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создаем каталог для программам лабораторной работы № 7, переходим в него и создаем файл lab7-1.asm (рис. 1).</w:t>
      </w:r>
    </w:p>
    <w:bookmarkStart w:id="26" w:name="fig:001"/>
    <w:p>
      <w:pPr>
        <w:pStyle w:val="CaptionedFigure"/>
      </w:pPr>
      <w:r>
        <w:drawing>
          <wp:inline>
            <wp:extent cx="3733800" cy="421348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6"/>
    <w:p>
      <w:pPr>
        <w:pStyle w:val="BodyText"/>
      </w:pPr>
      <w:r>
        <w:t xml:space="preserve">Открываем созданный файл и вводим в него текст программы из листинга 7.1. Программа выводит 2, 3 (рис. 2).</w:t>
      </w:r>
    </w:p>
    <w:bookmarkStart w:id="30" w:name="fig:002"/>
    <w:p>
      <w:pPr>
        <w:pStyle w:val="CaptionedFigure"/>
      </w:pPr>
      <w:r>
        <w:drawing>
          <wp:inline>
            <wp:extent cx="3733800" cy="2874481"/>
            <wp:effectExtent b="0" l="0" r="0" t="0"/>
            <wp:docPr descr="Рис. 2: Ввод текста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</w:t>
      </w:r>
    </w:p>
    <w:bookmarkEnd w:id="30"/>
    <w:p>
      <w:pPr>
        <w:pStyle w:val="BodyText"/>
      </w:pPr>
      <w:r>
        <w:t xml:space="preserve">Создаем исполняемый файл и запускаем его (рис. 3).</w:t>
      </w:r>
    </w:p>
    <w:bookmarkStart w:id="34" w:name="fig:003"/>
    <w:p>
      <w:pPr>
        <w:pStyle w:val="CaptionedFigure"/>
      </w:pPr>
      <w:r>
        <w:drawing>
          <wp:inline>
            <wp:extent cx="3733800" cy="723004"/>
            <wp:effectExtent b="0" l="0" r="0" t="0"/>
            <wp:docPr descr="Рис. 3: Создание и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исполняемого файла</w:t>
      </w:r>
    </w:p>
    <w:bookmarkEnd w:id="34"/>
    <w:p>
      <w:pPr>
        <w:pStyle w:val="BodyText"/>
      </w:pPr>
      <w:r>
        <w:t xml:space="preserve">Заново открываем файл lab7-1.asm и изменяем текст программы, вывод стал 2, 1 (рис. 4).</w:t>
      </w:r>
    </w:p>
    <w:bookmarkStart w:id="38" w:name="fig:004"/>
    <w:p>
      <w:pPr>
        <w:pStyle w:val="CaptionedFigure"/>
      </w:pPr>
      <w:r>
        <w:drawing>
          <wp:inline>
            <wp:extent cx="3733800" cy="3149061"/>
            <wp:effectExtent b="0" l="0" r="0" t="0"/>
            <wp:docPr descr="Рис. 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8"/>
    <w:p>
      <w:pPr>
        <w:pStyle w:val="BodyText"/>
      </w:pPr>
      <w:r>
        <w:t xml:space="preserve">Создаем исполняемый файл и запускаем его (рис. 5).</w:t>
      </w:r>
    </w:p>
    <w:bookmarkStart w:id="42" w:name="fig:005"/>
    <w:p>
      <w:pPr>
        <w:pStyle w:val="CaptionedFigure"/>
      </w:pPr>
      <w:r>
        <w:drawing>
          <wp:inline>
            <wp:extent cx="3733800" cy="759932"/>
            <wp:effectExtent b="0" l="0" r="0" t="0"/>
            <wp:docPr descr="Рис. 5: Создание и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исполняемого файла</w:t>
      </w:r>
    </w:p>
    <w:bookmarkEnd w:id="42"/>
    <w:p>
      <w:pPr>
        <w:pStyle w:val="BodyText"/>
      </w:pPr>
      <w:r>
        <w:t xml:space="preserve">Затем изменяем текст программы в этом же файле, чтобы вывод программы был 3, 2, 1 (рис. 6).</w:t>
      </w:r>
    </w:p>
    <w:bookmarkStart w:id="46" w:name="fig:006"/>
    <w:p>
      <w:pPr>
        <w:pStyle w:val="CaptionedFigure"/>
      </w:pPr>
      <w:r>
        <w:drawing>
          <wp:inline>
            <wp:extent cx="3733800" cy="3195271"/>
            <wp:effectExtent b="0" l="0" r="0" t="0"/>
            <wp:docPr descr="Рис. 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 программы</w:t>
      </w:r>
    </w:p>
    <w:bookmarkEnd w:id="46"/>
    <w:p>
      <w:pPr>
        <w:pStyle w:val="BodyText"/>
      </w:pPr>
      <w:r>
        <w:t xml:space="preserve">Создаем и запускаем исполняемый файл (рис. 7).</w:t>
      </w:r>
    </w:p>
    <w:bookmarkStart w:id="50" w:name="fig:007"/>
    <w:p>
      <w:pPr>
        <w:pStyle w:val="CaptionedFigure"/>
      </w:pPr>
      <w:r>
        <w:drawing>
          <wp:inline>
            <wp:extent cx="3733800" cy="712675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Далее создаем файл lab7-2.asm и открываем его (рис. 8).</w:t>
      </w:r>
    </w:p>
    <w:bookmarkStart w:id="54" w:name="fig:008"/>
    <w:p>
      <w:pPr>
        <w:pStyle w:val="CaptionedFigure"/>
      </w:pPr>
      <w:r>
        <w:drawing>
          <wp:inline>
            <wp:extent cx="3733800" cy="286714"/>
            <wp:effectExtent b="0" l="0" r="0" t="0"/>
            <wp:docPr descr="Рис. 8: Создание файла и переход в него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и переход в него</w:t>
      </w:r>
    </w:p>
    <w:bookmarkEnd w:id="54"/>
    <w:p>
      <w:pPr>
        <w:pStyle w:val="BodyText"/>
      </w:pPr>
      <w:r>
        <w:t xml:space="preserve">Вводим в него текст программы из листинга 7.3 (рис. 9).</w:t>
      </w:r>
    </w:p>
    <w:bookmarkStart w:id="58" w:name="fig:009"/>
    <w:p>
      <w:pPr>
        <w:pStyle w:val="CaptionedFigure"/>
      </w:pPr>
      <w:r>
        <w:drawing>
          <wp:inline>
            <wp:extent cx="3733800" cy="5256872"/>
            <wp:effectExtent b="0" l="0" r="0" t="0"/>
            <wp:docPr descr="Рис. 9: Ввод текста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программы</w:t>
      </w:r>
    </w:p>
    <w:bookmarkEnd w:id="58"/>
    <w:p>
      <w:pPr>
        <w:pStyle w:val="BodyText"/>
      </w:pPr>
      <w:r>
        <w:t xml:space="preserve">Создаем исполняемый файл и проверяем его работу для разных значений B (рис. 10).</w:t>
      </w:r>
    </w:p>
    <w:bookmarkStart w:id="62" w:name="fig:010"/>
    <w:p>
      <w:pPr>
        <w:pStyle w:val="CaptionedFigure"/>
      </w:pPr>
      <w:r>
        <w:drawing>
          <wp:inline>
            <wp:extent cx="3733800" cy="1412508"/>
            <wp:effectExtent b="0" l="0" r="0" t="0"/>
            <wp:docPr descr="Рис. 10: Проверка работы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исполняемого файла</w:t>
      </w:r>
    </w:p>
    <w:bookmarkEnd w:id="62"/>
    <w:p>
      <w:pPr>
        <w:pStyle w:val="BodyText"/>
      </w:pPr>
      <w:r>
        <w:t xml:space="preserve">Затем создаем файл листинга для программы из файла lab7-2.asm (рис. 11).</w:t>
      </w:r>
    </w:p>
    <w:bookmarkStart w:id="66" w:name="fig:011"/>
    <w:p>
      <w:pPr>
        <w:pStyle w:val="CaptionedFigure"/>
      </w:pPr>
      <w:r>
        <w:drawing>
          <wp:inline>
            <wp:extent cx="3733800" cy="287584"/>
            <wp:effectExtent b="0" l="0" r="0" t="0"/>
            <wp:docPr descr="Рис. 11: Создание файла листинг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листинга</w:t>
      </w:r>
    </w:p>
    <w:bookmarkEnd w:id="66"/>
    <w:p>
      <w:pPr>
        <w:pStyle w:val="BodyText"/>
      </w:pPr>
      <w:r>
        <w:t xml:space="preserve">Открываем этот файл и изучаем его (рис. 12).</w:t>
      </w:r>
    </w:p>
    <w:bookmarkStart w:id="70" w:name="fig:012"/>
    <w:p>
      <w:pPr>
        <w:pStyle w:val="CaptionedFigure"/>
      </w:pPr>
      <w:r>
        <w:drawing>
          <wp:inline>
            <wp:extent cx="3733800" cy="4040556"/>
            <wp:effectExtent b="0" l="0" r="0" t="0"/>
            <wp:docPr descr="Рис. 12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</w:t>
      </w:r>
    </w:p>
    <w:bookmarkEnd w:id="70"/>
    <w:p>
      <w:pPr>
        <w:pStyle w:val="BodyText"/>
      </w:pPr>
      <w:r>
        <w:t xml:space="preserve">Затем открываем файл с программой lab7-2.asm и удаляем один операнд (рис. 13).</w:t>
      </w:r>
    </w:p>
    <w:bookmarkStart w:id="74" w:name="fig:013"/>
    <w:p>
      <w:pPr>
        <w:pStyle w:val="CaptionedFigure"/>
      </w:pPr>
      <w:r>
        <w:drawing>
          <wp:inline>
            <wp:extent cx="3733800" cy="4272698"/>
            <wp:effectExtent b="0" l="0" r="0" t="0"/>
            <wp:docPr descr="Рис. 13: Удаление одного операнд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одного операнда</w:t>
      </w:r>
    </w:p>
    <w:bookmarkEnd w:id="74"/>
    <w:p>
      <w:pPr>
        <w:pStyle w:val="BodyText"/>
      </w:pPr>
      <w:r>
        <w:t xml:space="preserve">Выполняем трансляцию с получением файла листинга (рис. 14).</w:t>
      </w:r>
    </w:p>
    <w:bookmarkStart w:id="78" w:name="fig:014"/>
    <w:p>
      <w:pPr>
        <w:pStyle w:val="CaptionedFigure"/>
      </w:pPr>
      <w:r>
        <w:drawing>
          <wp:inline>
            <wp:extent cx="3733800" cy="220224"/>
            <wp:effectExtent b="0" l="0" r="0" t="0"/>
            <wp:docPr descr="Рис. 14: Выполнение трансляции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трансляции</w:t>
      </w:r>
    </w:p>
    <w:bookmarkEnd w:id="78"/>
    <w:p>
      <w:pPr>
        <w:pStyle w:val="BodyText"/>
      </w:pPr>
      <w:r>
        <w:t xml:space="preserve">Открываем файл lab7-2.lst и проверяем на наличие ошибки (рис. 15).</w:t>
      </w:r>
    </w:p>
    <w:bookmarkStart w:id="82" w:name="fig:015"/>
    <w:p>
      <w:pPr>
        <w:pStyle w:val="CaptionedFigure"/>
      </w:pPr>
      <w:r>
        <w:drawing>
          <wp:inline>
            <wp:extent cx="3733800" cy="2724322"/>
            <wp:effectExtent b="0" l="0" r="0" t="0"/>
            <wp:docPr descr="Рис. 15: Ошибка в листинг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Ошибка в листинге файла</w:t>
      </w:r>
    </w:p>
    <w:bookmarkEnd w:id="82"/>
    <w:p>
      <w:pPr>
        <w:pStyle w:val="BodyText"/>
      </w:pPr>
      <w:r>
        <w:t xml:space="preserve">Перейдем к выполнению заданий для самостоятельной работы. Создаем файл lab7-3.asm (рис. 16).</w:t>
      </w:r>
    </w:p>
    <w:bookmarkStart w:id="86" w:name="fig:016"/>
    <w:p>
      <w:pPr>
        <w:pStyle w:val="CaptionedFigure"/>
      </w:pPr>
      <w:r>
        <w:drawing>
          <wp:inline>
            <wp:extent cx="3733800" cy="388009"/>
            <wp:effectExtent b="0" l="0" r="0" t="0"/>
            <wp:docPr descr="Рис. 16: Создание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bookmarkEnd w:id="86"/>
    <w:p>
      <w:pPr>
        <w:pStyle w:val="BodyText"/>
      </w:pPr>
      <w:r>
        <w:t xml:space="preserve">В файл вводим программу для нахождения наименьшей из 3 целочисленных переменных. Значение переменных берем из 7 варианта (рис. 17).</w:t>
      </w:r>
    </w:p>
    <w:bookmarkStart w:id="90" w:name="fig:017"/>
    <w:p>
      <w:pPr>
        <w:pStyle w:val="CaptionedFigure"/>
      </w:pPr>
      <w:r>
        <w:drawing>
          <wp:inline>
            <wp:extent cx="3733800" cy="5750179"/>
            <wp:effectExtent b="0" l="0" r="0" t="0"/>
            <wp:docPr descr="Рис. 17: Ввод текс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Ввод текста программы</w:t>
      </w:r>
    </w:p>
    <w:bookmarkEnd w:id="90"/>
    <w:p>
      <w:pPr>
        <w:pStyle w:val="BodyText"/>
      </w:pPr>
      <w:r>
        <w:t xml:space="preserve">Создаем исполняемый файл и проверяем его работу. Все верно: из переменных 45, 67 и 15 - 15 является наименьшей, и на выводе мы получаем именно ее (рис. 18).</w:t>
      </w:r>
    </w:p>
    <w:bookmarkStart w:id="94" w:name="fig:018"/>
    <w:p>
      <w:pPr>
        <w:pStyle w:val="CaptionedFigure"/>
      </w:pPr>
      <w:r>
        <w:drawing>
          <wp:inline>
            <wp:extent cx="3733800" cy="476871"/>
            <wp:effectExtent b="0" l="0" r="0" t="0"/>
            <wp:docPr descr="Рис. 18: Проверка работы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исполняемого файла</w:t>
      </w:r>
    </w:p>
    <w:bookmarkEnd w:id="94"/>
    <w:p>
      <w:pPr>
        <w:pStyle w:val="BodyText"/>
      </w:pPr>
      <w:r>
        <w:t xml:space="preserve">Теперь создаем файл lab7-4.asm (рис. 19).</w:t>
      </w:r>
    </w:p>
    <w:bookmarkStart w:id="98" w:name="fig:019"/>
    <w:p>
      <w:pPr>
        <w:pStyle w:val="CaptionedFigure"/>
      </w:pPr>
      <w:r>
        <w:drawing>
          <wp:inline>
            <wp:extent cx="3733800" cy="374036"/>
            <wp:effectExtent b="0" l="0" r="0" t="0"/>
            <wp:docPr descr="Рис. 19: Создание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</w:t>
      </w:r>
    </w:p>
    <w:bookmarkEnd w:id="98"/>
    <w:p>
      <w:pPr>
        <w:pStyle w:val="BodyText"/>
      </w:pPr>
      <w:r>
        <w:t xml:space="preserve">В файле пишем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Функцию берем из 7 варианта (рис. 20).</w:t>
      </w:r>
    </w:p>
    <w:bookmarkStart w:id="102" w:name="fig:020"/>
    <w:p>
      <w:pPr>
        <w:pStyle w:val="CaptionedFigure"/>
      </w:pPr>
      <w:r>
        <w:drawing>
          <wp:inline>
            <wp:extent cx="3733800" cy="5708702"/>
            <wp:effectExtent b="0" l="0" r="0" t="0"/>
            <wp:docPr descr="Рис. 20: Написание программы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8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Написание программы</w:t>
      </w:r>
    </w:p>
    <w:bookmarkEnd w:id="102"/>
    <w:p>
      <w:pPr>
        <w:pStyle w:val="BodyText"/>
      </w:pPr>
      <w:r>
        <w:t xml:space="preserve">Создаем исполняемый файл и проверяем его работу для значений a,x из варианта №7: x=1, a=1 (рис. 21).</w:t>
      </w:r>
    </w:p>
    <w:bookmarkStart w:id="106" w:name="fig:021"/>
    <w:p>
      <w:pPr>
        <w:pStyle w:val="CaptionedFigure"/>
      </w:pPr>
      <w:r>
        <w:drawing>
          <wp:inline>
            <wp:extent cx="3733800" cy="756081"/>
            <wp:effectExtent b="0" l="0" r="0" t="0"/>
            <wp:docPr descr="Рис. 21: Создание и проверка работы исполняемого файла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и проверка работы исполняемого файла</w:t>
      </w:r>
    </w:p>
    <w:bookmarkEnd w:id="106"/>
    <w:p>
      <w:pPr>
        <w:pStyle w:val="BodyText"/>
      </w:pPr>
      <w:r>
        <w:t xml:space="preserve">Теперь проверяем его работу для значений x=2, a=1. Все верно (рис. 22).</w:t>
      </w:r>
    </w:p>
    <w:bookmarkStart w:id="110" w:name="fig:022"/>
    <w:p>
      <w:pPr>
        <w:pStyle w:val="CaptionedFigure"/>
      </w:pPr>
      <w:r>
        <w:drawing>
          <wp:inline>
            <wp:extent cx="3733800" cy="645846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работы исполняемого файла</w:t>
      </w:r>
    </w:p>
    <w:bookmarkEnd w:id="110"/>
    <w:p>
      <w:pPr>
        <w:pStyle w:val="BodyText"/>
      </w:pPr>
      <w:r>
        <w:t xml:space="preserve">Текст программы первого задания самостоятельной работы: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‘Введите B:’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“Наименьшее число:”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‘45’</w:t>
      </w:r>
      <w:r>
        <w:t xml:space="preserve"> </w:t>
      </w:r>
      <w:r>
        <w:t xml:space="preserve">B dd</w:t>
      </w:r>
      <w:r>
        <w:t xml:space="preserve"> </w:t>
      </w:r>
      <w:r>
        <w:t xml:space="preserve">‘67’</w:t>
      </w:r>
      <w:r>
        <w:t xml:space="preserve"> </w:t>
      </w:r>
      <w:r>
        <w:t xml:space="preserve">C dd</w:t>
      </w:r>
      <w:r>
        <w:t xml:space="preserve"> </w:t>
      </w:r>
      <w:r>
        <w:t xml:space="preserve">‘15’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[B],eax ; запись преобразованного числа в</w:t>
      </w:r>
      <w:r>
        <w:t xml:space="preserve"> </w:t>
      </w:r>
      <w:r>
        <w:t xml:space="preserve">‘B’</w:t>
      </w:r>
      <w:r>
        <w:t xml:space="preserve"> </w:t>
      </w:r>
      <w:r>
        <w:t xml:space="preserve">; ———- Записываем</w:t>
      </w:r>
      <w:r>
        <w:t xml:space="preserve"> </w:t>
      </w:r>
      <w:r>
        <w:t xml:space="preserve">‘A’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‘min’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‘ecx = A’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‘min = A’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‘A’</w:t>
      </w:r>
      <w:r>
        <w:t xml:space="preserve"> </w:t>
      </w:r>
      <w:r>
        <w:t xml:space="preserve">и</w:t>
      </w:r>
      <w:r>
        <w:t xml:space="preserve"> </w:t>
      </w:r>
      <w:r>
        <w:t xml:space="preserve">‘С’</w:t>
      </w:r>
      <w:r>
        <w:t xml:space="preserve"> </w:t>
      </w:r>
      <w:r>
        <w:t xml:space="preserve">(как символы)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‘A’</w:t>
      </w:r>
      <w:r>
        <w:t xml:space="preserve"> </w:t>
      </w:r>
      <w:r>
        <w:t xml:space="preserve">и</w:t>
      </w:r>
      <w:r>
        <w:t xml:space="preserve"> </w:t>
      </w:r>
      <w:r>
        <w:t xml:space="preserve">‘С’</w:t>
      </w:r>
      <w:r>
        <w:t xml:space="preserve"> </w:t>
      </w:r>
      <w:r>
        <w:t xml:space="preserve">jl check_B ; если</w:t>
      </w:r>
      <w:r>
        <w:t xml:space="preserve"> </w:t>
      </w:r>
      <w:r>
        <w:t xml:space="preserve">‘A&lt;C’</w:t>
      </w:r>
      <w:r>
        <w:t xml:space="preserve">, то переход на метку</w:t>
      </w:r>
      <w:r>
        <w:t xml:space="preserve"> </w:t>
      </w:r>
      <w:r>
        <w:t xml:space="preserve">‘check_B’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‘ecx = C’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‘min = C’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‘min(A,C)’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 ; запись преобразованного числа в min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‘min(A,C)’</w:t>
      </w:r>
      <w:r>
        <w:t xml:space="preserve"> </w:t>
      </w:r>
      <w:r>
        <w:t xml:space="preserve">и</w:t>
      </w:r>
      <w:r>
        <w:t xml:space="preserve"> </w:t>
      </w:r>
      <w:r>
        <w:t xml:space="preserve">‘B’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ecx,[min]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‘min(A,C)’</w:t>
      </w:r>
      <w:r>
        <w:t xml:space="preserve"> </w:t>
      </w:r>
      <w:r>
        <w:t xml:space="preserve">и</w:t>
      </w:r>
      <w:r>
        <w:t xml:space="preserve"> </w:t>
      </w:r>
      <w:r>
        <w:t xml:space="preserve">‘B’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‘min(A,C)&lt;B’</w:t>
      </w:r>
      <w:r>
        <w:t xml:space="preserve">, то переход на</w:t>
      </w:r>
      <w:r>
        <w:t xml:space="preserve"> </w:t>
      </w:r>
      <w:r>
        <w:t xml:space="preserve">‘fin’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‘ecx = B’</w:t>
      </w:r>
      <w:r>
        <w:t xml:space="preserve"> </w:t>
      </w:r>
      <w:r>
        <w:t xml:space="preserve">mov [min],ecx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‘Наименьшее число:’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‘min(A,B,C)’</w:t>
      </w:r>
      <w:r>
        <w:t xml:space="preserve"> </w:t>
      </w:r>
      <w:r>
        <w:t xml:space="preserve">call quit ; Выход</w:t>
      </w:r>
    </w:p>
    <w:p>
      <w:pPr>
        <w:pStyle w:val="BodyText"/>
      </w:pPr>
      <w:r>
        <w:t xml:space="preserve">Текст программы второго задания самостоятельной работы: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‘Введите значение переменной x:’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‘Введите значение переменной a:’</w:t>
      </w:r>
      <w:r>
        <w:t xml:space="preserve">,0h</w:t>
      </w:r>
      <w:r>
        <w:t xml:space="preserve"> </w:t>
      </w:r>
      <w:r>
        <w:t xml:space="preserve">msg3 db</w:t>
      </w:r>
      <w:r>
        <w:t xml:space="preserve"> </w:t>
      </w:r>
      <w:r>
        <w:t xml:space="preserve">“Результат:”</w:t>
      </w:r>
      <w:r>
        <w:t xml:space="preserve">,0h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fin resb 10</w:t>
      </w:r>
      <w:r>
        <w:t xml:space="preserve"> </w:t>
      </w:r>
      <w:r>
        <w:t xml:space="preserve">A resb 10</w:t>
      </w:r>
      <w:r>
        <w:t xml:space="preserve"> </w:t>
      </w:r>
      <w:r>
        <w:t xml:space="preserve">X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A</w:t>
      </w:r>
      <w:r>
        <w:t xml:space="preserve"> </w:t>
      </w:r>
      <w:r>
        <w:t xml:space="preserve">mov edx, 10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 eax</w:t>
      </w:r>
      <w:r>
        <w:t xml:space="preserve"> </w:t>
      </w:r>
      <w:r>
        <w:t xml:space="preserve">mov eax,msg2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10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 eax</w:t>
      </w:r>
      <w:r>
        <w:t xml:space="preserve"> </w:t>
      </w:r>
      <w:r>
        <w:t xml:space="preserve">mov ecx,[X]</w:t>
      </w:r>
      <w:r>
        <w:t xml:space="preserve"> </w:t>
      </w:r>
      <w:r>
        <w:t xml:space="preserve">cmp ecx,[A]</w:t>
      </w:r>
      <w:r>
        <w:t xml:space="preserve"> </w:t>
      </w:r>
      <w:r>
        <w:t xml:space="preserve">jne func2</w:t>
      </w:r>
      <w:r>
        <w:t xml:space="preserve"> </w:t>
      </w:r>
      <w:r>
        <w:t xml:space="preserve">mov ax,[A]</w:t>
      </w:r>
      <w:r>
        <w:t xml:space="preserve"> </w:t>
      </w:r>
      <w:r>
        <w:t xml:space="preserve">mov bx,6</w:t>
      </w:r>
      <w:r>
        <w:t xml:space="preserve"> </w:t>
      </w:r>
      <w:r>
        <w:t xml:space="preserve">mul bx</w:t>
      </w:r>
      <w:r>
        <w:t xml:space="preserve"> </w:t>
      </w:r>
      <w:r>
        <w:t xml:space="preserve">mov [fin],ax</w:t>
      </w:r>
      <w:r>
        <w:t xml:space="preserve"> </w:t>
      </w:r>
      <w:r>
        <w:t xml:space="preserve">jmp final</w:t>
      </w:r>
      <w:r>
        <w:t xml:space="preserve"> </w:t>
      </w:r>
      <w:r>
        <w:t xml:space="preserve">func2:</w:t>
      </w:r>
      <w:r>
        <w:t xml:space="preserve"> </w:t>
      </w:r>
      <w:r>
        <w:t xml:space="preserve">mov ax,[A]</w:t>
      </w:r>
      <w:r>
        <w:t xml:space="preserve"> </w:t>
      </w:r>
      <w:r>
        <w:t xml:space="preserve">add ax,[X]</w:t>
      </w:r>
      <w:r>
        <w:t xml:space="preserve"> </w:t>
      </w:r>
      <w:r>
        <w:t xml:space="preserve">mov [fin],ax</w:t>
      </w:r>
      <w:r>
        <w:t xml:space="preserve"> </w:t>
      </w:r>
      <w:r>
        <w:t xml:space="preserve">jmp final</w:t>
      </w:r>
      <w:r>
        <w:t xml:space="preserve"> </w:t>
      </w:r>
      <w:r>
        <w:t xml:space="preserve">final:</w:t>
      </w:r>
      <w:r>
        <w:t xml:space="preserve"> </w:t>
      </w:r>
      <w:r>
        <w:t xml:space="preserve">mov eax,msg3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eax,[fin]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изучила команды условного и безусловного переходов, приобрела навыки написания программ с использованием переходов и познакомилась с назначением и структурой файла листинга.</w:t>
      </w:r>
    </w:p>
    <w:bookmarkEnd w:id="112"/>
    <w:bookmarkStart w:id="119" w:name="список-литературы"/>
    <w:p>
      <w:pPr>
        <w:pStyle w:val="Heading1"/>
      </w:pPr>
      <w:r>
        <w:t xml:space="preserve">Список литературы</w:t>
      </w:r>
    </w:p>
    <w:bookmarkStart w:id="118" w:name="refs"/>
    <w:bookmarkStart w:id="11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13"/>
    <w:bookmarkStart w:id="11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14"/>
    <w:bookmarkStart w:id="11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15"/>
    <w:bookmarkStart w:id="11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7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Адмиральская Александра Андреевна</dc:creator>
  <dc:language>ru-RU</dc:language>
  <cp:keywords/>
  <dcterms:created xsi:type="dcterms:W3CDTF">2024-11-21T12:45:40Z</dcterms:created>
  <dcterms:modified xsi:type="dcterms:W3CDTF">2024-11-21T12:45:40Z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