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60"/>
          <w:szCs w:val="60"/>
        </w:rPr>
        <w:t xml:space="preserve">PatternSnap</w:t>
      </w:r>
    </w:p>
    <w:p>
      <w:pPr>
        <w:spacing w:after="120"/>
        <w:jc w:val="center"/>
      </w:pPr>
      <w:r>
        <w:rPr>
          <w:rFonts w:ascii="Arial" w:cs="Arial" w:eastAsia="Arial" w:hAnsi="Arial"/>
          <w:color w:val="5D6D7E"/>
          <w:sz w:val="32"/>
          <w:szCs w:val="32"/>
        </w:rPr>
        <w:t xml:space="preserve">Full Project Product Requirements Document</w:t>
      </w:r>
    </w:p>
    <w:p>
      <w:pPr>
        <w:spacing w:after="80"/>
        <w:jc w:val="center"/>
      </w:pPr>
      <w:r>
        <w:rPr>
          <w:rFonts w:ascii="Arial" w:cs="Arial" w:eastAsia="Arial" w:hAnsi="Arial"/>
          <w:i/>
          <w:iCs/>
          <w:color w:val="5D6D7E"/>
          <w:sz w:val="26"/>
          <w:szCs w:val="26"/>
        </w:rPr>
        <w:t xml:space="preserve">AI-Powered Photo-to-Sewing-Pattern Platform</w:t>
      </w:r>
    </w:p>
    <w:p>
      <w:pPr>
        <w:spacing w:after="600"/>
        <w:jc w:val="center"/>
      </w:pPr>
      <w:r>
        <w:rPr>
          <w:rFonts w:ascii="Arial" w:cs="Arial" w:eastAsia="Arial" w:hAnsi="Arial"/>
          <w:color w:val="7F8C8D"/>
          <w:sz w:val="22"/>
          <w:szCs w:val="22"/>
        </w:rPr>
        <w:t xml:space="preserve">v1.0 — March 2026</w:t>
      </w:r>
    </w:p>
    <w:p>
      <w:pPr>
        <w:pBdr>
          <w:bottom w:val="single" w:color="D4E6F1" w:sz="4" w:space="1"/>
        </w:pBdr>
        <w:spacing w:before="200" w:after="200"/>
      </w:pPr>
    </w:p>
    <w:p>
      <w:pPr>
        <w:spacing w:after="100"/>
        <w:jc w:val="center"/>
      </w:pPr>
      <w:r>
        <w:rPr>
          <w:rFonts w:ascii="Arial" w:cs="Arial" w:eastAsia="Arial" w:hAnsi="Arial"/>
          <w:color w:val="5D6D7E"/>
          <w:sz w:val="22"/>
          <w:szCs w:val="22"/>
        </w:rPr>
        <w:t xml:space="preserve">Covers: Phase 1 (MVP) → Phase 2 (Multi-Garment) → Phase 3 (Full 3D Pipeline)</w:t>
      </w:r>
    </w:p>
    <w:p>
      <w:r>
        <w:br w:type="page"/>
      </w:r>
    </w:p>
    <w:p>
      <w:pPr>
        <w:pStyle w:val="Heading1"/>
        <w:spacing w:before="360" w:after="200"/>
      </w:pPr>
      <w:r>
        <w:rPr>
          <w:rFonts w:ascii="Arial" w:cs="Arial" w:eastAsia="Arial" w:hAnsi="Arial"/>
          <w:b/>
          <w:bCs/>
          <w:color w:val="1A5276"/>
          <w:sz w:val="32"/>
          <w:szCs w:val="32"/>
        </w:rPr>
        <w:t xml:space="preserve">1. Product Vision</w:t>
      </w:r>
    </w:p>
    <w:p>
      <w:pPr>
        <w:spacing w:after="160"/>
      </w:pPr>
      <w:r>
        <w:rPr>
          <w:rFonts w:ascii="Arial" w:cs="Arial" w:eastAsia="Arial" w:hAnsi="Arial"/>
          <w:sz w:val="22"/>
          <w:szCs w:val="22"/>
        </w:rPr>
        <w:t xml:space="preserve">PatternSnap enables anyone to photograph a garment and receive a print-ready sewing pattern for that garment, customized to their body measurements. The product democratizes patternmaking — a skill that traditionally requires years of training — by combining computer vision, parametric geometry, and (eventually) 3D reconstruction into an accessible web application.</w:t>
      </w:r>
    </w:p>
    <w:p>
      <w:pPr>
        <w:pStyle w:val="Heading2"/>
        <w:spacing w:before="280" w:after="160"/>
      </w:pPr>
      <w:r>
        <w:rPr>
          <w:rFonts w:ascii="Arial" w:cs="Arial" w:eastAsia="Arial" w:hAnsi="Arial"/>
          <w:b/>
          <w:bCs/>
          <w:color w:val="1A5276"/>
          <w:sz w:val="26"/>
          <w:szCs w:val="26"/>
        </w:rPr>
        <w:t xml:space="preserve">1.1 Problem Statement</w:t>
      </w:r>
    </w:p>
    <w:p>
      <w:pPr>
        <w:spacing w:after="160"/>
      </w:pPr>
      <w:r>
        <w:rPr>
          <w:rFonts w:ascii="Arial" w:cs="Arial" w:eastAsia="Arial" w:hAnsi="Arial"/>
          <w:sz w:val="22"/>
          <w:szCs w:val="22"/>
        </w:rPr>
        <w:t xml:space="preserve">Home sewists and small-scale clothing makers frequently encounter garments they want to recreate but lack the pattern for. Existing options are: purchase a commercial pattern that approximates the garment (rarely an exact match), hire a professional patternmaker ($200–$500+ per garment), or learn patternmaking themselves (months to years of study). PatternSnap closes this gap by automating the reverse-engineering of a garment’s construction from photographs.</w:t>
      </w:r>
    </w:p>
    <w:p>
      <w:pPr>
        <w:pStyle w:val="Heading2"/>
        <w:spacing w:before="280" w:after="160"/>
      </w:pPr>
      <w:r>
        <w:rPr>
          <w:rFonts w:ascii="Arial" w:cs="Arial" w:eastAsia="Arial" w:hAnsi="Arial"/>
          <w:b/>
          <w:bCs/>
          <w:color w:val="1A5276"/>
          <w:sz w:val="26"/>
          <w:szCs w:val="26"/>
        </w:rPr>
        <w:t xml:space="preserve">1.2 Target Users</w:t>
      </w:r>
    </w:p>
    <w:p>
      <w:pPr>
        <w:pStyle w:val="ListParagraph"/>
        <w:numPr>
          <w:ilvl w:val="0"/>
          <w:numId w:val="2"/>
        </w:numPr>
        <w:spacing w:after="80"/>
      </w:pPr>
      <w:r>
        <w:rPr>
          <w:rFonts w:ascii="Arial" w:cs="Arial" w:eastAsia="Arial" w:hAnsi="Arial"/>
          <w:b/>
          <w:bCs/>
          <w:sz w:val="22"/>
          <w:szCs w:val="22"/>
        </w:rPr>
        <w:t xml:space="preserve">Primary: </w:t>
      </w:r>
      <w:r>
        <w:rPr>
          <w:rFonts w:ascii="Arial" w:cs="Arial" w:eastAsia="Arial" w:hAnsi="Arial"/>
          <w:sz w:val="22"/>
          <w:szCs w:val="22"/>
        </w:rPr>
        <w:t xml:space="preserve">Intermediate home sewists who can sew from a pattern but cannot draft their own patterns. They know what a dart is, can read pattern markings, and own a sewing machine.</w:t>
      </w:r>
    </w:p>
    <w:p>
      <w:pPr>
        <w:pStyle w:val="ListParagraph"/>
        <w:numPr>
          <w:ilvl w:val="0"/>
          <w:numId w:val="2"/>
        </w:numPr>
        <w:spacing w:after="80"/>
      </w:pPr>
      <w:r>
        <w:rPr>
          <w:rFonts w:ascii="Arial" w:cs="Arial" w:eastAsia="Arial" w:hAnsi="Arial"/>
          <w:b/>
          <w:bCs/>
          <w:sz w:val="22"/>
          <w:szCs w:val="22"/>
        </w:rPr>
        <w:t xml:space="preserve">Secondary: </w:t>
      </w:r>
      <w:r>
        <w:rPr>
          <w:rFonts w:ascii="Arial" w:cs="Arial" w:eastAsia="Arial" w:hAnsi="Arial"/>
          <w:sz w:val="22"/>
          <w:szCs w:val="22"/>
        </w:rPr>
        <w:t xml:space="preserve">Professional sewists and small fashion brands who want to rapidly prototype patterns from reference garments or competitor samples.</w:t>
      </w:r>
    </w:p>
    <w:p>
      <w:pPr>
        <w:pStyle w:val="ListParagraph"/>
        <w:numPr>
          <w:ilvl w:val="0"/>
          <w:numId w:val="2"/>
        </w:numPr>
        <w:spacing w:after="80"/>
      </w:pPr>
      <w:r>
        <w:rPr>
          <w:rFonts w:ascii="Arial" w:cs="Arial" w:eastAsia="Arial" w:hAnsi="Arial"/>
          <w:b/>
          <w:bCs/>
          <w:sz w:val="22"/>
          <w:szCs w:val="22"/>
        </w:rPr>
        <w:t xml:space="preserve">Tertiary: </w:t>
      </w:r>
      <w:r>
        <w:rPr>
          <w:rFonts w:ascii="Arial" w:cs="Arial" w:eastAsia="Arial" w:hAnsi="Arial"/>
          <w:sz w:val="22"/>
          <w:szCs w:val="22"/>
        </w:rPr>
        <w:t xml:space="preserve">Fashion students learning patternmaking who want to check their manual drafting against an automated reference.</w:t>
      </w:r>
    </w:p>
    <w:p>
      <w:pPr>
        <w:pStyle w:val="Heading2"/>
        <w:spacing w:before="280" w:after="160"/>
      </w:pPr>
      <w:r>
        <w:rPr>
          <w:rFonts w:ascii="Arial" w:cs="Arial" w:eastAsia="Arial" w:hAnsi="Arial"/>
          <w:b/>
          <w:bCs/>
          <w:color w:val="1A5276"/>
          <w:sz w:val="26"/>
          <w:szCs w:val="26"/>
        </w:rPr>
        <w:t xml:space="preserve">1.3 Key Value Propositions</w:t>
      </w:r>
    </w:p>
    <w:p>
      <w:pPr>
        <w:pStyle w:val="ListParagraph"/>
        <w:numPr>
          <w:ilvl w:val="0"/>
          <w:numId w:val="3"/>
        </w:numPr>
        <w:spacing w:after="80"/>
      </w:pPr>
      <w:r>
        <w:rPr>
          <w:rFonts w:ascii="Arial" w:cs="Arial" w:eastAsia="Arial" w:hAnsi="Arial"/>
          <w:sz w:val="22"/>
          <w:szCs w:val="22"/>
        </w:rPr>
        <w:t xml:space="preserve">Speed: Generate a pattern in minutes instead of hours or days.</w:t>
      </w:r>
    </w:p>
    <w:p>
      <w:pPr>
        <w:pStyle w:val="ListParagraph"/>
        <w:numPr>
          <w:ilvl w:val="0"/>
          <w:numId w:val="3"/>
        </w:numPr>
        <w:spacing w:after="80"/>
      </w:pPr>
      <w:r>
        <w:rPr>
          <w:rFonts w:ascii="Arial" w:cs="Arial" w:eastAsia="Arial" w:hAnsi="Arial"/>
          <w:sz w:val="22"/>
          <w:szCs w:val="22"/>
        </w:rPr>
        <w:t xml:space="preserve">Accessibility: No patternmaking expertise required from the user.</w:t>
      </w:r>
    </w:p>
    <w:p>
      <w:pPr>
        <w:pStyle w:val="ListParagraph"/>
        <w:numPr>
          <w:ilvl w:val="0"/>
          <w:numId w:val="3"/>
        </w:numPr>
        <w:spacing w:after="80"/>
      </w:pPr>
      <w:r>
        <w:rPr>
          <w:rFonts w:ascii="Arial" w:cs="Arial" w:eastAsia="Arial" w:hAnsi="Arial"/>
          <w:sz w:val="22"/>
          <w:szCs w:val="22"/>
        </w:rPr>
        <w:t xml:space="preserve">Customization: Every pattern is drafted to the user’s exact measurements, not standard sizing.</w:t>
      </w:r>
    </w:p>
    <w:p>
      <w:pPr>
        <w:pStyle w:val="ListParagraph"/>
        <w:numPr>
          <w:ilvl w:val="0"/>
          <w:numId w:val="3"/>
        </w:numPr>
        <w:spacing w:after="80"/>
      </w:pPr>
      <w:r>
        <w:rPr>
          <w:rFonts w:ascii="Arial" w:cs="Arial" w:eastAsia="Arial" w:hAnsi="Arial"/>
          <w:sz w:val="22"/>
          <w:szCs w:val="22"/>
        </w:rPr>
        <w:t xml:space="preserve">Cost: Fraction of the price of a professional patternmaker.</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2. Phased Roadmap</w:t>
      </w:r>
    </w:p>
    <w:p>
      <w:pPr>
        <w:spacing w:after="160"/>
      </w:pPr>
      <w:r>
        <w:rPr>
          <w:rFonts w:ascii="Arial" w:cs="Arial" w:eastAsia="Arial" w:hAnsi="Arial"/>
          <w:sz w:val="22"/>
          <w:szCs w:val="22"/>
        </w:rPr>
        <w:t xml:space="preserve">The product is developed in three phases, each building on the previous one and expanding capability.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Approach</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1: MVP</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Skirts only, user-provided measurements, parametric patterns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Vision LLM API (Claude) for feature detection; no custom models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 months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First sewable pattern generated from a photo</w:t>
            </w:r>
          </w:p>
        </w:tc>
      </w:tr>
      <w:t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 Multi-Garment</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Tops, trousers, simple dresses; improved feature detection</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Fine-tuned segmentation model for seam/detail detection; expanded parametric library</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6–9 months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Support for 5+ garment categories with &gt;80% feature accuracy</w:t>
            </w:r>
          </w:p>
        </w:tc>
      </w:tr>
      <w:t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 Full 3D</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Arbitrary garments; measurement estimation from photos; 3D reconstruction</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Custom 3D reconstruction model; computational pattern unfolding; synthetic training data</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12–24 months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Photo-only workflow (no manual measurements required)</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3. Phase 1: Constrained MVP</w:t>
      </w:r>
    </w:p>
    <w:p>
      <w:pPr>
        <w:spacing w:after="160"/>
      </w:pPr>
      <w:r>
        <w:rPr>
          <w:rFonts w:ascii="Arial" w:cs="Arial" w:eastAsia="Arial" w:hAnsi="Arial"/>
          <w:sz w:val="22"/>
          <w:szCs w:val="22"/>
        </w:rPr>
        <w:t xml:space="preserve">Phase 1 is fully specified in the companion document "PatternSnap Phase 1 PRD (Claude Code Edition)". This section provides a summary.</w:t>
      </w:r>
    </w:p>
    <w:p>
      <w:pPr>
        <w:pStyle w:val="Heading2"/>
        <w:spacing w:before="280" w:after="160"/>
      </w:pPr>
      <w:r>
        <w:rPr>
          <w:rFonts w:ascii="Arial" w:cs="Arial" w:eastAsia="Arial" w:hAnsi="Arial"/>
          <w:b/>
          <w:bCs/>
          <w:color w:val="1A5276"/>
          <w:sz w:val="26"/>
          <w:szCs w:val="26"/>
        </w:rPr>
        <w:t xml:space="preserve">3.1 Scope</w:t>
      </w:r>
    </w:p>
    <w:p>
      <w:pPr>
        <w:pStyle w:val="ListParagraph"/>
        <w:numPr>
          <w:ilvl w:val="0"/>
          <w:numId w:val="2"/>
        </w:numPr>
        <w:spacing w:after="80"/>
      </w:pPr>
      <w:r>
        <w:rPr>
          <w:rFonts w:ascii="Arial" w:cs="Arial" w:eastAsia="Arial" w:hAnsi="Arial"/>
          <w:sz w:val="22"/>
          <w:szCs w:val="22"/>
        </w:rPr>
        <w:t xml:space="preserve">Single garment type: skirts (straight, pencil, A-line, circle, gathered, pleated, wrap).</w:t>
      </w:r>
    </w:p>
    <w:p>
      <w:pPr>
        <w:pStyle w:val="ListParagraph"/>
        <w:numPr>
          <w:ilvl w:val="0"/>
          <w:numId w:val="2"/>
        </w:numPr>
        <w:spacing w:after="80"/>
      </w:pPr>
      <w:r>
        <w:rPr>
          <w:rFonts w:ascii="Arial" w:cs="Arial" w:eastAsia="Arial" w:hAnsi="Arial"/>
          <w:sz w:val="22"/>
          <w:szCs w:val="22"/>
        </w:rPr>
        <w:t xml:space="preserve">User photographs skirt and uploads 1–2 images.</w:t>
      </w:r>
    </w:p>
    <w:p>
      <w:pPr>
        <w:pStyle w:val="ListParagraph"/>
        <w:numPr>
          <w:ilvl w:val="0"/>
          <w:numId w:val="2"/>
        </w:numPr>
        <w:spacing w:after="80"/>
      </w:pPr>
      <w:r>
        <w:rPr>
          <w:rFonts w:ascii="Arial" w:cs="Arial" w:eastAsia="Arial" w:hAnsi="Arial"/>
          <w:sz w:val="22"/>
          <w:szCs w:val="22"/>
        </w:rPr>
        <w:t xml:space="preserve">AI (Claude vision API) detects silhouette, waistband, closure, darts, and details.</w:t>
      </w:r>
    </w:p>
    <w:p>
      <w:pPr>
        <w:pStyle w:val="ListParagraph"/>
        <w:numPr>
          <w:ilvl w:val="0"/>
          <w:numId w:val="2"/>
        </w:numPr>
        <w:spacing w:after="80"/>
      </w:pPr>
      <w:r>
        <w:rPr>
          <w:rFonts w:ascii="Arial" w:cs="Arial" w:eastAsia="Arial" w:hAnsi="Arial"/>
          <w:sz w:val="22"/>
          <w:szCs w:val="22"/>
        </w:rPr>
        <w:t xml:space="preserve">User confirms/corrects detected features via UI.</w:t>
      </w:r>
    </w:p>
    <w:p>
      <w:pPr>
        <w:pStyle w:val="ListParagraph"/>
        <w:numPr>
          <w:ilvl w:val="0"/>
          <w:numId w:val="2"/>
        </w:numPr>
        <w:spacing w:after="80"/>
      </w:pPr>
      <w:r>
        <w:rPr>
          <w:rFonts w:ascii="Arial" w:cs="Arial" w:eastAsia="Arial" w:hAnsi="Arial"/>
          <w:sz w:val="22"/>
          <w:szCs w:val="22"/>
        </w:rPr>
        <w:t xml:space="preserve">User manually enters body measurements (waist, hips, waist-to-hip, length).</w:t>
      </w:r>
    </w:p>
    <w:p>
      <w:pPr>
        <w:pStyle w:val="ListParagraph"/>
        <w:numPr>
          <w:ilvl w:val="0"/>
          <w:numId w:val="2"/>
        </w:numPr>
        <w:spacing w:after="80"/>
      </w:pPr>
      <w:r>
        <w:rPr>
          <w:rFonts w:ascii="Arial" w:cs="Arial" w:eastAsia="Arial" w:hAnsi="Arial"/>
          <w:sz w:val="22"/>
          <w:szCs w:val="22"/>
        </w:rPr>
        <w:t xml:space="preserve">Parametric engine generates pattern pieces with all markings.</w:t>
      </w:r>
    </w:p>
    <w:p>
      <w:pPr>
        <w:pStyle w:val="ListParagraph"/>
        <w:numPr>
          <w:ilvl w:val="0"/>
          <w:numId w:val="2"/>
        </w:numPr>
        <w:spacing w:after="80"/>
      </w:pPr>
      <w:r>
        <w:rPr>
          <w:rFonts w:ascii="Arial" w:cs="Arial" w:eastAsia="Arial" w:hAnsi="Arial"/>
          <w:sz w:val="22"/>
          <w:szCs w:val="22"/>
        </w:rPr>
        <w:t xml:space="preserve">Output: tiled PDF (A4/Letter), single-page PDF, SVG.</w:t>
      </w:r>
    </w:p>
    <w:p>
      <w:pPr>
        <w:pStyle w:val="Heading2"/>
        <w:spacing w:before="280" w:after="160"/>
      </w:pPr>
      <w:r>
        <w:rPr>
          <w:rFonts w:ascii="Arial" w:cs="Arial" w:eastAsia="Arial" w:hAnsi="Arial"/>
          <w:b/>
          <w:bCs/>
          <w:color w:val="1A5276"/>
          <w:sz w:val="26"/>
          <w:szCs w:val="26"/>
        </w:rPr>
        <w:t xml:space="preserve">3.2 Tech Stack</w:t>
      </w:r>
    </w:p>
    <w:p>
      <w:pPr>
        <w:pStyle w:val="ListParagraph"/>
        <w:numPr>
          <w:ilvl w:val="0"/>
          <w:numId w:val="2"/>
        </w:numPr>
        <w:spacing w:after="80"/>
      </w:pPr>
      <w:r>
        <w:rPr>
          <w:rFonts w:ascii="Arial" w:cs="Arial" w:eastAsia="Arial" w:hAnsi="Arial"/>
          <w:sz w:val="22"/>
          <w:szCs w:val="22"/>
        </w:rPr>
        <w:t xml:space="preserve">Backend: Python 3.12 + FastAPI</w:t>
      </w:r>
    </w:p>
    <w:p>
      <w:pPr>
        <w:pStyle w:val="ListParagraph"/>
        <w:numPr>
          <w:ilvl w:val="0"/>
          <w:numId w:val="2"/>
        </w:numPr>
        <w:spacing w:after="80"/>
      </w:pPr>
      <w:r>
        <w:rPr>
          <w:rFonts w:ascii="Arial" w:cs="Arial" w:eastAsia="Arial" w:hAnsi="Arial"/>
          <w:sz w:val="22"/>
          <w:szCs w:val="22"/>
        </w:rPr>
        <w:t xml:space="preserve">AI: Anthropic Claude API (vision) — no custom model training</w:t>
      </w:r>
    </w:p>
    <w:p>
      <w:pPr>
        <w:pStyle w:val="ListParagraph"/>
        <w:numPr>
          <w:ilvl w:val="0"/>
          <w:numId w:val="2"/>
        </w:numPr>
        <w:spacing w:after="80"/>
      </w:pPr>
      <w:r>
        <w:rPr>
          <w:rFonts w:ascii="Arial" w:cs="Arial" w:eastAsia="Arial" w:hAnsi="Arial"/>
          <w:sz w:val="22"/>
          <w:szCs w:val="22"/>
        </w:rPr>
        <w:t xml:space="preserve">Pattern engine: Python (svgwrite + reportlab)</w:t>
      </w:r>
    </w:p>
    <w:p>
      <w:pPr>
        <w:pStyle w:val="ListParagraph"/>
        <w:numPr>
          <w:ilvl w:val="0"/>
          <w:numId w:val="2"/>
        </w:numPr>
        <w:spacing w:after="80"/>
      </w:pPr>
      <w:r>
        <w:rPr>
          <w:rFonts w:ascii="Arial" w:cs="Arial" w:eastAsia="Arial" w:hAnsi="Arial"/>
          <w:sz w:val="22"/>
          <w:szCs w:val="22"/>
        </w:rPr>
        <w:t xml:space="preserve">Frontend: React 18 + TypeScript + Tailwind CSS + Vite</w:t>
      </w:r>
    </w:p>
    <w:p>
      <w:pPr>
        <w:pStyle w:val="Heading2"/>
        <w:spacing w:before="280" w:after="160"/>
      </w:pPr>
      <w:r>
        <w:rPr>
          <w:rFonts w:ascii="Arial" w:cs="Arial" w:eastAsia="Arial" w:hAnsi="Arial"/>
          <w:b/>
          <w:bCs/>
          <w:color w:val="1A5276"/>
          <w:sz w:val="26"/>
          <w:szCs w:val="26"/>
        </w:rPr>
        <w:t xml:space="preserve">3.3 Key Deliverables</w:t>
      </w:r>
    </w:p>
    <w:p>
      <w:pPr>
        <w:pStyle w:val="ListParagraph"/>
        <w:numPr>
          <w:ilvl w:val="0"/>
          <w:numId w:val="3"/>
        </w:numPr>
        <w:spacing w:after="80"/>
      </w:pPr>
      <w:r>
        <w:rPr>
          <w:rFonts w:ascii="Arial" w:cs="Arial" w:eastAsia="Arial" w:hAnsi="Arial"/>
          <w:sz w:val="22"/>
          <w:szCs w:val="22"/>
        </w:rPr>
        <w:t xml:space="preserve">Working web application deployed to production.</w:t>
      </w:r>
    </w:p>
    <w:p>
      <w:pPr>
        <w:pStyle w:val="ListParagraph"/>
        <w:numPr>
          <w:ilvl w:val="0"/>
          <w:numId w:val="3"/>
        </w:numPr>
        <w:spacing w:after="80"/>
      </w:pPr>
      <w:r>
        <w:rPr>
          <w:rFonts w:ascii="Arial" w:cs="Arial" w:eastAsia="Arial" w:hAnsi="Arial"/>
          <w:sz w:val="22"/>
          <w:szCs w:val="22"/>
        </w:rPr>
        <w:t xml:space="preserve">Pattern engine supporting 7 skirt silhouettes with feature modifiers.</w:t>
      </w:r>
    </w:p>
    <w:p>
      <w:pPr>
        <w:pStyle w:val="ListParagraph"/>
        <w:numPr>
          <w:ilvl w:val="0"/>
          <w:numId w:val="3"/>
        </w:numPr>
        <w:spacing w:after="80"/>
      </w:pPr>
      <w:r>
        <w:rPr>
          <w:rFonts w:ascii="Arial" w:cs="Arial" w:eastAsia="Arial" w:hAnsi="Arial"/>
          <w:sz w:val="22"/>
          <w:szCs w:val="22"/>
        </w:rPr>
        <w:t xml:space="preserve">Tiled PDF export with registration marks and scale verification.</w:t>
      </w:r>
    </w:p>
    <w:p>
      <w:pPr>
        <w:pStyle w:val="ListParagraph"/>
        <w:numPr>
          <w:ilvl w:val="0"/>
          <w:numId w:val="3"/>
        </w:numPr>
        <w:spacing w:after="80"/>
      </w:pPr>
      <w:r>
        <w:rPr>
          <w:rFonts w:ascii="Arial" w:cs="Arial" w:eastAsia="Arial" w:hAnsi="Arial"/>
          <w:sz w:val="22"/>
          <w:szCs w:val="22"/>
        </w:rPr>
        <w:t xml:space="preserve">Test suite with 5 golden-file validation skirts (2mm tolerance).</w:t>
      </w:r>
    </w:p>
    <w:p>
      <w:pPr>
        <w:pStyle w:val="ListParagraph"/>
        <w:numPr>
          <w:ilvl w:val="0"/>
          <w:numId w:val="3"/>
        </w:numPr>
        <w:spacing w:after="80"/>
      </w:pPr>
      <w:r>
        <w:rPr>
          <w:rFonts w:ascii="Arial" w:cs="Arial" w:eastAsia="Arial" w:hAnsi="Arial"/>
          <w:sz w:val="22"/>
          <w:szCs w:val="22"/>
        </w:rPr>
        <w:t xml:space="preserve">&gt;80% backend test coverage on the pattern engine.</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4. Phase 2: Multi-Garment Expansion</w:t>
      </w:r>
    </w:p>
    <w:p>
      <w:pPr>
        <w:spacing w:after="160"/>
      </w:pPr>
      <w:r>
        <w:rPr>
          <w:rFonts w:ascii="Arial" w:cs="Arial" w:eastAsia="Arial" w:hAnsi="Arial"/>
          <w:sz w:val="22"/>
          <w:szCs w:val="22"/>
        </w:rPr>
        <w:t xml:space="preserve">Phase 2 extends the platform to support multiple garment categories and introduces the first custom-trained model for improved feature detection.</w:t>
      </w:r>
    </w:p>
    <w:p>
      <w:pPr>
        <w:pStyle w:val="Heading2"/>
        <w:spacing w:before="280" w:after="160"/>
      </w:pPr>
      <w:r>
        <w:rPr>
          <w:rFonts w:ascii="Arial" w:cs="Arial" w:eastAsia="Arial" w:hAnsi="Arial"/>
          <w:b/>
          <w:bCs/>
          <w:color w:val="1A5276"/>
          <w:sz w:val="26"/>
          <w:szCs w:val="26"/>
        </w:rPr>
        <w:t xml:space="preserve">4.1 New Garment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Garment Category</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Subtypes</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Pattern Complexity</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Base Pattern Source</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Tops / Blouses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T-shirt, button-down, tank top, peplum, tunic</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bodice block with sleeves, collars, cuffs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Aldrich bodice block</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Trousers / Pants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Straight leg, wide leg, tapered, culottes, shorts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trouser block with waistband, fly, pockets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Aldrich trouser block</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Simple Dresses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Shift dress, A-line dress, shirtdress, wrap dress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combines bodice + skirt blocks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Composite bodice + skirt</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Jackets (unlined)</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Blazer, bomber, denim jacket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tailored bodice with lapels, pockets, lining optional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Aldrich jacket block</w:t>
            </w:r>
          </w:p>
        </w:tc>
      </w:tr>
    </w:tbl>
    <w:p>
      <w:pPr>
        <w:spacing w:after="160"/>
      </w:pPr>
    </w:p>
    <w:p>
      <w:pPr>
        <w:pStyle w:val="Heading2"/>
        <w:spacing w:before="280" w:after="160"/>
      </w:pPr>
      <w:r>
        <w:rPr>
          <w:rFonts w:ascii="Arial" w:cs="Arial" w:eastAsia="Arial" w:hAnsi="Arial"/>
          <w:b/>
          <w:bCs/>
          <w:color w:val="1A5276"/>
          <w:sz w:val="26"/>
          <w:szCs w:val="26"/>
        </w:rPr>
        <w:t xml:space="preserve">4.2 Custom Feature Detection Model</w:t>
      </w:r>
    </w:p>
    <w:p>
      <w:pPr>
        <w:spacing w:after="160"/>
      </w:pPr>
      <w:r>
        <w:rPr>
          <w:rFonts w:ascii="Arial" w:cs="Arial" w:eastAsia="Arial" w:hAnsi="Arial"/>
          <w:sz w:val="22"/>
          <w:szCs w:val="22"/>
        </w:rPr>
        <w:t xml:space="preserve">While the vision LLM works for Phase 1, scaling to many garment types requires a dedicated model that can detect fine-grained construction details. Phase 2 introduces a fine-tuned segmentation/detection model.</w:t>
      </w:r>
    </w:p>
    <w:p>
      <w:pPr>
        <w:spacing w:before="200" w:after="120"/>
      </w:pPr>
      <w:r>
        <w:rPr>
          <w:rFonts w:ascii="Arial" w:cs="Arial" w:eastAsia="Arial" w:hAnsi="Arial"/>
          <w:b/>
          <w:bCs/>
          <w:color w:val="2C3E50"/>
          <w:sz w:val="24"/>
          <w:szCs w:val="24"/>
        </w:rPr>
        <w:t xml:space="preserve">4.2.1 Model Architecture</w:t>
      </w:r>
    </w:p>
    <w:p>
      <w:pPr>
        <w:pStyle w:val="ListParagraph"/>
        <w:numPr>
          <w:ilvl w:val="0"/>
          <w:numId w:val="2"/>
        </w:numPr>
        <w:spacing w:after="80"/>
      </w:pPr>
      <w:r>
        <w:rPr>
          <w:rFonts w:ascii="Arial" w:cs="Arial" w:eastAsia="Arial" w:hAnsi="Arial"/>
          <w:sz w:val="22"/>
          <w:szCs w:val="22"/>
        </w:rPr>
        <w:t xml:space="preserve">Base: A pre-trained instance segmentation model (e.g., Mask R-CNN or YOLO-Seg) fine-tuned on garment construction features.</w:t>
      </w:r>
    </w:p>
    <w:p>
      <w:pPr>
        <w:pStyle w:val="ListParagraph"/>
        <w:numPr>
          <w:ilvl w:val="0"/>
          <w:numId w:val="2"/>
        </w:numPr>
        <w:spacing w:after="80"/>
      </w:pPr>
      <w:r>
        <w:rPr>
          <w:rFonts w:ascii="Arial" w:cs="Arial" w:eastAsia="Arial" w:hAnsi="Arial"/>
          <w:sz w:val="22"/>
          <w:szCs w:val="22"/>
        </w:rPr>
        <w:t xml:space="preserve">Detection targets: seam lines, darts, pleats, collars, cuffs, pockets, closures, waistbands, yokes, princess seams, gathers.</w:t>
      </w:r>
    </w:p>
    <w:p>
      <w:pPr>
        <w:pStyle w:val="ListParagraph"/>
        <w:numPr>
          <w:ilvl w:val="0"/>
          <w:numId w:val="2"/>
        </w:numPr>
        <w:spacing w:after="80"/>
      </w:pPr>
      <w:r>
        <w:rPr>
          <w:rFonts w:ascii="Arial" w:cs="Arial" w:eastAsia="Arial" w:hAnsi="Arial"/>
          <w:sz w:val="22"/>
          <w:szCs w:val="22"/>
        </w:rPr>
        <w:t xml:space="preserve">Output: per-pixel segmentation mask + bounding boxes with class labels + confidence scores.</w:t>
      </w:r>
    </w:p>
    <w:p>
      <w:pPr>
        <w:spacing w:before="200" w:after="120"/>
      </w:pPr>
      <w:r>
        <w:rPr>
          <w:rFonts w:ascii="Arial" w:cs="Arial" w:eastAsia="Arial" w:hAnsi="Arial"/>
          <w:b/>
          <w:bCs/>
          <w:color w:val="2C3E50"/>
          <w:sz w:val="24"/>
          <w:szCs w:val="24"/>
        </w:rPr>
        <w:t xml:space="preserve">4.2.2 Training Data Strategy</w:t>
      </w:r>
    </w:p>
    <w:p>
      <w:pPr>
        <w:spacing w:after="160"/>
      </w:pPr>
      <w:r>
        <w:rPr>
          <w:rFonts w:ascii="Arial" w:cs="Arial" w:eastAsia="Arial" w:hAnsi="Arial"/>
          <w:sz w:val="22"/>
          <w:szCs w:val="22"/>
        </w:rPr>
        <w:t xml:space="preserve">Paired garment-photo-to-pattern datasets are extremely rare. The data strategy combines three sources:</w:t>
      </w:r>
    </w:p>
    <w:p>
      <w:pPr>
        <w:pStyle w:val="ListParagraph"/>
        <w:numPr>
          <w:ilvl w:val="0"/>
          <w:numId w:val="2"/>
        </w:numPr>
        <w:spacing w:after="80"/>
      </w:pPr>
      <w:r>
        <w:rPr>
          <w:rFonts w:ascii="Arial" w:cs="Arial" w:eastAsia="Arial" w:hAnsi="Arial"/>
          <w:b/>
          <w:bCs/>
          <w:sz w:val="22"/>
          <w:szCs w:val="22"/>
        </w:rPr>
        <w:t xml:space="preserve">Synthetic data (primary): </w:t>
      </w:r>
      <w:r>
        <w:rPr>
          <w:rFonts w:ascii="Arial" w:cs="Arial" w:eastAsia="Arial" w:hAnsi="Arial"/>
          <w:sz w:val="22"/>
          <w:szCs w:val="22"/>
        </w:rPr>
        <w:t xml:space="preserve">Use CLO 3D or Marvelous Designer to create 3D garments from known patterns, render them as photorealistic images from multiple angles, and use the original patterns as ground truth. Generate 5,000–10,000 garment images per category.</w:t>
      </w:r>
    </w:p>
    <w:p>
      <w:pPr>
        <w:pStyle w:val="ListParagraph"/>
        <w:numPr>
          <w:ilvl w:val="0"/>
          <w:numId w:val="2"/>
        </w:numPr>
        <w:spacing w:after="80"/>
      </w:pPr>
      <w:r>
        <w:rPr>
          <w:rFonts w:ascii="Arial" w:cs="Arial" w:eastAsia="Arial" w:hAnsi="Arial"/>
          <w:b/>
          <w:bCs/>
          <w:sz w:val="22"/>
          <w:szCs w:val="22"/>
        </w:rPr>
        <w:t xml:space="preserve">Manual annotation (secondary): </w:t>
      </w:r>
      <w:r>
        <w:rPr>
          <w:rFonts w:ascii="Arial" w:cs="Arial" w:eastAsia="Arial" w:hAnsi="Arial"/>
          <w:sz w:val="22"/>
          <w:szCs w:val="22"/>
        </w:rPr>
        <w:t xml:space="preserve">Photograph 200–500 real garments per category and manually annotate seam lines and construction features using a tool like Label Studio or CVAT. This is expensive but provides real-world variety.</w:t>
      </w:r>
    </w:p>
    <w:p>
      <w:pPr>
        <w:pStyle w:val="ListParagraph"/>
        <w:numPr>
          <w:ilvl w:val="0"/>
          <w:numId w:val="2"/>
        </w:numPr>
        <w:spacing w:after="80"/>
      </w:pPr>
      <w:r>
        <w:rPr>
          <w:rFonts w:ascii="Arial" w:cs="Arial" w:eastAsia="Arial" w:hAnsi="Arial"/>
          <w:b/>
          <w:bCs/>
          <w:sz w:val="22"/>
          <w:szCs w:val="22"/>
        </w:rPr>
        <w:t xml:space="preserve">Commercial pattern augmentation (tertiary): </w:t>
      </w:r>
      <w:r>
        <w:rPr>
          <w:rFonts w:ascii="Arial" w:cs="Arial" w:eastAsia="Arial" w:hAnsi="Arial"/>
          <w:sz w:val="22"/>
          <w:szCs w:val="22"/>
        </w:rPr>
        <w:t xml:space="preserve">Partner with pattern companies (or use open-source patterns like Freesewing) to obtain pattern pieces alongside garment photos from their lookbooks.</w:t>
      </w:r>
    </w:p>
    <w:p>
      <w:pPr>
        <w:spacing w:before="200" w:after="120"/>
      </w:pPr>
      <w:r>
        <w:rPr>
          <w:rFonts w:ascii="Arial" w:cs="Arial" w:eastAsia="Arial" w:hAnsi="Arial"/>
          <w:b/>
          <w:bCs/>
          <w:color w:val="2C3E50"/>
          <w:sz w:val="24"/>
          <w:szCs w:val="24"/>
        </w:rPr>
        <w:t xml:space="preserve">4.2.3 Model Training Infrastructure</w:t>
      </w:r>
    </w:p>
    <w:p>
      <w:pPr>
        <w:pStyle w:val="ListParagraph"/>
        <w:numPr>
          <w:ilvl w:val="0"/>
          <w:numId w:val="2"/>
        </w:numPr>
        <w:spacing w:after="80"/>
      </w:pPr>
      <w:r>
        <w:rPr>
          <w:rFonts w:ascii="Arial" w:cs="Arial" w:eastAsia="Arial" w:hAnsi="Arial"/>
          <w:sz w:val="22"/>
          <w:szCs w:val="22"/>
        </w:rPr>
        <w:t xml:space="preserve">Training: GPU cloud (AWS p3/p4 instances or Lambda Labs) for fine-tuning. Budget ~$500–$2,000 per training run.</w:t>
      </w:r>
    </w:p>
    <w:p>
      <w:pPr>
        <w:pStyle w:val="ListParagraph"/>
        <w:numPr>
          <w:ilvl w:val="0"/>
          <w:numId w:val="2"/>
        </w:numPr>
        <w:spacing w:after="80"/>
      </w:pPr>
      <w:r>
        <w:rPr>
          <w:rFonts w:ascii="Arial" w:cs="Arial" w:eastAsia="Arial" w:hAnsi="Arial"/>
          <w:sz w:val="22"/>
          <w:szCs w:val="22"/>
        </w:rPr>
        <w:t xml:space="preserve">Inference: deploy model via a lightweight inference server (TorchServe, Triton, or ONNX Runtime). A single T4 GPU can handle ~10–20 images/second.</w:t>
      </w:r>
    </w:p>
    <w:p>
      <w:pPr>
        <w:pStyle w:val="ListParagraph"/>
        <w:numPr>
          <w:ilvl w:val="0"/>
          <w:numId w:val="2"/>
        </w:numPr>
        <w:spacing w:after="80"/>
      </w:pPr>
      <w:r>
        <w:rPr>
          <w:rFonts w:ascii="Arial" w:cs="Arial" w:eastAsia="Arial" w:hAnsi="Arial"/>
          <w:sz w:val="22"/>
          <w:szCs w:val="22"/>
        </w:rPr>
        <w:t xml:space="preserve">Alternatively, if scale is modest, run on CPU with ONNX Runtime (1–2 seconds per image).</w:t>
      </w:r>
    </w:p>
    <w:p>
      <w:pPr>
        <w:pStyle w:val="Heading2"/>
        <w:spacing w:before="280" w:after="160"/>
      </w:pPr>
      <w:r>
        <w:rPr>
          <w:rFonts w:ascii="Arial" w:cs="Arial" w:eastAsia="Arial" w:hAnsi="Arial"/>
          <w:b/>
          <w:bCs/>
          <w:color w:val="1A5276"/>
          <w:sz w:val="26"/>
          <w:szCs w:val="26"/>
        </w:rPr>
        <w:t xml:space="preserve">4.3 Expanded Pattern Engine</w:t>
      </w:r>
    </w:p>
    <w:p>
      <w:pPr>
        <w:spacing w:after="160"/>
      </w:pPr>
      <w:r>
        <w:rPr>
          <w:rFonts w:ascii="Arial" w:cs="Arial" w:eastAsia="Arial" w:hAnsi="Arial"/>
          <w:sz w:val="22"/>
          <w:szCs w:val="22"/>
        </w:rPr>
        <w:t xml:space="preserve">The parametric engine must be extended with base blocks for each new garment type. Each block is a set of parametric formulas that compute pattern points from body measurements. New measurements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Garment Type</w:t>
            </w:r>
          </w:p>
        </w:tc>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Additional Measurements Needed</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Tops / Blouses</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Bust, shoulder width, arm length, bicep circumference, neck circumference, back length (nape to waist)</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Trousers</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Inseam, outseam, thigh circumference, knee circumference, crotch depth, ankle circumference</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Dresses</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All of the above (full body measurement set)</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Jackets</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Same as tops + chest circumference over bust, across-back width</w:t>
            </w:r>
          </w:p>
        </w:tc>
      </w:tr>
    </w:tbl>
    <w:p>
      <w:pPr>
        <w:spacing w:after="160"/>
      </w:pPr>
    </w:p>
    <w:p>
      <w:pPr>
        <w:pStyle w:val="Heading2"/>
        <w:spacing w:before="280" w:after="160"/>
      </w:pPr>
      <w:r>
        <w:rPr>
          <w:rFonts w:ascii="Arial" w:cs="Arial" w:eastAsia="Arial" w:hAnsi="Arial"/>
          <w:b/>
          <w:bCs/>
          <w:color w:val="1A5276"/>
          <w:sz w:val="26"/>
          <w:szCs w:val="26"/>
        </w:rPr>
        <w:t xml:space="preserve">4.4 User Accounts &amp; Saved Measurements</w:t>
      </w:r>
    </w:p>
    <w:p>
      <w:pPr>
        <w:spacing w:after="160"/>
      </w:pPr>
      <w:r>
        <w:rPr>
          <w:rFonts w:ascii="Arial" w:cs="Arial" w:eastAsia="Arial" w:hAnsi="Arial"/>
          <w:sz w:val="22"/>
          <w:szCs w:val="22"/>
        </w:rPr>
        <w:t xml:space="preserve">Phase 2 adds user accounts so that measurement profiles can be saved and reused across multiple pattern generations. Include support for multiple body profiles (e.g., "me", "my daughter", "client: Sarah").</w:t>
      </w:r>
    </w:p>
    <w:p>
      <w:pPr>
        <w:pStyle w:val="Heading2"/>
        <w:spacing w:before="280" w:after="160"/>
      </w:pPr>
      <w:r>
        <w:rPr>
          <w:rFonts w:ascii="Arial" w:cs="Arial" w:eastAsia="Arial" w:hAnsi="Arial"/>
          <w:b/>
          <w:bCs/>
          <w:color w:val="1A5276"/>
          <w:sz w:val="26"/>
          <w:szCs w:val="26"/>
        </w:rPr>
        <w:t xml:space="preserve">4.5 Phase 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Build bodice and trouser base blocks + modifiers in the pattern engine. Extend SVG/PDF export for multi-piece garments (20+ pieces for a jacket).</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3–4</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Generate synthetic training data using CLO 3D. Set up annotation pipeline. Begin model fine-tuning experiments.</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5–6</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Integrate fine-tuned detection model. Build measurement profiles and user auth. Ship tops and trousers support.</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7–9</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Add dresses and unlined jackets. Refine model accuracy. Beta testing with sewing community.</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5. Phase 3: Full 3D Pipeline</w:t>
      </w:r>
    </w:p>
    <w:p>
      <w:pPr>
        <w:spacing w:after="160"/>
      </w:pPr>
      <w:r>
        <w:rPr>
          <w:rFonts w:ascii="Arial" w:cs="Arial" w:eastAsia="Arial" w:hAnsi="Arial"/>
          <w:sz w:val="22"/>
          <w:szCs w:val="22"/>
        </w:rPr>
        <w:t xml:space="preserve">Phase 3 is the long-term vision: a user photographs any garment from 2–4 angles, and the system reconstructs a 3D model of the garment, computationally flattens it into pattern pieces, and optionally estimates measurements from the photos themselves — eliminating the need for manual measurement input.</w:t>
      </w:r>
    </w:p>
    <w:p>
      <w:pPr>
        <w:pStyle w:val="Heading2"/>
        <w:spacing w:before="280" w:after="160"/>
      </w:pPr>
      <w:r>
        <w:rPr>
          <w:rFonts w:ascii="Arial" w:cs="Arial" w:eastAsia="Arial" w:hAnsi="Arial"/>
          <w:b/>
          <w:bCs/>
          <w:color w:val="1A5276"/>
          <w:sz w:val="26"/>
          <w:szCs w:val="26"/>
        </w:rPr>
        <w:t xml:space="preserve">5.1 3D Garment Reconstruction</w:t>
      </w:r>
    </w:p>
    <w:p>
      <w:pPr>
        <w:spacing w:after="160"/>
      </w:pPr>
      <w:r>
        <w:rPr>
          <w:rFonts w:ascii="Arial" w:cs="Arial" w:eastAsia="Arial" w:hAnsi="Arial"/>
          <w:sz w:val="22"/>
          <w:szCs w:val="22"/>
        </w:rPr>
        <w:t xml:space="preserve">This is the most research-intensive component. The goal is to estimate the 3D shape of the garment (as a triangle mesh) from 2D photographs.</w:t>
      </w:r>
    </w:p>
    <w:p>
      <w:pPr>
        <w:spacing w:before="200" w:after="120"/>
      </w:pPr>
      <w:r>
        <w:rPr>
          <w:rFonts w:ascii="Arial" w:cs="Arial" w:eastAsia="Arial" w:hAnsi="Arial"/>
          <w:b/>
          <w:bCs/>
          <w:color w:val="2C3E50"/>
          <w:sz w:val="24"/>
          <w:szCs w:val="24"/>
        </w:rPr>
        <w:t xml:space="preserve">5.1.1 Approach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Template deformation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Start with a parametric 3D garment template and deform it to match the input images using differentiable rendering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Leverages existing garment templates; physically plausible results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Limited to garment types with templates; may miss novel constructions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Implicit surface reconstruction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Train a neural implicit function (e.g., NeRF or NeuS variant) specialized for garment surfaces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Handles arbitrary shapes; no template needed</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Requires many views; slow inference; may produce non-sewable shapes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Hybrid: parametric + learned residuals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Use parametric template as a prior, learn per-garment residual deformations from images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Best of both: structured base + flexibility for details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Complex training pipeline; still needs template library</w:t>
            </w:r>
          </w:p>
        </w:tc>
      </w:tr>
    </w:tbl>
    <w:p>
      <w:pPr>
        <w:spacing w:after="160"/>
      </w:pPr>
    </w:p>
    <w:p>
      <w:pPr>
        <w:spacing w:after="160"/>
      </w:pPr>
      <w:r>
        <w:rPr>
          <w:rFonts w:ascii="Arial" w:cs="Arial" w:eastAsia="Arial" w:hAnsi="Arial"/>
          <w:sz w:val="22"/>
          <w:szCs w:val="22"/>
        </w:rPr>
        <w:t xml:space="preserve">The recommended approach is the hybrid method: use the parametric blocks from Phase 1–2 as 3D templates (extruded from 2D patterns using fabric simulation), then train a network to predict per-vertex deformations that align the template with the input photos.</w:t>
      </w:r>
    </w:p>
    <w:p>
      <w:pPr>
        <w:spacing w:before="200" w:after="120"/>
      </w:pPr>
      <w:r>
        <w:rPr>
          <w:rFonts w:ascii="Arial" w:cs="Arial" w:eastAsia="Arial" w:hAnsi="Arial"/>
          <w:b/>
          <w:bCs/>
          <w:color w:val="2C3E50"/>
          <w:sz w:val="24"/>
          <w:szCs w:val="24"/>
        </w:rPr>
        <w:t xml:space="preserve">5.1.2 Training Data</w:t>
      </w:r>
    </w:p>
    <w:p>
      <w:pPr>
        <w:spacing w:after="160"/>
      </w:pPr>
      <w:r>
        <w:rPr>
          <w:rFonts w:ascii="Arial" w:cs="Arial" w:eastAsia="Arial" w:hAnsi="Arial"/>
          <w:sz w:val="22"/>
          <w:szCs w:val="22"/>
        </w:rPr>
        <w:t xml:space="preserve">3D garment reconstruction requires paired data: images of garments + ground-truth 3D meshes. This data can be generated synthetically using CLO 3D or similar software. For each garment: start with a sewing pattern, simulate it on a virtual body to produce a 3D mesh, render from 8–16 viewpoints with randomized lighting and backgrounds, store the pattern, mesh, and renders as a training sample. Target: 50,000–100,000 training samples across all garment types.</w:t>
      </w:r>
    </w:p>
    <w:p>
      <w:pPr>
        <w:pStyle w:val="Heading2"/>
        <w:spacing w:before="280" w:after="160"/>
      </w:pPr>
      <w:r>
        <w:rPr>
          <w:rFonts w:ascii="Arial" w:cs="Arial" w:eastAsia="Arial" w:hAnsi="Arial"/>
          <w:b/>
          <w:bCs/>
          <w:color w:val="1A5276"/>
          <w:sz w:val="26"/>
          <w:szCs w:val="26"/>
        </w:rPr>
        <w:t xml:space="preserve">5.2 Computational Pattern Unfolding</w:t>
      </w:r>
    </w:p>
    <w:p>
      <w:pPr>
        <w:spacing w:after="160"/>
      </w:pPr>
      <w:r>
        <w:rPr>
          <w:rFonts w:ascii="Arial" w:cs="Arial" w:eastAsia="Arial" w:hAnsi="Arial"/>
          <w:sz w:val="22"/>
          <w:szCs w:val="22"/>
        </w:rPr>
        <w:t xml:space="preserve">Given a 3D garment mesh, the system must "unfold" it into flat 2D pattern pieces. This is fundamentally a mesh parameterization problem.</w:t>
      </w:r>
    </w:p>
    <w:p>
      <w:pPr>
        <w:pStyle w:val="ListParagraph"/>
        <w:numPr>
          <w:ilvl w:val="0"/>
          <w:numId w:val="2"/>
        </w:numPr>
        <w:spacing w:after="80"/>
      </w:pPr>
      <w:r>
        <w:rPr>
          <w:rFonts w:ascii="Arial" w:cs="Arial" w:eastAsia="Arial" w:hAnsi="Arial"/>
          <w:b/>
          <w:bCs/>
          <w:sz w:val="22"/>
          <w:szCs w:val="22"/>
        </w:rPr>
        <w:t xml:space="preserve">Seam detection: </w:t>
      </w:r>
      <w:r>
        <w:rPr>
          <w:rFonts w:ascii="Arial" w:cs="Arial" w:eastAsia="Arial" w:hAnsi="Arial"/>
          <w:sz w:val="22"/>
          <w:szCs w:val="22"/>
        </w:rPr>
        <w:t xml:space="preserve">The mesh must be segmented along seam lines into individual panels. This can be learned (predict seam edges) or heuristic (segment at high-curvature edges).</w:t>
      </w:r>
    </w:p>
    <w:p>
      <w:pPr>
        <w:pStyle w:val="ListParagraph"/>
        <w:numPr>
          <w:ilvl w:val="0"/>
          <w:numId w:val="2"/>
        </w:numPr>
        <w:spacing w:after="80"/>
      </w:pPr>
      <w:r>
        <w:rPr>
          <w:rFonts w:ascii="Arial" w:cs="Arial" w:eastAsia="Arial" w:hAnsi="Arial"/>
          <w:b/>
          <w:bCs/>
          <w:sz w:val="22"/>
          <w:szCs w:val="22"/>
        </w:rPr>
        <w:t xml:space="preserve">Flattening: </w:t>
      </w:r>
      <w:r>
        <w:rPr>
          <w:rFonts w:ascii="Arial" w:cs="Arial" w:eastAsia="Arial" w:hAnsi="Arial"/>
          <w:sz w:val="22"/>
          <w:szCs w:val="22"/>
        </w:rPr>
        <w:t xml:space="preserve">Each panel is flattened to 2D using algorithms like ABF++ (Angle-Based Flattening) or LSCM (Least Squares Conformal Mapping), minimizing distortion. Fabric-specific constraints (no stretch along grain, limited stretch on bias) can be added.</w:t>
      </w:r>
    </w:p>
    <w:p>
      <w:pPr>
        <w:pStyle w:val="ListParagraph"/>
        <w:numPr>
          <w:ilvl w:val="0"/>
          <w:numId w:val="2"/>
        </w:numPr>
        <w:spacing w:after="80"/>
      </w:pPr>
      <w:r>
        <w:rPr>
          <w:rFonts w:ascii="Arial" w:cs="Arial" w:eastAsia="Arial" w:hAnsi="Arial"/>
          <w:b/>
          <w:bCs/>
          <w:sz w:val="22"/>
          <w:szCs w:val="22"/>
        </w:rPr>
        <w:t xml:space="preserve">Post-processing: </w:t>
      </w:r>
      <w:r>
        <w:rPr>
          <w:rFonts w:ascii="Arial" w:cs="Arial" w:eastAsia="Arial" w:hAnsi="Arial"/>
          <w:sz w:val="22"/>
          <w:szCs w:val="22"/>
        </w:rPr>
        <w:t xml:space="preserve">Add seam allowances, grain lines, notches (matched across adjacent panels), and labels. Verify that the sum of seam lengths match across corresponding edges.</w:t>
      </w:r>
    </w:p>
    <w:p>
      <w:pPr>
        <w:pStyle w:val="Heading2"/>
        <w:spacing w:before="280" w:after="160"/>
      </w:pPr>
      <w:r>
        <w:rPr>
          <w:rFonts w:ascii="Arial" w:cs="Arial" w:eastAsia="Arial" w:hAnsi="Arial"/>
          <w:b/>
          <w:bCs/>
          <w:color w:val="1A5276"/>
          <w:sz w:val="26"/>
          <w:szCs w:val="26"/>
        </w:rPr>
        <w:t xml:space="preserve">5.3 Measurement Estimation from Photos</w:t>
      </w:r>
    </w:p>
    <w:p>
      <w:pPr>
        <w:spacing w:after="160"/>
      </w:pPr>
      <w:r>
        <w:rPr>
          <w:rFonts w:ascii="Arial" w:cs="Arial" w:eastAsia="Arial" w:hAnsi="Arial"/>
          <w:sz w:val="22"/>
          <w:szCs w:val="22"/>
        </w:rPr>
        <w:t xml:space="preserve">The stretch goal for Phase 3 is eliminating manual measurement input entirely. The user would photograph themselves (or be photographed) alongside the garment, and the system would estimate body measurements from the images.</w:t>
      </w:r>
    </w:p>
    <w:p>
      <w:pPr>
        <w:pStyle w:val="ListParagraph"/>
        <w:numPr>
          <w:ilvl w:val="0"/>
          <w:numId w:val="2"/>
        </w:numPr>
        <w:spacing w:after="80"/>
      </w:pPr>
      <w:r>
        <w:rPr>
          <w:rFonts w:ascii="Arial" w:cs="Arial" w:eastAsia="Arial" w:hAnsi="Arial"/>
          <w:b/>
          <w:bCs/>
          <w:sz w:val="22"/>
          <w:szCs w:val="22"/>
        </w:rPr>
        <w:t xml:space="preserve">Body pose estimation: </w:t>
      </w:r>
      <w:r>
        <w:rPr>
          <w:rFonts w:ascii="Arial" w:cs="Arial" w:eastAsia="Arial" w:hAnsi="Arial"/>
          <w:sz w:val="22"/>
          <w:szCs w:val="22"/>
        </w:rPr>
        <w:t xml:space="preserve">Use an off-the-shelf model (MediaPipe Pose, OpenPose, or SMPLify) to estimate a 3D body mesh from photos.</w:t>
      </w:r>
    </w:p>
    <w:p>
      <w:pPr>
        <w:pStyle w:val="ListParagraph"/>
        <w:numPr>
          <w:ilvl w:val="0"/>
          <w:numId w:val="2"/>
        </w:numPr>
        <w:spacing w:after="80"/>
      </w:pPr>
      <w:r>
        <w:rPr>
          <w:rFonts w:ascii="Arial" w:cs="Arial" w:eastAsia="Arial" w:hAnsi="Arial"/>
          <w:b/>
          <w:bCs/>
          <w:sz w:val="22"/>
          <w:szCs w:val="22"/>
        </w:rPr>
        <w:t xml:space="preserve">Scale reference: </w:t>
      </w:r>
      <w:r>
        <w:rPr>
          <w:rFonts w:ascii="Arial" w:cs="Arial" w:eastAsia="Arial" w:hAnsi="Arial"/>
          <w:sz w:val="22"/>
          <w:szCs w:val="22"/>
        </w:rPr>
        <w:t xml:space="preserve">Require a known-size object in the frame (credit card, A4 paper) or use the phone’s LiDAR sensor (iPhone Pro) for absolute scale.</w:t>
      </w:r>
    </w:p>
    <w:p>
      <w:pPr>
        <w:pStyle w:val="ListParagraph"/>
        <w:numPr>
          <w:ilvl w:val="0"/>
          <w:numId w:val="2"/>
        </w:numPr>
        <w:spacing w:after="80"/>
      </w:pPr>
      <w:r>
        <w:rPr>
          <w:rFonts w:ascii="Arial" w:cs="Arial" w:eastAsia="Arial" w:hAnsi="Arial"/>
          <w:b/>
          <w:bCs/>
          <w:sz w:val="22"/>
          <w:szCs w:val="22"/>
        </w:rPr>
        <w:t xml:space="preserve">Measurement extraction: </w:t>
      </w:r>
      <w:r>
        <w:rPr>
          <w:rFonts w:ascii="Arial" w:cs="Arial" w:eastAsia="Arial" w:hAnsi="Arial"/>
          <w:sz w:val="22"/>
          <w:szCs w:val="22"/>
        </w:rPr>
        <w:t xml:space="preserve">Compute circumferences and lengths from the estimated body mesh. This approach has typical accuracy of ±2–3 cm, which is acceptable for most garments but may need manual correction for tailored fit.</w:t>
      </w:r>
    </w:p>
    <w:p>
      <w:pPr>
        <w:pStyle w:val="Heading2"/>
        <w:spacing w:before="280" w:after="160"/>
      </w:pPr>
      <w:r>
        <w:rPr>
          <w:rFonts w:ascii="Arial" w:cs="Arial" w:eastAsia="Arial" w:hAnsi="Arial"/>
          <w:b/>
          <w:bCs/>
          <w:color w:val="1A5276"/>
          <w:sz w:val="26"/>
          <w:szCs w:val="26"/>
        </w:rPr>
        <w:t xml:space="preserve">5.4 Phase 3 Infrastructure</w:t>
      </w:r>
    </w:p>
    <w:p>
      <w:pPr>
        <w:spacing w:after="160"/>
      </w:pPr>
      <w:r>
        <w:rPr>
          <w:rFonts w:ascii="Arial" w:cs="Arial" w:eastAsia="Arial" w:hAnsi="Arial"/>
          <w:sz w:val="22"/>
          <w:szCs w:val="22"/>
        </w:rPr>
        <w:t xml:space="preserve">Phase 3 has significantly higher infrastructure requirements than Phases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Training compute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8x A100 GPU cluster for 3D reconstruction model training (multiple runs)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$5,000–$20,000 per training campaign</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Synthetic data generation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CLO 3D licenses + compute for batch rendering 100K+ samples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$2,000–$5,000</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Inference GPU</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Per-request 3D reconstruction requires GPU. T4 or A10 instance.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$200–$500/month for modest traffic</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3D meshes and training data: 500GB–1TB</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$50–$100/month</w:t>
            </w:r>
          </w:p>
        </w:tc>
      </w:tr>
    </w:tbl>
    <w:p>
      <w:pPr>
        <w:spacing w:after="160"/>
      </w:pPr>
    </w:p>
    <w:p>
      <w:pPr>
        <w:pStyle w:val="Heading2"/>
        <w:spacing w:before="280" w:after="160"/>
      </w:pPr>
      <w:r>
        <w:rPr>
          <w:rFonts w:ascii="Arial" w:cs="Arial" w:eastAsia="Arial" w:hAnsi="Arial"/>
          <w:b/>
          <w:bCs/>
          <w:color w:val="1A5276"/>
          <w:sz w:val="26"/>
          <w:szCs w:val="26"/>
        </w:rPr>
        <w:t xml:space="preserve">5.5 Phase 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68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1–3</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Research spike: evaluate 3D reconstruction approaches. Build synthetic data generation pipeline. First prototype of mesh flattening.</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4–6</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Train initial 3D reconstruction model on synthetic data. Integrate mesh flattening into pattern engine. End-to-end prototype for simple garments.</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7–9</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Improve reconstruction accuracy. Add body measurement estimation. Handle complex garments (tailored jackets, draped dresses).</w:t>
            </w:r>
          </w:p>
        </w:tc>
      </w:tr>
      <w:tr>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Month 10–12</w:t>
            </w:r>
          </w:p>
        </w:tc>
        <w:tc>
          <w:tcPr>
            <w:tcW w:type="dxa" w:w="46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Production hardening. Optimize inference latency (&lt;30 seconds per garment). Beta launch of full 3D pipeline.</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6. AI / ML Strategy Summary</w:t>
      </w:r>
    </w:p>
    <w:p>
      <w:pPr>
        <w:spacing w:after="160"/>
      </w:pPr>
      <w:r>
        <w:rPr>
          <w:rFonts w:ascii="Arial" w:cs="Arial" w:eastAsia="Arial" w:hAnsi="Arial"/>
          <w:sz w:val="22"/>
          <w:szCs w:val="22"/>
        </w:rPr>
        <w:t xml:space="preserve">This section summarizes when and why custom model training is needed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Component</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Custom Training Required?</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Garment feature detection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 use Claude vision API</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Vision LLM is sufficient for skirt-level classification; user confirms results; ships fastest</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Fine-grained seam/detail segmentation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Yes — fine-tune segmentation model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General vision models lack garment construction vocabulary; need per-pixel seam detection for complex garments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Expanded garment classification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Possibly — fine-tune classifier or continue using LLM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Depends on accuracy of LLM on new garment types vs. cost of training</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3D garment reconstruction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Yes — train custom model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off-the-shelf model does garment-specific 3D reconstruction from photos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Seam line prediction on 3D mesh</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Yes — train or use heuristic</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Need to segment 3D mesh into sewable panels; learned approach outperforms heuristics for complex garments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Body measurement estimation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 use existing body pose models (MediaPipe/SMPL)</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Off-the-shelf body estimation is mature enough; fine-tuning unlikely needed</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7. Business Model Considerations</w:t>
      </w:r>
    </w:p>
    <w:p>
      <w:pPr>
        <w:spacing w:after="160"/>
      </w:pPr>
      <w:r>
        <w:rPr>
          <w:rFonts w:ascii="Arial" w:cs="Arial" w:eastAsia="Arial" w:hAnsi="Arial"/>
          <w:sz w:val="22"/>
          <w:szCs w:val="22"/>
        </w:rPr>
        <w:t xml:space="preserve">Phase 1 is free to validate the concept. Monetization begins in Phase 2.</w:t>
      </w:r>
    </w:p>
    <w:p>
      <w:pPr>
        <w:pStyle w:val="Heading2"/>
        <w:spacing w:before="280" w:after="160"/>
      </w:pPr>
      <w:r>
        <w:rPr>
          <w:rFonts w:ascii="Arial" w:cs="Arial" w:eastAsia="Arial" w:hAnsi="Arial"/>
          <w:b/>
          <w:bCs/>
          <w:color w:val="1A5276"/>
          <w:sz w:val="26"/>
          <w:szCs w:val="26"/>
        </w:rPr>
        <w:t xml:space="preserve">7.1 Revenue Model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When to Introduce</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Pay-per-pattern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Charge $3–$8 per generated pattern (comparable to commercial PDF patterns)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 launch</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Subscription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$10–$20/month for unlimited pattern generation + saved profiles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2, once multi-garment is live</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Freemium</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Free basic patterns (1 garment type); paid for advanced types and features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1→2</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B2B / API</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License the pattern engine to fashion tech companies, pattern publishers, or education platforms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Phase 3</w:t>
            </w:r>
          </w:p>
        </w:tc>
      </w:tr>
    </w:tbl>
    <w:p>
      <w:pPr>
        <w:spacing w:after="160"/>
      </w:pPr>
    </w:p>
    <w:p>
      <w:pPr>
        <w:pStyle w:val="Heading2"/>
        <w:spacing w:before="280" w:after="160"/>
      </w:pPr>
      <w:r>
        <w:rPr>
          <w:rFonts w:ascii="Arial" w:cs="Arial" w:eastAsia="Arial" w:hAnsi="Arial"/>
          <w:b/>
          <w:bCs/>
          <w:color w:val="1A5276"/>
          <w:sz w:val="26"/>
          <w:szCs w:val="26"/>
        </w:rPr>
        <w:t xml:space="preserve">7.2 Market Size Indicators</w:t>
      </w:r>
    </w:p>
    <w:p>
      <w:pPr>
        <w:pStyle w:val="ListParagraph"/>
        <w:numPr>
          <w:ilvl w:val="0"/>
          <w:numId w:val="2"/>
        </w:numPr>
        <w:spacing w:after="80"/>
      </w:pPr>
      <w:r>
        <w:rPr>
          <w:rFonts w:ascii="Arial" w:cs="Arial" w:eastAsia="Arial" w:hAnsi="Arial"/>
          <w:sz w:val="22"/>
          <w:szCs w:val="22"/>
        </w:rPr>
        <w:t xml:space="preserve">The global sewing pattern market was valued at approximately $2.5 billion in 2023.</w:t>
      </w:r>
    </w:p>
    <w:p>
      <w:pPr>
        <w:pStyle w:val="ListParagraph"/>
        <w:numPr>
          <w:ilvl w:val="0"/>
          <w:numId w:val="2"/>
        </w:numPr>
        <w:spacing w:after="80"/>
      </w:pPr>
      <w:r>
        <w:rPr>
          <w:rFonts w:ascii="Arial" w:cs="Arial" w:eastAsia="Arial" w:hAnsi="Arial"/>
          <w:sz w:val="22"/>
          <w:szCs w:val="22"/>
        </w:rPr>
        <w:t xml:space="preserve">Major commercial pattern companies (Simplicity, McCall’s, Burda) sell millions of patterns annually.</w:t>
      </w:r>
    </w:p>
    <w:p>
      <w:pPr>
        <w:pStyle w:val="ListParagraph"/>
        <w:numPr>
          <w:ilvl w:val="0"/>
          <w:numId w:val="2"/>
        </w:numPr>
        <w:spacing w:after="80"/>
      </w:pPr>
      <w:r>
        <w:rPr>
          <w:rFonts w:ascii="Arial" w:cs="Arial" w:eastAsia="Arial" w:hAnsi="Arial"/>
          <w:sz w:val="22"/>
          <w:szCs w:val="22"/>
        </w:rPr>
        <w:t xml:space="preserve">The maker/DIY sewing community has grown significantly post-pandemic, with platforms like Seamwork, Friday Pattern Company, and Freesewing gaining large followings.</w:t>
      </w:r>
    </w:p>
    <w:p>
      <w:pPr>
        <w:pStyle w:val="ListParagraph"/>
        <w:numPr>
          <w:ilvl w:val="0"/>
          <w:numId w:val="2"/>
        </w:numPr>
        <w:spacing w:after="80"/>
      </w:pPr>
      <w:r>
        <w:rPr>
          <w:rFonts w:ascii="Arial" w:cs="Arial" w:eastAsia="Arial" w:hAnsi="Arial"/>
          <w:sz w:val="22"/>
          <w:szCs w:val="22"/>
        </w:rPr>
        <w:t xml:space="preserve">No existing product offers photo-to-pattern functionality.</w:t>
      </w:r>
    </w:p>
    <w:p>
      <w:pPr>
        <w:pStyle w:val="Heading2"/>
        <w:spacing w:before="280" w:after="160"/>
      </w:pPr>
      <w:r>
        <w:rPr>
          <w:rFonts w:ascii="Arial" w:cs="Arial" w:eastAsia="Arial" w:hAnsi="Arial"/>
          <w:b/>
          <w:bCs/>
          <w:color w:val="1A5276"/>
          <w:sz w:val="26"/>
          <w:szCs w:val="26"/>
        </w:rPr>
        <w:t xml:space="preserve">7.3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Competitor / Tool</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PatternSnap Differs</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Freesewing.org</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Open-source parametric patterns from measurements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photo analysis; user must know which pattern they want and manually select options</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CLO 3D / Browzwear</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Professional 3D garment simulation from patterns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Goes pattern → 3D (opposite direction); expensive enterprise tools, not consumer-facing</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Tailornova</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Parametric pattern generation with visual customization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 photo input; user manually configures garment from scratch</w:t>
            </w:r>
          </w:p>
        </w:tc>
      </w:tr>
      <w:t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Commercial patterns (Simplicity, Burda)</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Pre-made patterns in standard sizes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Not custom-sized; no photo-based reverse engineering</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Pattern inaccuracy produces unsewable garments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destroys user trust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Golden-file test suite, real-garment toile validation, clear print-scale verification</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Vision LLM misclassifies garment features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user corrects in UI</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User confirmation step; fallback to manual feature selection; log errors for improvement</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Insufficient training data for Phase 2/3 models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blocks model quality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Synthetic data pipeline via CLO 3D; phased data collection; partnerships with pattern companies</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3D reconstruction doesn’t reach production quality (Phase 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delays Phase 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Medium-High</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Keep parametric approach as permanent fallback; 3D is additive, not required</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User measurement errors produce bad patterns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user blames product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Comprehensive measurement guide; sanity checks (e.g., waist shouldn’t exceed hips); future: auto-measurement</w:t>
            </w:r>
          </w:p>
        </w:tc>
      </w:tr>
      <w:t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API costs scale unfavorably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margin pressure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Vision LLM call is one-time per pattern; migrate to custom model in Phase 2 to reduce per-call cost</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9. Success Metrics</w:t>
      </w:r>
    </w:p>
    <w:p>
      <w:pPr>
        <w:pStyle w:val="Heading2"/>
        <w:spacing w:before="280" w:after="160"/>
      </w:pPr>
      <w:r>
        <w:rPr>
          <w:rFonts w:ascii="Arial" w:cs="Arial" w:eastAsia="Arial" w:hAnsi="Arial"/>
          <w:b/>
          <w:bCs/>
          <w:color w:val="1A5276"/>
          <w:sz w:val="26"/>
          <w:szCs w:val="26"/>
        </w:rPr>
        <w:t xml:space="preserve">9.1 Phase 1 Metrics</w:t>
      </w:r>
    </w:p>
    <w:p>
      <w:pPr>
        <w:pStyle w:val="ListParagraph"/>
        <w:numPr>
          <w:ilvl w:val="0"/>
          <w:numId w:val="2"/>
        </w:numPr>
        <w:spacing w:after="80"/>
      </w:pPr>
      <w:r>
        <w:rPr>
          <w:rFonts w:ascii="Arial" w:cs="Arial" w:eastAsia="Arial" w:hAnsi="Arial"/>
          <w:sz w:val="22"/>
          <w:szCs w:val="22"/>
        </w:rPr>
        <w:t xml:space="preserve">Number of patterns generated per week (target: 100+ within first month of launch).</w:t>
      </w:r>
    </w:p>
    <w:p>
      <w:pPr>
        <w:pStyle w:val="ListParagraph"/>
        <w:numPr>
          <w:ilvl w:val="0"/>
          <w:numId w:val="2"/>
        </w:numPr>
        <w:spacing w:after="80"/>
      </w:pPr>
      <w:r>
        <w:rPr>
          <w:rFonts w:ascii="Arial" w:cs="Arial" w:eastAsia="Arial" w:hAnsi="Arial"/>
          <w:sz w:val="22"/>
          <w:szCs w:val="22"/>
        </w:rPr>
        <w:t xml:space="preserve">Pattern accuracy: golden-file tests pass within 2mm tolerance.</w:t>
      </w:r>
    </w:p>
    <w:p>
      <w:pPr>
        <w:pStyle w:val="ListParagraph"/>
        <w:numPr>
          <w:ilvl w:val="0"/>
          <w:numId w:val="2"/>
        </w:numPr>
        <w:spacing w:after="80"/>
      </w:pPr>
      <w:r>
        <w:rPr>
          <w:rFonts w:ascii="Arial" w:cs="Arial" w:eastAsia="Arial" w:hAnsi="Arial"/>
          <w:sz w:val="22"/>
          <w:szCs w:val="22"/>
        </w:rPr>
        <w:t xml:space="preserve">User completion rate: &gt;60% of users who upload a photo complete the full flow and download a pattern.</w:t>
      </w:r>
    </w:p>
    <w:p>
      <w:pPr>
        <w:pStyle w:val="ListParagraph"/>
        <w:numPr>
          <w:ilvl w:val="0"/>
          <w:numId w:val="2"/>
        </w:numPr>
        <w:spacing w:after="80"/>
      </w:pPr>
      <w:r>
        <w:rPr>
          <w:rFonts w:ascii="Arial" w:cs="Arial" w:eastAsia="Arial" w:hAnsi="Arial"/>
          <w:sz w:val="22"/>
          <w:szCs w:val="22"/>
        </w:rPr>
        <w:t xml:space="preserve">User feedback: collect qualitative feedback from at least 20 sewists who make a toile from a generated pattern.</w:t>
      </w:r>
    </w:p>
    <w:p>
      <w:pPr>
        <w:pStyle w:val="Heading2"/>
        <w:spacing w:before="280" w:after="160"/>
      </w:pPr>
      <w:r>
        <w:rPr>
          <w:rFonts w:ascii="Arial" w:cs="Arial" w:eastAsia="Arial" w:hAnsi="Arial"/>
          <w:b/>
          <w:bCs/>
          <w:color w:val="1A5276"/>
          <w:sz w:val="26"/>
          <w:szCs w:val="26"/>
        </w:rPr>
        <w:t xml:space="preserve">9.2 Phase 2 Metrics</w:t>
      </w:r>
    </w:p>
    <w:p>
      <w:pPr>
        <w:pStyle w:val="ListParagraph"/>
        <w:numPr>
          <w:ilvl w:val="0"/>
          <w:numId w:val="2"/>
        </w:numPr>
        <w:spacing w:after="80"/>
      </w:pPr>
      <w:r>
        <w:rPr>
          <w:rFonts w:ascii="Arial" w:cs="Arial" w:eastAsia="Arial" w:hAnsi="Arial"/>
          <w:sz w:val="22"/>
          <w:szCs w:val="22"/>
        </w:rPr>
        <w:t xml:space="preserve">Garment type coverage: support for 5+ categories.</w:t>
      </w:r>
    </w:p>
    <w:p>
      <w:pPr>
        <w:pStyle w:val="ListParagraph"/>
        <w:numPr>
          <w:ilvl w:val="0"/>
          <w:numId w:val="2"/>
        </w:numPr>
        <w:spacing w:after="80"/>
      </w:pPr>
      <w:r>
        <w:rPr>
          <w:rFonts w:ascii="Arial" w:cs="Arial" w:eastAsia="Arial" w:hAnsi="Arial"/>
          <w:sz w:val="22"/>
          <w:szCs w:val="22"/>
        </w:rPr>
        <w:t xml:space="preserve">Feature detection accuracy: &gt;80% of features correctly identified without user correction.</w:t>
      </w:r>
    </w:p>
    <w:p>
      <w:pPr>
        <w:pStyle w:val="ListParagraph"/>
        <w:numPr>
          <w:ilvl w:val="0"/>
          <w:numId w:val="2"/>
        </w:numPr>
        <w:spacing w:after="80"/>
      </w:pPr>
      <w:r>
        <w:rPr>
          <w:rFonts w:ascii="Arial" w:cs="Arial" w:eastAsia="Arial" w:hAnsi="Arial"/>
          <w:sz w:val="22"/>
          <w:szCs w:val="22"/>
        </w:rPr>
        <w:t xml:space="preserve">Monthly active users: 1,000+ MAU.</w:t>
      </w:r>
    </w:p>
    <w:p>
      <w:pPr>
        <w:pStyle w:val="ListParagraph"/>
        <w:numPr>
          <w:ilvl w:val="0"/>
          <w:numId w:val="2"/>
        </w:numPr>
        <w:spacing w:after="80"/>
      </w:pPr>
      <w:r>
        <w:rPr>
          <w:rFonts w:ascii="Arial" w:cs="Arial" w:eastAsia="Arial" w:hAnsi="Arial"/>
          <w:sz w:val="22"/>
          <w:szCs w:val="22"/>
        </w:rPr>
        <w:t xml:space="preserve">Conversion rate (free to paid): &gt;5%.</w:t>
      </w:r>
    </w:p>
    <w:p>
      <w:pPr>
        <w:pStyle w:val="Heading2"/>
        <w:spacing w:before="280" w:after="160"/>
      </w:pPr>
      <w:r>
        <w:rPr>
          <w:rFonts w:ascii="Arial" w:cs="Arial" w:eastAsia="Arial" w:hAnsi="Arial"/>
          <w:b/>
          <w:bCs/>
          <w:color w:val="1A5276"/>
          <w:sz w:val="26"/>
          <w:szCs w:val="26"/>
        </w:rPr>
        <w:t xml:space="preserve">9.3 Phase 3 Metrics</w:t>
      </w:r>
    </w:p>
    <w:p>
      <w:pPr>
        <w:pStyle w:val="ListParagraph"/>
        <w:numPr>
          <w:ilvl w:val="0"/>
          <w:numId w:val="2"/>
        </w:numPr>
        <w:spacing w:after="80"/>
      </w:pPr>
      <w:r>
        <w:rPr>
          <w:rFonts w:ascii="Arial" w:cs="Arial" w:eastAsia="Arial" w:hAnsi="Arial"/>
          <w:sz w:val="22"/>
          <w:szCs w:val="22"/>
        </w:rPr>
        <w:t xml:space="preserve">3D reconstruction accuracy: generated pattern produces a garment within 5mm of the original’s key measurements.</w:t>
      </w:r>
    </w:p>
    <w:p>
      <w:pPr>
        <w:pStyle w:val="ListParagraph"/>
        <w:numPr>
          <w:ilvl w:val="0"/>
          <w:numId w:val="2"/>
        </w:numPr>
        <w:spacing w:after="80"/>
      </w:pPr>
      <w:r>
        <w:rPr>
          <w:rFonts w:ascii="Arial" w:cs="Arial" w:eastAsia="Arial" w:hAnsi="Arial"/>
          <w:sz w:val="22"/>
          <w:szCs w:val="22"/>
        </w:rPr>
        <w:t xml:space="preserve">Measurement estimation accuracy: ±2 cm on primary measurements (bust, waist, hips).</w:t>
      </w:r>
    </w:p>
    <w:p>
      <w:pPr>
        <w:pStyle w:val="ListParagraph"/>
        <w:numPr>
          <w:ilvl w:val="0"/>
          <w:numId w:val="2"/>
        </w:numPr>
        <w:spacing w:after="80"/>
      </w:pPr>
      <w:r>
        <w:rPr>
          <w:rFonts w:ascii="Arial" w:cs="Arial" w:eastAsia="Arial" w:hAnsi="Arial"/>
          <w:sz w:val="22"/>
          <w:szCs w:val="22"/>
        </w:rPr>
        <w:t xml:space="preserve">Inference latency: &lt;30 seconds from photo upload to pattern download.</w:t>
      </w:r>
    </w:p>
    <w:p>
      <w:pPr>
        <w:pStyle w:val="ListParagraph"/>
        <w:numPr>
          <w:ilvl w:val="0"/>
          <w:numId w:val="2"/>
        </w:numPr>
        <w:spacing w:after="80"/>
      </w:pPr>
      <w:r>
        <w:rPr>
          <w:rFonts w:ascii="Arial" w:cs="Arial" w:eastAsia="Arial" w:hAnsi="Arial"/>
          <w:sz w:val="22"/>
          <w:szCs w:val="22"/>
        </w:rPr>
        <w:t xml:space="preserve">Net Promoter Score: &gt;50 among active users.</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10. Appendix</w:t>
      </w:r>
    </w:p>
    <w:p>
      <w:pPr>
        <w:pStyle w:val="Heading2"/>
        <w:spacing w:before="280" w:after="160"/>
      </w:pPr>
      <w:r>
        <w:rPr>
          <w:rFonts w:ascii="Arial" w:cs="Arial" w:eastAsia="Arial" w:hAnsi="Arial"/>
          <w:b/>
          <w:bCs/>
          <w:color w:val="1A5276"/>
          <w:sz w:val="26"/>
          <w:szCs w:val="26"/>
        </w:rPr>
        <w:t xml:space="preserve">10.1 Patternmaking Reference Texts</w:t>
      </w:r>
    </w:p>
    <w:p>
      <w:pPr>
        <w:pStyle w:val="ListParagraph"/>
        <w:numPr>
          <w:ilvl w:val="0"/>
          <w:numId w:val="2"/>
        </w:numPr>
        <w:spacing w:after="80"/>
      </w:pPr>
      <w:r>
        <w:rPr>
          <w:rFonts w:ascii="Arial" w:cs="Arial" w:eastAsia="Arial" w:hAnsi="Arial"/>
          <w:sz w:val="22"/>
          <w:szCs w:val="22"/>
        </w:rPr>
        <w:t xml:space="preserve">Winifred Aldrich, "Metric Pattern Cutting for Women’s Wear" (6th ed.) — industry standard for base block construction formulas.</w:t>
      </w:r>
    </w:p>
    <w:p>
      <w:pPr>
        <w:pStyle w:val="ListParagraph"/>
        <w:numPr>
          <w:ilvl w:val="0"/>
          <w:numId w:val="2"/>
        </w:numPr>
        <w:spacing w:after="80"/>
      </w:pPr>
      <w:r>
        <w:rPr>
          <w:rFonts w:ascii="Arial" w:cs="Arial" w:eastAsia="Arial" w:hAnsi="Arial"/>
          <w:sz w:val="22"/>
          <w:szCs w:val="22"/>
        </w:rPr>
        <w:t xml:space="preserve">Helen Joseph-Armstrong, "Patternmaking for Fashion Design" — comprehensive US-standard reference.</w:t>
      </w:r>
    </w:p>
    <w:p>
      <w:pPr>
        <w:pStyle w:val="ListParagraph"/>
        <w:numPr>
          <w:ilvl w:val="0"/>
          <w:numId w:val="2"/>
        </w:numPr>
        <w:spacing w:after="80"/>
      </w:pPr>
      <w:r>
        <w:rPr>
          <w:rFonts w:ascii="Arial" w:cs="Arial" w:eastAsia="Arial" w:hAnsi="Arial"/>
          <w:sz w:val="22"/>
          <w:szCs w:val="22"/>
        </w:rPr>
        <w:t xml:space="preserve">Natalie Bray, "Dress Pattern Designing" — classic British method.</w:t>
      </w:r>
    </w:p>
    <w:p>
      <w:pPr>
        <w:pStyle w:val="Heading2"/>
        <w:spacing w:before="280" w:after="160"/>
      </w:pPr>
      <w:r>
        <w:rPr>
          <w:rFonts w:ascii="Arial" w:cs="Arial" w:eastAsia="Arial" w:hAnsi="Arial"/>
          <w:b/>
          <w:bCs/>
          <w:color w:val="1A5276"/>
          <w:sz w:val="26"/>
          <w:szCs w:val="26"/>
        </w:rPr>
        <w:t xml:space="preserve">10.2 Relevant Academic Work</w:t>
      </w:r>
    </w:p>
    <w:p>
      <w:pPr>
        <w:pStyle w:val="ListParagraph"/>
        <w:numPr>
          <w:ilvl w:val="0"/>
          <w:numId w:val="2"/>
        </w:numPr>
        <w:spacing w:after="80"/>
      </w:pPr>
      <w:r>
        <w:rPr>
          <w:rFonts w:ascii="Arial" w:cs="Arial" w:eastAsia="Arial" w:hAnsi="Arial"/>
          <w:sz w:val="22"/>
          <w:szCs w:val="22"/>
        </w:rPr>
        <w:t xml:space="preserve">"DeepFashion" dataset (Liu et al.) — large-scale fashion image dataset with attribute annotations.</w:t>
      </w:r>
    </w:p>
    <w:p>
      <w:pPr>
        <w:pStyle w:val="ListParagraph"/>
        <w:numPr>
          <w:ilvl w:val="0"/>
          <w:numId w:val="2"/>
        </w:numPr>
        <w:spacing w:after="80"/>
      </w:pPr>
      <w:r>
        <w:rPr>
          <w:rFonts w:ascii="Arial" w:cs="Arial" w:eastAsia="Arial" w:hAnsi="Arial"/>
          <w:sz w:val="22"/>
          <w:szCs w:val="22"/>
        </w:rPr>
        <w:t xml:space="preserve">"Garment reconstruction from single-view images" (various, Georgia Tech / ETH Zurich) — 3D garment shape prediction.</w:t>
      </w:r>
    </w:p>
    <w:p>
      <w:pPr>
        <w:pStyle w:val="ListParagraph"/>
        <w:numPr>
          <w:ilvl w:val="0"/>
          <w:numId w:val="2"/>
        </w:numPr>
        <w:spacing w:after="80"/>
      </w:pPr>
      <w:r>
        <w:rPr>
          <w:rFonts w:ascii="Arial" w:cs="Arial" w:eastAsia="Arial" w:hAnsi="Arial"/>
          <w:sz w:val="22"/>
          <w:szCs w:val="22"/>
        </w:rPr>
        <w:t xml:space="preserve">"SewFormer" (Liu et al., 2023) — transformer-based sewing pattern prediction from images.</w:t>
      </w:r>
    </w:p>
    <w:p>
      <w:pPr>
        <w:pStyle w:val="ListParagraph"/>
        <w:numPr>
          <w:ilvl w:val="0"/>
          <w:numId w:val="2"/>
        </w:numPr>
        <w:spacing w:after="80"/>
      </w:pPr>
      <w:r>
        <w:rPr>
          <w:rFonts w:ascii="Arial" w:cs="Arial" w:eastAsia="Arial" w:hAnsi="Arial"/>
          <w:sz w:val="22"/>
          <w:szCs w:val="22"/>
        </w:rPr>
        <w:t xml:space="preserve">"DressCode" (He et al.) — paired garment image and 3D model dataset.</w:t>
      </w:r>
    </w:p>
    <w:p>
      <w:pPr>
        <w:pStyle w:val="Heading2"/>
        <w:spacing w:before="280" w:after="160"/>
      </w:pPr>
      <w:r>
        <w:rPr>
          <w:rFonts w:ascii="Arial" w:cs="Arial" w:eastAsia="Arial" w:hAnsi="Arial"/>
          <w:b/>
          <w:bCs/>
          <w:color w:val="1A5276"/>
          <w:sz w:val="26"/>
          <w:szCs w:val="26"/>
        </w:rPr>
        <w:t xml:space="preserve">10.3 Open Source Tools</w:t>
      </w:r>
    </w:p>
    <w:p>
      <w:pPr>
        <w:pStyle w:val="ListParagraph"/>
        <w:numPr>
          <w:ilvl w:val="0"/>
          <w:numId w:val="2"/>
        </w:numPr>
        <w:spacing w:after="80"/>
      </w:pPr>
      <w:r>
        <w:rPr>
          <w:rFonts w:ascii="Arial" w:cs="Arial" w:eastAsia="Arial" w:hAnsi="Arial"/>
          <w:sz w:val="22"/>
          <w:szCs w:val="22"/>
        </w:rPr>
        <w:t xml:space="preserve">Freesewing (freesewing.org) — open-source parametric pattern platform (JavaScript). Useful reference for pattern construction logic.</w:t>
      </w:r>
    </w:p>
    <w:p>
      <w:pPr>
        <w:pStyle w:val="ListParagraph"/>
        <w:numPr>
          <w:ilvl w:val="0"/>
          <w:numId w:val="2"/>
        </w:numPr>
        <w:spacing w:after="80"/>
      </w:pPr>
      <w:r>
        <w:rPr>
          <w:rFonts w:ascii="Arial" w:cs="Arial" w:eastAsia="Arial" w:hAnsi="Arial"/>
          <w:sz w:val="22"/>
          <w:szCs w:val="22"/>
        </w:rPr>
        <w:t xml:space="preserve">Seamly2D — open-source pattern drafting software. Its internal representation of pattern pieces may inform the engine design.</w:t>
      </w:r>
    </w:p>
    <w:p>
      <w:pPr>
        <w:pStyle w:val="ListParagraph"/>
        <w:numPr>
          <w:ilvl w:val="0"/>
          <w:numId w:val="2"/>
        </w:numPr>
        <w:spacing w:after="80"/>
      </w:pPr>
      <w:r>
        <w:rPr>
          <w:rFonts w:ascii="Arial" w:cs="Arial" w:eastAsia="Arial" w:hAnsi="Arial"/>
          <w:sz w:val="22"/>
          <w:szCs w:val="22"/>
        </w:rPr>
        <w:t xml:space="preserve">CLO 3D — commercial 3D garment simulation. Essential for synthetic data generation in Phases 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PatternSnap — Full Project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2026-03-08T22:17:18.180Z</dcterms:created>
  <dcterms:modified xsi:type="dcterms:W3CDTF">2026-03-08T22:17:18.180Z</dcterms:modified>
</cp:coreProperties>
</file>

<file path=docProps/custom.xml><?xml version="1.0" encoding="utf-8"?>
<Properties xmlns="http://schemas.openxmlformats.org/officeDocument/2006/custom-properties" xmlns:vt="http://schemas.openxmlformats.org/officeDocument/2006/docPropsVTypes"/>
</file>