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51" w:type="dxa"/>
        <w:tblLook w:val="04A0" w:firstRow="1" w:lastRow="0" w:firstColumn="1" w:lastColumn="0" w:noHBand="0" w:noVBand="1"/>
      </w:tblPr>
      <w:tblGrid>
        <w:gridCol w:w="1095"/>
        <w:gridCol w:w="1869"/>
        <w:gridCol w:w="1336"/>
        <w:gridCol w:w="4951"/>
      </w:tblGrid>
      <w:tr w:rsidR="00277821" w14:paraId="537C97D5" w14:textId="77777777" w:rsidTr="299AC993">
        <w:tc>
          <w:tcPr>
            <w:tcW w:w="1116" w:type="dxa"/>
          </w:tcPr>
          <w:p w14:paraId="315CCEF1" w14:textId="348AF31B" w:rsidR="00277821" w:rsidRDefault="00277821" w:rsidP="16D0DB1D">
            <w:pPr>
              <w:spacing w:line="278" w:lineRule="auto"/>
              <w:rPr>
                <w:rFonts w:ascii="Times New Roman" w:hAnsi="Times New Roman"/>
              </w:rPr>
            </w:pPr>
          </w:p>
          <w:p w14:paraId="788C6278" w14:textId="77777777" w:rsidR="00277821" w:rsidRDefault="16D0DB1D" w:rsidP="16D0DB1D">
            <w:pPr>
              <w:rPr>
                <w:rFonts w:ascii="Times New Roman" w:hAnsi="Times New Roman"/>
              </w:rPr>
            </w:pPr>
            <w:r w:rsidRPr="16D0DB1D">
              <w:rPr>
                <w:rFonts w:ascii="Times New Roman" w:hAnsi="Times New Roman"/>
              </w:rPr>
              <w:t>S.No</w:t>
            </w:r>
          </w:p>
        </w:tc>
        <w:tc>
          <w:tcPr>
            <w:tcW w:w="1869" w:type="dxa"/>
          </w:tcPr>
          <w:p w14:paraId="4FBD67AE" w14:textId="4A13A488" w:rsidR="00277821" w:rsidRDefault="299AC993">
            <w:r w:rsidRPr="299AC993">
              <w:rPr>
                <w:rFonts w:ascii="Times New Roman" w:hAnsi="Times New Roman"/>
              </w:rPr>
              <w:t xml:space="preserve">          Application domain</w:t>
            </w:r>
          </w:p>
        </w:tc>
        <w:tc>
          <w:tcPr>
            <w:tcW w:w="1136" w:type="dxa"/>
          </w:tcPr>
          <w:p w14:paraId="5319E19A" w14:textId="77777777" w:rsidR="00277821" w:rsidRDefault="00277821">
            <w:r>
              <w:rPr>
                <w:rFonts w:ascii="Times New Roman" w:hAnsi="Times New Roman"/>
              </w:rPr>
              <w:t>Complex problem identified</w:t>
            </w:r>
          </w:p>
        </w:tc>
        <w:tc>
          <w:tcPr>
            <w:tcW w:w="5130" w:type="dxa"/>
          </w:tcPr>
          <w:p w14:paraId="7E5198B7" w14:textId="77777777" w:rsidR="00277821" w:rsidRDefault="00073499">
            <w:r>
              <w:rPr>
                <w:rFonts w:ascii="Times New Roman" w:hAnsi="Times New Roman"/>
              </w:rPr>
              <w:t xml:space="preserve">Justification </w:t>
            </w:r>
          </w:p>
        </w:tc>
      </w:tr>
      <w:tr w:rsidR="00277821" w14:paraId="57530C5B" w14:textId="77777777" w:rsidTr="299AC993">
        <w:tc>
          <w:tcPr>
            <w:tcW w:w="1116" w:type="dxa"/>
          </w:tcPr>
          <w:p w14:paraId="0135CBF0" w14:textId="77777777" w:rsidR="00277821" w:rsidRDefault="00073499"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869" w:type="dxa"/>
          </w:tcPr>
          <w:p w14:paraId="2799F71A" w14:textId="731DAE95" w:rsidR="00277821" w:rsidRDefault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Business/ Entrepreneurship</w:t>
            </w:r>
          </w:p>
        </w:tc>
        <w:tc>
          <w:tcPr>
            <w:tcW w:w="1136" w:type="dxa"/>
          </w:tcPr>
          <w:p w14:paraId="5EEB8243" w14:textId="77777777" w:rsidR="00277821" w:rsidRDefault="006B2102">
            <w:r>
              <w:rPr>
                <w:rFonts w:ascii="Times New Roman" w:hAnsi="Times New Roman"/>
              </w:rPr>
              <w:t xml:space="preserve">Starting a </w:t>
            </w:r>
            <w:r w:rsidR="00B43B72">
              <w:rPr>
                <w:rFonts w:ascii="Times New Roman" w:hAnsi="Times New Roman"/>
              </w:rPr>
              <w:t xml:space="preserve">startup company </w:t>
            </w:r>
          </w:p>
        </w:tc>
        <w:tc>
          <w:tcPr>
            <w:tcW w:w="5130" w:type="dxa"/>
          </w:tcPr>
          <w:p w14:paraId="0DDF2777" w14:textId="4DD91F33" w:rsidR="003B3E06" w:rsidRDefault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Opening a startup involves startup multiple challenges, such as securing funding, building a business mode, navigating legal requirements and understanding market dynamics. It also includes risks related to competition and product market fit.</w:t>
            </w:r>
          </w:p>
        </w:tc>
      </w:tr>
      <w:tr w:rsidR="00277821" w14:paraId="6E5664A9" w14:textId="77777777" w:rsidTr="299AC993">
        <w:tc>
          <w:tcPr>
            <w:tcW w:w="1116" w:type="dxa"/>
          </w:tcPr>
          <w:p w14:paraId="47886996" w14:textId="77777777" w:rsidR="00277821" w:rsidRDefault="00143297"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869" w:type="dxa"/>
          </w:tcPr>
          <w:p w14:paraId="7CAEDDA2" w14:textId="77777777" w:rsidR="00277821" w:rsidRDefault="0014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Civil engineering </w:t>
            </w:r>
          </w:p>
        </w:tc>
        <w:tc>
          <w:tcPr>
            <w:tcW w:w="1136" w:type="dxa"/>
          </w:tcPr>
          <w:p w14:paraId="4857FE45" w14:textId="77777777" w:rsidR="00277821" w:rsidRDefault="00050F62">
            <w:r>
              <w:rPr>
                <w:rFonts w:ascii="Times New Roman" w:hAnsi="Times New Roman"/>
              </w:rPr>
              <w:t>Building a dam</w:t>
            </w:r>
          </w:p>
        </w:tc>
        <w:tc>
          <w:tcPr>
            <w:tcW w:w="5130" w:type="dxa"/>
          </w:tcPr>
          <w:p w14:paraId="5658EB47" w14:textId="77777777" w:rsidR="00277821" w:rsidRDefault="00C75B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Constructing a dam is </w:t>
            </w:r>
            <w:r w:rsidR="00BB0EBB">
              <w:rPr>
                <w:rFonts w:ascii="Times New Roman" w:hAnsi="Times New Roman"/>
              </w:rPr>
              <w:t xml:space="preserve">a complex problem </w:t>
            </w:r>
            <w:r w:rsidR="00AC5643">
              <w:rPr>
                <w:rFonts w:ascii="Times New Roman" w:hAnsi="Times New Roman"/>
              </w:rPr>
              <w:t xml:space="preserve">due to environmental, financial and </w:t>
            </w:r>
            <w:r w:rsidR="009A2975">
              <w:rPr>
                <w:rFonts w:ascii="Times New Roman" w:hAnsi="Times New Roman"/>
              </w:rPr>
              <w:t>engineering constraints.</w:t>
            </w:r>
            <w:r w:rsidR="006B0914">
              <w:rPr>
                <w:rFonts w:ascii="Times New Roman" w:hAnsi="Times New Roman"/>
              </w:rPr>
              <w:t xml:space="preserve"> It requires extensive </w:t>
            </w:r>
            <w:r w:rsidR="000046EC">
              <w:rPr>
                <w:rFonts w:ascii="Times New Roman" w:hAnsi="Times New Roman"/>
              </w:rPr>
              <w:t xml:space="preserve">geological studies, </w:t>
            </w:r>
            <w:r w:rsidR="0075554C">
              <w:rPr>
                <w:rFonts w:ascii="Times New Roman" w:hAnsi="Times New Roman"/>
              </w:rPr>
              <w:t xml:space="preserve">water management strategies, </w:t>
            </w:r>
            <w:r w:rsidR="00990252">
              <w:rPr>
                <w:rFonts w:ascii="Times New Roman" w:hAnsi="Times New Roman"/>
              </w:rPr>
              <w:t xml:space="preserve">displacement of </w:t>
            </w:r>
            <w:r w:rsidR="009F200A">
              <w:rPr>
                <w:rFonts w:ascii="Times New Roman" w:hAnsi="Times New Roman"/>
              </w:rPr>
              <w:t xml:space="preserve">local population, </w:t>
            </w:r>
            <w:r w:rsidR="00942F34">
              <w:rPr>
                <w:rFonts w:ascii="Times New Roman" w:hAnsi="Times New Roman"/>
              </w:rPr>
              <w:t xml:space="preserve">environmental </w:t>
            </w:r>
            <w:r w:rsidR="00683133">
              <w:rPr>
                <w:rFonts w:ascii="Times New Roman" w:hAnsi="Times New Roman"/>
              </w:rPr>
              <w:t>impact assessments</w:t>
            </w:r>
            <w:r w:rsidR="00AC100E">
              <w:rPr>
                <w:rFonts w:ascii="Times New Roman" w:hAnsi="Times New Roman"/>
              </w:rPr>
              <w:t xml:space="preserve"> and the </w:t>
            </w:r>
            <w:r w:rsidR="001812A6">
              <w:rPr>
                <w:rFonts w:ascii="Times New Roman" w:hAnsi="Times New Roman"/>
              </w:rPr>
              <w:t xml:space="preserve">challenge of maintaining </w:t>
            </w:r>
            <w:r w:rsidR="00502241">
              <w:rPr>
                <w:rFonts w:ascii="Times New Roman" w:hAnsi="Times New Roman"/>
              </w:rPr>
              <w:t xml:space="preserve">structural </w:t>
            </w:r>
            <w:r w:rsidR="00073599">
              <w:rPr>
                <w:rFonts w:ascii="Times New Roman" w:hAnsi="Times New Roman"/>
              </w:rPr>
              <w:t>integrity under variable loads.</w:t>
            </w:r>
          </w:p>
        </w:tc>
      </w:tr>
      <w:tr w:rsidR="299AC993" w14:paraId="0E09E14F" w14:textId="77777777" w:rsidTr="299AC993">
        <w:trPr>
          <w:trHeight w:val="300"/>
        </w:trPr>
        <w:tc>
          <w:tcPr>
            <w:tcW w:w="1116" w:type="dxa"/>
          </w:tcPr>
          <w:p w14:paraId="124AF894" w14:textId="3E24695A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3.</w:t>
            </w:r>
          </w:p>
        </w:tc>
        <w:tc>
          <w:tcPr>
            <w:tcW w:w="1869" w:type="dxa"/>
          </w:tcPr>
          <w:p w14:paraId="270ED6B8" w14:textId="399DBF5E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Educational Technology</w:t>
            </w:r>
          </w:p>
        </w:tc>
        <w:tc>
          <w:tcPr>
            <w:tcW w:w="1136" w:type="dxa"/>
          </w:tcPr>
          <w:p w14:paraId="4CBD740E" w14:textId="4B0B3839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Developing an AI powered learning platform</w:t>
            </w:r>
          </w:p>
        </w:tc>
        <w:tc>
          <w:tcPr>
            <w:tcW w:w="5130" w:type="dxa"/>
          </w:tcPr>
          <w:p w14:paraId="6BE9FB7A" w14:textId="3EDF7280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Creating an AI- based platform for personalised education requires integrating adaptive learning algorithms, handling diverse educational content, and providing a seamless user managing vast data set to track student performance and customizing learning paths are also complex tasks.</w:t>
            </w:r>
          </w:p>
        </w:tc>
      </w:tr>
      <w:tr w:rsidR="299AC993" w14:paraId="63BCECF3" w14:textId="77777777" w:rsidTr="299AC993">
        <w:trPr>
          <w:trHeight w:val="300"/>
        </w:trPr>
        <w:tc>
          <w:tcPr>
            <w:tcW w:w="1116" w:type="dxa"/>
          </w:tcPr>
          <w:p w14:paraId="58A27428" w14:textId="74527430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4.</w:t>
            </w:r>
          </w:p>
        </w:tc>
        <w:tc>
          <w:tcPr>
            <w:tcW w:w="1869" w:type="dxa"/>
          </w:tcPr>
          <w:p w14:paraId="5D430F3D" w14:textId="44B417D9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 xml:space="preserve">Agriculture </w:t>
            </w:r>
          </w:p>
        </w:tc>
        <w:tc>
          <w:tcPr>
            <w:tcW w:w="1136" w:type="dxa"/>
          </w:tcPr>
          <w:p w14:paraId="5B4F44ED" w14:textId="60E52B84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 xml:space="preserve">Developing a smart irrigation system </w:t>
            </w:r>
          </w:p>
        </w:tc>
        <w:tc>
          <w:tcPr>
            <w:tcW w:w="5130" w:type="dxa"/>
          </w:tcPr>
          <w:p w14:paraId="1B38E049" w14:textId="7A98DDA8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 xml:space="preserve">Designing a smart irrigation system that uses a lot and AI to optimize water usage based on crops needs and weather patterns involves irrigating sensors real-time data processing, and predictive modelling. Additionally, it needs to be cost – effective and scalable for different types of farms. </w:t>
            </w:r>
          </w:p>
        </w:tc>
      </w:tr>
      <w:tr w:rsidR="299AC993" w14:paraId="5B5EEBFE" w14:textId="77777777" w:rsidTr="299AC993">
        <w:trPr>
          <w:trHeight w:val="2175"/>
        </w:trPr>
        <w:tc>
          <w:tcPr>
            <w:tcW w:w="1116" w:type="dxa"/>
          </w:tcPr>
          <w:p w14:paraId="1E7CFF01" w14:textId="6D175FE2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5</w:t>
            </w:r>
          </w:p>
        </w:tc>
        <w:tc>
          <w:tcPr>
            <w:tcW w:w="1869" w:type="dxa"/>
          </w:tcPr>
          <w:p w14:paraId="6F27CFBB" w14:textId="7F890F8D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Urban planning</w:t>
            </w:r>
          </w:p>
        </w:tc>
        <w:tc>
          <w:tcPr>
            <w:tcW w:w="1136" w:type="dxa"/>
          </w:tcPr>
          <w:p w14:paraId="5566F98C" w14:textId="4911624F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 xml:space="preserve">Designing a smart city </w:t>
            </w:r>
          </w:p>
        </w:tc>
        <w:tc>
          <w:tcPr>
            <w:tcW w:w="5130" w:type="dxa"/>
          </w:tcPr>
          <w:p w14:paraId="779B34AB" w14:textId="04DFE378" w:rsidR="299AC993" w:rsidRDefault="299AC993" w:rsidP="299AC993">
            <w:pPr>
              <w:rPr>
                <w:rFonts w:ascii="Times New Roman" w:hAnsi="Times New Roman"/>
              </w:rPr>
            </w:pPr>
            <w:r w:rsidRPr="299AC993">
              <w:rPr>
                <w:rFonts w:ascii="Times New Roman" w:hAnsi="Times New Roman"/>
              </w:rPr>
              <w:t>Developing a smart city includes integrating advance technologies like a lot AI, and sustainable energy solutions into the Citys infrastructure. Managing real- time data for traffic, utilities and public services, while ensuring environmental sustainability, is a significant challenge.</w:t>
            </w:r>
          </w:p>
        </w:tc>
      </w:tr>
    </w:tbl>
    <w:p w14:paraId="672A6659" w14:textId="77777777" w:rsidR="00D170F9" w:rsidRDefault="00D170F9"/>
    <w:sectPr w:rsidR="00D170F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2805C" w14:textId="77777777" w:rsidR="00B154FC" w:rsidRDefault="00B154FC">
      <w:pPr>
        <w:spacing w:after="0" w:line="240" w:lineRule="auto"/>
      </w:pPr>
      <w:r>
        <w:separator/>
      </w:r>
    </w:p>
  </w:endnote>
  <w:endnote w:type="continuationSeparator" w:id="0">
    <w:p w14:paraId="4512015E" w14:textId="77777777" w:rsidR="00B154FC" w:rsidRDefault="00B1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AC993" w14:paraId="5CD018D2" w14:textId="77777777" w:rsidTr="299AC993">
      <w:trPr>
        <w:trHeight w:val="300"/>
      </w:trPr>
      <w:tc>
        <w:tcPr>
          <w:tcW w:w="3120" w:type="dxa"/>
        </w:tcPr>
        <w:p w14:paraId="18856D34" w14:textId="22026ACD" w:rsidR="299AC993" w:rsidRDefault="299AC993" w:rsidP="299AC993">
          <w:pPr>
            <w:pStyle w:val="Header"/>
            <w:ind w:left="-115"/>
          </w:pPr>
        </w:p>
      </w:tc>
      <w:tc>
        <w:tcPr>
          <w:tcW w:w="3120" w:type="dxa"/>
        </w:tcPr>
        <w:p w14:paraId="1752134C" w14:textId="67C233C0" w:rsidR="299AC993" w:rsidRDefault="299AC993" w:rsidP="299AC993">
          <w:pPr>
            <w:pStyle w:val="Header"/>
            <w:jc w:val="center"/>
          </w:pPr>
        </w:p>
      </w:tc>
      <w:tc>
        <w:tcPr>
          <w:tcW w:w="3120" w:type="dxa"/>
        </w:tcPr>
        <w:p w14:paraId="4A148223" w14:textId="0AD7BEF9" w:rsidR="299AC993" w:rsidRDefault="299AC993" w:rsidP="299AC993">
          <w:pPr>
            <w:pStyle w:val="Header"/>
            <w:ind w:right="-115"/>
            <w:jc w:val="right"/>
          </w:pPr>
        </w:p>
      </w:tc>
    </w:tr>
  </w:tbl>
  <w:p w14:paraId="4A68A4EC" w14:textId="6AF0DE2C" w:rsidR="299AC993" w:rsidRDefault="299AC993" w:rsidP="299AC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3E9A3" w14:textId="77777777" w:rsidR="00B154FC" w:rsidRDefault="00B154FC">
      <w:pPr>
        <w:spacing w:after="0" w:line="240" w:lineRule="auto"/>
      </w:pPr>
      <w:r>
        <w:separator/>
      </w:r>
    </w:p>
  </w:footnote>
  <w:footnote w:type="continuationSeparator" w:id="0">
    <w:p w14:paraId="230E571D" w14:textId="77777777" w:rsidR="00B154FC" w:rsidRDefault="00B1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9AC993" w14:paraId="353516C7" w14:textId="77777777" w:rsidTr="299AC993">
      <w:trPr>
        <w:trHeight w:val="300"/>
      </w:trPr>
      <w:tc>
        <w:tcPr>
          <w:tcW w:w="3120" w:type="dxa"/>
        </w:tcPr>
        <w:p w14:paraId="516CF34C" w14:textId="7BBD4F3F" w:rsidR="299AC993" w:rsidRDefault="299AC993" w:rsidP="299AC993">
          <w:pPr>
            <w:pStyle w:val="Header"/>
            <w:ind w:left="-115"/>
          </w:pPr>
        </w:p>
      </w:tc>
      <w:tc>
        <w:tcPr>
          <w:tcW w:w="3120" w:type="dxa"/>
        </w:tcPr>
        <w:p w14:paraId="3276D277" w14:textId="17A2B4AF" w:rsidR="299AC993" w:rsidRDefault="299AC993" w:rsidP="299AC993">
          <w:pPr>
            <w:pStyle w:val="Header"/>
            <w:jc w:val="center"/>
          </w:pPr>
        </w:p>
      </w:tc>
      <w:tc>
        <w:tcPr>
          <w:tcW w:w="3120" w:type="dxa"/>
        </w:tcPr>
        <w:p w14:paraId="7656CFA7" w14:textId="7993F115" w:rsidR="299AC993" w:rsidRDefault="299AC993" w:rsidP="299AC993">
          <w:pPr>
            <w:pStyle w:val="Header"/>
            <w:ind w:right="-115"/>
            <w:jc w:val="right"/>
          </w:pPr>
        </w:p>
      </w:tc>
    </w:tr>
  </w:tbl>
  <w:p w14:paraId="4660D1C0" w14:textId="698A74A0" w:rsidR="299AC993" w:rsidRDefault="299AC993" w:rsidP="299AC99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STTzeEAvyuUYG" int2:id="wiEcCUjM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F9"/>
    <w:rsid w:val="000046EC"/>
    <w:rsid w:val="000233FE"/>
    <w:rsid w:val="00050F62"/>
    <w:rsid w:val="0007290E"/>
    <w:rsid w:val="00073499"/>
    <w:rsid w:val="00073599"/>
    <w:rsid w:val="00073EB5"/>
    <w:rsid w:val="00125312"/>
    <w:rsid w:val="00143297"/>
    <w:rsid w:val="001812A6"/>
    <w:rsid w:val="00196779"/>
    <w:rsid w:val="001A0770"/>
    <w:rsid w:val="001B4DF4"/>
    <w:rsid w:val="00277821"/>
    <w:rsid w:val="003B3E06"/>
    <w:rsid w:val="004078A0"/>
    <w:rsid w:val="00446B5F"/>
    <w:rsid w:val="00470D1C"/>
    <w:rsid w:val="00502241"/>
    <w:rsid w:val="00575D10"/>
    <w:rsid w:val="00683133"/>
    <w:rsid w:val="006B0914"/>
    <w:rsid w:val="006B2102"/>
    <w:rsid w:val="007221D7"/>
    <w:rsid w:val="007337F7"/>
    <w:rsid w:val="0075554C"/>
    <w:rsid w:val="0079014E"/>
    <w:rsid w:val="00875221"/>
    <w:rsid w:val="00942F34"/>
    <w:rsid w:val="00990252"/>
    <w:rsid w:val="009A2975"/>
    <w:rsid w:val="009F200A"/>
    <w:rsid w:val="00A7542A"/>
    <w:rsid w:val="00AC100E"/>
    <w:rsid w:val="00AC5643"/>
    <w:rsid w:val="00B11AEC"/>
    <w:rsid w:val="00B154FC"/>
    <w:rsid w:val="00B43B72"/>
    <w:rsid w:val="00BB0EBB"/>
    <w:rsid w:val="00C25B03"/>
    <w:rsid w:val="00C75BCD"/>
    <w:rsid w:val="00CA2BCA"/>
    <w:rsid w:val="00CE5BDC"/>
    <w:rsid w:val="00D170F9"/>
    <w:rsid w:val="00D37157"/>
    <w:rsid w:val="00DE1ADE"/>
    <w:rsid w:val="00DF0271"/>
    <w:rsid w:val="0EF4E832"/>
    <w:rsid w:val="16D0DB1D"/>
    <w:rsid w:val="299AC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9DE0D"/>
  <w15:chartTrackingRefBased/>
  <w15:docId w15:val="{49BB77C0-0E4D-4C2B-B508-6F54D6A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0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saicharansh2@gmail.com</dc:creator>
  <cp:keywords/>
  <dc:description/>
  <cp:lastModifiedBy>Laxmi Gunda</cp:lastModifiedBy>
  <cp:revision>2</cp:revision>
  <dcterms:created xsi:type="dcterms:W3CDTF">2024-09-16T17:53:00Z</dcterms:created>
  <dcterms:modified xsi:type="dcterms:W3CDTF">2024-09-16T17:53:00Z</dcterms:modified>
</cp:coreProperties>
</file>