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4B816" w14:textId="5A5B5C09" w:rsidR="00455063" w:rsidRPr="00103CE4" w:rsidRDefault="009B070A">
      <w:pPr>
        <w:outlineLvl w:val="0"/>
        <w:rPr>
          <w:b/>
          <w:u w:val="single"/>
        </w:rPr>
      </w:pPr>
      <w:bookmarkStart w:id="0" w:name="_Toc478960010"/>
      <w:r w:rsidRPr="00103CE4">
        <w:rPr>
          <w:b/>
          <w:noProof/>
          <w:u w:val="single"/>
          <w:lang w:val="en-US"/>
        </w:rPr>
        <mc:AlternateContent>
          <mc:Choice Requires="wps">
            <w:drawing>
              <wp:anchor distT="0" distB="0" distL="114300" distR="114300" simplePos="0" relativeHeight="251657216" behindDoc="0" locked="0" layoutInCell="1" allowOverlap="1" wp14:anchorId="4BB99817" wp14:editId="48C1BD71">
                <wp:simplePos x="0" y="0"/>
                <wp:positionH relativeFrom="column">
                  <wp:posOffset>1196340</wp:posOffset>
                </wp:positionH>
                <wp:positionV relativeFrom="paragraph">
                  <wp:posOffset>2288540</wp:posOffset>
                </wp:positionV>
                <wp:extent cx="4514850" cy="1485900"/>
                <wp:effectExtent l="0" t="0" r="0" b="0"/>
                <wp:wrapNone/>
                <wp:docPr id="1"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07C6B2" w14:textId="4B8D7171" w:rsidR="00562B43" w:rsidRDefault="00CB59E9" w:rsidP="00CB59E9">
                            <w:pPr>
                              <w:rPr>
                                <w:b/>
                                <w:bCs/>
                                <w:sz w:val="36"/>
                              </w:rPr>
                            </w:pPr>
                            <w:r>
                              <w:rPr>
                                <w:b/>
                                <w:bCs/>
                                <w:sz w:val="36"/>
                              </w:rPr>
                              <w:t>S</w:t>
                            </w:r>
                            <w:r w:rsidR="00562B43">
                              <w:rPr>
                                <w:b/>
                                <w:bCs/>
                                <w:sz w:val="36"/>
                              </w:rPr>
                              <w:t xml:space="preserve">RS - </w:t>
                            </w:r>
                            <w:r w:rsidR="00B34AB4">
                              <w:rPr>
                                <w:b/>
                                <w:bCs/>
                                <w:sz w:val="36"/>
                              </w:rPr>
                              <w:t>Se</w:t>
                            </w:r>
                            <w:r w:rsidR="00562B43">
                              <w:rPr>
                                <w:b/>
                                <w:bCs/>
                                <w:sz w:val="36"/>
                              </w:rPr>
                              <w:t>arch Documents</w:t>
                            </w:r>
                            <w:r>
                              <w:rPr>
                                <w:b/>
                                <w:bCs/>
                                <w:sz w:val="36"/>
                              </w:rPr>
                              <w:t xml:space="preserve"> (System Requirements Specification) </w:t>
                            </w:r>
                          </w:p>
                          <w:p w14:paraId="6D402126" w14:textId="77777777" w:rsidR="00562B43" w:rsidRDefault="00562B43" w:rsidP="00B110D0">
                            <w:pPr>
                              <w:jc w:val="right"/>
                              <w:rPr>
                                <w:b/>
                                <w:bCs/>
                                <w:sz w:val="36"/>
                              </w:rPr>
                            </w:pPr>
                          </w:p>
                          <w:p w14:paraId="22CAE724" w14:textId="535E8C7B" w:rsidR="00CD1050" w:rsidRDefault="00CD1050" w:rsidP="00B110D0">
                            <w:pPr>
                              <w:jc w:val="right"/>
                              <w:rPr>
                                <w:b/>
                                <w:bCs/>
                                <w:sz w:val="36"/>
                              </w:rPr>
                            </w:pPr>
                            <w:r>
                              <w:rPr>
                                <w:b/>
                                <w:bCs/>
                                <w:sz w:val="36"/>
                              </w:rPr>
                              <w:t>Version 1.</w:t>
                            </w:r>
                            <w:r w:rsidR="00562B43">
                              <w:rPr>
                                <w:b/>
                                <w:bCs/>
                                <w:sz w:val="36"/>
                              </w:rPr>
                              <w:t>0</w:t>
                            </w:r>
                          </w:p>
                          <w:p w14:paraId="5D121888" w14:textId="55AAD6C5" w:rsidR="00CD1050" w:rsidRPr="00B110D0" w:rsidRDefault="00562B43" w:rsidP="00B110D0">
                            <w:pPr>
                              <w:ind w:firstLine="720"/>
                              <w:jc w:val="right"/>
                              <w:rPr>
                                <w:b/>
                                <w:bCs/>
                                <w:sz w:val="36"/>
                              </w:rPr>
                            </w:pPr>
                            <w:r>
                              <w:rPr>
                                <w:b/>
                                <w:bCs/>
                                <w:sz w:val="36"/>
                              </w:rPr>
                              <w:t>March</w:t>
                            </w:r>
                            <w:r w:rsidR="00543AFC">
                              <w:rPr>
                                <w:b/>
                                <w:bCs/>
                                <w:sz w:val="36"/>
                              </w:rPr>
                              <w:t xml:space="preserve"> </w:t>
                            </w:r>
                            <w:r>
                              <w:rPr>
                                <w:b/>
                                <w:bCs/>
                                <w:sz w:val="36"/>
                              </w:rPr>
                              <w:t>15</w:t>
                            </w:r>
                            <w:r w:rsidRPr="00562B43">
                              <w:rPr>
                                <w:b/>
                                <w:bCs/>
                                <w:sz w:val="36"/>
                                <w:vertAlign w:val="superscript"/>
                              </w:rPr>
                              <w:t>th</w:t>
                            </w:r>
                            <w:r>
                              <w:rPr>
                                <w:b/>
                                <w:bCs/>
                                <w:sz w:val="36"/>
                              </w:rPr>
                              <w:t>,</w:t>
                            </w:r>
                            <w:r w:rsidR="00543AFC">
                              <w:rPr>
                                <w:b/>
                                <w:bCs/>
                                <w:sz w:val="36"/>
                              </w:rPr>
                              <w:t xml:space="preserve"> 20</w:t>
                            </w:r>
                            <w:r>
                              <w:rPr>
                                <w:b/>
                                <w:bCs/>
                                <w:sz w:val="36"/>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B99817" id="_x0000_t202" coordsize="21600,21600" o:spt="202" path="m,l,21600r21600,l21600,xe">
                <v:stroke joinstyle="miter"/>
                <v:path gradientshapeok="t" o:connecttype="rect"/>
              </v:shapetype>
              <v:shape id="Text Box 230" o:spid="_x0000_s1026" type="#_x0000_t202" style="position:absolute;margin-left:94.2pt;margin-top:180.2pt;width:355.5pt;height:1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" filled="f" stroked="f">
                <v:textbox>
                  <w:txbxContent>
                    <w:p w14:paraId="6607C6B2" w14:textId="4B8D7171" w:rsidR="00562B43" w:rsidRDefault="00CB59E9" w:rsidP="00CB59E9">
                      <w:pPr>
                        <w:rPr>
                          <w:b/>
                          <w:bCs/>
                          <w:sz w:val="36"/>
                        </w:rPr>
                      </w:pPr>
                      <w:r>
                        <w:rPr>
                          <w:b/>
                          <w:bCs/>
                          <w:sz w:val="36"/>
                        </w:rPr>
                        <w:t>S</w:t>
                      </w:r>
                      <w:r w:rsidR="00562B43">
                        <w:rPr>
                          <w:b/>
                          <w:bCs/>
                          <w:sz w:val="36"/>
                        </w:rPr>
                        <w:t xml:space="preserve">RS - </w:t>
                      </w:r>
                      <w:r w:rsidR="00B34AB4">
                        <w:rPr>
                          <w:b/>
                          <w:bCs/>
                          <w:sz w:val="36"/>
                        </w:rPr>
                        <w:t>Se</w:t>
                      </w:r>
                      <w:r w:rsidR="00562B43">
                        <w:rPr>
                          <w:b/>
                          <w:bCs/>
                          <w:sz w:val="36"/>
                        </w:rPr>
                        <w:t>arch Documents</w:t>
                      </w:r>
                      <w:r>
                        <w:rPr>
                          <w:b/>
                          <w:bCs/>
                          <w:sz w:val="36"/>
                        </w:rPr>
                        <w:t xml:space="preserve"> (System Requirements Specification) </w:t>
                      </w:r>
                    </w:p>
                    <w:p w14:paraId="6D402126" w14:textId="77777777" w:rsidR="00562B43" w:rsidRDefault="00562B43" w:rsidP="00B110D0">
                      <w:pPr>
                        <w:jc w:val="right"/>
                        <w:rPr>
                          <w:b/>
                          <w:bCs/>
                          <w:sz w:val="36"/>
                        </w:rPr>
                      </w:pPr>
                    </w:p>
                    <w:p w14:paraId="22CAE724" w14:textId="535E8C7B" w:rsidR="00CD1050" w:rsidRDefault="00CD1050" w:rsidP="00B110D0">
                      <w:pPr>
                        <w:jc w:val="right"/>
                        <w:rPr>
                          <w:b/>
                          <w:bCs/>
                          <w:sz w:val="36"/>
                        </w:rPr>
                      </w:pPr>
                      <w:r>
                        <w:rPr>
                          <w:b/>
                          <w:bCs/>
                          <w:sz w:val="36"/>
                        </w:rPr>
                        <w:t>Version 1.</w:t>
                      </w:r>
                      <w:r w:rsidR="00562B43">
                        <w:rPr>
                          <w:b/>
                          <w:bCs/>
                          <w:sz w:val="36"/>
                        </w:rPr>
                        <w:t>0</w:t>
                      </w:r>
                    </w:p>
                    <w:p w14:paraId="5D121888" w14:textId="55AAD6C5" w:rsidR="00CD1050" w:rsidRPr="00B110D0" w:rsidRDefault="00562B43" w:rsidP="00B110D0">
                      <w:pPr>
                        <w:ind w:firstLine="720"/>
                        <w:jc w:val="right"/>
                        <w:rPr>
                          <w:b/>
                          <w:bCs/>
                          <w:sz w:val="36"/>
                        </w:rPr>
                      </w:pPr>
                      <w:r>
                        <w:rPr>
                          <w:b/>
                          <w:bCs/>
                          <w:sz w:val="36"/>
                        </w:rPr>
                        <w:t>March</w:t>
                      </w:r>
                      <w:r w:rsidR="00543AFC">
                        <w:rPr>
                          <w:b/>
                          <w:bCs/>
                          <w:sz w:val="36"/>
                        </w:rPr>
                        <w:t xml:space="preserve"> </w:t>
                      </w:r>
                      <w:r>
                        <w:rPr>
                          <w:b/>
                          <w:bCs/>
                          <w:sz w:val="36"/>
                        </w:rPr>
                        <w:t>15</w:t>
                      </w:r>
                      <w:r w:rsidRPr="00562B43">
                        <w:rPr>
                          <w:b/>
                          <w:bCs/>
                          <w:sz w:val="36"/>
                          <w:vertAlign w:val="superscript"/>
                        </w:rPr>
                        <w:t>th</w:t>
                      </w:r>
                      <w:r>
                        <w:rPr>
                          <w:b/>
                          <w:bCs/>
                          <w:sz w:val="36"/>
                        </w:rPr>
                        <w:t>,</w:t>
                      </w:r>
                      <w:r w:rsidR="00543AFC">
                        <w:rPr>
                          <w:b/>
                          <w:bCs/>
                          <w:sz w:val="36"/>
                        </w:rPr>
                        <w:t xml:space="preserve"> 20</w:t>
                      </w:r>
                      <w:r>
                        <w:rPr>
                          <w:b/>
                          <w:bCs/>
                          <w:sz w:val="36"/>
                        </w:rPr>
                        <w:t>20</w:t>
                      </w:r>
                    </w:p>
                  </w:txbxContent>
                </v:textbox>
              </v:shape>
            </w:pict>
          </mc:Fallback>
        </mc:AlternateContent>
      </w:r>
      <w:r w:rsidR="00455063" w:rsidRPr="00103CE4">
        <w:rPr>
          <w:b/>
          <w:u w:val="single"/>
        </w:rPr>
        <w:br w:type="page"/>
        <w:t>Version History</w:t>
      </w:r>
    </w:p>
    <w:tbl>
      <w:tblPr>
        <w:tblW w:w="8647"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43"/>
        <w:gridCol w:w="1521"/>
        <w:gridCol w:w="2036"/>
        <w:gridCol w:w="4147"/>
      </w:tblGrid>
      <w:tr w:rsidR="00455063" w:rsidRPr="00103CE4" w14:paraId="454339D6" w14:textId="77777777">
        <w:tblPrEx>
          <w:tblCellMar>
            <w:top w:w="0" w:type="dxa"/>
            <w:bottom w:w="0" w:type="dxa"/>
          </w:tblCellMar>
        </w:tblPrEx>
        <w:tc>
          <w:tcPr>
            <w:tcW w:w="0" w:type="auto"/>
            <w:tcBorders>
              <w:top w:val="single" w:sz="12" w:space="0" w:color="auto"/>
              <w:left w:val="single" w:sz="12" w:space="0" w:color="auto"/>
              <w:bottom w:val="nil"/>
              <w:right w:val="single" w:sz="12" w:space="0" w:color="auto"/>
            </w:tcBorders>
            <w:shd w:val="pct5" w:color="auto" w:fill="auto"/>
          </w:tcPr>
          <w:p w14:paraId="722716DB" w14:textId="77777777" w:rsidR="00455063" w:rsidRPr="00103CE4" w:rsidRDefault="00455063">
            <w:pPr>
              <w:rPr>
                <w:sz w:val="22"/>
                <w:szCs w:val="24"/>
              </w:rPr>
            </w:pPr>
            <w:r w:rsidRPr="00103CE4">
              <w:rPr>
                <w:sz w:val="22"/>
                <w:szCs w:val="24"/>
              </w:rPr>
              <w:t>Version</w:t>
            </w:r>
          </w:p>
        </w:tc>
        <w:tc>
          <w:tcPr>
            <w:tcW w:w="0" w:type="auto"/>
            <w:tcBorders>
              <w:top w:val="single" w:sz="12" w:space="0" w:color="auto"/>
              <w:left w:val="single" w:sz="12" w:space="0" w:color="auto"/>
              <w:bottom w:val="single" w:sz="12" w:space="0" w:color="auto"/>
              <w:right w:val="single" w:sz="12" w:space="0" w:color="auto"/>
            </w:tcBorders>
            <w:shd w:val="pct5" w:color="auto" w:fill="auto"/>
          </w:tcPr>
          <w:p w14:paraId="60A4BADB" w14:textId="77777777" w:rsidR="00455063" w:rsidRPr="00103CE4" w:rsidRDefault="00455063">
            <w:pPr>
              <w:ind w:hanging="8"/>
              <w:jc w:val="center"/>
              <w:rPr>
                <w:sz w:val="22"/>
                <w:szCs w:val="24"/>
              </w:rPr>
            </w:pPr>
            <w:r w:rsidRPr="00103CE4">
              <w:rPr>
                <w:sz w:val="22"/>
                <w:szCs w:val="24"/>
              </w:rPr>
              <w:t>Release Date</w:t>
            </w:r>
          </w:p>
        </w:tc>
        <w:tc>
          <w:tcPr>
            <w:tcW w:w="2036" w:type="dxa"/>
            <w:tcBorders>
              <w:top w:val="single" w:sz="12" w:space="0" w:color="auto"/>
              <w:left w:val="single" w:sz="12" w:space="0" w:color="auto"/>
              <w:bottom w:val="nil"/>
              <w:right w:val="single" w:sz="12" w:space="0" w:color="auto"/>
            </w:tcBorders>
            <w:shd w:val="pct5" w:color="auto" w:fill="auto"/>
          </w:tcPr>
          <w:p w14:paraId="2AA14198" w14:textId="77777777" w:rsidR="00455063" w:rsidRPr="00103CE4" w:rsidRDefault="00455063">
            <w:pPr>
              <w:ind w:hanging="8"/>
              <w:jc w:val="center"/>
              <w:rPr>
                <w:sz w:val="22"/>
                <w:szCs w:val="24"/>
              </w:rPr>
            </w:pPr>
            <w:r w:rsidRPr="00103CE4">
              <w:rPr>
                <w:sz w:val="22"/>
                <w:szCs w:val="24"/>
              </w:rPr>
              <w:t>Modified by</w:t>
            </w:r>
          </w:p>
        </w:tc>
        <w:tc>
          <w:tcPr>
            <w:tcW w:w="4147" w:type="dxa"/>
            <w:tcBorders>
              <w:top w:val="single" w:sz="12" w:space="0" w:color="auto"/>
              <w:left w:val="single" w:sz="12" w:space="0" w:color="auto"/>
              <w:bottom w:val="single" w:sz="12" w:space="0" w:color="auto"/>
              <w:right w:val="single" w:sz="12" w:space="0" w:color="auto"/>
            </w:tcBorders>
            <w:shd w:val="pct5" w:color="auto" w:fill="auto"/>
          </w:tcPr>
          <w:p w14:paraId="075E3C7D" w14:textId="77777777" w:rsidR="00455063" w:rsidRPr="00103CE4" w:rsidRDefault="00455063">
            <w:pPr>
              <w:jc w:val="center"/>
              <w:rPr>
                <w:sz w:val="22"/>
                <w:szCs w:val="24"/>
              </w:rPr>
            </w:pPr>
            <w:r w:rsidRPr="00103CE4">
              <w:rPr>
                <w:sz w:val="22"/>
                <w:szCs w:val="24"/>
              </w:rPr>
              <w:t>Revisions</w:t>
            </w:r>
          </w:p>
        </w:tc>
      </w:tr>
      <w:tr w:rsidR="00455063" w:rsidRPr="00103CE4" w14:paraId="0F8A8478" w14:textId="77777777">
        <w:tblPrEx>
          <w:tblCellMar>
            <w:top w:w="0" w:type="dxa"/>
            <w:bottom w:w="0" w:type="dxa"/>
          </w:tblCellMar>
        </w:tblPrEx>
        <w:tc>
          <w:tcPr>
            <w:tcW w:w="0" w:type="auto"/>
            <w:tcBorders>
              <w:top w:val="single" w:sz="12" w:space="0" w:color="auto"/>
              <w:left w:val="single" w:sz="12" w:space="0" w:color="auto"/>
              <w:bottom w:val="nil"/>
              <w:right w:val="single" w:sz="12" w:space="0" w:color="auto"/>
            </w:tcBorders>
          </w:tcPr>
          <w:p w14:paraId="3F0EA9F3" w14:textId="77777777" w:rsidR="00455063" w:rsidRPr="00103CE4" w:rsidRDefault="00455063">
            <w:pPr>
              <w:pStyle w:val="TableText"/>
              <w:jc w:val="center"/>
              <w:rPr>
                <w:rFonts w:ascii="Times New Roman" w:hAnsi="Times New Roman"/>
                <w:lang w:val="en-GB"/>
              </w:rPr>
            </w:pPr>
            <w:r w:rsidRPr="00103CE4">
              <w:rPr>
                <w:rFonts w:ascii="Times New Roman" w:hAnsi="Times New Roman"/>
                <w:lang w:val="en-GB"/>
              </w:rPr>
              <w:t>1.0</w:t>
            </w:r>
          </w:p>
        </w:tc>
        <w:tc>
          <w:tcPr>
            <w:tcW w:w="0" w:type="auto"/>
            <w:tcBorders>
              <w:top w:val="single" w:sz="12" w:space="0" w:color="auto"/>
              <w:left w:val="nil"/>
              <w:bottom w:val="single" w:sz="6" w:space="0" w:color="auto"/>
              <w:right w:val="single" w:sz="12" w:space="0" w:color="auto"/>
            </w:tcBorders>
          </w:tcPr>
          <w:p w14:paraId="309A95A3" w14:textId="368AEA62" w:rsidR="00455063" w:rsidRPr="00103CE4" w:rsidRDefault="00562B43">
            <w:pPr>
              <w:pStyle w:val="TableText"/>
              <w:jc w:val="center"/>
              <w:rPr>
                <w:rFonts w:ascii="Times New Roman" w:hAnsi="Times New Roman"/>
                <w:lang w:val="en-GB"/>
              </w:rPr>
            </w:pPr>
            <w:r w:rsidRPr="00103CE4">
              <w:rPr>
                <w:rFonts w:ascii="Times New Roman" w:hAnsi="Times New Roman"/>
                <w:lang w:val="en-GB"/>
              </w:rPr>
              <w:t>13/03/2020</w:t>
            </w:r>
          </w:p>
        </w:tc>
        <w:tc>
          <w:tcPr>
            <w:tcW w:w="2036" w:type="dxa"/>
            <w:tcBorders>
              <w:top w:val="single" w:sz="12" w:space="0" w:color="auto"/>
              <w:left w:val="single" w:sz="12" w:space="0" w:color="auto"/>
              <w:bottom w:val="single" w:sz="6" w:space="0" w:color="auto"/>
              <w:right w:val="single" w:sz="12" w:space="0" w:color="auto"/>
            </w:tcBorders>
          </w:tcPr>
          <w:p w14:paraId="356B5732" w14:textId="75FB02A0" w:rsidR="00455063" w:rsidRPr="00103CE4" w:rsidRDefault="00562B43">
            <w:pPr>
              <w:pStyle w:val="TableText"/>
              <w:rPr>
                <w:rFonts w:ascii="Times New Roman" w:hAnsi="Times New Roman"/>
                <w:lang w:val="en-GB"/>
              </w:rPr>
            </w:pPr>
            <w:r w:rsidRPr="00103CE4">
              <w:rPr>
                <w:rFonts w:ascii="Times New Roman" w:hAnsi="Times New Roman"/>
                <w:lang w:val="en-GB"/>
              </w:rPr>
              <w:t xml:space="preserve">Anil </w:t>
            </w:r>
            <w:proofErr w:type="spellStart"/>
            <w:r w:rsidRPr="00103CE4">
              <w:rPr>
                <w:rFonts w:ascii="Times New Roman" w:hAnsi="Times New Roman"/>
                <w:lang w:val="en-GB"/>
              </w:rPr>
              <w:t>Adusumalli</w:t>
            </w:r>
            <w:proofErr w:type="spellEnd"/>
          </w:p>
        </w:tc>
        <w:tc>
          <w:tcPr>
            <w:tcW w:w="4147" w:type="dxa"/>
            <w:tcBorders>
              <w:top w:val="nil"/>
              <w:left w:val="nil"/>
              <w:right w:val="single" w:sz="12" w:space="0" w:color="auto"/>
            </w:tcBorders>
          </w:tcPr>
          <w:p w14:paraId="71FCEFDA" w14:textId="77777777" w:rsidR="00455063" w:rsidRPr="00103CE4" w:rsidRDefault="00455063">
            <w:pPr>
              <w:pStyle w:val="TableText"/>
              <w:rPr>
                <w:rFonts w:ascii="Times New Roman" w:hAnsi="Times New Roman"/>
                <w:lang w:val="en-GB"/>
              </w:rPr>
            </w:pPr>
            <w:r w:rsidRPr="00103CE4">
              <w:rPr>
                <w:rFonts w:ascii="Times New Roman" w:hAnsi="Times New Roman"/>
                <w:lang w:val="en-GB"/>
              </w:rPr>
              <w:t>Initial draft version</w:t>
            </w:r>
          </w:p>
        </w:tc>
      </w:tr>
      <w:tr w:rsidR="00455063" w:rsidRPr="00103CE4" w14:paraId="2D17ECBA" w14:textId="77777777">
        <w:tblPrEx>
          <w:tblCellMar>
            <w:top w:w="0" w:type="dxa"/>
            <w:bottom w:w="0" w:type="dxa"/>
          </w:tblCellMar>
        </w:tblPrEx>
        <w:tc>
          <w:tcPr>
            <w:tcW w:w="0" w:type="auto"/>
            <w:tcBorders>
              <w:left w:val="single" w:sz="12" w:space="0" w:color="auto"/>
              <w:bottom w:val="nil"/>
              <w:right w:val="single" w:sz="12" w:space="0" w:color="auto"/>
            </w:tcBorders>
          </w:tcPr>
          <w:p w14:paraId="5008B640" w14:textId="39A0B707" w:rsidR="00455063" w:rsidRPr="00103CE4" w:rsidRDefault="00455063">
            <w:pPr>
              <w:pStyle w:val="TableText"/>
              <w:jc w:val="center"/>
              <w:rPr>
                <w:rFonts w:ascii="Times New Roman" w:hAnsi="Times New Roman"/>
                <w:lang w:val="en-GB"/>
              </w:rPr>
            </w:pPr>
          </w:p>
        </w:tc>
        <w:tc>
          <w:tcPr>
            <w:tcW w:w="0" w:type="auto"/>
            <w:tcBorders>
              <w:left w:val="nil"/>
              <w:bottom w:val="single" w:sz="6" w:space="0" w:color="auto"/>
              <w:right w:val="single" w:sz="12" w:space="0" w:color="auto"/>
            </w:tcBorders>
          </w:tcPr>
          <w:p w14:paraId="79449A1A" w14:textId="02621EC3" w:rsidR="00455063" w:rsidRPr="00103CE4" w:rsidRDefault="00455063" w:rsidP="00543AFC">
            <w:pPr>
              <w:pStyle w:val="TableText"/>
              <w:rPr>
                <w:rFonts w:ascii="Times New Roman" w:hAnsi="Times New Roman"/>
                <w:lang w:val="en-GB"/>
              </w:rPr>
            </w:pPr>
          </w:p>
        </w:tc>
        <w:tc>
          <w:tcPr>
            <w:tcW w:w="2036" w:type="dxa"/>
            <w:tcBorders>
              <w:top w:val="nil"/>
              <w:left w:val="single" w:sz="12" w:space="0" w:color="auto"/>
              <w:bottom w:val="single" w:sz="6" w:space="0" w:color="auto"/>
              <w:right w:val="single" w:sz="12" w:space="0" w:color="auto"/>
            </w:tcBorders>
          </w:tcPr>
          <w:p w14:paraId="57D8C404" w14:textId="659A479B" w:rsidR="00455063" w:rsidRPr="00103CE4" w:rsidRDefault="00455063">
            <w:pPr>
              <w:pStyle w:val="TableText"/>
              <w:rPr>
                <w:rFonts w:ascii="Times New Roman" w:hAnsi="Times New Roman"/>
                <w:lang w:val="en-GB"/>
              </w:rPr>
            </w:pPr>
          </w:p>
        </w:tc>
        <w:tc>
          <w:tcPr>
            <w:tcW w:w="4147" w:type="dxa"/>
            <w:tcBorders>
              <w:left w:val="nil"/>
              <w:right w:val="single" w:sz="12" w:space="0" w:color="auto"/>
            </w:tcBorders>
          </w:tcPr>
          <w:p w14:paraId="31E4AEF0" w14:textId="6AB9EAC2" w:rsidR="00455063" w:rsidRPr="00103CE4" w:rsidRDefault="00455063">
            <w:pPr>
              <w:pStyle w:val="TableText"/>
              <w:rPr>
                <w:rFonts w:ascii="Times New Roman" w:hAnsi="Times New Roman"/>
                <w:lang w:val="en-GB"/>
              </w:rPr>
            </w:pPr>
          </w:p>
        </w:tc>
      </w:tr>
      <w:tr w:rsidR="00455063" w:rsidRPr="00103CE4" w14:paraId="0B4FDE54" w14:textId="77777777">
        <w:tblPrEx>
          <w:tblCellMar>
            <w:top w:w="0" w:type="dxa"/>
            <w:bottom w:w="0" w:type="dxa"/>
          </w:tblCellMar>
        </w:tblPrEx>
        <w:tc>
          <w:tcPr>
            <w:tcW w:w="0" w:type="auto"/>
            <w:tcBorders>
              <w:left w:val="single" w:sz="12" w:space="0" w:color="auto"/>
              <w:bottom w:val="nil"/>
              <w:right w:val="single" w:sz="12" w:space="0" w:color="auto"/>
            </w:tcBorders>
          </w:tcPr>
          <w:p w14:paraId="09E1769D" w14:textId="77777777" w:rsidR="00455063" w:rsidRPr="00103CE4" w:rsidRDefault="00455063">
            <w:pPr>
              <w:pStyle w:val="TableText"/>
              <w:jc w:val="center"/>
              <w:rPr>
                <w:rFonts w:ascii="Times New Roman" w:hAnsi="Times New Roman"/>
                <w:lang w:val="en-GB"/>
              </w:rPr>
            </w:pPr>
          </w:p>
        </w:tc>
        <w:tc>
          <w:tcPr>
            <w:tcW w:w="0" w:type="auto"/>
            <w:tcBorders>
              <w:left w:val="nil"/>
              <w:bottom w:val="single" w:sz="6" w:space="0" w:color="auto"/>
              <w:right w:val="single" w:sz="12" w:space="0" w:color="auto"/>
            </w:tcBorders>
          </w:tcPr>
          <w:p w14:paraId="29900CC0" w14:textId="77777777" w:rsidR="00455063" w:rsidRPr="00103CE4" w:rsidRDefault="00455063">
            <w:pPr>
              <w:pStyle w:val="TableText"/>
              <w:jc w:val="center"/>
              <w:rPr>
                <w:rFonts w:ascii="Times New Roman" w:hAnsi="Times New Roman"/>
                <w:lang w:val="en-GB"/>
              </w:rPr>
            </w:pPr>
          </w:p>
        </w:tc>
        <w:tc>
          <w:tcPr>
            <w:tcW w:w="2036" w:type="dxa"/>
            <w:tcBorders>
              <w:top w:val="nil"/>
              <w:left w:val="single" w:sz="12" w:space="0" w:color="auto"/>
              <w:bottom w:val="single" w:sz="6" w:space="0" w:color="auto"/>
              <w:right w:val="single" w:sz="12" w:space="0" w:color="auto"/>
            </w:tcBorders>
          </w:tcPr>
          <w:p w14:paraId="1645DF92" w14:textId="77777777" w:rsidR="00455063" w:rsidRPr="00103CE4" w:rsidRDefault="00455063">
            <w:pPr>
              <w:pStyle w:val="TableText"/>
              <w:rPr>
                <w:rFonts w:ascii="Times New Roman" w:hAnsi="Times New Roman"/>
                <w:lang w:val="en-GB"/>
              </w:rPr>
            </w:pPr>
          </w:p>
        </w:tc>
        <w:tc>
          <w:tcPr>
            <w:tcW w:w="4147" w:type="dxa"/>
            <w:tcBorders>
              <w:left w:val="nil"/>
              <w:right w:val="single" w:sz="12" w:space="0" w:color="auto"/>
            </w:tcBorders>
          </w:tcPr>
          <w:p w14:paraId="119E91E6" w14:textId="77777777" w:rsidR="0082543C" w:rsidRPr="00103CE4" w:rsidRDefault="0082543C">
            <w:pPr>
              <w:pStyle w:val="TableText"/>
              <w:rPr>
                <w:rFonts w:ascii="Times New Roman" w:hAnsi="Times New Roman"/>
                <w:lang w:val="en-GB"/>
              </w:rPr>
            </w:pPr>
          </w:p>
        </w:tc>
      </w:tr>
      <w:tr w:rsidR="00455063" w:rsidRPr="00103CE4" w14:paraId="17EAC8A1" w14:textId="77777777">
        <w:tblPrEx>
          <w:tblCellMar>
            <w:top w:w="0" w:type="dxa"/>
            <w:bottom w:w="0" w:type="dxa"/>
          </w:tblCellMar>
        </w:tblPrEx>
        <w:tc>
          <w:tcPr>
            <w:tcW w:w="0" w:type="auto"/>
            <w:tcBorders>
              <w:left w:val="single" w:sz="12" w:space="0" w:color="auto"/>
              <w:bottom w:val="nil"/>
              <w:right w:val="single" w:sz="12" w:space="0" w:color="auto"/>
            </w:tcBorders>
          </w:tcPr>
          <w:p w14:paraId="1210F1B8" w14:textId="77777777" w:rsidR="00455063" w:rsidRPr="00103CE4" w:rsidRDefault="00455063">
            <w:pPr>
              <w:pStyle w:val="TableText"/>
              <w:jc w:val="center"/>
              <w:rPr>
                <w:rFonts w:ascii="Times New Roman" w:hAnsi="Times New Roman"/>
                <w:lang w:val="en-GB"/>
              </w:rPr>
            </w:pPr>
          </w:p>
        </w:tc>
        <w:tc>
          <w:tcPr>
            <w:tcW w:w="0" w:type="auto"/>
            <w:tcBorders>
              <w:left w:val="nil"/>
              <w:bottom w:val="single" w:sz="6" w:space="0" w:color="auto"/>
              <w:right w:val="single" w:sz="12" w:space="0" w:color="auto"/>
            </w:tcBorders>
          </w:tcPr>
          <w:p w14:paraId="2F15D1F9" w14:textId="77777777" w:rsidR="00455063" w:rsidRPr="00103CE4" w:rsidRDefault="00455063">
            <w:pPr>
              <w:pStyle w:val="TableText"/>
              <w:jc w:val="center"/>
              <w:rPr>
                <w:rFonts w:ascii="Times New Roman" w:hAnsi="Times New Roman"/>
                <w:lang w:val="en-GB"/>
              </w:rPr>
            </w:pPr>
          </w:p>
        </w:tc>
        <w:tc>
          <w:tcPr>
            <w:tcW w:w="2036" w:type="dxa"/>
            <w:tcBorders>
              <w:top w:val="nil"/>
              <w:left w:val="single" w:sz="12" w:space="0" w:color="auto"/>
              <w:bottom w:val="single" w:sz="6" w:space="0" w:color="auto"/>
              <w:right w:val="single" w:sz="12" w:space="0" w:color="auto"/>
            </w:tcBorders>
          </w:tcPr>
          <w:p w14:paraId="732504C9" w14:textId="77777777" w:rsidR="00455063" w:rsidRPr="00103CE4" w:rsidRDefault="00455063">
            <w:pPr>
              <w:pStyle w:val="TableText"/>
              <w:rPr>
                <w:rFonts w:ascii="Times New Roman" w:hAnsi="Times New Roman"/>
                <w:lang w:val="en-GB"/>
              </w:rPr>
            </w:pPr>
          </w:p>
        </w:tc>
        <w:tc>
          <w:tcPr>
            <w:tcW w:w="4147" w:type="dxa"/>
            <w:tcBorders>
              <w:left w:val="nil"/>
              <w:right w:val="single" w:sz="12" w:space="0" w:color="auto"/>
            </w:tcBorders>
          </w:tcPr>
          <w:p w14:paraId="6E359039" w14:textId="77777777" w:rsidR="005F345C" w:rsidRPr="00103CE4" w:rsidRDefault="005F345C">
            <w:pPr>
              <w:pStyle w:val="TableText"/>
              <w:rPr>
                <w:rFonts w:ascii="Times New Roman" w:hAnsi="Times New Roman"/>
                <w:lang w:val="en-GB"/>
              </w:rPr>
            </w:pPr>
          </w:p>
        </w:tc>
      </w:tr>
      <w:tr w:rsidR="00455063" w:rsidRPr="00103CE4" w14:paraId="7312CCE8" w14:textId="77777777">
        <w:tblPrEx>
          <w:tblCellMar>
            <w:top w:w="0" w:type="dxa"/>
            <w:bottom w:w="0" w:type="dxa"/>
          </w:tblCellMar>
        </w:tblPrEx>
        <w:tc>
          <w:tcPr>
            <w:tcW w:w="0" w:type="auto"/>
            <w:tcBorders>
              <w:left w:val="single" w:sz="12" w:space="0" w:color="auto"/>
              <w:bottom w:val="single" w:sz="12" w:space="0" w:color="auto"/>
              <w:right w:val="single" w:sz="12" w:space="0" w:color="auto"/>
            </w:tcBorders>
          </w:tcPr>
          <w:p w14:paraId="251F8DF3" w14:textId="77777777" w:rsidR="00455063" w:rsidRPr="00103CE4" w:rsidRDefault="00455063">
            <w:pPr>
              <w:pStyle w:val="TableText"/>
              <w:jc w:val="center"/>
              <w:rPr>
                <w:rFonts w:ascii="Times New Roman" w:hAnsi="Times New Roman"/>
                <w:lang w:val="en-GB"/>
              </w:rPr>
            </w:pPr>
          </w:p>
        </w:tc>
        <w:tc>
          <w:tcPr>
            <w:tcW w:w="0" w:type="auto"/>
            <w:tcBorders>
              <w:left w:val="nil"/>
              <w:bottom w:val="single" w:sz="12" w:space="0" w:color="auto"/>
              <w:right w:val="single" w:sz="12" w:space="0" w:color="auto"/>
            </w:tcBorders>
          </w:tcPr>
          <w:p w14:paraId="4695655D" w14:textId="77777777" w:rsidR="00455063" w:rsidRPr="00103CE4" w:rsidRDefault="00455063">
            <w:pPr>
              <w:pStyle w:val="TableText"/>
              <w:jc w:val="center"/>
              <w:rPr>
                <w:rFonts w:ascii="Times New Roman" w:hAnsi="Times New Roman"/>
                <w:lang w:val="en-GB"/>
              </w:rPr>
            </w:pPr>
          </w:p>
        </w:tc>
        <w:tc>
          <w:tcPr>
            <w:tcW w:w="2036" w:type="dxa"/>
            <w:tcBorders>
              <w:top w:val="nil"/>
              <w:left w:val="single" w:sz="12" w:space="0" w:color="auto"/>
              <w:bottom w:val="single" w:sz="12" w:space="0" w:color="auto"/>
              <w:right w:val="single" w:sz="12" w:space="0" w:color="auto"/>
            </w:tcBorders>
          </w:tcPr>
          <w:p w14:paraId="6C5E8290" w14:textId="77777777" w:rsidR="00455063" w:rsidRPr="00103CE4" w:rsidRDefault="00455063">
            <w:pPr>
              <w:pStyle w:val="TableText"/>
              <w:rPr>
                <w:rFonts w:ascii="Times New Roman" w:hAnsi="Times New Roman"/>
                <w:lang w:val="en-GB"/>
              </w:rPr>
            </w:pPr>
          </w:p>
        </w:tc>
        <w:tc>
          <w:tcPr>
            <w:tcW w:w="4147" w:type="dxa"/>
            <w:tcBorders>
              <w:left w:val="nil"/>
              <w:bottom w:val="single" w:sz="12" w:space="0" w:color="auto"/>
              <w:right w:val="single" w:sz="12" w:space="0" w:color="auto"/>
            </w:tcBorders>
          </w:tcPr>
          <w:p w14:paraId="00C3D018" w14:textId="77777777" w:rsidR="00455063" w:rsidRPr="00103CE4" w:rsidRDefault="00455063">
            <w:pPr>
              <w:pStyle w:val="TableText"/>
              <w:rPr>
                <w:rFonts w:ascii="Times New Roman" w:hAnsi="Times New Roman"/>
                <w:lang w:val="en-GB"/>
              </w:rPr>
            </w:pPr>
          </w:p>
        </w:tc>
      </w:tr>
    </w:tbl>
    <w:p w14:paraId="334BD638" w14:textId="77777777" w:rsidR="00455063" w:rsidRPr="00103CE4" w:rsidRDefault="00455063">
      <w:pPr>
        <w:rPr>
          <w:b/>
          <w:u w:val="single"/>
        </w:rPr>
      </w:pPr>
    </w:p>
    <w:p w14:paraId="7F6603F9" w14:textId="77777777" w:rsidR="00455063" w:rsidRPr="00103CE4" w:rsidRDefault="00455063"/>
    <w:p w14:paraId="07B35B4D" w14:textId="77777777" w:rsidR="00455063" w:rsidRPr="00103CE4" w:rsidRDefault="00455063">
      <w:pPr>
        <w:outlineLvl w:val="0"/>
        <w:rPr>
          <w:b/>
          <w:u w:val="single"/>
        </w:rPr>
      </w:pPr>
      <w:r w:rsidRPr="00103CE4">
        <w:rPr>
          <w:b/>
          <w:u w:val="single"/>
        </w:rPr>
        <w:t>Document Reviewed By</w:t>
      </w:r>
    </w:p>
    <w:tbl>
      <w:tblPr>
        <w:tblW w:w="6472"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3"/>
        <w:gridCol w:w="2937"/>
        <w:gridCol w:w="2542"/>
      </w:tblGrid>
      <w:tr w:rsidR="00455063" w:rsidRPr="00103CE4" w14:paraId="7B0EBF30" w14:textId="77777777">
        <w:tblPrEx>
          <w:tblCellMar>
            <w:top w:w="0" w:type="dxa"/>
            <w:bottom w:w="0" w:type="dxa"/>
          </w:tblCellMar>
        </w:tblPrEx>
        <w:tc>
          <w:tcPr>
            <w:tcW w:w="993" w:type="dxa"/>
            <w:tcBorders>
              <w:top w:val="single" w:sz="12" w:space="0" w:color="auto"/>
              <w:left w:val="single" w:sz="12" w:space="0" w:color="auto"/>
              <w:bottom w:val="nil"/>
              <w:right w:val="single" w:sz="12" w:space="0" w:color="auto"/>
            </w:tcBorders>
            <w:shd w:val="pct5" w:color="auto" w:fill="auto"/>
          </w:tcPr>
          <w:p w14:paraId="06C2458F" w14:textId="77777777" w:rsidR="00455063" w:rsidRPr="00103CE4" w:rsidRDefault="00455063">
            <w:pPr>
              <w:jc w:val="center"/>
              <w:rPr>
                <w:sz w:val="22"/>
                <w:szCs w:val="24"/>
              </w:rPr>
            </w:pPr>
            <w:r w:rsidRPr="00103CE4">
              <w:rPr>
                <w:sz w:val="22"/>
                <w:szCs w:val="24"/>
              </w:rPr>
              <w:t>Version</w:t>
            </w:r>
          </w:p>
        </w:tc>
        <w:tc>
          <w:tcPr>
            <w:tcW w:w="2937" w:type="dxa"/>
            <w:tcBorders>
              <w:top w:val="single" w:sz="12" w:space="0" w:color="auto"/>
              <w:left w:val="single" w:sz="12" w:space="0" w:color="auto"/>
              <w:bottom w:val="nil"/>
              <w:right w:val="single" w:sz="12" w:space="0" w:color="auto"/>
            </w:tcBorders>
            <w:shd w:val="pct5" w:color="auto" w:fill="auto"/>
          </w:tcPr>
          <w:p w14:paraId="65F33558" w14:textId="77777777" w:rsidR="00455063" w:rsidRPr="00103CE4" w:rsidRDefault="00455063">
            <w:pPr>
              <w:ind w:hanging="8"/>
              <w:jc w:val="center"/>
              <w:rPr>
                <w:sz w:val="22"/>
                <w:szCs w:val="24"/>
              </w:rPr>
            </w:pPr>
            <w:r w:rsidRPr="00103CE4">
              <w:rPr>
                <w:sz w:val="22"/>
                <w:szCs w:val="24"/>
              </w:rPr>
              <w:t>Department/Function</w:t>
            </w:r>
          </w:p>
        </w:tc>
        <w:tc>
          <w:tcPr>
            <w:tcW w:w="2542" w:type="dxa"/>
            <w:tcBorders>
              <w:top w:val="single" w:sz="12" w:space="0" w:color="auto"/>
              <w:left w:val="single" w:sz="12" w:space="0" w:color="auto"/>
              <w:bottom w:val="single" w:sz="12" w:space="0" w:color="auto"/>
              <w:right w:val="single" w:sz="12" w:space="0" w:color="auto"/>
            </w:tcBorders>
            <w:shd w:val="pct5" w:color="auto" w:fill="auto"/>
          </w:tcPr>
          <w:p w14:paraId="3E526C3A" w14:textId="77777777" w:rsidR="00455063" w:rsidRPr="00103CE4" w:rsidRDefault="00455063">
            <w:pPr>
              <w:jc w:val="center"/>
              <w:rPr>
                <w:sz w:val="22"/>
                <w:szCs w:val="24"/>
              </w:rPr>
            </w:pPr>
            <w:r w:rsidRPr="00103CE4">
              <w:rPr>
                <w:sz w:val="22"/>
                <w:szCs w:val="24"/>
              </w:rPr>
              <w:t>Reviewer Name(s)</w:t>
            </w:r>
          </w:p>
        </w:tc>
      </w:tr>
      <w:tr w:rsidR="00455063" w:rsidRPr="00103CE4" w14:paraId="769F14BF" w14:textId="77777777">
        <w:tblPrEx>
          <w:tblCellMar>
            <w:top w:w="0" w:type="dxa"/>
            <w:bottom w:w="0" w:type="dxa"/>
          </w:tblCellMar>
        </w:tblPrEx>
        <w:tc>
          <w:tcPr>
            <w:tcW w:w="993" w:type="dxa"/>
            <w:tcBorders>
              <w:top w:val="single" w:sz="12" w:space="0" w:color="auto"/>
              <w:left w:val="single" w:sz="12" w:space="0" w:color="auto"/>
              <w:bottom w:val="nil"/>
              <w:right w:val="single" w:sz="12" w:space="0" w:color="auto"/>
            </w:tcBorders>
          </w:tcPr>
          <w:p w14:paraId="7FC997A2" w14:textId="77777777" w:rsidR="00455063" w:rsidRPr="00103CE4" w:rsidRDefault="00455063">
            <w:pPr>
              <w:pStyle w:val="TableText"/>
              <w:jc w:val="center"/>
              <w:rPr>
                <w:rFonts w:ascii="Times New Roman" w:hAnsi="Times New Roman"/>
                <w:lang w:val="en-GB"/>
              </w:rPr>
            </w:pPr>
          </w:p>
        </w:tc>
        <w:tc>
          <w:tcPr>
            <w:tcW w:w="2937" w:type="dxa"/>
            <w:tcBorders>
              <w:top w:val="single" w:sz="12" w:space="0" w:color="auto"/>
              <w:left w:val="single" w:sz="4" w:space="0" w:color="auto"/>
              <w:bottom w:val="single" w:sz="6" w:space="0" w:color="auto"/>
              <w:right w:val="single" w:sz="12" w:space="0" w:color="auto"/>
            </w:tcBorders>
          </w:tcPr>
          <w:p w14:paraId="73CB2426" w14:textId="77777777" w:rsidR="00455063" w:rsidRPr="00103CE4" w:rsidRDefault="00455063">
            <w:pPr>
              <w:pStyle w:val="TableText"/>
              <w:rPr>
                <w:rFonts w:ascii="Times New Roman" w:hAnsi="Times New Roman"/>
                <w:lang w:val="en-GB"/>
              </w:rPr>
            </w:pPr>
          </w:p>
        </w:tc>
        <w:tc>
          <w:tcPr>
            <w:tcW w:w="2542" w:type="dxa"/>
            <w:tcBorders>
              <w:top w:val="nil"/>
              <w:left w:val="nil"/>
              <w:right w:val="single" w:sz="12" w:space="0" w:color="auto"/>
            </w:tcBorders>
          </w:tcPr>
          <w:p w14:paraId="5336C136" w14:textId="77777777" w:rsidR="00455063" w:rsidRPr="00103CE4" w:rsidRDefault="00455063">
            <w:pPr>
              <w:pStyle w:val="TableText"/>
              <w:rPr>
                <w:rFonts w:ascii="Times New Roman" w:hAnsi="Times New Roman"/>
                <w:lang w:val="en-GB"/>
              </w:rPr>
            </w:pPr>
          </w:p>
        </w:tc>
      </w:tr>
      <w:tr w:rsidR="00455063" w:rsidRPr="00103CE4" w14:paraId="0173AE00" w14:textId="77777777">
        <w:tblPrEx>
          <w:tblCellMar>
            <w:top w:w="0" w:type="dxa"/>
            <w:bottom w:w="0" w:type="dxa"/>
          </w:tblCellMar>
        </w:tblPrEx>
        <w:tc>
          <w:tcPr>
            <w:tcW w:w="993" w:type="dxa"/>
            <w:tcBorders>
              <w:left w:val="single" w:sz="12" w:space="0" w:color="auto"/>
              <w:bottom w:val="nil"/>
              <w:right w:val="single" w:sz="12" w:space="0" w:color="auto"/>
            </w:tcBorders>
          </w:tcPr>
          <w:p w14:paraId="4FEBE550" w14:textId="77777777" w:rsidR="00455063" w:rsidRPr="00103CE4" w:rsidRDefault="00455063">
            <w:pPr>
              <w:pStyle w:val="TableText"/>
              <w:jc w:val="center"/>
              <w:rPr>
                <w:rFonts w:ascii="Times New Roman" w:hAnsi="Times New Roman"/>
                <w:lang w:val="en-GB"/>
              </w:rPr>
            </w:pPr>
          </w:p>
        </w:tc>
        <w:tc>
          <w:tcPr>
            <w:tcW w:w="2937" w:type="dxa"/>
            <w:tcBorders>
              <w:top w:val="nil"/>
              <w:left w:val="single" w:sz="4" w:space="0" w:color="auto"/>
              <w:bottom w:val="single" w:sz="6" w:space="0" w:color="auto"/>
              <w:right w:val="single" w:sz="12" w:space="0" w:color="auto"/>
            </w:tcBorders>
          </w:tcPr>
          <w:p w14:paraId="27C906B4" w14:textId="77777777" w:rsidR="00455063" w:rsidRPr="00103CE4" w:rsidRDefault="00455063">
            <w:pPr>
              <w:pStyle w:val="TableText"/>
              <w:rPr>
                <w:rFonts w:ascii="Times New Roman" w:hAnsi="Times New Roman"/>
                <w:lang w:val="en-GB"/>
              </w:rPr>
            </w:pPr>
          </w:p>
        </w:tc>
        <w:tc>
          <w:tcPr>
            <w:tcW w:w="2542" w:type="dxa"/>
            <w:tcBorders>
              <w:left w:val="nil"/>
              <w:right w:val="single" w:sz="12" w:space="0" w:color="auto"/>
            </w:tcBorders>
          </w:tcPr>
          <w:p w14:paraId="6612FCA8" w14:textId="77777777" w:rsidR="00455063" w:rsidRPr="00103CE4" w:rsidRDefault="00455063">
            <w:pPr>
              <w:pStyle w:val="TableText"/>
              <w:rPr>
                <w:rFonts w:ascii="Times New Roman" w:hAnsi="Times New Roman"/>
                <w:lang w:val="en-GB"/>
              </w:rPr>
            </w:pPr>
          </w:p>
        </w:tc>
      </w:tr>
      <w:tr w:rsidR="00455063" w:rsidRPr="00103CE4" w14:paraId="644F478B" w14:textId="77777777">
        <w:tblPrEx>
          <w:tblCellMar>
            <w:top w:w="0" w:type="dxa"/>
            <w:bottom w:w="0" w:type="dxa"/>
          </w:tblCellMar>
        </w:tblPrEx>
        <w:tc>
          <w:tcPr>
            <w:tcW w:w="993" w:type="dxa"/>
            <w:tcBorders>
              <w:left w:val="single" w:sz="12" w:space="0" w:color="auto"/>
              <w:bottom w:val="nil"/>
              <w:right w:val="single" w:sz="12" w:space="0" w:color="auto"/>
            </w:tcBorders>
          </w:tcPr>
          <w:p w14:paraId="4DE6D7DE" w14:textId="77777777" w:rsidR="00455063" w:rsidRPr="00103CE4" w:rsidRDefault="00455063">
            <w:pPr>
              <w:pStyle w:val="TableText"/>
              <w:jc w:val="center"/>
              <w:rPr>
                <w:rFonts w:ascii="Times New Roman" w:hAnsi="Times New Roman"/>
                <w:lang w:val="en-GB"/>
              </w:rPr>
            </w:pPr>
          </w:p>
        </w:tc>
        <w:tc>
          <w:tcPr>
            <w:tcW w:w="2937" w:type="dxa"/>
            <w:tcBorders>
              <w:top w:val="nil"/>
              <w:left w:val="single" w:sz="4" w:space="0" w:color="auto"/>
              <w:bottom w:val="single" w:sz="6" w:space="0" w:color="auto"/>
              <w:right w:val="single" w:sz="12" w:space="0" w:color="auto"/>
            </w:tcBorders>
          </w:tcPr>
          <w:p w14:paraId="2BF43D63" w14:textId="77777777" w:rsidR="00455063" w:rsidRPr="00103CE4" w:rsidRDefault="00455063">
            <w:pPr>
              <w:pStyle w:val="TableText"/>
              <w:rPr>
                <w:rFonts w:ascii="Times New Roman" w:hAnsi="Times New Roman"/>
                <w:lang w:val="en-GB"/>
              </w:rPr>
            </w:pPr>
          </w:p>
        </w:tc>
        <w:tc>
          <w:tcPr>
            <w:tcW w:w="2542" w:type="dxa"/>
            <w:tcBorders>
              <w:left w:val="nil"/>
              <w:right w:val="single" w:sz="12" w:space="0" w:color="auto"/>
            </w:tcBorders>
          </w:tcPr>
          <w:p w14:paraId="53E3C6D2" w14:textId="77777777" w:rsidR="00455063" w:rsidRPr="00103CE4" w:rsidRDefault="00455063">
            <w:pPr>
              <w:pStyle w:val="TableText"/>
              <w:rPr>
                <w:rFonts w:ascii="Times New Roman" w:hAnsi="Times New Roman"/>
              </w:rPr>
            </w:pPr>
          </w:p>
        </w:tc>
      </w:tr>
      <w:tr w:rsidR="00455063" w:rsidRPr="00103CE4" w14:paraId="24A83A2C" w14:textId="77777777">
        <w:tblPrEx>
          <w:tblCellMar>
            <w:top w:w="0" w:type="dxa"/>
            <w:bottom w:w="0" w:type="dxa"/>
          </w:tblCellMar>
        </w:tblPrEx>
        <w:tc>
          <w:tcPr>
            <w:tcW w:w="993" w:type="dxa"/>
            <w:tcBorders>
              <w:left w:val="single" w:sz="12" w:space="0" w:color="auto"/>
              <w:bottom w:val="single" w:sz="6" w:space="0" w:color="auto"/>
              <w:right w:val="single" w:sz="12" w:space="0" w:color="auto"/>
            </w:tcBorders>
          </w:tcPr>
          <w:p w14:paraId="507896DB" w14:textId="77777777" w:rsidR="00455063" w:rsidRPr="00103CE4" w:rsidRDefault="00455063">
            <w:pPr>
              <w:pStyle w:val="TableText"/>
              <w:jc w:val="center"/>
              <w:rPr>
                <w:rFonts w:ascii="Times New Roman" w:hAnsi="Times New Roman"/>
                <w:lang w:val="en-GB"/>
              </w:rPr>
            </w:pPr>
          </w:p>
        </w:tc>
        <w:tc>
          <w:tcPr>
            <w:tcW w:w="2937" w:type="dxa"/>
            <w:tcBorders>
              <w:top w:val="nil"/>
              <w:left w:val="single" w:sz="4" w:space="0" w:color="auto"/>
              <w:bottom w:val="single" w:sz="6" w:space="0" w:color="auto"/>
              <w:right w:val="single" w:sz="12" w:space="0" w:color="auto"/>
            </w:tcBorders>
          </w:tcPr>
          <w:p w14:paraId="3D4036F6" w14:textId="77777777" w:rsidR="00455063" w:rsidRPr="00103CE4" w:rsidRDefault="00455063">
            <w:pPr>
              <w:pStyle w:val="TableText"/>
              <w:rPr>
                <w:rFonts w:ascii="Times New Roman" w:hAnsi="Times New Roman"/>
                <w:lang w:val="en-GB"/>
              </w:rPr>
            </w:pPr>
          </w:p>
        </w:tc>
        <w:tc>
          <w:tcPr>
            <w:tcW w:w="2542" w:type="dxa"/>
            <w:tcBorders>
              <w:left w:val="nil"/>
              <w:bottom w:val="single" w:sz="6" w:space="0" w:color="auto"/>
              <w:right w:val="single" w:sz="12" w:space="0" w:color="auto"/>
            </w:tcBorders>
          </w:tcPr>
          <w:p w14:paraId="63894851" w14:textId="77777777" w:rsidR="00455063" w:rsidRPr="00103CE4" w:rsidRDefault="00455063">
            <w:pPr>
              <w:pStyle w:val="TableText"/>
              <w:rPr>
                <w:rFonts w:ascii="Times New Roman" w:hAnsi="Times New Roman"/>
                <w:lang w:val="en-GB"/>
              </w:rPr>
            </w:pPr>
          </w:p>
        </w:tc>
      </w:tr>
      <w:tr w:rsidR="00455063" w:rsidRPr="00103CE4" w14:paraId="1863CF2A" w14:textId="77777777">
        <w:tblPrEx>
          <w:tblCellMar>
            <w:top w:w="0" w:type="dxa"/>
            <w:bottom w:w="0" w:type="dxa"/>
          </w:tblCellMar>
        </w:tblPrEx>
        <w:tc>
          <w:tcPr>
            <w:tcW w:w="993" w:type="dxa"/>
            <w:tcBorders>
              <w:top w:val="single" w:sz="6" w:space="0" w:color="auto"/>
              <w:left w:val="single" w:sz="12" w:space="0" w:color="auto"/>
              <w:bottom w:val="single" w:sz="4" w:space="0" w:color="auto"/>
              <w:right w:val="single" w:sz="12" w:space="0" w:color="auto"/>
            </w:tcBorders>
          </w:tcPr>
          <w:p w14:paraId="64CC6F4B" w14:textId="77777777" w:rsidR="00455063" w:rsidRPr="00103CE4" w:rsidRDefault="00455063">
            <w:pPr>
              <w:pStyle w:val="TableText"/>
              <w:jc w:val="center"/>
              <w:rPr>
                <w:rFonts w:ascii="Times New Roman" w:hAnsi="Times New Roman"/>
                <w:lang w:val="en-GB"/>
              </w:rPr>
            </w:pPr>
          </w:p>
        </w:tc>
        <w:tc>
          <w:tcPr>
            <w:tcW w:w="2937" w:type="dxa"/>
            <w:tcBorders>
              <w:top w:val="single" w:sz="6" w:space="0" w:color="auto"/>
              <w:left w:val="single" w:sz="4" w:space="0" w:color="auto"/>
              <w:bottom w:val="single" w:sz="4" w:space="0" w:color="auto"/>
              <w:right w:val="single" w:sz="12" w:space="0" w:color="auto"/>
            </w:tcBorders>
          </w:tcPr>
          <w:p w14:paraId="11D66AC3" w14:textId="77777777" w:rsidR="00455063" w:rsidRPr="00103CE4" w:rsidRDefault="00455063">
            <w:pPr>
              <w:pStyle w:val="TableText"/>
              <w:rPr>
                <w:rFonts w:ascii="Times New Roman" w:hAnsi="Times New Roman"/>
                <w:lang w:val="en-GB"/>
              </w:rPr>
            </w:pPr>
          </w:p>
        </w:tc>
        <w:tc>
          <w:tcPr>
            <w:tcW w:w="2542" w:type="dxa"/>
            <w:tcBorders>
              <w:top w:val="single" w:sz="6" w:space="0" w:color="auto"/>
              <w:left w:val="nil"/>
              <w:bottom w:val="single" w:sz="4" w:space="0" w:color="auto"/>
              <w:right w:val="single" w:sz="12" w:space="0" w:color="auto"/>
            </w:tcBorders>
          </w:tcPr>
          <w:p w14:paraId="69CA7E7F" w14:textId="77777777" w:rsidR="00455063" w:rsidRPr="00103CE4" w:rsidRDefault="00455063">
            <w:pPr>
              <w:pStyle w:val="TableText"/>
              <w:rPr>
                <w:rFonts w:ascii="Times New Roman" w:hAnsi="Times New Roman"/>
                <w:lang w:val="en-GB"/>
              </w:rPr>
            </w:pPr>
          </w:p>
        </w:tc>
      </w:tr>
    </w:tbl>
    <w:p w14:paraId="480F4FDB" w14:textId="77777777" w:rsidR="00455063" w:rsidRPr="00103CE4" w:rsidRDefault="00455063">
      <w:pPr>
        <w:rPr>
          <w:b/>
          <w:u w:val="single"/>
        </w:rPr>
      </w:pPr>
    </w:p>
    <w:p w14:paraId="0E7756FC" w14:textId="77777777" w:rsidR="00455063" w:rsidRPr="00103CE4" w:rsidRDefault="00455063">
      <w:pPr>
        <w:rPr>
          <w:b/>
          <w:u w:val="single"/>
        </w:rPr>
      </w:pPr>
    </w:p>
    <w:p w14:paraId="1350AD88" w14:textId="77777777" w:rsidR="00455063" w:rsidRPr="00103CE4" w:rsidRDefault="00455063">
      <w:pPr>
        <w:rPr>
          <w:b/>
          <w:bCs/>
          <w:sz w:val="36"/>
        </w:rPr>
      </w:pPr>
      <w:r w:rsidRPr="00103CE4">
        <w:rPr>
          <w:b/>
          <w:u w:val="single"/>
        </w:rPr>
        <w:t>References</w:t>
      </w:r>
    </w:p>
    <w:tbl>
      <w:tblPr>
        <w:tblW w:w="637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3"/>
        <w:gridCol w:w="5386"/>
      </w:tblGrid>
      <w:tr w:rsidR="00455063" w:rsidRPr="00103CE4" w14:paraId="76502070" w14:textId="77777777">
        <w:tblPrEx>
          <w:tblCellMar>
            <w:top w:w="0" w:type="dxa"/>
            <w:bottom w:w="0" w:type="dxa"/>
          </w:tblCellMar>
        </w:tblPrEx>
        <w:tc>
          <w:tcPr>
            <w:tcW w:w="993" w:type="dxa"/>
            <w:tcBorders>
              <w:top w:val="single" w:sz="12" w:space="0" w:color="auto"/>
              <w:left w:val="single" w:sz="12" w:space="0" w:color="auto"/>
              <w:bottom w:val="nil"/>
              <w:right w:val="single" w:sz="12" w:space="0" w:color="auto"/>
            </w:tcBorders>
            <w:shd w:val="pct5" w:color="auto" w:fill="auto"/>
          </w:tcPr>
          <w:p w14:paraId="191E05C9" w14:textId="77777777" w:rsidR="00455063" w:rsidRPr="00103CE4" w:rsidRDefault="00455063">
            <w:pPr>
              <w:jc w:val="center"/>
              <w:rPr>
                <w:sz w:val="22"/>
                <w:szCs w:val="24"/>
              </w:rPr>
            </w:pPr>
            <w:r w:rsidRPr="00103CE4">
              <w:rPr>
                <w:sz w:val="22"/>
                <w:szCs w:val="24"/>
              </w:rPr>
              <w:t>No</w:t>
            </w:r>
          </w:p>
        </w:tc>
        <w:tc>
          <w:tcPr>
            <w:tcW w:w="5386" w:type="dxa"/>
            <w:tcBorders>
              <w:top w:val="single" w:sz="12" w:space="0" w:color="auto"/>
              <w:left w:val="single" w:sz="12" w:space="0" w:color="auto"/>
              <w:bottom w:val="nil"/>
              <w:right w:val="single" w:sz="12" w:space="0" w:color="auto"/>
            </w:tcBorders>
            <w:shd w:val="pct5" w:color="auto" w:fill="auto"/>
          </w:tcPr>
          <w:p w14:paraId="2FD0BF85" w14:textId="77777777" w:rsidR="00455063" w:rsidRPr="00103CE4" w:rsidRDefault="00455063">
            <w:pPr>
              <w:ind w:hanging="8"/>
              <w:jc w:val="center"/>
              <w:rPr>
                <w:sz w:val="22"/>
                <w:szCs w:val="24"/>
              </w:rPr>
            </w:pPr>
            <w:r w:rsidRPr="00103CE4">
              <w:rPr>
                <w:sz w:val="22"/>
                <w:szCs w:val="24"/>
              </w:rPr>
              <w:t>Document Title</w:t>
            </w:r>
          </w:p>
        </w:tc>
      </w:tr>
      <w:tr w:rsidR="00455063" w:rsidRPr="00103CE4" w14:paraId="61CF6654" w14:textId="77777777">
        <w:tblPrEx>
          <w:tblCellMar>
            <w:top w:w="0" w:type="dxa"/>
            <w:bottom w:w="0" w:type="dxa"/>
          </w:tblCellMar>
        </w:tblPrEx>
        <w:tc>
          <w:tcPr>
            <w:tcW w:w="993" w:type="dxa"/>
            <w:tcBorders>
              <w:top w:val="single" w:sz="12" w:space="0" w:color="auto"/>
              <w:left w:val="single" w:sz="12" w:space="0" w:color="auto"/>
              <w:bottom w:val="nil"/>
              <w:right w:val="single" w:sz="12" w:space="0" w:color="auto"/>
            </w:tcBorders>
          </w:tcPr>
          <w:p w14:paraId="7AF961B2" w14:textId="77777777" w:rsidR="00455063" w:rsidRPr="00103CE4" w:rsidRDefault="00455063">
            <w:pPr>
              <w:pStyle w:val="TableText"/>
              <w:jc w:val="center"/>
              <w:rPr>
                <w:rFonts w:ascii="Times New Roman" w:hAnsi="Times New Roman"/>
                <w:lang w:val="en-GB"/>
              </w:rPr>
            </w:pPr>
            <w:bookmarkStart w:id="1" w:name="REF1"/>
            <w:r w:rsidRPr="00103CE4">
              <w:rPr>
                <w:rFonts w:ascii="Times New Roman" w:hAnsi="Times New Roman"/>
                <w:lang w:val="en-GB"/>
              </w:rPr>
              <w:t>1</w:t>
            </w:r>
            <w:bookmarkEnd w:id="1"/>
          </w:p>
        </w:tc>
        <w:tc>
          <w:tcPr>
            <w:tcW w:w="5386" w:type="dxa"/>
            <w:tcBorders>
              <w:top w:val="single" w:sz="12" w:space="0" w:color="auto"/>
              <w:left w:val="nil"/>
              <w:bottom w:val="single" w:sz="6" w:space="0" w:color="auto"/>
              <w:right w:val="single" w:sz="12" w:space="0" w:color="auto"/>
            </w:tcBorders>
          </w:tcPr>
          <w:p w14:paraId="4C25D0FD" w14:textId="77777777" w:rsidR="00455063" w:rsidRPr="00103CE4" w:rsidRDefault="00455063">
            <w:pPr>
              <w:pStyle w:val="TableText"/>
              <w:rPr>
                <w:rFonts w:ascii="Times New Roman" w:hAnsi="Times New Roman"/>
                <w:lang w:val="en-GB"/>
              </w:rPr>
            </w:pPr>
          </w:p>
        </w:tc>
      </w:tr>
      <w:tr w:rsidR="00455063" w:rsidRPr="00103CE4" w14:paraId="71D590B5" w14:textId="77777777">
        <w:tblPrEx>
          <w:tblCellMar>
            <w:top w:w="0" w:type="dxa"/>
            <w:bottom w:w="0" w:type="dxa"/>
          </w:tblCellMar>
        </w:tblPrEx>
        <w:tc>
          <w:tcPr>
            <w:tcW w:w="993" w:type="dxa"/>
            <w:tcBorders>
              <w:left w:val="single" w:sz="12" w:space="0" w:color="auto"/>
              <w:bottom w:val="nil"/>
              <w:right w:val="single" w:sz="12" w:space="0" w:color="auto"/>
            </w:tcBorders>
          </w:tcPr>
          <w:p w14:paraId="6C959E59" w14:textId="77777777" w:rsidR="00455063" w:rsidRPr="00103CE4" w:rsidRDefault="00455063">
            <w:pPr>
              <w:pStyle w:val="TableText"/>
              <w:jc w:val="center"/>
              <w:rPr>
                <w:rFonts w:ascii="Times New Roman" w:hAnsi="Times New Roman"/>
                <w:lang w:val="en-GB"/>
              </w:rPr>
            </w:pPr>
            <w:bookmarkStart w:id="2" w:name="REF2"/>
            <w:r w:rsidRPr="00103CE4">
              <w:rPr>
                <w:rFonts w:ascii="Times New Roman" w:hAnsi="Times New Roman"/>
                <w:lang w:val="en-GB"/>
              </w:rPr>
              <w:t>2</w:t>
            </w:r>
            <w:bookmarkEnd w:id="2"/>
          </w:p>
        </w:tc>
        <w:tc>
          <w:tcPr>
            <w:tcW w:w="5386" w:type="dxa"/>
            <w:tcBorders>
              <w:top w:val="nil"/>
              <w:left w:val="nil"/>
              <w:bottom w:val="single" w:sz="6" w:space="0" w:color="auto"/>
              <w:right w:val="single" w:sz="12" w:space="0" w:color="auto"/>
            </w:tcBorders>
          </w:tcPr>
          <w:p w14:paraId="42E8A382" w14:textId="77777777" w:rsidR="00455063" w:rsidRPr="00103CE4" w:rsidRDefault="00455063">
            <w:pPr>
              <w:pStyle w:val="TableText"/>
              <w:rPr>
                <w:rFonts w:ascii="Times New Roman" w:hAnsi="Times New Roman"/>
                <w:lang w:val="en-GB"/>
              </w:rPr>
            </w:pPr>
          </w:p>
        </w:tc>
      </w:tr>
      <w:tr w:rsidR="00455063" w:rsidRPr="00103CE4" w14:paraId="6F44AC80" w14:textId="77777777">
        <w:tblPrEx>
          <w:tblCellMar>
            <w:top w:w="0" w:type="dxa"/>
            <w:bottom w:w="0" w:type="dxa"/>
          </w:tblCellMar>
        </w:tblPrEx>
        <w:tc>
          <w:tcPr>
            <w:tcW w:w="993" w:type="dxa"/>
            <w:tcBorders>
              <w:left w:val="single" w:sz="12" w:space="0" w:color="auto"/>
              <w:bottom w:val="nil"/>
              <w:right w:val="single" w:sz="12" w:space="0" w:color="auto"/>
            </w:tcBorders>
          </w:tcPr>
          <w:p w14:paraId="291D71D5" w14:textId="77777777" w:rsidR="00455063" w:rsidRPr="00103CE4" w:rsidRDefault="00455063">
            <w:pPr>
              <w:pStyle w:val="TableText"/>
              <w:jc w:val="center"/>
              <w:rPr>
                <w:rFonts w:ascii="Times New Roman" w:hAnsi="Times New Roman"/>
                <w:lang w:val="en-GB"/>
              </w:rPr>
            </w:pPr>
            <w:bookmarkStart w:id="3" w:name="REF3"/>
            <w:r w:rsidRPr="00103CE4">
              <w:rPr>
                <w:rFonts w:ascii="Times New Roman" w:hAnsi="Times New Roman"/>
                <w:lang w:val="en-GB"/>
              </w:rPr>
              <w:t>3</w:t>
            </w:r>
            <w:bookmarkEnd w:id="3"/>
          </w:p>
        </w:tc>
        <w:tc>
          <w:tcPr>
            <w:tcW w:w="5386" w:type="dxa"/>
            <w:tcBorders>
              <w:top w:val="nil"/>
              <w:left w:val="nil"/>
              <w:bottom w:val="single" w:sz="6" w:space="0" w:color="auto"/>
              <w:right w:val="single" w:sz="12" w:space="0" w:color="auto"/>
            </w:tcBorders>
          </w:tcPr>
          <w:p w14:paraId="69A4B871" w14:textId="77777777" w:rsidR="00455063" w:rsidRPr="00103CE4" w:rsidRDefault="00455063">
            <w:pPr>
              <w:pStyle w:val="TableText"/>
              <w:rPr>
                <w:rFonts w:ascii="Times New Roman" w:hAnsi="Times New Roman"/>
                <w:lang w:val="en-GB"/>
              </w:rPr>
            </w:pPr>
          </w:p>
        </w:tc>
      </w:tr>
      <w:tr w:rsidR="00455063" w:rsidRPr="00103CE4" w14:paraId="6B59EF5A" w14:textId="77777777">
        <w:tblPrEx>
          <w:tblCellMar>
            <w:top w:w="0" w:type="dxa"/>
            <w:bottom w:w="0" w:type="dxa"/>
          </w:tblCellMar>
        </w:tblPrEx>
        <w:tc>
          <w:tcPr>
            <w:tcW w:w="993" w:type="dxa"/>
            <w:tcBorders>
              <w:left w:val="single" w:sz="12" w:space="0" w:color="auto"/>
              <w:bottom w:val="nil"/>
              <w:right w:val="single" w:sz="12" w:space="0" w:color="auto"/>
            </w:tcBorders>
          </w:tcPr>
          <w:p w14:paraId="389AA875" w14:textId="77777777" w:rsidR="00455063" w:rsidRPr="00103CE4" w:rsidRDefault="00455063">
            <w:pPr>
              <w:pStyle w:val="TableText"/>
              <w:jc w:val="center"/>
              <w:rPr>
                <w:rFonts w:ascii="Times New Roman" w:hAnsi="Times New Roman"/>
                <w:lang w:val="en-GB"/>
              </w:rPr>
            </w:pPr>
            <w:bookmarkStart w:id="4" w:name="REF4"/>
            <w:r w:rsidRPr="00103CE4">
              <w:rPr>
                <w:rFonts w:ascii="Times New Roman" w:hAnsi="Times New Roman"/>
                <w:lang w:val="en-GB"/>
              </w:rPr>
              <w:t>4</w:t>
            </w:r>
            <w:bookmarkEnd w:id="4"/>
          </w:p>
        </w:tc>
        <w:tc>
          <w:tcPr>
            <w:tcW w:w="5386" w:type="dxa"/>
            <w:tcBorders>
              <w:top w:val="nil"/>
              <w:left w:val="nil"/>
              <w:bottom w:val="single" w:sz="6" w:space="0" w:color="auto"/>
              <w:right w:val="single" w:sz="12" w:space="0" w:color="auto"/>
            </w:tcBorders>
          </w:tcPr>
          <w:p w14:paraId="203D5105" w14:textId="77777777" w:rsidR="00455063" w:rsidRPr="00103CE4" w:rsidRDefault="00455063">
            <w:pPr>
              <w:pStyle w:val="TableText"/>
              <w:rPr>
                <w:rFonts w:ascii="Times New Roman" w:hAnsi="Times New Roman"/>
                <w:lang w:val="en-GB"/>
              </w:rPr>
            </w:pPr>
          </w:p>
        </w:tc>
      </w:tr>
      <w:tr w:rsidR="00455063" w:rsidRPr="00103CE4" w14:paraId="1EE80DC5" w14:textId="77777777">
        <w:tblPrEx>
          <w:tblCellMar>
            <w:top w:w="0" w:type="dxa"/>
            <w:bottom w:w="0" w:type="dxa"/>
          </w:tblCellMar>
        </w:tblPrEx>
        <w:tc>
          <w:tcPr>
            <w:tcW w:w="993" w:type="dxa"/>
            <w:tcBorders>
              <w:left w:val="single" w:sz="12" w:space="0" w:color="auto"/>
              <w:bottom w:val="single" w:sz="6" w:space="0" w:color="auto"/>
              <w:right w:val="single" w:sz="12" w:space="0" w:color="auto"/>
            </w:tcBorders>
          </w:tcPr>
          <w:p w14:paraId="744034EC" w14:textId="77777777" w:rsidR="00455063" w:rsidRPr="00103CE4" w:rsidRDefault="00455063">
            <w:pPr>
              <w:pStyle w:val="TableText"/>
              <w:jc w:val="center"/>
              <w:rPr>
                <w:rFonts w:ascii="Times New Roman" w:hAnsi="Times New Roman"/>
                <w:lang w:val="en-GB"/>
              </w:rPr>
            </w:pPr>
          </w:p>
        </w:tc>
        <w:tc>
          <w:tcPr>
            <w:tcW w:w="5386" w:type="dxa"/>
            <w:tcBorders>
              <w:top w:val="nil"/>
              <w:left w:val="nil"/>
              <w:bottom w:val="single" w:sz="6" w:space="0" w:color="auto"/>
              <w:right w:val="single" w:sz="12" w:space="0" w:color="auto"/>
            </w:tcBorders>
          </w:tcPr>
          <w:p w14:paraId="5E3B2ADB" w14:textId="77777777" w:rsidR="00455063" w:rsidRPr="00103CE4" w:rsidRDefault="00455063">
            <w:pPr>
              <w:pStyle w:val="TableText"/>
              <w:rPr>
                <w:rFonts w:ascii="Times New Roman" w:hAnsi="Times New Roman"/>
                <w:lang w:val="en-GB"/>
              </w:rPr>
            </w:pPr>
          </w:p>
        </w:tc>
      </w:tr>
      <w:tr w:rsidR="00455063" w:rsidRPr="00103CE4" w14:paraId="2605E630" w14:textId="77777777">
        <w:tblPrEx>
          <w:tblCellMar>
            <w:top w:w="0" w:type="dxa"/>
            <w:bottom w:w="0" w:type="dxa"/>
          </w:tblCellMar>
        </w:tblPrEx>
        <w:tc>
          <w:tcPr>
            <w:tcW w:w="993" w:type="dxa"/>
            <w:tcBorders>
              <w:top w:val="single" w:sz="6" w:space="0" w:color="auto"/>
              <w:left w:val="single" w:sz="12" w:space="0" w:color="auto"/>
              <w:bottom w:val="single" w:sz="4" w:space="0" w:color="auto"/>
              <w:right w:val="single" w:sz="12" w:space="0" w:color="auto"/>
            </w:tcBorders>
          </w:tcPr>
          <w:p w14:paraId="4764FBDC" w14:textId="77777777" w:rsidR="00455063" w:rsidRPr="00103CE4" w:rsidRDefault="00455063">
            <w:pPr>
              <w:pStyle w:val="TableText"/>
              <w:jc w:val="center"/>
              <w:rPr>
                <w:rFonts w:ascii="Times New Roman" w:hAnsi="Times New Roman"/>
                <w:lang w:val="en-GB"/>
              </w:rPr>
            </w:pPr>
          </w:p>
        </w:tc>
        <w:tc>
          <w:tcPr>
            <w:tcW w:w="5386" w:type="dxa"/>
            <w:tcBorders>
              <w:top w:val="single" w:sz="6" w:space="0" w:color="auto"/>
              <w:left w:val="nil"/>
              <w:bottom w:val="single" w:sz="4" w:space="0" w:color="auto"/>
              <w:right w:val="single" w:sz="12" w:space="0" w:color="auto"/>
            </w:tcBorders>
          </w:tcPr>
          <w:p w14:paraId="081EF0BB" w14:textId="77777777" w:rsidR="00455063" w:rsidRPr="00103CE4" w:rsidRDefault="00455063">
            <w:pPr>
              <w:pStyle w:val="TableText"/>
              <w:rPr>
                <w:rFonts w:ascii="Times New Roman" w:hAnsi="Times New Roman"/>
                <w:lang w:val="en-GB"/>
              </w:rPr>
            </w:pPr>
          </w:p>
        </w:tc>
      </w:tr>
    </w:tbl>
    <w:p w14:paraId="4B5C9861" w14:textId="77777777" w:rsidR="00455063" w:rsidRPr="00103CE4" w:rsidRDefault="00455063">
      <w:pPr>
        <w:rPr>
          <w:b/>
          <w:bCs/>
          <w:sz w:val="36"/>
        </w:rPr>
      </w:pPr>
    </w:p>
    <w:p w14:paraId="3A4E8C04" w14:textId="77777777" w:rsidR="008E32A5" w:rsidRPr="00103CE4" w:rsidRDefault="008E32A5">
      <w:pPr>
        <w:pStyle w:val="CommentText"/>
      </w:pPr>
    </w:p>
    <w:p w14:paraId="725E59EE" w14:textId="77777777" w:rsidR="00A832E1" w:rsidRPr="00103CE4" w:rsidRDefault="00A832E1">
      <w:pPr>
        <w:pStyle w:val="CommentText"/>
      </w:pPr>
    </w:p>
    <w:p w14:paraId="28ACEF8E" w14:textId="77777777" w:rsidR="00455063" w:rsidRPr="00103CE4" w:rsidRDefault="00A832E1" w:rsidP="00CB59E9">
      <w:pPr>
        <w:rPr>
          <w:b/>
          <w:bCs/>
          <w:sz w:val="32"/>
          <w:szCs w:val="32"/>
        </w:rPr>
      </w:pPr>
      <w:r w:rsidRPr="00103CE4">
        <w:rPr>
          <w:b/>
          <w:bCs/>
          <w:sz w:val="36"/>
        </w:rPr>
        <w:br w:type="page"/>
      </w:r>
      <w:r w:rsidR="00455063" w:rsidRPr="00103CE4">
        <w:rPr>
          <w:b/>
          <w:bCs/>
          <w:sz w:val="32"/>
          <w:szCs w:val="32"/>
        </w:rPr>
        <w:t>Table of Contents</w:t>
      </w:r>
    </w:p>
    <w:p w14:paraId="0D6EEA3D" w14:textId="77777777" w:rsidR="00EE0399" w:rsidRPr="00103CE4" w:rsidRDefault="00A832E1">
      <w:pPr>
        <w:pStyle w:val="TOC1"/>
        <w:tabs>
          <w:tab w:val="left" w:pos="400"/>
          <w:tab w:val="right" w:leader="dot" w:pos="8305"/>
        </w:tabs>
        <w:rPr>
          <w:b w:val="0"/>
          <w:bCs w:val="0"/>
          <w:caps w:val="0"/>
          <w:noProof/>
          <w:lang w:val="en-US"/>
        </w:rPr>
      </w:pPr>
      <w:r w:rsidRPr="00103CE4">
        <w:rPr>
          <w:bCs w:val="0"/>
          <w:caps w:val="0"/>
          <w:sz w:val="16"/>
          <w:szCs w:val="16"/>
        </w:rPr>
        <w:fldChar w:fldCharType="begin"/>
      </w:r>
      <w:r w:rsidRPr="00103CE4">
        <w:rPr>
          <w:bCs w:val="0"/>
          <w:caps w:val="0"/>
          <w:sz w:val="16"/>
          <w:szCs w:val="16"/>
        </w:rPr>
        <w:instrText xml:space="preserve"> TOC \o "1-4" \h \z </w:instrText>
      </w:r>
      <w:r w:rsidRPr="00103CE4">
        <w:rPr>
          <w:bCs w:val="0"/>
          <w:caps w:val="0"/>
          <w:sz w:val="16"/>
          <w:szCs w:val="16"/>
        </w:rPr>
        <w:fldChar w:fldCharType="separate"/>
      </w:r>
      <w:hyperlink w:anchor="_Toc134956149" w:history="1">
        <w:r w:rsidR="00EE0399" w:rsidRPr="00103CE4">
          <w:rPr>
            <w:rStyle w:val="Hyperlink"/>
            <w:noProof/>
          </w:rPr>
          <w:t>1</w:t>
        </w:r>
        <w:r w:rsidR="00EE0399" w:rsidRPr="00103CE4">
          <w:rPr>
            <w:b w:val="0"/>
            <w:bCs w:val="0"/>
            <w:caps w:val="0"/>
            <w:noProof/>
            <w:lang w:val="en-US"/>
          </w:rPr>
          <w:tab/>
        </w:r>
        <w:r w:rsidR="00EE0399" w:rsidRPr="00103CE4">
          <w:rPr>
            <w:rStyle w:val="Hyperlink"/>
            <w:noProof/>
          </w:rPr>
          <w:t>Introduct</w:t>
        </w:r>
        <w:r w:rsidR="00EE0399" w:rsidRPr="00103CE4">
          <w:rPr>
            <w:rStyle w:val="Hyperlink"/>
            <w:noProof/>
          </w:rPr>
          <w:t>i</w:t>
        </w:r>
        <w:r w:rsidR="00EE0399" w:rsidRPr="00103CE4">
          <w:rPr>
            <w:rStyle w:val="Hyperlink"/>
            <w:noProof/>
          </w:rPr>
          <w:t>on</w:t>
        </w:r>
        <w:r w:rsidR="00EE0399" w:rsidRPr="00103CE4">
          <w:rPr>
            <w:noProof/>
            <w:webHidden/>
          </w:rPr>
          <w:tab/>
        </w:r>
        <w:r w:rsidR="00EE0399" w:rsidRPr="00103CE4">
          <w:rPr>
            <w:noProof/>
            <w:webHidden/>
          </w:rPr>
          <w:fldChar w:fldCharType="begin"/>
        </w:r>
        <w:r w:rsidR="00EE0399" w:rsidRPr="00103CE4">
          <w:rPr>
            <w:noProof/>
            <w:webHidden/>
          </w:rPr>
          <w:instrText xml:space="preserve"> PAGEREF _Toc134956149 \h </w:instrText>
        </w:r>
        <w:r w:rsidR="00EE0399" w:rsidRPr="00103CE4">
          <w:rPr>
            <w:noProof/>
          </w:rPr>
        </w:r>
        <w:r w:rsidR="00EE0399" w:rsidRPr="00103CE4">
          <w:rPr>
            <w:noProof/>
            <w:webHidden/>
          </w:rPr>
          <w:fldChar w:fldCharType="separate"/>
        </w:r>
        <w:r w:rsidR="00EE0399" w:rsidRPr="00103CE4">
          <w:rPr>
            <w:noProof/>
            <w:webHidden/>
          </w:rPr>
          <w:t>4</w:t>
        </w:r>
        <w:r w:rsidR="00EE0399" w:rsidRPr="00103CE4">
          <w:rPr>
            <w:noProof/>
            <w:webHidden/>
          </w:rPr>
          <w:fldChar w:fldCharType="end"/>
        </w:r>
      </w:hyperlink>
    </w:p>
    <w:p w14:paraId="731CDCDB" w14:textId="224FD87E" w:rsidR="00EE0399" w:rsidRPr="00103CE4" w:rsidRDefault="00EE0399">
      <w:pPr>
        <w:pStyle w:val="TOC1"/>
        <w:tabs>
          <w:tab w:val="left" w:pos="400"/>
          <w:tab w:val="right" w:leader="dot" w:pos="8305"/>
        </w:tabs>
        <w:rPr>
          <w:b w:val="0"/>
          <w:bCs w:val="0"/>
          <w:caps w:val="0"/>
          <w:noProof/>
          <w:lang w:val="en-US"/>
        </w:rPr>
      </w:pPr>
      <w:hyperlink w:anchor="_Toc134956150" w:history="1">
        <w:r w:rsidRPr="00103CE4">
          <w:rPr>
            <w:rStyle w:val="Hyperlink"/>
            <w:noProof/>
          </w:rPr>
          <w:t>2</w:t>
        </w:r>
        <w:r w:rsidRPr="00103CE4">
          <w:rPr>
            <w:b w:val="0"/>
            <w:bCs w:val="0"/>
            <w:caps w:val="0"/>
            <w:noProof/>
            <w:lang w:val="en-US"/>
          </w:rPr>
          <w:tab/>
        </w:r>
        <w:r w:rsidRPr="00103CE4">
          <w:rPr>
            <w:rStyle w:val="Hyperlink"/>
            <w:noProof/>
          </w:rPr>
          <w:t xml:space="preserve">Create new </w:t>
        </w:r>
        <w:r w:rsidR="00525C7B" w:rsidRPr="00103CE4">
          <w:rPr>
            <w:rStyle w:val="Hyperlink"/>
            <w:noProof/>
          </w:rPr>
          <w:t>Document CONTENT</w:t>
        </w:r>
        <w:r w:rsidRPr="00103CE4">
          <w:rPr>
            <w:rStyle w:val="Hyperlink"/>
            <w:noProof/>
          </w:rPr>
          <w:t xml:space="preserve"> Store DB</w:t>
        </w:r>
        <w:r w:rsidRPr="00103CE4">
          <w:rPr>
            <w:noProof/>
            <w:webHidden/>
          </w:rPr>
          <w:tab/>
        </w:r>
        <w:r w:rsidRPr="00103CE4">
          <w:rPr>
            <w:noProof/>
            <w:webHidden/>
          </w:rPr>
          <w:fldChar w:fldCharType="begin"/>
        </w:r>
        <w:r w:rsidRPr="00103CE4">
          <w:rPr>
            <w:noProof/>
            <w:webHidden/>
          </w:rPr>
          <w:instrText xml:space="preserve"> PAGEREF _Toc134956150 \h </w:instrText>
        </w:r>
        <w:r w:rsidRPr="00103CE4">
          <w:rPr>
            <w:noProof/>
          </w:rPr>
        </w:r>
        <w:r w:rsidRPr="00103CE4">
          <w:rPr>
            <w:noProof/>
            <w:webHidden/>
          </w:rPr>
          <w:fldChar w:fldCharType="separate"/>
        </w:r>
        <w:r w:rsidRPr="00103CE4">
          <w:rPr>
            <w:noProof/>
            <w:webHidden/>
          </w:rPr>
          <w:t>5</w:t>
        </w:r>
        <w:r w:rsidRPr="00103CE4">
          <w:rPr>
            <w:noProof/>
            <w:webHidden/>
          </w:rPr>
          <w:fldChar w:fldCharType="end"/>
        </w:r>
      </w:hyperlink>
    </w:p>
    <w:p w14:paraId="3551AE54" w14:textId="77777777" w:rsidR="00EE0399" w:rsidRPr="00103CE4" w:rsidRDefault="00EE0399">
      <w:pPr>
        <w:pStyle w:val="TOC2"/>
        <w:rPr>
          <w:noProof/>
          <w:sz w:val="24"/>
          <w:szCs w:val="24"/>
          <w:lang w:val="en-US"/>
        </w:rPr>
      </w:pPr>
      <w:hyperlink w:anchor="_Toc134956151" w:history="1">
        <w:r w:rsidRPr="00103CE4">
          <w:rPr>
            <w:rStyle w:val="Hyperlink"/>
            <w:noProof/>
          </w:rPr>
          <w:t>2.1</w:t>
        </w:r>
        <w:r w:rsidRPr="00103CE4">
          <w:rPr>
            <w:noProof/>
            <w:sz w:val="24"/>
            <w:szCs w:val="24"/>
            <w:lang w:val="en-US"/>
          </w:rPr>
          <w:tab/>
        </w:r>
        <w:r w:rsidRPr="00103CE4">
          <w:rPr>
            <w:rStyle w:val="Hyperlink"/>
            <w:noProof/>
          </w:rPr>
          <w:t>Move over the reportnet DB schema</w:t>
        </w:r>
        <w:r w:rsidRPr="00103CE4">
          <w:rPr>
            <w:noProof/>
            <w:webHidden/>
          </w:rPr>
          <w:tab/>
        </w:r>
        <w:r w:rsidRPr="00103CE4">
          <w:rPr>
            <w:noProof/>
            <w:webHidden/>
          </w:rPr>
          <w:fldChar w:fldCharType="begin"/>
        </w:r>
        <w:r w:rsidRPr="00103CE4">
          <w:rPr>
            <w:noProof/>
            <w:webHidden/>
          </w:rPr>
          <w:instrText xml:space="preserve"> PAGEREF _Toc134956151 \h </w:instrText>
        </w:r>
        <w:r w:rsidRPr="00103CE4">
          <w:rPr>
            <w:noProof/>
          </w:rPr>
        </w:r>
        <w:r w:rsidRPr="00103CE4">
          <w:rPr>
            <w:noProof/>
            <w:webHidden/>
          </w:rPr>
          <w:fldChar w:fldCharType="separate"/>
        </w:r>
        <w:r w:rsidRPr="00103CE4">
          <w:rPr>
            <w:noProof/>
            <w:webHidden/>
          </w:rPr>
          <w:t>5</w:t>
        </w:r>
        <w:r w:rsidRPr="00103CE4">
          <w:rPr>
            <w:noProof/>
            <w:webHidden/>
          </w:rPr>
          <w:fldChar w:fldCharType="end"/>
        </w:r>
      </w:hyperlink>
    </w:p>
    <w:p w14:paraId="19998E3B" w14:textId="1C56440A" w:rsidR="00EE0399" w:rsidRPr="00103CE4" w:rsidRDefault="00EE0399">
      <w:pPr>
        <w:pStyle w:val="TOC1"/>
        <w:tabs>
          <w:tab w:val="left" w:pos="400"/>
          <w:tab w:val="right" w:leader="dot" w:pos="8305"/>
        </w:tabs>
        <w:rPr>
          <w:b w:val="0"/>
          <w:bCs w:val="0"/>
          <w:caps w:val="0"/>
          <w:noProof/>
          <w:lang w:val="en-US"/>
        </w:rPr>
      </w:pPr>
      <w:hyperlink w:anchor="_Toc134956152" w:history="1">
        <w:r w:rsidRPr="00103CE4">
          <w:rPr>
            <w:rStyle w:val="Hyperlink"/>
            <w:noProof/>
          </w:rPr>
          <w:t>3</w:t>
        </w:r>
        <w:r w:rsidRPr="00103CE4">
          <w:rPr>
            <w:b w:val="0"/>
            <w:bCs w:val="0"/>
            <w:caps w:val="0"/>
            <w:noProof/>
            <w:lang w:val="en-US"/>
          </w:rPr>
          <w:tab/>
        </w:r>
        <w:r w:rsidR="002315FF" w:rsidRPr="00103CE4">
          <w:rPr>
            <w:rStyle w:val="Hyperlink"/>
            <w:noProof/>
          </w:rPr>
          <w:t>Define the search criteria</w:t>
        </w:r>
        <w:r w:rsidRPr="00103CE4">
          <w:rPr>
            <w:noProof/>
            <w:webHidden/>
          </w:rPr>
          <w:tab/>
        </w:r>
        <w:r w:rsidRPr="00103CE4">
          <w:rPr>
            <w:noProof/>
            <w:webHidden/>
          </w:rPr>
          <w:fldChar w:fldCharType="begin"/>
        </w:r>
        <w:r w:rsidRPr="00103CE4">
          <w:rPr>
            <w:noProof/>
            <w:webHidden/>
          </w:rPr>
          <w:instrText xml:space="preserve"> PAGEREF _Toc134956152 \h </w:instrText>
        </w:r>
        <w:r w:rsidRPr="00103CE4">
          <w:rPr>
            <w:noProof/>
          </w:rPr>
        </w:r>
        <w:r w:rsidRPr="00103CE4">
          <w:rPr>
            <w:noProof/>
            <w:webHidden/>
          </w:rPr>
          <w:fldChar w:fldCharType="separate"/>
        </w:r>
        <w:r w:rsidRPr="00103CE4">
          <w:rPr>
            <w:noProof/>
            <w:webHidden/>
          </w:rPr>
          <w:t>6</w:t>
        </w:r>
        <w:r w:rsidRPr="00103CE4">
          <w:rPr>
            <w:noProof/>
            <w:webHidden/>
          </w:rPr>
          <w:fldChar w:fldCharType="end"/>
        </w:r>
      </w:hyperlink>
    </w:p>
    <w:p w14:paraId="32F22C60" w14:textId="25216C20" w:rsidR="00EE0399" w:rsidRPr="00103CE4" w:rsidRDefault="00EE0399">
      <w:pPr>
        <w:pStyle w:val="TOC2"/>
        <w:rPr>
          <w:noProof/>
          <w:sz w:val="24"/>
          <w:szCs w:val="24"/>
          <w:lang w:val="en-US"/>
        </w:rPr>
      </w:pPr>
      <w:hyperlink w:anchor="_Toc134956153" w:history="1">
        <w:r w:rsidRPr="00103CE4">
          <w:rPr>
            <w:rStyle w:val="Hyperlink"/>
            <w:noProof/>
          </w:rPr>
          <w:t>3.1</w:t>
        </w:r>
        <w:r w:rsidRPr="00103CE4">
          <w:rPr>
            <w:noProof/>
            <w:sz w:val="24"/>
            <w:szCs w:val="24"/>
            <w:lang w:val="en-US"/>
          </w:rPr>
          <w:tab/>
        </w:r>
        <w:r w:rsidR="002315FF" w:rsidRPr="00103CE4">
          <w:rPr>
            <w:rStyle w:val="Hyperlink"/>
            <w:noProof/>
          </w:rPr>
          <w:t>File Search Criteria</w:t>
        </w:r>
        <w:r w:rsidRPr="00103CE4">
          <w:rPr>
            <w:rStyle w:val="Hyperlink"/>
            <w:noProof/>
          </w:rPr>
          <w:t xml:space="preserve"> </w:t>
        </w:r>
      </w:hyperlink>
    </w:p>
    <w:p w14:paraId="0F9D2888" w14:textId="77777777" w:rsidR="00EE0399" w:rsidRPr="00103CE4" w:rsidRDefault="00EE0399">
      <w:pPr>
        <w:pStyle w:val="TOC1"/>
        <w:tabs>
          <w:tab w:val="left" w:pos="400"/>
          <w:tab w:val="right" w:leader="dot" w:pos="8305"/>
        </w:tabs>
        <w:rPr>
          <w:b w:val="0"/>
          <w:bCs w:val="0"/>
          <w:caps w:val="0"/>
          <w:noProof/>
          <w:lang w:val="en-US"/>
        </w:rPr>
      </w:pPr>
      <w:hyperlink w:anchor="_Toc134956154" w:history="1">
        <w:r w:rsidRPr="00103CE4">
          <w:rPr>
            <w:rStyle w:val="Hyperlink"/>
            <w:noProof/>
          </w:rPr>
          <w:t>4</w:t>
        </w:r>
        <w:r w:rsidRPr="00103CE4">
          <w:rPr>
            <w:b w:val="0"/>
            <w:bCs w:val="0"/>
            <w:caps w:val="0"/>
            <w:noProof/>
            <w:lang w:val="en-US"/>
          </w:rPr>
          <w:tab/>
        </w:r>
        <w:r w:rsidRPr="00103CE4">
          <w:rPr>
            <w:rStyle w:val="Hyperlink"/>
            <w:noProof/>
          </w:rPr>
          <w:t>Security changes to allow for ad-hoc users usage</w:t>
        </w:r>
        <w:r w:rsidRPr="00103CE4">
          <w:rPr>
            <w:noProof/>
            <w:webHidden/>
          </w:rPr>
          <w:tab/>
        </w:r>
        <w:r w:rsidRPr="00103CE4">
          <w:rPr>
            <w:noProof/>
            <w:webHidden/>
          </w:rPr>
          <w:fldChar w:fldCharType="begin"/>
        </w:r>
        <w:r w:rsidRPr="00103CE4">
          <w:rPr>
            <w:noProof/>
            <w:webHidden/>
          </w:rPr>
          <w:instrText xml:space="preserve"> PAGEREF _Toc134956154 \h </w:instrText>
        </w:r>
        <w:r w:rsidRPr="00103CE4">
          <w:rPr>
            <w:noProof/>
          </w:rPr>
        </w:r>
        <w:r w:rsidRPr="00103CE4">
          <w:rPr>
            <w:noProof/>
            <w:webHidden/>
          </w:rPr>
          <w:fldChar w:fldCharType="separate"/>
        </w:r>
        <w:r w:rsidRPr="00103CE4">
          <w:rPr>
            <w:noProof/>
            <w:webHidden/>
          </w:rPr>
          <w:t>7</w:t>
        </w:r>
        <w:r w:rsidRPr="00103CE4">
          <w:rPr>
            <w:noProof/>
            <w:webHidden/>
          </w:rPr>
          <w:fldChar w:fldCharType="end"/>
        </w:r>
      </w:hyperlink>
    </w:p>
    <w:p w14:paraId="1B28B217" w14:textId="77777777" w:rsidR="00EE0399" w:rsidRPr="00103CE4" w:rsidRDefault="00EE0399">
      <w:pPr>
        <w:pStyle w:val="TOC2"/>
        <w:rPr>
          <w:noProof/>
          <w:sz w:val="24"/>
          <w:szCs w:val="24"/>
          <w:lang w:val="en-US"/>
        </w:rPr>
      </w:pPr>
      <w:hyperlink w:anchor="_Toc134956155" w:history="1">
        <w:r w:rsidRPr="00103CE4">
          <w:rPr>
            <w:rStyle w:val="Hyperlink"/>
            <w:noProof/>
          </w:rPr>
          <w:t>4.1</w:t>
        </w:r>
        <w:r w:rsidRPr="00103CE4">
          <w:rPr>
            <w:noProof/>
            <w:sz w:val="24"/>
            <w:szCs w:val="24"/>
            <w:lang w:val="en-US"/>
          </w:rPr>
          <w:tab/>
        </w:r>
        <w:r w:rsidRPr="00103CE4">
          <w:rPr>
            <w:rStyle w:val="Hyperlink"/>
            <w:noProof/>
          </w:rPr>
          <w:t>Current Security Overview</w:t>
        </w:r>
        <w:r w:rsidRPr="00103CE4">
          <w:rPr>
            <w:noProof/>
            <w:webHidden/>
          </w:rPr>
          <w:tab/>
        </w:r>
        <w:r w:rsidRPr="00103CE4">
          <w:rPr>
            <w:noProof/>
            <w:webHidden/>
          </w:rPr>
          <w:fldChar w:fldCharType="begin"/>
        </w:r>
        <w:r w:rsidRPr="00103CE4">
          <w:rPr>
            <w:noProof/>
            <w:webHidden/>
          </w:rPr>
          <w:instrText xml:space="preserve"> PAGEREF _Toc134956155 \h </w:instrText>
        </w:r>
        <w:r w:rsidRPr="00103CE4">
          <w:rPr>
            <w:noProof/>
          </w:rPr>
        </w:r>
        <w:r w:rsidRPr="00103CE4">
          <w:rPr>
            <w:noProof/>
            <w:webHidden/>
          </w:rPr>
          <w:fldChar w:fldCharType="separate"/>
        </w:r>
        <w:r w:rsidRPr="00103CE4">
          <w:rPr>
            <w:noProof/>
            <w:webHidden/>
          </w:rPr>
          <w:t>7</w:t>
        </w:r>
        <w:r w:rsidRPr="00103CE4">
          <w:rPr>
            <w:noProof/>
            <w:webHidden/>
          </w:rPr>
          <w:fldChar w:fldCharType="end"/>
        </w:r>
      </w:hyperlink>
    </w:p>
    <w:p w14:paraId="0344D72E" w14:textId="77777777" w:rsidR="00EE0399" w:rsidRPr="00103CE4" w:rsidRDefault="00EE0399">
      <w:pPr>
        <w:pStyle w:val="TOC2"/>
        <w:rPr>
          <w:noProof/>
          <w:sz w:val="24"/>
          <w:szCs w:val="24"/>
          <w:lang w:val="en-US"/>
        </w:rPr>
      </w:pPr>
      <w:hyperlink w:anchor="_Toc134956156" w:history="1">
        <w:r w:rsidRPr="00103CE4">
          <w:rPr>
            <w:rStyle w:val="Hyperlink"/>
            <w:noProof/>
          </w:rPr>
          <w:t>4.2</w:t>
        </w:r>
        <w:r w:rsidRPr="00103CE4">
          <w:rPr>
            <w:noProof/>
            <w:sz w:val="24"/>
            <w:szCs w:val="24"/>
            <w:lang w:val="en-US"/>
          </w:rPr>
          <w:tab/>
        </w:r>
        <w:r w:rsidRPr="00103CE4">
          <w:rPr>
            <w:rStyle w:val="Hyperlink"/>
            <w:noProof/>
          </w:rPr>
          <w:t>Security changes needed for SRS Pre-Prod, to allow for Report Studio access</w:t>
        </w:r>
        <w:r w:rsidRPr="00103CE4">
          <w:rPr>
            <w:noProof/>
            <w:webHidden/>
          </w:rPr>
          <w:tab/>
        </w:r>
        <w:r w:rsidRPr="00103CE4">
          <w:rPr>
            <w:noProof/>
            <w:webHidden/>
          </w:rPr>
          <w:fldChar w:fldCharType="begin"/>
        </w:r>
        <w:r w:rsidRPr="00103CE4">
          <w:rPr>
            <w:noProof/>
            <w:webHidden/>
          </w:rPr>
          <w:instrText xml:space="preserve"> PAGEREF _Toc134956156 \h </w:instrText>
        </w:r>
        <w:r w:rsidRPr="00103CE4">
          <w:rPr>
            <w:noProof/>
          </w:rPr>
        </w:r>
        <w:r w:rsidRPr="00103CE4">
          <w:rPr>
            <w:noProof/>
            <w:webHidden/>
          </w:rPr>
          <w:fldChar w:fldCharType="separate"/>
        </w:r>
        <w:r w:rsidRPr="00103CE4">
          <w:rPr>
            <w:noProof/>
            <w:webHidden/>
          </w:rPr>
          <w:t>7</w:t>
        </w:r>
        <w:r w:rsidRPr="00103CE4">
          <w:rPr>
            <w:noProof/>
            <w:webHidden/>
          </w:rPr>
          <w:fldChar w:fldCharType="end"/>
        </w:r>
      </w:hyperlink>
    </w:p>
    <w:p w14:paraId="02FFA362" w14:textId="77777777" w:rsidR="00EE0399" w:rsidRPr="00103CE4" w:rsidRDefault="00EE0399">
      <w:pPr>
        <w:pStyle w:val="TOC3"/>
        <w:tabs>
          <w:tab w:val="left" w:pos="1200"/>
          <w:tab w:val="right" w:leader="dot" w:pos="8305"/>
        </w:tabs>
        <w:rPr>
          <w:noProof/>
          <w:sz w:val="24"/>
          <w:szCs w:val="24"/>
          <w:lang w:val="en-US"/>
        </w:rPr>
      </w:pPr>
      <w:hyperlink w:anchor="_Toc134956157" w:history="1">
        <w:r w:rsidRPr="00103CE4">
          <w:rPr>
            <w:rStyle w:val="Hyperlink"/>
            <w:noProof/>
          </w:rPr>
          <w:t>4.2.1</w:t>
        </w:r>
        <w:r w:rsidRPr="00103CE4">
          <w:rPr>
            <w:noProof/>
            <w:sz w:val="24"/>
            <w:szCs w:val="24"/>
            <w:lang w:val="en-US"/>
          </w:rPr>
          <w:tab/>
        </w:r>
        <w:r w:rsidRPr="00103CE4">
          <w:rPr>
            <w:rStyle w:val="Hyperlink"/>
            <w:noProof/>
          </w:rPr>
          <w:t>Re-instate the Report Studio and Query Studio items</w:t>
        </w:r>
        <w:r w:rsidRPr="00103CE4">
          <w:rPr>
            <w:noProof/>
            <w:webHidden/>
          </w:rPr>
          <w:tab/>
        </w:r>
        <w:r w:rsidRPr="00103CE4">
          <w:rPr>
            <w:noProof/>
            <w:webHidden/>
          </w:rPr>
          <w:fldChar w:fldCharType="begin"/>
        </w:r>
        <w:r w:rsidRPr="00103CE4">
          <w:rPr>
            <w:noProof/>
            <w:webHidden/>
          </w:rPr>
          <w:instrText xml:space="preserve"> PAGEREF _Toc134956157 \h </w:instrText>
        </w:r>
        <w:r w:rsidRPr="00103CE4">
          <w:rPr>
            <w:noProof/>
          </w:rPr>
        </w:r>
        <w:r w:rsidRPr="00103CE4">
          <w:rPr>
            <w:noProof/>
            <w:webHidden/>
          </w:rPr>
          <w:fldChar w:fldCharType="separate"/>
        </w:r>
        <w:r w:rsidRPr="00103CE4">
          <w:rPr>
            <w:noProof/>
            <w:webHidden/>
          </w:rPr>
          <w:t>7</w:t>
        </w:r>
        <w:r w:rsidRPr="00103CE4">
          <w:rPr>
            <w:noProof/>
            <w:webHidden/>
          </w:rPr>
          <w:fldChar w:fldCharType="end"/>
        </w:r>
      </w:hyperlink>
    </w:p>
    <w:p w14:paraId="242B8567" w14:textId="77777777" w:rsidR="00EE0399" w:rsidRPr="00103CE4" w:rsidRDefault="00EE0399">
      <w:pPr>
        <w:pStyle w:val="TOC3"/>
        <w:tabs>
          <w:tab w:val="left" w:pos="1200"/>
          <w:tab w:val="right" w:leader="dot" w:pos="8305"/>
        </w:tabs>
        <w:rPr>
          <w:noProof/>
          <w:sz w:val="24"/>
          <w:szCs w:val="24"/>
          <w:lang w:val="en-US"/>
        </w:rPr>
      </w:pPr>
      <w:hyperlink w:anchor="_Toc134956158" w:history="1">
        <w:r w:rsidRPr="00103CE4">
          <w:rPr>
            <w:rStyle w:val="Hyperlink"/>
            <w:noProof/>
          </w:rPr>
          <w:t>4.2.2</w:t>
        </w:r>
        <w:r w:rsidRPr="00103CE4">
          <w:rPr>
            <w:noProof/>
            <w:sz w:val="24"/>
            <w:szCs w:val="24"/>
            <w:lang w:val="en-US"/>
          </w:rPr>
          <w:tab/>
        </w:r>
        <w:r w:rsidRPr="00103CE4">
          <w:rPr>
            <w:rStyle w:val="Hyperlink"/>
            <w:noProof/>
          </w:rPr>
          <w:t>Create new security role</w:t>
        </w:r>
        <w:r w:rsidRPr="00103CE4">
          <w:rPr>
            <w:noProof/>
            <w:webHidden/>
          </w:rPr>
          <w:tab/>
        </w:r>
        <w:r w:rsidRPr="00103CE4">
          <w:rPr>
            <w:noProof/>
            <w:webHidden/>
          </w:rPr>
          <w:fldChar w:fldCharType="begin"/>
        </w:r>
        <w:r w:rsidRPr="00103CE4">
          <w:rPr>
            <w:noProof/>
            <w:webHidden/>
          </w:rPr>
          <w:instrText xml:space="preserve"> PAGEREF _Toc134956158 \h </w:instrText>
        </w:r>
        <w:r w:rsidRPr="00103CE4">
          <w:rPr>
            <w:noProof/>
          </w:rPr>
        </w:r>
        <w:r w:rsidRPr="00103CE4">
          <w:rPr>
            <w:noProof/>
            <w:webHidden/>
          </w:rPr>
          <w:fldChar w:fldCharType="separate"/>
        </w:r>
        <w:r w:rsidRPr="00103CE4">
          <w:rPr>
            <w:noProof/>
            <w:webHidden/>
          </w:rPr>
          <w:t>7</w:t>
        </w:r>
        <w:r w:rsidRPr="00103CE4">
          <w:rPr>
            <w:noProof/>
            <w:webHidden/>
          </w:rPr>
          <w:fldChar w:fldCharType="end"/>
        </w:r>
      </w:hyperlink>
    </w:p>
    <w:p w14:paraId="65456B0B" w14:textId="2BBAB364" w:rsidR="00455063" w:rsidRPr="00103CE4" w:rsidRDefault="00EE0399" w:rsidP="00F27D89">
      <w:pPr>
        <w:pStyle w:val="TOC3"/>
        <w:tabs>
          <w:tab w:val="left" w:pos="1200"/>
          <w:tab w:val="right" w:leader="dot" w:pos="8305"/>
        </w:tabs>
        <w:rPr>
          <w:bCs/>
          <w:caps/>
          <w:sz w:val="24"/>
          <w:szCs w:val="24"/>
        </w:rPr>
      </w:pPr>
      <w:hyperlink w:anchor="_Toc134956159" w:history="1">
        <w:r w:rsidRPr="00103CE4">
          <w:rPr>
            <w:rStyle w:val="Hyperlink"/>
            <w:noProof/>
          </w:rPr>
          <w:t>4.2.3</w:t>
        </w:r>
        <w:r w:rsidRPr="00103CE4">
          <w:rPr>
            <w:noProof/>
            <w:sz w:val="24"/>
            <w:szCs w:val="24"/>
            <w:lang w:val="en-US"/>
          </w:rPr>
          <w:tab/>
        </w:r>
        <w:r w:rsidRPr="00103CE4">
          <w:rPr>
            <w:rStyle w:val="Hyperlink"/>
            <w:noProof/>
          </w:rPr>
          <w:t>Set security for the new role</w:t>
        </w:r>
        <w:r w:rsidRPr="00103CE4">
          <w:rPr>
            <w:noProof/>
            <w:webHidden/>
          </w:rPr>
          <w:tab/>
        </w:r>
        <w:r w:rsidRPr="00103CE4">
          <w:rPr>
            <w:noProof/>
            <w:webHidden/>
          </w:rPr>
          <w:fldChar w:fldCharType="begin"/>
        </w:r>
        <w:r w:rsidRPr="00103CE4">
          <w:rPr>
            <w:noProof/>
            <w:webHidden/>
          </w:rPr>
          <w:instrText xml:space="preserve"> PAGEREF _Toc134956159 \h </w:instrText>
        </w:r>
        <w:r w:rsidRPr="00103CE4">
          <w:rPr>
            <w:noProof/>
          </w:rPr>
        </w:r>
        <w:r w:rsidRPr="00103CE4">
          <w:rPr>
            <w:noProof/>
            <w:webHidden/>
          </w:rPr>
          <w:fldChar w:fldCharType="separate"/>
        </w:r>
        <w:r w:rsidRPr="00103CE4">
          <w:rPr>
            <w:noProof/>
            <w:webHidden/>
          </w:rPr>
          <w:t>7</w:t>
        </w:r>
        <w:r w:rsidRPr="00103CE4">
          <w:rPr>
            <w:noProof/>
            <w:webHidden/>
          </w:rPr>
          <w:fldChar w:fldCharType="end"/>
        </w:r>
      </w:hyperlink>
      <w:r w:rsidR="00A832E1" w:rsidRPr="00103CE4">
        <w:rPr>
          <w:bCs/>
          <w:caps/>
          <w:sz w:val="16"/>
          <w:szCs w:val="16"/>
        </w:rPr>
        <w:fldChar w:fldCharType="end"/>
      </w:r>
    </w:p>
    <w:p w14:paraId="332871DE" w14:textId="78AFB0FE" w:rsidR="00455063" w:rsidRPr="00103CE4" w:rsidRDefault="00455063" w:rsidP="00F27D89">
      <w:pPr>
        <w:pStyle w:val="Heading1"/>
        <w:jc w:val="left"/>
      </w:pPr>
      <w:bookmarkStart w:id="5" w:name="_Toc134956149"/>
      <w:r w:rsidRPr="00103CE4">
        <w:t>Introduction</w:t>
      </w:r>
      <w:bookmarkEnd w:id="0"/>
      <w:bookmarkEnd w:id="5"/>
    </w:p>
    <w:p w14:paraId="73DA8229" w14:textId="2148B8FF" w:rsidR="0044654E" w:rsidRPr="00103CE4" w:rsidRDefault="0044654E">
      <w:pPr>
        <w:spacing w:after="120"/>
        <w:rPr>
          <w:b/>
          <w:bCs/>
        </w:rPr>
      </w:pPr>
      <w:r w:rsidRPr="00103CE4">
        <w:rPr>
          <w:b/>
          <w:bCs/>
        </w:rPr>
        <w:t xml:space="preserve">Business Case: </w:t>
      </w:r>
    </w:p>
    <w:p w14:paraId="1481A82D" w14:textId="58ACAFA0" w:rsidR="00F27D89" w:rsidRPr="00103CE4" w:rsidRDefault="008025C1">
      <w:pPr>
        <w:spacing w:after="120"/>
      </w:pPr>
      <w:r w:rsidRPr="00103CE4">
        <w:t xml:space="preserve">This document details all steps </w:t>
      </w:r>
      <w:r w:rsidR="004B304B" w:rsidRPr="00103CE4">
        <w:t>to be done</w:t>
      </w:r>
      <w:r w:rsidR="00F27D89" w:rsidRPr="00103CE4">
        <w:t xml:space="preserve"> to execute multiple searches to locate any the text documents containing one or more key words. E.g. find me all documents containing the word “elephant”</w:t>
      </w:r>
      <w:r w:rsidR="00CB59E9" w:rsidRPr="00103CE4">
        <w:t>.</w:t>
      </w:r>
    </w:p>
    <w:p w14:paraId="242ABFB8" w14:textId="525190C6" w:rsidR="00CB59E9" w:rsidRPr="00103CE4" w:rsidRDefault="00CB59E9" w:rsidP="00CB59E9">
      <w:r w:rsidRPr="00103CE4">
        <w:t>As a Business User, we</w:t>
      </w:r>
      <w:r w:rsidRPr="00103CE4">
        <w:t xml:space="preserve"> have received a palette of hard drives containing text documents. We do not know how many text documents exist at this </w:t>
      </w:r>
      <w:proofErr w:type="gramStart"/>
      <w:r w:rsidRPr="00103CE4">
        <w:t>time</w:t>
      </w:r>
      <w:proofErr w:type="gramEnd"/>
      <w:r w:rsidRPr="00103CE4">
        <w:t xml:space="preserve"> but we expect at least one more palette in the future.  Initial estimate suggests 900 Million plus documents.</w:t>
      </w:r>
    </w:p>
    <w:p w14:paraId="1E2BDF70" w14:textId="77777777" w:rsidR="00CB59E9" w:rsidRPr="00103CE4" w:rsidRDefault="00CB59E9" w:rsidP="00CB59E9"/>
    <w:p w14:paraId="6B6C0108" w14:textId="4BF241C0" w:rsidR="00CB59E9" w:rsidRPr="00103CE4" w:rsidRDefault="00CB59E9" w:rsidP="00CB59E9">
      <w:r w:rsidRPr="00103CE4">
        <w:t>We need the ability to execute multiple searches to locate any of these text documents containing one or more key words.  E.g. find me all documents containing the word “elephant</w:t>
      </w:r>
      <w:r w:rsidRPr="00103CE4">
        <w:t xml:space="preserve">” . </w:t>
      </w:r>
      <w:r w:rsidRPr="00103CE4">
        <w:t>Results should be returned in reasonable time nominally under 1 hr.</w:t>
      </w:r>
    </w:p>
    <w:p w14:paraId="0C9AA7F9" w14:textId="77777777" w:rsidR="00CB59E9" w:rsidRPr="00103CE4" w:rsidRDefault="00CB59E9">
      <w:pPr>
        <w:spacing w:after="120"/>
      </w:pPr>
    </w:p>
    <w:p w14:paraId="5827D948" w14:textId="375CF36D" w:rsidR="00B110D0" w:rsidRPr="00103CE4" w:rsidRDefault="00B110D0" w:rsidP="00F27D89">
      <w:pPr>
        <w:spacing w:after="120"/>
      </w:pPr>
    </w:p>
    <w:p w14:paraId="0BC78523" w14:textId="77777777" w:rsidR="00C93A4B" w:rsidRPr="00103CE4" w:rsidRDefault="00C93A4B">
      <w:pPr>
        <w:spacing w:after="120"/>
      </w:pPr>
    </w:p>
    <w:p w14:paraId="004B4B5D" w14:textId="77777777" w:rsidR="00E470E3" w:rsidRPr="00103CE4" w:rsidRDefault="00E470E3">
      <w:pPr>
        <w:spacing w:after="120"/>
      </w:pPr>
    </w:p>
    <w:p w14:paraId="6396D260" w14:textId="77777777" w:rsidR="008D07ED" w:rsidRPr="00103CE4" w:rsidRDefault="008D07ED">
      <w:pPr>
        <w:spacing w:after="120"/>
      </w:pPr>
    </w:p>
    <w:p w14:paraId="2C11916F" w14:textId="77777777" w:rsidR="008D07ED" w:rsidRPr="00103CE4" w:rsidRDefault="008D07ED">
      <w:pPr>
        <w:spacing w:after="120"/>
      </w:pPr>
    </w:p>
    <w:p w14:paraId="3905080C" w14:textId="77777777" w:rsidR="00455063" w:rsidRPr="00103CE4" w:rsidRDefault="00455063">
      <w:pPr>
        <w:rPr>
          <w:lang w:val="en-US"/>
        </w:rPr>
      </w:pPr>
    </w:p>
    <w:p w14:paraId="11127B18" w14:textId="77777777" w:rsidR="00455063" w:rsidRPr="00103CE4" w:rsidRDefault="00455063">
      <w:pPr>
        <w:pStyle w:val="BodyTextIndent"/>
        <w:spacing w:after="0"/>
        <w:ind w:left="0"/>
        <w:rPr>
          <w:b/>
          <w:bCs/>
          <w:lang w:val="en-US"/>
        </w:rPr>
      </w:pPr>
    </w:p>
    <w:p w14:paraId="0D090D2E" w14:textId="77777777" w:rsidR="00455063" w:rsidRPr="00103CE4" w:rsidRDefault="00455063">
      <w:pPr>
        <w:pStyle w:val="BodyTextIndent"/>
        <w:spacing w:after="0"/>
        <w:ind w:left="0"/>
        <w:rPr>
          <w:b/>
          <w:bCs/>
          <w:lang w:val="en-US"/>
        </w:rPr>
      </w:pPr>
    </w:p>
    <w:p w14:paraId="2F4B5FCD" w14:textId="77777777" w:rsidR="00455063" w:rsidRPr="00103CE4" w:rsidRDefault="00455063">
      <w:pPr>
        <w:pStyle w:val="BodyTextIndent"/>
        <w:spacing w:after="0"/>
        <w:ind w:left="0"/>
        <w:rPr>
          <w:b/>
          <w:bCs/>
          <w:lang w:val="en-US"/>
        </w:rPr>
      </w:pPr>
    </w:p>
    <w:p w14:paraId="79A6F6E3" w14:textId="77777777" w:rsidR="00455063" w:rsidRPr="00103CE4" w:rsidRDefault="00455063">
      <w:pPr>
        <w:pStyle w:val="BodyTextIndent"/>
        <w:spacing w:after="0"/>
        <w:ind w:left="0"/>
        <w:rPr>
          <w:b/>
          <w:bCs/>
          <w:lang w:val="en-US"/>
        </w:rPr>
      </w:pPr>
    </w:p>
    <w:p w14:paraId="155A643E" w14:textId="77777777" w:rsidR="00455063" w:rsidRPr="00103CE4" w:rsidRDefault="00455063">
      <w:pPr>
        <w:pStyle w:val="BodyTextIndent"/>
        <w:spacing w:after="0"/>
        <w:ind w:left="0"/>
        <w:rPr>
          <w:b/>
          <w:bCs/>
          <w:lang w:val="en-US"/>
        </w:rPr>
      </w:pPr>
    </w:p>
    <w:p w14:paraId="47C46914" w14:textId="77777777" w:rsidR="00455063" w:rsidRPr="00103CE4" w:rsidRDefault="00455063">
      <w:pPr>
        <w:pStyle w:val="BodyTextIndent"/>
        <w:spacing w:after="0"/>
        <w:ind w:left="0"/>
        <w:rPr>
          <w:b/>
          <w:bCs/>
          <w:lang w:val="en-US"/>
        </w:rPr>
      </w:pPr>
    </w:p>
    <w:p w14:paraId="54FFF3D7" w14:textId="77777777" w:rsidR="00455063" w:rsidRPr="00103CE4" w:rsidRDefault="00455063">
      <w:pPr>
        <w:pStyle w:val="BodyTextIndent"/>
        <w:spacing w:after="0"/>
        <w:ind w:left="0"/>
        <w:rPr>
          <w:b/>
          <w:bCs/>
          <w:lang w:val="en-US"/>
        </w:rPr>
      </w:pPr>
    </w:p>
    <w:p w14:paraId="7A3A5532" w14:textId="77777777" w:rsidR="00455063" w:rsidRPr="00103CE4" w:rsidRDefault="00455063">
      <w:pPr>
        <w:pStyle w:val="BodyTextIndent"/>
        <w:spacing w:after="0"/>
        <w:ind w:left="0"/>
        <w:rPr>
          <w:b/>
          <w:bCs/>
          <w:lang w:val="en-US"/>
        </w:rPr>
      </w:pPr>
    </w:p>
    <w:p w14:paraId="2AE3540E" w14:textId="77777777" w:rsidR="00455063" w:rsidRPr="00103CE4" w:rsidRDefault="00455063">
      <w:pPr>
        <w:pStyle w:val="BodyTextIndent"/>
        <w:spacing w:after="0"/>
        <w:ind w:left="0"/>
        <w:rPr>
          <w:b/>
          <w:bCs/>
          <w:lang w:val="en-US"/>
        </w:rPr>
      </w:pPr>
    </w:p>
    <w:p w14:paraId="6E1C5E59" w14:textId="77777777" w:rsidR="00455063" w:rsidRPr="00103CE4" w:rsidRDefault="00455063">
      <w:pPr>
        <w:pStyle w:val="BodyTextIndent"/>
        <w:spacing w:after="0"/>
        <w:ind w:left="0"/>
        <w:rPr>
          <w:b/>
          <w:bCs/>
          <w:lang w:val="en-US"/>
        </w:rPr>
      </w:pPr>
    </w:p>
    <w:p w14:paraId="515C5E30" w14:textId="77777777" w:rsidR="00455063" w:rsidRPr="00103CE4" w:rsidRDefault="00455063">
      <w:pPr>
        <w:pStyle w:val="BodyTextIndent"/>
        <w:spacing w:after="0"/>
        <w:ind w:left="0"/>
        <w:rPr>
          <w:b/>
          <w:bCs/>
          <w:lang w:val="en-US"/>
        </w:rPr>
      </w:pPr>
    </w:p>
    <w:p w14:paraId="5F9639F7" w14:textId="77777777" w:rsidR="00455063" w:rsidRPr="00103CE4" w:rsidRDefault="00486991">
      <w:pPr>
        <w:pStyle w:val="BodyTextIndent"/>
        <w:spacing w:after="0"/>
        <w:ind w:left="0"/>
        <w:rPr>
          <w:b/>
          <w:bCs/>
          <w:lang w:val="en-US"/>
        </w:rPr>
      </w:pPr>
      <w:r w:rsidRPr="00103CE4">
        <w:rPr>
          <w:b/>
          <w:bCs/>
          <w:lang w:val="en-US"/>
        </w:rPr>
        <w:tab/>
      </w:r>
    </w:p>
    <w:p w14:paraId="213AB377" w14:textId="59524A9D" w:rsidR="00B34AB4" w:rsidRPr="00103CE4" w:rsidRDefault="00B34AB4" w:rsidP="00F27D89">
      <w:pPr>
        <w:pStyle w:val="Heading1"/>
        <w:jc w:val="left"/>
      </w:pPr>
      <w:bookmarkStart w:id="6" w:name="_Generic_Data_Warehouse"/>
      <w:bookmarkStart w:id="7" w:name="_Toc134956150"/>
      <w:bookmarkEnd w:id="6"/>
      <w:r w:rsidRPr="00103CE4">
        <w:t xml:space="preserve">Create </w:t>
      </w:r>
      <w:r w:rsidR="002315FF" w:rsidRPr="00103CE4">
        <w:t xml:space="preserve">new </w:t>
      </w:r>
      <w:r w:rsidR="00525C7B" w:rsidRPr="00103CE4">
        <w:t>Document</w:t>
      </w:r>
      <w:r w:rsidRPr="00103CE4">
        <w:t xml:space="preserve"> Content Store DB</w:t>
      </w:r>
      <w:bookmarkEnd w:id="7"/>
    </w:p>
    <w:p w14:paraId="6403A3EF" w14:textId="1D3E7CB6" w:rsidR="00B34AB4" w:rsidRPr="00103CE4" w:rsidRDefault="00525C7B" w:rsidP="00B34AB4">
      <w:pPr>
        <w:pStyle w:val="Heading2"/>
        <w:spacing w:after="60"/>
        <w:rPr>
          <w:rFonts w:ascii="Times New Roman" w:hAnsi="Times New Roman"/>
        </w:rPr>
      </w:pPr>
      <w:bookmarkStart w:id="8" w:name="_Toc134956151"/>
      <w:r w:rsidRPr="00103CE4">
        <w:rPr>
          <w:rFonts w:ascii="Times New Roman" w:hAnsi="Times New Roman"/>
        </w:rPr>
        <w:t xml:space="preserve">Create </w:t>
      </w:r>
      <w:r w:rsidR="00B34AB4" w:rsidRPr="00103CE4">
        <w:rPr>
          <w:rFonts w:ascii="Times New Roman" w:hAnsi="Times New Roman"/>
        </w:rPr>
        <w:t xml:space="preserve">the </w:t>
      </w:r>
      <w:r w:rsidRPr="00103CE4">
        <w:rPr>
          <w:rFonts w:ascii="Times New Roman" w:hAnsi="Times New Roman"/>
        </w:rPr>
        <w:t>Document Meta Data</w:t>
      </w:r>
      <w:r w:rsidR="00B34AB4" w:rsidRPr="00103CE4">
        <w:rPr>
          <w:rFonts w:ascii="Times New Roman" w:hAnsi="Times New Roman"/>
        </w:rPr>
        <w:t xml:space="preserve"> schema</w:t>
      </w:r>
      <w:bookmarkEnd w:id="8"/>
    </w:p>
    <w:p w14:paraId="7AB50181" w14:textId="77777777" w:rsidR="00B34AB4" w:rsidRPr="00103CE4" w:rsidRDefault="00B34AB4" w:rsidP="00B34AB4"/>
    <w:p w14:paraId="0D07B178" w14:textId="76E61414" w:rsidR="00B34AB4" w:rsidRPr="00103CE4" w:rsidRDefault="00B34AB4" w:rsidP="00B34AB4">
      <w:r w:rsidRPr="00103CE4">
        <w:t xml:space="preserve">DBA will have to create a new DB, which will only contain the </w:t>
      </w:r>
      <w:r w:rsidR="00525C7B" w:rsidRPr="00103CE4">
        <w:t>Document Meta Data</w:t>
      </w:r>
      <w:r w:rsidRPr="00103CE4">
        <w:t xml:space="preserve"> schema</w:t>
      </w:r>
      <w:r w:rsidR="00525C7B" w:rsidRPr="00103CE4">
        <w:t xml:space="preserve"> for the documents</w:t>
      </w:r>
      <w:r w:rsidRPr="00103CE4">
        <w:t xml:space="preserve">. </w:t>
      </w:r>
      <w:r w:rsidR="00525C7B" w:rsidRPr="00103CE4">
        <w:t>Metadata of a Document is typically</w:t>
      </w:r>
      <w:r w:rsidR="00F6587B" w:rsidRPr="00103CE4">
        <w:t xml:space="preserve"> </w:t>
      </w:r>
      <w:proofErr w:type="gramStart"/>
      <w:r w:rsidR="00F6587B" w:rsidRPr="00103CE4">
        <w:t>details</w:t>
      </w:r>
      <w:proofErr w:type="gramEnd"/>
      <w:r w:rsidR="00F6587B" w:rsidRPr="00103CE4">
        <w:t xml:space="preserve"> like Document Name, Size, File type, created date, user, etc.</w:t>
      </w:r>
    </w:p>
    <w:p w14:paraId="7B3008F4" w14:textId="77777777" w:rsidR="00B34AB4" w:rsidRPr="00103CE4" w:rsidRDefault="00B34AB4" w:rsidP="00B34AB4"/>
    <w:p w14:paraId="7CD479F7" w14:textId="77777777" w:rsidR="00B34AB4" w:rsidRPr="00103CE4" w:rsidRDefault="00B34AB4" w:rsidP="00B34AB4">
      <w:bookmarkStart w:id="9" w:name="_GoBack"/>
      <w:bookmarkEnd w:id="9"/>
    </w:p>
    <w:p w14:paraId="7E57E659" w14:textId="57A0A8EE" w:rsidR="00B34AB4" w:rsidRPr="00103CE4" w:rsidRDefault="00F6587B" w:rsidP="00F27D89">
      <w:pPr>
        <w:pStyle w:val="Heading1"/>
        <w:jc w:val="left"/>
      </w:pPr>
      <w:r w:rsidRPr="00103CE4">
        <w:t xml:space="preserve">Define Search Criteria </w:t>
      </w:r>
    </w:p>
    <w:p w14:paraId="74590B27" w14:textId="093FE6EF" w:rsidR="00F2698F" w:rsidRPr="00103CE4" w:rsidRDefault="00F2698F" w:rsidP="00F2698F">
      <w:pPr>
        <w:ind w:left="720"/>
        <w:rPr>
          <w:color w:val="303030"/>
          <w:sz w:val="23"/>
          <w:szCs w:val="23"/>
          <w:shd w:val="clear" w:color="auto" w:fill="FFFFFF"/>
        </w:rPr>
      </w:pPr>
      <w:proofErr w:type="spellStart"/>
      <w:r w:rsidRPr="00103CE4">
        <w:rPr>
          <w:color w:val="303030"/>
          <w:sz w:val="23"/>
          <w:szCs w:val="23"/>
          <w:shd w:val="clear" w:color="auto" w:fill="FFFFFF"/>
        </w:rPr>
        <w:t>UltraFileSearch</w:t>
      </w:r>
      <w:proofErr w:type="spellEnd"/>
      <w:r w:rsidRPr="00103CE4">
        <w:rPr>
          <w:color w:val="303030"/>
          <w:sz w:val="23"/>
          <w:szCs w:val="23"/>
          <w:shd w:val="clear" w:color="auto" w:fill="FFFFFF"/>
        </w:rPr>
        <w:t xml:space="preserve"> allows you to specify several File Names and multiple Drives and/or Folders at the same time; it is able to sort out Files and Folders according to their properties (e.g. Modified Date) and find Files which contain one or more specific words or sentences. The search results can be put in order by column (upward, downward or neither of them). The results window supports Windows® Explorer functionality (e.g. icons, context menus). Specific actions can be carried out on the results (e.g. Open Folder, Open Containing Folder), moreover they can be exported in various </w:t>
      </w:r>
      <w:r w:rsidRPr="00103CE4">
        <w:rPr>
          <w:b/>
          <w:bCs/>
          <w:sz w:val="23"/>
          <w:szCs w:val="23"/>
        </w:rPr>
        <w:t>File Formats</w:t>
      </w:r>
      <w:r w:rsidRPr="00103CE4">
        <w:rPr>
          <w:color w:val="303030"/>
          <w:sz w:val="23"/>
          <w:szCs w:val="23"/>
          <w:shd w:val="clear" w:color="auto" w:fill="FFFFFF"/>
        </w:rPr>
        <w:t xml:space="preserve"> (*.TXT, *.TSV, *.CSV, *.HTML, *.XML).</w:t>
      </w:r>
      <w:r w:rsidRPr="00103CE4">
        <w:rPr>
          <w:color w:val="303030"/>
          <w:sz w:val="23"/>
          <w:szCs w:val="23"/>
        </w:rPr>
        <w:br/>
      </w:r>
      <w:r w:rsidRPr="00103CE4">
        <w:rPr>
          <w:color w:val="303030"/>
          <w:sz w:val="23"/>
          <w:szCs w:val="23"/>
        </w:rPr>
        <w:br/>
      </w:r>
      <w:r w:rsidRPr="00103CE4">
        <w:rPr>
          <w:color w:val="303030"/>
          <w:sz w:val="23"/>
          <w:szCs w:val="23"/>
          <w:shd w:val="clear" w:color="auto" w:fill="FFFFFF"/>
        </w:rPr>
        <w:t>This Utility does not use background Indexing, does not waste system resources and does not use extra space on the Disk.</w:t>
      </w:r>
    </w:p>
    <w:p w14:paraId="497DA613" w14:textId="77777777" w:rsidR="00F2698F" w:rsidRPr="00103CE4" w:rsidRDefault="00F2698F" w:rsidP="00F2698F"/>
    <w:p w14:paraId="0D2CDAA6" w14:textId="21A7701B" w:rsidR="00B34AB4" w:rsidRPr="00103CE4" w:rsidRDefault="00F2698F" w:rsidP="00B34AB4">
      <w:pPr>
        <w:pStyle w:val="Heading2"/>
        <w:spacing w:after="60"/>
        <w:rPr>
          <w:rFonts w:ascii="Times New Roman" w:hAnsi="Times New Roman"/>
        </w:rPr>
      </w:pPr>
      <w:r w:rsidRPr="00103CE4">
        <w:rPr>
          <w:rFonts w:ascii="Times New Roman" w:hAnsi="Times New Roman"/>
        </w:rPr>
        <w:t xml:space="preserve">File </w:t>
      </w:r>
      <w:r w:rsidR="00F6587B" w:rsidRPr="00103CE4">
        <w:rPr>
          <w:rFonts w:ascii="Times New Roman" w:hAnsi="Times New Roman"/>
        </w:rPr>
        <w:t xml:space="preserve">Search Criteria </w:t>
      </w:r>
    </w:p>
    <w:p w14:paraId="0CCCBE97" w14:textId="77777777" w:rsidR="00B34AB4" w:rsidRPr="00103CE4" w:rsidRDefault="00B34AB4" w:rsidP="00B34AB4"/>
    <w:p w14:paraId="25B867BF" w14:textId="6E67BC95" w:rsidR="00B34AB4" w:rsidRPr="00103CE4" w:rsidRDefault="00B34AB4" w:rsidP="00B34AB4">
      <w:r w:rsidRPr="00103CE4">
        <w:t>The</w:t>
      </w:r>
      <w:r w:rsidR="00F6587B" w:rsidRPr="00103CE4">
        <w:t xml:space="preserve"> Search </w:t>
      </w:r>
      <w:r w:rsidR="00E51211" w:rsidRPr="00103CE4">
        <w:t xml:space="preserve">Criteria’s to be implemented:  </w:t>
      </w:r>
    </w:p>
    <w:p w14:paraId="1BE21967" w14:textId="107E6EAD" w:rsidR="00E51211" w:rsidRPr="00103CE4" w:rsidRDefault="00E51211" w:rsidP="00B34AB4">
      <w:r w:rsidRPr="00103CE4">
        <w:tab/>
      </w:r>
    </w:p>
    <w:p w14:paraId="59AA8EAE" w14:textId="1F79B474" w:rsidR="0007154D" w:rsidRPr="00103CE4" w:rsidRDefault="00E51211" w:rsidP="001B383A">
      <w:pPr>
        <w:pStyle w:val="Heading3"/>
        <w:rPr>
          <w:rFonts w:ascii="Times New Roman" w:hAnsi="Times New Roman" w:cs="Times New Roman"/>
        </w:rPr>
      </w:pPr>
      <w:r w:rsidRPr="00103CE4">
        <w:rPr>
          <w:rFonts w:ascii="Times New Roman" w:hAnsi="Times New Roman" w:cs="Times New Roman"/>
        </w:rPr>
        <w:t>Search Files by “Files and Folders”</w:t>
      </w:r>
    </w:p>
    <w:p w14:paraId="51059977" w14:textId="79E980A4" w:rsidR="00F2698F" w:rsidRPr="00103CE4" w:rsidRDefault="0007154D" w:rsidP="00797DD1">
      <w:pPr>
        <w:pStyle w:val="Heading3"/>
        <w:rPr>
          <w:rFonts w:ascii="Times New Roman" w:hAnsi="Times New Roman" w:cs="Times New Roman"/>
        </w:rPr>
      </w:pPr>
      <w:r w:rsidRPr="00103CE4">
        <w:rPr>
          <w:rFonts w:ascii="Times New Roman" w:hAnsi="Times New Roman" w:cs="Times New Roman"/>
        </w:rPr>
        <w:t>Search</w:t>
      </w:r>
      <w:r w:rsidR="00E51211" w:rsidRPr="00103CE4">
        <w:rPr>
          <w:rFonts w:ascii="Times New Roman" w:hAnsi="Times New Roman" w:cs="Times New Roman"/>
        </w:rPr>
        <w:t xml:space="preserve"> Files by “Containing Text”</w:t>
      </w:r>
    </w:p>
    <w:p w14:paraId="529A2609" w14:textId="77777777" w:rsidR="00797DD1" w:rsidRPr="00103CE4" w:rsidRDefault="00797DD1" w:rsidP="00797DD1">
      <w:pPr>
        <w:pStyle w:val="Heading4"/>
        <w:numPr>
          <w:ilvl w:val="0"/>
          <w:numId w:val="0"/>
        </w:numPr>
        <w:ind w:left="864" w:hanging="864"/>
      </w:pPr>
      <w:r w:rsidRPr="00103CE4">
        <w:t>3.1.3   Search Files by “Date and Size”</w:t>
      </w:r>
    </w:p>
    <w:p w14:paraId="7EB20C45" w14:textId="77777777" w:rsidR="00797DD1" w:rsidRPr="00103CE4" w:rsidRDefault="00797DD1" w:rsidP="00797DD1">
      <w:pPr>
        <w:pStyle w:val="Heading4"/>
        <w:numPr>
          <w:ilvl w:val="0"/>
          <w:numId w:val="0"/>
        </w:numPr>
        <w:ind w:left="864" w:hanging="864"/>
      </w:pPr>
      <w:proofErr w:type="gramStart"/>
      <w:r w:rsidRPr="00103CE4">
        <w:t>3.1.4  Search</w:t>
      </w:r>
      <w:proofErr w:type="gramEnd"/>
      <w:r w:rsidRPr="00103CE4">
        <w:t xml:space="preserve"> Files by “Attributes”</w:t>
      </w:r>
    </w:p>
    <w:p w14:paraId="2F36231D" w14:textId="77777777" w:rsidR="00E51211" w:rsidRPr="00103CE4" w:rsidRDefault="00E51211" w:rsidP="00B34AB4"/>
    <w:p w14:paraId="2E70C967" w14:textId="281DBA8A" w:rsidR="00B34AB4" w:rsidRPr="00103CE4" w:rsidRDefault="00B34AB4" w:rsidP="00B34AB4"/>
    <w:p w14:paraId="37EB450B" w14:textId="77777777" w:rsidR="00455063" w:rsidRPr="00103CE4" w:rsidRDefault="00B110D0" w:rsidP="00F27D89">
      <w:pPr>
        <w:pStyle w:val="Heading1"/>
        <w:jc w:val="left"/>
      </w:pPr>
      <w:bookmarkStart w:id="10" w:name="_Toc134956154"/>
      <w:r w:rsidRPr="00103CE4">
        <w:t>S</w:t>
      </w:r>
      <w:r w:rsidR="0035572E" w:rsidRPr="00103CE4">
        <w:t>ecurity</w:t>
      </w:r>
      <w:r w:rsidR="00B34AB4" w:rsidRPr="00103CE4">
        <w:t xml:space="preserve"> changes to allow for ad-hoc users usage</w:t>
      </w:r>
      <w:bookmarkEnd w:id="10"/>
    </w:p>
    <w:p w14:paraId="27C4D825" w14:textId="77777777" w:rsidR="00EF751D" w:rsidRPr="00103CE4" w:rsidRDefault="00B34AB4" w:rsidP="00F9661B">
      <w:pPr>
        <w:pStyle w:val="Heading2"/>
        <w:spacing w:after="60"/>
        <w:rPr>
          <w:rFonts w:ascii="Times New Roman" w:hAnsi="Times New Roman"/>
        </w:rPr>
      </w:pPr>
      <w:bookmarkStart w:id="11" w:name="_Toc134956155"/>
      <w:r w:rsidRPr="00103CE4">
        <w:rPr>
          <w:rFonts w:ascii="Times New Roman" w:hAnsi="Times New Roman"/>
        </w:rPr>
        <w:t xml:space="preserve">Current </w:t>
      </w:r>
      <w:r w:rsidR="00EF751D" w:rsidRPr="00103CE4">
        <w:rPr>
          <w:rFonts w:ascii="Times New Roman" w:hAnsi="Times New Roman"/>
        </w:rPr>
        <w:t>Security Overview</w:t>
      </w:r>
      <w:bookmarkEnd w:id="11"/>
    </w:p>
    <w:p w14:paraId="45A4C9F3" w14:textId="192BCBF2" w:rsidR="00EF751D" w:rsidRPr="00103CE4" w:rsidRDefault="00EF751D" w:rsidP="00EF751D">
      <w:r w:rsidRPr="00103CE4">
        <w:t>The Everyone group (which holds all authenticated users) is included into the ‘</w:t>
      </w:r>
      <w:r w:rsidR="0007154D" w:rsidRPr="00103CE4">
        <w:t>Search</w:t>
      </w:r>
      <w:r w:rsidRPr="00103CE4">
        <w:t xml:space="preserve"> Users’ role. Due to this, users have access to all functions and folders in the portal. However, the ‘</w:t>
      </w:r>
      <w:r w:rsidR="0007154D" w:rsidRPr="00103CE4">
        <w:t>Search</w:t>
      </w:r>
      <w:r w:rsidRPr="00103CE4">
        <w:t xml:space="preserve"> Users’ role is removed from the Capabilities list.</w:t>
      </w:r>
    </w:p>
    <w:p w14:paraId="1965BA9E" w14:textId="77777777" w:rsidR="00EF751D" w:rsidRPr="00103CE4" w:rsidRDefault="00EF751D" w:rsidP="00EF751D"/>
    <w:p w14:paraId="6EB4F9B1" w14:textId="23D30408" w:rsidR="0035572E" w:rsidRPr="00103CE4" w:rsidRDefault="0035572E" w:rsidP="00F9661B">
      <w:pPr>
        <w:pStyle w:val="Heading2"/>
        <w:spacing w:after="60"/>
        <w:rPr>
          <w:rFonts w:ascii="Times New Roman" w:hAnsi="Times New Roman"/>
        </w:rPr>
      </w:pPr>
      <w:bookmarkStart w:id="12" w:name="_Toc134956156"/>
      <w:r w:rsidRPr="00103CE4">
        <w:rPr>
          <w:rFonts w:ascii="Times New Roman" w:hAnsi="Times New Roman"/>
        </w:rPr>
        <w:t xml:space="preserve">Security changes needed for </w:t>
      </w:r>
      <w:r w:rsidR="004B304B" w:rsidRPr="00103CE4">
        <w:rPr>
          <w:rFonts w:ascii="Times New Roman" w:hAnsi="Times New Roman"/>
        </w:rPr>
        <w:t>SRS Pre-Prod</w:t>
      </w:r>
      <w:r w:rsidR="00EF751D" w:rsidRPr="00103CE4">
        <w:rPr>
          <w:rFonts w:ascii="Times New Roman" w:hAnsi="Times New Roman"/>
        </w:rPr>
        <w:t>, to allow for access</w:t>
      </w:r>
      <w:bookmarkEnd w:id="12"/>
    </w:p>
    <w:p w14:paraId="1CC89200" w14:textId="77777777" w:rsidR="00EF751D" w:rsidRPr="00103CE4" w:rsidRDefault="00EF751D" w:rsidP="00EF751D">
      <w:pPr>
        <w:pStyle w:val="Heading3"/>
        <w:rPr>
          <w:rFonts w:ascii="Times New Roman" w:hAnsi="Times New Roman" w:cs="Times New Roman"/>
        </w:rPr>
      </w:pPr>
      <w:bookmarkStart w:id="13" w:name="_Toc134956158"/>
      <w:r w:rsidRPr="00103CE4">
        <w:rPr>
          <w:rFonts w:ascii="Times New Roman" w:hAnsi="Times New Roman" w:cs="Times New Roman"/>
        </w:rPr>
        <w:t>Create new security role</w:t>
      </w:r>
      <w:bookmarkEnd w:id="13"/>
    </w:p>
    <w:p w14:paraId="5595CC29" w14:textId="0792F745" w:rsidR="00BC3C7F" w:rsidRPr="00103CE4" w:rsidRDefault="00EF751D" w:rsidP="00EF751D">
      <w:pPr>
        <w:ind w:left="720"/>
      </w:pPr>
      <w:r w:rsidRPr="00103CE4">
        <w:t xml:space="preserve">The role ‘pre-prod </w:t>
      </w:r>
      <w:proofErr w:type="spellStart"/>
      <w:r w:rsidRPr="00103CE4">
        <w:t>adhoc</w:t>
      </w:r>
      <w:proofErr w:type="spellEnd"/>
      <w:r w:rsidRPr="00103CE4">
        <w:t xml:space="preserve"> users’ needs to be added into the </w:t>
      </w:r>
      <w:r w:rsidR="002F5CB1" w:rsidRPr="00103CE4">
        <w:t xml:space="preserve">user’s </w:t>
      </w:r>
      <w:r w:rsidRPr="00103CE4">
        <w:t xml:space="preserve">namespace. </w:t>
      </w:r>
      <w:r w:rsidR="00EE0399" w:rsidRPr="00103CE4">
        <w:t>Note that a</w:t>
      </w:r>
      <w:r w:rsidR="00BC3C7F" w:rsidRPr="00103CE4">
        <w:t xml:space="preserve">ny user that must be setup as </w:t>
      </w:r>
      <w:proofErr w:type="spellStart"/>
      <w:r w:rsidR="00BC3C7F" w:rsidRPr="00103CE4">
        <w:t>adhoc</w:t>
      </w:r>
      <w:proofErr w:type="spellEnd"/>
      <w:r w:rsidR="00BC3C7F" w:rsidRPr="00103CE4">
        <w:t xml:space="preserve"> user, will need to be added </w:t>
      </w:r>
      <w:r w:rsidR="00EE0399" w:rsidRPr="00103CE4">
        <w:t xml:space="preserve">as a member into </w:t>
      </w:r>
      <w:r w:rsidR="00BC3C7F" w:rsidRPr="00103CE4">
        <w:t>this role.</w:t>
      </w:r>
    </w:p>
    <w:p w14:paraId="6EC629A4" w14:textId="77777777" w:rsidR="00BC3C7F" w:rsidRPr="00103CE4" w:rsidRDefault="00BC3C7F" w:rsidP="00EF751D">
      <w:pPr>
        <w:ind w:left="720"/>
      </w:pPr>
    </w:p>
    <w:p w14:paraId="4338763C" w14:textId="77777777" w:rsidR="00BC3C7F" w:rsidRPr="00103CE4" w:rsidRDefault="00BC3C7F" w:rsidP="00BC3C7F">
      <w:pPr>
        <w:pStyle w:val="Heading3"/>
        <w:rPr>
          <w:rFonts w:ascii="Times New Roman" w:hAnsi="Times New Roman" w:cs="Times New Roman"/>
        </w:rPr>
      </w:pPr>
      <w:bookmarkStart w:id="14" w:name="_Toc134956159"/>
      <w:r w:rsidRPr="00103CE4">
        <w:rPr>
          <w:rFonts w:ascii="Times New Roman" w:hAnsi="Times New Roman" w:cs="Times New Roman"/>
        </w:rPr>
        <w:t>Set security for the new role</w:t>
      </w:r>
      <w:bookmarkEnd w:id="14"/>
    </w:p>
    <w:p w14:paraId="681CA6CC" w14:textId="77777777" w:rsidR="00BC3C7F" w:rsidRPr="00103CE4" w:rsidRDefault="00BC3C7F" w:rsidP="00EF751D">
      <w:pPr>
        <w:ind w:left="720"/>
      </w:pPr>
      <w:r w:rsidRPr="00103CE4">
        <w:t xml:space="preserve">The following security needs to be set on the new </w:t>
      </w:r>
      <w:proofErr w:type="gramStart"/>
      <w:r w:rsidRPr="00103CE4">
        <w:t>role :</w:t>
      </w:r>
      <w:proofErr w:type="gramEnd"/>
    </w:p>
    <w:p w14:paraId="2E37D97F" w14:textId="77777777" w:rsidR="00BC3C7F" w:rsidRPr="00103CE4" w:rsidRDefault="00BC3C7F" w:rsidP="00EF751D">
      <w:pPr>
        <w:ind w:left="720"/>
      </w:pPr>
    </w:p>
    <w:p w14:paraId="2F9F9A81" w14:textId="77777777" w:rsidR="00BC3C7F" w:rsidRPr="00103CE4" w:rsidRDefault="00BC3C7F" w:rsidP="00BC3C7F">
      <w:r w:rsidRPr="00103CE4">
        <w:tab/>
      </w:r>
      <w:r w:rsidRPr="00103CE4">
        <w:tab/>
        <w:t xml:space="preserve">Change the Permissions for the ‘pre-prod </w:t>
      </w:r>
      <w:proofErr w:type="spellStart"/>
      <w:r w:rsidRPr="00103CE4">
        <w:t>adhoc</w:t>
      </w:r>
      <w:proofErr w:type="spellEnd"/>
      <w:r w:rsidRPr="00103CE4">
        <w:t xml:space="preserve"> users’ </w:t>
      </w:r>
      <w:proofErr w:type="gramStart"/>
      <w:r w:rsidRPr="00103CE4">
        <w:t>role :</w:t>
      </w:r>
      <w:proofErr w:type="gramEnd"/>
    </w:p>
    <w:p w14:paraId="18F717A4" w14:textId="2602FB49" w:rsidR="00BC3C7F" w:rsidRPr="00103CE4" w:rsidRDefault="00BC3C7F" w:rsidP="00BC3C7F">
      <w:pPr>
        <w:ind w:left="2160"/>
      </w:pPr>
      <w:r w:rsidRPr="00103CE4">
        <w:t xml:space="preserve">Delete all roles and add in the ‘pre-prod </w:t>
      </w:r>
      <w:proofErr w:type="spellStart"/>
      <w:r w:rsidRPr="00103CE4">
        <w:t>adhoc</w:t>
      </w:r>
      <w:proofErr w:type="spellEnd"/>
      <w:r w:rsidRPr="00103CE4">
        <w:t xml:space="preserve"> users’ role and give it the </w:t>
      </w:r>
      <w:r w:rsidR="0044654E" w:rsidRPr="00103CE4">
        <w:t>permissions:</w:t>
      </w:r>
      <w:r w:rsidRPr="00103CE4">
        <w:t xml:space="preserve"> Read + Execute + Traverse</w:t>
      </w:r>
    </w:p>
    <w:p w14:paraId="39D79695" w14:textId="5A49E9B9" w:rsidR="00BC3C7F" w:rsidRPr="00103CE4" w:rsidRDefault="00BC3C7F" w:rsidP="0044654E">
      <w:r w:rsidRPr="00103CE4">
        <w:tab/>
      </w:r>
      <w:r w:rsidRPr="00103CE4">
        <w:tab/>
      </w:r>
    </w:p>
    <w:p w14:paraId="1EB8A201" w14:textId="77777777" w:rsidR="00BC3C7F" w:rsidRPr="00103CE4" w:rsidRDefault="00BC3C7F" w:rsidP="00EF751D">
      <w:pPr>
        <w:ind w:left="720"/>
      </w:pPr>
    </w:p>
    <w:p w14:paraId="2C2BCBF8" w14:textId="77777777" w:rsidR="00EF751D" w:rsidRPr="00103CE4" w:rsidRDefault="00EF751D" w:rsidP="00EF751D">
      <w:pPr>
        <w:ind w:left="720"/>
      </w:pPr>
    </w:p>
    <w:p w14:paraId="273CA723" w14:textId="77777777" w:rsidR="00EF751D" w:rsidRPr="00103CE4" w:rsidRDefault="00EF751D" w:rsidP="00EF751D"/>
    <w:p w14:paraId="5CE4AC79" w14:textId="77777777" w:rsidR="0035572E" w:rsidRPr="00103CE4" w:rsidRDefault="0035572E" w:rsidP="0035572E">
      <w:pPr>
        <w:pStyle w:val="Heading2"/>
        <w:numPr>
          <w:ilvl w:val="0"/>
          <w:numId w:val="0"/>
        </w:numPr>
        <w:spacing w:after="60"/>
        <w:rPr>
          <w:rFonts w:ascii="Times New Roman" w:hAnsi="Times New Roman"/>
        </w:rPr>
      </w:pPr>
    </w:p>
    <w:sectPr w:rsidR="0035572E" w:rsidRPr="00103CE4">
      <w:footerReference w:type="default" r:id="rId7"/>
      <w:pgSz w:w="11909" w:h="16834"/>
      <w:pgMar w:top="1440" w:right="1797" w:bottom="1440" w:left="179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90440" w14:textId="77777777" w:rsidR="002F17FE" w:rsidRDefault="002F17FE">
      <w:r>
        <w:separator/>
      </w:r>
    </w:p>
  </w:endnote>
  <w:endnote w:type="continuationSeparator" w:id="0">
    <w:p w14:paraId="3706D9B0" w14:textId="77777777" w:rsidR="002F17FE" w:rsidRDefault="002F1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EEB27" w14:textId="77777777" w:rsidR="00CD1050" w:rsidRDefault="00CD1050">
    <w:pPr>
      <w:pStyle w:val="Footer"/>
      <w:pBdr>
        <w:top w:val="single" w:sz="6" w:space="1" w:color="auto"/>
      </w:pBdr>
      <w:tabs>
        <w:tab w:val="clear" w:pos="4252"/>
        <w:tab w:val="clear" w:pos="8504"/>
        <w:tab w:val="center" w:pos="3119"/>
        <w:tab w:val="right" w:pos="9072"/>
        <w:tab w:val="right" w:pos="9356"/>
      </w:tabs>
      <w:spacing w:after="0"/>
      <w:ind w:right="51"/>
    </w:pPr>
    <w:r>
      <w:rPr>
        <w:i w:val="0"/>
      </w:rPr>
      <w:sym w:font="Symbol" w:char="F0D3"/>
    </w:r>
    <w:r>
      <w:t xml:space="preserve"> EDS</w:t>
    </w:r>
    <w:r>
      <w:rPr>
        <w:i w:val="0"/>
      </w:rPr>
      <w:t xml:space="preserve"> </w:t>
    </w:r>
    <w:smartTag w:uri="urn:schemas-microsoft-com:office:smarttags" w:element="country-region">
      <w:smartTag w:uri="urn:schemas-microsoft-com:office:smarttags" w:element="place">
        <w:r>
          <w:t>Belgium</w:t>
        </w:r>
      </w:smartTag>
    </w:smartTag>
    <w:r>
      <w:t xml:space="preserve"> N.V.,</w:t>
    </w:r>
    <w:r>
      <w:fldChar w:fldCharType="begin"/>
    </w:r>
    <w:r>
      <w:rPr>
        <w:lang w:val="en-US"/>
      </w:rPr>
      <w:instrText xml:space="preserve"> DATE \@ "d/MM/yyyy" </w:instrText>
    </w:r>
    <w:r>
      <w:fldChar w:fldCharType="separate"/>
    </w:r>
    <w:r w:rsidR="009B070A">
      <w:rPr>
        <w:noProof/>
        <w:lang w:val="en-US"/>
      </w:rPr>
      <w:t>15/03/2020</w:t>
    </w:r>
    <w:r>
      <w:fldChar w:fldCharType="end"/>
    </w:r>
    <w:r>
      <w:tab/>
    </w:r>
    <w:r>
      <w:tab/>
    </w:r>
  </w:p>
  <w:p w14:paraId="0A902F95" w14:textId="77777777" w:rsidR="00CD1050" w:rsidRDefault="00AB613A" w:rsidP="00B110D0">
    <w:pPr>
      <w:pStyle w:val="Footer"/>
    </w:pPr>
    <w:r>
      <w:rPr>
        <w:snapToGrid w:val="0"/>
      </w:rPr>
      <w:t xml:space="preserve">SRS – Setting up </w:t>
    </w:r>
    <w:proofErr w:type="spellStart"/>
    <w:r>
      <w:rPr>
        <w:snapToGrid w:val="0"/>
      </w:rPr>
      <w:t>AdHoc</w:t>
    </w:r>
    <w:proofErr w:type="spellEnd"/>
    <w:r>
      <w:rPr>
        <w:snapToGrid w:val="0"/>
      </w:rPr>
      <w:t xml:space="preserve"> Users in preprod</w:t>
    </w:r>
    <w:r w:rsidR="00CD1050" w:rsidRPr="00B110D0">
      <w:rPr>
        <w:snapToGrid w:val="0"/>
      </w:rPr>
      <w:fldChar w:fldCharType="begin"/>
    </w:r>
    <w:r w:rsidR="00CD1050" w:rsidRPr="00B110D0">
      <w:rPr>
        <w:snapToGrid w:val="0"/>
      </w:rPr>
      <w:instrText xml:space="preserve"> FILENAME </w:instrText>
    </w:r>
    <w:r w:rsidR="00CD1050" w:rsidRPr="00B110D0">
      <w:rPr>
        <w:snapToGrid w:val="0"/>
      </w:rPr>
      <w:fldChar w:fldCharType="separate"/>
    </w:r>
    <w:r w:rsidR="00CD1050" w:rsidRPr="00B110D0">
      <w:rPr>
        <w:noProof/>
        <w:snapToGrid w:val="0"/>
      </w:rPr>
      <w:t>.doc</w:t>
    </w:r>
    <w:r w:rsidR="00CD1050" w:rsidRPr="00B110D0">
      <w:rPr>
        <w:snapToGrid w:val="0"/>
      </w:rPr>
      <w:fldChar w:fldCharType="end"/>
    </w:r>
  </w:p>
  <w:p w14:paraId="587E16B5" w14:textId="77777777" w:rsidR="00CD1050" w:rsidRDefault="00CD1050">
    <w:pPr>
      <w:pStyle w:val="Footer"/>
      <w:pBdr>
        <w:top w:val="single" w:sz="6" w:space="1" w:color="auto"/>
      </w:pBdr>
      <w:tabs>
        <w:tab w:val="clear" w:pos="4252"/>
        <w:tab w:val="clear" w:pos="8504"/>
        <w:tab w:val="center" w:pos="8931"/>
        <w:tab w:val="right" w:pos="9356"/>
      </w:tabs>
      <w:spacing w:after="0"/>
      <w:ind w:right="51"/>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55F11">
      <w:rPr>
        <w:rStyle w:val="PageNumber"/>
        <w:noProof/>
      </w:rPr>
      <w:t>2</w:t>
    </w:r>
    <w:r>
      <w:rPr>
        <w:rStyle w:val="PageNumber"/>
      </w:rPr>
      <w:fldChar w:fldCharType="end"/>
    </w:r>
  </w:p>
  <w:p w14:paraId="783A04B4" w14:textId="77777777" w:rsidR="00CD1050" w:rsidRDefault="00CD10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7EDC9" w14:textId="77777777" w:rsidR="002F17FE" w:rsidRDefault="002F17FE">
      <w:r>
        <w:separator/>
      </w:r>
    </w:p>
  </w:footnote>
  <w:footnote w:type="continuationSeparator" w:id="0">
    <w:p w14:paraId="4F8D2B6A" w14:textId="77777777" w:rsidR="002F17FE" w:rsidRDefault="002F17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0"/>
    <w:name w:val="Y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36662CB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6863A5D"/>
    <w:multiLevelType w:val="hybridMultilevel"/>
    <w:tmpl w:val="7F8220C0"/>
    <w:lvl w:ilvl="0" w:tplc="9780B072">
      <w:start w:val="1"/>
      <w:numFmt w:val="bullet"/>
      <w:lvlText w:val=""/>
      <w:lvlJc w:val="left"/>
      <w:pPr>
        <w:tabs>
          <w:tab w:val="num" w:pos="921"/>
        </w:tabs>
        <w:ind w:left="921" w:hanging="360"/>
      </w:pPr>
      <w:rPr>
        <w:rFonts w:ascii="Symbol" w:hAnsi="Symbol" w:hint="default"/>
        <w:sz w:val="20"/>
      </w:rPr>
    </w:lvl>
    <w:lvl w:ilvl="1" w:tplc="04090003" w:tentative="1">
      <w:start w:val="1"/>
      <w:numFmt w:val="bullet"/>
      <w:lvlText w:val="o"/>
      <w:lvlJc w:val="left"/>
      <w:pPr>
        <w:tabs>
          <w:tab w:val="num" w:pos="1521"/>
        </w:tabs>
        <w:ind w:left="1521" w:hanging="360"/>
      </w:pPr>
      <w:rPr>
        <w:rFonts w:ascii="Courier New" w:hAnsi="Courier New" w:hint="default"/>
      </w:rPr>
    </w:lvl>
    <w:lvl w:ilvl="2" w:tplc="04090005" w:tentative="1">
      <w:start w:val="1"/>
      <w:numFmt w:val="bullet"/>
      <w:lvlText w:val=""/>
      <w:lvlJc w:val="left"/>
      <w:pPr>
        <w:tabs>
          <w:tab w:val="num" w:pos="2241"/>
        </w:tabs>
        <w:ind w:left="2241" w:hanging="360"/>
      </w:pPr>
      <w:rPr>
        <w:rFonts w:ascii="Wingdings" w:hAnsi="Wingdings" w:hint="default"/>
      </w:rPr>
    </w:lvl>
    <w:lvl w:ilvl="3" w:tplc="04090001" w:tentative="1">
      <w:start w:val="1"/>
      <w:numFmt w:val="bullet"/>
      <w:lvlText w:val=""/>
      <w:lvlJc w:val="left"/>
      <w:pPr>
        <w:tabs>
          <w:tab w:val="num" w:pos="2961"/>
        </w:tabs>
        <w:ind w:left="2961" w:hanging="360"/>
      </w:pPr>
      <w:rPr>
        <w:rFonts w:ascii="Symbol" w:hAnsi="Symbol" w:hint="default"/>
      </w:rPr>
    </w:lvl>
    <w:lvl w:ilvl="4" w:tplc="04090003" w:tentative="1">
      <w:start w:val="1"/>
      <w:numFmt w:val="bullet"/>
      <w:lvlText w:val="o"/>
      <w:lvlJc w:val="left"/>
      <w:pPr>
        <w:tabs>
          <w:tab w:val="num" w:pos="3681"/>
        </w:tabs>
        <w:ind w:left="3681" w:hanging="360"/>
      </w:pPr>
      <w:rPr>
        <w:rFonts w:ascii="Courier New" w:hAnsi="Courier New" w:hint="default"/>
      </w:rPr>
    </w:lvl>
    <w:lvl w:ilvl="5" w:tplc="04090005" w:tentative="1">
      <w:start w:val="1"/>
      <w:numFmt w:val="bullet"/>
      <w:lvlText w:val=""/>
      <w:lvlJc w:val="left"/>
      <w:pPr>
        <w:tabs>
          <w:tab w:val="num" w:pos="4401"/>
        </w:tabs>
        <w:ind w:left="4401" w:hanging="360"/>
      </w:pPr>
      <w:rPr>
        <w:rFonts w:ascii="Wingdings" w:hAnsi="Wingdings" w:hint="default"/>
      </w:rPr>
    </w:lvl>
    <w:lvl w:ilvl="6" w:tplc="04090001" w:tentative="1">
      <w:start w:val="1"/>
      <w:numFmt w:val="bullet"/>
      <w:lvlText w:val=""/>
      <w:lvlJc w:val="left"/>
      <w:pPr>
        <w:tabs>
          <w:tab w:val="num" w:pos="5121"/>
        </w:tabs>
        <w:ind w:left="5121" w:hanging="360"/>
      </w:pPr>
      <w:rPr>
        <w:rFonts w:ascii="Symbol" w:hAnsi="Symbol" w:hint="default"/>
      </w:rPr>
    </w:lvl>
    <w:lvl w:ilvl="7" w:tplc="04090003" w:tentative="1">
      <w:start w:val="1"/>
      <w:numFmt w:val="bullet"/>
      <w:lvlText w:val="o"/>
      <w:lvlJc w:val="left"/>
      <w:pPr>
        <w:tabs>
          <w:tab w:val="num" w:pos="5841"/>
        </w:tabs>
        <w:ind w:left="5841" w:hanging="360"/>
      </w:pPr>
      <w:rPr>
        <w:rFonts w:ascii="Courier New" w:hAnsi="Courier New" w:hint="default"/>
      </w:rPr>
    </w:lvl>
    <w:lvl w:ilvl="8" w:tplc="04090005" w:tentative="1">
      <w:start w:val="1"/>
      <w:numFmt w:val="bullet"/>
      <w:lvlText w:val=""/>
      <w:lvlJc w:val="left"/>
      <w:pPr>
        <w:tabs>
          <w:tab w:val="num" w:pos="6561"/>
        </w:tabs>
        <w:ind w:left="6561" w:hanging="360"/>
      </w:pPr>
      <w:rPr>
        <w:rFonts w:ascii="Wingdings" w:hAnsi="Wingdings" w:hint="default"/>
      </w:rPr>
    </w:lvl>
  </w:abstractNum>
  <w:abstractNum w:abstractNumId="3" w15:restartNumberingAfterBreak="0">
    <w:nsid w:val="4E044823"/>
    <w:multiLevelType w:val="singleLevel"/>
    <w:tmpl w:val="51CA0566"/>
    <w:lvl w:ilvl="0">
      <w:start w:val="1"/>
      <w:numFmt w:val="bullet"/>
      <w:pStyle w:val="BulletList1"/>
      <w:lvlText w:val=""/>
      <w:lvlJc w:val="left"/>
      <w:pPr>
        <w:tabs>
          <w:tab w:val="num" w:pos="360"/>
        </w:tabs>
        <w:ind w:left="360" w:hanging="360"/>
      </w:pPr>
      <w:rPr>
        <w:rFonts w:ascii="Symbol" w:hAnsi="Symbol" w:hint="default"/>
      </w:rPr>
    </w:lvl>
  </w:abstractNum>
  <w:abstractNum w:abstractNumId="4" w15:restartNumberingAfterBreak="0">
    <w:nsid w:val="52E201FD"/>
    <w:multiLevelType w:val="singleLevel"/>
    <w:tmpl w:val="06A66AD8"/>
    <w:lvl w:ilvl="0">
      <w:start w:val="1"/>
      <w:numFmt w:val="decimal"/>
      <w:lvlText w:val="%1."/>
      <w:lvlJc w:val="left"/>
      <w:pPr>
        <w:tabs>
          <w:tab w:val="num" w:pos="1778"/>
        </w:tabs>
        <w:ind w:left="1778" w:hanging="360"/>
      </w:pPr>
      <w:rPr>
        <w:rFonts w:hint="default"/>
      </w:rPr>
    </w:lvl>
  </w:abstractNum>
  <w:abstractNum w:abstractNumId="5" w15:restartNumberingAfterBreak="0">
    <w:nsid w:val="73387A47"/>
    <w:multiLevelType w:val="multilevel"/>
    <w:tmpl w:val="70A857E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79F9257A"/>
    <w:multiLevelType w:val="singleLevel"/>
    <w:tmpl w:val="0712901C"/>
    <w:lvl w:ilvl="0">
      <w:start w:val="1"/>
      <w:numFmt w:val="bullet"/>
      <w:pStyle w:val="TableListBullet1"/>
      <w:lvlText w:val=""/>
      <w:lvlJc w:val="left"/>
      <w:pPr>
        <w:tabs>
          <w:tab w:val="num" w:pos="360"/>
        </w:tabs>
        <w:ind w:left="360" w:hanging="360"/>
      </w:pPr>
      <w:rPr>
        <w:rFonts w:ascii="Symbol" w:hAnsi="Symbol" w:hint="default"/>
      </w:rPr>
    </w:lvl>
  </w:abstractNum>
  <w:abstractNum w:abstractNumId="7" w15:restartNumberingAfterBreak="0">
    <w:nsid w:val="7BC20660"/>
    <w:multiLevelType w:val="singleLevel"/>
    <w:tmpl w:val="0C4E753E"/>
    <w:lvl w:ilvl="0">
      <w:start w:val="1"/>
      <w:numFmt w:val="bullet"/>
      <w:pStyle w:val="Bullet1"/>
      <w:lvlText w:val=""/>
      <w:lvlJc w:val="left"/>
      <w:pPr>
        <w:tabs>
          <w:tab w:val="num" w:pos="360"/>
        </w:tabs>
        <w:ind w:left="360" w:hanging="360"/>
      </w:pPr>
      <w:rPr>
        <w:rFonts w:ascii="Wingdings" w:hAnsi="Wingdings" w:hint="default"/>
        <w:sz w:val="16"/>
      </w:rPr>
    </w:lvl>
  </w:abstractNum>
  <w:abstractNum w:abstractNumId="8" w15:restartNumberingAfterBreak="0">
    <w:nsid w:val="7D592032"/>
    <w:multiLevelType w:val="singleLevel"/>
    <w:tmpl w:val="858008BE"/>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3"/>
  </w:num>
  <w:num w:numId="3">
    <w:abstractNumId w:val="8"/>
  </w:num>
  <w:num w:numId="4">
    <w:abstractNumId w:val="2"/>
  </w:num>
  <w:num w:numId="5">
    <w:abstractNumId w:val="6"/>
  </w:num>
  <w:num w:numId="6">
    <w:abstractNumId w:val="7"/>
  </w:num>
  <w:num w:numId="7">
    <w:abstractNumId w:val="4"/>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771"/>
    <w:rsid w:val="000006AF"/>
    <w:rsid w:val="0001127E"/>
    <w:rsid w:val="000171DD"/>
    <w:rsid w:val="00017D5F"/>
    <w:rsid w:val="00024E78"/>
    <w:rsid w:val="00027D38"/>
    <w:rsid w:val="0003446A"/>
    <w:rsid w:val="00041A50"/>
    <w:rsid w:val="00053A57"/>
    <w:rsid w:val="00061032"/>
    <w:rsid w:val="000628F5"/>
    <w:rsid w:val="00064466"/>
    <w:rsid w:val="0007009B"/>
    <w:rsid w:val="0007033D"/>
    <w:rsid w:val="0007045B"/>
    <w:rsid w:val="0007154D"/>
    <w:rsid w:val="000715DB"/>
    <w:rsid w:val="00074FBE"/>
    <w:rsid w:val="00075DAD"/>
    <w:rsid w:val="00080884"/>
    <w:rsid w:val="00083FC0"/>
    <w:rsid w:val="00085410"/>
    <w:rsid w:val="00085AAE"/>
    <w:rsid w:val="00090F19"/>
    <w:rsid w:val="00093599"/>
    <w:rsid w:val="00093BA9"/>
    <w:rsid w:val="0009592D"/>
    <w:rsid w:val="000A11FC"/>
    <w:rsid w:val="000A15AC"/>
    <w:rsid w:val="000B00FC"/>
    <w:rsid w:val="000B1E02"/>
    <w:rsid w:val="000B5A52"/>
    <w:rsid w:val="000C31F6"/>
    <w:rsid w:val="000C4CAA"/>
    <w:rsid w:val="000C60EE"/>
    <w:rsid w:val="000C78D7"/>
    <w:rsid w:val="000C7C8F"/>
    <w:rsid w:val="000D2A26"/>
    <w:rsid w:val="000D4426"/>
    <w:rsid w:val="000E155B"/>
    <w:rsid w:val="000F46BD"/>
    <w:rsid w:val="000F633B"/>
    <w:rsid w:val="00103CE4"/>
    <w:rsid w:val="0011462A"/>
    <w:rsid w:val="001149FB"/>
    <w:rsid w:val="00114C54"/>
    <w:rsid w:val="00120611"/>
    <w:rsid w:val="00124678"/>
    <w:rsid w:val="00125804"/>
    <w:rsid w:val="001339C1"/>
    <w:rsid w:val="00141396"/>
    <w:rsid w:val="00146D12"/>
    <w:rsid w:val="0015067B"/>
    <w:rsid w:val="00161D03"/>
    <w:rsid w:val="0017004A"/>
    <w:rsid w:val="00172C66"/>
    <w:rsid w:val="00175423"/>
    <w:rsid w:val="00176070"/>
    <w:rsid w:val="001821C6"/>
    <w:rsid w:val="00191AF6"/>
    <w:rsid w:val="001964C6"/>
    <w:rsid w:val="00196EC8"/>
    <w:rsid w:val="001A4A7D"/>
    <w:rsid w:val="001A6121"/>
    <w:rsid w:val="001C5DF3"/>
    <w:rsid w:val="001D0B1F"/>
    <w:rsid w:val="001D484F"/>
    <w:rsid w:val="001D4BAA"/>
    <w:rsid w:val="001D711F"/>
    <w:rsid w:val="001D791A"/>
    <w:rsid w:val="001E05CF"/>
    <w:rsid w:val="001E1717"/>
    <w:rsid w:val="001F252C"/>
    <w:rsid w:val="00200CA2"/>
    <w:rsid w:val="00206CFE"/>
    <w:rsid w:val="002167E2"/>
    <w:rsid w:val="00220951"/>
    <w:rsid w:val="00221D12"/>
    <w:rsid w:val="00221FD2"/>
    <w:rsid w:val="002236AC"/>
    <w:rsid w:val="002249B6"/>
    <w:rsid w:val="002315FF"/>
    <w:rsid w:val="00234DDB"/>
    <w:rsid w:val="00237AF2"/>
    <w:rsid w:val="00244F8B"/>
    <w:rsid w:val="00252B5F"/>
    <w:rsid w:val="0025740D"/>
    <w:rsid w:val="00267B55"/>
    <w:rsid w:val="002A30CD"/>
    <w:rsid w:val="002A62BA"/>
    <w:rsid w:val="002B1E20"/>
    <w:rsid w:val="002B4DB0"/>
    <w:rsid w:val="002C146D"/>
    <w:rsid w:val="002D3A1D"/>
    <w:rsid w:val="002E2543"/>
    <w:rsid w:val="002E5266"/>
    <w:rsid w:val="002F17FE"/>
    <w:rsid w:val="002F1B5F"/>
    <w:rsid w:val="002F2885"/>
    <w:rsid w:val="002F5CB1"/>
    <w:rsid w:val="00300771"/>
    <w:rsid w:val="00305986"/>
    <w:rsid w:val="003114A7"/>
    <w:rsid w:val="00311503"/>
    <w:rsid w:val="00311EF3"/>
    <w:rsid w:val="003177D3"/>
    <w:rsid w:val="003264EA"/>
    <w:rsid w:val="00333953"/>
    <w:rsid w:val="00333C7E"/>
    <w:rsid w:val="00334A96"/>
    <w:rsid w:val="00335AE5"/>
    <w:rsid w:val="00335F9E"/>
    <w:rsid w:val="003428DB"/>
    <w:rsid w:val="00343A74"/>
    <w:rsid w:val="00345FB7"/>
    <w:rsid w:val="0035572E"/>
    <w:rsid w:val="0036196A"/>
    <w:rsid w:val="00363669"/>
    <w:rsid w:val="003672E0"/>
    <w:rsid w:val="003807E1"/>
    <w:rsid w:val="00383F20"/>
    <w:rsid w:val="00384E05"/>
    <w:rsid w:val="0039179B"/>
    <w:rsid w:val="00394125"/>
    <w:rsid w:val="003943EF"/>
    <w:rsid w:val="00395E21"/>
    <w:rsid w:val="003A2496"/>
    <w:rsid w:val="003A5355"/>
    <w:rsid w:val="003B4729"/>
    <w:rsid w:val="003B5DDA"/>
    <w:rsid w:val="003B7381"/>
    <w:rsid w:val="003D655D"/>
    <w:rsid w:val="003E6453"/>
    <w:rsid w:val="003E668E"/>
    <w:rsid w:val="003F01D1"/>
    <w:rsid w:val="003F5089"/>
    <w:rsid w:val="004028B8"/>
    <w:rsid w:val="00404A76"/>
    <w:rsid w:val="00407F64"/>
    <w:rsid w:val="00422C2D"/>
    <w:rsid w:val="00422D07"/>
    <w:rsid w:val="004271CF"/>
    <w:rsid w:val="00430320"/>
    <w:rsid w:val="0043326D"/>
    <w:rsid w:val="00433FFF"/>
    <w:rsid w:val="004366C9"/>
    <w:rsid w:val="00437A76"/>
    <w:rsid w:val="0044654E"/>
    <w:rsid w:val="00451631"/>
    <w:rsid w:val="00453440"/>
    <w:rsid w:val="00454B97"/>
    <w:rsid w:val="00455063"/>
    <w:rsid w:val="00460D94"/>
    <w:rsid w:val="004646C7"/>
    <w:rsid w:val="004670D1"/>
    <w:rsid w:val="0047481D"/>
    <w:rsid w:val="004770F5"/>
    <w:rsid w:val="0048674C"/>
    <w:rsid w:val="00486991"/>
    <w:rsid w:val="00495F7D"/>
    <w:rsid w:val="004A08E7"/>
    <w:rsid w:val="004A494E"/>
    <w:rsid w:val="004A69FF"/>
    <w:rsid w:val="004B0E11"/>
    <w:rsid w:val="004B304B"/>
    <w:rsid w:val="004B4808"/>
    <w:rsid w:val="004C4303"/>
    <w:rsid w:val="004C6CA4"/>
    <w:rsid w:val="004D38AF"/>
    <w:rsid w:val="004D58C8"/>
    <w:rsid w:val="004E27A5"/>
    <w:rsid w:val="004E46E3"/>
    <w:rsid w:val="004F2C8B"/>
    <w:rsid w:val="00503227"/>
    <w:rsid w:val="00511F84"/>
    <w:rsid w:val="005141DC"/>
    <w:rsid w:val="005159BB"/>
    <w:rsid w:val="00525C7B"/>
    <w:rsid w:val="00527464"/>
    <w:rsid w:val="00527D34"/>
    <w:rsid w:val="00532D32"/>
    <w:rsid w:val="00543AFC"/>
    <w:rsid w:val="005458D3"/>
    <w:rsid w:val="00547CB4"/>
    <w:rsid w:val="00562B43"/>
    <w:rsid w:val="00564C90"/>
    <w:rsid w:val="00565ACC"/>
    <w:rsid w:val="0057282D"/>
    <w:rsid w:val="00591A29"/>
    <w:rsid w:val="005955F5"/>
    <w:rsid w:val="005976D1"/>
    <w:rsid w:val="005A7EDA"/>
    <w:rsid w:val="005C1333"/>
    <w:rsid w:val="005C748B"/>
    <w:rsid w:val="005E25A5"/>
    <w:rsid w:val="005F1FE7"/>
    <w:rsid w:val="005F345C"/>
    <w:rsid w:val="00602FCD"/>
    <w:rsid w:val="00603524"/>
    <w:rsid w:val="006036C8"/>
    <w:rsid w:val="006070A2"/>
    <w:rsid w:val="006169A3"/>
    <w:rsid w:val="00617A8E"/>
    <w:rsid w:val="0062243C"/>
    <w:rsid w:val="0062525C"/>
    <w:rsid w:val="00631507"/>
    <w:rsid w:val="00632396"/>
    <w:rsid w:val="006348CF"/>
    <w:rsid w:val="00635373"/>
    <w:rsid w:val="00636399"/>
    <w:rsid w:val="0065394B"/>
    <w:rsid w:val="00655F11"/>
    <w:rsid w:val="00662C01"/>
    <w:rsid w:val="006665E0"/>
    <w:rsid w:val="00674C3A"/>
    <w:rsid w:val="006750BA"/>
    <w:rsid w:val="00680FCB"/>
    <w:rsid w:val="00686944"/>
    <w:rsid w:val="006948F2"/>
    <w:rsid w:val="006A064F"/>
    <w:rsid w:val="006A10CA"/>
    <w:rsid w:val="006A5C8F"/>
    <w:rsid w:val="006B03A5"/>
    <w:rsid w:val="006B4019"/>
    <w:rsid w:val="006B5227"/>
    <w:rsid w:val="006B621F"/>
    <w:rsid w:val="006B62C0"/>
    <w:rsid w:val="006B6323"/>
    <w:rsid w:val="006B7783"/>
    <w:rsid w:val="006D1C7D"/>
    <w:rsid w:val="006D3B70"/>
    <w:rsid w:val="006D76EA"/>
    <w:rsid w:val="006E38FE"/>
    <w:rsid w:val="006E7581"/>
    <w:rsid w:val="006F6567"/>
    <w:rsid w:val="006F7415"/>
    <w:rsid w:val="00703A9A"/>
    <w:rsid w:val="0070459F"/>
    <w:rsid w:val="007056D5"/>
    <w:rsid w:val="00707D39"/>
    <w:rsid w:val="00714E58"/>
    <w:rsid w:val="0071579E"/>
    <w:rsid w:val="00717A68"/>
    <w:rsid w:val="00723364"/>
    <w:rsid w:val="00733B93"/>
    <w:rsid w:val="007345EB"/>
    <w:rsid w:val="00735CAB"/>
    <w:rsid w:val="007479EB"/>
    <w:rsid w:val="0075582C"/>
    <w:rsid w:val="00757012"/>
    <w:rsid w:val="00757384"/>
    <w:rsid w:val="00757A67"/>
    <w:rsid w:val="00771B48"/>
    <w:rsid w:val="00772DCF"/>
    <w:rsid w:val="007731EE"/>
    <w:rsid w:val="00784B35"/>
    <w:rsid w:val="00793D8F"/>
    <w:rsid w:val="00794F83"/>
    <w:rsid w:val="00797DD1"/>
    <w:rsid w:val="007A073F"/>
    <w:rsid w:val="007A0CF2"/>
    <w:rsid w:val="007A2C56"/>
    <w:rsid w:val="007A4854"/>
    <w:rsid w:val="007B3BBF"/>
    <w:rsid w:val="007B7760"/>
    <w:rsid w:val="007C2CA8"/>
    <w:rsid w:val="007C47DB"/>
    <w:rsid w:val="007E0F53"/>
    <w:rsid w:val="007F3A96"/>
    <w:rsid w:val="008025C1"/>
    <w:rsid w:val="00805C68"/>
    <w:rsid w:val="0081080F"/>
    <w:rsid w:val="00822A6F"/>
    <w:rsid w:val="0082543C"/>
    <w:rsid w:val="0082695C"/>
    <w:rsid w:val="00833853"/>
    <w:rsid w:val="008341BC"/>
    <w:rsid w:val="00835B98"/>
    <w:rsid w:val="00846270"/>
    <w:rsid w:val="00852BFD"/>
    <w:rsid w:val="008530D8"/>
    <w:rsid w:val="00857FBA"/>
    <w:rsid w:val="00866151"/>
    <w:rsid w:val="00870F5E"/>
    <w:rsid w:val="0087516F"/>
    <w:rsid w:val="00883EFF"/>
    <w:rsid w:val="0088649D"/>
    <w:rsid w:val="008873A2"/>
    <w:rsid w:val="00896111"/>
    <w:rsid w:val="008A1488"/>
    <w:rsid w:val="008A1887"/>
    <w:rsid w:val="008A1BCF"/>
    <w:rsid w:val="008A5B56"/>
    <w:rsid w:val="008A726B"/>
    <w:rsid w:val="008B007D"/>
    <w:rsid w:val="008B0ED6"/>
    <w:rsid w:val="008B5F37"/>
    <w:rsid w:val="008C40F8"/>
    <w:rsid w:val="008D07ED"/>
    <w:rsid w:val="008D7520"/>
    <w:rsid w:val="008D785B"/>
    <w:rsid w:val="008D7F81"/>
    <w:rsid w:val="008E2996"/>
    <w:rsid w:val="008E32A5"/>
    <w:rsid w:val="008F425D"/>
    <w:rsid w:val="0090631F"/>
    <w:rsid w:val="0091703B"/>
    <w:rsid w:val="0092236F"/>
    <w:rsid w:val="0092394D"/>
    <w:rsid w:val="00936E07"/>
    <w:rsid w:val="009449E6"/>
    <w:rsid w:val="00951C76"/>
    <w:rsid w:val="00962F5C"/>
    <w:rsid w:val="0096323F"/>
    <w:rsid w:val="009669CD"/>
    <w:rsid w:val="009769AC"/>
    <w:rsid w:val="00977285"/>
    <w:rsid w:val="009916B8"/>
    <w:rsid w:val="009B070A"/>
    <w:rsid w:val="009B676B"/>
    <w:rsid w:val="009C5552"/>
    <w:rsid w:val="009C6DE8"/>
    <w:rsid w:val="009D01A2"/>
    <w:rsid w:val="009D18FD"/>
    <w:rsid w:val="009D32EC"/>
    <w:rsid w:val="009D3EC5"/>
    <w:rsid w:val="009E0D1B"/>
    <w:rsid w:val="009E47FE"/>
    <w:rsid w:val="009E5C72"/>
    <w:rsid w:val="00A01871"/>
    <w:rsid w:val="00A03839"/>
    <w:rsid w:val="00A039D5"/>
    <w:rsid w:val="00A047EE"/>
    <w:rsid w:val="00A06BDB"/>
    <w:rsid w:val="00A1194E"/>
    <w:rsid w:val="00A1424F"/>
    <w:rsid w:val="00A14BDE"/>
    <w:rsid w:val="00A24E69"/>
    <w:rsid w:val="00A262D9"/>
    <w:rsid w:val="00A307A9"/>
    <w:rsid w:val="00A35E46"/>
    <w:rsid w:val="00A50DDE"/>
    <w:rsid w:val="00A52457"/>
    <w:rsid w:val="00A52E5C"/>
    <w:rsid w:val="00A535DB"/>
    <w:rsid w:val="00A551C6"/>
    <w:rsid w:val="00A60D92"/>
    <w:rsid w:val="00A61163"/>
    <w:rsid w:val="00A62169"/>
    <w:rsid w:val="00A733D1"/>
    <w:rsid w:val="00A77486"/>
    <w:rsid w:val="00A81277"/>
    <w:rsid w:val="00A832E1"/>
    <w:rsid w:val="00A847AD"/>
    <w:rsid w:val="00A85344"/>
    <w:rsid w:val="00A95A15"/>
    <w:rsid w:val="00AA6CE9"/>
    <w:rsid w:val="00AB1B8B"/>
    <w:rsid w:val="00AB5589"/>
    <w:rsid w:val="00AB613A"/>
    <w:rsid w:val="00AB62F8"/>
    <w:rsid w:val="00AC07C0"/>
    <w:rsid w:val="00AC7772"/>
    <w:rsid w:val="00AD4BF3"/>
    <w:rsid w:val="00AE1675"/>
    <w:rsid w:val="00AE4C48"/>
    <w:rsid w:val="00AE7DCE"/>
    <w:rsid w:val="00AF0620"/>
    <w:rsid w:val="00AF2726"/>
    <w:rsid w:val="00AF2735"/>
    <w:rsid w:val="00B04A72"/>
    <w:rsid w:val="00B0688E"/>
    <w:rsid w:val="00B110D0"/>
    <w:rsid w:val="00B26E32"/>
    <w:rsid w:val="00B34AB4"/>
    <w:rsid w:val="00B36492"/>
    <w:rsid w:val="00B41C94"/>
    <w:rsid w:val="00B4218C"/>
    <w:rsid w:val="00B44C36"/>
    <w:rsid w:val="00B51AE7"/>
    <w:rsid w:val="00B57156"/>
    <w:rsid w:val="00B572AA"/>
    <w:rsid w:val="00B5778B"/>
    <w:rsid w:val="00B71182"/>
    <w:rsid w:val="00B71FF0"/>
    <w:rsid w:val="00B72875"/>
    <w:rsid w:val="00B73691"/>
    <w:rsid w:val="00B77EE4"/>
    <w:rsid w:val="00B80805"/>
    <w:rsid w:val="00B813CC"/>
    <w:rsid w:val="00B847B4"/>
    <w:rsid w:val="00B869D4"/>
    <w:rsid w:val="00B924E3"/>
    <w:rsid w:val="00B97C7B"/>
    <w:rsid w:val="00BB0B01"/>
    <w:rsid w:val="00BB1094"/>
    <w:rsid w:val="00BB589D"/>
    <w:rsid w:val="00BC1028"/>
    <w:rsid w:val="00BC3C7F"/>
    <w:rsid w:val="00BC5603"/>
    <w:rsid w:val="00BC596C"/>
    <w:rsid w:val="00BD3E5A"/>
    <w:rsid w:val="00BE2FFD"/>
    <w:rsid w:val="00BF0599"/>
    <w:rsid w:val="00BF1D84"/>
    <w:rsid w:val="00BF6B05"/>
    <w:rsid w:val="00C040B4"/>
    <w:rsid w:val="00C04EFB"/>
    <w:rsid w:val="00C105C1"/>
    <w:rsid w:val="00C11D7E"/>
    <w:rsid w:val="00C219D0"/>
    <w:rsid w:val="00C2340E"/>
    <w:rsid w:val="00C25FE6"/>
    <w:rsid w:val="00C33438"/>
    <w:rsid w:val="00C35383"/>
    <w:rsid w:val="00C45B78"/>
    <w:rsid w:val="00C46E4A"/>
    <w:rsid w:val="00C471E6"/>
    <w:rsid w:val="00C57DD6"/>
    <w:rsid w:val="00C63056"/>
    <w:rsid w:val="00C65AEE"/>
    <w:rsid w:val="00C66C4D"/>
    <w:rsid w:val="00C822A0"/>
    <w:rsid w:val="00C85D31"/>
    <w:rsid w:val="00C86506"/>
    <w:rsid w:val="00C86BFE"/>
    <w:rsid w:val="00C93A4B"/>
    <w:rsid w:val="00C955E9"/>
    <w:rsid w:val="00CB335A"/>
    <w:rsid w:val="00CB37AB"/>
    <w:rsid w:val="00CB59E9"/>
    <w:rsid w:val="00CC5A3E"/>
    <w:rsid w:val="00CD1050"/>
    <w:rsid w:val="00CD51EC"/>
    <w:rsid w:val="00CE2504"/>
    <w:rsid w:val="00CE3BA6"/>
    <w:rsid w:val="00CE414C"/>
    <w:rsid w:val="00CE759D"/>
    <w:rsid w:val="00CF1643"/>
    <w:rsid w:val="00CF6142"/>
    <w:rsid w:val="00D00E7D"/>
    <w:rsid w:val="00D1013D"/>
    <w:rsid w:val="00D17F91"/>
    <w:rsid w:val="00D21600"/>
    <w:rsid w:val="00D267A0"/>
    <w:rsid w:val="00D420BE"/>
    <w:rsid w:val="00D47F2E"/>
    <w:rsid w:val="00D610A7"/>
    <w:rsid w:val="00D66076"/>
    <w:rsid w:val="00D718B8"/>
    <w:rsid w:val="00D72A76"/>
    <w:rsid w:val="00D80480"/>
    <w:rsid w:val="00D84A73"/>
    <w:rsid w:val="00D952FC"/>
    <w:rsid w:val="00DA2C5C"/>
    <w:rsid w:val="00DA4A15"/>
    <w:rsid w:val="00DA4E4D"/>
    <w:rsid w:val="00DB727B"/>
    <w:rsid w:val="00DC2818"/>
    <w:rsid w:val="00DC536F"/>
    <w:rsid w:val="00DD1EA4"/>
    <w:rsid w:val="00DE05DF"/>
    <w:rsid w:val="00DE25DC"/>
    <w:rsid w:val="00DE3DC9"/>
    <w:rsid w:val="00DE4094"/>
    <w:rsid w:val="00DF09E8"/>
    <w:rsid w:val="00DF4C80"/>
    <w:rsid w:val="00DF636C"/>
    <w:rsid w:val="00DF7658"/>
    <w:rsid w:val="00DF77D9"/>
    <w:rsid w:val="00E014F6"/>
    <w:rsid w:val="00E06531"/>
    <w:rsid w:val="00E06553"/>
    <w:rsid w:val="00E07359"/>
    <w:rsid w:val="00E102FF"/>
    <w:rsid w:val="00E14062"/>
    <w:rsid w:val="00E177E9"/>
    <w:rsid w:val="00E25242"/>
    <w:rsid w:val="00E3018D"/>
    <w:rsid w:val="00E32E66"/>
    <w:rsid w:val="00E32EAE"/>
    <w:rsid w:val="00E35AFD"/>
    <w:rsid w:val="00E443B5"/>
    <w:rsid w:val="00E44A61"/>
    <w:rsid w:val="00E470E3"/>
    <w:rsid w:val="00E51211"/>
    <w:rsid w:val="00E53B95"/>
    <w:rsid w:val="00E556BE"/>
    <w:rsid w:val="00E6216C"/>
    <w:rsid w:val="00E66384"/>
    <w:rsid w:val="00E706AD"/>
    <w:rsid w:val="00E759DE"/>
    <w:rsid w:val="00E76937"/>
    <w:rsid w:val="00E82506"/>
    <w:rsid w:val="00E911B1"/>
    <w:rsid w:val="00E92E12"/>
    <w:rsid w:val="00EB05CB"/>
    <w:rsid w:val="00EB0926"/>
    <w:rsid w:val="00EB5329"/>
    <w:rsid w:val="00EB53D1"/>
    <w:rsid w:val="00EB7918"/>
    <w:rsid w:val="00EC006C"/>
    <w:rsid w:val="00EC0F94"/>
    <w:rsid w:val="00ED08A8"/>
    <w:rsid w:val="00ED70A5"/>
    <w:rsid w:val="00EE0399"/>
    <w:rsid w:val="00EE6A2E"/>
    <w:rsid w:val="00EF11C6"/>
    <w:rsid w:val="00EF751D"/>
    <w:rsid w:val="00F12055"/>
    <w:rsid w:val="00F12593"/>
    <w:rsid w:val="00F1522B"/>
    <w:rsid w:val="00F255AC"/>
    <w:rsid w:val="00F2698F"/>
    <w:rsid w:val="00F27D89"/>
    <w:rsid w:val="00F31C3C"/>
    <w:rsid w:val="00F337F5"/>
    <w:rsid w:val="00F3402E"/>
    <w:rsid w:val="00F4276F"/>
    <w:rsid w:val="00F523AC"/>
    <w:rsid w:val="00F62E9E"/>
    <w:rsid w:val="00F6587B"/>
    <w:rsid w:val="00F85FD8"/>
    <w:rsid w:val="00F867C4"/>
    <w:rsid w:val="00F925DA"/>
    <w:rsid w:val="00F9661B"/>
    <w:rsid w:val="00FA0B47"/>
    <w:rsid w:val="00FA166D"/>
    <w:rsid w:val="00FA35B8"/>
    <w:rsid w:val="00FA508F"/>
    <w:rsid w:val="00FB3B18"/>
    <w:rsid w:val="00FB7FC2"/>
    <w:rsid w:val="00FC1E5A"/>
    <w:rsid w:val="00FC5277"/>
    <w:rsid w:val="00FD4D1B"/>
    <w:rsid w:val="00FE3ACA"/>
    <w:rsid w:val="00FE78B0"/>
    <w:rsid w:val="00FF17A6"/>
    <w:rsid w:val="00FF1B57"/>
    <w:rsid w:val="00FF39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0A47853"/>
  <w15:chartTrackingRefBased/>
  <w15:docId w15:val="{14A6D19B-BA9B-4E26-98C2-B649B7877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FBA"/>
    <w:rPr>
      <w:lang w:val="en-GB" w:eastAsia="en-US"/>
    </w:rPr>
  </w:style>
  <w:style w:type="paragraph" w:styleId="Heading1">
    <w:name w:val="heading 1"/>
    <w:aliases w:val="h1,Section"/>
    <w:basedOn w:val="Normal"/>
    <w:next w:val="Normal"/>
    <w:qFormat/>
    <w:pPr>
      <w:pageBreakBefore/>
      <w:numPr>
        <w:numId w:val="1"/>
      </w:numPr>
      <w:pBdr>
        <w:bottom w:val="single" w:sz="6" w:space="1" w:color="auto"/>
      </w:pBdr>
      <w:overflowPunct w:val="0"/>
      <w:autoSpaceDE w:val="0"/>
      <w:autoSpaceDN w:val="0"/>
      <w:adjustRightInd w:val="0"/>
      <w:spacing w:before="240" w:after="480"/>
      <w:jc w:val="right"/>
      <w:textAlignment w:val="baseline"/>
      <w:outlineLvl w:val="0"/>
    </w:pPr>
    <w:rPr>
      <w:b/>
      <w:sz w:val="36"/>
    </w:rPr>
  </w:style>
  <w:style w:type="paragraph" w:styleId="Heading2">
    <w:name w:val="heading 2"/>
    <w:aliases w:val="H2,•H2,h2,Major"/>
    <w:basedOn w:val="Normal"/>
    <w:next w:val="Normal"/>
    <w:qFormat/>
    <w:pPr>
      <w:keepNext/>
      <w:numPr>
        <w:ilvl w:val="1"/>
        <w:numId w:val="1"/>
      </w:numPr>
      <w:spacing w:before="240" w:after="120"/>
      <w:outlineLvl w:val="1"/>
    </w:pPr>
    <w:rPr>
      <w:rFonts w:ascii="Arial" w:hAnsi="Arial"/>
      <w:b/>
      <w:i/>
      <w:sz w:val="24"/>
    </w:rPr>
  </w:style>
  <w:style w:type="paragraph" w:styleId="Heading3">
    <w:name w:val="heading 3"/>
    <w:aliases w:val="H3,H31,H32,H33,H311,H34,H312,H321,H331,H3111,H35,H313,H322,H332,H3112,H36,H314,H323,H333,H3113,H37,H315,H324,H334,H3114,H38,H316,H325,H335,H3115,H39,H317,H326,H336,H3116,H310,H318,H327,H337,H3117,H319,H328,H338,H3118,H320,H3110,H329,H339,h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aliases w:val="h4"/>
    <w:basedOn w:val="Normal"/>
    <w:next w:val="Normal"/>
    <w:qFormat/>
    <w:pPr>
      <w:keepNext/>
      <w:numPr>
        <w:ilvl w:val="3"/>
        <w:numId w:val="1"/>
      </w:numPr>
      <w:spacing w:before="240" w:after="60"/>
      <w:outlineLvl w:val="3"/>
    </w:pPr>
    <w:rPr>
      <w:b/>
      <w:bCs/>
      <w:sz w:val="28"/>
      <w:szCs w:val="28"/>
    </w:rPr>
  </w:style>
  <w:style w:type="paragraph" w:styleId="Heading5">
    <w:name w:val="heading 5"/>
    <w:aliases w:val="h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identbullet">
    <w:name w:val="ident bullet"/>
    <w:basedOn w:val="Normal"/>
    <w:pPr>
      <w:overflowPunct w:val="0"/>
      <w:autoSpaceDE w:val="0"/>
      <w:autoSpaceDN w:val="0"/>
      <w:adjustRightInd w:val="0"/>
      <w:spacing w:after="240"/>
      <w:jc w:val="both"/>
    </w:pPr>
    <w:rPr>
      <w:b/>
      <w:bCs/>
      <w:sz w:val="24"/>
    </w:rPr>
  </w:style>
  <w:style w:type="paragraph" w:customStyle="1" w:styleId="TableBullet">
    <w:name w:val="Table Bullet"/>
    <w:aliases w:val="tb,table bullet,table"/>
    <w:pPr>
      <w:numPr>
        <w:numId w:val="4"/>
      </w:numPr>
      <w:tabs>
        <w:tab w:val="num" w:pos="504"/>
      </w:tabs>
      <w:spacing w:before="60" w:after="60"/>
      <w:ind w:left="504"/>
    </w:pPr>
    <w:rPr>
      <w:rFonts w:ascii="Arial Narrow" w:hAnsi="Arial Narrow"/>
      <w:color w:val="000000"/>
      <w:lang w:val="en-US" w:eastAsia="en-US"/>
    </w:rPr>
  </w:style>
  <w:style w:type="paragraph" w:customStyle="1" w:styleId="basic-bullet">
    <w:name w:val="basic-bullet"/>
    <w:basedOn w:val="Normal"/>
    <w:next w:val="AssemblePhase"/>
    <w:autoRedefine/>
    <w:pPr>
      <w:spacing w:before="60"/>
    </w:pPr>
    <w:rPr>
      <w:rFonts w:eastAsia="SimSun"/>
      <w:bCs/>
      <w:color w:val="000000"/>
      <w:sz w:val="22"/>
      <w:lang w:val="en-NZ" w:eastAsia="zh-CN"/>
    </w:rPr>
  </w:style>
  <w:style w:type="paragraph" w:customStyle="1" w:styleId="AssemblePhase">
    <w:name w:val="Assemble Phase"/>
    <w:basedOn w:val="Normal"/>
    <w:pPr>
      <w:spacing w:before="240"/>
      <w:ind w:left="567"/>
    </w:pPr>
    <w:rPr>
      <w:rFonts w:ascii="Arial" w:hAnsi="Arial"/>
      <w:b/>
      <w:sz w:val="22"/>
    </w:rPr>
  </w:style>
  <w:style w:type="paragraph" w:customStyle="1" w:styleId="TableListBullet1">
    <w:name w:val="Table List Bullet 1"/>
    <w:basedOn w:val="BodyText"/>
    <w:pPr>
      <w:numPr>
        <w:numId w:val="5"/>
      </w:numPr>
      <w:spacing w:before="40" w:after="40" w:line="280" w:lineRule="exact"/>
    </w:pPr>
    <w:rPr>
      <w:sz w:val="20"/>
    </w:rPr>
  </w:style>
  <w:style w:type="paragraph" w:customStyle="1" w:styleId="BodyText">
    <w:name w:val="BodyText"/>
    <w:basedOn w:val="Normal"/>
    <w:pPr>
      <w:spacing w:before="120"/>
    </w:pPr>
    <w:rPr>
      <w:sz w:val="24"/>
      <w:lang w:val="en-US"/>
    </w:rPr>
  </w:style>
  <w:style w:type="paragraph" w:customStyle="1" w:styleId="BulletedList">
    <w:name w:val="Bulleted List"/>
    <w:basedOn w:val="Normal"/>
    <w:pPr>
      <w:numPr>
        <w:ilvl w:val="11"/>
        <w:numId w:val="7"/>
      </w:numPr>
      <w:tabs>
        <w:tab w:val="left" w:pos="360"/>
      </w:tabs>
      <w:spacing w:after="120"/>
      <w:ind w:left="360" w:hanging="360"/>
    </w:pPr>
  </w:style>
  <w:style w:type="paragraph" w:customStyle="1" w:styleId="graphicheading">
    <w:name w:val="graphic heading"/>
    <w:basedOn w:val="Normal"/>
    <w:next w:val="Normal"/>
    <w:pPr>
      <w:keepNext/>
      <w:keepLines/>
      <w:spacing w:after="120" w:line="240" w:lineRule="atLeast"/>
      <w:jc w:val="center"/>
    </w:pPr>
    <w:rPr>
      <w:b/>
      <w:sz w:val="22"/>
    </w:rPr>
  </w:style>
  <w:style w:type="paragraph" w:customStyle="1" w:styleId="TableText">
    <w:name w:val="Table Text"/>
    <w:aliases w:val="tt,table Body Text"/>
    <w:pPr>
      <w:spacing w:before="60" w:after="60"/>
    </w:pPr>
    <w:rPr>
      <w:rFonts w:ascii="Arial Narrow" w:hAnsi="Arial Narrow"/>
      <w:color w:val="000000"/>
      <w:lang w:val="en-US" w:eastAsia="en-US"/>
    </w:rPr>
  </w:style>
  <w:style w:type="paragraph" w:customStyle="1" w:styleId="Bullet1">
    <w:name w:val="Bullet #1"/>
    <w:basedOn w:val="Normal"/>
    <w:next w:val="Normal"/>
    <w:pPr>
      <w:numPr>
        <w:numId w:val="6"/>
      </w:numPr>
      <w:tabs>
        <w:tab w:val="clear" w:pos="360"/>
        <w:tab w:val="num" w:pos="1080"/>
        <w:tab w:val="left" w:pos="1560"/>
      </w:tabs>
      <w:spacing w:before="60" w:after="60"/>
      <w:ind w:left="1077" w:hanging="357"/>
    </w:pPr>
  </w:style>
  <w:style w:type="paragraph" w:customStyle="1" w:styleId="Bullet2">
    <w:name w:val="Bullet #2"/>
    <w:basedOn w:val="Bullet1"/>
    <w:pPr>
      <w:numPr>
        <w:numId w:val="0"/>
      </w:numPr>
      <w:tabs>
        <w:tab w:val="clear" w:pos="1560"/>
        <w:tab w:val="left" w:pos="1843"/>
      </w:tabs>
      <w:ind w:left="4678" w:hanging="3118"/>
    </w:pPr>
  </w:style>
  <w:style w:type="character" w:styleId="Hyperlink">
    <w:name w:val="Hyperlink"/>
    <w:aliases w:val="hy"/>
    <w:basedOn w:val="DefaultParagraphFont"/>
    <w:rPr>
      <w:color w:val="0000FF"/>
      <w:u w:val="single"/>
    </w:rPr>
  </w:style>
  <w:style w:type="paragraph" w:customStyle="1" w:styleId="BulletList1">
    <w:name w:val="Bullet List 1"/>
    <w:basedOn w:val="Normal"/>
    <w:pPr>
      <w:numPr>
        <w:numId w:val="2"/>
      </w:numPr>
    </w:pPr>
  </w:style>
  <w:style w:type="paragraph" w:styleId="BodyText0">
    <w:name w:val="Body Text"/>
    <w:aliases w:val="bt,Tempo Body Text,body text,EDStext,sp,bodytext,bullet title,sbs,block text,Resume Text,BT,1,bt4,body text4,bt5,body text5,bt1,body text1,Block text,tx,heading_txt,bodytxy2,text,Justified,plain paragraph,pp,RFP Text,本文1,??1,P,BODY TEXT,t,txt1"/>
    <w:basedOn w:val="Normal"/>
    <w:pPr>
      <w:spacing w:after="240"/>
      <w:jc w:val="both"/>
    </w:pPr>
    <w:rPr>
      <w:sz w:val="24"/>
    </w:rPr>
  </w:style>
  <w:style w:type="paragraph" w:customStyle="1" w:styleId="bulletsingle">
    <w:name w:val="bullet single"/>
    <w:aliases w:val="bs"/>
    <w:basedOn w:val="bulletdouble"/>
    <w:pPr>
      <w:spacing w:after="0"/>
    </w:pPr>
  </w:style>
  <w:style w:type="paragraph" w:customStyle="1" w:styleId="bulletdouble">
    <w:name w:val="bullet double"/>
    <w:aliases w:val="bl"/>
    <w:pPr>
      <w:keepLines/>
      <w:numPr>
        <w:ilvl w:val="10"/>
        <w:numId w:val="7"/>
      </w:numPr>
      <w:tabs>
        <w:tab w:val="clear" w:pos="360"/>
      </w:tabs>
      <w:spacing w:after="240" w:line="260" w:lineRule="atLeast"/>
      <w:ind w:left="567" w:hanging="567"/>
    </w:pPr>
    <w:rPr>
      <w:sz w:val="22"/>
      <w:lang w:val="en-GB" w:eastAsia="en-US"/>
    </w:rPr>
  </w:style>
  <w:style w:type="paragraph" w:customStyle="1" w:styleId="BulletSub2">
    <w:name w:val="BulletSub 2"/>
    <w:aliases w:val="bs2"/>
    <w:pPr>
      <w:numPr>
        <w:numId w:val="3"/>
      </w:numPr>
      <w:tabs>
        <w:tab w:val="num" w:pos="1080"/>
      </w:tabs>
      <w:spacing w:after="120"/>
      <w:ind w:left="1080"/>
    </w:pPr>
    <w:rPr>
      <w:color w:val="000000"/>
      <w:sz w:val="22"/>
      <w:lang w:val="en-US" w:eastAsia="en-US"/>
    </w:rPr>
  </w:style>
  <w:style w:type="paragraph" w:customStyle="1" w:styleId="BannerPageh1">
    <w:name w:val="Banner Page h1"/>
    <w:basedOn w:val="Normal"/>
    <w:pPr>
      <w:jc w:val="center"/>
    </w:pPr>
    <w:rPr>
      <w:sz w:val="22"/>
    </w:rPr>
  </w:style>
  <w:style w:type="paragraph" w:styleId="CommentText">
    <w:name w:val="annotation text"/>
    <w:basedOn w:val="Normal"/>
    <w:semiHidden/>
  </w:style>
  <w:style w:type="paragraph" w:styleId="TOC1">
    <w:name w:val="toc 1"/>
    <w:basedOn w:val="Normal"/>
    <w:next w:val="Normal"/>
    <w:autoRedefine/>
    <w:semiHidden/>
    <w:pPr>
      <w:overflowPunct w:val="0"/>
      <w:autoSpaceDE w:val="0"/>
      <w:autoSpaceDN w:val="0"/>
      <w:adjustRightInd w:val="0"/>
      <w:spacing w:before="120" w:after="120"/>
      <w:textAlignment w:val="baseline"/>
    </w:pPr>
    <w:rPr>
      <w:b/>
      <w:bCs/>
      <w:caps/>
      <w:sz w:val="24"/>
      <w:szCs w:val="24"/>
    </w:rPr>
  </w:style>
  <w:style w:type="paragraph" w:styleId="TOC2">
    <w:name w:val="toc 2"/>
    <w:basedOn w:val="Normal"/>
    <w:next w:val="Normal"/>
    <w:autoRedefine/>
    <w:semiHidden/>
    <w:rsid w:val="00A832E1"/>
    <w:pPr>
      <w:tabs>
        <w:tab w:val="left" w:pos="960"/>
        <w:tab w:val="right" w:leader="dot" w:pos="8305"/>
      </w:tabs>
      <w:ind w:left="360"/>
    </w:pPr>
  </w:style>
  <w:style w:type="paragraph" w:styleId="BodyText2">
    <w:name w:val="Body Text 2"/>
    <w:basedOn w:val="Normal"/>
    <w:pPr>
      <w:spacing w:after="120"/>
    </w:pPr>
    <w:rPr>
      <w:sz w:val="22"/>
    </w:rPr>
  </w:style>
  <w:style w:type="paragraph" w:styleId="BodyTextIndent">
    <w:name w:val="Body Text Indent"/>
    <w:basedOn w:val="Normal"/>
    <w:next w:val="Normal"/>
    <w:pPr>
      <w:spacing w:after="120" w:line="240" w:lineRule="atLeast"/>
      <w:ind w:left="360"/>
    </w:pPr>
  </w:style>
  <w:style w:type="paragraph" w:styleId="Caption">
    <w:name w:val="caption"/>
    <w:basedOn w:val="Normal"/>
    <w:next w:val="Normal"/>
    <w:qFormat/>
    <w:pPr>
      <w:keepLines/>
      <w:spacing w:before="120" w:after="120"/>
    </w:pPr>
    <w:rPr>
      <w:b/>
    </w:rPr>
  </w:style>
  <w:style w:type="paragraph" w:styleId="Footer">
    <w:name w:val="footer"/>
    <w:basedOn w:val="Normal"/>
    <w:pPr>
      <w:tabs>
        <w:tab w:val="center" w:pos="4252"/>
        <w:tab w:val="right" w:pos="8504"/>
      </w:tabs>
      <w:overflowPunct w:val="0"/>
      <w:autoSpaceDE w:val="0"/>
      <w:autoSpaceDN w:val="0"/>
      <w:adjustRightInd w:val="0"/>
      <w:spacing w:after="240"/>
      <w:textAlignment w:val="baseline"/>
    </w:pPr>
    <w:rPr>
      <w:i/>
      <w:sz w:val="16"/>
    </w:rPr>
  </w:style>
  <w:style w:type="character" w:styleId="PageNumber">
    <w:name w:val="page number"/>
    <w:basedOn w:val="DefaultParagraphFont"/>
  </w:style>
  <w:style w:type="paragraph" w:styleId="BodyText3">
    <w:name w:val="Body Text 3"/>
    <w:basedOn w:val="Normal"/>
    <w:pPr>
      <w:jc w:val="center"/>
    </w:pPr>
    <w:rPr>
      <w:sz w:val="16"/>
    </w:rPr>
  </w:style>
  <w:style w:type="paragraph" w:styleId="Header">
    <w:name w:val="head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customStyle="1" w:styleId="n">
    <w:name w:val="n"/>
    <w:basedOn w:val="Normal"/>
    <w:rsid w:val="00B869D4"/>
    <w:pPr>
      <w:ind w:right="-763"/>
    </w:pPr>
    <w:rPr>
      <w:rFonts w:ascii="Arial" w:hAnsi="Arial"/>
    </w:rPr>
  </w:style>
  <w:style w:type="paragraph" w:styleId="TOC4">
    <w:name w:val="toc 4"/>
    <w:basedOn w:val="Normal"/>
    <w:next w:val="Normal"/>
    <w:autoRedefine/>
    <w:semiHidden/>
    <w:rsid w:val="00CF1643"/>
    <w:pPr>
      <w:ind w:left="600"/>
    </w:pPr>
  </w:style>
  <w:style w:type="paragraph" w:styleId="TOC3">
    <w:name w:val="toc 3"/>
    <w:basedOn w:val="Normal"/>
    <w:next w:val="Normal"/>
    <w:autoRedefine/>
    <w:semiHidden/>
    <w:rsid w:val="00CF1643"/>
    <w:pPr>
      <w:ind w:left="400"/>
    </w:pPr>
  </w:style>
  <w:style w:type="paragraph" w:styleId="DocumentMap">
    <w:name w:val="Document Map"/>
    <w:basedOn w:val="Normal"/>
    <w:semiHidden/>
    <w:rsid w:val="0082543C"/>
    <w:pPr>
      <w:shd w:val="clear" w:color="auto" w:fill="000080"/>
    </w:pPr>
    <w:rPr>
      <w:rFonts w:ascii="Tahoma" w:hAnsi="Tahoma" w:cs="Tahoma"/>
    </w:rPr>
  </w:style>
  <w:style w:type="character" w:styleId="HTMLTypewriter">
    <w:name w:val="HTML Typewriter"/>
    <w:basedOn w:val="DefaultParagraphFont"/>
    <w:rsid w:val="00F12593"/>
    <w:rPr>
      <w:rFonts w:ascii="Arial Unicode MS" w:eastAsia="Arial Unicode MS" w:hAnsi="Arial Unicode MS" w:cs="Arial Unicode MS"/>
      <w:sz w:val="20"/>
      <w:szCs w:val="20"/>
    </w:rPr>
  </w:style>
  <w:style w:type="numbering" w:styleId="111111">
    <w:name w:val="Outline List 2"/>
    <w:basedOn w:val="NoList"/>
    <w:rsid w:val="009D32EC"/>
    <w:pPr>
      <w:numPr>
        <w:numId w:val="8"/>
      </w:numPr>
    </w:pPr>
  </w:style>
  <w:style w:type="paragraph" w:styleId="BodyTextIndent2">
    <w:name w:val="Body Text Indent 2"/>
    <w:basedOn w:val="Normal"/>
    <w:rsid w:val="00EF751D"/>
    <w:pPr>
      <w:spacing w:after="120" w:line="480" w:lineRule="auto"/>
      <w:ind w:left="283"/>
    </w:pPr>
  </w:style>
  <w:style w:type="character" w:styleId="FollowedHyperlink">
    <w:name w:val="FollowedHyperlink"/>
    <w:basedOn w:val="DefaultParagraphFont"/>
    <w:uiPriority w:val="99"/>
    <w:semiHidden/>
    <w:unhideWhenUsed/>
    <w:rsid w:val="00F27D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938856">
      <w:bodyDiv w:val="1"/>
      <w:marLeft w:val="0"/>
      <w:marRight w:val="0"/>
      <w:marTop w:val="0"/>
      <w:marBottom w:val="0"/>
      <w:divBdr>
        <w:top w:val="none" w:sz="0" w:space="0" w:color="auto"/>
        <w:left w:val="none" w:sz="0" w:space="0" w:color="auto"/>
        <w:bottom w:val="none" w:sz="0" w:space="0" w:color="auto"/>
        <w:right w:val="none" w:sz="0" w:space="0" w:color="auto"/>
      </w:divBdr>
    </w:div>
    <w:div w:id="537621113">
      <w:bodyDiv w:val="1"/>
      <w:marLeft w:val="0"/>
      <w:marRight w:val="0"/>
      <w:marTop w:val="0"/>
      <w:marBottom w:val="0"/>
      <w:divBdr>
        <w:top w:val="none" w:sz="0" w:space="0" w:color="auto"/>
        <w:left w:val="none" w:sz="0" w:space="0" w:color="auto"/>
        <w:bottom w:val="none" w:sz="0" w:space="0" w:color="auto"/>
        <w:right w:val="none" w:sz="0" w:space="0" w:color="auto"/>
      </w:divBdr>
    </w:div>
    <w:div w:id="1221017818">
      <w:bodyDiv w:val="1"/>
      <w:marLeft w:val="0"/>
      <w:marRight w:val="0"/>
      <w:marTop w:val="0"/>
      <w:marBottom w:val="0"/>
      <w:divBdr>
        <w:top w:val="none" w:sz="0" w:space="0" w:color="auto"/>
        <w:left w:val="none" w:sz="0" w:space="0" w:color="auto"/>
        <w:bottom w:val="none" w:sz="0" w:space="0" w:color="auto"/>
        <w:right w:val="none" w:sz="0" w:space="0" w:color="auto"/>
      </w:divBdr>
    </w:div>
    <w:div w:id="1739282773">
      <w:bodyDiv w:val="1"/>
      <w:marLeft w:val="0"/>
      <w:marRight w:val="0"/>
      <w:marTop w:val="0"/>
      <w:marBottom w:val="0"/>
      <w:divBdr>
        <w:top w:val="none" w:sz="0" w:space="0" w:color="auto"/>
        <w:left w:val="none" w:sz="0" w:space="0" w:color="auto"/>
        <w:bottom w:val="none" w:sz="0" w:space="0" w:color="auto"/>
        <w:right w:val="none" w:sz="0" w:space="0" w:color="auto"/>
      </w:divBdr>
    </w:div>
    <w:div w:id="1916742895">
      <w:bodyDiv w:val="1"/>
      <w:marLeft w:val="0"/>
      <w:marRight w:val="0"/>
      <w:marTop w:val="0"/>
      <w:marBottom w:val="0"/>
      <w:divBdr>
        <w:top w:val="none" w:sz="0" w:space="0" w:color="auto"/>
        <w:left w:val="none" w:sz="0" w:space="0" w:color="auto"/>
        <w:bottom w:val="none" w:sz="0" w:space="0" w:color="auto"/>
        <w:right w:val="none" w:sz="0" w:space="0" w:color="auto"/>
      </w:divBdr>
    </w:div>
    <w:div w:id="2073113166">
      <w:bodyDiv w:val="1"/>
      <w:marLeft w:val="0"/>
      <w:marRight w:val="0"/>
      <w:marTop w:val="0"/>
      <w:marBottom w:val="0"/>
      <w:divBdr>
        <w:top w:val="none" w:sz="0" w:space="0" w:color="auto"/>
        <w:left w:val="none" w:sz="0" w:space="0" w:color="auto"/>
        <w:bottom w:val="none" w:sz="0" w:space="0" w:color="auto"/>
        <w:right w:val="none" w:sz="0" w:space="0" w:color="auto"/>
      </w:divBdr>
    </w:div>
    <w:div w:id="214515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1</vt:lpstr>
    </vt:vector>
  </TitlesOfParts>
  <Company>EDS</Company>
  <LinksUpToDate>false</LinksUpToDate>
  <CharactersWithSpaces>4350</CharactersWithSpaces>
  <SharedDoc>false</SharedDoc>
  <HLinks>
    <vt:vector size="66" baseType="variant">
      <vt:variant>
        <vt:i4>1966129</vt:i4>
      </vt:variant>
      <vt:variant>
        <vt:i4>62</vt:i4>
      </vt:variant>
      <vt:variant>
        <vt:i4>0</vt:i4>
      </vt:variant>
      <vt:variant>
        <vt:i4>5</vt:i4>
      </vt:variant>
      <vt:variant>
        <vt:lpwstr/>
      </vt:variant>
      <vt:variant>
        <vt:lpwstr>_Toc134956159</vt:lpwstr>
      </vt:variant>
      <vt:variant>
        <vt:i4>1966129</vt:i4>
      </vt:variant>
      <vt:variant>
        <vt:i4>56</vt:i4>
      </vt:variant>
      <vt:variant>
        <vt:i4>0</vt:i4>
      </vt:variant>
      <vt:variant>
        <vt:i4>5</vt:i4>
      </vt:variant>
      <vt:variant>
        <vt:lpwstr/>
      </vt:variant>
      <vt:variant>
        <vt:lpwstr>_Toc134956158</vt:lpwstr>
      </vt:variant>
      <vt:variant>
        <vt:i4>1966129</vt:i4>
      </vt:variant>
      <vt:variant>
        <vt:i4>50</vt:i4>
      </vt:variant>
      <vt:variant>
        <vt:i4>0</vt:i4>
      </vt:variant>
      <vt:variant>
        <vt:i4>5</vt:i4>
      </vt:variant>
      <vt:variant>
        <vt:lpwstr/>
      </vt:variant>
      <vt:variant>
        <vt:lpwstr>_Toc134956157</vt:lpwstr>
      </vt:variant>
      <vt:variant>
        <vt:i4>1966129</vt:i4>
      </vt:variant>
      <vt:variant>
        <vt:i4>44</vt:i4>
      </vt:variant>
      <vt:variant>
        <vt:i4>0</vt:i4>
      </vt:variant>
      <vt:variant>
        <vt:i4>5</vt:i4>
      </vt:variant>
      <vt:variant>
        <vt:lpwstr/>
      </vt:variant>
      <vt:variant>
        <vt:lpwstr>_Toc134956156</vt:lpwstr>
      </vt:variant>
      <vt:variant>
        <vt:i4>1966129</vt:i4>
      </vt:variant>
      <vt:variant>
        <vt:i4>38</vt:i4>
      </vt:variant>
      <vt:variant>
        <vt:i4>0</vt:i4>
      </vt:variant>
      <vt:variant>
        <vt:i4>5</vt:i4>
      </vt:variant>
      <vt:variant>
        <vt:lpwstr/>
      </vt:variant>
      <vt:variant>
        <vt:lpwstr>_Toc134956155</vt:lpwstr>
      </vt:variant>
      <vt:variant>
        <vt:i4>1966129</vt:i4>
      </vt:variant>
      <vt:variant>
        <vt:i4>32</vt:i4>
      </vt:variant>
      <vt:variant>
        <vt:i4>0</vt:i4>
      </vt:variant>
      <vt:variant>
        <vt:i4>5</vt:i4>
      </vt:variant>
      <vt:variant>
        <vt:lpwstr/>
      </vt:variant>
      <vt:variant>
        <vt:lpwstr>_Toc134956154</vt:lpwstr>
      </vt:variant>
      <vt:variant>
        <vt:i4>1966129</vt:i4>
      </vt:variant>
      <vt:variant>
        <vt:i4>26</vt:i4>
      </vt:variant>
      <vt:variant>
        <vt:i4>0</vt:i4>
      </vt:variant>
      <vt:variant>
        <vt:i4>5</vt:i4>
      </vt:variant>
      <vt:variant>
        <vt:lpwstr/>
      </vt:variant>
      <vt:variant>
        <vt:lpwstr>_Toc134956153</vt:lpwstr>
      </vt:variant>
      <vt:variant>
        <vt:i4>1966129</vt:i4>
      </vt:variant>
      <vt:variant>
        <vt:i4>20</vt:i4>
      </vt:variant>
      <vt:variant>
        <vt:i4>0</vt:i4>
      </vt:variant>
      <vt:variant>
        <vt:i4>5</vt:i4>
      </vt:variant>
      <vt:variant>
        <vt:lpwstr/>
      </vt:variant>
      <vt:variant>
        <vt:lpwstr>_Toc134956152</vt:lpwstr>
      </vt:variant>
      <vt:variant>
        <vt:i4>1966129</vt:i4>
      </vt:variant>
      <vt:variant>
        <vt:i4>14</vt:i4>
      </vt:variant>
      <vt:variant>
        <vt:i4>0</vt:i4>
      </vt:variant>
      <vt:variant>
        <vt:i4>5</vt:i4>
      </vt:variant>
      <vt:variant>
        <vt:lpwstr/>
      </vt:variant>
      <vt:variant>
        <vt:lpwstr>_Toc134956151</vt:lpwstr>
      </vt:variant>
      <vt:variant>
        <vt:i4>1966129</vt:i4>
      </vt:variant>
      <vt:variant>
        <vt:i4>8</vt:i4>
      </vt:variant>
      <vt:variant>
        <vt:i4>0</vt:i4>
      </vt:variant>
      <vt:variant>
        <vt:i4>5</vt:i4>
      </vt:variant>
      <vt:variant>
        <vt:lpwstr/>
      </vt:variant>
      <vt:variant>
        <vt:lpwstr>_Toc134956150</vt:lpwstr>
      </vt:variant>
      <vt:variant>
        <vt:i4>2031665</vt:i4>
      </vt:variant>
      <vt:variant>
        <vt:i4>2</vt:i4>
      </vt:variant>
      <vt:variant>
        <vt:i4>0</vt:i4>
      </vt:variant>
      <vt:variant>
        <vt:i4>5</vt:i4>
      </vt:variant>
      <vt:variant>
        <vt:lpwstr/>
      </vt:variant>
      <vt:variant>
        <vt:lpwstr>_Toc134956149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Frank Stockmans</dc:creator>
  <cp:keywords/>
  <dc:description/>
  <cp:lastModifiedBy>ARAVIND KANDRU</cp:lastModifiedBy>
  <cp:revision>20</cp:revision>
  <cp:lastPrinted>2005-01-03T03:27:00Z</cp:lastPrinted>
  <dcterms:created xsi:type="dcterms:W3CDTF">2020-03-15T07:24:00Z</dcterms:created>
  <dcterms:modified xsi:type="dcterms:W3CDTF">2020-03-16T04:02:00Z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1564976987</vt:i4>
  </property>
  <property fmtid="{D5CDD505-2E9C-101B-9397-08002B2CF9AE}" pid="3" name="_EmailSubject">
    <vt:lpwstr>ECM R05-38802 AWP Add. Cognos Reporting</vt:lpwstr>
  </property>
  <property fmtid="{D5CDD505-2E9C-101B-9397-08002B2CF9AE}" pid="4" name="_AuthorEmail">
    <vt:lpwstr>filip.heyvaert@eds.com</vt:lpwstr>
  </property>
  <property fmtid="{D5CDD505-2E9C-101B-9397-08002B2CF9AE}" pid="5" name="_AuthorEmailDisplayName">
    <vt:lpwstr>Heyvaert, Filip</vt:lpwstr>
  </property>
  <property fmtid="{D5CDD505-2E9C-101B-9397-08002B2CF9AE}" pid="6" name="_PreviousAdHocReviewCycleID">
    <vt:i4>2123301048</vt:i4>
  </property>
  <property fmtid="{D5CDD505-2E9C-101B-9397-08002B2CF9AE}" pid="7" name="_ReviewingToolsShownOnce">
    <vt:lpwstr/>
  </property>
</Properties>
</file>