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KLARO LEARN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Progress &amp; Roadmap</w:t>
      </w:r>
    </w:p>
    <w:p>
      <w:pPr>
        <w:pBdr>
          <w:top w:val="single" w:color="1F4E79" w:sz="6" w:space="20"/>
        </w:pBdr>
        <w:spacing w:after="12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AI-Powered Adaptive Learning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CBSE Class 10 | VARK Methodology</w:t>
      </w:r>
    </w:p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Version 1.1.0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Last Updated: May 30, 2026</w:t>
      </w:r>
    </w:p>
    <w:p>
      <w:pPr>
        <w:spacing w:after="80"/>
        <w:jc w:val="center"/>
      </w:pPr>
      <w:hyperlink w:history="1" r:id="rId76jzabi7sechrezuush-w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github.com/aadyanthkubsad/klaro</w:t>
        </w:r>
      </w:hyperlink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Klaro Learn</w:t>
      </w:r>
      <w:r>
        <w:rPr>
          <w:rFonts w:ascii="Arial" w:cs="Arial" w:eastAsia="Arial" w:hAnsi="Arial"/>
          <w:sz w:val="22"/>
          <w:szCs w:val="22"/>
        </w:rPr>
        <w:t xml:space="preserve"> (internally "Insight Learning Hub") is an AI-powered adaptive learning platform for Class 10 CBSE students. It transforms syllabus content into multi-modal learning experiences — Visual, Auditory, Read/Write, and Kinesthetic (VARK) — using Google Gemini AI. The platform includes revision kits, quizzes, flashcards, mistake tracking, analytics, and a freemium billing model.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TypeScript, Vite 6, Tailwind CSS 4, Framer Motion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 (TypeScript), running via tsx in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 (@google/genai) — server-side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Sarvam AI (Indian-language narration), browser SpeechSynthesis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 persistence (data/klaro-db.json) — MVP, no external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 + html2canvas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(multi-stage Dockerfile), docker-compose ready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Completed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Core Learning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</w:t>
      </w:r>
      <w:r>
        <w:rPr>
          <w:rFonts w:ascii="Arial" w:cs="Arial" w:eastAsia="Arial" w:hAnsi="Arial"/>
          <w:sz w:val="22"/>
          <w:szCs w:val="22"/>
        </w:rPr>
        <w:t xml:space="preserve"> — Onboarding screen introducing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— Central hub showing streak, XP, level, library items, and quick-generate topic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 Kit Generation</w:t>
      </w:r>
      <w:r>
        <w:rPr>
          <w:rFonts w:ascii="Arial" w:cs="Arial" w:eastAsia="Arial" w:hAnsi="Arial"/>
          <w:sz w:val="22"/>
          <w:szCs w:val="22"/>
        </w:rPr>
        <w:t xml:space="preserve"> — AI generates a comprehensive kit per topic containing: summary, key points, vocabulary, concept maps, quiz questions, flashcards, audio scripts, and read/write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Learning Style Selector</w:t>
      </w:r>
      <w:r>
        <w:rPr>
          <w:rFonts w:ascii="Arial" w:cs="Arial" w:eastAsia="Arial" w:hAnsi="Arial"/>
          <w:sz w:val="22"/>
          <w:szCs w:val="22"/>
        </w:rPr>
        <w:t xml:space="preserve"> — After generating a kit, student chooses Visual / Read-Write / Aural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Library</w:t>
      </w:r>
      <w:r>
        <w:rPr>
          <w:rFonts w:ascii="Arial" w:cs="Arial" w:eastAsia="Arial" w:hAnsi="Arial"/>
          <w:sz w:val="22"/>
          <w:szCs w:val="22"/>
        </w:rPr>
        <w:t xml:space="preserve"> — Full CBSE Class 10 syllabus metadata (Science, Maths, Social Science, English, Hindi) with per-chapter mode selection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Learning Modes (VARK)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Hub</w:t>
      </w:r>
      <w:r>
        <w:rPr>
          <w:rFonts w:ascii="Arial" w:cs="Arial" w:eastAsia="Arial" w:hAnsi="Arial"/>
          <w:sz w:val="22"/>
          <w:szCs w:val="22"/>
        </w:rPr>
        <w:t xml:space="preserve"> — Mind maps, concept maps, graphic descriptions, and visual summaries from revision kits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Aural Hub</w:t>
      </w:r>
      <w:r>
        <w:rPr>
          <w:rFonts w:ascii="Arial" w:cs="Arial" w:eastAsia="Arial" w:hAnsi="Arial"/>
          <w:sz w:val="22"/>
          <w:szCs w:val="22"/>
        </w:rPr>
        <w:t xml:space="preserve"> — Audio summaries with AI narration (Sarvam TTS) or browser speech synthesis; lecture notes display; podcast-style playback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Read/Write Hub</w:t>
      </w:r>
      <w:r>
        <w:rPr>
          <w:rFonts w:ascii="Arial" w:cs="Arial" w:eastAsia="Arial" w:hAnsi="Arial"/>
          <w:sz w:val="22"/>
          <w:szCs w:val="22"/>
        </w:rPr>
        <w:t xml:space="preserve"> — Study notes in multiple styles (Cornell, Outline, Comparison, Recall, Concept Map, Knowledge Cards); written exam answer practice with AI evaluation and marks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Practice Quiz</w:t>
      </w:r>
      <w:r>
        <w:rPr>
          <w:rFonts w:ascii="Arial" w:cs="Arial" w:eastAsia="Arial" w:hAnsi="Arial"/>
          <w:sz w:val="22"/>
          <w:szCs w:val="22"/>
        </w:rPr>
        <w:t xml:space="preserve"> — MCQ quizzes generated from revision kits with scoring, explanations, topic tags, and cognitive-level tracking (Bloom’s taxonomy)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Assessment &amp;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Quiz View</w:t>
      </w:r>
      <w:r>
        <w:rPr>
          <w:rFonts w:ascii="Arial" w:cs="Arial" w:eastAsia="Arial" w:hAnsi="Arial"/>
          <w:sz w:val="22"/>
          <w:szCs w:val="22"/>
        </w:rPr>
        <w:t xml:space="preserve"> — Standalone AI-generated quiz (from weak topics, focused review, or YouTube recall)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Scoring</w:t>
      </w:r>
      <w:r>
        <w:rPr>
          <w:rFonts w:ascii="Arial" w:cs="Arial" w:eastAsia="Arial" w:hAnsi="Arial"/>
          <w:sz w:val="22"/>
          <w:szCs w:val="22"/>
        </w:rPr>
        <w:t xml:space="preserve"> — Auto-grading with per-question explanations and topic tagging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Review View</w:t>
      </w:r>
      <w:r>
        <w:rPr>
          <w:rFonts w:ascii="Arial" w:cs="Arial" w:eastAsia="Arial" w:hAnsi="Arial"/>
          <w:sz w:val="22"/>
          <w:szCs w:val="22"/>
        </w:rPr>
        <w:t xml:space="preserve"> — Review wrong answers from a specific quiz attempt with full answer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Mistakes Notebook</w:t>
      </w:r>
      <w:r>
        <w:rPr>
          <w:rFonts w:ascii="Arial" w:cs="Arial" w:eastAsia="Arial" w:hAnsi="Arial"/>
          <w:sz w:val="22"/>
          <w:szCs w:val="22"/>
        </w:rPr>
        <w:t xml:space="preserve"> — Aggregated list of all wrong answers across modes, filterable by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Focused Review</w:t>
      </w:r>
      <w:r>
        <w:rPr>
          <w:rFonts w:ascii="Arial" w:cs="Arial" w:eastAsia="Arial" w:hAnsi="Arial"/>
          <w:sz w:val="22"/>
          <w:szCs w:val="22"/>
        </w:rPr>
        <w:t xml:space="preserve"> — AI generates a targeted quiz from weak topics and past mistakes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Written Answer Evaluation</w:t>
      </w:r>
      <w:r>
        <w:rPr>
          <w:rFonts w:ascii="Arial" w:cs="Arial" w:eastAsia="Arial" w:hAnsi="Arial"/>
          <w:sz w:val="22"/>
          <w:szCs w:val="22"/>
        </w:rPr>
        <w:t xml:space="preserve"> — Students type or upload handwritten answers; AI grades against CBSE marking scheme with keyword analysis, model answers, and exam tips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 Analytics &amp;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View</w:t>
      </w:r>
      <w:r>
        <w:rPr>
          <w:rFonts w:ascii="Arial" w:cs="Arial" w:eastAsia="Arial" w:hAnsi="Arial"/>
          <w:sz w:val="22"/>
          <w:szCs w:val="22"/>
        </w:rPr>
        <w:t xml:space="preserve"> — Three tabs: Test Analysis, Weak Topics, Score Analysis; AI-generated weak-topic reports saved to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View</w:t>
      </w:r>
      <w:r>
        <w:rPr>
          <w:rFonts w:ascii="Arial" w:cs="Arial" w:eastAsia="Arial" w:hAnsi="Arial"/>
          <w:sz w:val="22"/>
          <w:szCs w:val="22"/>
        </w:rPr>
        <w:t xml:space="preserve"> — XP tracking, level progression, learning activity chart, streak tracking, subject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Mastery Tracking</w:t>
      </w:r>
      <w:r>
        <w:rPr>
          <w:rFonts w:ascii="Arial" w:cs="Arial" w:eastAsia="Arial" w:hAnsi="Arial"/>
          <w:sz w:val="22"/>
          <w:szCs w:val="22"/>
        </w:rPr>
        <w:t xml:space="preserve"> — Per-topic mastery scores (Not Started → Weak → Improving → Strong → Mastered) with Ebbinghaus forgetting-curve 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Logging</w:t>
      </w:r>
      <w:r>
        <w:rPr>
          <w:rFonts w:ascii="Arial" w:cs="Arial" w:eastAsia="Arial" w:hAnsi="Arial"/>
          <w:sz w:val="22"/>
          <w:szCs w:val="22"/>
        </w:rPr>
        <w:t xml:space="preserve"> — Every meaningful action (kit gen, quiz, mistake review, flashcards, PDF download) is logged with XP rewards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 Study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Flashcards</w:t>
      </w:r>
      <w:r>
        <w:rPr>
          <w:rFonts w:ascii="Arial" w:cs="Arial" w:eastAsia="Arial" w:hAnsi="Arial"/>
          <w:sz w:val="22"/>
          <w:szCs w:val="22"/>
        </w:rPr>
        <w:t xml:space="preserve"> — AI-generated or kit-derived flashcard decks with front/back, topic tags, difficulty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Tasks (Todo)</w:t>
      </w:r>
      <w:r>
        <w:rPr>
          <w:rFonts w:ascii="Arial" w:cs="Arial" w:eastAsia="Arial" w:hAnsi="Arial"/>
          <w:sz w:val="22"/>
          <w:szCs w:val="22"/>
        </w:rPr>
        <w:t xml:space="preserve"> — Auto-generated revision tasks based on quiz performance, weak topics, and spaced repetition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Planner</w:t>
      </w:r>
      <w:r>
        <w:rPr>
          <w:rFonts w:ascii="Arial" w:cs="Arial" w:eastAsia="Arial" w:hAnsi="Arial"/>
          <w:sz w:val="22"/>
          <w:szCs w:val="22"/>
        </w:rPr>
        <w:t xml:space="preserve"> — Calendar-based revision scheduler with forgetting-curve events, exam dates, and task integration (Pro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 Study</w:t>
      </w:r>
      <w:r>
        <w:rPr>
          <w:rFonts w:ascii="Arial" w:cs="Arial" w:eastAsia="Arial" w:hAnsi="Arial"/>
          <w:sz w:val="22"/>
          <w:szCs w:val="22"/>
        </w:rPr>
        <w:t xml:space="preserve"> — Paste a video transcript or topic; generates a recall kit with summary, key points, flashcards, and 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Camera Scan</w:t>
      </w:r>
      <w:r>
        <w:rPr>
          <w:rFonts w:ascii="Arial" w:cs="Arial" w:eastAsia="Arial" w:hAnsi="Arial"/>
          <w:sz w:val="22"/>
          <w:szCs w:val="22"/>
        </w:rPr>
        <w:t xml:space="preserve"> — Paste text from textbooks/notes; generates revision kits from raw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Doubt Solver (Klaro AI)</w:t>
      </w:r>
      <w:r>
        <w:rPr>
          <w:rFonts w:ascii="Arial" w:cs="Arial" w:eastAsia="Arial" w:hAnsi="Arial"/>
          <w:sz w:val="22"/>
          <w:szCs w:val="22"/>
        </w:rPr>
        <w:t xml:space="preserve"> — AI chat for personalized learning questions about personality, weaknesses, and study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Export</w:t>
      </w:r>
      <w:r>
        <w:rPr>
          <w:rFonts w:ascii="Arial" w:cs="Arial" w:eastAsia="Arial" w:hAnsi="Arial"/>
          <w:sz w:val="22"/>
          <w:szCs w:val="22"/>
        </w:rPr>
        <w:t xml:space="preserve"> — Download study materials as formatted PDF documents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2.6 Content &amp; Syllabus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CBSE Class 10 Syllabus</w:t>
      </w:r>
      <w:r>
        <w:rPr>
          <w:rFonts w:ascii="Arial" w:cs="Arial" w:eastAsia="Arial" w:hAnsi="Arial"/>
          <w:sz w:val="22"/>
          <w:szCs w:val="22"/>
        </w:rPr>
        <w:t xml:space="preserve"> — Full chapter metadata for Science (NCERT), Maths (Standard &amp; Basic), Social Science (History, Geography, Political Science, Economics), English (First Flight, Footprints Without Feet), Hindi (Kshitij, Kritika, Sparsh, Sanchayan)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Syllabus Chunking</w:t>
      </w:r>
      <w:r>
        <w:rPr>
          <w:rFonts w:ascii="Arial" w:cs="Arial" w:eastAsia="Arial" w:hAnsi="Arial"/>
          <w:sz w:val="22"/>
          <w:szCs w:val="22"/>
        </w:rPr>
        <w:t xml:space="preserve"> — Chapter content split into retrievable chunks for RAG-style prompt 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Hindi Language Support</w:t>
      </w:r>
      <w:r>
        <w:rPr>
          <w:rFonts w:ascii="Arial" w:cs="Arial" w:eastAsia="Arial" w:hAnsi="Arial"/>
          <w:sz w:val="22"/>
          <w:szCs w:val="22"/>
        </w:rPr>
        <w:t xml:space="preserve"> — Kits generated in Devanagari for Hindi chapters; language toggle on chapter mode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 Year Papers</w:t>
      </w:r>
      <w:r>
        <w:rPr>
          <w:rFonts w:ascii="Arial" w:cs="Arial" w:eastAsia="Arial" w:hAnsi="Arial"/>
          <w:sz w:val="22"/>
          <w:szCs w:val="22"/>
        </w:rPr>
        <w:t xml:space="preserve"> — CBSE previous year paper links with marking schemes and practice generation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2.7 Billing &amp; Plans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Three-tier plan structure: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</w:t>
      </w:r>
      <w:r>
        <w:rPr>
          <w:rFonts w:ascii="Arial" w:cs="Arial" w:eastAsia="Arial" w:hAnsi="Arial"/>
          <w:sz w:val="22"/>
          <w:szCs w:val="22"/>
        </w:rPr>
        <w:t xml:space="preserve"> — 3 kits/day, 3 quizzes/day, basic flashcards, mistakes notebook, 10 library saves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Plus (₹249/mo)</w:t>
      </w:r>
      <w:r>
        <w:rPr>
          <w:rFonts w:ascii="Arial" w:cs="Arial" w:eastAsia="Arial" w:hAnsi="Arial"/>
          <w:sz w:val="22"/>
          <w:szCs w:val="22"/>
        </w:rPr>
        <w:t xml:space="preserve"> — 20 kits/day, PDF downloads, weak-topic retests, previous year papers, 5 YouTube recalls/month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 Pro (₹499/mo)</w:t>
      </w:r>
      <w:r>
        <w:rPr>
          <w:rFonts w:ascii="Arial" w:cs="Arial" w:eastAsia="Arial" w:hAnsi="Arial"/>
          <w:sz w:val="22"/>
          <w:szCs w:val="22"/>
        </w:rPr>
        <w:t xml:space="preserve"> — 50 kits/day, monthly planner, written answer feedback, mastery tracking, advanced analytics, 30 YouTube recalls/month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 Counters</w:t>
      </w:r>
      <w:r>
        <w:rPr>
          <w:rFonts w:ascii="Arial" w:cs="Arial" w:eastAsia="Arial" w:hAnsi="Arial"/>
          <w:sz w:val="22"/>
          <w:szCs w:val="22"/>
        </w:rPr>
        <w:t xml:space="preserve"> — Daily and monthly counters with automatic reset (localStorage)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Paywall Modal</w:t>
      </w:r>
      <w:r>
        <w:rPr>
          <w:rFonts w:ascii="Arial" w:cs="Arial" w:eastAsia="Arial" w:hAnsi="Arial"/>
          <w:sz w:val="22"/>
          <w:szCs w:val="22"/>
        </w:rPr>
        <w:t xml:space="preserve"> — Configurable per-feature paywall with tier badge, benefits list, CTA, and DEV unlock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DEV_FORCE_PRO flag</w:t>
      </w:r>
      <w:r>
        <w:rPr>
          <w:rFonts w:ascii="Arial" w:cs="Arial" w:eastAsia="Arial" w:hAnsi="Arial"/>
          <w:sz w:val="22"/>
          <w:szCs w:val="22"/>
        </w:rPr>
        <w:t xml:space="preserve"> — Enables all Pro features for development/testing without payment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2.8 Server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Express API</w:t>
      </w:r>
      <w:r>
        <w:rPr>
          <w:rFonts w:ascii="Arial" w:cs="Arial" w:eastAsia="Arial" w:hAnsi="Arial"/>
          <w:sz w:val="22"/>
          <w:szCs w:val="22"/>
        </w:rPr>
        <w:t xml:space="preserve"> — 20+ endpoints covering kit generation, quiz generation, flashcards, study notes, audio, answer evaluation, YouTube recall, library CRUD, and health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</w:t>
      </w:r>
      <w:r>
        <w:rPr>
          <w:rFonts w:ascii="Arial" w:cs="Arial" w:eastAsia="Arial" w:hAnsi="Arial"/>
          <w:sz w:val="22"/>
          <w:szCs w:val="22"/>
        </w:rPr>
        <w:t xml:space="preserve"> — Per-endpoint, per-plan rate limits (in-memory)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Queue</w:t>
      </w:r>
      <w:r>
        <w:rPr>
          <w:rFonts w:ascii="Arial" w:cs="Arial" w:eastAsia="Arial" w:hAnsi="Arial"/>
          <w:sz w:val="22"/>
          <w:szCs w:val="22"/>
        </w:rPr>
        <w:t xml:space="preserve"> — Controlled concurrency for AI requests with configurable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Cache</w:t>
      </w:r>
      <w:r>
        <w:rPr>
          <w:rFonts w:ascii="Arial" w:cs="Arial" w:eastAsia="Arial" w:hAnsi="Arial"/>
          <w:sz w:val="22"/>
          <w:szCs w:val="22"/>
        </w:rPr>
        <w:t xml:space="preserve"> — In-memory cache with TTL for expensive AI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Validation</w:t>
      </w:r>
      <w:r>
        <w:rPr>
          <w:rFonts w:ascii="Arial" w:cs="Arial" w:eastAsia="Arial" w:hAnsi="Arial"/>
          <w:sz w:val="22"/>
          <w:szCs w:val="22"/>
        </w:rPr>
        <w:t xml:space="preserve"> — Zod-style validation middleware for all AI endpoints with size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Logging</w:t>
      </w:r>
      <w:r>
        <w:rPr>
          <w:rFonts w:ascii="Arial" w:cs="Arial" w:eastAsia="Arial" w:hAnsi="Arial"/>
          <w:sz w:val="22"/>
          <w:szCs w:val="22"/>
        </w:rPr>
        <w:t xml:space="preserve"> — Structured logging with request IDs, durations, and plan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Database</w:t>
      </w:r>
      <w:r>
        <w:rPr>
          <w:rFonts w:ascii="Arial" w:cs="Arial" w:eastAsia="Arial" w:hAnsi="Arial"/>
          <w:sz w:val="22"/>
          <w:szCs w:val="22"/>
        </w:rPr>
        <w:t xml:space="preserve"> — File-based persistence for users, kits, library items, stats, and quiz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Sarvam TTS Service</w:t>
      </w:r>
      <w:r>
        <w:rPr>
          <w:rFonts w:ascii="Arial" w:cs="Arial" w:eastAsia="Arial" w:hAnsi="Arial"/>
          <w:sz w:val="22"/>
          <w:szCs w:val="22"/>
        </w:rPr>
        <w:t xml:space="preserve"> — Server-side audio generation with chapter-aware weightage, WAV output, and automatic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Check</w:t>
      </w:r>
      <w:r>
        <w:rPr>
          <w:rFonts w:ascii="Arial" w:cs="Arial" w:eastAsia="Arial" w:hAnsi="Arial"/>
          <w:sz w:val="22"/>
          <w:szCs w:val="22"/>
        </w:rPr>
        <w:t xml:space="preserve"> — /api/health endpoint with uptime, version, database stats, queue stats, and API key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Support</w:t>
      </w:r>
      <w:r>
        <w:rPr>
          <w:rFonts w:ascii="Arial" w:cs="Arial" w:eastAsia="Arial" w:hAnsi="Arial"/>
          <w:sz w:val="22"/>
          <w:szCs w:val="22"/>
        </w:rPr>
        <w:t xml:space="preserve"> — Multi-stage Dockerfile, docker-compose, health checks, non-root user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2.9 UX &amp;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Navigation</w:t>
      </w:r>
      <w:r>
        <w:rPr>
          <w:rFonts w:ascii="Arial" w:cs="Arial" w:eastAsia="Arial" w:hAnsi="Arial"/>
          <w:sz w:val="22"/>
          <w:szCs w:val="22"/>
        </w:rPr>
        <w:t xml:space="preserve"> — 10 navigation items: Home, Tasks, Library, Analytics, Progress, Practice, Mistakes, Klaro AI, Upgrade Plan,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Back Button</w:t>
      </w:r>
      <w:r>
        <w:rPr>
          <w:rFonts w:ascii="Arial" w:cs="Arial" w:eastAsia="Arial" w:hAnsi="Arial"/>
          <w:sz w:val="22"/>
          <w:szCs w:val="22"/>
        </w:rPr>
        <w:t xml:space="preserve"> — History-stack navigation across all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Toast Notifications</w:t>
      </w:r>
      <w:r>
        <w:rPr>
          <w:rFonts w:ascii="Arial" w:cs="Arial" w:eastAsia="Arial" w:hAnsi="Arial"/>
          <w:sz w:val="22"/>
          <w:szCs w:val="22"/>
        </w:rPr>
        <w:t xml:space="preserve"> — Non-blocking success/warning/error/info toasts replacing alert()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Loading States</w:t>
      </w:r>
      <w:r>
        <w:rPr>
          <w:rFonts w:ascii="Arial" w:cs="Arial" w:eastAsia="Arial" w:hAnsi="Arial"/>
          <w:sz w:val="22"/>
          <w:szCs w:val="22"/>
        </w:rPr>
        <w:t xml:space="preserve"> — Spinner with animated text during data fetching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 Layout</w:t>
      </w:r>
      <w:r>
        <w:rPr>
          <w:rFonts w:ascii="Arial" w:cs="Arial" w:eastAsia="Arial" w:hAnsi="Arial"/>
          <w:sz w:val="22"/>
          <w:szCs w:val="22"/>
        </w:rPr>
        <w:t xml:space="preserve"> — Sidebar hidden on mobile, full-width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Boundary</w:t>
      </w:r>
      <w:r>
        <w:rPr>
          <w:rFonts w:ascii="Arial" w:cs="Arial" w:eastAsia="Arial" w:hAnsi="Arial"/>
          <w:sz w:val="22"/>
          <w:szCs w:val="22"/>
        </w:rPr>
        <w:t xml:space="preserve"> — React error boundary for graceful crash recovery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Pending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Critical — Must Have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 payment gateway. Plans toggled via DEV button/localStorage. Need Razorpay/Stripe integration.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login/signup. Users identified by IP. Need email/password or Google OAuth for persistent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Partially done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JSON file for persistence. Works for single-user but not production-ready. Need PostgreSQL or MongoDB.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Syllabus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lists need verification against latest official CBSE curriculum PDF.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High Priority — Feature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Syllabus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AdminSyllabusManager.tsx shows "Coming Soon". No admin panel for managing syllabus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Interactive 3D 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VisualHub has "Coming Soon" section for premium 3D science models (heart, atom, photosynthesis).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Animated Explainers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as a Pro benefit but not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 Test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as a Pro plan feature in billing limits but no dedicated mock test view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Navigation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hidden on mobile with no hamburger menu or bottom nav replacement.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Infrastructure —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for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Map in cache.ts. Needs Redis for multi-instance deployments.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for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queue. Needs Redis + BullMQ for multi-instance.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for Rate Limiter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rate limiting. Needs Redis for multi-instance.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logger exists but 66 console.log calls remain across 15 files.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exists. Production deployment config (CORS, HTTPS) not documented.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Nice to Have —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11/12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ready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ChapterItem supports Class 11/12 with stream but no syllabus data exists yet.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Multi-board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ready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typed as CBSE only. Can be extended for ICSE, state boards.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shows generic "Learner" with no profile customization.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configured but no dark mode theme or toggle exists.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Support (PWA)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service worker or PWA configuration.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Export/Share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works. No WhatsApp, email, or link-based sharing.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Suites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unit tests, integration tests, or E2E tests exist.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GitHub Actions or other CI/CD configuration.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Mixpanel, PostHog, or similar telemetry.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Server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server.ts                    Express backend (20+ API endpoints, Gemini AI calls)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server/cache.ts              In-memory response cache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server/database.ts           JSON file persistence layer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server/logger.ts             Structured logging with request IDs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server/queue.ts              AI request concurrency queue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server/rateLimiter.ts        Per-endpoint, per-plan rate limiting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server/validate.ts           Input validation middleware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server/data/chapterWeightage.ts   Audio generation chapter configs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server/services/sarvamService.ts  Sarvam AI TTS integration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Frontend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src/App.tsx                  Root component, routing, state management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src/main.tsx                 React entry point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src/index.css                Global styles (Tailwind)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src/types/index.ts           All TypeScript interfaces and types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</w:t>
      </w:r>
      <w:r>
        <w:rPr>
          <w:rFonts w:ascii="Arial" w:cs="Arial" w:eastAsia="Arial" w:hAnsi="Arial"/>
          <w:sz w:val="22"/>
          <w:szCs w:val="22"/>
        </w:rPr>
        <w:t xml:space="preserve"> 4 common + 1 layout + 28 view components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</w:t>
      </w:r>
      <w:r>
        <w:rPr>
          <w:rFonts w:ascii="Arial" w:cs="Arial" w:eastAsia="Arial" w:hAnsi="Arial"/>
          <w:sz w:val="22"/>
          <w:szCs w:val="22"/>
        </w:rPr>
        <w:t xml:space="preserve"> class10Syllabus.ts, syllabusChunks.ts, syllabusRetrieval.ts, syllabusVersions.ts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Services:</w:t>
      </w:r>
      <w:r>
        <w:rPr>
          <w:rFonts w:ascii="Arial" w:cs="Arial" w:eastAsia="Arial" w:hAnsi="Arial"/>
          <w:sz w:val="22"/>
          <w:szCs w:val="22"/>
        </w:rPr>
        <w:t xml:space="preserve"> aiService.ts, billingService.ts, learningService.ts, libraryService.ts, activityService.ts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Libraries:</w:t>
      </w:r>
      <w:r>
        <w:rPr>
          <w:rFonts w:ascii="Arial" w:cs="Arial" w:eastAsia="Arial" w:hAnsi="Arial"/>
          <w:sz w:val="22"/>
          <w:szCs w:val="22"/>
        </w:rPr>
        <w:t xml:space="preserve"> pdfExport.ts, tts.ts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Deployment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Dockerfile                   Multi-stage production build (Node 22 Alpine)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docker-compose.yml           Container orchestration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vite.config.ts               Vite + React + Tailwind config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health, uptime, API key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/api/debug-key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status (no key contents)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usage stats for current user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/api/dashboard-data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+ user 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/api/get-kit/:id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 saved revision kit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/api/check-paper-link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CBSE paper URL availability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/api/save-to-library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kit/item to user library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/api/update-stats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stats (mistakes, scores)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/api/delete-library-item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item from library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/api/cleanup-library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library items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/api/generate-kit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comprehensive revision kit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/api/generate-study-notes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styled study 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/api/generate-flashcards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flashcard deck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/api/generate-quiz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standalone quiz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/api/generate-audio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Sarvam TTS audio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/api/evaluate-exam-answer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typed exam answer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/api/evaluate-answer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answer (general)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/api/extract-handwritten-answer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handwritten answer image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/api/youtube-recall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YouTube recall kit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/api/ai/generate-summary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text summary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/api/ai/generate-weak-topic-analysis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weak topics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/api/ai/generate-focused-review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focused review quiz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How to Run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22+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API key (https://aistudio.google.com/apikey)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(Optional) Sarvam API key for AI narration (https://dashboard.sarvam.ai)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Development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install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Create .env with GEMINI_API_KEY=your_key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run dev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Open http://localhost:3000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Docker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docker compose up --build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# Or: docker build -t klaro . &amp;&amp; docker run -p 3000:3000 --env-file .env klaro</w:t>
      </w:r>
    </w:p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Build for Production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run build    # Vite frontend + esbuild backend -&gt; dist/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npm start        # Serves from dist/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Key Design 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AI only</w:t>
      </w:r>
      <w:r>
        <w:rPr>
          <w:rFonts w:ascii="Arial" w:cs="Arial" w:eastAsia="Arial" w:hAnsi="Arial"/>
          <w:sz w:val="22"/>
          <w:szCs w:val="22"/>
        </w:rPr>
        <w:t xml:space="preserve"> — The Gemini API key never reaches the frontend. All AI calls go through Express endpoints. The frontend aiService.ts is a thin fetch wrapper.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file database</w:t>
      </w:r>
      <w:r>
        <w:rPr>
          <w:rFonts w:ascii="Arial" w:cs="Arial" w:eastAsia="Arial" w:hAnsi="Arial"/>
          <w:sz w:val="22"/>
          <w:szCs w:val="22"/>
        </w:rPr>
        <w:t xml:space="preserve"> — Chose simplicity over scalability for MVP. SQLite was originally planned but JSON was chosen to avoid native compilation in Docker.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localStorage for client state</w:t>
      </w:r>
      <w:r>
        <w:rPr>
          <w:rFonts w:ascii="Arial" w:cs="Arial" w:eastAsia="Arial" w:hAnsi="Arial"/>
          <w:sz w:val="22"/>
          <w:szCs w:val="22"/>
        </w:rPr>
        <w:t xml:space="preserve"> — Billing plan, usage counters, quiz history, mastery map, and daily tasks are persisted client-side. Data doesn’t survive browser/device changes — a gap that proper auth + server-side storage would fix.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DEV_FORCE_PRO</w:t>
      </w:r>
      <w:r>
        <w:rPr>
          <w:rFonts w:ascii="Arial" w:cs="Arial" w:eastAsia="Arial" w:hAnsi="Arial"/>
          <w:sz w:val="22"/>
          <w:szCs w:val="22"/>
        </w:rPr>
        <w:t xml:space="preserve"> — Set to true in billingService.ts. Forces all users into Pro plan for testing. Must be set to false before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Freemium gating</w:t>
      </w:r>
      <w:r>
        <w:rPr>
          <w:rFonts w:ascii="Arial" w:cs="Arial" w:eastAsia="Arial" w:hAnsi="Arial"/>
          <w:sz w:val="22"/>
          <w:szCs w:val="22"/>
        </w:rPr>
        <w:t xml:space="preserve"> — Every premium feature checks plan limits via billingService.ts gate functions. Paywalls are rendered as modals with configurable copy, CTA, and benefits.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VARK methodology</w:t>
      </w:r>
      <w:r>
        <w:rPr>
          <w:rFonts w:ascii="Arial" w:cs="Arial" w:eastAsia="Arial" w:hAnsi="Arial"/>
          <w:sz w:val="22"/>
          <w:szCs w:val="22"/>
        </w:rPr>
        <w:t xml:space="preserve"> — Content is split into Visual, Aural, Read/Write modes based on educational research on learning styles. Each mode renders different sections of the same revision kit.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Klaro Learn</w:t>
    </w:r>
    <w:r>
      <w:rPr>
        <w:rFonts w:ascii="Arial" w:cs="Arial" w:eastAsia="Arial" w:hAnsi="Arial"/>
        <w:color w:val="888888"/>
        <w:sz w:val="18"/>
        <w:szCs w:val="18"/>
      </w:rPr>
      <w:t xml:space="preserve">  |  Project Progress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6jzabi7sechrezuush-w" Type="http://schemas.openxmlformats.org/officeDocument/2006/relationships/hyperlink" Target="https://github.com/aadyanthkubsad/klar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2026-05-30T16:04:56.241Z</dcterms:created>
  <dcterms:modified xsi:type="dcterms:W3CDTF">2026-05-30T16:04:56.244Z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