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Федоров</w:t>
      </w:r>
      <w:r>
        <w:t xml:space="preserve"> </w:t>
      </w:r>
      <w:r>
        <w:t xml:space="preserve">Андрей,</w:t>
      </w:r>
      <w:r>
        <w:t xml:space="preserve"> </w:t>
      </w:r>
      <w:r>
        <w:t xml:space="preserve">НБИбд-01-22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Нужно подобрать ключ, чтобы получить сообщение «С Новым Годом,</w:t>
      </w:r>
      <w:r>
        <w:t xml:space="preserve"> </w:t>
      </w:r>
      <w:r>
        <w:t xml:space="preserve">друзья!». Требуется разработать приложение, позволяющее шифровать и</w:t>
      </w:r>
      <w:r>
        <w:t xml:space="preserve"> </w:t>
      </w:r>
      <w:r>
        <w:t xml:space="preserve">дешифровать данные в режиме однократного гаммирования. Приложение</w:t>
      </w:r>
      <w:r>
        <w:t xml:space="preserve"> </w:t>
      </w:r>
      <w:r>
        <w:t xml:space="preserve">должно:</w:t>
      </w:r>
      <w:r>
        <w:t xml:space="preserve"> </w:t>
      </w:r>
      <w:r>
        <w:t xml:space="preserve">1. Определить вид шифротекста при известном ключе и известном открытом тексте.</w:t>
      </w:r>
      <w:r>
        <w:t xml:space="preserve"> </w:t>
      </w:r>
      <w:r>
        <w:t xml:space="preserve">2.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является простой, но надёжной схемой шифрования данных.</w:t>
      </w:r>
      <w:r>
        <w:t xml:space="preserve"> </w:t>
      </w:r>
      <w:r>
        <w:t xml:space="preserve">[</w:t>
      </w:r>
      <w:r>
        <w:rPr>
          <w:bCs/>
          <w:b/>
        </w:rPr>
        <w:t xml:space="preserve">course?</w:t>
      </w:r>
      <w:r>
        <w:t xml:space="preserve">]</w:t>
      </w:r>
    </w:p>
    <w:p>
      <w:pPr>
        <w:pStyle w:val="BodyText"/>
      </w:pPr>
      <w:r>
        <w:rPr>
          <w:bCs/>
          <w:b/>
        </w:rPr>
        <w:t xml:space="preserve">Гаммирование</w:t>
      </w:r>
      <w:r>
        <w:t xml:space="preserve"> </w:t>
      </w:r>
      <w:r>
        <w:t xml:space="preserve">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</w:t>
      </w:r>
      <w:r>
        <w:t xml:space="preserve"> </w:t>
      </w:r>
      <w:r>
        <w:t xml:space="preserve">гаммы — это сложение её элементов с элементами открытого (закрытого)</w:t>
      </w:r>
      <w:r>
        <w:t xml:space="preserve"> </w:t>
      </w:r>
      <w:r>
        <w:t xml:space="preserve">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</w:t>
      </w:r>
      <w:r>
        <w:t xml:space="preserve"> </w:t>
      </w:r>
      <w:r>
        <w:t xml:space="preserve">той же длины, что и подлежащий сокрытию текст, то текст нельзя раскрыть.</w:t>
      </w:r>
      <w:r>
        <w:t xml:space="preserve"> </w:t>
      </w:r>
      <w:r>
        <w:t xml:space="preserve">Даже при раскрытии части последовательности гаммы нельзя получить информацию о всём скрываемом тексте.</w:t>
      </w:r>
    </w:p>
    <w:p>
      <w:pPr>
        <w:pStyle w:val="BodyText"/>
      </w:pPr>
      <w:r>
        <w:t xml:space="preserve">Наложение гаммы по сути представляет собой выполнение операции</w:t>
      </w:r>
      <w:r>
        <w:t xml:space="preserve"> </w:t>
      </w:r>
      <w:r>
        <w:t xml:space="preserve">сложения по модулю 2 (XOR) (обозначаемая знаком ⊕) между элементами</w:t>
      </w:r>
      <w:r>
        <w:t xml:space="preserve"> </w:t>
      </w:r>
      <w:r>
        <w:t xml:space="preserve">гаммы и элементами подлежащего сокрытию текста. Напомним, как работает операция XOR над битами: 0 ⊕ 0 = 0, 0 ⊕ 1 = 1, 1 ⊕ 0 = 1, 1 ⊕ 1 = 0.</w:t>
      </w:r>
    </w:p>
    <w:p>
      <w:pPr>
        <w:pStyle w:val="BodyText"/>
      </w:pP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про-</w:t>
      </w:r>
      <w:r>
        <w:t xml:space="preserve"> </w:t>
      </w:r>
      <w:r>
        <w:t xml:space="preserve">граммой.</w:t>
      </w:r>
    </w:p>
    <w:p>
      <w:pPr>
        <w:pStyle w:val="BodyText"/>
      </w:pP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>
      <w:pPr>
        <w:pStyle w:val="BodyText"/>
      </w:pPr>
      <w:r>
        <w:rPr>
          <w:rStyle w:val="VerbatimChar"/>
        </w:rPr>
        <w:t xml:space="preserve">Ci = Pi ⊕ Ki</w:t>
      </w:r>
      <w:r>
        <w:t xml:space="preserve">, (7.1)</w:t>
      </w:r>
    </w:p>
    <w:p>
      <w:pPr>
        <w:pStyle w:val="BodyText"/>
      </w:pPr>
      <w:r>
        <w:rPr>
          <w:iCs/>
          <w:i/>
        </w:rPr>
        <w:t xml:space="preserve">где Ci — i-й символ получившегося зашифрованного послания, Pi — i-й</w:t>
      </w:r>
      <w:r>
        <w:rPr>
          <w:iCs/>
          <w:i/>
        </w:rPr>
        <w:t xml:space="preserve"> </w:t>
      </w:r>
      <w:r>
        <w:rPr>
          <w:iCs/>
          <w:i/>
        </w:rPr>
        <w:t xml:space="preserve">символ открытого текста, Ki — i-й символ ключа, i = 1, m. Размерности</w:t>
      </w:r>
      <w:r>
        <w:rPr>
          <w:iCs/>
          <w:i/>
        </w:rPr>
        <w:t xml:space="preserve"> </w:t>
      </w:r>
      <w:r>
        <w:rPr>
          <w:iCs/>
          <w:i/>
        </w:rPr>
        <w:t xml:space="preserve">открытого текста и ключа должны совпадать, и полученный шифротекст</w:t>
      </w:r>
      <w:r>
        <w:rPr>
          <w:iCs/>
          <w:i/>
        </w:rPr>
        <w:t xml:space="preserve"> </w:t>
      </w:r>
      <w:r>
        <w:rPr>
          <w:iCs/>
          <w:i/>
        </w:rPr>
        <w:t xml:space="preserve">будет такой же длины.</w:t>
      </w:r>
    </w:p>
    <w:p>
      <w:pPr>
        <w:pStyle w:val="BodyText"/>
      </w:pPr>
      <w:r>
        <w:t xml:space="preserve">Если известны шифротекст и открытый текст, то задача нахождения</w:t>
      </w:r>
      <w:r>
        <w:t xml:space="preserve"> </w:t>
      </w:r>
      <w:r>
        <w:t xml:space="preserve">ключа решается также в соответствии с (7.1), а именно, обе части равенства необходимо сложить по модулю 2 с Pi:</w:t>
      </w:r>
    </w:p>
    <w:p>
      <w:pPr>
        <w:pStyle w:val="BodyText"/>
      </w:pPr>
      <w:r>
        <w:rPr>
          <w:rStyle w:val="VerbatimChar"/>
        </w:rPr>
        <w:t xml:space="preserve">Ci ⊕ Pi = Pi ⊕ Ki ⊕ Pi = Ki</w:t>
      </w:r>
      <w:r>
        <w:t xml:space="preserve">,</w:t>
      </w:r>
    </w:p>
    <w:p>
      <w:pPr>
        <w:pStyle w:val="BodyText"/>
      </w:pPr>
      <w:r>
        <w:rPr>
          <w:rStyle w:val="VerbatimChar"/>
        </w:rPr>
        <w:t xml:space="preserve">Ki = Ci ⊕ Pi</w:t>
      </w:r>
      <w:r>
        <w:t xml:space="preserve">.</w:t>
      </w:r>
    </w:p>
    <w:p>
      <w:pPr>
        <w:pStyle w:val="BodyText"/>
      </w:pPr>
      <w:r>
        <w:t xml:space="preserve">Открытый текст имеет символьный вид, а ключ — шестнадцатеричное</w:t>
      </w:r>
      <w:r>
        <w:t xml:space="preserve"> </w:t>
      </w:r>
      <w:r>
        <w:t xml:space="preserve">представление. Ключ также можно представить в символьном виде, воспользовавшись таблицей ASCII-кодов.</w:t>
      </w:r>
    </w:p>
    <w:p>
      <w:pPr>
        <w:pStyle w:val="BodyText"/>
      </w:pPr>
      <w:r>
        <w:t xml:space="preserve">К. Шеннон доказал абсолютную стойкость шифра в случае, когда однократно используемый ключ, длиной, равной длине исходного сообщения,</w:t>
      </w:r>
      <w:r>
        <w:t xml:space="preserve"> </w:t>
      </w:r>
      <w:r>
        <w:t xml:space="preserve">является фрагментом истинно случайной двоичной последовательности с</w:t>
      </w:r>
      <w:r>
        <w:t xml:space="preserve"> </w:t>
      </w:r>
      <w:r>
        <w:t xml:space="preserve">равномерным законом распределения. Криптоалгоритм не даёт никакой информации об открытом тексте: при известном зашифрованном сообщении</w:t>
      </w:r>
      <w:r>
        <w:t xml:space="preserve"> </w:t>
      </w:r>
      <w:r>
        <w:t xml:space="preserve">C все различные ключевые последовательности K возможны и равновероятны, а значит, возможны и любые сообщения P.</w:t>
      </w:r>
    </w:p>
    <w:p>
      <w:pPr>
        <w:pStyle w:val="BodyText"/>
      </w:pPr>
      <w:r>
        <w:t xml:space="preserve">Необходимые и достаточные условия абсолютной стойкости шифра:</w:t>
      </w:r>
    </w:p>
    <w:p>
      <w:pPr>
        <w:numPr>
          <w:ilvl w:val="0"/>
          <w:numId w:val="1001"/>
        </w:numPr>
      </w:pPr>
      <w:r>
        <w:t xml:space="preserve">полная случайность ключа;</w:t>
      </w:r>
    </w:p>
    <w:p>
      <w:pPr>
        <w:numPr>
          <w:ilvl w:val="0"/>
          <w:numId w:val="1001"/>
        </w:numPr>
      </w:pPr>
      <w:r>
        <w:t xml:space="preserve">равенство длин ключа и открытого текста;</w:t>
      </w:r>
    </w:p>
    <w:p>
      <w:pPr>
        <w:numPr>
          <w:ilvl w:val="0"/>
          <w:numId w:val="1001"/>
        </w:numPr>
      </w:pPr>
      <w:r>
        <w:t xml:space="preserve">однократное использование ключа.</w:t>
      </w:r>
    </w:p>
    <w:p>
      <w:pPr>
        <w:pStyle w:val="FirstParagraph"/>
      </w:pPr>
      <w:r>
        <w:t xml:space="preserve">Рассмотрим пример.</w:t>
      </w:r>
    </w:p>
    <w:p>
      <w:pPr>
        <w:pStyle w:val="BodyText"/>
      </w:pPr>
      <w:r>
        <w:t xml:space="preserve">Ключ Центра:</w:t>
      </w:r>
    </w:p>
    <w:p>
      <w:pPr>
        <w:pStyle w:val="BodyText"/>
      </w:pPr>
      <w:r>
        <w:rPr>
          <w:rStyle w:val="VerbatimChar"/>
        </w:rPr>
        <w:t xml:space="preserve">05 0C 17 7F 0E 4E 37 D2 94 10 09 2E 22 57 FF C8 0B B2 70 54</w:t>
      </w:r>
    </w:p>
    <w:p>
      <w:pPr>
        <w:pStyle w:val="BodyText"/>
      </w:pPr>
      <w:r>
        <w:t xml:space="preserve">Сообщение Центра:</w:t>
      </w:r>
    </w:p>
    <w:p>
      <w:pPr>
        <w:pStyle w:val="BodyText"/>
      </w:pPr>
      <w:r>
        <w:rPr>
          <w:iCs/>
          <w:i/>
        </w:rPr>
        <w:t xml:space="preserve">Штирлиц – Вы Герой!!</w:t>
      </w:r>
    </w:p>
    <w:p>
      <w:pPr>
        <w:pStyle w:val="BodyText"/>
      </w:pPr>
      <w:r>
        <w:rPr>
          <w:rStyle w:val="VerbatimChar"/>
        </w:rPr>
        <w:t xml:space="preserve">D8 F2 E8 F0 EB E8 F6 20 2D 20 C2 FB 20 C3 E5 F0 EE E9 21 21</w:t>
      </w:r>
    </w:p>
    <w:p>
      <w:pPr>
        <w:pStyle w:val="BodyText"/>
      </w:pPr>
      <w:r>
        <w:t xml:space="preserve">Зашифрованный текст, находящийся у Мюллера:</w:t>
      </w:r>
    </w:p>
    <w:p>
      <w:pPr>
        <w:pStyle w:val="BodyText"/>
      </w:pPr>
      <w:r>
        <w:rPr>
          <w:rStyle w:val="VerbatimChar"/>
        </w:rPr>
        <w:t xml:space="preserve">DD FE FF 8F E5 A6 C1 F2 B9 30 CB D5 02 94 1A 38 E5 5B 51 75</w:t>
      </w:r>
    </w:p>
    <w:p>
      <w:pPr>
        <w:pStyle w:val="BodyText"/>
      </w:pPr>
      <w:r>
        <w:t xml:space="preserve">Дешифровальщики попробовали ключ:</w:t>
      </w:r>
    </w:p>
    <w:p>
      <w:pPr>
        <w:pStyle w:val="BodyText"/>
      </w:pPr>
      <w:r>
        <w:rPr>
          <w:rStyle w:val="VerbatimChar"/>
        </w:rPr>
        <w:t xml:space="preserve">05 0C 17 7F 0E 4E 37 D2 94 10 09 2E 22 55 F4 D3 07 BB BC 54</w:t>
      </w:r>
    </w:p>
    <w:p>
      <w:pPr>
        <w:pStyle w:val="BodyText"/>
      </w:pPr>
      <w:r>
        <w:t xml:space="preserve">и получили текст:</w:t>
      </w:r>
    </w:p>
    <w:p>
      <w:pPr>
        <w:pStyle w:val="BodyText"/>
      </w:pPr>
      <w:r>
        <w:rPr>
          <w:rStyle w:val="VerbatimChar"/>
        </w:rPr>
        <w:t xml:space="preserve">D8 F2 E8 F0 EB E8 F6 20 2D 20 C2 FB 20 C1 EE EB E2 E0 ED 21</w:t>
      </w:r>
    </w:p>
    <w:p>
      <w:pPr>
        <w:pStyle w:val="BodyText"/>
      </w:pPr>
      <w:r>
        <w:rPr>
          <w:iCs/>
          <w:i/>
        </w:rPr>
        <w:t xml:space="preserve">Штирлиц - Вы Болван!</w:t>
      </w:r>
    </w:p>
    <w:p>
      <w:pPr>
        <w:pStyle w:val="BodyText"/>
      </w:pPr>
      <w:r>
        <w:t xml:space="preserve">Другие ключи дадут лишь новые фразы, пословицы, стихотворные</w:t>
      </w:r>
      <w:r>
        <w:t xml:space="preserve"> </w:t>
      </w:r>
      <w:r>
        <w:t xml:space="preserve">строфы, словом, всевозможные тексты заданной длины.</w:t>
      </w:r>
    </w:p>
    <w:bookmarkEnd w:id="22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выполнял лабораторную работа на языке программирования Python, листинг программы и результаты выполнения приведены в отчете.</w:t>
      </w:r>
    </w:p>
    <w:p>
      <w:pPr>
        <w:pStyle w:val="BodyText"/>
      </w:pPr>
      <w:r>
        <w:t xml:space="preserve">Требуется разработать программу, позволяющее шифровать и дешифровать данные в режиме однократного гаммирования. Начнем с создания функции для генерации случайного ключа. Необходимо определить вид шифротекста при известном ключе и известном открытом тексте. Так как операция исключающего или отменяет сама себя, делаю одну функцю и для шифрования и для дешифрования текста. Нужно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 Для этого создаю функцию для нахождения возможных ключей для фрагмента текста. Проверка работы всех функций. Шифрование и дешифрование происходит верно, как и нахождение ключей, с помощью которых можно расшифровать верно только кусок текста (рис. 1).</w:t>
      </w:r>
    </w:p>
    <w:p>
      <w:pPr>
        <w:pStyle w:val="CaptionedFigure"/>
      </w:pPr>
      <w:r>
        <w:drawing>
          <wp:inline>
            <wp:extent cx="3733800" cy="3009953"/>
            <wp:effectExtent b="0" l="0" r="0" t="0"/>
            <wp:docPr descr="Результат работы программы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Результат работы программы</w:t>
      </w:r>
    </w:p>
    <w:p>
      <w:pPr>
        <w:pStyle w:val="BodyText"/>
      </w:pPr>
      <w:r>
        <w:t xml:space="preserve">Листинг программы 1:</w:t>
      </w:r>
    </w:p>
    <w:p>
      <w:pPr>
        <w:pStyle w:val="SourceCode"/>
      </w:pP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generate_key_hex(text):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random.choice(string.ascii_letters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string.digits) </w:t>
      </w:r>
      <w:r>
        <w:rPr>
          <w:rStyle w:val="CommentTok"/>
        </w:rPr>
        <w:t xml:space="preserve">#генерация цифры для каждого символа в тексте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</w:t>
      </w:r>
      <w:r>
        <w:br/>
      </w:r>
      <w:r>
        <w:br/>
      </w:r>
      <w:r>
        <w:rPr>
          <w:rStyle w:val="CommentTok"/>
        </w:rPr>
        <w:t xml:space="preserve">#для шифрования и дешифрования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en_de_crypt(text, key):</w:t>
      </w:r>
      <w:r>
        <w:br/>
      </w:r>
      <w:r>
        <w:rPr>
          <w:rStyle w:val="NormalTok"/>
        </w:rPr>
        <w:t xml:space="preserve">    new_text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 </w:t>
      </w:r>
      <w:r>
        <w:rPr>
          <w:rStyle w:val="CommentTok"/>
        </w:rPr>
        <w:t xml:space="preserve">#проход по каждому символу в тексте</w:t>
      </w:r>
      <w:r>
        <w:br/>
      </w:r>
      <w:r>
        <w:rPr>
          <w:rStyle w:val="NormalTok"/>
        </w:rPr>
        <w:t xml:space="preserve">        new_text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(text[i])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(key[i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(key)]))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new_text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find_possible_key(text, fragment):</w:t>
      </w:r>
      <w:r>
        <w:br/>
      </w:r>
      <w:r>
        <w:rPr>
          <w:rStyle w:val="NormalTok"/>
        </w:rPr>
        <w:t xml:space="preserve">    possible_keys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(fragment)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possible_key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(fragment)):</w:t>
      </w:r>
      <w:r>
        <w:br/>
      </w:r>
      <w:r>
        <w:rPr>
          <w:rStyle w:val="NormalTok"/>
        </w:rPr>
        <w:t xml:space="preserve">            possible_key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(text[i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j])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(fragment[j]))</w:t>
      </w:r>
      <w:r>
        <w:br/>
      </w:r>
      <w:r>
        <w:rPr>
          <w:rStyle w:val="NormalTok"/>
        </w:rPr>
        <w:t xml:space="preserve">        possible_keys.append(possible_key)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possible_keys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 Новым Годом, друзья!'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generate_key_hex(t)</w:t>
      </w:r>
      <w:r>
        <w:br/>
      </w:r>
      <w:r>
        <w:rPr>
          <w:rStyle w:val="NormalTok"/>
        </w:rPr>
        <w:t xml:space="preserve">en_t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en_de_crypt(t, key)</w:t>
      </w:r>
      <w:r>
        <w:br/>
      </w:r>
      <w:r>
        <w:rPr>
          <w:rStyle w:val="NormalTok"/>
        </w:rPr>
        <w:t xml:space="preserve">de_t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en_de_crypt(en_t, key)</w:t>
      </w:r>
      <w:r>
        <w:br/>
      </w:r>
      <w:r>
        <w:rPr>
          <w:rStyle w:val="NormalTok"/>
        </w:rPr>
        <w:t xml:space="preserve">keys_t_f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find_possible_key(en_t, </w:t>
      </w:r>
      <w:r>
        <w:rPr>
          <w:rStyle w:val="StringTok"/>
        </w:rPr>
        <w:t xml:space="preserve">'С Новым'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fragment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 Новым"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'Открытый текст: '</w:t>
      </w:r>
      <w:r>
        <w:rPr>
          <w:rStyle w:val="NormalTok"/>
        </w:rPr>
        <w:t xml:space="preserve">, t,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Ключ: "</w:t>
      </w:r>
      <w:r>
        <w:rPr>
          <w:rStyle w:val="NormalTok"/>
        </w:rPr>
        <w:t xml:space="preserve">, key,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Шифротекст: '</w:t>
      </w:r>
      <w:r>
        <w:rPr>
          <w:rStyle w:val="NormalTok"/>
        </w:rPr>
        <w:t xml:space="preserve">, en_t,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Исходный текст: '</w:t>
      </w:r>
      <w:r>
        <w:rPr>
          <w:rStyle w:val="NormalTok"/>
        </w:rPr>
        <w:t xml:space="preserve">, de_t,)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'Возможные ключи: '</w:t>
      </w:r>
      <w:r>
        <w:rPr>
          <w:rStyle w:val="NormalTok"/>
        </w:rPr>
        <w:t xml:space="preserve">, keys_t_f)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'Расшифрованный фрагмент: '</w:t>
      </w:r>
      <w:r>
        <w:rPr>
          <w:rStyle w:val="NormalTok"/>
        </w:rPr>
        <w:t xml:space="preserve">, en_de_crypt(en_t, keys_t_f[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</w:p>
    <w:bookmarkEnd w:id="26"/>
    <w:bookmarkStart w:id="27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Поясните смысл однократного гаммирования. - Однократное гаммирование - это метод шифрования, при котором каждый символ открытого текста гаммируется с соответствующим символом ключа только один раз.</w:t>
      </w:r>
    </w:p>
    <w:p>
      <w:pPr>
        <w:numPr>
          <w:ilvl w:val="0"/>
          <w:numId w:val="1002"/>
        </w:numPr>
      </w:pPr>
      <w:r>
        <w:t xml:space="preserve">Перечислите недостатки однократного гаммирования. - Недостатки однократного гаммирования:</w:t>
      </w:r>
    </w:p>
    <w:p>
      <w:pPr>
        <w:numPr>
          <w:ilvl w:val="0"/>
          <w:numId w:val="1003"/>
        </w:numPr>
        <w:pStyle w:val="Compact"/>
      </w:pPr>
      <w:r>
        <w:t xml:space="preserve">Уязвимость к частотному анализу из-за сохранения частоты символов открытого текста в шифротексте.</w:t>
      </w:r>
    </w:p>
    <w:p>
      <w:pPr>
        <w:numPr>
          <w:ilvl w:val="0"/>
          <w:numId w:val="1003"/>
        </w:numPr>
        <w:pStyle w:val="Compact"/>
      </w:pPr>
      <w:r>
        <w:t xml:space="preserve">Необходимость использования одноразового ключа, который должен быть длиннее самого открытого текста.</w:t>
      </w:r>
    </w:p>
    <w:p>
      <w:pPr>
        <w:numPr>
          <w:ilvl w:val="0"/>
          <w:numId w:val="1003"/>
        </w:numPr>
        <w:pStyle w:val="Compact"/>
      </w:pPr>
      <w:r>
        <w:t xml:space="preserve">Нет возможности использовать один ключ для шифрования разных сообщений.</w:t>
      </w:r>
    </w:p>
    <w:p>
      <w:pPr>
        <w:numPr>
          <w:ilvl w:val="0"/>
          <w:numId w:val="1004"/>
        </w:numPr>
        <w:pStyle w:val="Compact"/>
      </w:pPr>
      <w:r>
        <w:t xml:space="preserve">Перечислите преимущества однократного гаммирования. - Преимущества однократного гаммирования:</w:t>
      </w:r>
    </w:p>
    <w:p>
      <w:pPr>
        <w:numPr>
          <w:ilvl w:val="0"/>
          <w:numId w:val="1005"/>
        </w:numPr>
        <w:pStyle w:val="Compact"/>
      </w:pPr>
      <w:r>
        <w:t xml:space="preserve">Высокая стойкость при правильном использовании случайного ключа.</w:t>
      </w:r>
    </w:p>
    <w:p>
      <w:pPr>
        <w:numPr>
          <w:ilvl w:val="0"/>
          <w:numId w:val="1005"/>
        </w:numPr>
        <w:pStyle w:val="Compact"/>
      </w:pPr>
      <w:r>
        <w:t xml:space="preserve">Простота реализации алгоритма.</w:t>
      </w:r>
    </w:p>
    <w:p>
      <w:pPr>
        <w:numPr>
          <w:ilvl w:val="0"/>
          <w:numId w:val="1005"/>
        </w:numPr>
        <w:pStyle w:val="Compact"/>
      </w:pPr>
      <w:r>
        <w:t xml:space="preserve">Возможность использования случайного ключа.</w:t>
      </w:r>
    </w:p>
    <w:p>
      <w:pPr>
        <w:numPr>
          <w:ilvl w:val="0"/>
          <w:numId w:val="1006"/>
        </w:numPr>
      </w:pPr>
      <w:r>
        <w:t xml:space="preserve">Почему длина открытого текста должна совпадать с длиной ключа? - Длина открытого текста должна совпадать с длиной ключа, чтобы каждый символ открытого текста гаммировался с соответствующим символом ключа.</w:t>
      </w:r>
    </w:p>
    <w:p>
      <w:pPr>
        <w:numPr>
          <w:ilvl w:val="0"/>
          <w:numId w:val="1006"/>
        </w:numPr>
      </w:pPr>
      <w:r>
        <w:t xml:space="preserve">Какая операция используется в режиме однократного гаммирования, назовите её особенности? - В режиме однократного гаммирования используется операция XOR (исключающее ИЛИ), которая объединяет двоичные значения символов открытого текста и ключа для получения шифротекста. Особенность XOR - если один из битов равен 1, то результат будет 1, иначе 0.</w:t>
      </w:r>
    </w:p>
    <w:p>
      <w:pPr>
        <w:numPr>
          <w:ilvl w:val="0"/>
          <w:numId w:val="1006"/>
        </w:numPr>
      </w:pPr>
      <w:r>
        <w:t xml:space="preserve">Как по открытому тексту и ключу получить шифротекст? - Для получения шифротекста по открытому тексту и ключу каждый символ открытого текста гаммируется с соответствующим символом ключа с помощью операции XOR.</w:t>
      </w:r>
    </w:p>
    <w:p>
      <w:pPr>
        <w:numPr>
          <w:ilvl w:val="0"/>
          <w:numId w:val="1006"/>
        </w:numPr>
      </w:pPr>
      <w:r>
        <w:t xml:space="preserve">Как по открытому тексту и шифротексту получить ключ? - По открытому тексту и шифротексту невозможно восстановить действительный ключ, так как для этого нужна информация о каждом символе ключа.</w:t>
      </w:r>
    </w:p>
    <w:p>
      <w:pPr>
        <w:numPr>
          <w:ilvl w:val="0"/>
          <w:numId w:val="1006"/>
        </w:numPr>
      </w:pPr>
      <w:r>
        <w:t xml:space="preserve">В чем заключаются необходимые и достаточные условия абсолютной стойкости шифра - Необходимые и достаточные условия абсолютной стойкости шифра:</w:t>
      </w:r>
    </w:p>
    <w:p>
      <w:pPr>
        <w:numPr>
          <w:ilvl w:val="0"/>
          <w:numId w:val="1007"/>
        </w:numPr>
        <w:pStyle w:val="Compact"/>
      </w:pPr>
      <w:r>
        <w:t xml:space="preserve">Ключи должны быть случайными и использоваться только один раз.</w:t>
      </w:r>
    </w:p>
    <w:p>
      <w:pPr>
        <w:numPr>
          <w:ilvl w:val="0"/>
          <w:numId w:val="1007"/>
        </w:numPr>
        <w:pStyle w:val="Compact"/>
      </w:pPr>
      <w:r>
        <w:t xml:space="preserve">Длина ключа должна быть не менее длины самого открытого текста.</w:t>
      </w:r>
    </w:p>
    <w:p>
      <w:pPr>
        <w:numPr>
          <w:ilvl w:val="0"/>
          <w:numId w:val="1007"/>
        </w:numPr>
        <w:pStyle w:val="Compact"/>
      </w:pPr>
      <w:r>
        <w:t xml:space="preserve">Ключи должны быть храниться и передаваться безопасным способом.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мной было освоено на практике применение режима однократного гаммирования.</w:t>
      </w:r>
    </w:p>
    <w:bookmarkEnd w:id="28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Start w:id="29" w:name="refs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Федоров Андрей, НБИбд-01-22</dc:creator>
  <dc:language>ru-RU</dc:language>
  <cp:keywords/>
  <dcterms:created xsi:type="dcterms:W3CDTF">2024-06-21T18:07:59Z</dcterms:created>
  <dcterms:modified xsi:type="dcterms:W3CDTF">2024-06-21T18:07:59Z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