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77CB" w14:textId="100243F6" w:rsidR="00602D1C" w:rsidRDefault="00602D1C" w:rsidP="006C4613">
      <w:pPr>
        <w:pStyle w:val="Heading1"/>
        <w:spacing w:line="240" w:lineRule="auto"/>
        <w:rPr>
          <w:lang w:val="en-US"/>
        </w:rPr>
      </w:pPr>
      <w:bookmarkStart w:id="0" w:name="_Toc146211265"/>
      <w:r>
        <w:rPr>
          <w:lang w:val="en-US"/>
        </w:rPr>
        <w:t>Common Core Banking System API</w:t>
      </w:r>
      <w:bookmarkEnd w:id="0"/>
    </w:p>
    <w:p w14:paraId="49309769" w14:textId="77777777" w:rsidR="00C9409B" w:rsidRDefault="00C9409B" w:rsidP="006C4613">
      <w:pPr>
        <w:spacing w:line="240" w:lineRule="auto"/>
        <w:jc w:val="both"/>
        <w:rPr>
          <w:lang w:val="en-US"/>
        </w:rPr>
      </w:pPr>
    </w:p>
    <w:p w14:paraId="584F3AC4" w14:textId="5EDFB31D" w:rsidR="00142413" w:rsidRDefault="0051047E" w:rsidP="006C4613">
      <w:pPr>
        <w:spacing w:line="240" w:lineRule="auto"/>
        <w:jc w:val="both"/>
        <w:rPr>
          <w:lang w:val="en-US"/>
        </w:rPr>
      </w:pPr>
      <w:r>
        <w:rPr>
          <w:lang w:val="en-US"/>
        </w:rPr>
        <w:t xml:space="preserve">The </w:t>
      </w:r>
      <w:r w:rsidR="00C9409B">
        <w:rPr>
          <w:lang w:val="en-US"/>
        </w:rPr>
        <w:t>IA-</w:t>
      </w:r>
      <w:r>
        <w:rPr>
          <w:lang w:val="en-US"/>
        </w:rPr>
        <w:t xml:space="preserve">CCBS API (Aka </w:t>
      </w:r>
      <w:r w:rsidR="00C9409B">
        <w:rPr>
          <w:lang w:val="en-US"/>
        </w:rPr>
        <w:t xml:space="preserve">i-Apply </w:t>
      </w:r>
      <w:r>
        <w:rPr>
          <w:lang w:val="en-US"/>
        </w:rPr>
        <w:t xml:space="preserve">Common Core Banking System Application Program Interface) </w:t>
      </w:r>
      <w:r w:rsidR="00BF5197">
        <w:rPr>
          <w:lang w:val="en-US"/>
        </w:rPr>
        <w:t>aims</w:t>
      </w:r>
      <w:r>
        <w:rPr>
          <w:lang w:val="en-US"/>
        </w:rPr>
        <w:t xml:space="preserve"> to interconnect </w:t>
      </w:r>
      <w:r w:rsidR="00645700">
        <w:rPr>
          <w:lang w:val="en-US"/>
        </w:rPr>
        <w:t>I</w:t>
      </w:r>
      <w:r>
        <w:rPr>
          <w:lang w:val="en-US"/>
        </w:rPr>
        <w:t xml:space="preserve">-Apply with the core banking system and the card platform if </w:t>
      </w:r>
      <w:r w:rsidR="00BF5197">
        <w:rPr>
          <w:lang w:val="en-US"/>
        </w:rPr>
        <w:t xml:space="preserve">it </w:t>
      </w:r>
      <w:r w:rsidR="00AD7B85">
        <w:rPr>
          <w:lang w:val="en-US"/>
        </w:rPr>
        <w:t>exists</w:t>
      </w:r>
      <w:r>
        <w:rPr>
          <w:lang w:val="en-US"/>
        </w:rPr>
        <w:t xml:space="preserve"> in the </w:t>
      </w:r>
      <w:r w:rsidR="00985678">
        <w:rPr>
          <w:lang w:val="en-US"/>
        </w:rPr>
        <w:t>B</w:t>
      </w:r>
      <w:r>
        <w:rPr>
          <w:lang w:val="en-US"/>
        </w:rPr>
        <w:t>ank</w:t>
      </w:r>
      <w:r w:rsidR="00BF5197">
        <w:rPr>
          <w:lang w:val="en-US"/>
        </w:rPr>
        <w:t>'</w:t>
      </w:r>
      <w:r>
        <w:rPr>
          <w:lang w:val="en-US"/>
        </w:rPr>
        <w:t>s environment.</w:t>
      </w:r>
      <w:r w:rsidR="00985678">
        <w:rPr>
          <w:lang w:val="en-US"/>
        </w:rPr>
        <w:t xml:space="preserve"> </w:t>
      </w:r>
      <w:r w:rsidR="00EA43C1">
        <w:rPr>
          <w:lang w:val="en-US"/>
        </w:rPr>
        <w:t xml:space="preserve"> </w:t>
      </w:r>
      <w:r w:rsidR="00C9409B">
        <w:rPr>
          <w:lang w:val="en-US"/>
        </w:rPr>
        <w:t>For further information</w:t>
      </w:r>
      <w:r w:rsidR="00985678">
        <w:rPr>
          <w:lang w:val="en-US"/>
        </w:rPr>
        <w:t>,</w:t>
      </w:r>
      <w:r w:rsidR="00C9409B">
        <w:rPr>
          <w:lang w:val="en-US"/>
        </w:rPr>
        <w:t xml:space="preserve"> </w:t>
      </w:r>
      <w:r w:rsidR="00645700">
        <w:rPr>
          <w:lang w:val="en-US"/>
        </w:rPr>
        <w:t xml:space="preserve">please </w:t>
      </w:r>
      <w:r w:rsidR="00C9409B">
        <w:rPr>
          <w:lang w:val="en-US"/>
        </w:rPr>
        <w:t xml:space="preserve">refer to </w:t>
      </w:r>
      <w:r w:rsidR="00645700">
        <w:rPr>
          <w:lang w:val="en-US"/>
        </w:rPr>
        <w:t>p</w:t>
      </w:r>
      <w:r w:rsidR="00C9409B">
        <w:rPr>
          <w:lang w:val="en-US"/>
        </w:rPr>
        <w:t xml:space="preserve">aragraph </w:t>
      </w:r>
      <w:r w:rsidR="00985678">
        <w:rPr>
          <w:lang w:val="en-US"/>
        </w:rPr>
        <w:t>"</w:t>
      </w:r>
      <w:r w:rsidR="00C9409B">
        <w:rPr>
          <w:lang w:val="en-US"/>
        </w:rPr>
        <w:t>Arch</w:t>
      </w:r>
      <w:r w:rsidR="00985678">
        <w:rPr>
          <w:lang w:val="en-US"/>
        </w:rPr>
        <w:t>i</w:t>
      </w:r>
      <w:r w:rsidR="00C9409B">
        <w:rPr>
          <w:lang w:val="en-US"/>
        </w:rPr>
        <w:t>tecture</w:t>
      </w:r>
      <w:r w:rsidR="00985678">
        <w:rPr>
          <w:lang w:val="en-US"/>
        </w:rPr>
        <w:t>"</w:t>
      </w:r>
      <w:r w:rsidR="00C9409B">
        <w:rPr>
          <w:lang w:val="en-US"/>
        </w:rPr>
        <w:t xml:space="preserve"> below.</w:t>
      </w:r>
    </w:p>
    <w:p w14:paraId="0D8539FC" w14:textId="77777777" w:rsidR="00142413" w:rsidRDefault="00142413" w:rsidP="006C4613">
      <w:pPr>
        <w:spacing w:line="240" w:lineRule="auto"/>
        <w:jc w:val="both"/>
        <w:rPr>
          <w:lang w:val="en-US"/>
        </w:rPr>
      </w:pPr>
    </w:p>
    <w:sdt>
      <w:sdtPr>
        <w:rPr>
          <w:rFonts w:asciiTheme="minorHAnsi" w:eastAsiaTheme="minorHAnsi" w:hAnsiTheme="minorHAnsi" w:cstheme="minorBidi"/>
          <w:color w:val="auto"/>
          <w:kern w:val="2"/>
          <w:sz w:val="22"/>
          <w:szCs w:val="22"/>
          <w:lang w:val="el-GR"/>
          <w14:ligatures w14:val="standardContextual"/>
        </w:rPr>
        <w:id w:val="2039619530"/>
        <w:docPartObj>
          <w:docPartGallery w:val="Table of Contents"/>
          <w:docPartUnique/>
        </w:docPartObj>
      </w:sdtPr>
      <w:sdtEndPr>
        <w:rPr>
          <w:b/>
          <w:bCs/>
          <w:noProof/>
        </w:rPr>
      </w:sdtEndPr>
      <w:sdtContent>
        <w:p w14:paraId="147ADE52" w14:textId="50676214" w:rsidR="00142413" w:rsidRDefault="00142413">
          <w:pPr>
            <w:pStyle w:val="TOCHeading"/>
          </w:pPr>
          <w:r>
            <w:t>Contents</w:t>
          </w:r>
        </w:p>
        <w:p w14:paraId="184FC40E" w14:textId="79837916" w:rsidR="00CD2200" w:rsidRDefault="00142413">
          <w:pPr>
            <w:pStyle w:val="TOC1"/>
            <w:tabs>
              <w:tab w:val="right" w:leader="dot" w:pos="8302"/>
            </w:tabs>
            <w:rPr>
              <w:rFonts w:eastAsiaTheme="minorEastAsia"/>
              <w:noProof/>
              <w:lang w:eastAsia="el-GR"/>
            </w:rPr>
          </w:pPr>
          <w:r>
            <w:fldChar w:fldCharType="begin"/>
          </w:r>
          <w:r>
            <w:instrText xml:space="preserve"> TOC \o "1-3" \h \z \u </w:instrText>
          </w:r>
          <w:r>
            <w:fldChar w:fldCharType="separate"/>
          </w:r>
          <w:hyperlink w:anchor="_Toc146211265" w:history="1">
            <w:r w:rsidR="00CD2200" w:rsidRPr="007434F7">
              <w:rPr>
                <w:rStyle w:val="Hyperlink"/>
                <w:noProof/>
                <w:lang w:val="en-US"/>
              </w:rPr>
              <w:t>Common Core Banking System API</w:t>
            </w:r>
            <w:r w:rsidR="00CD2200">
              <w:rPr>
                <w:noProof/>
                <w:webHidden/>
              </w:rPr>
              <w:tab/>
            </w:r>
            <w:r w:rsidR="00CD2200">
              <w:rPr>
                <w:noProof/>
                <w:webHidden/>
              </w:rPr>
              <w:fldChar w:fldCharType="begin"/>
            </w:r>
            <w:r w:rsidR="00CD2200">
              <w:rPr>
                <w:noProof/>
                <w:webHidden/>
              </w:rPr>
              <w:instrText xml:space="preserve"> PAGEREF _Toc146211265 \h </w:instrText>
            </w:r>
            <w:r w:rsidR="00CD2200">
              <w:rPr>
                <w:noProof/>
                <w:webHidden/>
              </w:rPr>
            </w:r>
            <w:r w:rsidR="00CD2200">
              <w:rPr>
                <w:noProof/>
                <w:webHidden/>
              </w:rPr>
              <w:fldChar w:fldCharType="separate"/>
            </w:r>
            <w:r w:rsidR="00CD2200">
              <w:rPr>
                <w:noProof/>
                <w:webHidden/>
              </w:rPr>
              <w:t>1</w:t>
            </w:r>
            <w:r w:rsidR="00CD2200">
              <w:rPr>
                <w:noProof/>
                <w:webHidden/>
              </w:rPr>
              <w:fldChar w:fldCharType="end"/>
            </w:r>
          </w:hyperlink>
        </w:p>
        <w:p w14:paraId="4721031C" w14:textId="270C9CB4" w:rsidR="00CD2200" w:rsidRDefault="00CD2200">
          <w:pPr>
            <w:pStyle w:val="TOC2"/>
            <w:tabs>
              <w:tab w:val="right" w:leader="dot" w:pos="8302"/>
            </w:tabs>
            <w:rPr>
              <w:rFonts w:eastAsiaTheme="minorEastAsia"/>
              <w:noProof/>
              <w:lang w:eastAsia="el-GR"/>
            </w:rPr>
          </w:pPr>
          <w:hyperlink w:anchor="_Toc146211266" w:history="1">
            <w:r w:rsidRPr="007434F7">
              <w:rPr>
                <w:rStyle w:val="Hyperlink"/>
                <w:noProof/>
                <w:lang w:val="en-US"/>
              </w:rPr>
              <w:t>Terms &amp; Technologies</w:t>
            </w:r>
            <w:r>
              <w:rPr>
                <w:noProof/>
                <w:webHidden/>
              </w:rPr>
              <w:tab/>
            </w:r>
            <w:r>
              <w:rPr>
                <w:noProof/>
                <w:webHidden/>
              </w:rPr>
              <w:fldChar w:fldCharType="begin"/>
            </w:r>
            <w:r>
              <w:rPr>
                <w:noProof/>
                <w:webHidden/>
              </w:rPr>
              <w:instrText xml:space="preserve"> PAGEREF _Toc146211266 \h </w:instrText>
            </w:r>
            <w:r>
              <w:rPr>
                <w:noProof/>
                <w:webHidden/>
              </w:rPr>
            </w:r>
            <w:r>
              <w:rPr>
                <w:noProof/>
                <w:webHidden/>
              </w:rPr>
              <w:fldChar w:fldCharType="separate"/>
            </w:r>
            <w:r>
              <w:rPr>
                <w:noProof/>
                <w:webHidden/>
              </w:rPr>
              <w:t>2</w:t>
            </w:r>
            <w:r>
              <w:rPr>
                <w:noProof/>
                <w:webHidden/>
              </w:rPr>
              <w:fldChar w:fldCharType="end"/>
            </w:r>
          </w:hyperlink>
        </w:p>
        <w:p w14:paraId="58812196" w14:textId="4D09400A" w:rsidR="00CD2200" w:rsidRDefault="00CD2200">
          <w:pPr>
            <w:pStyle w:val="TOC3"/>
            <w:tabs>
              <w:tab w:val="right" w:leader="dot" w:pos="8302"/>
            </w:tabs>
            <w:rPr>
              <w:rFonts w:eastAsiaTheme="minorEastAsia"/>
              <w:noProof/>
              <w:lang w:eastAsia="el-GR"/>
            </w:rPr>
          </w:pPr>
          <w:hyperlink w:anchor="_Toc146211267" w:history="1">
            <w:r w:rsidRPr="007434F7">
              <w:rPr>
                <w:rStyle w:val="Hyperlink"/>
                <w:noProof/>
                <w:lang w:val="en-US"/>
              </w:rPr>
              <w:t>API</w:t>
            </w:r>
            <w:r>
              <w:rPr>
                <w:noProof/>
                <w:webHidden/>
              </w:rPr>
              <w:tab/>
            </w:r>
            <w:r>
              <w:rPr>
                <w:noProof/>
                <w:webHidden/>
              </w:rPr>
              <w:fldChar w:fldCharType="begin"/>
            </w:r>
            <w:r>
              <w:rPr>
                <w:noProof/>
                <w:webHidden/>
              </w:rPr>
              <w:instrText xml:space="preserve"> PAGEREF _Toc146211267 \h </w:instrText>
            </w:r>
            <w:r>
              <w:rPr>
                <w:noProof/>
                <w:webHidden/>
              </w:rPr>
            </w:r>
            <w:r>
              <w:rPr>
                <w:noProof/>
                <w:webHidden/>
              </w:rPr>
              <w:fldChar w:fldCharType="separate"/>
            </w:r>
            <w:r>
              <w:rPr>
                <w:noProof/>
                <w:webHidden/>
              </w:rPr>
              <w:t>2</w:t>
            </w:r>
            <w:r>
              <w:rPr>
                <w:noProof/>
                <w:webHidden/>
              </w:rPr>
              <w:fldChar w:fldCharType="end"/>
            </w:r>
          </w:hyperlink>
        </w:p>
        <w:p w14:paraId="6CF25E37" w14:textId="0E0C4723" w:rsidR="00CD2200" w:rsidRDefault="00CD2200">
          <w:pPr>
            <w:pStyle w:val="TOC3"/>
            <w:tabs>
              <w:tab w:val="right" w:leader="dot" w:pos="8302"/>
            </w:tabs>
            <w:rPr>
              <w:rFonts w:eastAsiaTheme="minorEastAsia"/>
              <w:noProof/>
              <w:lang w:eastAsia="el-GR"/>
            </w:rPr>
          </w:pPr>
          <w:hyperlink w:anchor="_Toc146211268" w:history="1">
            <w:r w:rsidRPr="007434F7">
              <w:rPr>
                <w:rStyle w:val="Hyperlink"/>
                <w:noProof/>
                <w:lang w:val="en-US"/>
              </w:rPr>
              <w:t>Open API</w:t>
            </w:r>
            <w:r>
              <w:rPr>
                <w:noProof/>
                <w:webHidden/>
              </w:rPr>
              <w:tab/>
            </w:r>
            <w:r>
              <w:rPr>
                <w:noProof/>
                <w:webHidden/>
              </w:rPr>
              <w:fldChar w:fldCharType="begin"/>
            </w:r>
            <w:r>
              <w:rPr>
                <w:noProof/>
                <w:webHidden/>
              </w:rPr>
              <w:instrText xml:space="preserve"> PAGEREF _Toc146211268 \h </w:instrText>
            </w:r>
            <w:r>
              <w:rPr>
                <w:noProof/>
                <w:webHidden/>
              </w:rPr>
            </w:r>
            <w:r>
              <w:rPr>
                <w:noProof/>
                <w:webHidden/>
              </w:rPr>
              <w:fldChar w:fldCharType="separate"/>
            </w:r>
            <w:r>
              <w:rPr>
                <w:noProof/>
                <w:webHidden/>
              </w:rPr>
              <w:t>2</w:t>
            </w:r>
            <w:r>
              <w:rPr>
                <w:noProof/>
                <w:webHidden/>
              </w:rPr>
              <w:fldChar w:fldCharType="end"/>
            </w:r>
          </w:hyperlink>
        </w:p>
        <w:p w14:paraId="2915654F" w14:textId="7C7889FC" w:rsidR="00CD2200" w:rsidRDefault="00CD2200">
          <w:pPr>
            <w:pStyle w:val="TOC3"/>
            <w:tabs>
              <w:tab w:val="right" w:leader="dot" w:pos="8302"/>
            </w:tabs>
            <w:rPr>
              <w:rFonts w:eastAsiaTheme="minorEastAsia"/>
              <w:noProof/>
              <w:lang w:eastAsia="el-GR"/>
            </w:rPr>
          </w:pPr>
          <w:hyperlink w:anchor="_Toc146211269" w:history="1">
            <w:r w:rsidRPr="007434F7">
              <w:rPr>
                <w:rStyle w:val="Hyperlink"/>
                <w:noProof/>
                <w:lang w:val="en-US"/>
              </w:rPr>
              <w:t>RESTful API</w:t>
            </w:r>
            <w:r>
              <w:rPr>
                <w:noProof/>
                <w:webHidden/>
              </w:rPr>
              <w:tab/>
            </w:r>
            <w:r>
              <w:rPr>
                <w:noProof/>
                <w:webHidden/>
              </w:rPr>
              <w:fldChar w:fldCharType="begin"/>
            </w:r>
            <w:r>
              <w:rPr>
                <w:noProof/>
                <w:webHidden/>
              </w:rPr>
              <w:instrText xml:space="preserve"> PAGEREF _Toc146211269 \h </w:instrText>
            </w:r>
            <w:r>
              <w:rPr>
                <w:noProof/>
                <w:webHidden/>
              </w:rPr>
            </w:r>
            <w:r>
              <w:rPr>
                <w:noProof/>
                <w:webHidden/>
              </w:rPr>
              <w:fldChar w:fldCharType="separate"/>
            </w:r>
            <w:r>
              <w:rPr>
                <w:noProof/>
                <w:webHidden/>
              </w:rPr>
              <w:t>2</w:t>
            </w:r>
            <w:r>
              <w:rPr>
                <w:noProof/>
                <w:webHidden/>
              </w:rPr>
              <w:fldChar w:fldCharType="end"/>
            </w:r>
          </w:hyperlink>
        </w:p>
        <w:p w14:paraId="34DC4EF5" w14:textId="409BC5A8" w:rsidR="00CD2200" w:rsidRDefault="00CD2200">
          <w:pPr>
            <w:pStyle w:val="TOC2"/>
            <w:tabs>
              <w:tab w:val="right" w:leader="dot" w:pos="8302"/>
            </w:tabs>
            <w:rPr>
              <w:rFonts w:eastAsiaTheme="minorEastAsia"/>
              <w:noProof/>
              <w:lang w:eastAsia="el-GR"/>
            </w:rPr>
          </w:pPr>
          <w:hyperlink w:anchor="_Toc146211270" w:history="1">
            <w:r w:rsidRPr="007434F7">
              <w:rPr>
                <w:rStyle w:val="Hyperlink"/>
                <w:noProof/>
                <w:lang w:val="en-US"/>
              </w:rPr>
              <w:t>Architecture</w:t>
            </w:r>
            <w:r>
              <w:rPr>
                <w:noProof/>
                <w:webHidden/>
              </w:rPr>
              <w:tab/>
            </w:r>
            <w:r>
              <w:rPr>
                <w:noProof/>
                <w:webHidden/>
              </w:rPr>
              <w:fldChar w:fldCharType="begin"/>
            </w:r>
            <w:r>
              <w:rPr>
                <w:noProof/>
                <w:webHidden/>
              </w:rPr>
              <w:instrText xml:space="preserve"> PAGEREF _Toc146211270 \h </w:instrText>
            </w:r>
            <w:r>
              <w:rPr>
                <w:noProof/>
                <w:webHidden/>
              </w:rPr>
            </w:r>
            <w:r>
              <w:rPr>
                <w:noProof/>
                <w:webHidden/>
              </w:rPr>
              <w:fldChar w:fldCharType="separate"/>
            </w:r>
            <w:r>
              <w:rPr>
                <w:noProof/>
                <w:webHidden/>
              </w:rPr>
              <w:t>2</w:t>
            </w:r>
            <w:r>
              <w:rPr>
                <w:noProof/>
                <w:webHidden/>
              </w:rPr>
              <w:fldChar w:fldCharType="end"/>
            </w:r>
          </w:hyperlink>
        </w:p>
        <w:p w14:paraId="02CDDCE2" w14:textId="5E45EBB4" w:rsidR="00CD2200" w:rsidRDefault="00CD2200">
          <w:pPr>
            <w:pStyle w:val="TOC2"/>
            <w:tabs>
              <w:tab w:val="right" w:leader="dot" w:pos="8302"/>
            </w:tabs>
            <w:rPr>
              <w:rFonts w:eastAsiaTheme="minorEastAsia"/>
              <w:noProof/>
              <w:lang w:eastAsia="el-GR"/>
            </w:rPr>
          </w:pPr>
          <w:hyperlink w:anchor="_Toc146211271" w:history="1">
            <w:r w:rsidRPr="007434F7">
              <w:rPr>
                <w:rStyle w:val="Hyperlink"/>
                <w:noProof/>
                <w:lang w:val="en-US"/>
              </w:rPr>
              <w:t>Green layer – Bank's involvement</w:t>
            </w:r>
            <w:r>
              <w:rPr>
                <w:noProof/>
                <w:webHidden/>
              </w:rPr>
              <w:tab/>
            </w:r>
            <w:r>
              <w:rPr>
                <w:noProof/>
                <w:webHidden/>
              </w:rPr>
              <w:fldChar w:fldCharType="begin"/>
            </w:r>
            <w:r>
              <w:rPr>
                <w:noProof/>
                <w:webHidden/>
              </w:rPr>
              <w:instrText xml:space="preserve"> PAGEREF _Toc146211271 \h </w:instrText>
            </w:r>
            <w:r>
              <w:rPr>
                <w:noProof/>
                <w:webHidden/>
              </w:rPr>
            </w:r>
            <w:r>
              <w:rPr>
                <w:noProof/>
                <w:webHidden/>
              </w:rPr>
              <w:fldChar w:fldCharType="separate"/>
            </w:r>
            <w:r>
              <w:rPr>
                <w:noProof/>
                <w:webHidden/>
              </w:rPr>
              <w:t>3</w:t>
            </w:r>
            <w:r>
              <w:rPr>
                <w:noProof/>
                <w:webHidden/>
              </w:rPr>
              <w:fldChar w:fldCharType="end"/>
            </w:r>
          </w:hyperlink>
        </w:p>
        <w:p w14:paraId="2E9F6F58" w14:textId="02CD3BE8" w:rsidR="00CD2200" w:rsidRDefault="00CD2200">
          <w:pPr>
            <w:pStyle w:val="TOC1"/>
            <w:tabs>
              <w:tab w:val="right" w:leader="dot" w:pos="8302"/>
            </w:tabs>
            <w:rPr>
              <w:rFonts w:eastAsiaTheme="minorEastAsia"/>
              <w:noProof/>
              <w:lang w:eastAsia="el-GR"/>
            </w:rPr>
          </w:pPr>
          <w:hyperlink w:anchor="_Toc146211272" w:history="1">
            <w:r w:rsidRPr="007434F7">
              <w:rPr>
                <w:rStyle w:val="Hyperlink"/>
                <w:noProof/>
                <w:lang w:val="en-GB"/>
              </w:rPr>
              <w:t>iApply light CCBS Integration</w:t>
            </w:r>
            <w:r>
              <w:rPr>
                <w:noProof/>
                <w:webHidden/>
              </w:rPr>
              <w:tab/>
            </w:r>
            <w:r>
              <w:rPr>
                <w:noProof/>
                <w:webHidden/>
              </w:rPr>
              <w:fldChar w:fldCharType="begin"/>
            </w:r>
            <w:r>
              <w:rPr>
                <w:noProof/>
                <w:webHidden/>
              </w:rPr>
              <w:instrText xml:space="preserve"> PAGEREF _Toc146211272 \h </w:instrText>
            </w:r>
            <w:r>
              <w:rPr>
                <w:noProof/>
                <w:webHidden/>
              </w:rPr>
            </w:r>
            <w:r>
              <w:rPr>
                <w:noProof/>
                <w:webHidden/>
              </w:rPr>
              <w:fldChar w:fldCharType="separate"/>
            </w:r>
            <w:r>
              <w:rPr>
                <w:noProof/>
                <w:webHidden/>
              </w:rPr>
              <w:t>4</w:t>
            </w:r>
            <w:r>
              <w:rPr>
                <w:noProof/>
                <w:webHidden/>
              </w:rPr>
              <w:fldChar w:fldCharType="end"/>
            </w:r>
          </w:hyperlink>
        </w:p>
        <w:p w14:paraId="357F4103" w14:textId="589B5DAA" w:rsidR="00CD2200" w:rsidRDefault="00CD2200">
          <w:pPr>
            <w:pStyle w:val="TOC1"/>
            <w:tabs>
              <w:tab w:val="right" w:leader="dot" w:pos="8302"/>
            </w:tabs>
            <w:rPr>
              <w:rFonts w:eastAsiaTheme="minorEastAsia"/>
              <w:noProof/>
              <w:lang w:eastAsia="el-GR"/>
            </w:rPr>
          </w:pPr>
          <w:hyperlink w:anchor="_Toc146211273" w:history="1">
            <w:r w:rsidRPr="007434F7">
              <w:rPr>
                <w:rStyle w:val="Hyperlink"/>
                <w:noProof/>
                <w:lang w:val="en-GB"/>
              </w:rPr>
              <w:t>The Common CBS API</w:t>
            </w:r>
            <w:r>
              <w:rPr>
                <w:noProof/>
                <w:webHidden/>
              </w:rPr>
              <w:tab/>
            </w:r>
            <w:r>
              <w:rPr>
                <w:noProof/>
                <w:webHidden/>
              </w:rPr>
              <w:fldChar w:fldCharType="begin"/>
            </w:r>
            <w:r>
              <w:rPr>
                <w:noProof/>
                <w:webHidden/>
              </w:rPr>
              <w:instrText xml:space="preserve"> PAGEREF _Toc146211273 \h </w:instrText>
            </w:r>
            <w:r>
              <w:rPr>
                <w:noProof/>
                <w:webHidden/>
              </w:rPr>
            </w:r>
            <w:r>
              <w:rPr>
                <w:noProof/>
                <w:webHidden/>
              </w:rPr>
              <w:fldChar w:fldCharType="separate"/>
            </w:r>
            <w:r>
              <w:rPr>
                <w:noProof/>
                <w:webHidden/>
              </w:rPr>
              <w:t>4</w:t>
            </w:r>
            <w:r>
              <w:rPr>
                <w:noProof/>
                <w:webHidden/>
              </w:rPr>
              <w:fldChar w:fldCharType="end"/>
            </w:r>
          </w:hyperlink>
        </w:p>
        <w:p w14:paraId="6DEDE9DA" w14:textId="09A22B89" w:rsidR="00CD2200" w:rsidRDefault="00CD2200">
          <w:pPr>
            <w:pStyle w:val="TOC2"/>
            <w:tabs>
              <w:tab w:val="right" w:leader="dot" w:pos="8302"/>
            </w:tabs>
            <w:rPr>
              <w:rFonts w:eastAsiaTheme="minorEastAsia"/>
              <w:noProof/>
              <w:lang w:eastAsia="el-GR"/>
            </w:rPr>
          </w:pPr>
          <w:hyperlink w:anchor="_Toc146211274" w:history="1">
            <w:r w:rsidRPr="007434F7">
              <w:rPr>
                <w:rStyle w:val="Hyperlink"/>
                <w:noProof/>
                <w:lang w:val="en-GB"/>
              </w:rPr>
              <w:t>Account Integration</w:t>
            </w:r>
            <w:r>
              <w:rPr>
                <w:noProof/>
                <w:webHidden/>
              </w:rPr>
              <w:tab/>
            </w:r>
            <w:r>
              <w:rPr>
                <w:noProof/>
                <w:webHidden/>
              </w:rPr>
              <w:fldChar w:fldCharType="begin"/>
            </w:r>
            <w:r>
              <w:rPr>
                <w:noProof/>
                <w:webHidden/>
              </w:rPr>
              <w:instrText xml:space="preserve"> PAGEREF _Toc146211274 \h </w:instrText>
            </w:r>
            <w:r>
              <w:rPr>
                <w:noProof/>
                <w:webHidden/>
              </w:rPr>
            </w:r>
            <w:r>
              <w:rPr>
                <w:noProof/>
                <w:webHidden/>
              </w:rPr>
              <w:fldChar w:fldCharType="separate"/>
            </w:r>
            <w:r>
              <w:rPr>
                <w:noProof/>
                <w:webHidden/>
              </w:rPr>
              <w:t>4</w:t>
            </w:r>
            <w:r>
              <w:rPr>
                <w:noProof/>
                <w:webHidden/>
              </w:rPr>
              <w:fldChar w:fldCharType="end"/>
            </w:r>
          </w:hyperlink>
        </w:p>
        <w:p w14:paraId="5B314143" w14:textId="0E5E21F6" w:rsidR="00CD2200" w:rsidRDefault="00CD2200">
          <w:pPr>
            <w:pStyle w:val="TOC2"/>
            <w:tabs>
              <w:tab w:val="right" w:leader="dot" w:pos="8302"/>
            </w:tabs>
            <w:rPr>
              <w:rFonts w:eastAsiaTheme="minorEastAsia"/>
              <w:noProof/>
              <w:lang w:eastAsia="el-GR"/>
            </w:rPr>
          </w:pPr>
          <w:hyperlink w:anchor="_Toc146211275" w:history="1">
            <w:r w:rsidRPr="007434F7">
              <w:rPr>
                <w:rStyle w:val="Hyperlink"/>
                <w:noProof/>
                <w:lang w:val="en-GB"/>
              </w:rPr>
              <w:t>Collateral Maintenance Integration</w:t>
            </w:r>
            <w:r>
              <w:rPr>
                <w:noProof/>
                <w:webHidden/>
              </w:rPr>
              <w:tab/>
            </w:r>
            <w:r>
              <w:rPr>
                <w:noProof/>
                <w:webHidden/>
              </w:rPr>
              <w:fldChar w:fldCharType="begin"/>
            </w:r>
            <w:r>
              <w:rPr>
                <w:noProof/>
                <w:webHidden/>
              </w:rPr>
              <w:instrText xml:space="preserve"> PAGEREF _Toc146211275 \h </w:instrText>
            </w:r>
            <w:r>
              <w:rPr>
                <w:noProof/>
                <w:webHidden/>
              </w:rPr>
            </w:r>
            <w:r>
              <w:rPr>
                <w:noProof/>
                <w:webHidden/>
              </w:rPr>
              <w:fldChar w:fldCharType="separate"/>
            </w:r>
            <w:r>
              <w:rPr>
                <w:noProof/>
                <w:webHidden/>
              </w:rPr>
              <w:t>5</w:t>
            </w:r>
            <w:r>
              <w:rPr>
                <w:noProof/>
                <w:webHidden/>
              </w:rPr>
              <w:fldChar w:fldCharType="end"/>
            </w:r>
          </w:hyperlink>
        </w:p>
        <w:p w14:paraId="0BA184EE" w14:textId="5BDF477A" w:rsidR="00CD2200" w:rsidRDefault="00CD2200">
          <w:pPr>
            <w:pStyle w:val="TOC2"/>
            <w:tabs>
              <w:tab w:val="right" w:leader="dot" w:pos="8302"/>
            </w:tabs>
            <w:rPr>
              <w:rFonts w:eastAsiaTheme="minorEastAsia"/>
              <w:noProof/>
              <w:lang w:eastAsia="el-GR"/>
            </w:rPr>
          </w:pPr>
          <w:hyperlink w:anchor="_Toc146211276" w:history="1">
            <w:r w:rsidRPr="007434F7">
              <w:rPr>
                <w:rStyle w:val="Hyperlink"/>
                <w:noProof/>
                <w:lang w:val="en-GB"/>
              </w:rPr>
              <w:t>Credit Limit</w:t>
            </w:r>
            <w:r>
              <w:rPr>
                <w:noProof/>
                <w:webHidden/>
              </w:rPr>
              <w:tab/>
            </w:r>
            <w:r>
              <w:rPr>
                <w:noProof/>
                <w:webHidden/>
              </w:rPr>
              <w:fldChar w:fldCharType="begin"/>
            </w:r>
            <w:r>
              <w:rPr>
                <w:noProof/>
                <w:webHidden/>
              </w:rPr>
              <w:instrText xml:space="preserve"> PAGEREF _Toc146211276 \h </w:instrText>
            </w:r>
            <w:r>
              <w:rPr>
                <w:noProof/>
                <w:webHidden/>
              </w:rPr>
            </w:r>
            <w:r>
              <w:rPr>
                <w:noProof/>
                <w:webHidden/>
              </w:rPr>
              <w:fldChar w:fldCharType="separate"/>
            </w:r>
            <w:r>
              <w:rPr>
                <w:noProof/>
                <w:webHidden/>
              </w:rPr>
              <w:t>5</w:t>
            </w:r>
            <w:r>
              <w:rPr>
                <w:noProof/>
                <w:webHidden/>
              </w:rPr>
              <w:fldChar w:fldCharType="end"/>
            </w:r>
          </w:hyperlink>
        </w:p>
        <w:p w14:paraId="4E754CEA" w14:textId="28B1CE06" w:rsidR="00CD2200" w:rsidRDefault="00CD2200">
          <w:pPr>
            <w:pStyle w:val="TOC2"/>
            <w:tabs>
              <w:tab w:val="right" w:leader="dot" w:pos="8302"/>
            </w:tabs>
            <w:rPr>
              <w:rFonts w:eastAsiaTheme="minorEastAsia"/>
              <w:noProof/>
              <w:lang w:eastAsia="el-GR"/>
            </w:rPr>
          </w:pPr>
          <w:hyperlink w:anchor="_Toc146211277" w:history="1">
            <w:r w:rsidRPr="007434F7">
              <w:rPr>
                <w:rStyle w:val="Hyperlink"/>
                <w:noProof/>
                <w:lang w:val="en-GB"/>
              </w:rPr>
              <w:t>Customer Integration</w:t>
            </w:r>
            <w:r>
              <w:rPr>
                <w:noProof/>
                <w:webHidden/>
              </w:rPr>
              <w:tab/>
            </w:r>
            <w:r>
              <w:rPr>
                <w:noProof/>
                <w:webHidden/>
              </w:rPr>
              <w:fldChar w:fldCharType="begin"/>
            </w:r>
            <w:r>
              <w:rPr>
                <w:noProof/>
                <w:webHidden/>
              </w:rPr>
              <w:instrText xml:space="preserve"> PAGEREF _Toc146211277 \h </w:instrText>
            </w:r>
            <w:r>
              <w:rPr>
                <w:noProof/>
                <w:webHidden/>
              </w:rPr>
            </w:r>
            <w:r>
              <w:rPr>
                <w:noProof/>
                <w:webHidden/>
              </w:rPr>
              <w:fldChar w:fldCharType="separate"/>
            </w:r>
            <w:r>
              <w:rPr>
                <w:noProof/>
                <w:webHidden/>
              </w:rPr>
              <w:t>5</w:t>
            </w:r>
            <w:r>
              <w:rPr>
                <w:noProof/>
                <w:webHidden/>
              </w:rPr>
              <w:fldChar w:fldCharType="end"/>
            </w:r>
          </w:hyperlink>
        </w:p>
        <w:p w14:paraId="05149E87" w14:textId="4CF90583" w:rsidR="00CD2200" w:rsidRDefault="00CD2200">
          <w:pPr>
            <w:pStyle w:val="TOC2"/>
            <w:tabs>
              <w:tab w:val="right" w:leader="dot" w:pos="8302"/>
            </w:tabs>
            <w:rPr>
              <w:rFonts w:eastAsiaTheme="minorEastAsia"/>
              <w:noProof/>
              <w:lang w:eastAsia="el-GR"/>
            </w:rPr>
          </w:pPr>
          <w:hyperlink w:anchor="_Toc146211278" w:history="1">
            <w:r w:rsidRPr="007434F7">
              <w:rPr>
                <w:rStyle w:val="Hyperlink"/>
                <w:noProof/>
                <w:lang w:val="en-GB"/>
              </w:rPr>
              <w:t>Customer Position Integration</w:t>
            </w:r>
            <w:r>
              <w:rPr>
                <w:noProof/>
                <w:webHidden/>
              </w:rPr>
              <w:tab/>
            </w:r>
            <w:r>
              <w:rPr>
                <w:noProof/>
                <w:webHidden/>
              </w:rPr>
              <w:fldChar w:fldCharType="begin"/>
            </w:r>
            <w:r>
              <w:rPr>
                <w:noProof/>
                <w:webHidden/>
              </w:rPr>
              <w:instrText xml:space="preserve"> PAGEREF _Toc146211278 \h </w:instrText>
            </w:r>
            <w:r>
              <w:rPr>
                <w:noProof/>
                <w:webHidden/>
              </w:rPr>
            </w:r>
            <w:r>
              <w:rPr>
                <w:noProof/>
                <w:webHidden/>
              </w:rPr>
              <w:fldChar w:fldCharType="separate"/>
            </w:r>
            <w:r>
              <w:rPr>
                <w:noProof/>
                <w:webHidden/>
              </w:rPr>
              <w:t>6</w:t>
            </w:r>
            <w:r>
              <w:rPr>
                <w:noProof/>
                <w:webHidden/>
              </w:rPr>
              <w:fldChar w:fldCharType="end"/>
            </w:r>
          </w:hyperlink>
        </w:p>
        <w:p w14:paraId="03125BA4" w14:textId="70872CCA" w:rsidR="00CD2200" w:rsidRDefault="00CD2200">
          <w:pPr>
            <w:pStyle w:val="TOC2"/>
            <w:tabs>
              <w:tab w:val="right" w:leader="dot" w:pos="8302"/>
            </w:tabs>
            <w:rPr>
              <w:rFonts w:eastAsiaTheme="minorEastAsia"/>
              <w:noProof/>
              <w:lang w:eastAsia="el-GR"/>
            </w:rPr>
          </w:pPr>
          <w:hyperlink w:anchor="_Toc146211279" w:history="1">
            <w:r w:rsidRPr="007434F7">
              <w:rPr>
                <w:rStyle w:val="Hyperlink"/>
                <w:noProof/>
                <w:lang w:val="en-GB"/>
              </w:rPr>
              <w:t>Deposit Account Integration</w:t>
            </w:r>
            <w:r>
              <w:rPr>
                <w:noProof/>
                <w:webHidden/>
              </w:rPr>
              <w:tab/>
            </w:r>
            <w:r>
              <w:rPr>
                <w:noProof/>
                <w:webHidden/>
              </w:rPr>
              <w:fldChar w:fldCharType="begin"/>
            </w:r>
            <w:r>
              <w:rPr>
                <w:noProof/>
                <w:webHidden/>
              </w:rPr>
              <w:instrText xml:space="preserve"> PAGEREF _Toc146211279 \h </w:instrText>
            </w:r>
            <w:r>
              <w:rPr>
                <w:noProof/>
                <w:webHidden/>
              </w:rPr>
            </w:r>
            <w:r>
              <w:rPr>
                <w:noProof/>
                <w:webHidden/>
              </w:rPr>
              <w:fldChar w:fldCharType="separate"/>
            </w:r>
            <w:r>
              <w:rPr>
                <w:noProof/>
                <w:webHidden/>
              </w:rPr>
              <w:t>6</w:t>
            </w:r>
            <w:r>
              <w:rPr>
                <w:noProof/>
                <w:webHidden/>
              </w:rPr>
              <w:fldChar w:fldCharType="end"/>
            </w:r>
          </w:hyperlink>
        </w:p>
        <w:p w14:paraId="725257B3" w14:textId="48CCCA31" w:rsidR="00CD2200" w:rsidRDefault="00CD2200">
          <w:pPr>
            <w:pStyle w:val="TOC2"/>
            <w:tabs>
              <w:tab w:val="right" w:leader="dot" w:pos="8302"/>
            </w:tabs>
            <w:rPr>
              <w:rFonts w:eastAsiaTheme="minorEastAsia"/>
              <w:noProof/>
              <w:lang w:eastAsia="el-GR"/>
            </w:rPr>
          </w:pPr>
          <w:hyperlink w:anchor="_Toc146211280" w:history="1">
            <w:r w:rsidRPr="007434F7">
              <w:rPr>
                <w:rStyle w:val="Hyperlink"/>
                <w:noProof/>
                <w:lang w:val="en-GB"/>
              </w:rPr>
              <w:t>Fees</w:t>
            </w:r>
            <w:r>
              <w:rPr>
                <w:noProof/>
                <w:webHidden/>
              </w:rPr>
              <w:tab/>
            </w:r>
            <w:r>
              <w:rPr>
                <w:noProof/>
                <w:webHidden/>
              </w:rPr>
              <w:fldChar w:fldCharType="begin"/>
            </w:r>
            <w:r>
              <w:rPr>
                <w:noProof/>
                <w:webHidden/>
              </w:rPr>
              <w:instrText xml:space="preserve"> PAGEREF _Toc146211280 \h </w:instrText>
            </w:r>
            <w:r>
              <w:rPr>
                <w:noProof/>
                <w:webHidden/>
              </w:rPr>
            </w:r>
            <w:r>
              <w:rPr>
                <w:noProof/>
                <w:webHidden/>
              </w:rPr>
              <w:fldChar w:fldCharType="separate"/>
            </w:r>
            <w:r>
              <w:rPr>
                <w:noProof/>
                <w:webHidden/>
              </w:rPr>
              <w:t>6</w:t>
            </w:r>
            <w:r>
              <w:rPr>
                <w:noProof/>
                <w:webHidden/>
              </w:rPr>
              <w:fldChar w:fldCharType="end"/>
            </w:r>
          </w:hyperlink>
        </w:p>
        <w:p w14:paraId="5BFB65EA" w14:textId="2C74730C" w:rsidR="00CD2200" w:rsidRDefault="00CD2200">
          <w:pPr>
            <w:pStyle w:val="TOC2"/>
            <w:tabs>
              <w:tab w:val="right" w:leader="dot" w:pos="8302"/>
            </w:tabs>
            <w:rPr>
              <w:rFonts w:eastAsiaTheme="minorEastAsia"/>
              <w:noProof/>
              <w:lang w:eastAsia="el-GR"/>
            </w:rPr>
          </w:pPr>
          <w:hyperlink w:anchor="_Toc146211281" w:history="1">
            <w:r w:rsidRPr="007434F7">
              <w:rPr>
                <w:rStyle w:val="Hyperlink"/>
                <w:noProof/>
                <w:lang w:val="en-GB"/>
              </w:rPr>
              <w:t>LG Beneficiary</w:t>
            </w:r>
            <w:r>
              <w:rPr>
                <w:noProof/>
                <w:webHidden/>
              </w:rPr>
              <w:tab/>
            </w:r>
            <w:r>
              <w:rPr>
                <w:noProof/>
                <w:webHidden/>
              </w:rPr>
              <w:fldChar w:fldCharType="begin"/>
            </w:r>
            <w:r>
              <w:rPr>
                <w:noProof/>
                <w:webHidden/>
              </w:rPr>
              <w:instrText xml:space="preserve"> PAGEREF _Toc146211281 \h </w:instrText>
            </w:r>
            <w:r>
              <w:rPr>
                <w:noProof/>
                <w:webHidden/>
              </w:rPr>
            </w:r>
            <w:r>
              <w:rPr>
                <w:noProof/>
                <w:webHidden/>
              </w:rPr>
              <w:fldChar w:fldCharType="separate"/>
            </w:r>
            <w:r>
              <w:rPr>
                <w:noProof/>
                <w:webHidden/>
              </w:rPr>
              <w:t>6</w:t>
            </w:r>
            <w:r>
              <w:rPr>
                <w:noProof/>
                <w:webHidden/>
              </w:rPr>
              <w:fldChar w:fldCharType="end"/>
            </w:r>
          </w:hyperlink>
        </w:p>
        <w:p w14:paraId="5681A48A" w14:textId="6009900A" w:rsidR="00CD2200" w:rsidRDefault="00CD2200">
          <w:pPr>
            <w:pStyle w:val="TOC2"/>
            <w:tabs>
              <w:tab w:val="right" w:leader="dot" w:pos="8302"/>
            </w:tabs>
            <w:rPr>
              <w:rFonts w:eastAsiaTheme="minorEastAsia"/>
              <w:noProof/>
              <w:lang w:eastAsia="el-GR"/>
            </w:rPr>
          </w:pPr>
          <w:hyperlink w:anchor="_Toc146211282" w:history="1">
            <w:r w:rsidRPr="007434F7">
              <w:rPr>
                <w:rStyle w:val="Hyperlink"/>
                <w:noProof/>
                <w:lang w:val="en-GB"/>
              </w:rPr>
              <w:t>Mortgage Integration</w:t>
            </w:r>
            <w:r>
              <w:rPr>
                <w:noProof/>
                <w:webHidden/>
              </w:rPr>
              <w:tab/>
            </w:r>
            <w:r>
              <w:rPr>
                <w:noProof/>
                <w:webHidden/>
              </w:rPr>
              <w:fldChar w:fldCharType="begin"/>
            </w:r>
            <w:r>
              <w:rPr>
                <w:noProof/>
                <w:webHidden/>
              </w:rPr>
              <w:instrText xml:space="preserve"> PAGEREF _Toc146211282 \h </w:instrText>
            </w:r>
            <w:r>
              <w:rPr>
                <w:noProof/>
                <w:webHidden/>
              </w:rPr>
            </w:r>
            <w:r>
              <w:rPr>
                <w:noProof/>
                <w:webHidden/>
              </w:rPr>
              <w:fldChar w:fldCharType="separate"/>
            </w:r>
            <w:r>
              <w:rPr>
                <w:noProof/>
                <w:webHidden/>
              </w:rPr>
              <w:t>7</w:t>
            </w:r>
            <w:r>
              <w:rPr>
                <w:noProof/>
                <w:webHidden/>
              </w:rPr>
              <w:fldChar w:fldCharType="end"/>
            </w:r>
          </w:hyperlink>
        </w:p>
        <w:p w14:paraId="46921681" w14:textId="19E52D36" w:rsidR="00CD2200" w:rsidRDefault="00CD2200">
          <w:pPr>
            <w:pStyle w:val="TOC1"/>
            <w:tabs>
              <w:tab w:val="right" w:leader="dot" w:pos="8302"/>
            </w:tabs>
            <w:rPr>
              <w:rFonts w:eastAsiaTheme="minorEastAsia"/>
              <w:noProof/>
              <w:lang w:eastAsia="el-GR"/>
            </w:rPr>
          </w:pPr>
          <w:hyperlink w:anchor="_Toc146211283" w:history="1">
            <w:r w:rsidRPr="007434F7">
              <w:rPr>
                <w:rStyle w:val="Hyperlink"/>
                <w:noProof/>
                <w:lang w:val="en-GB"/>
              </w:rPr>
              <w:t>API Implementation</w:t>
            </w:r>
            <w:r>
              <w:rPr>
                <w:noProof/>
                <w:webHidden/>
              </w:rPr>
              <w:tab/>
            </w:r>
            <w:r>
              <w:rPr>
                <w:noProof/>
                <w:webHidden/>
              </w:rPr>
              <w:fldChar w:fldCharType="begin"/>
            </w:r>
            <w:r>
              <w:rPr>
                <w:noProof/>
                <w:webHidden/>
              </w:rPr>
              <w:instrText xml:space="preserve"> PAGEREF _Toc146211283 \h </w:instrText>
            </w:r>
            <w:r>
              <w:rPr>
                <w:noProof/>
                <w:webHidden/>
              </w:rPr>
            </w:r>
            <w:r>
              <w:rPr>
                <w:noProof/>
                <w:webHidden/>
              </w:rPr>
              <w:fldChar w:fldCharType="separate"/>
            </w:r>
            <w:r>
              <w:rPr>
                <w:noProof/>
                <w:webHidden/>
              </w:rPr>
              <w:t>7</w:t>
            </w:r>
            <w:r>
              <w:rPr>
                <w:noProof/>
                <w:webHidden/>
              </w:rPr>
              <w:fldChar w:fldCharType="end"/>
            </w:r>
          </w:hyperlink>
        </w:p>
        <w:p w14:paraId="6D761A91" w14:textId="0F717B1A" w:rsidR="00CD2200" w:rsidRDefault="00CD2200">
          <w:pPr>
            <w:pStyle w:val="TOC2"/>
            <w:tabs>
              <w:tab w:val="right" w:leader="dot" w:pos="8302"/>
            </w:tabs>
            <w:rPr>
              <w:rFonts w:eastAsiaTheme="minorEastAsia"/>
              <w:noProof/>
              <w:lang w:eastAsia="el-GR"/>
            </w:rPr>
          </w:pPr>
          <w:hyperlink w:anchor="_Toc146211284" w:history="1">
            <w:r w:rsidRPr="007434F7">
              <w:rPr>
                <w:rStyle w:val="Hyperlink"/>
                <w:noProof/>
                <w:lang w:val="en-GB"/>
              </w:rPr>
              <w:t>Default values</w:t>
            </w:r>
            <w:r>
              <w:rPr>
                <w:noProof/>
                <w:webHidden/>
              </w:rPr>
              <w:tab/>
            </w:r>
            <w:r>
              <w:rPr>
                <w:noProof/>
                <w:webHidden/>
              </w:rPr>
              <w:fldChar w:fldCharType="begin"/>
            </w:r>
            <w:r>
              <w:rPr>
                <w:noProof/>
                <w:webHidden/>
              </w:rPr>
              <w:instrText xml:space="preserve"> PAGEREF _Toc146211284 \h </w:instrText>
            </w:r>
            <w:r>
              <w:rPr>
                <w:noProof/>
                <w:webHidden/>
              </w:rPr>
            </w:r>
            <w:r>
              <w:rPr>
                <w:noProof/>
                <w:webHidden/>
              </w:rPr>
              <w:fldChar w:fldCharType="separate"/>
            </w:r>
            <w:r>
              <w:rPr>
                <w:noProof/>
                <w:webHidden/>
              </w:rPr>
              <w:t>7</w:t>
            </w:r>
            <w:r>
              <w:rPr>
                <w:noProof/>
                <w:webHidden/>
              </w:rPr>
              <w:fldChar w:fldCharType="end"/>
            </w:r>
          </w:hyperlink>
        </w:p>
        <w:p w14:paraId="66E6265B" w14:textId="70BAB900" w:rsidR="00CD2200" w:rsidRDefault="00CD2200">
          <w:pPr>
            <w:pStyle w:val="TOC2"/>
            <w:tabs>
              <w:tab w:val="right" w:leader="dot" w:pos="8302"/>
            </w:tabs>
            <w:rPr>
              <w:rFonts w:eastAsiaTheme="minorEastAsia"/>
              <w:noProof/>
              <w:lang w:eastAsia="el-GR"/>
            </w:rPr>
          </w:pPr>
          <w:hyperlink w:anchor="_Toc146211285" w:history="1">
            <w:r w:rsidRPr="007434F7">
              <w:rPr>
                <w:rStyle w:val="Hyperlink"/>
                <w:noProof/>
                <w:lang w:val="en-US"/>
              </w:rPr>
              <w:t>The elementary interface</w:t>
            </w:r>
            <w:r>
              <w:rPr>
                <w:noProof/>
                <w:webHidden/>
              </w:rPr>
              <w:tab/>
            </w:r>
            <w:r>
              <w:rPr>
                <w:noProof/>
                <w:webHidden/>
              </w:rPr>
              <w:fldChar w:fldCharType="begin"/>
            </w:r>
            <w:r>
              <w:rPr>
                <w:noProof/>
                <w:webHidden/>
              </w:rPr>
              <w:instrText xml:space="preserve"> PAGEREF _Toc146211285 \h </w:instrText>
            </w:r>
            <w:r>
              <w:rPr>
                <w:noProof/>
                <w:webHidden/>
              </w:rPr>
            </w:r>
            <w:r>
              <w:rPr>
                <w:noProof/>
                <w:webHidden/>
              </w:rPr>
              <w:fldChar w:fldCharType="separate"/>
            </w:r>
            <w:r>
              <w:rPr>
                <w:noProof/>
                <w:webHidden/>
              </w:rPr>
              <w:t>7</w:t>
            </w:r>
            <w:r>
              <w:rPr>
                <w:noProof/>
                <w:webHidden/>
              </w:rPr>
              <w:fldChar w:fldCharType="end"/>
            </w:r>
          </w:hyperlink>
        </w:p>
        <w:p w14:paraId="265A70AA" w14:textId="629D08A8" w:rsidR="00CD2200" w:rsidRDefault="00CD2200">
          <w:pPr>
            <w:pStyle w:val="TOC2"/>
            <w:tabs>
              <w:tab w:val="right" w:leader="dot" w:pos="8302"/>
            </w:tabs>
            <w:rPr>
              <w:rFonts w:eastAsiaTheme="minorEastAsia"/>
              <w:noProof/>
              <w:lang w:eastAsia="el-GR"/>
            </w:rPr>
          </w:pPr>
          <w:hyperlink w:anchor="_Toc146211286" w:history="1">
            <w:r w:rsidRPr="007434F7">
              <w:rPr>
                <w:rStyle w:val="Hyperlink"/>
                <w:noProof/>
                <w:lang w:val="en-US"/>
              </w:rPr>
              <w:t>How to start  &amp; resources</w:t>
            </w:r>
            <w:r>
              <w:rPr>
                <w:noProof/>
                <w:webHidden/>
              </w:rPr>
              <w:tab/>
            </w:r>
            <w:r>
              <w:rPr>
                <w:noProof/>
                <w:webHidden/>
              </w:rPr>
              <w:fldChar w:fldCharType="begin"/>
            </w:r>
            <w:r>
              <w:rPr>
                <w:noProof/>
                <w:webHidden/>
              </w:rPr>
              <w:instrText xml:space="preserve"> PAGEREF _Toc146211286 \h </w:instrText>
            </w:r>
            <w:r>
              <w:rPr>
                <w:noProof/>
                <w:webHidden/>
              </w:rPr>
            </w:r>
            <w:r>
              <w:rPr>
                <w:noProof/>
                <w:webHidden/>
              </w:rPr>
              <w:fldChar w:fldCharType="separate"/>
            </w:r>
            <w:r>
              <w:rPr>
                <w:noProof/>
                <w:webHidden/>
              </w:rPr>
              <w:t>8</w:t>
            </w:r>
            <w:r>
              <w:rPr>
                <w:noProof/>
                <w:webHidden/>
              </w:rPr>
              <w:fldChar w:fldCharType="end"/>
            </w:r>
          </w:hyperlink>
        </w:p>
        <w:p w14:paraId="76A0EA0B" w14:textId="075F726B" w:rsidR="00CD2200" w:rsidRDefault="00CD2200">
          <w:pPr>
            <w:pStyle w:val="TOC2"/>
            <w:tabs>
              <w:tab w:val="right" w:leader="dot" w:pos="8302"/>
            </w:tabs>
            <w:rPr>
              <w:rFonts w:eastAsiaTheme="minorEastAsia"/>
              <w:noProof/>
              <w:lang w:eastAsia="el-GR"/>
            </w:rPr>
          </w:pPr>
          <w:hyperlink w:anchor="_Toc146211287" w:history="1">
            <w:r w:rsidRPr="007434F7">
              <w:rPr>
                <w:rStyle w:val="Hyperlink"/>
                <w:noProof/>
                <w:lang w:val="en-US"/>
              </w:rPr>
              <w:t>Recommended OpenAPI Tools</w:t>
            </w:r>
            <w:r>
              <w:rPr>
                <w:noProof/>
                <w:webHidden/>
              </w:rPr>
              <w:tab/>
            </w:r>
            <w:r>
              <w:rPr>
                <w:noProof/>
                <w:webHidden/>
              </w:rPr>
              <w:fldChar w:fldCharType="begin"/>
            </w:r>
            <w:r>
              <w:rPr>
                <w:noProof/>
                <w:webHidden/>
              </w:rPr>
              <w:instrText xml:space="preserve"> PAGEREF _Toc146211287 \h </w:instrText>
            </w:r>
            <w:r>
              <w:rPr>
                <w:noProof/>
                <w:webHidden/>
              </w:rPr>
            </w:r>
            <w:r>
              <w:rPr>
                <w:noProof/>
                <w:webHidden/>
              </w:rPr>
              <w:fldChar w:fldCharType="separate"/>
            </w:r>
            <w:r>
              <w:rPr>
                <w:noProof/>
                <w:webHidden/>
              </w:rPr>
              <w:t>9</w:t>
            </w:r>
            <w:r>
              <w:rPr>
                <w:noProof/>
                <w:webHidden/>
              </w:rPr>
              <w:fldChar w:fldCharType="end"/>
            </w:r>
          </w:hyperlink>
        </w:p>
        <w:p w14:paraId="48AFA4D7" w14:textId="163FA25B" w:rsidR="00142413" w:rsidRDefault="00142413">
          <w:r>
            <w:rPr>
              <w:b/>
              <w:bCs/>
              <w:noProof/>
            </w:rPr>
            <w:fldChar w:fldCharType="end"/>
          </w:r>
        </w:p>
      </w:sdtContent>
    </w:sdt>
    <w:p w14:paraId="346A07D5" w14:textId="77777777" w:rsidR="00142413" w:rsidRDefault="00142413" w:rsidP="006C4613">
      <w:pPr>
        <w:spacing w:line="240" w:lineRule="auto"/>
        <w:jc w:val="both"/>
        <w:rPr>
          <w:lang w:val="en-US"/>
        </w:rPr>
      </w:pPr>
    </w:p>
    <w:p w14:paraId="43FEE8AD" w14:textId="77777777" w:rsidR="00142413" w:rsidRDefault="00142413" w:rsidP="006C4613">
      <w:pPr>
        <w:spacing w:line="240" w:lineRule="auto"/>
        <w:jc w:val="both"/>
        <w:rPr>
          <w:lang w:val="en-US"/>
        </w:rPr>
      </w:pPr>
    </w:p>
    <w:p w14:paraId="06717F1D" w14:textId="77777777" w:rsidR="00142413" w:rsidRPr="006C4613" w:rsidRDefault="00142413" w:rsidP="006C4613">
      <w:pPr>
        <w:spacing w:line="240" w:lineRule="auto"/>
        <w:jc w:val="both"/>
        <w:rPr>
          <w:lang w:val="en-US"/>
        </w:rPr>
      </w:pPr>
    </w:p>
    <w:p w14:paraId="773C002B" w14:textId="196666DE" w:rsidR="00602D1C" w:rsidRDefault="00F657B2" w:rsidP="006C4613">
      <w:pPr>
        <w:pStyle w:val="Heading2"/>
        <w:spacing w:line="240" w:lineRule="auto"/>
        <w:rPr>
          <w:lang w:val="en-US"/>
        </w:rPr>
      </w:pPr>
      <w:bookmarkStart w:id="1" w:name="_Toc146211266"/>
      <w:r>
        <w:rPr>
          <w:lang w:val="en-US"/>
        </w:rPr>
        <w:lastRenderedPageBreak/>
        <w:t>Terms &amp; Technologies</w:t>
      </w:r>
      <w:bookmarkEnd w:id="1"/>
    </w:p>
    <w:p w14:paraId="602E68F0" w14:textId="77777777" w:rsidR="00C9409B" w:rsidRDefault="00C9409B" w:rsidP="006C4613">
      <w:pPr>
        <w:spacing w:line="240" w:lineRule="auto"/>
        <w:jc w:val="both"/>
        <w:rPr>
          <w:lang w:val="en-US"/>
        </w:rPr>
      </w:pPr>
    </w:p>
    <w:p w14:paraId="6003BEC1" w14:textId="6299A9D6" w:rsidR="00F657B2" w:rsidRDefault="00F657B2" w:rsidP="006C4613">
      <w:pPr>
        <w:pStyle w:val="Heading3"/>
        <w:spacing w:line="240" w:lineRule="auto"/>
        <w:rPr>
          <w:lang w:val="en-US"/>
        </w:rPr>
      </w:pPr>
      <w:bookmarkStart w:id="2" w:name="_Toc146211267"/>
      <w:r>
        <w:rPr>
          <w:lang w:val="en-US"/>
        </w:rPr>
        <w:t>API</w:t>
      </w:r>
      <w:bookmarkEnd w:id="2"/>
    </w:p>
    <w:p w14:paraId="1C46C2ED" w14:textId="252065BF" w:rsidR="00F657B2" w:rsidRDefault="00F657B2" w:rsidP="006C4613">
      <w:pPr>
        <w:spacing w:line="240" w:lineRule="auto"/>
        <w:rPr>
          <w:lang w:val="en-US"/>
        </w:rPr>
      </w:pPr>
      <w:r>
        <w:rPr>
          <w:lang w:val="en-US"/>
        </w:rPr>
        <w:t>A</w:t>
      </w:r>
      <w:r w:rsidRPr="00F657B2">
        <w:rPr>
          <w:lang w:val="en-US"/>
        </w:rPr>
        <w:t xml:space="preserve">n application programming interface (API) defines the rules you must follow </w:t>
      </w:r>
      <w:r w:rsidR="00645700">
        <w:rPr>
          <w:lang w:val="en-US"/>
        </w:rPr>
        <w:t xml:space="preserve">in order </w:t>
      </w:r>
      <w:r w:rsidRPr="00F657B2">
        <w:rPr>
          <w:lang w:val="en-US"/>
        </w:rPr>
        <w:t>to communicate with other software systems.</w:t>
      </w:r>
      <w:r w:rsidR="00985678">
        <w:rPr>
          <w:lang w:val="en-US"/>
        </w:rPr>
        <w:t xml:space="preserve"> </w:t>
      </w:r>
      <w:r w:rsidRPr="00F657B2">
        <w:rPr>
          <w:lang w:val="en-US"/>
        </w:rPr>
        <w:t xml:space="preserve"> Developers expose or create APIs so that other applications can communicate with their applications programmatically.</w:t>
      </w:r>
    </w:p>
    <w:p w14:paraId="71B35205" w14:textId="075E79B0" w:rsidR="00F657B2" w:rsidRPr="00F657B2" w:rsidRDefault="00F657B2" w:rsidP="006C4613">
      <w:pPr>
        <w:pStyle w:val="Heading3"/>
        <w:spacing w:line="240" w:lineRule="auto"/>
        <w:rPr>
          <w:lang w:val="en-US"/>
        </w:rPr>
      </w:pPr>
      <w:bookmarkStart w:id="3" w:name="_Toc146211268"/>
      <w:r>
        <w:rPr>
          <w:lang w:val="en-US"/>
        </w:rPr>
        <w:t>Open API</w:t>
      </w:r>
      <w:bookmarkEnd w:id="3"/>
    </w:p>
    <w:p w14:paraId="23E8BE49" w14:textId="152D28A2" w:rsidR="00C9409B" w:rsidRDefault="00602D1C" w:rsidP="006C4613">
      <w:pPr>
        <w:spacing w:line="240" w:lineRule="auto"/>
        <w:jc w:val="both"/>
        <w:rPr>
          <w:lang w:val="en-US"/>
        </w:rPr>
      </w:pPr>
      <w:r>
        <w:rPr>
          <w:lang w:val="en-US"/>
        </w:rPr>
        <w:t xml:space="preserve">The Common-CBS API is an Open API compliant specification.   </w:t>
      </w:r>
      <w:r w:rsidR="00645700">
        <w:rPr>
          <w:lang w:val="en-US"/>
        </w:rPr>
        <w:t xml:space="preserve">The definition of </w:t>
      </w:r>
      <w:r>
        <w:rPr>
          <w:lang w:val="en-US"/>
        </w:rPr>
        <w:t xml:space="preserve">an Open API does </w:t>
      </w:r>
      <w:r w:rsidR="00985678">
        <w:rPr>
          <w:lang w:val="en-US"/>
        </w:rPr>
        <w:t xml:space="preserve">not </w:t>
      </w:r>
      <w:r>
        <w:rPr>
          <w:lang w:val="en-US"/>
        </w:rPr>
        <w:t>need further explanation as it is an industry</w:t>
      </w:r>
      <w:r w:rsidR="00985678">
        <w:rPr>
          <w:lang w:val="en-US"/>
        </w:rPr>
        <w:t>-</w:t>
      </w:r>
      <w:r>
        <w:rPr>
          <w:lang w:val="en-US"/>
        </w:rPr>
        <w:t>standard.</w:t>
      </w:r>
      <w:r w:rsidR="00985678">
        <w:rPr>
          <w:lang w:val="en-US"/>
        </w:rPr>
        <w:t xml:space="preserve"> </w:t>
      </w:r>
      <w:r>
        <w:rPr>
          <w:lang w:val="en-US"/>
        </w:rPr>
        <w:t xml:space="preserve"> In brief, Open API </w:t>
      </w:r>
      <w:r w:rsidR="00985678">
        <w:rPr>
          <w:lang w:val="en-US"/>
        </w:rPr>
        <w:t>can provide a definition of i-Apply API to other organizations (such as the Banking Software providers) who</w:t>
      </w:r>
      <w:r>
        <w:rPr>
          <w:lang w:val="en-US"/>
        </w:rPr>
        <w:t xml:space="preserve"> have to implement their services following that specification.</w:t>
      </w:r>
      <w:r w:rsidR="00985678">
        <w:rPr>
          <w:lang w:val="en-US"/>
        </w:rPr>
        <w:t xml:space="preserve"> </w:t>
      </w:r>
      <w:r>
        <w:rPr>
          <w:lang w:val="en-US"/>
        </w:rPr>
        <w:t xml:space="preserve"> Open API </w:t>
      </w:r>
      <w:r w:rsidRPr="00602D1C">
        <w:rPr>
          <w:lang w:val="en-US"/>
        </w:rPr>
        <w:t>provide</w:t>
      </w:r>
      <w:r w:rsidR="00985678">
        <w:rPr>
          <w:lang w:val="en-US"/>
        </w:rPr>
        <w:t>s</w:t>
      </w:r>
      <w:r w:rsidRPr="00602D1C">
        <w:rPr>
          <w:lang w:val="en-US"/>
        </w:rPr>
        <w:t xml:space="preserve"> a standardized </w:t>
      </w:r>
      <w:r w:rsidR="00645700">
        <w:rPr>
          <w:lang w:val="en-US"/>
        </w:rPr>
        <w:t>method</w:t>
      </w:r>
      <w:r w:rsidRPr="00602D1C">
        <w:rPr>
          <w:lang w:val="en-US"/>
        </w:rPr>
        <w:t xml:space="preserve"> to do this.</w:t>
      </w:r>
      <w:r w:rsidR="00985678">
        <w:rPr>
          <w:lang w:val="en-US"/>
        </w:rPr>
        <w:t xml:space="preserve"> </w:t>
      </w:r>
      <w:r w:rsidRPr="00602D1C">
        <w:rPr>
          <w:lang w:val="en-US"/>
        </w:rPr>
        <w:t xml:space="preserve"> </w:t>
      </w:r>
      <w:r>
        <w:rPr>
          <w:lang w:val="en-US"/>
        </w:rPr>
        <w:t xml:space="preserve">Our </w:t>
      </w:r>
      <w:r w:rsidRPr="00602D1C">
        <w:rPr>
          <w:lang w:val="en-US"/>
        </w:rPr>
        <w:t xml:space="preserve">API </w:t>
      </w:r>
      <w:r>
        <w:rPr>
          <w:lang w:val="en-US"/>
        </w:rPr>
        <w:t xml:space="preserve">is </w:t>
      </w:r>
      <w:r w:rsidRPr="00602D1C">
        <w:rPr>
          <w:lang w:val="en-US"/>
        </w:rPr>
        <w:t>described in agnostic terms, decoupling them from any specific programming language.</w:t>
      </w:r>
      <w:r w:rsidR="00985678">
        <w:rPr>
          <w:lang w:val="en-US"/>
        </w:rPr>
        <w:t xml:space="preserve"> </w:t>
      </w:r>
      <w:r w:rsidRPr="00602D1C">
        <w:rPr>
          <w:lang w:val="en-US"/>
        </w:rPr>
        <w:t xml:space="preserve"> Consumers of </w:t>
      </w:r>
      <w:r>
        <w:rPr>
          <w:lang w:val="en-US"/>
        </w:rPr>
        <w:t xml:space="preserve">our </w:t>
      </w:r>
      <w:r w:rsidRPr="00602D1C">
        <w:rPr>
          <w:lang w:val="en-US"/>
        </w:rPr>
        <w:t xml:space="preserve">API specification </w:t>
      </w:r>
      <w:r>
        <w:rPr>
          <w:lang w:val="en-US"/>
        </w:rPr>
        <w:t xml:space="preserve">(usually the Banking Software providers) </w:t>
      </w:r>
      <w:r w:rsidRPr="00602D1C">
        <w:rPr>
          <w:lang w:val="en-US"/>
        </w:rPr>
        <w:t xml:space="preserve">do not need to understand the </w:t>
      </w:r>
      <w:r w:rsidR="00645700">
        <w:rPr>
          <w:lang w:val="en-US"/>
        </w:rPr>
        <w:t>core</w:t>
      </w:r>
      <w:r w:rsidRPr="00602D1C">
        <w:rPr>
          <w:lang w:val="en-US"/>
        </w:rPr>
        <w:t xml:space="preserve"> of </w:t>
      </w:r>
      <w:r>
        <w:rPr>
          <w:lang w:val="en-US"/>
        </w:rPr>
        <w:t xml:space="preserve">our </w:t>
      </w:r>
      <w:r w:rsidRPr="00602D1C">
        <w:rPr>
          <w:lang w:val="en-US"/>
        </w:rPr>
        <w:t>application.</w:t>
      </w:r>
      <w:r w:rsidR="00985678">
        <w:rPr>
          <w:lang w:val="en-US"/>
        </w:rPr>
        <w:t xml:space="preserve"> </w:t>
      </w:r>
      <w:r w:rsidRPr="00602D1C">
        <w:rPr>
          <w:lang w:val="en-US"/>
        </w:rPr>
        <w:t xml:space="preserve"> They can understand </w:t>
      </w:r>
      <w:r w:rsidR="00985678">
        <w:rPr>
          <w:lang w:val="en-US"/>
        </w:rPr>
        <w:t>precise</w:t>
      </w:r>
      <w:r w:rsidRPr="00602D1C">
        <w:rPr>
          <w:lang w:val="en-US"/>
        </w:rPr>
        <w:t xml:space="preserve">ly what they need from </w:t>
      </w:r>
      <w:r>
        <w:rPr>
          <w:lang w:val="en-US"/>
        </w:rPr>
        <w:t xml:space="preserve">our </w:t>
      </w:r>
      <w:r w:rsidRPr="00602D1C">
        <w:rPr>
          <w:lang w:val="en-US"/>
        </w:rPr>
        <w:t>API specification, written in a simple and expressive language.</w:t>
      </w:r>
      <w:r w:rsidR="00985678">
        <w:rPr>
          <w:lang w:val="en-US"/>
        </w:rPr>
        <w:t xml:space="preserve"> </w:t>
      </w:r>
      <w:r>
        <w:rPr>
          <w:lang w:val="en-US"/>
        </w:rPr>
        <w:t xml:space="preserve"> </w:t>
      </w:r>
      <w:r w:rsidRPr="00602D1C">
        <w:rPr>
          <w:lang w:val="en-US"/>
        </w:rPr>
        <w:t xml:space="preserve">The OpenAPI Specification (OAS) enables </w:t>
      </w:r>
      <w:r w:rsidR="00985678">
        <w:rPr>
          <w:lang w:val="en-US"/>
        </w:rPr>
        <w:t>this knowledge transfer</w:t>
      </w:r>
      <w:r w:rsidRPr="00602D1C">
        <w:rPr>
          <w:lang w:val="en-US"/>
        </w:rPr>
        <w:t xml:space="preserve"> from </w:t>
      </w:r>
      <w:r w:rsidR="00985678">
        <w:rPr>
          <w:lang w:val="en-US"/>
        </w:rPr>
        <w:t xml:space="preserve">the </w:t>
      </w:r>
      <w:r w:rsidRPr="00602D1C">
        <w:rPr>
          <w:lang w:val="en-US"/>
        </w:rPr>
        <w:t xml:space="preserve">API provider to </w:t>
      </w:r>
      <w:r w:rsidR="00985678">
        <w:rPr>
          <w:lang w:val="en-US"/>
        </w:rPr>
        <w:t xml:space="preserve">the </w:t>
      </w:r>
      <w:r w:rsidRPr="00602D1C">
        <w:rPr>
          <w:lang w:val="en-US"/>
        </w:rPr>
        <w:t xml:space="preserve">API consumer. </w:t>
      </w:r>
      <w:r>
        <w:rPr>
          <w:lang w:val="en-US"/>
        </w:rPr>
        <w:t xml:space="preserve">  </w:t>
      </w:r>
      <w:r w:rsidRPr="00602D1C">
        <w:rPr>
          <w:lang w:val="en-US"/>
        </w:rPr>
        <w:t xml:space="preserve">It is an open standard for describing your APIs, allowing you to provide an API specification encoded in a JSON or YAML document. </w:t>
      </w:r>
      <w:r w:rsidR="00C9409B">
        <w:rPr>
          <w:lang w:val="en-US"/>
        </w:rPr>
        <w:t xml:space="preserve">  </w:t>
      </w:r>
      <w:r w:rsidRPr="00602D1C">
        <w:rPr>
          <w:lang w:val="en-US"/>
        </w:rPr>
        <w:t xml:space="preserve">It provides a comprehensive dictionary of terms that reflects commonly-understood concepts in the world of APIs, </w:t>
      </w:r>
      <w:r w:rsidR="00645700">
        <w:rPr>
          <w:lang w:val="en-US"/>
        </w:rPr>
        <w:t xml:space="preserve">thus </w:t>
      </w:r>
      <w:r w:rsidRPr="00602D1C">
        <w:rPr>
          <w:lang w:val="en-US"/>
        </w:rPr>
        <w:t>embedding the fundamentals of HTTP and JSON.</w:t>
      </w:r>
      <w:r w:rsidR="00985678">
        <w:rPr>
          <w:lang w:val="en-US"/>
        </w:rPr>
        <w:t xml:space="preserve"> </w:t>
      </w:r>
      <w:r w:rsidRPr="00602D1C">
        <w:rPr>
          <w:lang w:val="en-US"/>
        </w:rPr>
        <w:t xml:space="preserve"> </w:t>
      </w:r>
      <w:r w:rsidR="00985678">
        <w:rPr>
          <w:lang w:val="en-US"/>
        </w:rPr>
        <w:t>Teamed up with supporting tools</w:t>
      </w:r>
      <w:r w:rsidRPr="00602D1C">
        <w:rPr>
          <w:lang w:val="en-US"/>
        </w:rPr>
        <w:t xml:space="preserve"> can provide a rich experience based on a simple document.</w:t>
      </w:r>
    </w:p>
    <w:p w14:paraId="14A42604" w14:textId="498BADA6" w:rsidR="00F657B2" w:rsidRPr="00F657B2" w:rsidRDefault="00F657B2" w:rsidP="006C4613">
      <w:pPr>
        <w:pStyle w:val="Heading3"/>
        <w:spacing w:line="240" w:lineRule="auto"/>
        <w:rPr>
          <w:lang w:val="en-US"/>
        </w:rPr>
      </w:pPr>
      <w:bookmarkStart w:id="4" w:name="_Toc146211269"/>
      <w:r w:rsidRPr="00F657B2">
        <w:rPr>
          <w:lang w:val="en-US"/>
        </w:rPr>
        <w:t>RESTful API</w:t>
      </w:r>
      <w:bookmarkEnd w:id="4"/>
    </w:p>
    <w:p w14:paraId="15BC4F82" w14:textId="274F82B4" w:rsidR="00F657B2" w:rsidRDefault="00F657B2" w:rsidP="006C4613">
      <w:pPr>
        <w:spacing w:line="240" w:lineRule="auto"/>
        <w:jc w:val="both"/>
        <w:rPr>
          <w:lang w:val="en-US"/>
        </w:rPr>
      </w:pPr>
      <w:r w:rsidRPr="00F657B2">
        <w:rPr>
          <w:lang w:val="en-US"/>
        </w:rPr>
        <w:t>RESTful API is an interface that two computer systems use to exchange information securely over the internet</w:t>
      </w:r>
      <w:r>
        <w:rPr>
          <w:lang w:val="en-US"/>
        </w:rPr>
        <w:t xml:space="preserve"> or a controlled network</w:t>
      </w:r>
      <w:r w:rsidRPr="00F657B2">
        <w:rPr>
          <w:lang w:val="en-US"/>
        </w:rPr>
        <w:t>.</w:t>
      </w:r>
      <w:r w:rsidR="00985678">
        <w:rPr>
          <w:lang w:val="en-US"/>
        </w:rPr>
        <w:t xml:space="preserve"> </w:t>
      </w:r>
      <w:r w:rsidRPr="00F657B2">
        <w:rPr>
          <w:lang w:val="en-US"/>
        </w:rPr>
        <w:t xml:space="preserve"> Most business applications </w:t>
      </w:r>
      <w:r w:rsidR="00985678">
        <w:rPr>
          <w:lang w:val="en-US"/>
        </w:rPr>
        <w:t>must</w:t>
      </w:r>
      <w:r w:rsidRPr="00F657B2">
        <w:rPr>
          <w:lang w:val="en-US"/>
        </w:rPr>
        <w:t xml:space="preserve"> communicate with other internal and third-party applications to perform various tasks.</w:t>
      </w:r>
      <w:r w:rsidR="00985678">
        <w:rPr>
          <w:lang w:val="en-US"/>
        </w:rPr>
        <w:t xml:space="preserve"> </w:t>
      </w:r>
      <w:r w:rsidRPr="00F657B2">
        <w:rPr>
          <w:lang w:val="en-US"/>
        </w:rPr>
        <w:t xml:space="preserve"> RESTful APIs support this information exchange because they follow secure, reliable, and efficient software communication standards.</w:t>
      </w:r>
    </w:p>
    <w:p w14:paraId="477FE98B" w14:textId="77777777" w:rsidR="00F657B2" w:rsidRDefault="00F657B2" w:rsidP="006C4613">
      <w:pPr>
        <w:spacing w:line="240" w:lineRule="auto"/>
        <w:jc w:val="both"/>
        <w:rPr>
          <w:lang w:val="en-US"/>
        </w:rPr>
      </w:pPr>
    </w:p>
    <w:p w14:paraId="0B7EEFEF" w14:textId="0F502617" w:rsidR="00C9409B" w:rsidRDefault="00C9409B" w:rsidP="006C4613">
      <w:pPr>
        <w:pStyle w:val="Heading2"/>
        <w:spacing w:line="240" w:lineRule="auto"/>
        <w:rPr>
          <w:lang w:val="en-US"/>
        </w:rPr>
      </w:pPr>
      <w:bookmarkStart w:id="5" w:name="_Toc146211270"/>
      <w:r>
        <w:rPr>
          <w:lang w:val="en-US"/>
        </w:rPr>
        <w:t>Architecture</w:t>
      </w:r>
      <w:bookmarkEnd w:id="5"/>
      <w:r>
        <w:rPr>
          <w:lang w:val="en-US"/>
        </w:rPr>
        <w:t xml:space="preserve"> </w:t>
      </w:r>
    </w:p>
    <w:p w14:paraId="46C0D7C3" w14:textId="77777777" w:rsidR="00C9409B" w:rsidRDefault="00C9409B" w:rsidP="006C4613">
      <w:pPr>
        <w:spacing w:line="240" w:lineRule="auto"/>
        <w:jc w:val="both"/>
        <w:rPr>
          <w:lang w:val="en-US"/>
        </w:rPr>
      </w:pPr>
    </w:p>
    <w:p w14:paraId="16A415ED" w14:textId="3F78418E" w:rsidR="0051047E" w:rsidRDefault="00C9409B" w:rsidP="006C4613">
      <w:pPr>
        <w:spacing w:line="240" w:lineRule="auto"/>
        <w:jc w:val="both"/>
        <w:rPr>
          <w:lang w:val="en-US"/>
        </w:rPr>
      </w:pPr>
      <w:r>
        <w:rPr>
          <w:lang w:val="en-US"/>
        </w:rPr>
        <w:t>The diagram d1 presents the interfaces layer and the communication between the layers.</w:t>
      </w:r>
      <w:r w:rsidR="00985678">
        <w:rPr>
          <w:lang w:val="en-US"/>
        </w:rPr>
        <w:t xml:space="preserve"> </w:t>
      </w:r>
      <w:r>
        <w:rPr>
          <w:lang w:val="en-US"/>
        </w:rPr>
        <w:t xml:space="preserve"> </w:t>
      </w:r>
      <w:r w:rsidR="00EA43C1">
        <w:rPr>
          <w:lang w:val="en-US"/>
        </w:rPr>
        <w:t xml:space="preserve">The i-Apply application server </w:t>
      </w:r>
      <w:r w:rsidR="00BF5197">
        <w:rPr>
          <w:lang w:val="en-US"/>
        </w:rPr>
        <w:t>(cyan color</w:t>
      </w:r>
      <w:r>
        <w:rPr>
          <w:lang w:val="en-US"/>
        </w:rPr>
        <w:t xml:space="preserve"> on the diagram</w:t>
      </w:r>
      <w:r w:rsidR="00BF5197">
        <w:rPr>
          <w:lang w:val="en-US"/>
        </w:rPr>
        <w:t>) sends business requests to the i-Apply CCBS layer (orange).</w:t>
      </w:r>
      <w:r w:rsidR="00985678">
        <w:rPr>
          <w:lang w:val="en-US"/>
        </w:rPr>
        <w:t xml:space="preserve"> </w:t>
      </w:r>
      <w:r w:rsidR="00BF5197">
        <w:rPr>
          <w:lang w:val="en-US"/>
        </w:rPr>
        <w:t xml:space="preserve"> The IA</w:t>
      </w:r>
      <w:r>
        <w:rPr>
          <w:lang w:val="en-US"/>
        </w:rPr>
        <w:t>-</w:t>
      </w:r>
      <w:r w:rsidR="00BF5197">
        <w:rPr>
          <w:lang w:val="en-US"/>
        </w:rPr>
        <w:t xml:space="preserve">CCBS performs mappings based on a) </w:t>
      </w:r>
      <w:r w:rsidR="00645700">
        <w:rPr>
          <w:lang w:val="en-US"/>
        </w:rPr>
        <w:t>the C</w:t>
      </w:r>
      <w:r w:rsidR="00BF5197">
        <w:rPr>
          <w:lang w:val="en-US"/>
        </w:rPr>
        <w:t xml:space="preserve">ountry, b) the </w:t>
      </w:r>
      <w:r w:rsidR="00985678">
        <w:rPr>
          <w:lang w:val="en-US"/>
        </w:rPr>
        <w:t>B</w:t>
      </w:r>
      <w:r w:rsidR="00BF5197">
        <w:rPr>
          <w:lang w:val="en-US"/>
        </w:rPr>
        <w:t>ank, and c) the actual CBS and performs a sequence of validations.</w:t>
      </w:r>
      <w:r w:rsidR="00985678">
        <w:rPr>
          <w:lang w:val="en-US"/>
        </w:rPr>
        <w:t xml:space="preserve"> </w:t>
      </w:r>
      <w:r w:rsidR="00BF5197">
        <w:rPr>
          <w:lang w:val="en-US"/>
        </w:rPr>
        <w:t xml:space="preserve"> When necessary, </w:t>
      </w:r>
      <w:r w:rsidR="00645700">
        <w:rPr>
          <w:lang w:val="en-US"/>
        </w:rPr>
        <w:t xml:space="preserve">it </w:t>
      </w:r>
      <w:r w:rsidR="00BF5197">
        <w:rPr>
          <w:lang w:val="en-US"/>
        </w:rPr>
        <w:t xml:space="preserve">retrieves data from the i-Apply </w:t>
      </w:r>
      <w:r w:rsidR="00CF7B82">
        <w:rPr>
          <w:lang w:val="en-US"/>
        </w:rPr>
        <w:t>database (</w:t>
      </w:r>
      <w:r w:rsidR="00BF5197">
        <w:rPr>
          <w:lang w:val="en-US"/>
        </w:rPr>
        <w:t>IADB) and the i-Apply file system (IAFS).</w:t>
      </w:r>
      <w:r w:rsidR="00985678">
        <w:rPr>
          <w:lang w:val="en-US"/>
        </w:rPr>
        <w:t xml:space="preserve"> </w:t>
      </w:r>
      <w:r w:rsidR="00BF5197">
        <w:rPr>
          <w:lang w:val="en-US"/>
        </w:rPr>
        <w:t xml:space="preserve"> Preparing and using a request invokes a </w:t>
      </w:r>
      <w:r w:rsidRPr="001A311E">
        <w:rPr>
          <w:lang w:val="en-US"/>
        </w:rPr>
        <w:t>RESTful</w:t>
      </w:r>
      <w:r>
        <w:rPr>
          <w:lang w:val="en-US"/>
        </w:rPr>
        <w:t xml:space="preserve"> </w:t>
      </w:r>
      <w:r w:rsidR="00BF5197">
        <w:rPr>
          <w:lang w:val="en-US"/>
        </w:rPr>
        <w:t xml:space="preserve">web service call to the </w:t>
      </w:r>
      <w:r w:rsidR="00985678">
        <w:rPr>
          <w:lang w:val="en-US"/>
        </w:rPr>
        <w:t>CCBS API (green) layer</w:t>
      </w:r>
      <w:r w:rsidR="00BF5197">
        <w:rPr>
          <w:lang w:val="en-US"/>
        </w:rPr>
        <w:t>.</w:t>
      </w:r>
      <w:r w:rsidR="00985678">
        <w:rPr>
          <w:lang w:val="en-US"/>
        </w:rPr>
        <w:t xml:space="preserve"> </w:t>
      </w:r>
      <w:r w:rsidR="00BF5197">
        <w:rPr>
          <w:lang w:val="en-US"/>
        </w:rPr>
        <w:t xml:space="preserve"> The </w:t>
      </w:r>
      <w:r>
        <w:rPr>
          <w:lang w:val="en-US"/>
        </w:rPr>
        <w:t>B</w:t>
      </w:r>
      <w:r w:rsidR="00BF5197">
        <w:rPr>
          <w:lang w:val="en-US"/>
        </w:rPr>
        <w:t>ank usually develops the green layer with the help of the CBS and Cards provider(s).</w:t>
      </w:r>
      <w:r w:rsidR="00985678">
        <w:rPr>
          <w:lang w:val="en-US"/>
        </w:rPr>
        <w:t xml:space="preserve"> </w:t>
      </w:r>
      <w:r w:rsidR="00BF5197">
        <w:rPr>
          <w:lang w:val="en-US"/>
        </w:rPr>
        <w:t xml:space="preserve"> The typical action is to call the Core Banking Software and do what the method (e.g., </w:t>
      </w:r>
      <w:proofErr w:type="spellStart"/>
      <w:r w:rsidR="00BF5197">
        <w:rPr>
          <w:lang w:val="en-US"/>
        </w:rPr>
        <w:t>SearchCustomer</w:t>
      </w:r>
      <w:proofErr w:type="spellEnd"/>
      <w:r w:rsidR="00BF5197">
        <w:rPr>
          <w:lang w:val="en-US"/>
        </w:rPr>
        <w:t xml:space="preserve">, </w:t>
      </w:r>
      <w:proofErr w:type="spellStart"/>
      <w:r w:rsidR="00BF5197">
        <w:rPr>
          <w:lang w:val="en-US"/>
        </w:rPr>
        <w:t>OpenAccount</w:t>
      </w:r>
      <w:proofErr w:type="spellEnd"/>
      <w:r w:rsidR="00BF5197">
        <w:rPr>
          <w:lang w:val="en-US"/>
        </w:rPr>
        <w:t>, etc.) aims to do.</w:t>
      </w:r>
      <w:r w:rsidR="00985678">
        <w:rPr>
          <w:lang w:val="en-US"/>
        </w:rPr>
        <w:t xml:space="preserve"> </w:t>
      </w:r>
      <w:r w:rsidR="00BF5197">
        <w:rPr>
          <w:lang w:val="en-US"/>
        </w:rPr>
        <w:t xml:space="preserve"> Finally, prepare a valid response and return it to the IA</w:t>
      </w:r>
      <w:r>
        <w:rPr>
          <w:lang w:val="en-US"/>
        </w:rPr>
        <w:t>-</w:t>
      </w:r>
      <w:r w:rsidR="00BF5197">
        <w:rPr>
          <w:lang w:val="en-US"/>
        </w:rPr>
        <w:t xml:space="preserve">CCBS (orange) layer. </w:t>
      </w:r>
      <w:r>
        <w:rPr>
          <w:lang w:val="en-US"/>
        </w:rPr>
        <w:t xml:space="preserve">  </w:t>
      </w:r>
      <w:r w:rsidR="00BF5197">
        <w:rPr>
          <w:lang w:val="en-US"/>
        </w:rPr>
        <w:t>At that point, the IA</w:t>
      </w:r>
      <w:r>
        <w:rPr>
          <w:lang w:val="en-US"/>
        </w:rPr>
        <w:t>-</w:t>
      </w:r>
      <w:r w:rsidR="00BF5197">
        <w:rPr>
          <w:lang w:val="en-US"/>
        </w:rPr>
        <w:t>CCBS evaluates the returned response, creates logs, errors, and data mappings to i-Apply terms and codes, and performs the necessary data persistence.</w:t>
      </w:r>
      <w:r w:rsidR="00985678">
        <w:rPr>
          <w:lang w:val="en-US"/>
        </w:rPr>
        <w:t xml:space="preserve"> </w:t>
      </w:r>
      <w:r w:rsidR="00BF5197">
        <w:rPr>
          <w:lang w:val="en-US"/>
        </w:rPr>
        <w:t xml:space="preserve"> The last step is returning a response to the IA</w:t>
      </w:r>
      <w:r>
        <w:rPr>
          <w:lang w:val="en-US"/>
        </w:rPr>
        <w:t>-</w:t>
      </w:r>
      <w:r w:rsidR="00BF5197">
        <w:rPr>
          <w:lang w:val="en-US"/>
        </w:rPr>
        <w:t xml:space="preserve">CBS (orange) and that layer to the initiator (cyan layer). </w:t>
      </w:r>
    </w:p>
    <w:p w14:paraId="278AF80A" w14:textId="009C0FD9" w:rsidR="009D28E5" w:rsidRDefault="001A311E" w:rsidP="006C4613">
      <w:pPr>
        <w:spacing w:line="240" w:lineRule="auto"/>
        <w:jc w:val="center"/>
        <w:rPr>
          <w:lang w:val="en-US"/>
        </w:rPr>
      </w:pPr>
      <w:r>
        <w:rPr>
          <w:noProof/>
          <w:lang w:val="en-US"/>
        </w:rPr>
        <w:drawing>
          <wp:inline distT="0" distB="0" distL="0" distR="0" wp14:anchorId="76819353" wp14:editId="5FA2B8E5">
            <wp:extent cx="4677410" cy="3094990"/>
            <wp:effectExtent l="0" t="0" r="8890" b="0"/>
            <wp:docPr id="183068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410" cy="3094990"/>
                    </a:xfrm>
                    <a:prstGeom prst="rect">
                      <a:avLst/>
                    </a:prstGeom>
                    <a:noFill/>
                    <a:ln>
                      <a:noFill/>
                    </a:ln>
                  </pic:spPr>
                </pic:pic>
              </a:graphicData>
            </a:graphic>
          </wp:inline>
        </w:drawing>
      </w:r>
    </w:p>
    <w:p w14:paraId="4D0A0CF1" w14:textId="1D8DF40B" w:rsidR="001A311E" w:rsidRDefault="001A311E" w:rsidP="006C4613">
      <w:pPr>
        <w:spacing w:line="240" w:lineRule="auto"/>
        <w:jc w:val="center"/>
        <w:rPr>
          <w:lang w:val="en-US"/>
        </w:rPr>
      </w:pPr>
      <w:r>
        <w:rPr>
          <w:lang w:val="en-US"/>
        </w:rPr>
        <w:t>Diagram d1.</w:t>
      </w:r>
      <w:r w:rsidR="00985678">
        <w:rPr>
          <w:lang w:val="en-US"/>
        </w:rPr>
        <w:t xml:space="preserve"> </w:t>
      </w:r>
      <w:r>
        <w:rPr>
          <w:lang w:val="en-US"/>
        </w:rPr>
        <w:t xml:space="preserve"> Layers of CBS Interface</w:t>
      </w:r>
    </w:p>
    <w:p w14:paraId="4C43B0A6" w14:textId="77777777" w:rsidR="00C9409B" w:rsidRDefault="00C9409B" w:rsidP="006C4613">
      <w:pPr>
        <w:spacing w:line="240" w:lineRule="auto"/>
        <w:jc w:val="center"/>
        <w:rPr>
          <w:lang w:val="en-US"/>
        </w:rPr>
      </w:pPr>
    </w:p>
    <w:p w14:paraId="1D1564F3" w14:textId="27E6C4DA" w:rsidR="00C9409B" w:rsidRDefault="00C9409B" w:rsidP="006C4613">
      <w:pPr>
        <w:pStyle w:val="Heading2"/>
        <w:spacing w:line="240" w:lineRule="auto"/>
        <w:rPr>
          <w:lang w:val="en-US"/>
        </w:rPr>
      </w:pPr>
      <w:bookmarkStart w:id="6" w:name="_Toc146211271"/>
      <w:r>
        <w:rPr>
          <w:lang w:val="en-US"/>
        </w:rPr>
        <w:t>Green layer – Bank</w:t>
      </w:r>
      <w:r w:rsidR="00985678">
        <w:rPr>
          <w:lang w:val="en-US"/>
        </w:rPr>
        <w:t>'</w:t>
      </w:r>
      <w:r>
        <w:rPr>
          <w:lang w:val="en-US"/>
        </w:rPr>
        <w:t>s involvement</w:t>
      </w:r>
      <w:bookmarkEnd w:id="6"/>
    </w:p>
    <w:p w14:paraId="372BF6B7" w14:textId="77777777" w:rsidR="006C4613" w:rsidRPr="006C4613" w:rsidRDefault="006C4613" w:rsidP="006C4613">
      <w:pPr>
        <w:spacing w:line="240" w:lineRule="auto"/>
        <w:rPr>
          <w:lang w:val="en-US"/>
        </w:rPr>
      </w:pPr>
    </w:p>
    <w:p w14:paraId="6A38DC41" w14:textId="2EAFCCEE" w:rsidR="001A311E" w:rsidRDefault="001A311E" w:rsidP="006C4613">
      <w:pPr>
        <w:spacing w:line="240" w:lineRule="auto"/>
        <w:rPr>
          <w:lang w:val="en-US"/>
        </w:rPr>
      </w:pPr>
      <w:r>
        <w:rPr>
          <w:lang w:val="en-US"/>
        </w:rPr>
        <w:t xml:space="preserve">The green layer of the diagram is what the </w:t>
      </w:r>
      <w:r w:rsidR="00C9409B">
        <w:rPr>
          <w:lang w:val="en-US"/>
        </w:rPr>
        <w:t xml:space="preserve">provider of the Banking Software </w:t>
      </w:r>
      <w:r>
        <w:rPr>
          <w:lang w:val="en-US"/>
        </w:rPr>
        <w:t xml:space="preserve">must implement for the i-Apply </w:t>
      </w:r>
      <w:r w:rsidR="00C9409B">
        <w:rPr>
          <w:lang w:val="en-US"/>
        </w:rPr>
        <w:t xml:space="preserve">to CBS </w:t>
      </w:r>
      <w:r>
        <w:rPr>
          <w:lang w:val="en-US"/>
        </w:rPr>
        <w:t>interfacing.</w:t>
      </w:r>
      <w:r w:rsidR="00985678">
        <w:rPr>
          <w:lang w:val="en-US"/>
        </w:rPr>
        <w:t xml:space="preserve"> </w:t>
      </w:r>
      <w:r>
        <w:rPr>
          <w:lang w:val="en-US"/>
        </w:rPr>
        <w:t xml:space="preserve"> The orange layer </w:t>
      </w:r>
      <w:r w:rsidR="00C9409B">
        <w:rPr>
          <w:lang w:val="en-US"/>
        </w:rPr>
        <w:t xml:space="preserve">of the architectural diagram d1 </w:t>
      </w:r>
      <w:r>
        <w:rPr>
          <w:lang w:val="en-US"/>
        </w:rPr>
        <w:t xml:space="preserve">will </w:t>
      </w:r>
      <w:r w:rsidR="00C9409B">
        <w:rPr>
          <w:lang w:val="en-US"/>
        </w:rPr>
        <w:t>d</w:t>
      </w:r>
      <w:r>
        <w:rPr>
          <w:lang w:val="en-US"/>
        </w:rPr>
        <w:t>o the following process:</w:t>
      </w:r>
    </w:p>
    <w:p w14:paraId="56481C74" w14:textId="4D22DE41" w:rsidR="001A311E" w:rsidRDefault="001A311E" w:rsidP="006C4613">
      <w:pPr>
        <w:pStyle w:val="ListParagraph"/>
        <w:numPr>
          <w:ilvl w:val="0"/>
          <w:numId w:val="1"/>
        </w:numPr>
        <w:spacing w:line="240" w:lineRule="auto"/>
        <w:rPr>
          <w:lang w:val="en-US"/>
        </w:rPr>
      </w:pPr>
      <w:r>
        <w:rPr>
          <w:lang w:val="en-US"/>
        </w:rPr>
        <w:t xml:space="preserve">Retrieve from the database further data if needed. </w:t>
      </w:r>
    </w:p>
    <w:p w14:paraId="3E850E45" w14:textId="290BB908" w:rsidR="001A311E" w:rsidRPr="001A311E" w:rsidRDefault="001A311E" w:rsidP="006C4613">
      <w:pPr>
        <w:pStyle w:val="ListParagraph"/>
        <w:numPr>
          <w:ilvl w:val="0"/>
          <w:numId w:val="1"/>
        </w:numPr>
        <w:spacing w:line="240" w:lineRule="auto"/>
        <w:rPr>
          <w:lang w:val="en-US"/>
        </w:rPr>
      </w:pPr>
      <w:r>
        <w:rPr>
          <w:lang w:val="en-US"/>
        </w:rPr>
        <w:t xml:space="preserve">Map the i-Apply codes to </w:t>
      </w:r>
      <w:r w:rsidR="006C4613">
        <w:rPr>
          <w:lang w:val="en-US"/>
        </w:rPr>
        <w:t>Bank</w:t>
      </w:r>
      <w:r w:rsidR="00985678">
        <w:rPr>
          <w:lang w:val="en-US"/>
        </w:rPr>
        <w:t>'</w:t>
      </w:r>
      <w:r w:rsidR="006C4613">
        <w:rPr>
          <w:lang w:val="en-US"/>
        </w:rPr>
        <w:t>s-CBS</w:t>
      </w:r>
      <w:r w:rsidR="00033840">
        <w:rPr>
          <w:lang w:val="en-US"/>
        </w:rPr>
        <w:t>-</w:t>
      </w:r>
      <w:r>
        <w:rPr>
          <w:lang w:val="en-US"/>
        </w:rPr>
        <w:t>specific codes.</w:t>
      </w:r>
    </w:p>
    <w:p w14:paraId="6D689D7B" w14:textId="64C8056B" w:rsidR="001A311E" w:rsidRDefault="001A311E" w:rsidP="006C4613">
      <w:pPr>
        <w:pStyle w:val="ListParagraph"/>
        <w:numPr>
          <w:ilvl w:val="0"/>
          <w:numId w:val="1"/>
        </w:numPr>
        <w:spacing w:line="240" w:lineRule="auto"/>
        <w:rPr>
          <w:lang w:val="en-US"/>
        </w:rPr>
      </w:pPr>
      <w:r>
        <w:rPr>
          <w:lang w:val="en-US"/>
        </w:rPr>
        <w:t>I</w:t>
      </w:r>
      <w:r w:rsidRPr="001A311E">
        <w:rPr>
          <w:lang w:val="en-US"/>
        </w:rPr>
        <w:t xml:space="preserve">nvoke the RESTful API </w:t>
      </w:r>
      <w:r>
        <w:rPr>
          <w:lang w:val="en-US"/>
        </w:rPr>
        <w:t xml:space="preserve">method </w:t>
      </w:r>
      <w:r w:rsidRPr="001A311E">
        <w:rPr>
          <w:lang w:val="en-US"/>
        </w:rPr>
        <w:t xml:space="preserve">call </w:t>
      </w:r>
      <w:r>
        <w:rPr>
          <w:lang w:val="en-US"/>
        </w:rPr>
        <w:t>and handle the result.</w:t>
      </w:r>
    </w:p>
    <w:p w14:paraId="00632300" w14:textId="7543F320" w:rsidR="001A311E" w:rsidRDefault="001A311E" w:rsidP="006C4613">
      <w:pPr>
        <w:pStyle w:val="ListParagraph"/>
        <w:numPr>
          <w:ilvl w:val="0"/>
          <w:numId w:val="1"/>
        </w:numPr>
        <w:spacing w:line="240" w:lineRule="auto"/>
        <w:rPr>
          <w:lang w:val="en-US"/>
        </w:rPr>
      </w:pPr>
      <w:r>
        <w:rPr>
          <w:lang w:val="en-US"/>
        </w:rPr>
        <w:t>In case of an error will return the error to the i-Apply</w:t>
      </w:r>
    </w:p>
    <w:p w14:paraId="1170106D" w14:textId="6CD81970" w:rsidR="001A311E" w:rsidRDefault="001A311E" w:rsidP="006C4613">
      <w:pPr>
        <w:pStyle w:val="ListParagraph"/>
        <w:numPr>
          <w:ilvl w:val="0"/>
          <w:numId w:val="1"/>
        </w:numPr>
        <w:spacing w:line="240" w:lineRule="auto"/>
        <w:rPr>
          <w:lang w:val="en-US"/>
        </w:rPr>
      </w:pPr>
      <w:r>
        <w:rPr>
          <w:lang w:val="en-US"/>
        </w:rPr>
        <w:t>in case of a successful invocation</w:t>
      </w:r>
      <w:r w:rsidR="00033840">
        <w:rPr>
          <w:lang w:val="en-US"/>
        </w:rPr>
        <w:t xml:space="preserve">, the </w:t>
      </w:r>
      <w:r w:rsidR="006C4613">
        <w:rPr>
          <w:lang w:val="en-US"/>
        </w:rPr>
        <w:t>Bank</w:t>
      </w:r>
      <w:r w:rsidR="00985678">
        <w:rPr>
          <w:lang w:val="en-US"/>
        </w:rPr>
        <w:t>'</w:t>
      </w:r>
      <w:r w:rsidR="006C4613">
        <w:rPr>
          <w:lang w:val="en-US"/>
        </w:rPr>
        <w:t xml:space="preserve">s-CBS </w:t>
      </w:r>
      <w:r w:rsidR="00033840">
        <w:rPr>
          <w:lang w:val="en-US"/>
        </w:rPr>
        <w:t>result codes will be mapped to i-Apply codes and stored the results in the database (if</w:t>
      </w:r>
      <w:r>
        <w:rPr>
          <w:lang w:val="en-US"/>
        </w:rPr>
        <w:t xml:space="preserve"> necessary).</w:t>
      </w:r>
    </w:p>
    <w:p w14:paraId="39DCE732" w14:textId="771592BC" w:rsidR="006C4613" w:rsidRDefault="001A311E" w:rsidP="006C4613">
      <w:pPr>
        <w:pStyle w:val="ListParagraph"/>
        <w:numPr>
          <w:ilvl w:val="0"/>
          <w:numId w:val="1"/>
        </w:numPr>
        <w:spacing w:line="240" w:lineRule="auto"/>
        <w:rPr>
          <w:lang w:val="en-US"/>
        </w:rPr>
      </w:pPr>
      <w:r>
        <w:rPr>
          <w:lang w:val="en-US"/>
        </w:rPr>
        <w:t xml:space="preserve">Will return that response back to </w:t>
      </w:r>
      <w:r w:rsidR="00033840">
        <w:rPr>
          <w:lang w:val="en-US"/>
        </w:rPr>
        <w:t xml:space="preserve">the </w:t>
      </w:r>
      <w:r>
        <w:rPr>
          <w:lang w:val="en-US"/>
        </w:rPr>
        <w:t xml:space="preserve">i-Apply system. </w:t>
      </w:r>
    </w:p>
    <w:p w14:paraId="406F871F" w14:textId="77777777" w:rsidR="006C4613" w:rsidRDefault="006C4613" w:rsidP="006C4613">
      <w:pPr>
        <w:spacing w:line="240" w:lineRule="auto"/>
        <w:rPr>
          <w:lang w:val="en-US"/>
        </w:rPr>
      </w:pPr>
    </w:p>
    <w:p w14:paraId="2DB5A845" w14:textId="77777777" w:rsidR="00142413" w:rsidRDefault="00142413" w:rsidP="006C4613">
      <w:pPr>
        <w:spacing w:line="240" w:lineRule="auto"/>
        <w:rPr>
          <w:lang w:val="en-US"/>
        </w:rPr>
      </w:pPr>
    </w:p>
    <w:p w14:paraId="3A62651A" w14:textId="77777777" w:rsidR="00142413" w:rsidRDefault="00142413" w:rsidP="006C4613">
      <w:pPr>
        <w:spacing w:line="240" w:lineRule="auto"/>
        <w:rPr>
          <w:lang w:val="en-US"/>
        </w:rPr>
      </w:pPr>
    </w:p>
    <w:p w14:paraId="449883D6" w14:textId="77777777" w:rsidR="00142413" w:rsidRDefault="00142413" w:rsidP="006C4613">
      <w:pPr>
        <w:spacing w:line="240" w:lineRule="auto"/>
        <w:rPr>
          <w:lang w:val="en-US"/>
        </w:rPr>
      </w:pPr>
    </w:p>
    <w:p w14:paraId="572E1B67" w14:textId="77777777" w:rsidR="00142413" w:rsidRDefault="00142413" w:rsidP="006C4613">
      <w:pPr>
        <w:spacing w:line="240" w:lineRule="auto"/>
        <w:rPr>
          <w:lang w:val="en-US"/>
        </w:rPr>
      </w:pPr>
    </w:p>
    <w:p w14:paraId="4B43D767" w14:textId="77777777" w:rsidR="00142413" w:rsidRDefault="00142413" w:rsidP="006C4613">
      <w:pPr>
        <w:spacing w:line="240" w:lineRule="auto"/>
        <w:rPr>
          <w:lang w:val="en-US"/>
        </w:rPr>
      </w:pPr>
    </w:p>
    <w:p w14:paraId="62784456" w14:textId="77777777" w:rsidR="00142413" w:rsidRDefault="00142413" w:rsidP="006C4613">
      <w:pPr>
        <w:spacing w:line="240" w:lineRule="auto"/>
        <w:rPr>
          <w:lang w:val="en-US"/>
        </w:rPr>
      </w:pPr>
    </w:p>
    <w:p w14:paraId="7ECADF7F" w14:textId="77777777" w:rsidR="00142413" w:rsidRDefault="00142413" w:rsidP="006C4613">
      <w:pPr>
        <w:spacing w:line="240" w:lineRule="auto"/>
        <w:rPr>
          <w:lang w:val="en-US"/>
        </w:rPr>
      </w:pPr>
    </w:p>
    <w:p w14:paraId="4724F68F" w14:textId="77777777" w:rsidR="00142413" w:rsidRDefault="00142413" w:rsidP="006C4613">
      <w:pPr>
        <w:spacing w:line="240" w:lineRule="auto"/>
        <w:rPr>
          <w:lang w:val="en-US"/>
        </w:rPr>
      </w:pPr>
    </w:p>
    <w:p w14:paraId="641BCECF" w14:textId="77777777" w:rsidR="00142413" w:rsidRDefault="00142413" w:rsidP="00142413">
      <w:pPr>
        <w:pStyle w:val="Heading1"/>
        <w:rPr>
          <w:lang w:val="en-GB"/>
        </w:rPr>
      </w:pPr>
      <w:bookmarkStart w:id="7" w:name="_Toc146211272"/>
      <w:r>
        <w:rPr>
          <w:lang w:val="en-GB"/>
        </w:rPr>
        <w:t>iApply light CCBS Integration</w:t>
      </w:r>
      <w:bookmarkEnd w:id="7"/>
      <w:r>
        <w:rPr>
          <w:lang w:val="en-GB"/>
        </w:rPr>
        <w:t xml:space="preserve"> </w:t>
      </w:r>
    </w:p>
    <w:p w14:paraId="19D9C8F9" w14:textId="77777777" w:rsidR="00142413" w:rsidRDefault="00142413" w:rsidP="00142413">
      <w:pPr>
        <w:rPr>
          <w:lang w:val="en-GB"/>
        </w:rPr>
      </w:pPr>
    </w:p>
    <w:p w14:paraId="52FFAFE7" w14:textId="77777777" w:rsidR="00142413" w:rsidRDefault="00142413" w:rsidP="00142413">
      <w:pPr>
        <w:rPr>
          <w:lang w:val="en-GB"/>
        </w:rPr>
      </w:pPr>
      <w:r>
        <w:rPr>
          <w:lang w:val="en-GB"/>
        </w:rPr>
        <w:t xml:space="preserve">The iApply CCBS Integration uses 99 API calls to offer integration between the Core Banking System (CBS) and the iApply platform. The light version uses only 53 integration points (API calls), organized into folders and priorities. </w:t>
      </w:r>
    </w:p>
    <w:p w14:paraId="360C1AA5" w14:textId="77777777" w:rsidR="00142413" w:rsidRDefault="00142413" w:rsidP="00142413">
      <w:pPr>
        <w:rPr>
          <w:lang w:val="en-GB"/>
        </w:rPr>
      </w:pPr>
      <w:r>
        <w:rPr>
          <w:lang w:val="en-GB"/>
        </w:rPr>
        <w:t xml:space="preserve">The </w:t>
      </w:r>
      <w:r w:rsidRPr="00D91BD2">
        <w:rPr>
          <w:b/>
          <w:bCs/>
          <w:lang w:val="en-GB"/>
        </w:rPr>
        <w:t>folder</w:t>
      </w:r>
      <w:r>
        <w:rPr>
          <w:lang w:val="en-GB"/>
        </w:rPr>
        <w:t xml:space="preserve"> indicates where the supplementary information of each call is stored on the file system, on GitHub, and in the </w:t>
      </w:r>
      <w:proofErr w:type="spellStart"/>
      <w:r>
        <w:rPr>
          <w:lang w:val="en-GB"/>
        </w:rPr>
        <w:t>OpenAPI</w:t>
      </w:r>
      <w:proofErr w:type="spellEnd"/>
      <w:r>
        <w:rPr>
          <w:lang w:val="en-GB"/>
        </w:rPr>
        <w:t xml:space="preserve"> interface. </w:t>
      </w:r>
    </w:p>
    <w:p w14:paraId="0966EABC" w14:textId="42AB4C07" w:rsidR="00142413" w:rsidRDefault="00142413" w:rsidP="00142413">
      <w:pPr>
        <w:rPr>
          <w:lang w:val="en-GB"/>
        </w:rPr>
      </w:pPr>
      <w:r>
        <w:rPr>
          <w:lang w:val="en-GB"/>
        </w:rPr>
        <w:t xml:space="preserve">The </w:t>
      </w:r>
      <w:r w:rsidRPr="00D91BD2">
        <w:rPr>
          <w:b/>
          <w:bCs/>
          <w:lang w:val="en-GB"/>
        </w:rPr>
        <w:t>Priority</w:t>
      </w:r>
      <w:r>
        <w:rPr>
          <w:lang w:val="en-GB"/>
        </w:rPr>
        <w:t xml:space="preserve"> indicates the sequence of the </w:t>
      </w:r>
      <w:r w:rsidR="00645700">
        <w:rPr>
          <w:lang w:val="en-GB"/>
        </w:rPr>
        <w:t>particular</w:t>
      </w:r>
      <w:r>
        <w:rPr>
          <w:lang w:val="en-GB"/>
        </w:rPr>
        <w:t xml:space="preserve"> deliverables we expect </w:t>
      </w:r>
      <w:r w:rsidR="00645700">
        <w:rPr>
          <w:lang w:val="en-GB"/>
        </w:rPr>
        <w:t xml:space="preserve">from the side of </w:t>
      </w:r>
      <w:r>
        <w:rPr>
          <w:lang w:val="en-GB"/>
        </w:rPr>
        <w:t xml:space="preserve">the provider (in most cases, the vendor of the core banking system)—The Priority aims to offer a </w:t>
      </w:r>
      <w:r w:rsidR="00645700">
        <w:rPr>
          <w:lang w:val="en-GB"/>
        </w:rPr>
        <w:t>“P</w:t>
      </w:r>
      <w:r>
        <w:rPr>
          <w:lang w:val="en-GB"/>
        </w:rPr>
        <w:t xml:space="preserve">roof of </w:t>
      </w:r>
      <w:r w:rsidR="00645700">
        <w:rPr>
          <w:lang w:val="en-GB"/>
        </w:rPr>
        <w:t>C</w:t>
      </w:r>
      <w:r>
        <w:rPr>
          <w:lang w:val="en-GB"/>
        </w:rPr>
        <w:t>oncept</w:t>
      </w:r>
      <w:r w:rsidR="00645700">
        <w:rPr>
          <w:lang w:val="en-GB"/>
        </w:rPr>
        <w:t>”</w:t>
      </w:r>
      <w:r>
        <w:rPr>
          <w:lang w:val="en-GB"/>
        </w:rPr>
        <w:t xml:space="preserve"> and the elementary integrations between the two systems. </w:t>
      </w:r>
    </w:p>
    <w:p w14:paraId="4C47EA04" w14:textId="77777777" w:rsidR="00142413" w:rsidRDefault="00142413" w:rsidP="00142413">
      <w:pPr>
        <w:pStyle w:val="Heading1"/>
        <w:rPr>
          <w:lang w:val="en-GB"/>
        </w:rPr>
      </w:pPr>
      <w:bookmarkStart w:id="8" w:name="_Toc146211273"/>
      <w:r>
        <w:rPr>
          <w:lang w:val="en-GB"/>
        </w:rPr>
        <w:t>The Common CBS API</w:t>
      </w:r>
      <w:bookmarkEnd w:id="8"/>
    </w:p>
    <w:p w14:paraId="7DE96C5F" w14:textId="77777777" w:rsidR="00142413" w:rsidRPr="00CA19C3" w:rsidRDefault="00142413" w:rsidP="00142413">
      <w:pPr>
        <w:rPr>
          <w:lang w:val="en-GB"/>
        </w:rPr>
      </w:pPr>
    </w:p>
    <w:p w14:paraId="7EEF7F4E" w14:textId="77777777" w:rsidR="00142413" w:rsidRDefault="00142413" w:rsidP="00142413">
      <w:pPr>
        <w:rPr>
          <w:lang w:val="en-GB"/>
        </w:rPr>
      </w:pPr>
      <w:r>
        <w:rPr>
          <w:lang w:val="en-GB"/>
        </w:rPr>
        <w:t xml:space="preserve">The following text contains information regarding the Excel file and lists all the available API calls. Among others, it contains the following columns: </w:t>
      </w:r>
    </w:p>
    <w:p w14:paraId="44F3CAD9" w14:textId="77777777" w:rsidR="00142413" w:rsidRPr="001D5308" w:rsidRDefault="00142413" w:rsidP="00142413">
      <w:pPr>
        <w:pStyle w:val="ListParagraph"/>
        <w:numPr>
          <w:ilvl w:val="0"/>
          <w:numId w:val="4"/>
        </w:numPr>
        <w:rPr>
          <w:b/>
          <w:bCs/>
          <w:lang w:val="en-GB"/>
        </w:rPr>
      </w:pPr>
      <w:r w:rsidRPr="001D5308">
        <w:rPr>
          <w:b/>
          <w:bCs/>
          <w:lang w:val="en-GB"/>
        </w:rPr>
        <w:t>Colour</w:t>
      </w:r>
      <w:r>
        <w:rPr>
          <w:b/>
          <w:bCs/>
          <w:lang w:val="en-US"/>
        </w:rPr>
        <w:t>:</w:t>
      </w:r>
      <w:r>
        <w:rPr>
          <w:b/>
          <w:bCs/>
          <w:lang w:val="en-GB"/>
        </w:rPr>
        <w:t xml:space="preserve"> </w:t>
      </w:r>
      <w:r>
        <w:rPr>
          <w:lang w:val="en-GB"/>
        </w:rPr>
        <w:t>only the green calls are available in the light iApply version.</w:t>
      </w:r>
      <w:r w:rsidRPr="001D5308">
        <w:rPr>
          <w:b/>
          <w:bCs/>
          <w:lang w:val="en-GB"/>
        </w:rPr>
        <w:t xml:space="preserve"> </w:t>
      </w:r>
    </w:p>
    <w:p w14:paraId="57B9B5E1" w14:textId="77777777" w:rsidR="00142413" w:rsidRPr="001D5308" w:rsidRDefault="00142413" w:rsidP="00142413">
      <w:pPr>
        <w:pStyle w:val="ListParagraph"/>
        <w:numPr>
          <w:ilvl w:val="0"/>
          <w:numId w:val="4"/>
        </w:numPr>
        <w:rPr>
          <w:b/>
          <w:bCs/>
          <w:lang w:val="en-GB"/>
        </w:rPr>
      </w:pPr>
      <w:r>
        <w:rPr>
          <w:b/>
          <w:bCs/>
          <w:lang w:val="en-GB"/>
        </w:rPr>
        <w:t xml:space="preserve">Group </w:t>
      </w:r>
      <w:r>
        <w:rPr>
          <w:lang w:val="en-GB"/>
        </w:rPr>
        <w:t xml:space="preserve">is the group's name in which this document's current chapter is organized. </w:t>
      </w:r>
    </w:p>
    <w:p w14:paraId="0A836AC8" w14:textId="77777777" w:rsidR="00142413" w:rsidRPr="001D5308" w:rsidRDefault="00142413" w:rsidP="00142413">
      <w:pPr>
        <w:pStyle w:val="ListParagraph"/>
        <w:numPr>
          <w:ilvl w:val="0"/>
          <w:numId w:val="4"/>
        </w:numPr>
        <w:rPr>
          <w:b/>
          <w:bCs/>
          <w:lang w:val="en-GB"/>
        </w:rPr>
      </w:pPr>
      <w:r w:rsidRPr="001D5308">
        <w:rPr>
          <w:b/>
          <w:bCs/>
          <w:lang w:val="en-GB"/>
        </w:rPr>
        <w:t>Folder</w:t>
      </w:r>
      <w:r>
        <w:rPr>
          <w:b/>
          <w:bCs/>
          <w:lang w:val="en-GB"/>
        </w:rPr>
        <w:t xml:space="preserve"> </w:t>
      </w:r>
      <w:r>
        <w:rPr>
          <w:lang w:val="en-GB"/>
        </w:rPr>
        <w:t>is the name of the folder on the file systems (and other places) where the reader can find further information.</w:t>
      </w:r>
    </w:p>
    <w:p w14:paraId="6EA43FAA" w14:textId="77777777" w:rsidR="00142413" w:rsidRPr="001D5308" w:rsidRDefault="00142413" w:rsidP="00142413">
      <w:pPr>
        <w:pStyle w:val="ListParagraph"/>
        <w:numPr>
          <w:ilvl w:val="0"/>
          <w:numId w:val="4"/>
        </w:numPr>
        <w:rPr>
          <w:b/>
          <w:bCs/>
          <w:lang w:val="en-GB"/>
        </w:rPr>
      </w:pPr>
      <w:r w:rsidRPr="001D5308">
        <w:rPr>
          <w:b/>
          <w:bCs/>
          <w:lang w:val="en-GB"/>
        </w:rPr>
        <w:t>Priority</w:t>
      </w:r>
      <w:r>
        <w:rPr>
          <w:b/>
          <w:bCs/>
          <w:lang w:val="en-GB"/>
        </w:rPr>
        <w:t xml:space="preserve"> </w:t>
      </w:r>
      <w:r>
        <w:rPr>
          <w:lang w:val="en-GB"/>
        </w:rPr>
        <w:t xml:space="preserve">is the Priority mentioned </w:t>
      </w:r>
      <w:r>
        <w:rPr>
          <w:lang w:val="en-US"/>
        </w:rPr>
        <w:t>above in the text.</w:t>
      </w:r>
    </w:p>
    <w:p w14:paraId="2E2B41C3" w14:textId="77777777" w:rsidR="00142413" w:rsidRPr="001D5308" w:rsidRDefault="00142413" w:rsidP="00142413">
      <w:pPr>
        <w:pStyle w:val="ListParagraph"/>
        <w:numPr>
          <w:ilvl w:val="0"/>
          <w:numId w:val="4"/>
        </w:numPr>
        <w:rPr>
          <w:b/>
          <w:bCs/>
          <w:lang w:val="en-GB"/>
        </w:rPr>
      </w:pPr>
      <w:r w:rsidRPr="001D5308">
        <w:rPr>
          <w:b/>
          <w:bCs/>
          <w:lang w:val="en-GB"/>
        </w:rPr>
        <w:t>iApply Interface</w:t>
      </w:r>
      <w:r>
        <w:rPr>
          <w:b/>
          <w:bCs/>
          <w:lang w:val="en-GB"/>
        </w:rPr>
        <w:t xml:space="preserve"> </w:t>
      </w:r>
      <w:r>
        <w:rPr>
          <w:lang w:val="en-GB"/>
        </w:rPr>
        <w:t xml:space="preserve">is the name of the API call. </w:t>
      </w:r>
    </w:p>
    <w:p w14:paraId="4C86A9FC" w14:textId="77777777" w:rsidR="00142413" w:rsidRPr="001D5308" w:rsidRDefault="00142413" w:rsidP="00142413">
      <w:pPr>
        <w:pStyle w:val="ListParagraph"/>
        <w:numPr>
          <w:ilvl w:val="0"/>
          <w:numId w:val="4"/>
        </w:numPr>
        <w:rPr>
          <w:b/>
          <w:bCs/>
          <w:lang w:val="en-GB"/>
        </w:rPr>
      </w:pPr>
      <w:r w:rsidRPr="001D5308">
        <w:rPr>
          <w:b/>
          <w:bCs/>
          <w:lang w:val="en-GB"/>
        </w:rPr>
        <w:t>Invocation</w:t>
      </w:r>
      <w:r>
        <w:rPr>
          <w:b/>
          <w:bCs/>
          <w:lang w:val="en-GB"/>
        </w:rPr>
        <w:t xml:space="preserve"> </w:t>
      </w:r>
      <w:r>
        <w:rPr>
          <w:lang w:val="en-GB"/>
        </w:rPr>
        <w:t>contains an indication of where the call is invocated by the iApply platform.</w:t>
      </w:r>
    </w:p>
    <w:p w14:paraId="653401B6" w14:textId="77777777" w:rsidR="00142413" w:rsidRPr="001D5308" w:rsidRDefault="00142413" w:rsidP="00142413">
      <w:pPr>
        <w:pStyle w:val="ListParagraph"/>
        <w:numPr>
          <w:ilvl w:val="0"/>
          <w:numId w:val="4"/>
        </w:numPr>
        <w:rPr>
          <w:b/>
          <w:bCs/>
          <w:lang w:val="en-GB"/>
        </w:rPr>
      </w:pPr>
      <w:r w:rsidRPr="001D5308">
        <w:rPr>
          <w:b/>
          <w:bCs/>
          <w:lang w:val="en-GB"/>
        </w:rPr>
        <w:t>Client</w:t>
      </w:r>
      <w:r>
        <w:rPr>
          <w:lang w:val="en-GB"/>
        </w:rPr>
        <w:t xml:space="preserve"> contains some more information than the invocation regarding the API call. </w:t>
      </w:r>
    </w:p>
    <w:p w14:paraId="173282CE" w14:textId="77777777" w:rsidR="00142413" w:rsidRPr="001D5308" w:rsidRDefault="00142413" w:rsidP="00142413">
      <w:pPr>
        <w:pStyle w:val="ListParagraph"/>
        <w:numPr>
          <w:ilvl w:val="0"/>
          <w:numId w:val="4"/>
        </w:numPr>
        <w:rPr>
          <w:b/>
          <w:bCs/>
          <w:lang w:val="en-GB"/>
        </w:rPr>
      </w:pPr>
      <w:r w:rsidRPr="001D5308">
        <w:rPr>
          <w:b/>
          <w:bCs/>
          <w:lang w:val="en-GB"/>
        </w:rPr>
        <w:t>Excel File Names</w:t>
      </w:r>
      <w:r>
        <w:rPr>
          <w:lang w:val="en-GB"/>
        </w:rPr>
        <w:t xml:space="preserve"> are the names of the Excel files the reader can find in the appropriate folder, containing the input and the output parameters of the API call (request and response)</w:t>
      </w:r>
    </w:p>
    <w:p w14:paraId="07D0CA98" w14:textId="77777777" w:rsidR="00142413" w:rsidRPr="00D91BD2" w:rsidRDefault="00142413" w:rsidP="00142413">
      <w:pPr>
        <w:rPr>
          <w:lang w:val="en-GB"/>
        </w:rPr>
      </w:pPr>
    </w:p>
    <w:p w14:paraId="6FF8CDB5" w14:textId="77777777" w:rsidR="00142413" w:rsidRDefault="00142413" w:rsidP="00142413">
      <w:pPr>
        <w:pStyle w:val="Heading2"/>
        <w:rPr>
          <w:lang w:val="en-GB"/>
        </w:rPr>
      </w:pPr>
      <w:bookmarkStart w:id="9" w:name="_Toc146211274"/>
      <w:r w:rsidRPr="00921E45">
        <w:rPr>
          <w:lang w:val="en-GB"/>
        </w:rPr>
        <w:t>Account Integration</w:t>
      </w:r>
      <w:bookmarkEnd w:id="9"/>
    </w:p>
    <w:p w14:paraId="36F88434" w14:textId="77777777" w:rsidR="00142413" w:rsidRDefault="00142413" w:rsidP="00142413">
      <w:pPr>
        <w:rPr>
          <w:lang w:val="en-GB"/>
        </w:rPr>
      </w:pPr>
    </w:p>
    <w:p w14:paraId="76F484A5" w14:textId="77777777" w:rsidR="00142413" w:rsidRDefault="00142413" w:rsidP="00142413">
      <w:pPr>
        <w:rPr>
          <w:lang w:val="en-GB"/>
        </w:rPr>
      </w:pPr>
      <w:r>
        <w:rPr>
          <w:lang w:val="en-GB"/>
        </w:rPr>
        <w:t>The account integration group contains interface API calls used to open and manipulate accounts to the CBS. In total, it contains 12 API calls organized into 3 priorities and the following folders:</w:t>
      </w:r>
    </w:p>
    <w:p w14:paraId="1D91B244" w14:textId="06E13778" w:rsidR="00142413" w:rsidRPr="0053646D" w:rsidRDefault="00142413" w:rsidP="00142413">
      <w:pPr>
        <w:pStyle w:val="ListParagraph"/>
        <w:numPr>
          <w:ilvl w:val="0"/>
          <w:numId w:val="3"/>
        </w:numPr>
        <w:rPr>
          <w:b/>
          <w:bCs/>
          <w:lang w:val="en-GB"/>
        </w:rPr>
      </w:pPr>
      <w:r w:rsidRPr="0053646D">
        <w:rPr>
          <w:b/>
          <w:bCs/>
          <w:lang w:val="en-GB"/>
        </w:rPr>
        <w:t>Repayment Schedule</w:t>
      </w:r>
      <w:r>
        <w:rPr>
          <w:b/>
          <w:bCs/>
          <w:lang w:val="en-GB"/>
        </w:rPr>
        <w:t xml:space="preserve">. </w:t>
      </w:r>
      <w:r>
        <w:rPr>
          <w:lang w:val="en-GB"/>
        </w:rPr>
        <w:t xml:space="preserve">It is the set of calls aiming to create and retrieve repayment schedules as a simulation </w:t>
      </w:r>
      <w:r w:rsidR="00645700">
        <w:rPr>
          <w:lang w:val="en-GB"/>
        </w:rPr>
        <w:t>thus being</w:t>
      </w:r>
      <w:r>
        <w:rPr>
          <w:lang w:val="en-GB"/>
        </w:rPr>
        <w:t xml:space="preserve"> a</w:t>
      </w:r>
      <w:r w:rsidR="00645700">
        <w:rPr>
          <w:lang w:val="en-GB"/>
        </w:rPr>
        <w:t>n</w:t>
      </w:r>
      <w:r>
        <w:rPr>
          <w:lang w:val="en-GB"/>
        </w:rPr>
        <w:t xml:space="preserve"> </w:t>
      </w:r>
      <w:proofErr w:type="gramStart"/>
      <w:r>
        <w:rPr>
          <w:lang w:val="en-GB"/>
        </w:rPr>
        <w:t>officials</w:t>
      </w:r>
      <w:proofErr w:type="gramEnd"/>
      <w:r>
        <w:rPr>
          <w:lang w:val="en-GB"/>
        </w:rPr>
        <w:t xml:space="preserve"> part of the application process.</w:t>
      </w:r>
    </w:p>
    <w:p w14:paraId="7970AC26" w14:textId="77777777" w:rsidR="00142413" w:rsidRPr="0053646D" w:rsidRDefault="00142413" w:rsidP="00142413">
      <w:pPr>
        <w:pStyle w:val="ListParagraph"/>
        <w:numPr>
          <w:ilvl w:val="0"/>
          <w:numId w:val="3"/>
        </w:numPr>
        <w:rPr>
          <w:b/>
          <w:bCs/>
          <w:lang w:val="en-GB"/>
        </w:rPr>
      </w:pPr>
      <w:r w:rsidRPr="0053646D">
        <w:rPr>
          <w:b/>
          <w:bCs/>
          <w:lang w:val="en-GB"/>
        </w:rPr>
        <w:t>Drawdown</w:t>
      </w:r>
      <w:r>
        <w:rPr>
          <w:b/>
          <w:bCs/>
          <w:lang w:val="en-GB"/>
        </w:rPr>
        <w:t xml:space="preserve">. </w:t>
      </w:r>
      <w:r>
        <w:rPr>
          <w:lang w:val="en-GB"/>
        </w:rPr>
        <w:t xml:space="preserve">Is the Partial disbursement of an amount of an application form. </w:t>
      </w:r>
    </w:p>
    <w:p w14:paraId="728918A6" w14:textId="6A6FFD3B" w:rsidR="00142413" w:rsidRPr="00914390" w:rsidRDefault="00142413" w:rsidP="00142413">
      <w:pPr>
        <w:pStyle w:val="ListParagraph"/>
        <w:numPr>
          <w:ilvl w:val="0"/>
          <w:numId w:val="3"/>
        </w:numPr>
        <w:rPr>
          <w:b/>
          <w:bCs/>
          <w:lang w:val="en-GB"/>
        </w:rPr>
      </w:pPr>
      <w:r w:rsidRPr="00914390">
        <w:rPr>
          <w:b/>
          <w:bCs/>
          <w:lang w:val="en-GB"/>
        </w:rPr>
        <w:t>Account Integration</w:t>
      </w:r>
      <w:r>
        <w:rPr>
          <w:b/>
          <w:bCs/>
          <w:lang w:val="en-GB"/>
        </w:rPr>
        <w:t xml:space="preserve">. </w:t>
      </w:r>
      <w:r>
        <w:rPr>
          <w:lang w:val="en-GB"/>
        </w:rPr>
        <w:t xml:space="preserve">Any other call </w:t>
      </w:r>
      <w:r w:rsidR="009624F5">
        <w:rPr>
          <w:lang w:val="en-GB"/>
        </w:rPr>
        <w:t xml:space="preserve">is </w:t>
      </w:r>
      <w:r>
        <w:rPr>
          <w:lang w:val="en-GB"/>
        </w:rPr>
        <w:t xml:space="preserve">related to the account. </w:t>
      </w:r>
    </w:p>
    <w:p w14:paraId="10839969" w14:textId="4BF40A9F" w:rsidR="00142413" w:rsidRPr="00914390" w:rsidRDefault="00142413" w:rsidP="00142413">
      <w:pPr>
        <w:pStyle w:val="ListParagraph"/>
        <w:numPr>
          <w:ilvl w:val="0"/>
          <w:numId w:val="3"/>
        </w:numPr>
        <w:rPr>
          <w:b/>
          <w:bCs/>
          <w:lang w:val="en-GB"/>
        </w:rPr>
      </w:pPr>
      <w:r w:rsidRPr="00914390">
        <w:rPr>
          <w:b/>
          <w:bCs/>
          <w:lang w:val="en-GB"/>
        </w:rPr>
        <w:t>LG</w:t>
      </w:r>
      <w:r>
        <w:rPr>
          <w:b/>
          <w:bCs/>
          <w:lang w:val="en-GB"/>
        </w:rPr>
        <w:t xml:space="preserve">. </w:t>
      </w:r>
      <w:r>
        <w:rPr>
          <w:lang w:val="en-GB"/>
        </w:rPr>
        <w:t xml:space="preserve">Used to manipulate LG </w:t>
      </w:r>
      <w:r w:rsidR="009624F5">
        <w:rPr>
          <w:lang w:val="en-GB"/>
        </w:rPr>
        <w:t>family</w:t>
      </w:r>
      <w:r>
        <w:rPr>
          <w:lang w:val="en-GB"/>
        </w:rPr>
        <w:t xml:space="preserve"> of products. In some setups, it might</w:t>
      </w:r>
      <w:r w:rsidR="009624F5">
        <w:rPr>
          <w:lang w:val="en-GB"/>
        </w:rPr>
        <w:t xml:space="preserve"> be used</w:t>
      </w:r>
      <w:r>
        <w:rPr>
          <w:lang w:val="en-GB"/>
        </w:rPr>
        <w:t xml:space="preserve"> to manipulate other similar products. </w:t>
      </w:r>
    </w:p>
    <w:p w14:paraId="23A1036C" w14:textId="77777777" w:rsidR="00142413" w:rsidRDefault="00142413" w:rsidP="00142413">
      <w:pPr>
        <w:rPr>
          <w:lang w:val="en-GB"/>
        </w:rPr>
      </w:pPr>
      <w:r>
        <w:rPr>
          <w:lang w:val="en-GB"/>
        </w:rPr>
        <w:t xml:space="preserve">All the calls depend on a user action by selecting it on the CBS operations menu or by clicking a button. </w:t>
      </w:r>
    </w:p>
    <w:p w14:paraId="730D1B80" w14:textId="77777777" w:rsidR="00142413" w:rsidRDefault="00142413" w:rsidP="00142413">
      <w:pPr>
        <w:rPr>
          <w:lang w:val="en-GB"/>
        </w:rPr>
      </w:pPr>
      <w:r>
        <w:rPr>
          <w:lang w:val="en-GB"/>
        </w:rPr>
        <w:t xml:space="preserve">The calls, marked as priority 2, are necessary for iApply/Light minimum CBS integration. </w:t>
      </w:r>
    </w:p>
    <w:p w14:paraId="58E4F276" w14:textId="77777777" w:rsidR="00142413" w:rsidRDefault="00142413" w:rsidP="00142413">
      <w:pPr>
        <w:rPr>
          <w:lang w:val="en-GB"/>
        </w:rPr>
      </w:pPr>
    </w:p>
    <w:p w14:paraId="62368789" w14:textId="77777777" w:rsidR="00142413" w:rsidRDefault="00142413" w:rsidP="00142413">
      <w:pPr>
        <w:pStyle w:val="Heading2"/>
        <w:rPr>
          <w:lang w:val="en-GB"/>
        </w:rPr>
      </w:pPr>
      <w:bookmarkStart w:id="10" w:name="_Toc146211275"/>
      <w:r w:rsidRPr="00921E45">
        <w:rPr>
          <w:lang w:val="en-GB"/>
        </w:rPr>
        <w:t>Collateral Maintenance Integration</w:t>
      </w:r>
      <w:bookmarkEnd w:id="10"/>
    </w:p>
    <w:p w14:paraId="60FA7779" w14:textId="77777777" w:rsidR="00142413" w:rsidRDefault="00142413" w:rsidP="00142413">
      <w:pPr>
        <w:rPr>
          <w:lang w:val="en-GB"/>
        </w:rPr>
      </w:pPr>
    </w:p>
    <w:p w14:paraId="03C63B98" w14:textId="2C95BEF5" w:rsidR="00142413" w:rsidRDefault="00142413" w:rsidP="00142413">
      <w:pPr>
        <w:rPr>
          <w:lang w:val="en-GB"/>
        </w:rPr>
      </w:pPr>
      <w:r>
        <w:rPr>
          <w:lang w:val="en-GB"/>
        </w:rPr>
        <w:t>The collateral maintenance integration group contains interface API calls used to maintain the application form's collaterals. The collateral</w:t>
      </w:r>
      <w:r w:rsidR="009624F5">
        <w:rPr>
          <w:lang w:val="en-GB"/>
        </w:rPr>
        <w:t>s</w:t>
      </w:r>
      <w:r>
        <w:rPr>
          <w:lang w:val="en-GB"/>
        </w:rPr>
        <w:t xml:space="preserve"> can be movable, immovable, or any other type. In total, it contains 7 API calls organized in a single priority</w:t>
      </w:r>
      <w:r w:rsidR="009624F5">
        <w:rPr>
          <w:lang w:val="en-GB"/>
        </w:rPr>
        <w:t>,</w:t>
      </w:r>
      <w:r>
        <w:rPr>
          <w:lang w:val="en-GB"/>
        </w:rPr>
        <w:t xml:space="preserve"> and one folder.</w:t>
      </w:r>
    </w:p>
    <w:p w14:paraId="66E8F981" w14:textId="0A39FE3D" w:rsidR="00142413" w:rsidRDefault="00142413" w:rsidP="00142413">
      <w:pPr>
        <w:rPr>
          <w:lang w:val="en-GB"/>
        </w:rPr>
      </w:pPr>
      <w:r>
        <w:rPr>
          <w:lang w:val="en-GB"/>
        </w:rPr>
        <w:t>All the calls depend on a user action by selecting it on the CBS operations menu. An exception is the API call "</w:t>
      </w:r>
      <w:proofErr w:type="spellStart"/>
      <w:r w:rsidRPr="00BE632C">
        <w:rPr>
          <w:i/>
          <w:iCs/>
          <w:lang w:val="en-GB"/>
        </w:rPr>
        <w:t>DeleteCollateralMaintenanceDetails</w:t>
      </w:r>
      <w:proofErr w:type="spellEnd"/>
      <w:r>
        <w:rPr>
          <w:lang w:val="en-GB"/>
        </w:rPr>
        <w:t xml:space="preserve">," which executes </w:t>
      </w:r>
      <w:r w:rsidRPr="00BE632C">
        <w:rPr>
          <w:lang w:val="en-GB"/>
        </w:rPr>
        <w:t xml:space="preserve">automatically </w:t>
      </w:r>
      <w:r>
        <w:rPr>
          <w:lang w:val="en-GB"/>
        </w:rPr>
        <w:t>in the iApply operation "</w:t>
      </w:r>
      <w:r w:rsidRPr="00BE632C">
        <w:rPr>
          <w:lang w:val="en-GB"/>
        </w:rPr>
        <w:t>Delete Collateral Allocation</w:t>
      </w:r>
      <w:r>
        <w:rPr>
          <w:lang w:val="en-GB"/>
        </w:rPr>
        <w:t>,</w:t>
      </w:r>
      <w:r w:rsidRPr="00BE632C">
        <w:rPr>
          <w:lang w:val="en-GB"/>
        </w:rPr>
        <w:t xml:space="preserve"> exist</w:t>
      </w:r>
      <w:r w:rsidR="009624F5">
        <w:rPr>
          <w:lang w:val="en-GB"/>
        </w:rPr>
        <w:t>ing</w:t>
      </w:r>
      <w:r w:rsidRPr="00BE632C">
        <w:rPr>
          <w:lang w:val="en-GB"/>
        </w:rPr>
        <w:t xml:space="preserve"> in CBS</w:t>
      </w:r>
      <w:r>
        <w:rPr>
          <w:lang w:val="en-GB"/>
        </w:rPr>
        <w:t>."</w:t>
      </w:r>
    </w:p>
    <w:p w14:paraId="12B8A80D" w14:textId="77777777" w:rsidR="00142413" w:rsidRPr="00921E45" w:rsidRDefault="00142413" w:rsidP="00142413">
      <w:pPr>
        <w:rPr>
          <w:lang w:val="en-GB"/>
        </w:rPr>
      </w:pPr>
    </w:p>
    <w:p w14:paraId="5113BA90" w14:textId="77777777" w:rsidR="00142413" w:rsidRDefault="00142413" w:rsidP="00142413">
      <w:pPr>
        <w:pStyle w:val="Heading2"/>
        <w:rPr>
          <w:lang w:val="en-GB"/>
        </w:rPr>
      </w:pPr>
      <w:bookmarkStart w:id="11" w:name="_Hlk146028136"/>
      <w:bookmarkStart w:id="12" w:name="_Toc146211276"/>
      <w:r w:rsidRPr="00921E45">
        <w:rPr>
          <w:lang w:val="en-GB"/>
        </w:rPr>
        <w:t>Credit Limit</w:t>
      </w:r>
      <w:bookmarkEnd w:id="12"/>
    </w:p>
    <w:p w14:paraId="7CE8F6DB" w14:textId="77777777" w:rsidR="00142413" w:rsidRDefault="00142413" w:rsidP="00142413">
      <w:pPr>
        <w:rPr>
          <w:lang w:val="en-GB"/>
        </w:rPr>
      </w:pPr>
    </w:p>
    <w:p w14:paraId="105339E1" w14:textId="6DDB2474" w:rsidR="00142413" w:rsidRDefault="00142413" w:rsidP="00142413">
      <w:pPr>
        <w:rPr>
          <w:lang w:val="en-GB"/>
        </w:rPr>
      </w:pPr>
      <w:r>
        <w:rPr>
          <w:lang w:val="en-GB"/>
        </w:rPr>
        <w:t>The credit limit group contains interface API calls to maintain the application form's collaterals. The collateral</w:t>
      </w:r>
      <w:r w:rsidR="009624F5">
        <w:rPr>
          <w:lang w:val="en-GB"/>
        </w:rPr>
        <w:t>s</w:t>
      </w:r>
      <w:r>
        <w:rPr>
          <w:lang w:val="en-GB"/>
        </w:rPr>
        <w:t xml:space="preserve"> can be movable, immovable, or any other type. In total, it contains 4 API calls organized in a single priority and one folder.</w:t>
      </w:r>
    </w:p>
    <w:p w14:paraId="63E02C33" w14:textId="77777777" w:rsidR="00142413" w:rsidRDefault="00142413" w:rsidP="00142413">
      <w:pPr>
        <w:rPr>
          <w:lang w:val="en-GB"/>
        </w:rPr>
      </w:pPr>
      <w:r>
        <w:rPr>
          <w:lang w:val="en-GB"/>
        </w:rPr>
        <w:t>The limits are the same for all the products (e.g., Overdraft limit). Note that when iApply retrieves the limit simultaneously, it retrieves the available</w:t>
      </w:r>
      <w:r w:rsidRPr="00BE632C">
        <w:rPr>
          <w:lang w:val="en-GB"/>
        </w:rPr>
        <w:t xml:space="preserve"> </w:t>
      </w:r>
      <w:r>
        <w:rPr>
          <w:lang w:val="en-GB"/>
        </w:rPr>
        <w:t xml:space="preserve">remaining amount. </w:t>
      </w:r>
    </w:p>
    <w:p w14:paraId="2A0C9AF6" w14:textId="77777777" w:rsidR="00142413" w:rsidRDefault="00142413" w:rsidP="00142413">
      <w:pPr>
        <w:rPr>
          <w:lang w:val="en-GB"/>
        </w:rPr>
      </w:pPr>
      <w:r>
        <w:rPr>
          <w:lang w:val="en-GB"/>
        </w:rPr>
        <w:t xml:space="preserve">All the calls depend on a user action by selecting it on the CBS operations menu. </w:t>
      </w:r>
    </w:p>
    <w:bookmarkEnd w:id="11"/>
    <w:p w14:paraId="40A1A190" w14:textId="77777777" w:rsidR="00142413" w:rsidRDefault="00142413" w:rsidP="00142413">
      <w:pPr>
        <w:rPr>
          <w:lang w:val="en-GB"/>
        </w:rPr>
      </w:pPr>
    </w:p>
    <w:p w14:paraId="13BFF51F" w14:textId="77777777" w:rsidR="00142413" w:rsidRPr="00921E45" w:rsidRDefault="00142413" w:rsidP="00142413">
      <w:pPr>
        <w:pStyle w:val="Heading2"/>
        <w:rPr>
          <w:lang w:val="en-GB"/>
        </w:rPr>
      </w:pPr>
      <w:bookmarkStart w:id="13" w:name="_Toc146211277"/>
      <w:r w:rsidRPr="00921E45">
        <w:rPr>
          <w:lang w:val="en-GB"/>
        </w:rPr>
        <w:t>Customer Integration</w:t>
      </w:r>
      <w:bookmarkEnd w:id="13"/>
    </w:p>
    <w:p w14:paraId="462B57A4" w14:textId="77777777" w:rsidR="00142413" w:rsidRDefault="00142413" w:rsidP="00142413">
      <w:pPr>
        <w:rPr>
          <w:lang w:val="en-GB"/>
        </w:rPr>
      </w:pPr>
    </w:p>
    <w:p w14:paraId="07CDFCF5" w14:textId="4902A3B8" w:rsidR="00142413" w:rsidRDefault="00142413" w:rsidP="00142413">
      <w:pPr>
        <w:rPr>
          <w:lang w:val="en-US"/>
        </w:rPr>
      </w:pPr>
      <w:r>
        <w:rPr>
          <w:lang w:val="en-GB"/>
        </w:rPr>
        <w:t xml:space="preserve">The Customer Integration group contains interface API calls to retrieve and update or create the customer (applicant) and the other participants to the CBS. The integration can be simple or very complex when the iApply is used to manipulate all the customer details to the CBS. In total, it contains 14 API calls organized into 2 priorities and one folder. The term customer in iApply means any individual or legal entity participating in an application form with any </w:t>
      </w:r>
      <w:r w:rsidR="00E06F19">
        <w:rPr>
          <w:lang w:val="en-GB"/>
        </w:rPr>
        <w:t xml:space="preserve">of the </w:t>
      </w:r>
      <w:r>
        <w:rPr>
          <w:lang w:val="en-GB"/>
        </w:rPr>
        <w:t>role</w:t>
      </w:r>
      <w:r w:rsidR="00E06F19">
        <w:rPr>
          <w:lang w:val="en-GB"/>
        </w:rPr>
        <w:t>s</w:t>
      </w:r>
      <w:r>
        <w:rPr>
          <w:lang w:val="en-GB"/>
        </w:rPr>
        <w:t xml:space="preserve"> of </w:t>
      </w:r>
      <w:r w:rsidR="00E06F19">
        <w:rPr>
          <w:lang w:val="en-GB"/>
        </w:rPr>
        <w:t>a</w:t>
      </w:r>
      <w:r>
        <w:rPr>
          <w:lang w:val="en-GB"/>
        </w:rPr>
        <w:t xml:space="preserve">pplicant, guarantor, representative, administrator, spouse, </w:t>
      </w:r>
      <w:r>
        <w:rPr>
          <w:lang w:val="en-US"/>
        </w:rPr>
        <w:t xml:space="preserve">and many others. </w:t>
      </w:r>
      <w:r w:rsidR="00E06F19">
        <w:rPr>
          <w:lang w:val="en-US"/>
        </w:rPr>
        <w:t>However,</w:t>
      </w:r>
      <w:r>
        <w:rPr>
          <w:lang w:val="en-US"/>
        </w:rPr>
        <w:t xml:space="preserve"> it is a matter of configuration and, in some cases, implementation of </w:t>
      </w:r>
      <w:r w:rsidR="00E06F19">
        <w:rPr>
          <w:lang w:val="en-US"/>
        </w:rPr>
        <w:t>the</w:t>
      </w:r>
      <w:r>
        <w:rPr>
          <w:lang w:val="en-US"/>
        </w:rPr>
        <w:t xml:space="preserve"> kind of customer will be exchanged with the CBS.</w:t>
      </w:r>
    </w:p>
    <w:p w14:paraId="046DF655" w14:textId="77777777" w:rsidR="00142413" w:rsidRDefault="00142413" w:rsidP="00142413">
      <w:pPr>
        <w:rPr>
          <w:lang w:val="en-GB"/>
        </w:rPr>
      </w:pPr>
      <w:r>
        <w:rPr>
          <w:lang w:val="en-US"/>
        </w:rPr>
        <w:t xml:space="preserve">The API calls under priority 1 are necessary for elementary cooperation between the CBS and the </w:t>
      </w:r>
      <w:r>
        <w:rPr>
          <w:lang w:val="en-GB"/>
        </w:rPr>
        <w:t>iApply/Light minimum CBS integration</w:t>
      </w:r>
      <w:r>
        <w:rPr>
          <w:lang w:val="en-US"/>
        </w:rPr>
        <w:t xml:space="preserve">. There are mainly calls to search for an existing customer and retrieve back to the i-Apply the current instance of his details. </w:t>
      </w:r>
    </w:p>
    <w:p w14:paraId="098FDE9E" w14:textId="111422C7" w:rsidR="00142413" w:rsidRDefault="00142413" w:rsidP="00142413">
      <w:pPr>
        <w:rPr>
          <w:lang w:val="en-GB"/>
        </w:rPr>
      </w:pPr>
      <w:r>
        <w:rPr>
          <w:lang w:val="en-GB"/>
        </w:rPr>
        <w:t>Most calls depend on a user action by selecting it on the CBS operations menu by clicking a button on a UI area. Only two calls are in-code orchestrated and execut</w:t>
      </w:r>
      <w:r w:rsidR="00E06F19">
        <w:rPr>
          <w:lang w:val="en-GB"/>
        </w:rPr>
        <w:t>ed</w:t>
      </w:r>
      <w:r>
        <w:rPr>
          <w:lang w:val="en-GB"/>
        </w:rPr>
        <w:t xml:space="preserve"> automatically to maintain the customer addresses. </w:t>
      </w:r>
    </w:p>
    <w:p w14:paraId="6F5C0EAA" w14:textId="77777777" w:rsidR="00142413" w:rsidRDefault="00142413" w:rsidP="00142413">
      <w:pPr>
        <w:rPr>
          <w:lang w:val="en-GB"/>
        </w:rPr>
      </w:pPr>
    </w:p>
    <w:p w14:paraId="39AB8399" w14:textId="77777777" w:rsidR="00142413" w:rsidRDefault="00142413" w:rsidP="00142413">
      <w:pPr>
        <w:pStyle w:val="Heading2"/>
        <w:rPr>
          <w:lang w:val="en-GB"/>
        </w:rPr>
      </w:pPr>
      <w:bookmarkStart w:id="14" w:name="_Toc146211278"/>
      <w:r w:rsidRPr="00921E45">
        <w:rPr>
          <w:lang w:val="en-GB"/>
        </w:rPr>
        <w:t>Customer Position Integration</w:t>
      </w:r>
      <w:bookmarkEnd w:id="14"/>
    </w:p>
    <w:p w14:paraId="03E45788" w14:textId="77777777" w:rsidR="00142413" w:rsidRDefault="00142413" w:rsidP="00142413">
      <w:pPr>
        <w:rPr>
          <w:lang w:val="en-GB"/>
        </w:rPr>
      </w:pPr>
    </w:p>
    <w:p w14:paraId="69FEB2CD" w14:textId="77777777" w:rsidR="00142413" w:rsidRDefault="00142413" w:rsidP="00142413">
      <w:pPr>
        <w:rPr>
          <w:lang w:val="en-GB"/>
        </w:rPr>
      </w:pPr>
      <w:r>
        <w:rPr>
          <w:lang w:val="en-GB"/>
        </w:rPr>
        <w:t>The Customer Position Integration group contains interface API calls used to retrieve the customer's existing position in the Bank. That information contains the existing exposures and any other obligations to the Bank related to the principal applicant or parties. Also, the information regarding the collaterals is already known to the bank products. Additionally, the loan insurance is expected to affect the results.   In total, it contains 4 API calls organized in a single priority and one folder.</w:t>
      </w:r>
    </w:p>
    <w:p w14:paraId="6B1E5DBA" w14:textId="77777777" w:rsidR="00142413" w:rsidRDefault="00142413" w:rsidP="00142413">
      <w:pPr>
        <w:rPr>
          <w:lang w:val="en-US"/>
        </w:rPr>
      </w:pPr>
      <w:r>
        <w:rPr>
          <w:lang w:val="en-US"/>
        </w:rPr>
        <w:t xml:space="preserve">The API calls are under priority 1 and are necessary for elementary cooperation between the CBS and the </w:t>
      </w:r>
      <w:r>
        <w:rPr>
          <w:lang w:val="en-GB"/>
        </w:rPr>
        <w:t>iApply/Light minimum CBS integration</w:t>
      </w:r>
      <w:r>
        <w:rPr>
          <w:lang w:val="en-US"/>
        </w:rPr>
        <w:t xml:space="preserve">. They are only retrieving information and do not perform any data modification. </w:t>
      </w:r>
    </w:p>
    <w:p w14:paraId="06FEA10F" w14:textId="77777777" w:rsidR="00142413" w:rsidRDefault="00142413" w:rsidP="00142413">
      <w:pPr>
        <w:rPr>
          <w:lang w:val="en-GB"/>
        </w:rPr>
      </w:pPr>
      <w:r>
        <w:rPr>
          <w:lang w:val="en-GB"/>
        </w:rPr>
        <w:t xml:space="preserve">All the calls depend on a user action by selecting it on the CBS operations menu by clicking a button or on a UI area.  </w:t>
      </w:r>
    </w:p>
    <w:p w14:paraId="717572EB" w14:textId="77777777" w:rsidR="00142413" w:rsidRPr="00F328E8" w:rsidRDefault="00142413" w:rsidP="00142413">
      <w:pPr>
        <w:rPr>
          <w:lang w:val="en-GB"/>
        </w:rPr>
      </w:pPr>
    </w:p>
    <w:p w14:paraId="41C6A399" w14:textId="77777777" w:rsidR="00142413" w:rsidRDefault="00142413" w:rsidP="00142413">
      <w:pPr>
        <w:pStyle w:val="Heading2"/>
        <w:rPr>
          <w:lang w:val="en-GB"/>
        </w:rPr>
      </w:pPr>
      <w:bookmarkStart w:id="15" w:name="_Toc146211279"/>
      <w:r w:rsidRPr="00921E45">
        <w:rPr>
          <w:lang w:val="en-GB"/>
        </w:rPr>
        <w:t>Deposit Account Integration</w:t>
      </w:r>
      <w:bookmarkEnd w:id="15"/>
    </w:p>
    <w:p w14:paraId="7C7EF2BB" w14:textId="77777777" w:rsidR="00142413" w:rsidRDefault="00142413" w:rsidP="00142413">
      <w:pPr>
        <w:rPr>
          <w:lang w:val="en-GB"/>
        </w:rPr>
      </w:pPr>
    </w:p>
    <w:p w14:paraId="2D32DB15" w14:textId="77777777" w:rsidR="00142413" w:rsidRDefault="00142413" w:rsidP="00142413">
      <w:pPr>
        <w:rPr>
          <w:lang w:val="en-GB"/>
        </w:rPr>
      </w:pPr>
      <w:r>
        <w:rPr>
          <w:lang w:val="en-GB"/>
        </w:rPr>
        <w:t>The Deposit Account Integration group contains interface API calls used to retrieve and maintain the deposit account on the side of the CBS. Only one call was used to retrieve information, and the others used to modify the accounts. In total, it contains 4 API calls organized in a single priority and one folder.</w:t>
      </w:r>
    </w:p>
    <w:p w14:paraId="130B84E1" w14:textId="77777777" w:rsidR="00142413" w:rsidRDefault="00142413" w:rsidP="00142413">
      <w:pPr>
        <w:rPr>
          <w:lang w:val="en-GB"/>
        </w:rPr>
      </w:pPr>
      <w:r>
        <w:rPr>
          <w:lang w:val="en-GB"/>
        </w:rPr>
        <w:t xml:space="preserve">The same calls are used for similar types of accounts, such as the Service and the Overdraft accounts. </w:t>
      </w:r>
    </w:p>
    <w:p w14:paraId="3BF573D2" w14:textId="77777777" w:rsidR="00142413" w:rsidRDefault="00142413" w:rsidP="00142413">
      <w:pPr>
        <w:rPr>
          <w:lang w:val="en-GB"/>
        </w:rPr>
      </w:pPr>
      <w:r>
        <w:rPr>
          <w:lang w:val="en-GB"/>
        </w:rPr>
        <w:t xml:space="preserve">All the calls depend on a user action by selecting it on the CBS operations menu and clicking. The exception is one call to retrieve the existing account information when the user selects the UI as an overdraft account. </w:t>
      </w:r>
    </w:p>
    <w:p w14:paraId="52690F16" w14:textId="77777777" w:rsidR="00142413" w:rsidRDefault="00142413" w:rsidP="00142413">
      <w:pPr>
        <w:rPr>
          <w:lang w:val="en-GB"/>
        </w:rPr>
      </w:pPr>
    </w:p>
    <w:p w14:paraId="2374A9FE" w14:textId="77777777" w:rsidR="00142413" w:rsidRDefault="00142413" w:rsidP="00142413">
      <w:pPr>
        <w:pStyle w:val="Heading2"/>
        <w:rPr>
          <w:lang w:val="en-GB"/>
        </w:rPr>
      </w:pPr>
      <w:bookmarkStart w:id="16" w:name="_Toc146211280"/>
      <w:r w:rsidRPr="00921E45">
        <w:rPr>
          <w:lang w:val="en-GB"/>
        </w:rPr>
        <w:t>Fees</w:t>
      </w:r>
      <w:bookmarkEnd w:id="16"/>
    </w:p>
    <w:p w14:paraId="4DAA376F" w14:textId="77777777" w:rsidR="00142413" w:rsidRPr="00A160F4" w:rsidRDefault="00142413" w:rsidP="00142413">
      <w:pPr>
        <w:rPr>
          <w:lang w:val="en-GB"/>
        </w:rPr>
      </w:pPr>
    </w:p>
    <w:p w14:paraId="161D8614" w14:textId="77777777" w:rsidR="00142413" w:rsidRDefault="00142413" w:rsidP="00142413">
      <w:pPr>
        <w:rPr>
          <w:lang w:val="en-GB"/>
        </w:rPr>
      </w:pPr>
      <w:r>
        <w:rPr>
          <w:lang w:val="en-GB"/>
        </w:rPr>
        <w:t>The Fees group contains a few interface API calls used to maintain the fees on the side of the CBS. In total, it contains 2 API calls organized in a single priority and one folder.</w:t>
      </w:r>
    </w:p>
    <w:p w14:paraId="05AD5E33" w14:textId="77777777" w:rsidR="00142413" w:rsidRDefault="00142413" w:rsidP="00142413">
      <w:pPr>
        <w:rPr>
          <w:lang w:val="en-GB"/>
        </w:rPr>
      </w:pPr>
      <w:r>
        <w:rPr>
          <w:lang w:val="en-GB"/>
        </w:rPr>
        <w:t xml:space="preserve">All the calls depend on a user action by selecting it on the CBS operations menu. </w:t>
      </w:r>
    </w:p>
    <w:p w14:paraId="67036F17" w14:textId="77777777" w:rsidR="00142413" w:rsidRDefault="00142413" w:rsidP="00142413">
      <w:pPr>
        <w:rPr>
          <w:lang w:val="en-GB"/>
        </w:rPr>
      </w:pPr>
    </w:p>
    <w:p w14:paraId="09C9B7C6" w14:textId="77777777" w:rsidR="00142413" w:rsidRDefault="00142413" w:rsidP="00142413">
      <w:pPr>
        <w:pStyle w:val="Heading2"/>
        <w:rPr>
          <w:lang w:val="en-GB"/>
        </w:rPr>
      </w:pPr>
      <w:bookmarkStart w:id="17" w:name="_Toc146211281"/>
      <w:r w:rsidRPr="00921E45">
        <w:rPr>
          <w:lang w:val="en-GB"/>
        </w:rPr>
        <w:t>LG Beneficiary</w:t>
      </w:r>
      <w:bookmarkEnd w:id="17"/>
    </w:p>
    <w:p w14:paraId="1A9BE86B" w14:textId="77777777" w:rsidR="00142413" w:rsidRDefault="00142413" w:rsidP="00142413">
      <w:pPr>
        <w:rPr>
          <w:lang w:val="en-GB"/>
        </w:rPr>
      </w:pPr>
    </w:p>
    <w:p w14:paraId="6A302144" w14:textId="77777777" w:rsidR="00142413" w:rsidRDefault="00142413" w:rsidP="00142413">
      <w:pPr>
        <w:rPr>
          <w:lang w:val="en-GB"/>
        </w:rPr>
      </w:pPr>
      <w:r>
        <w:rPr>
          <w:lang w:val="en-GB"/>
        </w:rPr>
        <w:t>The LG beneficiary group contains a few interface API calls used to retrieve and update the LG type of product beneficiaries on the side of the CBS. In total, it contains 2 API calls organized in a single priority and one folder.</w:t>
      </w:r>
    </w:p>
    <w:p w14:paraId="53792A15" w14:textId="77777777" w:rsidR="00142413" w:rsidRDefault="00142413" w:rsidP="00142413">
      <w:pPr>
        <w:rPr>
          <w:lang w:val="en-GB"/>
        </w:rPr>
      </w:pPr>
      <w:r>
        <w:rPr>
          <w:lang w:val="en-GB"/>
        </w:rPr>
        <w:t xml:space="preserve">All the calls depend on a user action by selecting it on the CBS operations menu. </w:t>
      </w:r>
    </w:p>
    <w:p w14:paraId="6A50558C" w14:textId="77777777" w:rsidR="00142413" w:rsidRPr="00CA713B" w:rsidRDefault="00142413" w:rsidP="00142413">
      <w:pPr>
        <w:rPr>
          <w:lang w:val="en-GB"/>
        </w:rPr>
      </w:pPr>
    </w:p>
    <w:p w14:paraId="26EEC79C" w14:textId="77777777" w:rsidR="00142413" w:rsidRDefault="00142413" w:rsidP="00142413">
      <w:pPr>
        <w:pStyle w:val="Heading2"/>
        <w:rPr>
          <w:lang w:val="en-GB"/>
        </w:rPr>
      </w:pPr>
      <w:bookmarkStart w:id="18" w:name="_Toc146211282"/>
      <w:r w:rsidRPr="00921E45">
        <w:rPr>
          <w:lang w:val="en-GB"/>
        </w:rPr>
        <w:t>Mortgage Integration</w:t>
      </w:r>
      <w:bookmarkEnd w:id="18"/>
    </w:p>
    <w:p w14:paraId="316C66CB" w14:textId="77777777" w:rsidR="00142413" w:rsidRDefault="00142413" w:rsidP="00142413">
      <w:pPr>
        <w:rPr>
          <w:lang w:val="en-GB"/>
        </w:rPr>
      </w:pPr>
    </w:p>
    <w:p w14:paraId="26B0394A" w14:textId="77777777" w:rsidR="00142413" w:rsidRDefault="00142413" w:rsidP="00142413">
      <w:pPr>
        <w:rPr>
          <w:lang w:val="en-GB"/>
        </w:rPr>
      </w:pPr>
      <w:r>
        <w:rPr>
          <w:lang w:val="en-GB"/>
        </w:rPr>
        <w:t>The Mortgage Integration group contains interface API calls used to retrieve and update the information needed by the type of the mortgage family of products on the side of the CBS. In total, it contains 4 API calls organized in a single priority and one folder.</w:t>
      </w:r>
    </w:p>
    <w:p w14:paraId="5192808F" w14:textId="77777777" w:rsidR="00142413" w:rsidRDefault="00142413" w:rsidP="00142413">
      <w:pPr>
        <w:rPr>
          <w:lang w:val="en-GB"/>
        </w:rPr>
      </w:pPr>
      <w:r>
        <w:rPr>
          <w:lang w:val="en-GB"/>
        </w:rPr>
        <w:t xml:space="preserve">All the calls depend on a user action by selecting it on the CBS operations menu. </w:t>
      </w:r>
    </w:p>
    <w:p w14:paraId="7C5ABC05" w14:textId="77777777" w:rsidR="00142413" w:rsidRDefault="00142413" w:rsidP="00142413">
      <w:pPr>
        <w:rPr>
          <w:lang w:val="en-GB"/>
        </w:rPr>
      </w:pPr>
    </w:p>
    <w:p w14:paraId="3FEC165C" w14:textId="77777777" w:rsidR="00142413" w:rsidRDefault="00142413" w:rsidP="00142413">
      <w:pPr>
        <w:pStyle w:val="Heading1"/>
        <w:rPr>
          <w:lang w:val="en-GB"/>
        </w:rPr>
      </w:pPr>
      <w:bookmarkStart w:id="19" w:name="_Toc146211283"/>
      <w:r>
        <w:rPr>
          <w:lang w:val="en-GB"/>
        </w:rPr>
        <w:t>API Implementation</w:t>
      </w:r>
      <w:bookmarkEnd w:id="19"/>
      <w:r>
        <w:rPr>
          <w:lang w:val="en-GB"/>
        </w:rPr>
        <w:t xml:space="preserve"> </w:t>
      </w:r>
    </w:p>
    <w:p w14:paraId="5F229BB7" w14:textId="77777777" w:rsidR="00142413" w:rsidRDefault="00142413" w:rsidP="00142413">
      <w:pPr>
        <w:rPr>
          <w:lang w:val="en-GB"/>
        </w:rPr>
      </w:pPr>
    </w:p>
    <w:p w14:paraId="4DBCA295" w14:textId="77777777" w:rsidR="00142413" w:rsidRDefault="00142413" w:rsidP="00142413">
      <w:pPr>
        <w:rPr>
          <w:lang w:val="en-GB"/>
        </w:rPr>
      </w:pPr>
      <w:r>
        <w:rPr>
          <w:lang w:val="en-GB"/>
        </w:rPr>
        <w:t xml:space="preserve">Each API call has one expected response structure and returns one specific result structure. Both are described in two points: </w:t>
      </w:r>
    </w:p>
    <w:p w14:paraId="58B60592" w14:textId="77777777" w:rsidR="00142413" w:rsidRDefault="00142413" w:rsidP="00142413">
      <w:pPr>
        <w:pStyle w:val="ListParagraph"/>
        <w:numPr>
          <w:ilvl w:val="0"/>
          <w:numId w:val="5"/>
        </w:numPr>
        <w:rPr>
          <w:lang w:val="en-GB"/>
        </w:rPr>
      </w:pPr>
      <w:r>
        <w:rPr>
          <w:lang w:val="en-GB"/>
        </w:rPr>
        <w:t xml:space="preserve">The Open API specification covers the total technical needs. Using online tools, the developer can convert </w:t>
      </w:r>
      <w:proofErr w:type="spellStart"/>
      <w:r>
        <w:rPr>
          <w:lang w:val="en-GB"/>
        </w:rPr>
        <w:t>iApply's</w:t>
      </w:r>
      <w:proofErr w:type="spellEnd"/>
      <w:r>
        <w:rPr>
          <w:lang w:val="en-GB"/>
        </w:rPr>
        <w:t xml:space="preserve"> request and response structures into programming language-specific data structures. </w:t>
      </w:r>
    </w:p>
    <w:p w14:paraId="5A008AE7" w14:textId="77777777" w:rsidR="00142413" w:rsidRPr="00CA19C3" w:rsidRDefault="00142413" w:rsidP="00142413">
      <w:pPr>
        <w:pStyle w:val="ListParagraph"/>
        <w:numPr>
          <w:ilvl w:val="0"/>
          <w:numId w:val="5"/>
        </w:numPr>
        <w:rPr>
          <w:lang w:val="en-GB"/>
        </w:rPr>
      </w:pPr>
      <w:r>
        <w:rPr>
          <w:lang w:val="en-GB"/>
        </w:rPr>
        <w:t>The Excel files are organized in folders where the reader will find further information in texts and "last minute" corrections or clarifications.</w:t>
      </w:r>
    </w:p>
    <w:p w14:paraId="61DDAA17" w14:textId="77777777" w:rsidR="00142413" w:rsidRDefault="00142413" w:rsidP="00142413">
      <w:pPr>
        <w:rPr>
          <w:lang w:val="en-GB"/>
        </w:rPr>
      </w:pPr>
    </w:p>
    <w:p w14:paraId="0FD31CF5" w14:textId="77777777" w:rsidR="00142413" w:rsidRDefault="00142413" w:rsidP="00142413">
      <w:pPr>
        <w:pStyle w:val="Heading2"/>
        <w:rPr>
          <w:lang w:val="en-GB"/>
        </w:rPr>
      </w:pPr>
      <w:bookmarkStart w:id="20" w:name="_Toc146211284"/>
      <w:r>
        <w:rPr>
          <w:lang w:val="en-GB"/>
        </w:rPr>
        <w:t>Default values</w:t>
      </w:r>
      <w:bookmarkEnd w:id="20"/>
      <w:r>
        <w:rPr>
          <w:lang w:val="en-GB"/>
        </w:rPr>
        <w:t xml:space="preserve"> </w:t>
      </w:r>
    </w:p>
    <w:p w14:paraId="310AAC5C" w14:textId="77777777" w:rsidR="00142413" w:rsidRDefault="00142413" w:rsidP="00142413">
      <w:pPr>
        <w:rPr>
          <w:lang w:val="en-GB"/>
        </w:rPr>
      </w:pPr>
    </w:p>
    <w:p w14:paraId="01831899" w14:textId="77777777" w:rsidR="00142413" w:rsidRDefault="00142413" w:rsidP="00142413">
      <w:pPr>
        <w:rPr>
          <w:lang w:val="en-GB"/>
        </w:rPr>
      </w:pPr>
      <w:r>
        <w:rPr>
          <w:lang w:val="en-GB"/>
        </w:rPr>
        <w:t xml:space="preserve">In both responses and results and when a field value is null, the CCBS subsystem expects that the vendor will specify (on request) and provide (on results) the default values coming up from the configuration of the CBS system for the specific Bank (solution) and the product-specific default values when this is applicable. Consider that note as crucial as the iApply does not reproduce the CBS setup or know the entire product factory. </w:t>
      </w:r>
    </w:p>
    <w:p w14:paraId="577827D8" w14:textId="77777777" w:rsidR="00142413" w:rsidRDefault="00142413" w:rsidP="00142413">
      <w:pPr>
        <w:rPr>
          <w:lang w:val="en-GB"/>
        </w:rPr>
      </w:pPr>
    </w:p>
    <w:p w14:paraId="2C2E9BE2" w14:textId="1F1EAF6B" w:rsidR="006C4613" w:rsidRDefault="006C4613" w:rsidP="006C4613">
      <w:pPr>
        <w:pStyle w:val="Heading2"/>
        <w:rPr>
          <w:lang w:val="en-US"/>
        </w:rPr>
      </w:pPr>
      <w:bookmarkStart w:id="21" w:name="_Toc146211285"/>
      <w:r>
        <w:rPr>
          <w:lang w:val="en-US"/>
        </w:rPr>
        <w:t>The elementary interface</w:t>
      </w:r>
      <w:bookmarkEnd w:id="21"/>
    </w:p>
    <w:p w14:paraId="55A4EC88" w14:textId="77777777" w:rsidR="00835688" w:rsidRDefault="00835688" w:rsidP="006C4613">
      <w:pPr>
        <w:spacing w:line="240" w:lineRule="auto"/>
        <w:rPr>
          <w:lang w:val="en-US"/>
        </w:rPr>
      </w:pPr>
    </w:p>
    <w:p w14:paraId="5B9B8186" w14:textId="4EAEAFE2" w:rsidR="006C4613" w:rsidRDefault="006C4613" w:rsidP="006C4613">
      <w:pPr>
        <w:spacing w:line="240" w:lineRule="auto"/>
        <w:rPr>
          <w:lang w:val="en-US"/>
        </w:rPr>
      </w:pPr>
      <w:r>
        <w:rPr>
          <w:lang w:val="en-US"/>
        </w:rPr>
        <w:t xml:space="preserve">With the term elementary interface, i-Apply means the </w:t>
      </w:r>
      <w:r w:rsidR="00985678">
        <w:rPr>
          <w:lang w:val="en-US"/>
        </w:rPr>
        <w:t>necessary API methods that the Bank must implement to start working</w:t>
      </w:r>
      <w:r>
        <w:rPr>
          <w:lang w:val="en-US"/>
        </w:rPr>
        <w:t xml:space="preserve"> with the </w:t>
      </w:r>
      <w:r w:rsidR="00985678">
        <w:rPr>
          <w:lang w:val="en-US"/>
        </w:rPr>
        <w:t>i-A</w:t>
      </w:r>
      <w:r>
        <w:rPr>
          <w:lang w:val="en-US"/>
        </w:rPr>
        <w:t>pply.</w:t>
      </w:r>
      <w:r w:rsidR="00985678">
        <w:rPr>
          <w:lang w:val="en-US"/>
        </w:rPr>
        <w:t xml:space="preserve"> </w:t>
      </w:r>
      <w:r>
        <w:rPr>
          <w:lang w:val="en-US"/>
        </w:rPr>
        <w:t xml:space="preserve"> That </w:t>
      </w:r>
      <w:r w:rsidR="00985678">
        <w:rPr>
          <w:lang w:val="en-US"/>
        </w:rPr>
        <w:t>crude</w:t>
      </w:r>
      <w:r>
        <w:rPr>
          <w:lang w:val="en-US"/>
        </w:rPr>
        <w:t xml:space="preserve"> interface is needed to set</w:t>
      </w:r>
      <w:r w:rsidR="00985678">
        <w:rPr>
          <w:lang w:val="en-US"/>
        </w:rPr>
        <w:t xml:space="preserve"> </w:t>
      </w:r>
      <w:r>
        <w:rPr>
          <w:lang w:val="en-US"/>
        </w:rPr>
        <w:t xml:space="preserve">up and work </w:t>
      </w:r>
      <w:r w:rsidR="00985678">
        <w:rPr>
          <w:lang w:val="en-US"/>
        </w:rPr>
        <w:t>in</w:t>
      </w:r>
      <w:r>
        <w:rPr>
          <w:lang w:val="en-US"/>
        </w:rPr>
        <w:t xml:space="preserve"> a </w:t>
      </w:r>
      <w:r w:rsidR="00985678">
        <w:rPr>
          <w:lang w:val="en-US"/>
        </w:rPr>
        <w:t>fundamental</w:t>
      </w:r>
      <w:r>
        <w:rPr>
          <w:lang w:val="en-US"/>
        </w:rPr>
        <w:t xml:space="preserve"> way and a </w:t>
      </w:r>
      <w:r w:rsidR="00596D2B">
        <w:rPr>
          <w:lang w:val="en-US"/>
        </w:rPr>
        <w:t>startup version of the i-Apply.</w:t>
      </w:r>
      <w:r w:rsidR="00985678">
        <w:rPr>
          <w:lang w:val="en-US"/>
        </w:rPr>
        <w:t xml:space="preserve"> </w:t>
      </w:r>
      <w:r w:rsidR="00596D2B">
        <w:rPr>
          <w:lang w:val="en-US"/>
        </w:rPr>
        <w:t xml:space="preserve"> Does not provide any of the necessary automation a</w:t>
      </w:r>
      <w:r w:rsidR="00985678">
        <w:rPr>
          <w:lang w:val="en-US"/>
        </w:rPr>
        <w:t>vailable in the entire API version but</w:t>
      </w:r>
      <w:r w:rsidR="00596D2B">
        <w:rPr>
          <w:lang w:val="en-US"/>
        </w:rPr>
        <w:t xml:space="preserve"> offers a starting point for the Bank.</w:t>
      </w:r>
      <w:r w:rsidR="00985678">
        <w:rPr>
          <w:lang w:val="en-US"/>
        </w:rPr>
        <w:t xml:space="preserve"> </w:t>
      </w:r>
      <w:r w:rsidR="00596D2B">
        <w:rPr>
          <w:lang w:val="en-US"/>
        </w:rPr>
        <w:t xml:space="preserve"> Later the rest of the API calls must be implemented by the </w:t>
      </w:r>
      <w:r w:rsidR="00985678">
        <w:rPr>
          <w:lang w:val="en-US"/>
        </w:rPr>
        <w:t>B</w:t>
      </w:r>
      <w:r w:rsidR="00596D2B">
        <w:rPr>
          <w:lang w:val="en-US"/>
        </w:rPr>
        <w:t xml:space="preserve">ank (or the CBS provider). </w:t>
      </w:r>
    </w:p>
    <w:p w14:paraId="2A896030" w14:textId="0529EF4C" w:rsidR="006C4613" w:rsidRDefault="00596D2B" w:rsidP="006C4613">
      <w:pPr>
        <w:spacing w:line="240" w:lineRule="auto"/>
        <w:rPr>
          <w:lang w:val="en-US"/>
        </w:rPr>
      </w:pPr>
      <w:r>
        <w:rPr>
          <w:lang w:val="en-US"/>
        </w:rPr>
        <w:t xml:space="preserve">The list of the supported API calls </w:t>
      </w:r>
      <w:r w:rsidR="00985678">
        <w:rPr>
          <w:lang w:val="en-US"/>
        </w:rPr>
        <w:t>is</w:t>
      </w:r>
      <w:r>
        <w:rPr>
          <w:lang w:val="en-US"/>
        </w:rPr>
        <w:t xml:space="preserve"> organized into groups</w:t>
      </w:r>
      <w:r w:rsidR="00985678">
        <w:rPr>
          <w:lang w:val="en-US"/>
        </w:rPr>
        <w:t>,</w:t>
      </w:r>
      <w:r>
        <w:rPr>
          <w:lang w:val="en-US"/>
        </w:rPr>
        <w:t xml:space="preserve"> and there are the following:</w:t>
      </w:r>
    </w:p>
    <w:p w14:paraId="00C80687" w14:textId="5A9CFF89" w:rsidR="00596D2B" w:rsidRPr="00596D2B" w:rsidRDefault="00596D2B" w:rsidP="00596D2B">
      <w:pPr>
        <w:pStyle w:val="ListParagraph"/>
        <w:numPr>
          <w:ilvl w:val="0"/>
          <w:numId w:val="2"/>
        </w:numPr>
        <w:spacing w:line="240" w:lineRule="auto"/>
        <w:rPr>
          <w:lang w:val="en-US"/>
        </w:rPr>
      </w:pPr>
      <w:r w:rsidRPr="00596D2B">
        <w:rPr>
          <w:lang w:val="en-US"/>
        </w:rPr>
        <w:t>Group G00, with informative API calls</w:t>
      </w:r>
      <w:r>
        <w:rPr>
          <w:lang w:val="en-US"/>
        </w:rPr>
        <w:t>.</w:t>
      </w:r>
      <w:r w:rsidR="00985678">
        <w:rPr>
          <w:lang w:val="en-US"/>
        </w:rPr>
        <w:t xml:space="preserve"> </w:t>
      </w:r>
      <w:r>
        <w:rPr>
          <w:lang w:val="en-US"/>
        </w:rPr>
        <w:t xml:space="preserve"> Used to explain to the i-Apply the CBS system and as </w:t>
      </w:r>
      <w:r w:rsidR="00985678">
        <w:rPr>
          <w:lang w:val="en-US"/>
        </w:rPr>
        <w:t xml:space="preserve">a </w:t>
      </w:r>
      <w:r>
        <w:rPr>
          <w:lang w:val="en-US"/>
        </w:rPr>
        <w:t xml:space="preserve">test for the connectivity. </w:t>
      </w:r>
    </w:p>
    <w:p w14:paraId="14AF2716" w14:textId="3E2F75FF" w:rsidR="00596D2B" w:rsidRPr="00596D2B" w:rsidRDefault="00596D2B" w:rsidP="00596D2B">
      <w:pPr>
        <w:pStyle w:val="ListParagraph"/>
        <w:numPr>
          <w:ilvl w:val="0"/>
          <w:numId w:val="2"/>
        </w:numPr>
        <w:spacing w:line="240" w:lineRule="auto"/>
        <w:rPr>
          <w:lang w:val="en-US"/>
        </w:rPr>
      </w:pPr>
      <w:r>
        <w:rPr>
          <w:lang w:val="en-US"/>
        </w:rPr>
        <w:t xml:space="preserve">Group </w:t>
      </w:r>
      <w:r w:rsidRPr="00596D2B">
        <w:rPr>
          <w:lang w:val="en-US"/>
        </w:rPr>
        <w:t>G01.</w:t>
      </w:r>
      <w:r w:rsidR="00985678">
        <w:rPr>
          <w:lang w:val="en-US"/>
        </w:rPr>
        <w:t xml:space="preserve"> </w:t>
      </w:r>
      <w:r w:rsidRPr="00596D2B">
        <w:rPr>
          <w:lang w:val="en-US"/>
        </w:rPr>
        <w:t xml:space="preserve"> Customer </w:t>
      </w:r>
      <w:r>
        <w:rPr>
          <w:lang w:val="en-US"/>
        </w:rPr>
        <w:t xml:space="preserve">basic </w:t>
      </w:r>
      <w:r w:rsidRPr="00596D2B">
        <w:rPr>
          <w:lang w:val="en-US"/>
        </w:rPr>
        <w:t>data</w:t>
      </w:r>
      <w:r>
        <w:rPr>
          <w:lang w:val="en-US"/>
        </w:rPr>
        <w:t>.</w:t>
      </w:r>
      <w:r w:rsidR="00985678">
        <w:rPr>
          <w:lang w:val="en-US"/>
        </w:rPr>
        <w:t xml:space="preserve"> </w:t>
      </w:r>
      <w:r>
        <w:rPr>
          <w:lang w:val="en-US"/>
        </w:rPr>
        <w:t xml:space="preserve"> It is a set of methods </w:t>
      </w:r>
      <w:r w:rsidR="00985678">
        <w:rPr>
          <w:lang w:val="en-US"/>
        </w:rPr>
        <w:t>to search a customer in the CBS and</w:t>
      </w:r>
      <w:r>
        <w:rPr>
          <w:lang w:val="en-US"/>
        </w:rPr>
        <w:t xml:space="preserve"> retrieve </w:t>
      </w:r>
      <w:r w:rsidR="00985678">
        <w:rPr>
          <w:lang w:val="en-US"/>
        </w:rPr>
        <w:t>the primary data (such as demographics</w:t>
      </w:r>
      <w:r>
        <w:rPr>
          <w:lang w:val="en-US"/>
        </w:rPr>
        <w:t>).</w:t>
      </w:r>
    </w:p>
    <w:p w14:paraId="09A67ECB" w14:textId="63A7CAD1" w:rsidR="00596D2B" w:rsidRPr="00985678" w:rsidRDefault="00596D2B" w:rsidP="00985678">
      <w:pPr>
        <w:pStyle w:val="ListParagraph"/>
        <w:numPr>
          <w:ilvl w:val="0"/>
          <w:numId w:val="2"/>
        </w:numPr>
        <w:spacing w:line="240" w:lineRule="auto"/>
        <w:rPr>
          <w:lang w:val="en-US"/>
        </w:rPr>
      </w:pPr>
      <w:r>
        <w:rPr>
          <w:lang w:val="en-US"/>
        </w:rPr>
        <w:t xml:space="preserve">Group </w:t>
      </w:r>
      <w:r w:rsidRPr="00596D2B">
        <w:rPr>
          <w:lang w:val="en-US"/>
        </w:rPr>
        <w:t>G02.</w:t>
      </w:r>
      <w:r w:rsidR="00985678">
        <w:rPr>
          <w:lang w:val="en-US"/>
        </w:rPr>
        <w:t xml:space="preserve"> </w:t>
      </w:r>
      <w:r w:rsidRPr="00596D2B">
        <w:rPr>
          <w:lang w:val="en-US"/>
        </w:rPr>
        <w:t xml:space="preserve"> Position</w:t>
      </w:r>
      <w:r w:rsidR="00985678">
        <w:rPr>
          <w:lang w:val="en-US"/>
        </w:rPr>
        <w:t>-</w:t>
      </w:r>
      <w:r w:rsidRPr="00596D2B">
        <w:rPr>
          <w:lang w:val="en-US"/>
        </w:rPr>
        <w:t xml:space="preserve">related </w:t>
      </w:r>
      <w:r>
        <w:rPr>
          <w:lang w:val="en-US"/>
        </w:rPr>
        <w:t>methods.</w:t>
      </w:r>
      <w:r w:rsidR="00985678">
        <w:rPr>
          <w:lang w:val="en-US"/>
        </w:rPr>
        <w:t xml:space="preserve"> </w:t>
      </w:r>
      <w:r>
        <w:rPr>
          <w:lang w:val="en-US"/>
        </w:rPr>
        <w:t xml:space="preserve"> Used to extract the cu</w:t>
      </w:r>
      <w:r w:rsidR="00985678">
        <w:rPr>
          <w:lang w:val="en-US"/>
        </w:rPr>
        <w:t>stomer's current obligations (position)</w:t>
      </w:r>
      <w:r>
        <w:rPr>
          <w:lang w:val="en-US"/>
        </w:rPr>
        <w:t xml:space="preserve"> to the Bank. </w:t>
      </w:r>
    </w:p>
    <w:p w14:paraId="78638062" w14:textId="036B6CC1" w:rsidR="00596D2B" w:rsidRPr="00596D2B" w:rsidRDefault="00596D2B" w:rsidP="00596D2B">
      <w:pPr>
        <w:spacing w:line="240" w:lineRule="auto"/>
        <w:ind w:left="1080"/>
        <w:rPr>
          <w:lang w:val="en-US"/>
        </w:rPr>
      </w:pPr>
      <w:r>
        <w:rPr>
          <w:lang w:val="en-US"/>
        </w:rPr>
        <w:t>All the other API calls to the elementary interface are characteri</w:t>
      </w:r>
      <w:r w:rsidR="00985678">
        <w:rPr>
          <w:lang w:val="en-US"/>
        </w:rPr>
        <w:t>z</w:t>
      </w:r>
      <w:r>
        <w:rPr>
          <w:lang w:val="en-US"/>
        </w:rPr>
        <w:t xml:space="preserve">ed as Group 99 </w:t>
      </w:r>
      <w:r w:rsidR="00835688">
        <w:rPr>
          <w:lang w:val="en-US"/>
        </w:rPr>
        <w:t>(o</w:t>
      </w:r>
      <w:r w:rsidRPr="00596D2B">
        <w:rPr>
          <w:lang w:val="en-US"/>
        </w:rPr>
        <w:t xml:space="preserve">ther </w:t>
      </w:r>
      <w:r>
        <w:rPr>
          <w:lang w:val="en-US"/>
        </w:rPr>
        <w:t>calls</w:t>
      </w:r>
      <w:r w:rsidR="00835688">
        <w:rPr>
          <w:lang w:val="en-US"/>
        </w:rPr>
        <w:t>)</w:t>
      </w:r>
      <w:r>
        <w:rPr>
          <w:lang w:val="en-US"/>
        </w:rPr>
        <w:t>.</w:t>
      </w:r>
    </w:p>
    <w:p w14:paraId="4B791FDC" w14:textId="77777777" w:rsidR="00596D2B" w:rsidRPr="006C4613" w:rsidRDefault="00596D2B" w:rsidP="006C4613">
      <w:pPr>
        <w:spacing w:line="240" w:lineRule="auto"/>
        <w:rPr>
          <w:lang w:val="en-US"/>
        </w:rPr>
      </w:pPr>
    </w:p>
    <w:p w14:paraId="3BE47708" w14:textId="05F14999" w:rsidR="006C4613" w:rsidRDefault="006C4613" w:rsidP="006C4613">
      <w:pPr>
        <w:pStyle w:val="Heading2"/>
        <w:spacing w:line="240" w:lineRule="auto"/>
        <w:rPr>
          <w:lang w:val="en-US"/>
        </w:rPr>
      </w:pPr>
      <w:bookmarkStart w:id="22" w:name="_Toc146211286"/>
      <w:r>
        <w:rPr>
          <w:lang w:val="en-US"/>
        </w:rPr>
        <w:t xml:space="preserve">How to </w:t>
      </w:r>
      <w:proofErr w:type="gramStart"/>
      <w:r>
        <w:rPr>
          <w:lang w:val="en-US"/>
        </w:rPr>
        <w:t>start  &amp;</w:t>
      </w:r>
      <w:proofErr w:type="gramEnd"/>
      <w:r>
        <w:rPr>
          <w:lang w:val="en-US"/>
        </w:rPr>
        <w:t xml:space="preserve"> resources</w:t>
      </w:r>
      <w:bookmarkEnd w:id="22"/>
    </w:p>
    <w:p w14:paraId="5C5AE661" w14:textId="77777777" w:rsidR="006C4613" w:rsidRPr="006C4613" w:rsidRDefault="006C4613" w:rsidP="006C4613">
      <w:pPr>
        <w:spacing w:line="240" w:lineRule="auto"/>
        <w:rPr>
          <w:lang w:val="en-US"/>
        </w:rPr>
      </w:pPr>
    </w:p>
    <w:p w14:paraId="1F899EC7" w14:textId="0B8D59A4" w:rsidR="004E6B0E" w:rsidRDefault="004E6B0E" w:rsidP="006C4613">
      <w:pPr>
        <w:spacing w:line="240" w:lineRule="auto"/>
        <w:rPr>
          <w:lang w:val="en-US"/>
        </w:rPr>
      </w:pPr>
      <w:r>
        <w:rPr>
          <w:lang w:val="en-US"/>
        </w:rPr>
        <w:t xml:space="preserve">At the GitHub project </w:t>
      </w:r>
      <w:proofErr w:type="spellStart"/>
      <w:r w:rsidRPr="004E6B0E">
        <w:rPr>
          <w:lang w:val="en-US"/>
        </w:rPr>
        <w:t>iApply_CCBS_API</w:t>
      </w:r>
      <w:proofErr w:type="spellEnd"/>
      <w:r>
        <w:rPr>
          <w:lang w:val="en-US"/>
        </w:rPr>
        <w:t xml:space="preserve"> you will find the OpenAPI J</w:t>
      </w:r>
      <w:r w:rsidR="00033840">
        <w:rPr>
          <w:lang w:val="en-US"/>
        </w:rPr>
        <w:t>SON</w:t>
      </w:r>
      <w:r>
        <w:rPr>
          <w:lang w:val="en-US"/>
        </w:rPr>
        <w:t xml:space="preserve"> file.  </w:t>
      </w:r>
    </w:p>
    <w:p w14:paraId="52A1BDC9" w14:textId="7BDF9E9B" w:rsidR="004E6B0E" w:rsidRDefault="004E6B0E" w:rsidP="006C4613">
      <w:pPr>
        <w:spacing w:line="240" w:lineRule="auto"/>
        <w:rPr>
          <w:lang w:val="en-US"/>
        </w:rPr>
      </w:pPr>
      <w:r>
        <w:rPr>
          <w:lang w:val="en-US"/>
        </w:rPr>
        <w:t xml:space="preserve">Visit link: </w:t>
      </w:r>
      <w:hyperlink r:id="rId9" w:history="1">
        <w:r w:rsidRPr="00D232B7">
          <w:rPr>
            <w:rStyle w:val="Hyperlink"/>
            <w:lang w:val="en-US"/>
          </w:rPr>
          <w:t>https://github.com/aafent/iApply_CCBS_API</w:t>
        </w:r>
      </w:hyperlink>
      <w:r>
        <w:rPr>
          <w:lang w:val="en-US"/>
        </w:rPr>
        <w:t xml:space="preserve"> and download the file </w:t>
      </w:r>
      <w:proofErr w:type="spellStart"/>
      <w:r w:rsidRPr="004E6B0E">
        <w:rPr>
          <w:b/>
          <w:bCs/>
          <w:lang w:val="en-US"/>
        </w:rPr>
        <w:t>CCBS_API.json</w:t>
      </w:r>
      <w:proofErr w:type="spellEnd"/>
      <w:r>
        <w:rPr>
          <w:lang w:val="en-US"/>
        </w:rPr>
        <w:t xml:space="preserve"> </w:t>
      </w:r>
    </w:p>
    <w:p w14:paraId="1474CF76" w14:textId="1E9C77DB" w:rsidR="004E6B0E" w:rsidRPr="006C4613" w:rsidRDefault="004E6B0E" w:rsidP="006C4613">
      <w:pPr>
        <w:spacing w:line="240" w:lineRule="auto"/>
        <w:rPr>
          <w:i/>
          <w:iCs/>
          <w:lang w:val="en-US"/>
        </w:rPr>
      </w:pPr>
      <w:r w:rsidRPr="006C4613">
        <w:rPr>
          <w:i/>
          <w:iCs/>
          <w:lang w:val="en-US"/>
        </w:rPr>
        <w:t xml:space="preserve">Notice that we </w:t>
      </w:r>
      <w:r w:rsidR="00033840" w:rsidRPr="006C4613">
        <w:rPr>
          <w:i/>
          <w:iCs/>
          <w:lang w:val="en-US"/>
        </w:rPr>
        <w:t>update</w:t>
      </w:r>
      <w:r w:rsidRPr="006C4613">
        <w:rPr>
          <w:i/>
          <w:iCs/>
          <w:lang w:val="en-US"/>
        </w:rPr>
        <w:t xml:space="preserve"> the repository </w:t>
      </w:r>
      <w:r w:rsidR="00033840" w:rsidRPr="006C4613">
        <w:rPr>
          <w:i/>
          <w:iCs/>
          <w:lang w:val="en-US"/>
        </w:rPr>
        <w:t>occasionally</w:t>
      </w:r>
      <w:r w:rsidRPr="006C4613">
        <w:rPr>
          <w:i/>
          <w:iCs/>
          <w:lang w:val="en-US"/>
        </w:rPr>
        <w:t xml:space="preserve">, so a git on it is recommended. </w:t>
      </w:r>
    </w:p>
    <w:p w14:paraId="5EE9B3E8" w14:textId="01E1160D" w:rsidR="00EE1D2A" w:rsidRDefault="004E6B0E" w:rsidP="006C4613">
      <w:pPr>
        <w:spacing w:line="240" w:lineRule="auto"/>
        <w:rPr>
          <w:lang w:val="en-US"/>
        </w:rPr>
      </w:pPr>
      <w:r>
        <w:rPr>
          <w:lang w:val="en-US"/>
        </w:rPr>
        <w:t xml:space="preserve">Then we are </w:t>
      </w:r>
      <w:r w:rsidR="00EE1D2A">
        <w:rPr>
          <w:lang w:val="en-US"/>
        </w:rPr>
        <w:t>strongly</w:t>
      </w:r>
      <w:r>
        <w:rPr>
          <w:lang w:val="en-US"/>
        </w:rPr>
        <w:t xml:space="preserve"> recommending to use the </w:t>
      </w:r>
      <w:r w:rsidR="00EE1D2A">
        <w:rPr>
          <w:lang w:val="en-US"/>
        </w:rPr>
        <w:t xml:space="preserve">free </w:t>
      </w:r>
      <w:r>
        <w:rPr>
          <w:lang w:val="en-US"/>
        </w:rPr>
        <w:t>service</w:t>
      </w:r>
      <w:r w:rsidR="00EE1D2A">
        <w:rPr>
          <w:lang w:val="en-US"/>
        </w:rPr>
        <w:t xml:space="preserve">: </w:t>
      </w:r>
      <w:hyperlink r:id="rId10" w:history="1">
        <w:r w:rsidR="00EE1D2A" w:rsidRPr="00D232B7">
          <w:rPr>
            <w:rStyle w:val="Hyperlink"/>
            <w:lang w:val="en-US"/>
          </w:rPr>
          <w:t>https://editor.swagger.io</w:t>
        </w:r>
      </w:hyperlink>
      <w:r w:rsidR="00EE1D2A" w:rsidRPr="00EE1D2A">
        <w:rPr>
          <w:lang w:val="en-US"/>
        </w:rPr>
        <w:t xml:space="preserve"> </w:t>
      </w:r>
      <w:r w:rsidR="00EE1D2A">
        <w:rPr>
          <w:lang w:val="en-US"/>
        </w:rPr>
        <w:t xml:space="preserve">to import the file or to import the following URL: </w:t>
      </w:r>
      <w:hyperlink r:id="rId11" w:history="1">
        <w:r w:rsidR="00EE1D2A" w:rsidRPr="00D232B7">
          <w:rPr>
            <w:rStyle w:val="Hyperlink"/>
            <w:lang w:val="en-US"/>
          </w:rPr>
          <w:t>https://raw.githubusercontent.com/aafent/iApply_CCBS_API/main/CCBS_API.json</w:t>
        </w:r>
      </w:hyperlink>
    </w:p>
    <w:p w14:paraId="2DF68E14" w14:textId="39034D9C" w:rsidR="00EE1D2A" w:rsidRDefault="00EE1D2A" w:rsidP="006C4613">
      <w:pPr>
        <w:spacing w:line="240" w:lineRule="auto"/>
        <w:rPr>
          <w:lang w:val="en-US"/>
        </w:rPr>
      </w:pPr>
      <w:r>
        <w:rPr>
          <w:lang w:val="en-US"/>
        </w:rPr>
        <w:t xml:space="preserve">You will get a picture </w:t>
      </w:r>
      <w:r w:rsidR="00835688">
        <w:rPr>
          <w:lang w:val="en-US"/>
        </w:rPr>
        <w:t xml:space="preserve">similar to </w:t>
      </w:r>
      <w:r>
        <w:rPr>
          <w:lang w:val="en-US"/>
        </w:rPr>
        <w:t xml:space="preserve">the following (screen </w:t>
      </w:r>
      <w:r w:rsidR="00835688">
        <w:rPr>
          <w:lang w:val="en-US"/>
        </w:rPr>
        <w:t>s</w:t>
      </w:r>
      <w:r>
        <w:rPr>
          <w:lang w:val="en-US"/>
        </w:rPr>
        <w:t>1):</w:t>
      </w:r>
    </w:p>
    <w:p w14:paraId="00133479" w14:textId="22571565" w:rsidR="00EE1D2A" w:rsidRDefault="00EE1D2A" w:rsidP="006C4613">
      <w:pPr>
        <w:spacing w:line="240" w:lineRule="auto"/>
        <w:jc w:val="center"/>
        <w:rPr>
          <w:lang w:val="en-US"/>
        </w:rPr>
      </w:pPr>
      <w:r w:rsidRPr="00EE1D2A">
        <w:rPr>
          <w:noProof/>
          <w:lang w:val="en-US"/>
        </w:rPr>
        <w:drawing>
          <wp:inline distT="0" distB="0" distL="0" distR="0" wp14:anchorId="43B63FA9" wp14:editId="2C57F4DD">
            <wp:extent cx="5976341" cy="3270738"/>
            <wp:effectExtent l="0" t="0" r="5715" b="6350"/>
            <wp:docPr id="208325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57609" name=""/>
                    <pic:cNvPicPr/>
                  </pic:nvPicPr>
                  <pic:blipFill>
                    <a:blip r:embed="rId12"/>
                    <a:stretch>
                      <a:fillRect/>
                    </a:stretch>
                  </pic:blipFill>
                  <pic:spPr>
                    <a:xfrm>
                      <a:off x="0" y="0"/>
                      <a:ext cx="5997812" cy="3282489"/>
                    </a:xfrm>
                    <a:prstGeom prst="rect">
                      <a:avLst/>
                    </a:prstGeom>
                  </pic:spPr>
                </pic:pic>
              </a:graphicData>
            </a:graphic>
          </wp:inline>
        </w:drawing>
      </w:r>
    </w:p>
    <w:p w14:paraId="06C26586" w14:textId="076A87B9" w:rsidR="00EE1D2A" w:rsidRDefault="00EE1D2A" w:rsidP="006C4613">
      <w:pPr>
        <w:spacing w:line="240" w:lineRule="auto"/>
        <w:jc w:val="center"/>
        <w:rPr>
          <w:lang w:val="en-US"/>
        </w:rPr>
      </w:pPr>
      <w:r>
        <w:rPr>
          <w:lang w:val="en-US"/>
        </w:rPr>
        <w:t xml:space="preserve">Screen </w:t>
      </w:r>
      <w:r w:rsidR="006C4613">
        <w:rPr>
          <w:lang w:val="en-US"/>
        </w:rPr>
        <w:t>s</w:t>
      </w:r>
      <w:r>
        <w:rPr>
          <w:lang w:val="en-US"/>
        </w:rPr>
        <w:t>1</w:t>
      </w:r>
      <w:r w:rsidR="006C4613">
        <w:rPr>
          <w:lang w:val="en-US"/>
        </w:rPr>
        <w:t>.</w:t>
      </w:r>
    </w:p>
    <w:p w14:paraId="3A0FDCAC" w14:textId="3857A862" w:rsidR="00EE1D2A" w:rsidRDefault="00EE1D2A" w:rsidP="00835688">
      <w:pPr>
        <w:spacing w:line="240" w:lineRule="auto"/>
        <w:rPr>
          <w:lang w:val="en-US"/>
        </w:rPr>
      </w:pPr>
      <w:r>
        <w:rPr>
          <w:lang w:val="en-US"/>
        </w:rPr>
        <w:t>As you can see, the API Calls are organized into groups.</w:t>
      </w:r>
      <w:r w:rsidR="00985678">
        <w:rPr>
          <w:lang w:val="en-US"/>
        </w:rPr>
        <w:t xml:space="preserve"> </w:t>
      </w:r>
      <w:r>
        <w:rPr>
          <w:lang w:val="en-US"/>
        </w:rPr>
        <w:t xml:space="preserve"> </w:t>
      </w:r>
      <w:r w:rsidR="00835688">
        <w:rPr>
          <w:lang w:val="en-US"/>
        </w:rPr>
        <w:t>In that screen shoot, the</w:t>
      </w:r>
      <w:r w:rsidR="00985678">
        <w:rPr>
          <w:lang w:val="en-US"/>
        </w:rPr>
        <w:t xml:space="preserve"> four (4) groups of the elementary interface are visibl</w:t>
      </w:r>
      <w:r w:rsidR="00835688">
        <w:rPr>
          <w:lang w:val="en-US"/>
        </w:rPr>
        <w:t xml:space="preserve">e. </w:t>
      </w:r>
    </w:p>
    <w:p w14:paraId="132B3E32" w14:textId="77777777" w:rsidR="00EE1D2A" w:rsidRDefault="00EE1D2A" w:rsidP="006C4613">
      <w:pPr>
        <w:spacing w:line="240" w:lineRule="auto"/>
        <w:rPr>
          <w:lang w:val="en-US"/>
        </w:rPr>
      </w:pPr>
    </w:p>
    <w:p w14:paraId="038FF95D" w14:textId="1FCB49C2" w:rsidR="00EE1D2A" w:rsidRDefault="00835688" w:rsidP="006C4613">
      <w:pPr>
        <w:spacing w:line="240" w:lineRule="auto"/>
        <w:rPr>
          <w:lang w:val="en-US"/>
        </w:rPr>
      </w:pPr>
      <w:r>
        <w:rPr>
          <w:lang w:val="en-US"/>
        </w:rPr>
        <w:t>Actua</w:t>
      </w:r>
      <w:r w:rsidR="00985678">
        <w:rPr>
          <w:lang w:val="en-US"/>
        </w:rPr>
        <w:t>l</w:t>
      </w:r>
      <w:r>
        <w:rPr>
          <w:lang w:val="en-US"/>
        </w:rPr>
        <w:t>ly</w:t>
      </w:r>
      <w:r w:rsidR="00985678">
        <w:rPr>
          <w:lang w:val="en-US"/>
        </w:rPr>
        <w:t>,</w:t>
      </w:r>
      <w:r>
        <w:rPr>
          <w:lang w:val="en-US"/>
        </w:rPr>
        <w:t xml:space="preserve"> </w:t>
      </w:r>
      <w:r w:rsidR="00985678">
        <w:rPr>
          <w:lang w:val="en-US"/>
        </w:rPr>
        <w:t>there are just 8 (eight) methods to implement for the implementation of the elementary interfaces</w:t>
      </w:r>
      <w:r w:rsidR="00EE1D2A">
        <w:rPr>
          <w:lang w:val="en-US"/>
        </w:rPr>
        <w:t xml:space="preserve">. </w:t>
      </w:r>
    </w:p>
    <w:p w14:paraId="3EEC3490" w14:textId="77777777" w:rsidR="00142413" w:rsidRDefault="00142413" w:rsidP="006C4613">
      <w:pPr>
        <w:spacing w:line="240" w:lineRule="auto"/>
        <w:rPr>
          <w:lang w:val="en-US"/>
        </w:rPr>
      </w:pPr>
    </w:p>
    <w:p w14:paraId="10F28A59" w14:textId="77777777" w:rsidR="00142413" w:rsidRDefault="00142413" w:rsidP="006C4613">
      <w:pPr>
        <w:spacing w:line="240" w:lineRule="auto"/>
        <w:rPr>
          <w:lang w:val="en-US"/>
        </w:rPr>
      </w:pPr>
    </w:p>
    <w:p w14:paraId="2513B833" w14:textId="77777777" w:rsidR="00142413" w:rsidRDefault="00142413" w:rsidP="006C4613">
      <w:pPr>
        <w:spacing w:line="240" w:lineRule="auto"/>
        <w:rPr>
          <w:lang w:val="en-US"/>
        </w:rPr>
      </w:pPr>
    </w:p>
    <w:p w14:paraId="3B5E6B88" w14:textId="0F8AD2D6" w:rsidR="00033840" w:rsidRDefault="00EE1D2A" w:rsidP="006C4613">
      <w:pPr>
        <w:spacing w:line="240" w:lineRule="auto"/>
        <w:rPr>
          <w:lang w:val="en-US"/>
        </w:rPr>
      </w:pPr>
      <w:r>
        <w:rPr>
          <w:lang w:val="en-US"/>
        </w:rPr>
        <w:t>The G00 contains just one method</w:t>
      </w:r>
      <w:r w:rsidR="00033840">
        <w:rPr>
          <w:lang w:val="en-US"/>
        </w:rPr>
        <w:t>,</w:t>
      </w:r>
      <w:r>
        <w:rPr>
          <w:lang w:val="en-US"/>
        </w:rPr>
        <w:t xml:space="preserve"> </w:t>
      </w:r>
      <w:r w:rsidR="00F82656">
        <w:rPr>
          <w:lang w:val="en-US"/>
        </w:rPr>
        <w:t xml:space="preserve">the </w:t>
      </w:r>
      <w:r w:rsidR="00033840">
        <w:rPr>
          <w:lang w:val="en-US"/>
        </w:rPr>
        <w:t>"</w:t>
      </w:r>
      <w:r w:rsidR="00F82656">
        <w:rPr>
          <w:lang w:val="en-US"/>
        </w:rPr>
        <w:t>about</w:t>
      </w:r>
      <w:r w:rsidR="00033840">
        <w:rPr>
          <w:lang w:val="en-US"/>
        </w:rPr>
        <w:t>"</w:t>
      </w:r>
      <w:r w:rsidR="00F82656">
        <w:rPr>
          <w:lang w:val="en-US"/>
        </w:rPr>
        <w:t xml:space="preserve"> </w:t>
      </w:r>
      <w:r w:rsidR="00033840">
        <w:rPr>
          <w:lang w:val="en-US"/>
        </w:rPr>
        <w:t>T</w:t>
      </w:r>
      <w:r w:rsidR="00F82656">
        <w:rPr>
          <w:lang w:val="en-US"/>
        </w:rPr>
        <w:t>he only you must do to return the following</w:t>
      </w:r>
      <w:r w:rsidR="00033840">
        <w:rPr>
          <w:lang w:val="en-US"/>
        </w:rPr>
        <w:t xml:space="preserve"> response:</w:t>
      </w:r>
    </w:p>
    <w:p w14:paraId="24EC33D6"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w:t>
      </w:r>
    </w:p>
    <w:p w14:paraId="148D6BFE" w14:textId="23C8A8EF"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"title": </w:t>
      </w:r>
      <w:r w:rsidRPr="00033840">
        <w:rPr>
          <w:rFonts w:ascii="Consolas" w:eastAsia="Times New Roman" w:hAnsi="Consolas" w:cs="Courier New"/>
          <w:b/>
          <w:bCs/>
          <w:color w:val="A2FCA2"/>
          <w:kern w:val="0"/>
          <w:sz w:val="18"/>
          <w:szCs w:val="18"/>
          <w:lang w:val="en-US" w:eastAsia="el-GR"/>
          <w14:ligatures w14:val="none"/>
        </w:rPr>
        <w:t>"</w:t>
      </w:r>
      <w:r w:rsidR="00EA05D2">
        <w:rPr>
          <w:rFonts w:ascii="Consolas" w:eastAsia="Times New Roman" w:hAnsi="Consolas" w:cs="Courier New"/>
          <w:b/>
          <w:bCs/>
          <w:color w:val="A2FCA2"/>
          <w:kern w:val="0"/>
          <w:sz w:val="18"/>
          <w:szCs w:val="18"/>
          <w:lang w:val="en-US" w:eastAsia="el-GR"/>
          <w14:ligatures w14:val="none"/>
        </w:rPr>
        <w:t>CBS</w:t>
      </w:r>
      <w:r>
        <w:rPr>
          <w:rFonts w:ascii="Consolas" w:eastAsia="Times New Roman" w:hAnsi="Consolas" w:cs="Courier New"/>
          <w:b/>
          <w:bCs/>
          <w:color w:val="A2FCA2"/>
          <w:kern w:val="0"/>
          <w:sz w:val="18"/>
          <w:szCs w:val="18"/>
          <w:lang w:val="en-US" w:eastAsia="el-GR"/>
          <w14:ligatures w14:val="none"/>
        </w:rPr>
        <w:t xml:space="preserve"> Interface,"</w:t>
      </w:r>
    </w:p>
    <w:p w14:paraId="10749B2F"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w:t>
      </w:r>
      <w:proofErr w:type="spellStart"/>
      <w:r w:rsidRPr="00033840">
        <w:rPr>
          <w:rFonts w:ascii="Consolas" w:eastAsia="Times New Roman" w:hAnsi="Consolas" w:cs="Courier New"/>
          <w:b/>
          <w:bCs/>
          <w:color w:val="FFFFFF"/>
          <w:kern w:val="0"/>
          <w:sz w:val="18"/>
          <w:szCs w:val="18"/>
          <w:lang w:val="en-US" w:eastAsia="el-GR"/>
          <w14:ligatures w14:val="none"/>
        </w:rPr>
        <w:t>apiVersion</w:t>
      </w:r>
      <w:proofErr w:type="spellEnd"/>
      <w:r w:rsidRPr="00033840">
        <w:rPr>
          <w:rFonts w:ascii="Consolas" w:eastAsia="Times New Roman" w:hAnsi="Consolas" w:cs="Courier New"/>
          <w:b/>
          <w:bCs/>
          <w:color w:val="FFFFFF"/>
          <w:kern w:val="0"/>
          <w:sz w:val="18"/>
          <w:szCs w:val="18"/>
          <w:lang w:val="en-US" w:eastAsia="el-GR"/>
          <w14:ligatures w14:val="none"/>
        </w:rPr>
        <w:t xml:space="preserve">": </w:t>
      </w:r>
      <w:r w:rsidRPr="00033840">
        <w:rPr>
          <w:rFonts w:ascii="Consolas" w:eastAsia="Times New Roman" w:hAnsi="Consolas" w:cs="Courier New"/>
          <w:b/>
          <w:bCs/>
          <w:color w:val="A2FCA2"/>
          <w:kern w:val="0"/>
          <w:sz w:val="18"/>
          <w:szCs w:val="18"/>
          <w:lang w:val="en-US" w:eastAsia="el-GR"/>
          <w14:ligatures w14:val="none"/>
        </w:rPr>
        <w:t>"1.0"</w:t>
      </w:r>
      <w:r w:rsidRPr="00033840">
        <w:rPr>
          <w:rFonts w:ascii="Consolas" w:eastAsia="Times New Roman" w:hAnsi="Consolas" w:cs="Courier New"/>
          <w:b/>
          <w:bCs/>
          <w:color w:val="FFFFFF"/>
          <w:kern w:val="0"/>
          <w:sz w:val="18"/>
          <w:szCs w:val="18"/>
          <w:lang w:val="en-US" w:eastAsia="el-GR"/>
          <w14:ligatures w14:val="none"/>
        </w:rPr>
        <w:t>,</w:t>
      </w:r>
    </w:p>
    <w:p w14:paraId="64721E7B" w14:textId="23FF9943"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"code": </w:t>
      </w:r>
      <w:r w:rsidRPr="00033840">
        <w:rPr>
          <w:rFonts w:ascii="Consolas" w:eastAsia="Times New Roman" w:hAnsi="Consolas" w:cs="Courier New"/>
          <w:b/>
          <w:bCs/>
          <w:color w:val="A2FCA2"/>
          <w:kern w:val="0"/>
          <w:sz w:val="18"/>
          <w:szCs w:val="18"/>
          <w:lang w:val="en-US" w:eastAsia="el-GR"/>
          <w14:ligatures w14:val="none"/>
        </w:rPr>
        <w:t>"</w:t>
      </w:r>
      <w:proofErr w:type="gramStart"/>
      <w:r w:rsidR="00EA05D2">
        <w:rPr>
          <w:rFonts w:ascii="Consolas" w:eastAsia="Times New Roman" w:hAnsi="Consolas" w:cs="Courier New"/>
          <w:b/>
          <w:bCs/>
          <w:color w:val="A2FCA2"/>
          <w:kern w:val="0"/>
          <w:sz w:val="18"/>
          <w:szCs w:val="18"/>
          <w:lang w:val="en-US" w:eastAsia="el-GR"/>
          <w14:ligatures w14:val="none"/>
        </w:rPr>
        <w:t>ACMEBank</w:t>
      </w:r>
      <w:r w:rsidRPr="00033840">
        <w:rPr>
          <w:rFonts w:ascii="Consolas" w:eastAsia="Times New Roman" w:hAnsi="Consolas" w:cs="Courier New"/>
          <w:b/>
          <w:bCs/>
          <w:color w:val="A2FCA2"/>
          <w:kern w:val="0"/>
          <w:sz w:val="18"/>
          <w:szCs w:val="18"/>
          <w:lang w:val="en-US" w:eastAsia="el-GR"/>
          <w14:ligatures w14:val="none"/>
        </w:rPr>
        <w:t>.</w:t>
      </w:r>
      <w:r w:rsidR="00EA05D2">
        <w:rPr>
          <w:rFonts w:ascii="Consolas" w:eastAsia="Times New Roman" w:hAnsi="Consolas" w:cs="Courier New"/>
          <w:b/>
          <w:bCs/>
          <w:color w:val="A2FCA2"/>
          <w:kern w:val="0"/>
          <w:sz w:val="18"/>
          <w:szCs w:val="18"/>
          <w:lang w:val="en-US" w:eastAsia="el-GR"/>
          <w14:ligatures w14:val="none"/>
        </w:rPr>
        <w:t>SoftCompany</w:t>
      </w:r>
      <w:r w:rsidRPr="00033840">
        <w:rPr>
          <w:rFonts w:ascii="Consolas" w:eastAsia="Times New Roman" w:hAnsi="Consolas" w:cs="Courier New"/>
          <w:b/>
          <w:bCs/>
          <w:color w:val="A2FCA2"/>
          <w:kern w:val="0"/>
          <w:sz w:val="18"/>
          <w:szCs w:val="18"/>
          <w:lang w:val="en-US" w:eastAsia="el-GR"/>
          <w14:ligatures w14:val="none"/>
        </w:rPr>
        <w:t>.S</w:t>
      </w:r>
      <w:proofErr w:type="gramEnd"/>
      <w:r w:rsidRPr="00033840">
        <w:rPr>
          <w:rFonts w:ascii="Consolas" w:eastAsia="Times New Roman" w:hAnsi="Consolas" w:cs="Courier New"/>
          <w:b/>
          <w:bCs/>
          <w:color w:val="A2FCA2"/>
          <w:kern w:val="0"/>
          <w:sz w:val="18"/>
          <w:szCs w:val="18"/>
          <w:lang w:val="en-US" w:eastAsia="el-GR"/>
          <w14:ligatures w14:val="none"/>
        </w:rPr>
        <w:t>1"</w:t>
      </w:r>
      <w:r w:rsidRPr="00033840">
        <w:rPr>
          <w:rFonts w:ascii="Consolas" w:eastAsia="Times New Roman" w:hAnsi="Consolas" w:cs="Courier New"/>
          <w:b/>
          <w:bCs/>
          <w:color w:val="FFFFFF"/>
          <w:kern w:val="0"/>
          <w:sz w:val="18"/>
          <w:szCs w:val="18"/>
          <w:lang w:val="en-US" w:eastAsia="el-GR"/>
          <w14:ligatures w14:val="none"/>
        </w:rPr>
        <w:t>,</w:t>
      </w:r>
    </w:p>
    <w:p w14:paraId="09084EAC"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"message": </w:t>
      </w:r>
      <w:r w:rsidRPr="00033840">
        <w:rPr>
          <w:rFonts w:ascii="Consolas" w:eastAsia="Times New Roman" w:hAnsi="Consolas" w:cs="Courier New"/>
          <w:b/>
          <w:bCs/>
          <w:color w:val="FCC28C"/>
          <w:kern w:val="0"/>
          <w:sz w:val="18"/>
          <w:szCs w:val="18"/>
          <w:lang w:val="en-US" w:eastAsia="el-GR"/>
          <w14:ligatures w14:val="none"/>
        </w:rPr>
        <w:t>null</w:t>
      </w:r>
      <w:r w:rsidRPr="00033840">
        <w:rPr>
          <w:rFonts w:ascii="Consolas" w:eastAsia="Times New Roman" w:hAnsi="Consolas" w:cs="Courier New"/>
          <w:b/>
          <w:bCs/>
          <w:color w:val="FFFFFF"/>
          <w:kern w:val="0"/>
          <w:sz w:val="18"/>
          <w:szCs w:val="18"/>
          <w:lang w:val="en-US" w:eastAsia="el-GR"/>
          <w14:ligatures w14:val="none"/>
        </w:rPr>
        <w:t>,</w:t>
      </w:r>
    </w:p>
    <w:p w14:paraId="1EBEC4E0" w14:textId="0D4C4BC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"success": </w:t>
      </w:r>
      <w:r>
        <w:rPr>
          <w:rFonts w:ascii="Consolas" w:eastAsia="Times New Roman" w:hAnsi="Consolas" w:cs="Courier New"/>
          <w:b/>
          <w:bCs/>
          <w:color w:val="FCC28C"/>
          <w:kern w:val="0"/>
          <w:sz w:val="18"/>
          <w:szCs w:val="18"/>
          <w:lang w:val="en-US" w:eastAsia="el-GR"/>
          <w14:ligatures w14:val="none"/>
        </w:rPr>
        <w:t>true</w:t>
      </w:r>
    </w:p>
    <w:p w14:paraId="1E12FD03" w14:textId="42ADA3D4"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el-GR"/>
          <w14:ligatures w14:val="none"/>
        </w:rPr>
      </w:pPr>
      <w:r w:rsidRPr="00033840">
        <w:rPr>
          <w:rFonts w:ascii="Consolas" w:eastAsia="Times New Roman" w:hAnsi="Consolas" w:cs="Courier New"/>
          <w:b/>
          <w:bCs/>
          <w:color w:val="FFFFFF"/>
          <w:kern w:val="0"/>
          <w:sz w:val="18"/>
          <w:szCs w:val="18"/>
          <w:lang w:eastAsia="el-GR"/>
          <w14:ligatures w14:val="none"/>
        </w:rPr>
        <w:t>}</w:t>
      </w:r>
    </w:p>
    <w:p w14:paraId="6B372E18" w14:textId="77777777" w:rsidR="00033840" w:rsidRDefault="00033840" w:rsidP="006C4613">
      <w:pPr>
        <w:spacing w:line="240" w:lineRule="auto"/>
        <w:rPr>
          <w:lang w:val="en-US"/>
        </w:rPr>
      </w:pPr>
    </w:p>
    <w:p w14:paraId="205279B9" w14:textId="21BA6963" w:rsidR="00033840" w:rsidRPr="00835688" w:rsidRDefault="00033840" w:rsidP="006C4613">
      <w:pPr>
        <w:spacing w:line="240" w:lineRule="auto"/>
        <w:rPr>
          <w:i/>
          <w:iCs/>
          <w:lang w:val="en-US"/>
        </w:rPr>
      </w:pPr>
      <w:r w:rsidRPr="00835688">
        <w:rPr>
          <w:b/>
          <w:bCs/>
          <w:i/>
          <w:iCs/>
          <w:lang w:val="en-US"/>
        </w:rPr>
        <w:t>Note</w:t>
      </w:r>
      <w:r w:rsidRPr="00835688">
        <w:rPr>
          <w:i/>
          <w:iCs/>
          <w:lang w:val="en-US"/>
        </w:rPr>
        <w:t xml:space="preserve"> that in the title field, you can specify whatever you want to name that works, but the code has to be as in the example. </w:t>
      </w:r>
    </w:p>
    <w:p w14:paraId="5696D913" w14:textId="2C3FB1D5" w:rsidR="00033840" w:rsidRDefault="00033840" w:rsidP="006C4613">
      <w:pPr>
        <w:spacing w:line="240" w:lineRule="auto"/>
        <w:rPr>
          <w:lang w:val="en-US"/>
        </w:rPr>
      </w:pPr>
      <w:r>
        <w:rPr>
          <w:lang w:val="en-US"/>
        </w:rPr>
        <w:t>For Groups G01 and G02, you must implement the described responses based on the given requests.</w:t>
      </w:r>
      <w:r w:rsidR="00985678">
        <w:rPr>
          <w:lang w:val="en-US"/>
        </w:rPr>
        <w:t xml:space="preserve"> </w:t>
      </w:r>
      <w:r>
        <w:rPr>
          <w:lang w:val="en-US"/>
        </w:rPr>
        <w:t xml:space="preserve"> Each method has a specific request and expects either an HTTP Error or a response of the particular structure (class).</w:t>
      </w:r>
      <w:r w:rsidR="00985678">
        <w:rPr>
          <w:lang w:val="en-US"/>
        </w:rPr>
        <w:t xml:space="preserve"> </w:t>
      </w:r>
      <w:r>
        <w:rPr>
          <w:lang w:val="en-US"/>
        </w:rPr>
        <w:t xml:space="preserve"> The responses and the requests </w:t>
      </w:r>
      <w:r w:rsidR="00835688">
        <w:rPr>
          <w:lang w:val="en-US"/>
        </w:rPr>
        <w:t xml:space="preserve">are also available </w:t>
      </w:r>
      <w:r>
        <w:rPr>
          <w:lang w:val="en-US"/>
        </w:rPr>
        <w:t>in the form of Excel files</w:t>
      </w:r>
      <w:r w:rsidR="00835688">
        <w:rPr>
          <w:lang w:val="en-US"/>
        </w:rPr>
        <w:t xml:space="preserve"> containing further information. </w:t>
      </w:r>
    </w:p>
    <w:p w14:paraId="5B3BB8E7" w14:textId="77777777" w:rsidR="004E6B0E" w:rsidRDefault="004E6B0E" w:rsidP="006C4613">
      <w:pPr>
        <w:spacing w:line="240" w:lineRule="auto"/>
        <w:rPr>
          <w:lang w:val="en-US"/>
        </w:rPr>
      </w:pPr>
    </w:p>
    <w:p w14:paraId="6070B9DA" w14:textId="6EDC0D98" w:rsidR="00D9394A" w:rsidRDefault="00D9394A" w:rsidP="00D9394A">
      <w:pPr>
        <w:pStyle w:val="Heading2"/>
        <w:spacing w:line="240" w:lineRule="auto"/>
        <w:rPr>
          <w:lang w:val="en-US"/>
        </w:rPr>
      </w:pPr>
      <w:bookmarkStart w:id="23" w:name="_Toc146211287"/>
      <w:r>
        <w:rPr>
          <w:lang w:val="en-US"/>
        </w:rPr>
        <w:t>Recommended OpenAPI Tools</w:t>
      </w:r>
      <w:bookmarkEnd w:id="23"/>
      <w:r>
        <w:rPr>
          <w:lang w:val="en-US"/>
        </w:rPr>
        <w:t xml:space="preserve"> </w:t>
      </w:r>
    </w:p>
    <w:p w14:paraId="2AC24805" w14:textId="77777777" w:rsidR="00D9394A" w:rsidRDefault="00D9394A" w:rsidP="006C4613">
      <w:pPr>
        <w:spacing w:line="240" w:lineRule="auto"/>
        <w:rPr>
          <w:lang w:val="en-US"/>
        </w:rPr>
      </w:pPr>
    </w:p>
    <w:p w14:paraId="596BA035" w14:textId="19308667" w:rsidR="00D9394A" w:rsidRDefault="00D9394A" w:rsidP="00D9394A">
      <w:pPr>
        <w:spacing w:line="240" w:lineRule="auto"/>
        <w:rPr>
          <w:lang w:val="en-US"/>
        </w:rPr>
      </w:pPr>
      <w:r>
        <w:rPr>
          <w:lang w:val="en-US"/>
        </w:rPr>
        <w:t xml:space="preserve">Open API </w:t>
      </w:r>
      <w:r>
        <w:rPr>
          <w:lang w:val="en-US"/>
        </w:rPr>
        <w:t xml:space="preserve">Tools. </w:t>
      </w:r>
      <w:r>
        <w:rPr>
          <w:lang w:val="en-US"/>
        </w:rPr>
        <w:t xml:space="preserve">An extended list with </w:t>
      </w:r>
      <w:r>
        <w:rPr>
          <w:lang w:val="en-US"/>
        </w:rPr>
        <w:t>several</w:t>
      </w:r>
      <w:r>
        <w:rPr>
          <w:lang w:val="en-US"/>
        </w:rPr>
        <w:t xml:space="preserve"> tools. </w:t>
      </w:r>
    </w:p>
    <w:p w14:paraId="5C234306" w14:textId="404374B5" w:rsidR="00D9394A" w:rsidRDefault="00D9394A" w:rsidP="00D9394A">
      <w:pPr>
        <w:pStyle w:val="ListParagraph"/>
        <w:numPr>
          <w:ilvl w:val="0"/>
          <w:numId w:val="6"/>
        </w:numPr>
        <w:spacing w:line="240" w:lineRule="auto"/>
        <w:rPr>
          <w:lang w:val="en-US"/>
        </w:rPr>
      </w:pPr>
      <w:hyperlink r:id="rId13" w:history="1">
        <w:r w:rsidRPr="004F2997">
          <w:rPr>
            <w:rStyle w:val="Hyperlink"/>
            <w:lang w:val="en-US"/>
          </w:rPr>
          <w:t>https://openapi.tools</w:t>
        </w:r>
      </w:hyperlink>
    </w:p>
    <w:p w14:paraId="5FB1261E" w14:textId="77777777" w:rsidR="00D9394A" w:rsidRDefault="00D9394A" w:rsidP="006C4613">
      <w:pPr>
        <w:spacing w:line="240" w:lineRule="auto"/>
        <w:rPr>
          <w:lang w:val="en-US"/>
        </w:rPr>
      </w:pPr>
    </w:p>
    <w:p w14:paraId="2D44D383" w14:textId="0B027EED" w:rsidR="00D9394A" w:rsidRDefault="00D9394A" w:rsidP="006C4613">
      <w:pPr>
        <w:spacing w:line="240" w:lineRule="auto"/>
        <w:rPr>
          <w:lang w:val="en-US"/>
        </w:rPr>
      </w:pPr>
      <w:r>
        <w:rPr>
          <w:lang w:val="en-US"/>
        </w:rPr>
        <w:t xml:space="preserve">Swagger Tools. The industry standard to the OpenAPI presentation &amp; authoring </w:t>
      </w:r>
    </w:p>
    <w:p w14:paraId="2F969A15" w14:textId="77777777" w:rsidR="00D9394A" w:rsidRDefault="00D9394A" w:rsidP="00D9394A">
      <w:pPr>
        <w:pStyle w:val="ListParagraph"/>
        <w:numPr>
          <w:ilvl w:val="0"/>
          <w:numId w:val="6"/>
        </w:numPr>
        <w:spacing w:line="240" w:lineRule="auto"/>
        <w:rPr>
          <w:lang w:val="en-US"/>
        </w:rPr>
      </w:pPr>
      <w:hyperlink r:id="rId14" w:history="1">
        <w:r w:rsidRPr="004F2997">
          <w:rPr>
            <w:rStyle w:val="Hyperlink"/>
            <w:lang w:val="en-US"/>
          </w:rPr>
          <w:t>https://swagger.io/tools/swagger-editor</w:t>
        </w:r>
      </w:hyperlink>
    </w:p>
    <w:p w14:paraId="6F789B3F" w14:textId="78C667B7" w:rsidR="00D9394A" w:rsidRDefault="00D9394A" w:rsidP="00D9394A">
      <w:pPr>
        <w:pStyle w:val="ListParagraph"/>
        <w:numPr>
          <w:ilvl w:val="0"/>
          <w:numId w:val="6"/>
        </w:numPr>
        <w:spacing w:line="240" w:lineRule="auto"/>
        <w:rPr>
          <w:lang w:val="en-US"/>
        </w:rPr>
      </w:pPr>
      <w:hyperlink r:id="rId15" w:history="1">
        <w:r w:rsidRPr="004F2997">
          <w:rPr>
            <w:rStyle w:val="Hyperlink"/>
            <w:lang w:val="en-US"/>
          </w:rPr>
          <w:t>https://swagger.io/tools/swagger-codegen</w:t>
        </w:r>
      </w:hyperlink>
    </w:p>
    <w:p w14:paraId="38F1D55E" w14:textId="77777777" w:rsidR="0069709E" w:rsidRDefault="0069709E" w:rsidP="00D9394A">
      <w:pPr>
        <w:spacing w:line="240" w:lineRule="auto"/>
        <w:rPr>
          <w:lang w:val="en-US"/>
        </w:rPr>
      </w:pPr>
    </w:p>
    <w:p w14:paraId="33E6DE5F" w14:textId="6BBDE3E1" w:rsidR="0069709E" w:rsidRPr="0069709E" w:rsidRDefault="0069709E" w:rsidP="0069709E">
      <w:pPr>
        <w:spacing w:line="240" w:lineRule="auto"/>
        <w:rPr>
          <w:lang w:val="en-US"/>
        </w:rPr>
      </w:pPr>
      <w:r w:rsidRPr="0069709E">
        <w:rPr>
          <w:lang w:val="en-US"/>
        </w:rPr>
        <w:t>A collection of open-source and commercial tools for creating your APIs with OpenAPI</w:t>
      </w:r>
    </w:p>
    <w:p w14:paraId="1C8023A4" w14:textId="16E243B3" w:rsidR="0069709E" w:rsidRDefault="0069709E" w:rsidP="0069709E">
      <w:pPr>
        <w:spacing w:line="240" w:lineRule="auto"/>
        <w:rPr>
          <w:lang w:val="en-US"/>
        </w:rPr>
      </w:pPr>
      <w:r w:rsidRPr="0069709E">
        <w:rPr>
          <w:lang w:val="en-US"/>
        </w:rPr>
        <w:t xml:space="preserve">Sourced from and published for the </w:t>
      </w:r>
      <w:r w:rsidRPr="0069709E">
        <w:rPr>
          <w:lang w:val="en-US"/>
        </w:rPr>
        <w:t>community.</w:t>
      </w:r>
    </w:p>
    <w:p w14:paraId="267CDCA9" w14:textId="2778EA06" w:rsidR="00D9394A" w:rsidRDefault="0069709E" w:rsidP="0069709E">
      <w:pPr>
        <w:pStyle w:val="ListParagraph"/>
        <w:numPr>
          <w:ilvl w:val="0"/>
          <w:numId w:val="6"/>
        </w:numPr>
        <w:spacing w:line="240" w:lineRule="auto"/>
        <w:rPr>
          <w:lang w:val="en-US"/>
        </w:rPr>
      </w:pPr>
      <w:hyperlink r:id="rId16" w:history="1">
        <w:r w:rsidRPr="004F2997">
          <w:rPr>
            <w:rStyle w:val="Hyperlink"/>
            <w:lang w:val="en-US"/>
          </w:rPr>
          <w:t>https://tools.openapis.org</w:t>
        </w:r>
      </w:hyperlink>
    </w:p>
    <w:p w14:paraId="3D9A2850" w14:textId="77777777" w:rsidR="0069709E" w:rsidRPr="0069709E" w:rsidRDefault="0069709E" w:rsidP="0069709E">
      <w:pPr>
        <w:spacing w:line="240" w:lineRule="auto"/>
        <w:rPr>
          <w:lang w:val="en-US"/>
        </w:rPr>
      </w:pPr>
    </w:p>
    <w:sectPr w:rsidR="0069709E" w:rsidRPr="0069709E" w:rsidSect="00C20FDD">
      <w:footerReference w:type="default" r:id="rId17"/>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1A7B1" w14:textId="77777777" w:rsidR="00C9641A" w:rsidRDefault="00C9641A" w:rsidP="00142413">
      <w:pPr>
        <w:spacing w:after="0" w:line="240" w:lineRule="auto"/>
      </w:pPr>
      <w:r>
        <w:separator/>
      </w:r>
    </w:p>
  </w:endnote>
  <w:endnote w:type="continuationSeparator" w:id="0">
    <w:p w14:paraId="0213C8F3" w14:textId="77777777" w:rsidR="00C9641A" w:rsidRDefault="00C9641A" w:rsidP="0014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110210"/>
      <w:docPartObj>
        <w:docPartGallery w:val="Page Numbers (Bottom of Page)"/>
        <w:docPartUnique/>
      </w:docPartObj>
    </w:sdtPr>
    <w:sdtEndPr>
      <w:rPr>
        <w:noProof/>
      </w:rPr>
    </w:sdtEndPr>
    <w:sdtContent>
      <w:p w14:paraId="7FBB5FF2" w14:textId="7A05842C" w:rsidR="00CF7B82" w:rsidRDefault="00CF7B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08E892" w14:textId="77777777" w:rsidR="00CF7B82" w:rsidRDefault="00CF7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3DA8" w14:textId="77777777" w:rsidR="00C9641A" w:rsidRDefault="00C9641A" w:rsidP="00142413">
      <w:pPr>
        <w:spacing w:after="0" w:line="240" w:lineRule="auto"/>
      </w:pPr>
      <w:r>
        <w:separator/>
      </w:r>
    </w:p>
  </w:footnote>
  <w:footnote w:type="continuationSeparator" w:id="0">
    <w:p w14:paraId="18CAB41A" w14:textId="77777777" w:rsidR="00C9641A" w:rsidRDefault="00C9641A" w:rsidP="00142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A50"/>
    <w:multiLevelType w:val="hybridMultilevel"/>
    <w:tmpl w:val="809C47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A8B720E"/>
    <w:multiLevelType w:val="hybridMultilevel"/>
    <w:tmpl w:val="81285AF6"/>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CBA41F8"/>
    <w:multiLevelType w:val="hybridMultilevel"/>
    <w:tmpl w:val="DE14473E"/>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C003A00"/>
    <w:multiLevelType w:val="hybridMultilevel"/>
    <w:tmpl w:val="91061D00"/>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307414A"/>
    <w:multiLevelType w:val="hybridMultilevel"/>
    <w:tmpl w:val="E9586A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7467758F"/>
    <w:multiLevelType w:val="hybridMultilevel"/>
    <w:tmpl w:val="988825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77FC5B5E"/>
    <w:multiLevelType w:val="hybridMultilevel"/>
    <w:tmpl w:val="E9FE6A4E"/>
    <w:lvl w:ilvl="0" w:tplc="04080009">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963536264">
    <w:abstractNumId w:val="1"/>
  </w:num>
  <w:num w:numId="2" w16cid:durableId="1380082468">
    <w:abstractNumId w:val="5"/>
  </w:num>
  <w:num w:numId="3" w16cid:durableId="666444017">
    <w:abstractNumId w:val="3"/>
  </w:num>
  <w:num w:numId="4" w16cid:durableId="2056811625">
    <w:abstractNumId w:val="0"/>
  </w:num>
  <w:num w:numId="5" w16cid:durableId="1436096774">
    <w:abstractNumId w:val="4"/>
  </w:num>
  <w:num w:numId="6" w16cid:durableId="73405042">
    <w:abstractNumId w:val="2"/>
  </w:num>
  <w:num w:numId="7" w16cid:durableId="1312833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xN7UwNbIwMzc2MjNW0lEKTi0uzszPAykwqwUAVDBo/CwAAAA="/>
  </w:docVars>
  <w:rsids>
    <w:rsidRoot w:val="009D28E5"/>
    <w:rsid w:val="00033840"/>
    <w:rsid w:val="00142413"/>
    <w:rsid w:val="001A311E"/>
    <w:rsid w:val="0047027F"/>
    <w:rsid w:val="004E6B0E"/>
    <w:rsid w:val="0051047E"/>
    <w:rsid w:val="00596D2B"/>
    <w:rsid w:val="00602D1C"/>
    <w:rsid w:val="00645700"/>
    <w:rsid w:val="0069709E"/>
    <w:rsid w:val="006C4613"/>
    <w:rsid w:val="00835688"/>
    <w:rsid w:val="0092156F"/>
    <w:rsid w:val="009624F5"/>
    <w:rsid w:val="00985678"/>
    <w:rsid w:val="009D233D"/>
    <w:rsid w:val="009D28E5"/>
    <w:rsid w:val="00AD7B85"/>
    <w:rsid w:val="00B07419"/>
    <w:rsid w:val="00B765C8"/>
    <w:rsid w:val="00BF5197"/>
    <w:rsid w:val="00C20FDD"/>
    <w:rsid w:val="00C40F83"/>
    <w:rsid w:val="00C9409B"/>
    <w:rsid w:val="00C9641A"/>
    <w:rsid w:val="00CD2200"/>
    <w:rsid w:val="00CF7B82"/>
    <w:rsid w:val="00D9394A"/>
    <w:rsid w:val="00E06F19"/>
    <w:rsid w:val="00EA05D2"/>
    <w:rsid w:val="00EA43C1"/>
    <w:rsid w:val="00EE1D2A"/>
    <w:rsid w:val="00F657B2"/>
    <w:rsid w:val="00F826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F34F"/>
  <w15:chartTrackingRefBased/>
  <w15:docId w15:val="{C935C56A-512F-4C67-85BD-CE4DA7C8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7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8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311E"/>
    <w:pPr>
      <w:ind w:left="720"/>
      <w:contextualSpacing/>
    </w:pPr>
  </w:style>
  <w:style w:type="character" w:styleId="Hyperlink">
    <w:name w:val="Hyperlink"/>
    <w:basedOn w:val="DefaultParagraphFont"/>
    <w:uiPriority w:val="99"/>
    <w:unhideWhenUsed/>
    <w:rsid w:val="004E6B0E"/>
    <w:rPr>
      <w:color w:val="0563C1" w:themeColor="hyperlink"/>
      <w:u w:val="single"/>
    </w:rPr>
  </w:style>
  <w:style w:type="character" w:styleId="UnresolvedMention">
    <w:name w:val="Unresolved Mention"/>
    <w:basedOn w:val="DefaultParagraphFont"/>
    <w:uiPriority w:val="99"/>
    <w:semiHidden/>
    <w:unhideWhenUsed/>
    <w:rsid w:val="004E6B0E"/>
    <w:rPr>
      <w:color w:val="605E5C"/>
      <w:shd w:val="clear" w:color="auto" w:fill="E1DFDD"/>
    </w:rPr>
  </w:style>
  <w:style w:type="paragraph" w:styleId="HTMLPreformatted">
    <w:name w:val="HTML Preformatted"/>
    <w:basedOn w:val="Normal"/>
    <w:link w:val="HTMLPreformattedChar"/>
    <w:uiPriority w:val="99"/>
    <w:semiHidden/>
    <w:unhideWhenUsed/>
    <w:rsid w:val="0003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semiHidden/>
    <w:rsid w:val="00033840"/>
    <w:rPr>
      <w:rFonts w:ascii="Courier New" w:eastAsia="Times New Roman" w:hAnsi="Courier New" w:cs="Courier New"/>
      <w:kern w:val="0"/>
      <w:sz w:val="20"/>
      <w:szCs w:val="20"/>
      <w:lang w:eastAsia="el-GR"/>
      <w14:ligatures w14:val="none"/>
    </w:rPr>
  </w:style>
  <w:style w:type="character" w:styleId="HTMLCode">
    <w:name w:val="HTML Code"/>
    <w:basedOn w:val="DefaultParagraphFont"/>
    <w:uiPriority w:val="99"/>
    <w:semiHidden/>
    <w:unhideWhenUsed/>
    <w:rsid w:val="00033840"/>
    <w:rPr>
      <w:rFonts w:ascii="Courier New" w:eastAsia="Times New Roman" w:hAnsi="Courier New" w:cs="Courier New"/>
      <w:sz w:val="20"/>
      <w:szCs w:val="20"/>
    </w:rPr>
  </w:style>
  <w:style w:type="character" w:customStyle="1" w:styleId="hljs-attr">
    <w:name w:val="hljs-attr"/>
    <w:basedOn w:val="DefaultParagraphFont"/>
    <w:rsid w:val="00033840"/>
  </w:style>
  <w:style w:type="character" w:customStyle="1" w:styleId="Heading1Char">
    <w:name w:val="Heading 1 Char"/>
    <w:basedOn w:val="DefaultParagraphFont"/>
    <w:link w:val="Heading1"/>
    <w:uiPriority w:val="9"/>
    <w:rsid w:val="00602D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57B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42413"/>
    <w:pPr>
      <w:outlineLvl w:val="9"/>
    </w:pPr>
    <w:rPr>
      <w:kern w:val="0"/>
      <w:lang w:val="en-US"/>
      <w14:ligatures w14:val="none"/>
    </w:rPr>
  </w:style>
  <w:style w:type="paragraph" w:styleId="TOC1">
    <w:name w:val="toc 1"/>
    <w:basedOn w:val="Normal"/>
    <w:next w:val="Normal"/>
    <w:autoRedefine/>
    <w:uiPriority w:val="39"/>
    <w:unhideWhenUsed/>
    <w:rsid w:val="00142413"/>
    <w:pPr>
      <w:spacing w:after="100"/>
    </w:pPr>
  </w:style>
  <w:style w:type="paragraph" w:styleId="TOC2">
    <w:name w:val="toc 2"/>
    <w:basedOn w:val="Normal"/>
    <w:next w:val="Normal"/>
    <w:autoRedefine/>
    <w:uiPriority w:val="39"/>
    <w:unhideWhenUsed/>
    <w:rsid w:val="00142413"/>
    <w:pPr>
      <w:spacing w:after="100"/>
      <w:ind w:left="220"/>
    </w:pPr>
  </w:style>
  <w:style w:type="paragraph" w:styleId="TOC3">
    <w:name w:val="toc 3"/>
    <w:basedOn w:val="Normal"/>
    <w:next w:val="Normal"/>
    <w:autoRedefine/>
    <w:uiPriority w:val="39"/>
    <w:unhideWhenUsed/>
    <w:rsid w:val="00142413"/>
    <w:pPr>
      <w:spacing w:after="100"/>
      <w:ind w:left="440"/>
    </w:pPr>
  </w:style>
  <w:style w:type="paragraph" w:styleId="Header">
    <w:name w:val="header"/>
    <w:basedOn w:val="Normal"/>
    <w:link w:val="HeaderChar"/>
    <w:uiPriority w:val="99"/>
    <w:unhideWhenUsed/>
    <w:rsid w:val="001424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2413"/>
  </w:style>
  <w:style w:type="paragraph" w:styleId="Footer">
    <w:name w:val="footer"/>
    <w:basedOn w:val="Normal"/>
    <w:link w:val="FooterChar"/>
    <w:uiPriority w:val="99"/>
    <w:unhideWhenUsed/>
    <w:rsid w:val="001424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6794">
      <w:bodyDiv w:val="1"/>
      <w:marLeft w:val="0"/>
      <w:marRight w:val="0"/>
      <w:marTop w:val="0"/>
      <w:marBottom w:val="0"/>
      <w:divBdr>
        <w:top w:val="none" w:sz="0" w:space="0" w:color="auto"/>
        <w:left w:val="none" w:sz="0" w:space="0" w:color="auto"/>
        <w:bottom w:val="none" w:sz="0" w:space="0" w:color="auto"/>
        <w:right w:val="none" w:sz="0" w:space="0" w:color="auto"/>
      </w:divBdr>
    </w:div>
    <w:div w:id="727654518">
      <w:bodyDiv w:val="1"/>
      <w:marLeft w:val="0"/>
      <w:marRight w:val="0"/>
      <w:marTop w:val="0"/>
      <w:marBottom w:val="0"/>
      <w:divBdr>
        <w:top w:val="none" w:sz="0" w:space="0" w:color="auto"/>
        <w:left w:val="none" w:sz="0" w:space="0" w:color="auto"/>
        <w:bottom w:val="none" w:sz="0" w:space="0" w:color="auto"/>
        <w:right w:val="none" w:sz="0" w:space="0" w:color="auto"/>
      </w:divBdr>
    </w:div>
    <w:div w:id="21139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pi.too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ols.openapi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afent/iApply_CCBS_API/main/CCBS_API.json" TargetMode="External"/><Relationship Id="rId5" Type="http://schemas.openxmlformats.org/officeDocument/2006/relationships/webSettings" Target="webSettings.xml"/><Relationship Id="rId15" Type="http://schemas.openxmlformats.org/officeDocument/2006/relationships/hyperlink" Target="https://swagger.io/tools/swagger-codegen" TargetMode="External"/><Relationship Id="rId10" Type="http://schemas.openxmlformats.org/officeDocument/2006/relationships/hyperlink" Target="https://editor.swagger.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afent/iApply_CCBS_API" TargetMode="External"/><Relationship Id="rId14" Type="http://schemas.openxmlformats.org/officeDocument/2006/relationships/hyperlink" Target="https://swagger.io/tools/swagger-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97B70-0E63-4DAE-B5EC-D2EA7CE2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2759</Words>
  <Characters>14904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RT</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Afentakis</dc:creator>
  <cp:keywords/>
  <dc:description/>
  <cp:lastModifiedBy>Andreas Afentakis</cp:lastModifiedBy>
  <cp:revision>6</cp:revision>
  <dcterms:created xsi:type="dcterms:W3CDTF">2023-09-19T12:10:00Z</dcterms:created>
  <dcterms:modified xsi:type="dcterms:W3CDTF">2023-09-21T14:54:00Z</dcterms:modified>
</cp:coreProperties>
</file>