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C189" w14:textId="77777777" w:rsidR="00211D99" w:rsidRDefault="00211D99">
      <w:pPr>
        <w:spacing w:before="2400"/>
      </w:pPr>
    </w:p>
    <w:p w14:paraId="5B0B8188" w14:textId="77777777" w:rsidR="00211D99" w:rsidRDefault="00000000">
      <w:pPr>
        <w:spacing w:after="80"/>
        <w:jc w:val="center"/>
      </w:pPr>
      <w:r>
        <w:rPr>
          <w:b/>
          <w:bCs/>
          <w:color w:val="1B2A4A"/>
          <w:sz w:val="96"/>
          <w:szCs w:val="96"/>
        </w:rPr>
        <w:t>VIGIL</w:t>
      </w:r>
    </w:p>
    <w:p w14:paraId="6375134C" w14:textId="77777777" w:rsidR="00211D99" w:rsidRDefault="00000000">
      <w:pPr>
        <w:spacing w:after="320"/>
        <w:jc w:val="center"/>
      </w:pPr>
      <w:r>
        <w:rPr>
          <w:i/>
          <w:iCs/>
          <w:color w:val="0D7377"/>
          <w:sz w:val="32"/>
          <w:szCs w:val="32"/>
        </w:rPr>
        <w:t>"Always watching. Always ready."</w:t>
      </w:r>
    </w:p>
    <w:p w14:paraId="1D724319" w14:textId="77777777" w:rsidR="00211D99" w:rsidRDefault="00211D99">
      <w:pPr>
        <w:pBdr>
          <w:bottom w:val="single" w:sz="6" w:space="1" w:color="0D7377"/>
        </w:pBdr>
        <w:spacing w:after="320"/>
        <w:jc w:val="center"/>
      </w:pPr>
    </w:p>
    <w:p w14:paraId="4384CC8E" w14:textId="77777777" w:rsidR="00211D99" w:rsidRDefault="00000000">
      <w:pPr>
        <w:spacing w:after="160"/>
        <w:jc w:val="center"/>
      </w:pPr>
      <w:r>
        <w:rPr>
          <w:b/>
          <w:bCs/>
          <w:color w:val="4A5568"/>
          <w:sz w:val="40"/>
          <w:szCs w:val="40"/>
        </w:rPr>
        <w:t>System Architecture Document</w:t>
      </w:r>
    </w:p>
    <w:p w14:paraId="58A83F72" w14:textId="77777777" w:rsidR="00211D99" w:rsidRDefault="00000000">
      <w:pPr>
        <w:spacing w:after="480"/>
        <w:jc w:val="center"/>
      </w:pPr>
      <w:r>
        <w:rPr>
          <w:color w:val="4A5568"/>
          <w:sz w:val="26"/>
          <w:szCs w:val="26"/>
        </w:rPr>
        <w:t>Powered by ARIA — Advanced Risk Intelligence Analytics</w:t>
      </w:r>
    </w:p>
    <w:p w14:paraId="4996ECC7" w14:textId="77777777" w:rsidR="00211D99" w:rsidRDefault="00211D99">
      <w:pPr>
        <w:spacing w:before="480"/>
      </w:pPr>
    </w:p>
    <w:tbl>
      <w:tblPr>
        <w:tblW w:w="4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</w:tblGrid>
      <w:tr w:rsidR="00211D99" w14:paraId="017C06A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E066B81" w14:textId="77777777" w:rsidR="00211D99" w:rsidRDefault="00000000">
            <w:pPr>
              <w:jc w:val="right"/>
            </w:pPr>
            <w:r>
              <w:rPr>
                <w:b/>
                <w:bCs/>
                <w:color w:val="4A5568"/>
              </w:rPr>
              <w:t>Version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7570C35" w14:textId="77777777" w:rsidR="00211D99" w:rsidRDefault="00000000">
            <w:r>
              <w:rPr>
                <w:color w:val="2D3748"/>
              </w:rPr>
              <w:t>1.0</w:t>
            </w:r>
          </w:p>
        </w:tc>
      </w:tr>
      <w:tr w:rsidR="00211D99" w14:paraId="20D922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E17ED64" w14:textId="77777777" w:rsidR="00211D99" w:rsidRDefault="00000000">
            <w:pPr>
              <w:jc w:val="right"/>
            </w:pPr>
            <w:r>
              <w:rPr>
                <w:b/>
                <w:bCs/>
                <w:color w:val="4A5568"/>
              </w:rPr>
              <w:t>Date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46FADC10" w14:textId="77777777" w:rsidR="00211D99" w:rsidRDefault="00000000">
            <w:r>
              <w:rPr>
                <w:color w:val="2D3748"/>
              </w:rPr>
              <w:t>May 2026</w:t>
            </w:r>
          </w:p>
        </w:tc>
      </w:tr>
      <w:tr w:rsidR="00211D99" w14:paraId="637AA2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517D6B4" w14:textId="77777777" w:rsidR="00211D99" w:rsidRDefault="00000000">
            <w:pPr>
              <w:jc w:val="right"/>
            </w:pPr>
            <w:r>
              <w:rPr>
                <w:b/>
                <w:bCs/>
                <w:color w:val="4A5568"/>
              </w:rPr>
              <w:t>Status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E9489E3" w14:textId="77777777" w:rsidR="00211D99" w:rsidRDefault="00000000">
            <w:r>
              <w:rPr>
                <w:color w:val="2D3748"/>
              </w:rPr>
              <w:t>Draft</w:t>
            </w:r>
          </w:p>
        </w:tc>
      </w:tr>
      <w:tr w:rsidR="00211D99" w14:paraId="415B2A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2C399E9" w14:textId="77777777" w:rsidR="00211D99" w:rsidRDefault="00000000">
            <w:pPr>
              <w:jc w:val="right"/>
            </w:pPr>
            <w:r>
              <w:rPr>
                <w:b/>
                <w:bCs/>
                <w:color w:val="4A5568"/>
              </w:rPr>
              <w:t>Classification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4F475E1" w14:textId="77777777" w:rsidR="00211D99" w:rsidRDefault="00000000">
            <w:r>
              <w:rPr>
                <w:color w:val="2D3748"/>
              </w:rPr>
              <w:t>Internal / Confidential</w:t>
            </w:r>
          </w:p>
        </w:tc>
      </w:tr>
    </w:tbl>
    <w:p w14:paraId="61821FCB" w14:textId="77777777" w:rsidR="00211D99" w:rsidRDefault="00000000">
      <w:r>
        <w:br w:type="page"/>
      </w:r>
    </w:p>
    <w:p w14:paraId="580A97DF" w14:textId="77777777" w:rsidR="00211D99" w:rsidRDefault="00211D99">
      <w:pPr>
        <w:sectPr w:rsidR="00211D99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297119C9" w14:textId="77777777" w:rsidR="00211D99" w:rsidRDefault="00000000">
      <w:pPr>
        <w:pStyle w:val="Heading1"/>
      </w:pPr>
      <w:r>
        <w:lastRenderedPageBreak/>
        <w:t>1. Architecture Overview</w:t>
      </w:r>
    </w:p>
    <w:p w14:paraId="72F6EA57" w14:textId="77777777" w:rsidR="00211D99" w:rsidRDefault="00211D99">
      <w:pPr>
        <w:pBdr>
          <w:bottom w:val="single" w:sz="4" w:space="1" w:color="0D7377"/>
        </w:pBdr>
        <w:spacing w:before="120" w:after="120"/>
      </w:pPr>
    </w:p>
    <w:p w14:paraId="0588FFE6" w14:textId="77777777" w:rsidR="00211D99" w:rsidRDefault="00000000">
      <w:pPr>
        <w:spacing w:before="60" w:after="60"/>
      </w:pPr>
      <w:r>
        <w:rPr>
          <w:color w:val="2D3748"/>
        </w:rPr>
        <w:t>Vigil is built on a local-first, production-style data engineering platform called ARIA (Advanced Risk Intelligence Analytics). ARIA is a six-phase, additive architecture that evolves from a simple batch ELT pipeline into a full hybrid batch + streaming threat analytics platform with SOC dashboards, real-time event correlation, compliance evidence generation, and production-grade observability.</w:t>
      </w:r>
    </w:p>
    <w:p w14:paraId="73CDCA6E" w14:textId="77777777" w:rsidR="00211D99" w:rsidRDefault="00000000">
      <w:pPr>
        <w:spacing w:before="60" w:after="60"/>
      </w:pPr>
      <w:r>
        <w:rPr>
          <w:color w:val="2D3748"/>
        </w:rPr>
        <w:t>Every component runs in Docker containers orchestrated by Docker Compose. Phases are additive overlays — each phase extends the previous without replacing it, so the full stack can be started with a single Make command.</w:t>
      </w:r>
    </w:p>
    <w:p w14:paraId="38DBE0C9" w14:textId="77777777" w:rsidR="00211D99" w:rsidRDefault="00211D99">
      <w:pPr>
        <w:spacing w:before="80"/>
      </w:pPr>
    </w:p>
    <w:p w14:paraId="664B5E67" w14:textId="77777777" w:rsidR="00211D99" w:rsidRDefault="00000000">
      <w:pPr>
        <w:pStyle w:val="Heading2"/>
      </w:pPr>
      <w:r>
        <w:t>1.1  Architecture Principles</w:t>
      </w:r>
    </w:p>
    <w:p w14:paraId="74717805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Local-first: entire platform runs on a developer laptop with no cloud dependencies or cost</w:t>
      </w:r>
    </w:p>
    <w:p w14:paraId="40165985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Additive phases: each phase is a Docker Compose overlay on top of the previous</w:t>
      </w:r>
    </w:p>
    <w:p w14:paraId="347506FA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Immutable Bronze: raw data is always written to the lake before transformation</w:t>
      </w:r>
    </w:p>
    <w:p w14:paraId="08997F7D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Idempotent sinks: all warehouse writes use </w:t>
      </w:r>
      <w:proofErr w:type="spellStart"/>
      <w:r>
        <w:rPr>
          <w:color w:val="2D3748"/>
        </w:rPr>
        <w:t>upserts</w:t>
      </w:r>
      <w:proofErr w:type="spellEnd"/>
      <w:r>
        <w:rPr>
          <w:color w:val="2D3748"/>
        </w:rPr>
        <w:t xml:space="preserve"> — safe to replay from Bronze</w:t>
      </w:r>
    </w:p>
    <w:p w14:paraId="03BC89A6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Explainability first: every risk score carries human-readable rule reasons</w:t>
      </w:r>
    </w:p>
    <w:p w14:paraId="72F9515C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Production parity: rate limiting, auth, SLOs, alerting, and container hardening mirror production standards</w:t>
      </w:r>
    </w:p>
    <w:p w14:paraId="61B32F21" w14:textId="77777777" w:rsidR="00211D99" w:rsidRDefault="00211D99">
      <w:pPr>
        <w:spacing w:before="120"/>
      </w:pPr>
    </w:p>
    <w:p w14:paraId="3223F6CE" w14:textId="77777777" w:rsidR="00211D99" w:rsidRDefault="00000000">
      <w:pPr>
        <w:pStyle w:val="Heading2"/>
      </w:pPr>
      <w:r>
        <w:t>1.2  High-Level Data Flow</w:t>
      </w:r>
    </w:p>
    <w:p w14:paraId="28C0134E" w14:textId="77777777" w:rsidR="00211D99" w:rsidRDefault="00000000">
      <w:pPr>
        <w:spacing w:before="60" w:after="60"/>
      </w:pPr>
      <w:r>
        <w:rPr>
          <w:color w:val="2D3748"/>
        </w:rPr>
        <w:t>ARIA processes threat intelligence through three parallel pipelines that converge in the data warehouse:</w:t>
      </w:r>
    </w:p>
    <w:p w14:paraId="6BB16256" w14:textId="77777777" w:rsidR="00211D99" w:rsidRDefault="00211D99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0FE459BC" w14:textId="77777777" w:rsidTr="00DE0C4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1676A1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┌─────────────────── Batch Pipeline ───────────────────────────┐</w:t>
            </w:r>
          </w:p>
          <w:p w14:paraId="6BD1BBDA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│  CISA KEV /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URLhaus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feeds                                     │</w:t>
            </w:r>
          </w:p>
          <w:p w14:paraId="68209154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│       └─► Python ELT Job ──► MinIO Bronze ──► Postgres raw   │</w:t>
            </w:r>
          </w:p>
          <w:p w14:paraId="44743C60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└───────────────────────────────────────────────────────────────┘</w:t>
            </w:r>
          </w:p>
          <w:p w14:paraId="3A3D0831" w14:textId="77777777" w:rsidR="00211D99" w:rsidRDefault="00211D99">
            <w:pPr>
              <w:spacing w:before="20" w:after="20"/>
            </w:pPr>
          </w:p>
          <w:p w14:paraId="5270070F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┌─────────────────── Streaming Pipeline ───────────────────────┐</w:t>
            </w:r>
          </w:p>
          <w:p w14:paraId="2ECB9A53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URLhaus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/ GitHub feeds                                       │</w:t>
            </w:r>
          </w:p>
          <w:p w14:paraId="53EC2DC1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│       └─► Python Producer ──►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Redpanda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──► Python Consumer   │</w:t>
            </w:r>
          </w:p>
          <w:p w14:paraId="26A42985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│                                  │              │             │</w:t>
            </w:r>
          </w:p>
          <w:p w14:paraId="02D99615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│                             (at-least-once)  MinIO Bronze     │</w:t>
            </w:r>
          </w:p>
          <w:p w14:paraId="705F5108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│                                              Postgres raw     │</w:t>
            </w:r>
          </w:p>
          <w:p w14:paraId="13B4A2F6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└───────────────────────────────────────────────────────────────┘</w:t>
            </w:r>
          </w:p>
          <w:p w14:paraId="13DC75EF" w14:textId="77777777" w:rsidR="00211D99" w:rsidRDefault="00211D99">
            <w:pPr>
              <w:spacing w:before="20" w:after="20"/>
            </w:pPr>
          </w:p>
          <w:p w14:paraId="0BA51F01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┌─────────────────── SOC Pipeline ─────────────────────────────┐</w:t>
            </w:r>
          </w:p>
          <w:p w14:paraId="58A32049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│  Simulated / live SOC events                                  │</w:t>
            </w:r>
          </w:p>
          <w:p w14:paraId="051A6FD5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│       └─► SOC Producer ──►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Redpanda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──► SOC Consumer         │</w:t>
            </w:r>
          </w:p>
          <w:p w14:paraId="6240F3A7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│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security.events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└─► Postgres raw   │</w:t>
            </w:r>
          </w:p>
          <w:p w14:paraId="70D02D20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└───────────────────────────────────────────────────────────────┘</w:t>
            </w:r>
          </w:p>
          <w:p w14:paraId="7D600E32" w14:textId="77777777" w:rsidR="00211D99" w:rsidRDefault="00211D99">
            <w:pPr>
              <w:spacing w:before="20" w:after="20"/>
            </w:pPr>
          </w:p>
          <w:p w14:paraId="690D91D1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┌─────────────────────┐</w:t>
            </w:r>
          </w:p>
          <w:p w14:paraId="489FF04B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All raw schemas ──►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Core (staging +  ├──► Postgres marts</w:t>
            </w:r>
          </w:p>
          <w:p w14:paraId="3AD24044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│  marts, incremental) │</w:t>
            </w:r>
          </w:p>
          <w:p w14:paraId="2EF8546F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└─────────────────────┘</w:t>
            </w:r>
          </w:p>
          <w:p w14:paraId="07CBF71A" w14:textId="77777777" w:rsidR="00211D99" w:rsidRDefault="00211D99">
            <w:pPr>
              <w:spacing w:before="20" w:after="20"/>
            </w:pPr>
          </w:p>
          <w:p w14:paraId="36D34C94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Postgres marts ──► ARIA API (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) ──► Vigil Command Center (React)</w:t>
            </w:r>
          </w:p>
          <w:p w14:paraId="632DA314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     │                       │</w:t>
            </w:r>
          </w:p>
          <w:p w14:paraId="68D623E2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WebSocket push          Streamlit dashboard</w:t>
            </w:r>
          </w:p>
          <w:p w14:paraId="7A2B8B56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     │</w:t>
            </w:r>
          </w:p>
          <w:p w14:paraId="738D5435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Prometheus ──► Grafana /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Alertmanager</w:t>
            </w:r>
            <w:proofErr w:type="spellEnd"/>
          </w:p>
        </w:tc>
      </w:tr>
    </w:tbl>
    <w:p w14:paraId="46534B1A" w14:textId="77777777" w:rsidR="00211D99" w:rsidRDefault="00211D99">
      <w:pPr>
        <w:spacing w:before="160"/>
      </w:pPr>
    </w:p>
    <w:p w14:paraId="0474FB11" w14:textId="77777777" w:rsidR="00211D99" w:rsidRDefault="00000000">
      <w:pPr>
        <w:pStyle w:val="Heading1"/>
      </w:pPr>
      <w:r>
        <w:t>2. Technology Stack</w:t>
      </w:r>
    </w:p>
    <w:p w14:paraId="16D06DC1" w14:textId="77777777" w:rsidR="00211D99" w:rsidRDefault="00211D99">
      <w:pPr>
        <w:pBdr>
          <w:bottom w:val="single" w:sz="4" w:space="1" w:color="0D7377"/>
        </w:pBdr>
        <w:spacing w:before="12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1924"/>
        <w:gridCol w:w="2791"/>
        <w:gridCol w:w="3597"/>
      </w:tblGrid>
      <w:tr w:rsidR="00211D99" w14:paraId="454BE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F4FE4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8C24F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31A6D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 / Image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9BD9D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211D99" w14:paraId="174F49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26493" w14:textId="77777777" w:rsidR="00211D99" w:rsidRDefault="00000000">
            <w:r>
              <w:rPr>
                <w:color w:val="2D3748"/>
                <w:sz w:val="20"/>
                <w:szCs w:val="20"/>
              </w:rPr>
              <w:t>Ingestion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918EC" w14:textId="77777777" w:rsidR="00211D99" w:rsidRDefault="00000000">
            <w:r>
              <w:rPr>
                <w:color w:val="2D3748"/>
                <w:sz w:val="20"/>
                <w:szCs w:val="20"/>
              </w:rPr>
              <w:t>Python 3.11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DCE15" w14:textId="77777777" w:rsidR="00211D99" w:rsidRDefault="00000000">
            <w:r>
              <w:rPr>
                <w:color w:val="2D3748"/>
                <w:sz w:val="20"/>
                <w:szCs w:val="20"/>
              </w:rPr>
              <w:t>python:3.11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7C5E2" w14:textId="77777777" w:rsidR="00211D99" w:rsidRDefault="00000000">
            <w:r>
              <w:rPr>
                <w:color w:val="2D3748"/>
                <w:sz w:val="20"/>
                <w:szCs w:val="20"/>
              </w:rPr>
              <w:t>Batch ELT jobs and streaming producers / consumers</w:t>
            </w:r>
          </w:p>
        </w:tc>
      </w:tr>
      <w:tr w:rsidR="00211D99" w14:paraId="495440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6B6D5" w14:textId="77777777" w:rsidR="00211D99" w:rsidRDefault="00000000">
            <w:r>
              <w:rPr>
                <w:color w:val="2D3748"/>
                <w:sz w:val="20"/>
                <w:szCs w:val="20"/>
              </w:rPr>
              <w:t>Message Broker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0FCC5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Redpanda</w:t>
            </w:r>
            <w:proofErr w:type="spellEnd"/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DE0EB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redpandadata</w:t>
            </w:r>
            <w:proofErr w:type="spellEnd"/>
            <w:r>
              <w:rPr>
                <w:color w:val="2D3748"/>
                <w:sz w:val="20"/>
                <w:szCs w:val="20"/>
              </w:rPr>
              <w:t>/</w:t>
            </w:r>
            <w:proofErr w:type="spellStart"/>
            <w:r>
              <w:rPr>
                <w:color w:val="2D3748"/>
                <w:sz w:val="20"/>
                <w:szCs w:val="20"/>
              </w:rPr>
              <w:t>redpanda:latest</w:t>
            </w:r>
            <w:proofErr w:type="spellEnd"/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A588F" w14:textId="77777777" w:rsidR="00211D99" w:rsidRDefault="00000000">
            <w:r>
              <w:rPr>
                <w:color w:val="2D3748"/>
                <w:sz w:val="20"/>
                <w:szCs w:val="20"/>
              </w:rPr>
              <w:t>Kafka-compatible event streaming broker</w:t>
            </w:r>
          </w:p>
        </w:tc>
      </w:tr>
      <w:tr w:rsidR="00211D99" w14:paraId="3A170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8383F" w14:textId="77777777" w:rsidR="00211D99" w:rsidRDefault="00000000">
            <w:r>
              <w:rPr>
                <w:color w:val="2D3748"/>
                <w:sz w:val="20"/>
                <w:szCs w:val="20"/>
              </w:rPr>
              <w:t>Data Lake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28EF2" w14:textId="77777777" w:rsidR="00211D99" w:rsidRDefault="00000000">
            <w:r>
              <w:rPr>
                <w:color w:val="2D3748"/>
                <w:sz w:val="20"/>
                <w:szCs w:val="20"/>
              </w:rPr>
              <w:t>MinIO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2AD62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minio</w:t>
            </w:r>
            <w:proofErr w:type="spellEnd"/>
            <w:r>
              <w:rPr>
                <w:color w:val="2D3748"/>
                <w:sz w:val="20"/>
                <w:szCs w:val="20"/>
              </w:rPr>
              <w:t>/</w:t>
            </w:r>
            <w:proofErr w:type="spellStart"/>
            <w:r>
              <w:rPr>
                <w:color w:val="2D3748"/>
                <w:sz w:val="20"/>
                <w:szCs w:val="20"/>
              </w:rPr>
              <w:t>minio:latest</w:t>
            </w:r>
            <w:proofErr w:type="spellEnd"/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26FC8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S3-compatible </w:t>
            </w:r>
            <w:proofErr w:type="gramStart"/>
            <w:r>
              <w:rPr>
                <w:color w:val="2D3748"/>
                <w:sz w:val="20"/>
                <w:szCs w:val="20"/>
              </w:rPr>
              <w:t>Bronze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 object storage</w:t>
            </w:r>
          </w:p>
        </w:tc>
      </w:tr>
      <w:tr w:rsidR="00211D99" w14:paraId="537D10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5E523" w14:textId="77777777" w:rsidR="00211D99" w:rsidRDefault="00000000">
            <w:r>
              <w:rPr>
                <w:color w:val="2D3748"/>
                <w:sz w:val="20"/>
                <w:szCs w:val="20"/>
              </w:rPr>
              <w:t>Warehouse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433E7" w14:textId="77777777" w:rsidR="00211D99" w:rsidRDefault="00000000">
            <w:r>
              <w:rPr>
                <w:color w:val="2D3748"/>
                <w:sz w:val="20"/>
                <w:szCs w:val="20"/>
              </w:rPr>
              <w:t>PostgreSQL 16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7E3A3" w14:textId="77777777" w:rsidR="00211D99" w:rsidRDefault="00000000">
            <w:r>
              <w:rPr>
                <w:color w:val="2D3748"/>
                <w:sz w:val="20"/>
                <w:szCs w:val="20"/>
              </w:rPr>
              <w:t>postgres:16-alpine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498F8" w14:textId="77777777" w:rsidR="00211D99" w:rsidRDefault="00000000">
            <w:r>
              <w:rPr>
                <w:color w:val="2D3748"/>
                <w:sz w:val="20"/>
                <w:szCs w:val="20"/>
              </w:rPr>
              <w:t>Raw, staging, and marts schemas</w:t>
            </w:r>
          </w:p>
        </w:tc>
      </w:tr>
      <w:tr w:rsidR="00211D99" w14:paraId="13F1D5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95BFC" w14:textId="77777777" w:rsidR="00211D99" w:rsidRDefault="00000000">
            <w:r>
              <w:rPr>
                <w:color w:val="2D3748"/>
                <w:sz w:val="20"/>
                <w:szCs w:val="20"/>
              </w:rPr>
              <w:t>Transformation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ACD82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dbt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Core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AAA8C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dbt-postgres</w:t>
            </w:r>
            <w:proofErr w:type="spellEnd"/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DB126" w14:textId="77777777" w:rsidR="00211D99" w:rsidRDefault="00000000">
            <w:r>
              <w:rPr>
                <w:color w:val="2D3748"/>
                <w:sz w:val="20"/>
                <w:szCs w:val="20"/>
              </w:rPr>
              <w:t>SQL transformations, tests, documentation, lineage</w:t>
            </w:r>
          </w:p>
        </w:tc>
      </w:tr>
      <w:tr w:rsidR="00211D99" w14:paraId="015426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709D2" w14:textId="77777777" w:rsidR="00211D99" w:rsidRDefault="00000000">
            <w:r>
              <w:rPr>
                <w:color w:val="2D3748"/>
                <w:sz w:val="20"/>
                <w:szCs w:val="20"/>
              </w:rPr>
              <w:t>Orchestration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09CAC" w14:textId="77777777" w:rsidR="00211D99" w:rsidRDefault="00000000">
            <w:r>
              <w:rPr>
                <w:color w:val="2D3748"/>
                <w:sz w:val="20"/>
                <w:szCs w:val="20"/>
              </w:rPr>
              <w:t>Prefect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75517" w14:textId="77777777" w:rsidR="00211D99" w:rsidRDefault="00000000">
            <w:r>
              <w:rPr>
                <w:color w:val="2D3748"/>
                <w:sz w:val="20"/>
                <w:szCs w:val="20"/>
              </w:rPr>
              <w:t>prefect server/worker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82EB1" w14:textId="77777777" w:rsidR="00211D99" w:rsidRDefault="00000000">
            <w:r>
              <w:rPr>
                <w:color w:val="2D3748"/>
                <w:sz w:val="20"/>
                <w:szCs w:val="20"/>
              </w:rPr>
              <w:t>Pipeline scheduling, run history, retries</w:t>
            </w:r>
          </w:p>
        </w:tc>
      </w:tr>
      <w:tr w:rsidR="00211D99" w14:paraId="760B03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C38F3" w14:textId="77777777" w:rsidR="00211D99" w:rsidRDefault="00000000">
            <w:r>
              <w:rPr>
                <w:color w:val="2D3748"/>
                <w:sz w:val="20"/>
                <w:szCs w:val="20"/>
              </w:rPr>
              <w:t>Serving Layer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171A2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13166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Python 3.11 + </w:t>
            </w:r>
            <w:proofErr w:type="spellStart"/>
            <w:r>
              <w:rPr>
                <w:color w:val="2D3748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0FA9C" w14:textId="77777777" w:rsidR="00211D99" w:rsidRDefault="00000000">
            <w:r>
              <w:rPr>
                <w:color w:val="2D3748"/>
                <w:sz w:val="20"/>
                <w:szCs w:val="20"/>
              </w:rPr>
              <w:t>ARIA REST API and WebSocket endpoint</w:t>
            </w:r>
          </w:p>
        </w:tc>
      </w:tr>
      <w:tr w:rsidR="00211D99" w14:paraId="0614DB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D1F0B" w14:textId="77777777" w:rsidR="00211D99" w:rsidRDefault="00000000">
            <w:r>
              <w:rPr>
                <w:color w:val="2D3748"/>
                <w:sz w:val="20"/>
                <w:szCs w:val="20"/>
              </w:rPr>
              <w:t>Frontend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CA013" w14:textId="77777777" w:rsidR="00211D99" w:rsidRDefault="00000000">
            <w:r>
              <w:rPr>
                <w:color w:val="2D3748"/>
                <w:sz w:val="20"/>
                <w:szCs w:val="20"/>
              </w:rPr>
              <w:t>React 18 + Vite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5996C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node:20 + </w:t>
            </w:r>
            <w:proofErr w:type="spellStart"/>
            <w:r>
              <w:rPr>
                <w:color w:val="2D3748"/>
                <w:sz w:val="20"/>
                <w:szCs w:val="20"/>
              </w:rPr>
              <w:t>nginx:alpine</w:t>
            </w:r>
            <w:proofErr w:type="spellEnd"/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B97A1" w14:textId="77777777" w:rsidR="00211D99" w:rsidRDefault="00000000">
            <w:r>
              <w:rPr>
                <w:color w:val="2D3748"/>
                <w:sz w:val="20"/>
                <w:szCs w:val="20"/>
              </w:rPr>
              <w:t>Vigil Command Center SOC dashboard</w:t>
            </w:r>
          </w:p>
        </w:tc>
      </w:tr>
      <w:tr w:rsidR="00211D99" w14:paraId="285B5A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D1E31" w14:textId="77777777" w:rsidR="00211D99" w:rsidRDefault="00000000">
            <w:r>
              <w:rPr>
                <w:color w:val="2D3748"/>
                <w:sz w:val="20"/>
                <w:szCs w:val="20"/>
              </w:rPr>
              <w:t>Legacy Dashboard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C3888" w14:textId="77777777" w:rsidR="00211D99" w:rsidRDefault="00000000">
            <w:r>
              <w:rPr>
                <w:color w:val="2D3748"/>
                <w:sz w:val="20"/>
                <w:szCs w:val="20"/>
              </w:rPr>
              <w:t>Streamlit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1A77B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streamlit:latest</w:t>
            </w:r>
            <w:proofErr w:type="spellEnd"/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2C6A4" w14:textId="77777777" w:rsidR="00211D99" w:rsidRDefault="00000000">
            <w:r>
              <w:rPr>
                <w:color w:val="2D3748"/>
                <w:sz w:val="20"/>
                <w:szCs w:val="20"/>
              </w:rPr>
              <w:t>Phase 4 analytics dashboard</w:t>
            </w:r>
          </w:p>
        </w:tc>
      </w:tr>
      <w:tr w:rsidR="00211D99" w14:paraId="5B9A13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7EA94" w14:textId="77777777" w:rsidR="00211D99" w:rsidRDefault="00000000">
            <w:r>
              <w:rPr>
                <w:color w:val="2D3748"/>
                <w:sz w:val="20"/>
                <w:szCs w:val="20"/>
              </w:rPr>
              <w:t>Metrics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F03C2" w14:textId="77777777" w:rsidR="00211D99" w:rsidRDefault="00000000">
            <w:r>
              <w:rPr>
                <w:color w:val="2D3748"/>
                <w:sz w:val="20"/>
                <w:szCs w:val="20"/>
              </w:rPr>
              <w:t>Prometheus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01B11" w14:textId="77777777" w:rsidR="00211D99" w:rsidRDefault="00000000">
            <w:r>
              <w:rPr>
                <w:color w:val="2D3748"/>
                <w:sz w:val="20"/>
                <w:szCs w:val="20"/>
              </w:rPr>
              <w:t>prom/prometheus:v2.55.1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B431A" w14:textId="77777777" w:rsidR="00211D99" w:rsidRDefault="00000000">
            <w:r>
              <w:rPr>
                <w:color w:val="2D3748"/>
                <w:sz w:val="20"/>
                <w:szCs w:val="20"/>
              </w:rPr>
              <w:t>Metric scraping and TSDB storage (7d retention)</w:t>
            </w:r>
          </w:p>
        </w:tc>
      </w:tr>
      <w:tr w:rsidR="00211D99" w14:paraId="2CCF92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6E476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Visualisation</w:t>
            </w:r>
            <w:proofErr w:type="spellEnd"/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74ACC" w14:textId="77777777" w:rsidR="00211D99" w:rsidRDefault="00000000">
            <w:r>
              <w:rPr>
                <w:color w:val="2D3748"/>
                <w:sz w:val="20"/>
                <w:szCs w:val="20"/>
              </w:rPr>
              <w:t>Grafana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D5C55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grafana</w:t>
            </w:r>
            <w:proofErr w:type="spellEnd"/>
            <w:r>
              <w:rPr>
                <w:color w:val="2D3748"/>
                <w:sz w:val="20"/>
                <w:szCs w:val="20"/>
              </w:rPr>
              <w:t>/grafana:11.3.1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C1C1E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SLO dashboards, </w:t>
            </w:r>
            <w:proofErr w:type="gramStart"/>
            <w:r>
              <w:rPr>
                <w:color w:val="2D3748"/>
                <w:sz w:val="20"/>
                <w:szCs w:val="20"/>
              </w:rPr>
              <w:t>auto-provisioned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 from JSON</w:t>
            </w:r>
          </w:p>
        </w:tc>
      </w:tr>
      <w:tr w:rsidR="00211D99" w14:paraId="0EB740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AC047" w14:textId="77777777" w:rsidR="00211D99" w:rsidRDefault="00000000">
            <w:r>
              <w:rPr>
                <w:color w:val="2D3748"/>
                <w:sz w:val="20"/>
                <w:szCs w:val="20"/>
              </w:rPr>
              <w:t>Alerting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F3DEF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Alertmanager</w:t>
            </w:r>
            <w:proofErr w:type="spellEnd"/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7C101" w14:textId="77777777" w:rsidR="00211D99" w:rsidRDefault="00000000">
            <w:r>
              <w:rPr>
                <w:color w:val="2D3748"/>
                <w:sz w:val="20"/>
                <w:szCs w:val="20"/>
              </w:rPr>
              <w:t>prom/alertmanager:v0.27.0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432A2" w14:textId="77777777" w:rsidR="00211D99" w:rsidRDefault="00000000">
            <w:r>
              <w:rPr>
                <w:color w:val="2D3748"/>
                <w:sz w:val="20"/>
                <w:szCs w:val="20"/>
              </w:rPr>
              <w:t>Alert routing, deduplication, and silencing</w:t>
            </w:r>
          </w:p>
        </w:tc>
      </w:tr>
      <w:tr w:rsidR="00211D99" w14:paraId="67AD11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80B4E" w14:textId="77777777" w:rsidR="00211D99" w:rsidRDefault="00000000">
            <w:r>
              <w:rPr>
                <w:color w:val="2D3748"/>
                <w:sz w:val="20"/>
                <w:szCs w:val="20"/>
              </w:rPr>
              <w:t>Build System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67180" w14:textId="77777777" w:rsidR="00211D99" w:rsidRDefault="00000000">
            <w:r>
              <w:rPr>
                <w:color w:val="2D3748"/>
                <w:sz w:val="20"/>
                <w:szCs w:val="20"/>
              </w:rPr>
              <w:t>GNU Make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CFDE2" w14:textId="77777777" w:rsidR="00211D99" w:rsidRDefault="00000000">
            <w:r>
              <w:rPr>
                <w:color w:val="2D3748"/>
                <w:sz w:val="20"/>
                <w:szCs w:val="20"/>
              </w:rPr>
              <w:t>system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4C4C2" w14:textId="77777777" w:rsidR="00211D99" w:rsidRDefault="00000000">
            <w:r>
              <w:rPr>
                <w:color w:val="2D3748"/>
                <w:sz w:val="20"/>
                <w:szCs w:val="20"/>
              </w:rPr>
              <w:t>One-command stack management</w:t>
            </w:r>
          </w:p>
        </w:tc>
      </w:tr>
      <w:tr w:rsidR="00211D99" w14:paraId="739DE6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46EB4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Container </w:t>
            </w:r>
            <w:proofErr w:type="spellStart"/>
            <w:r>
              <w:rPr>
                <w:color w:val="2D3748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7D31E" w14:textId="77777777" w:rsidR="00211D99" w:rsidRDefault="00000000">
            <w:r>
              <w:rPr>
                <w:color w:val="2D3748"/>
                <w:sz w:val="20"/>
                <w:szCs w:val="20"/>
              </w:rPr>
              <w:t>Docker Compose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B1D1B" w14:textId="77777777" w:rsidR="00211D99" w:rsidRDefault="00000000">
            <w:r>
              <w:rPr>
                <w:color w:val="2D3748"/>
                <w:sz w:val="20"/>
                <w:szCs w:val="20"/>
              </w:rPr>
              <w:t>v2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894B7" w14:textId="77777777" w:rsidR="00211D99" w:rsidRDefault="00000000">
            <w:r>
              <w:rPr>
                <w:color w:val="2D3748"/>
                <w:sz w:val="20"/>
                <w:szCs w:val="20"/>
              </w:rPr>
              <w:t>Multi-service orchestration with overlay files</w:t>
            </w:r>
          </w:p>
        </w:tc>
      </w:tr>
    </w:tbl>
    <w:p w14:paraId="0B9AFB8A" w14:textId="77777777" w:rsidR="00211D99" w:rsidRDefault="00211D99">
      <w:pPr>
        <w:spacing w:before="200"/>
      </w:pPr>
    </w:p>
    <w:p w14:paraId="53B0A5BD" w14:textId="77777777" w:rsidR="00211D99" w:rsidRDefault="00000000">
      <w:pPr>
        <w:pStyle w:val="Heading1"/>
      </w:pPr>
      <w:r>
        <w:t>3. System Components</w:t>
      </w:r>
    </w:p>
    <w:p w14:paraId="3AD31DE0" w14:textId="77777777" w:rsidR="00211D99" w:rsidRDefault="00211D99">
      <w:pPr>
        <w:pBdr>
          <w:bottom w:val="single" w:sz="4" w:space="1" w:color="0D7377"/>
        </w:pBdr>
        <w:spacing w:before="120" w:after="120"/>
      </w:pPr>
    </w:p>
    <w:p w14:paraId="502DE886" w14:textId="77777777" w:rsidR="00211D99" w:rsidRDefault="00211D9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4C56601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0D737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3E47D5" w14:textId="77777777" w:rsidR="00211D99" w:rsidRDefault="00000000">
            <w:proofErr w:type="spellStart"/>
            <w:r>
              <w:rPr>
                <w:b/>
                <w:bCs/>
                <w:color w:val="1B2A4A"/>
                <w:sz w:val="24"/>
                <w:szCs w:val="24"/>
              </w:rPr>
              <w:lastRenderedPageBreak/>
              <w:t>Redpanda</w:t>
            </w:r>
            <w:proofErr w:type="spellEnd"/>
            <w:r>
              <w:rPr>
                <w:b/>
                <w:bCs/>
                <w:color w:val="1B2A4A"/>
                <w:sz w:val="24"/>
                <w:szCs w:val="24"/>
              </w:rPr>
              <w:t xml:space="preserve"> — Event Streaming Broker</w:t>
            </w:r>
            <w:r>
              <w:t xml:space="preserve">   </w:t>
            </w:r>
            <w:r>
              <w:rPr>
                <w:b/>
                <w:bCs/>
                <w:color w:val="0D7377"/>
                <w:sz w:val="18"/>
                <w:szCs w:val="18"/>
              </w:rPr>
              <w:t>STREAMING LAYER</w:t>
            </w:r>
          </w:p>
        </w:tc>
      </w:tr>
    </w:tbl>
    <w:p w14:paraId="28B2190B" w14:textId="77777777" w:rsidR="00211D99" w:rsidRDefault="00211D99">
      <w:pPr>
        <w:spacing w:before="40"/>
      </w:pPr>
    </w:p>
    <w:p w14:paraId="53779309" w14:textId="77777777" w:rsidR="00211D99" w:rsidRDefault="00000000">
      <w:pPr>
        <w:spacing w:before="60" w:after="60"/>
      </w:pPr>
      <w:proofErr w:type="spellStart"/>
      <w:r>
        <w:rPr>
          <w:color w:val="2D3748"/>
        </w:rPr>
        <w:t>Redpanda</w:t>
      </w:r>
      <w:proofErr w:type="spellEnd"/>
      <w:r>
        <w:rPr>
          <w:color w:val="2D3748"/>
        </w:rPr>
        <w:t xml:space="preserve"> is a Kafka-compatible streaming broker that serves as the central nervous system for all real-time event ingestion. It is configured for single-node local operation with 1 GB of memory.</w:t>
      </w:r>
    </w:p>
    <w:p w14:paraId="2D50AA85" w14:textId="77777777" w:rsidR="00211D99" w:rsidRDefault="00211D99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200"/>
        <w:gridCol w:w="2880"/>
      </w:tblGrid>
      <w:tr w:rsidR="00211D99" w14:paraId="4CAA6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A7986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4CEEA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Producers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2BA8D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Consumers</w:t>
            </w:r>
          </w:p>
        </w:tc>
        <w:tc>
          <w:tcPr>
            <w:tcW w:w="2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BA15E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11D99" w14:paraId="028838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536CE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threat.urlhaus.events</w:t>
            </w:r>
            <w:proofErr w:type="spellEnd"/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463DD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Python </w:t>
            </w:r>
            <w:proofErr w:type="spellStart"/>
            <w:r>
              <w:rPr>
                <w:color w:val="2D3748"/>
                <w:sz w:val="20"/>
                <w:szCs w:val="20"/>
              </w:rPr>
              <w:t>URLhaus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Producer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7E5C2" w14:textId="77777777" w:rsidR="00211D99" w:rsidRDefault="00000000">
            <w:r>
              <w:rPr>
                <w:color w:val="2D3748"/>
                <w:sz w:val="20"/>
                <w:szCs w:val="20"/>
              </w:rPr>
              <w:t>Threat Consumer</w:t>
            </w:r>
          </w:p>
        </w:tc>
        <w:tc>
          <w:tcPr>
            <w:tcW w:w="2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62076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Malicious URL events from </w:t>
            </w:r>
            <w:proofErr w:type="spellStart"/>
            <w:r>
              <w:rPr>
                <w:color w:val="2D3748"/>
                <w:sz w:val="20"/>
                <w:szCs w:val="20"/>
              </w:rPr>
              <w:t>URLhaus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feed</w:t>
            </w:r>
          </w:p>
        </w:tc>
      </w:tr>
      <w:tr w:rsidR="00211D99" w14:paraId="4EDB43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2BDE1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security.events</w:t>
            </w:r>
            <w:proofErr w:type="spellEnd"/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B3EB4" w14:textId="77777777" w:rsidR="00211D99" w:rsidRDefault="00000000">
            <w:r>
              <w:rPr>
                <w:color w:val="2D3748"/>
                <w:sz w:val="20"/>
                <w:szCs w:val="20"/>
              </w:rPr>
              <w:t>SOC Producer / GitHub Producer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14155" w14:textId="77777777" w:rsidR="00211D99" w:rsidRDefault="00000000">
            <w:r>
              <w:rPr>
                <w:color w:val="2D3748"/>
                <w:sz w:val="20"/>
                <w:szCs w:val="20"/>
              </w:rPr>
              <w:t>SOC Consumer</w:t>
            </w:r>
          </w:p>
        </w:tc>
        <w:tc>
          <w:tcPr>
            <w:tcW w:w="2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4075C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Normalised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security events for SOC correlation</w:t>
            </w:r>
          </w:p>
        </w:tc>
      </w:tr>
    </w:tbl>
    <w:p w14:paraId="4CBC5D41" w14:textId="77777777" w:rsidR="00211D99" w:rsidRDefault="00211D99">
      <w:pPr>
        <w:spacing w:before="60"/>
      </w:pPr>
    </w:p>
    <w:p w14:paraId="7152744E" w14:textId="77777777" w:rsidR="00211D99" w:rsidRDefault="00000000">
      <w:pPr>
        <w:spacing w:before="60" w:after="60"/>
      </w:pPr>
      <w:r>
        <w:rPr>
          <w:color w:val="2D3748"/>
        </w:rPr>
        <w:t xml:space="preserve">Key configuration: at-least-once delivery, Kafka API on port 9092, </w:t>
      </w:r>
      <w:proofErr w:type="spellStart"/>
      <w:r>
        <w:rPr>
          <w:color w:val="2D3748"/>
        </w:rPr>
        <w:t>PandaProxy</w:t>
      </w:r>
      <w:proofErr w:type="spellEnd"/>
      <w:r>
        <w:rPr>
          <w:color w:val="2D3748"/>
        </w:rPr>
        <w:t xml:space="preserve"> HTTP API on port 8082, web console on port 8080.</w:t>
      </w:r>
    </w:p>
    <w:p w14:paraId="0344D18C" w14:textId="77777777" w:rsidR="00211D99" w:rsidRDefault="00211D9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41C1A37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8B5CF6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27890F" w14:textId="77777777" w:rsidR="00211D99" w:rsidRDefault="00000000">
            <w:r>
              <w:rPr>
                <w:b/>
                <w:bCs/>
                <w:color w:val="1B2A4A"/>
                <w:sz w:val="24"/>
                <w:szCs w:val="24"/>
              </w:rPr>
              <w:t>MinIO — Bronze Data Lake</w:t>
            </w:r>
            <w:r>
              <w:t xml:space="preserve">   </w:t>
            </w:r>
            <w:r>
              <w:rPr>
                <w:b/>
                <w:bCs/>
                <w:color w:val="8B5CF6"/>
                <w:sz w:val="18"/>
                <w:szCs w:val="18"/>
              </w:rPr>
              <w:t>STORAGE LAYER</w:t>
            </w:r>
          </w:p>
        </w:tc>
      </w:tr>
    </w:tbl>
    <w:p w14:paraId="3CA92B13" w14:textId="77777777" w:rsidR="00211D99" w:rsidRDefault="00211D99">
      <w:pPr>
        <w:spacing w:before="40"/>
      </w:pPr>
    </w:p>
    <w:p w14:paraId="40E64D19" w14:textId="77777777" w:rsidR="00211D99" w:rsidRDefault="00000000">
      <w:pPr>
        <w:spacing w:before="60" w:after="60"/>
      </w:pPr>
      <w:r>
        <w:rPr>
          <w:color w:val="2D3748"/>
        </w:rPr>
        <w:t xml:space="preserve">MinIO provides S3-compatible object storage for the immutable </w:t>
      </w:r>
      <w:proofErr w:type="gramStart"/>
      <w:r>
        <w:rPr>
          <w:color w:val="2D3748"/>
        </w:rPr>
        <w:t>Bronze</w:t>
      </w:r>
      <w:proofErr w:type="gramEnd"/>
      <w:r>
        <w:rPr>
          <w:color w:val="2D3748"/>
        </w:rPr>
        <w:t xml:space="preserve"> layer. All raw data — batch snapshots and streaming JSONL files — is written here before any transformation occurs.</w:t>
      </w:r>
    </w:p>
    <w:p w14:paraId="5E287FB6" w14:textId="77777777" w:rsidR="00211D99" w:rsidRDefault="00211D99">
      <w:pPr>
        <w:spacing w:before="40"/>
      </w:pPr>
    </w:p>
    <w:p w14:paraId="52B85BD5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Batch snapshots land at: source/year/month/day/</w:t>
      </w:r>
      <w:proofErr w:type="spellStart"/>
      <w:r>
        <w:rPr>
          <w:color w:val="2D3748"/>
        </w:rPr>
        <w:t>filename.json</w:t>
      </w:r>
      <w:proofErr w:type="spellEnd"/>
    </w:p>
    <w:p w14:paraId="05A7D7BE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Streaming batches land as append-only JSONL files partitioned by source and timestamp</w:t>
      </w:r>
    </w:p>
    <w:p w14:paraId="130C53F1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Bucket is </w:t>
      </w:r>
      <w:proofErr w:type="spellStart"/>
      <w:r>
        <w:rPr>
          <w:color w:val="2D3748"/>
        </w:rPr>
        <w:t>initialised</w:t>
      </w:r>
      <w:proofErr w:type="spellEnd"/>
      <w:r>
        <w:rPr>
          <w:color w:val="2D3748"/>
        </w:rPr>
        <w:t xml:space="preserve"> by </w:t>
      </w:r>
      <w:proofErr w:type="spellStart"/>
      <w:r>
        <w:rPr>
          <w:color w:val="2D3748"/>
        </w:rPr>
        <w:t>minio_init</w:t>
      </w:r>
      <w:proofErr w:type="spellEnd"/>
      <w:r>
        <w:rPr>
          <w:color w:val="2D3748"/>
        </w:rPr>
        <w:t xml:space="preserve"> service on first start</w:t>
      </w:r>
    </w:p>
    <w:p w14:paraId="5AFCF5B4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Replay utility (make replay-bronze) re-ingests from Bronze into Postgres without re-fetching upstream</w:t>
      </w:r>
    </w:p>
    <w:p w14:paraId="356ADA3A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API: port 9000  |  Console: port 9001</w:t>
      </w:r>
    </w:p>
    <w:p w14:paraId="5F42A2C2" w14:textId="77777777" w:rsidR="00211D99" w:rsidRDefault="00211D9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0F8B88F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2563EB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6AD574" w14:textId="77777777" w:rsidR="00211D99" w:rsidRDefault="00000000">
            <w:r>
              <w:rPr>
                <w:b/>
                <w:bCs/>
                <w:color w:val="1B2A4A"/>
                <w:sz w:val="24"/>
                <w:szCs w:val="24"/>
              </w:rPr>
              <w:t>PostgreSQL 16 — Data Warehouse</w:t>
            </w:r>
            <w:r>
              <w:t xml:space="preserve">   </w:t>
            </w:r>
            <w:proofErr w:type="spellStart"/>
            <w:r>
              <w:rPr>
                <w:b/>
                <w:bCs/>
                <w:color w:val="2563EB"/>
                <w:sz w:val="18"/>
                <w:szCs w:val="18"/>
              </w:rPr>
              <w:t>WAREHOUSE</w:t>
            </w:r>
            <w:proofErr w:type="spellEnd"/>
            <w:r>
              <w:rPr>
                <w:b/>
                <w:bCs/>
                <w:color w:val="2563EB"/>
                <w:sz w:val="18"/>
                <w:szCs w:val="18"/>
              </w:rPr>
              <w:t xml:space="preserve"> LAYER</w:t>
            </w:r>
          </w:p>
        </w:tc>
      </w:tr>
    </w:tbl>
    <w:p w14:paraId="77129D62" w14:textId="77777777" w:rsidR="00211D99" w:rsidRDefault="00211D99">
      <w:pPr>
        <w:spacing w:before="40"/>
      </w:pPr>
    </w:p>
    <w:p w14:paraId="202CAC25" w14:textId="77777777" w:rsidR="00211D99" w:rsidRDefault="00000000">
      <w:pPr>
        <w:spacing w:before="60" w:after="60"/>
      </w:pPr>
      <w:r>
        <w:rPr>
          <w:color w:val="2D3748"/>
        </w:rPr>
        <w:t xml:space="preserve">Postgres serves as the single analytical warehouse. Data is </w:t>
      </w:r>
      <w:proofErr w:type="spellStart"/>
      <w:r>
        <w:rPr>
          <w:color w:val="2D3748"/>
        </w:rPr>
        <w:t>organised</w:t>
      </w:r>
      <w:proofErr w:type="spellEnd"/>
      <w:r>
        <w:rPr>
          <w:color w:val="2D3748"/>
        </w:rPr>
        <w:t xml:space="preserve"> into three logical schemas that represent the medallion architecture:</w:t>
      </w:r>
    </w:p>
    <w:p w14:paraId="6CD4BE5D" w14:textId="77777777" w:rsidR="00211D99" w:rsidRDefault="00211D99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4400"/>
        <w:gridCol w:w="2280"/>
      </w:tblGrid>
      <w:tr w:rsidR="00211D99" w14:paraId="10AB9A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7D518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6D55B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4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3E384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  <w:tc>
          <w:tcPr>
            <w:tcW w:w="2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C2888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Access Pattern</w:t>
            </w:r>
          </w:p>
        </w:tc>
      </w:tr>
      <w:tr w:rsidR="00211D99" w14:paraId="71131B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9C04D" w14:textId="77777777" w:rsidR="00211D99" w:rsidRDefault="00000000">
            <w:r>
              <w:rPr>
                <w:color w:val="2D3748"/>
                <w:sz w:val="20"/>
                <w:szCs w:val="20"/>
              </w:rPr>
              <w:t>raw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31A26" w14:textId="77777777" w:rsidR="00211D99" w:rsidRDefault="00000000">
            <w:r>
              <w:rPr>
                <w:color w:val="2D3748"/>
                <w:sz w:val="20"/>
                <w:szCs w:val="20"/>
              </w:rPr>
              <w:t>ELT / Consumers</w:t>
            </w:r>
          </w:p>
        </w:tc>
        <w:tc>
          <w:tcPr>
            <w:tcW w:w="4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EE4EB" w14:textId="77777777" w:rsidR="00211D99" w:rsidRDefault="00000000">
            <w:r>
              <w:rPr>
                <w:color w:val="2D3748"/>
                <w:sz w:val="20"/>
                <w:szCs w:val="20"/>
              </w:rPr>
              <w:t>Landing tables for batch and streaming ingest — untransformed source data</w:t>
            </w:r>
          </w:p>
        </w:tc>
        <w:tc>
          <w:tcPr>
            <w:tcW w:w="2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0DF4C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Write: producers; Read: </w:t>
            </w:r>
            <w:proofErr w:type="spellStart"/>
            <w:r>
              <w:rPr>
                <w:color w:val="2D3748"/>
                <w:sz w:val="20"/>
                <w:szCs w:val="20"/>
              </w:rPr>
              <w:t>dbt</w:t>
            </w:r>
            <w:proofErr w:type="spellEnd"/>
          </w:p>
        </w:tc>
      </w:tr>
      <w:tr w:rsidR="00211D99" w14:paraId="470A8A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32D36" w14:textId="77777777" w:rsidR="00211D99" w:rsidRDefault="00000000">
            <w:r>
              <w:rPr>
                <w:color w:val="2D3748"/>
                <w:sz w:val="20"/>
                <w:szCs w:val="20"/>
              </w:rPr>
              <w:t>staging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A2225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dbt</w:t>
            </w:r>
            <w:proofErr w:type="spellEnd"/>
          </w:p>
        </w:tc>
        <w:tc>
          <w:tcPr>
            <w:tcW w:w="4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CC1C1" w14:textId="77777777" w:rsidR="00211D99" w:rsidRDefault="00000000">
            <w:r>
              <w:rPr>
                <w:color w:val="2D3748"/>
                <w:sz w:val="20"/>
                <w:szCs w:val="20"/>
              </w:rPr>
              <w:t>Cleaned, typed views over raw tables — no business logic</w:t>
            </w:r>
          </w:p>
        </w:tc>
        <w:tc>
          <w:tcPr>
            <w:tcW w:w="2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1DA8F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Read: </w:t>
            </w:r>
            <w:proofErr w:type="spellStart"/>
            <w:r>
              <w:rPr>
                <w:color w:val="2D3748"/>
                <w:sz w:val="20"/>
                <w:szCs w:val="20"/>
              </w:rPr>
              <w:t>dbt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marts</w:t>
            </w:r>
          </w:p>
        </w:tc>
      </w:tr>
      <w:tr w:rsidR="00211D99" w14:paraId="177B40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B8EB2" w14:textId="77777777" w:rsidR="00211D99" w:rsidRDefault="00000000">
            <w:r>
              <w:rPr>
                <w:color w:val="2D3748"/>
                <w:sz w:val="20"/>
                <w:szCs w:val="20"/>
              </w:rPr>
              <w:t>marts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E33A7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dbt</w:t>
            </w:r>
            <w:proofErr w:type="spellEnd"/>
          </w:p>
        </w:tc>
        <w:tc>
          <w:tcPr>
            <w:tcW w:w="4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08A93" w14:textId="77777777" w:rsidR="00211D99" w:rsidRDefault="00000000">
            <w:r>
              <w:rPr>
                <w:color w:val="2D3748"/>
                <w:sz w:val="20"/>
                <w:szCs w:val="20"/>
              </w:rPr>
              <w:t>Curated fact and dimension tables, SOC risk models, compliance evidence</w:t>
            </w:r>
          </w:p>
        </w:tc>
        <w:tc>
          <w:tcPr>
            <w:tcW w:w="2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0FB73" w14:textId="77777777" w:rsidR="00211D99" w:rsidRDefault="00000000">
            <w:r>
              <w:rPr>
                <w:color w:val="2D3748"/>
                <w:sz w:val="20"/>
                <w:szCs w:val="20"/>
              </w:rPr>
              <w:t>Read: ARIA API, Streamlit</w:t>
            </w:r>
          </w:p>
        </w:tc>
      </w:tr>
    </w:tbl>
    <w:p w14:paraId="6E6BD9EC" w14:textId="77777777" w:rsidR="00211D99" w:rsidRDefault="00211D99">
      <w:pPr>
        <w:spacing w:before="60"/>
      </w:pPr>
    </w:p>
    <w:p w14:paraId="3A9426B9" w14:textId="77777777" w:rsidR="00211D99" w:rsidRDefault="00000000">
      <w:pPr>
        <w:spacing w:before="60" w:after="60"/>
      </w:pPr>
      <w:r>
        <w:rPr>
          <w:color w:val="2D3748"/>
        </w:rPr>
        <w:lastRenderedPageBreak/>
        <w:t>Init SQL scripts run at container startup to create schemas, grant permissions, and bootstrap DDL for streaming landing tables.</w:t>
      </w:r>
    </w:p>
    <w:p w14:paraId="609E67F0" w14:textId="77777777" w:rsidR="00211D99" w:rsidRDefault="00211D9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6516A9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10B981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064F22" w14:textId="77777777" w:rsidR="00211D99" w:rsidRDefault="00000000">
            <w:proofErr w:type="spellStart"/>
            <w:r>
              <w:rPr>
                <w:b/>
                <w:bCs/>
                <w:color w:val="1B2A4A"/>
                <w:sz w:val="24"/>
                <w:szCs w:val="24"/>
              </w:rPr>
              <w:t>dbt</w:t>
            </w:r>
            <w:proofErr w:type="spellEnd"/>
            <w:r>
              <w:rPr>
                <w:b/>
                <w:bCs/>
                <w:color w:val="1B2A4A"/>
                <w:sz w:val="24"/>
                <w:szCs w:val="24"/>
              </w:rPr>
              <w:t xml:space="preserve"> Core — Transformation Layer</w:t>
            </w:r>
            <w:r>
              <w:t xml:space="preserve">   </w:t>
            </w:r>
            <w:r>
              <w:rPr>
                <w:b/>
                <w:bCs/>
                <w:color w:val="10B981"/>
                <w:sz w:val="18"/>
                <w:szCs w:val="18"/>
              </w:rPr>
              <w:t>TRANSFORMATION LAYER</w:t>
            </w:r>
          </w:p>
        </w:tc>
      </w:tr>
    </w:tbl>
    <w:p w14:paraId="3167537E" w14:textId="77777777" w:rsidR="00211D99" w:rsidRDefault="00211D99">
      <w:pPr>
        <w:spacing w:before="40"/>
      </w:pPr>
    </w:p>
    <w:p w14:paraId="63FAC371" w14:textId="77777777" w:rsidR="00211D99" w:rsidRDefault="00000000">
      <w:pPr>
        <w:spacing w:before="60" w:after="60"/>
      </w:pPr>
      <w:proofErr w:type="spellStart"/>
      <w:r>
        <w:rPr>
          <w:color w:val="2D3748"/>
        </w:rPr>
        <w:t>dbt</w:t>
      </w:r>
      <w:proofErr w:type="spellEnd"/>
      <w:r>
        <w:rPr>
          <w:color w:val="2D3748"/>
        </w:rPr>
        <w:t xml:space="preserve"> Core manages all SQL transformations, schema testing, documentation, and data lineage. Models are </w:t>
      </w:r>
      <w:proofErr w:type="spellStart"/>
      <w:r>
        <w:rPr>
          <w:color w:val="2D3748"/>
        </w:rPr>
        <w:t>organised</w:t>
      </w:r>
      <w:proofErr w:type="spellEnd"/>
      <w:r>
        <w:rPr>
          <w:color w:val="2D3748"/>
        </w:rPr>
        <w:t xml:space="preserve"> into three folders mirroring the warehouse schemas.</w:t>
      </w:r>
    </w:p>
    <w:p w14:paraId="2628A882" w14:textId="77777777" w:rsidR="00211D99" w:rsidRDefault="00211D99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6080"/>
      </w:tblGrid>
      <w:tr w:rsidR="00211D99" w14:paraId="68945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550A2" w14:textId="77777777" w:rsidR="00211D9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dbt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Layer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2FC52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Model Type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6825F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Key Models</w:t>
            </w:r>
          </w:p>
        </w:tc>
      </w:tr>
      <w:tr w:rsidR="00211D99" w14:paraId="139638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4B583" w14:textId="77777777" w:rsidR="00211D99" w:rsidRDefault="00000000">
            <w:r>
              <w:rPr>
                <w:color w:val="2D3748"/>
                <w:sz w:val="20"/>
                <w:szCs w:val="20"/>
              </w:rPr>
              <w:t>sources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4256E" w14:textId="77777777" w:rsidR="00211D99" w:rsidRDefault="00000000">
            <w:r>
              <w:rPr>
                <w:color w:val="2D3748"/>
                <w:sz w:val="20"/>
                <w:szCs w:val="20"/>
              </w:rPr>
              <w:t>YAML source definitions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CA156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raw.urlhaus_events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raw.security_events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raw.kev_entries</w:t>
            </w:r>
            <w:proofErr w:type="spellEnd"/>
          </w:p>
        </w:tc>
      </w:tr>
      <w:tr w:rsidR="00211D99" w14:paraId="63C9DF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E2B81" w14:textId="77777777" w:rsidR="00211D99" w:rsidRDefault="00000000">
            <w:r>
              <w:rPr>
                <w:color w:val="2D3748"/>
                <w:sz w:val="20"/>
                <w:szCs w:val="20"/>
              </w:rPr>
              <w:t>staging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7A039" w14:textId="77777777" w:rsidR="00211D99" w:rsidRDefault="00000000">
            <w:r>
              <w:rPr>
                <w:color w:val="2D3748"/>
                <w:sz w:val="20"/>
                <w:szCs w:val="20"/>
              </w:rPr>
              <w:t>Views (full refresh)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A7290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stg_urlhaus_events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stg_kev_entries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stg_security_events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stg_github_events</w:t>
            </w:r>
            <w:proofErr w:type="spellEnd"/>
          </w:p>
        </w:tc>
      </w:tr>
      <w:tr w:rsidR="00211D99" w14:paraId="1EA8C1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2B509" w14:textId="77777777" w:rsidR="00211D99" w:rsidRDefault="00000000">
            <w:r>
              <w:rPr>
                <w:color w:val="2D3748"/>
                <w:sz w:val="20"/>
                <w:szCs w:val="20"/>
              </w:rPr>
              <w:t>marts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801AB" w14:textId="77777777" w:rsidR="00211D99" w:rsidRDefault="00000000">
            <w:r>
              <w:rPr>
                <w:color w:val="2D3748"/>
                <w:sz w:val="20"/>
                <w:szCs w:val="20"/>
              </w:rPr>
              <w:t>Tables / incremental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4F070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fct_urlhaus_threat_events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(incremental), </w:t>
            </w:r>
            <w:proofErr w:type="spellStart"/>
            <w:r>
              <w:rPr>
                <w:color w:val="2D3748"/>
                <w:sz w:val="20"/>
                <w:szCs w:val="20"/>
              </w:rPr>
              <w:t>fact_kev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dim_product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mart_soc_risk_events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mart_soc_entity_risk_current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mart_soc_incident_timelines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mart_soc_qna_results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mart_soc_compliance_evidence</w:t>
            </w:r>
            <w:proofErr w:type="spellEnd"/>
          </w:p>
        </w:tc>
      </w:tr>
    </w:tbl>
    <w:p w14:paraId="4B0394D9" w14:textId="77777777" w:rsidR="00211D99" w:rsidRDefault="00211D99">
      <w:pPr>
        <w:spacing w:before="60"/>
      </w:pPr>
    </w:p>
    <w:p w14:paraId="63722358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fct_urlhaus_threat_events</w:t>
      </w:r>
      <w:proofErr w:type="spellEnd"/>
      <w:r>
        <w:rPr>
          <w:color w:val="2D3748"/>
        </w:rPr>
        <w:t xml:space="preserve"> uses incremental merge strategy with a lookback window to handle late-arriving events</w:t>
      </w:r>
    </w:p>
    <w:p w14:paraId="2CC2D0FE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Source freshness tests fail the build if source data exceeds 15 minutes</w:t>
      </w:r>
    </w:p>
    <w:p w14:paraId="48D87AF0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All mart models are documented with column descriptions and tagged with exposures for API and dashboard</w:t>
      </w:r>
    </w:p>
    <w:p w14:paraId="33F11AC9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CI runs </w:t>
      </w:r>
      <w:proofErr w:type="spellStart"/>
      <w:r>
        <w:rPr>
          <w:color w:val="2D3748"/>
        </w:rPr>
        <w:t>dbt</w:t>
      </w:r>
      <w:proofErr w:type="spellEnd"/>
      <w:r>
        <w:rPr>
          <w:color w:val="2D3748"/>
        </w:rPr>
        <w:t xml:space="preserve"> build + source freshness + targeted tests on every pull request</w:t>
      </w:r>
    </w:p>
    <w:p w14:paraId="439D6371" w14:textId="77777777" w:rsidR="00211D99" w:rsidRDefault="00211D9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053AEC7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4A5568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FCB867" w14:textId="77777777" w:rsidR="00211D99" w:rsidRDefault="00000000">
            <w:r>
              <w:rPr>
                <w:b/>
                <w:bCs/>
                <w:color w:val="1B2A4A"/>
                <w:sz w:val="24"/>
                <w:szCs w:val="24"/>
              </w:rPr>
              <w:t>Prefect — Pipeline Orchestration</w:t>
            </w:r>
            <w:r>
              <w:t xml:space="preserve">   </w:t>
            </w:r>
            <w:proofErr w:type="spellStart"/>
            <w:r>
              <w:rPr>
                <w:b/>
                <w:bCs/>
                <w:color w:val="4A5568"/>
                <w:sz w:val="18"/>
                <w:szCs w:val="18"/>
              </w:rPr>
              <w:t>ORCHESTRATION</w:t>
            </w:r>
            <w:proofErr w:type="spellEnd"/>
            <w:r>
              <w:rPr>
                <w:b/>
                <w:bCs/>
                <w:color w:val="4A5568"/>
                <w:sz w:val="18"/>
                <w:szCs w:val="18"/>
              </w:rPr>
              <w:t xml:space="preserve"> LAYER</w:t>
            </w:r>
          </w:p>
        </w:tc>
      </w:tr>
    </w:tbl>
    <w:p w14:paraId="408D2DD3" w14:textId="77777777" w:rsidR="00211D99" w:rsidRDefault="00211D99">
      <w:pPr>
        <w:spacing w:before="40"/>
      </w:pPr>
    </w:p>
    <w:p w14:paraId="0323C6C8" w14:textId="77777777" w:rsidR="00211D99" w:rsidRDefault="00000000">
      <w:pPr>
        <w:spacing w:before="60" w:after="60"/>
      </w:pPr>
      <w:r>
        <w:rPr>
          <w:color w:val="2D3748"/>
        </w:rPr>
        <w:t>Prefect manages batch pipeline scheduling, run history, retries, and observability hooks. The server and worker run as separate containers sharing a volume for state persistence.</w:t>
      </w:r>
    </w:p>
    <w:p w14:paraId="0E8D92F1" w14:textId="77777777" w:rsidR="00211D99" w:rsidRDefault="00211D99">
      <w:pPr>
        <w:spacing w:before="40"/>
      </w:pPr>
    </w:p>
    <w:p w14:paraId="684AE870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Prefect Server exposes the UI and API on port 4200</w:t>
      </w:r>
    </w:p>
    <w:p w14:paraId="1CC40D12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Prefect Worker uses the local-process work pool for zero-overhead local execution</w:t>
      </w:r>
    </w:p>
    <w:p w14:paraId="28363319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Schedules govern KEV batch ingestion, </w:t>
      </w:r>
      <w:proofErr w:type="spellStart"/>
      <w:r>
        <w:rPr>
          <w:color w:val="2D3748"/>
        </w:rPr>
        <w:t>URLhaus</w:t>
      </w:r>
      <w:proofErr w:type="spellEnd"/>
      <w:r>
        <w:rPr>
          <w:color w:val="2D3748"/>
        </w:rPr>
        <w:t xml:space="preserve"> batch snapshots, and </w:t>
      </w:r>
      <w:proofErr w:type="spellStart"/>
      <w:r>
        <w:rPr>
          <w:color w:val="2D3748"/>
        </w:rPr>
        <w:t>dbt</w:t>
      </w:r>
      <w:proofErr w:type="spellEnd"/>
      <w:r>
        <w:rPr>
          <w:color w:val="2D3748"/>
        </w:rPr>
        <w:t xml:space="preserve"> </w:t>
      </w:r>
      <w:proofErr w:type="gramStart"/>
      <w:r>
        <w:rPr>
          <w:color w:val="2D3748"/>
        </w:rPr>
        <w:t>full-refresh</w:t>
      </w:r>
      <w:proofErr w:type="gramEnd"/>
      <w:r>
        <w:rPr>
          <w:color w:val="2D3748"/>
        </w:rPr>
        <w:t xml:space="preserve"> runs</w:t>
      </w:r>
    </w:p>
    <w:p w14:paraId="42530B77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Failed runs trigger Prefect-native retries before escalating to </w:t>
      </w:r>
      <w:proofErr w:type="spellStart"/>
      <w:r>
        <w:rPr>
          <w:color w:val="2D3748"/>
        </w:rPr>
        <w:t>Alertmanager</w:t>
      </w:r>
      <w:proofErr w:type="spellEnd"/>
    </w:p>
    <w:p w14:paraId="06EBB5B7" w14:textId="77777777" w:rsidR="00211D99" w:rsidRDefault="00211D9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6DDFB3D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0D737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A6ED06" w14:textId="77777777" w:rsidR="00211D99" w:rsidRDefault="00000000">
            <w:r>
              <w:rPr>
                <w:b/>
                <w:bCs/>
                <w:color w:val="1B2A4A"/>
                <w:sz w:val="24"/>
                <w:szCs w:val="24"/>
              </w:rPr>
              <w:t xml:space="preserve">ARIA API — </w:t>
            </w:r>
            <w:proofErr w:type="spellStart"/>
            <w:r>
              <w:rPr>
                <w:b/>
                <w:bCs/>
                <w:color w:val="1B2A4A"/>
                <w:sz w:val="24"/>
                <w:szCs w:val="24"/>
              </w:rPr>
              <w:t>FastAPI</w:t>
            </w:r>
            <w:proofErr w:type="spellEnd"/>
            <w:r>
              <w:rPr>
                <w:b/>
                <w:bCs/>
                <w:color w:val="1B2A4A"/>
                <w:sz w:val="24"/>
                <w:szCs w:val="24"/>
              </w:rPr>
              <w:t xml:space="preserve"> Serving Layer</w:t>
            </w:r>
            <w:r>
              <w:t xml:space="preserve">   </w:t>
            </w:r>
            <w:r>
              <w:rPr>
                <w:b/>
                <w:bCs/>
                <w:color w:val="0D7377"/>
                <w:sz w:val="18"/>
                <w:szCs w:val="18"/>
              </w:rPr>
              <w:t>SERVING LAYER</w:t>
            </w:r>
          </w:p>
        </w:tc>
      </w:tr>
    </w:tbl>
    <w:p w14:paraId="3A03A6A2" w14:textId="77777777" w:rsidR="00211D99" w:rsidRDefault="00211D99">
      <w:pPr>
        <w:spacing w:before="40"/>
      </w:pPr>
    </w:p>
    <w:p w14:paraId="391C7908" w14:textId="77777777" w:rsidR="00211D99" w:rsidRDefault="00000000">
      <w:pPr>
        <w:spacing w:before="60" w:after="60"/>
      </w:pPr>
      <w:r>
        <w:rPr>
          <w:color w:val="2D3748"/>
        </w:rPr>
        <w:t xml:space="preserve">The ARIA API is a </w:t>
      </w:r>
      <w:proofErr w:type="spellStart"/>
      <w:r>
        <w:rPr>
          <w:color w:val="2D3748"/>
        </w:rPr>
        <w:t>FastAPI</w:t>
      </w:r>
      <w:proofErr w:type="spellEnd"/>
      <w:r>
        <w:rPr>
          <w:color w:val="2D3748"/>
        </w:rPr>
        <w:t xml:space="preserve"> application that serves all Vigil data to the Command Center, Streamlit dashboard, and external API consumers. It is the single source of truth for all frontend queries.</w:t>
      </w:r>
    </w:p>
    <w:p w14:paraId="145BFC21" w14:textId="77777777" w:rsidR="00211D99" w:rsidRDefault="00211D99">
      <w:pPr>
        <w:spacing w:before="60"/>
      </w:pPr>
    </w:p>
    <w:p w14:paraId="27E437C3" w14:textId="77777777" w:rsidR="00211D99" w:rsidRDefault="00000000">
      <w:pPr>
        <w:pStyle w:val="Heading3"/>
      </w:pPr>
      <w:r>
        <w:t>Middleware Stack (request order)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1D79FBDF" w14:textId="77777777" w:rsidTr="00EC7CB0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3BE909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lastRenderedPageBreak/>
              <w:t>Request</w:t>
            </w:r>
          </w:p>
          <w:p w14:paraId="0A67FD20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└─► CORS middleware           (allowed origins from API_CORS_ORIGINS)</w:t>
            </w:r>
          </w:p>
          <w:p w14:paraId="52667C08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└─► Rate limit enforcement    (120 req/min per IP, configurable)</w:t>
            </w:r>
          </w:p>
          <w:p w14:paraId="40B11CB7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└─► Route handler</w:t>
            </w:r>
          </w:p>
          <w:p w14:paraId="65A78234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└─► Auth check          (JWT or x-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-key when API_AUTH_ENABLED=true)</w:t>
            </w:r>
          </w:p>
          <w:p w14:paraId="663AEA0B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└─► DB query (read-only via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asyncpg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connection pool)</w:t>
            </w:r>
          </w:p>
          <w:p w14:paraId="7D318A13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└─► Response</w:t>
            </w:r>
          </w:p>
          <w:p w14:paraId="708AF22F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└─► Prometheus instrumentation (REQUEST_COUNT, REQUEST_LATENCY histograms)</w:t>
            </w:r>
          </w:p>
        </w:tc>
      </w:tr>
    </w:tbl>
    <w:p w14:paraId="6BC06B28" w14:textId="77777777" w:rsidR="00211D99" w:rsidRDefault="00211D99">
      <w:pPr>
        <w:spacing w:before="80"/>
      </w:pPr>
    </w:p>
    <w:p w14:paraId="4FDBD2DE" w14:textId="77777777" w:rsidR="00211D99" w:rsidRDefault="00000000">
      <w:pPr>
        <w:pStyle w:val="Heading3"/>
      </w:pPr>
      <w:r>
        <w:t>Security Hardening (Phase 5)</w:t>
      </w:r>
    </w:p>
    <w:p w14:paraId="3F3579B9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Container runs as non-root user</w:t>
      </w:r>
    </w:p>
    <w:p w14:paraId="018B7757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Filesystem mounted read-only; /</w:t>
      </w:r>
      <w:proofErr w:type="spellStart"/>
      <w:r>
        <w:rPr>
          <w:color w:val="2D3748"/>
        </w:rPr>
        <w:t>tmp</w:t>
      </w:r>
      <w:proofErr w:type="spellEnd"/>
      <w:r>
        <w:rPr>
          <w:color w:val="2D3748"/>
        </w:rPr>
        <w:t xml:space="preserve"> available via </w:t>
      </w:r>
      <w:proofErr w:type="spellStart"/>
      <w:r>
        <w:rPr>
          <w:color w:val="2D3748"/>
        </w:rPr>
        <w:t>tmpfs</w:t>
      </w:r>
      <w:proofErr w:type="spellEnd"/>
    </w:p>
    <w:p w14:paraId="5E6E02DF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no-new-privileges security option applied</w:t>
      </w:r>
    </w:p>
    <w:p w14:paraId="3D70FCAE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Unhandled exceptions return generic HTTP 500 — no stack traces to clients</w:t>
      </w:r>
    </w:p>
    <w:p w14:paraId="329A7215" w14:textId="77777777" w:rsidR="00211D99" w:rsidRDefault="00211D99">
      <w:pPr>
        <w:spacing w:before="60"/>
      </w:pPr>
    </w:p>
    <w:p w14:paraId="6A17656B" w14:textId="77777777" w:rsidR="00211D99" w:rsidRDefault="00000000">
      <w:pPr>
        <w:pStyle w:val="Heading3"/>
      </w:pPr>
      <w:r>
        <w:t>WebSocket Architecture</w:t>
      </w:r>
    </w:p>
    <w:p w14:paraId="1E9AB940" w14:textId="77777777" w:rsidR="00211D99" w:rsidRDefault="00000000">
      <w:pPr>
        <w:spacing w:before="60" w:after="60"/>
      </w:pPr>
      <w:r>
        <w:rPr>
          <w:color w:val="2D3748"/>
        </w:rPr>
        <w:t xml:space="preserve">The /v1/soc/stream endpoint uses a connection manager (ws.py) that listens on PostgreSQL NOTIFY channels via </w:t>
      </w:r>
      <w:proofErr w:type="spellStart"/>
      <w:r>
        <w:rPr>
          <w:color w:val="2D3748"/>
        </w:rPr>
        <w:t>asyncpg</w:t>
      </w:r>
      <w:proofErr w:type="spellEnd"/>
      <w:r>
        <w:rPr>
          <w:color w:val="2D3748"/>
        </w:rPr>
        <w:t xml:space="preserve">. When </w:t>
      </w:r>
      <w:proofErr w:type="spellStart"/>
      <w:r>
        <w:rPr>
          <w:color w:val="2D3748"/>
        </w:rPr>
        <w:t>dbt</w:t>
      </w:r>
      <w:proofErr w:type="spellEnd"/>
      <w:r>
        <w:rPr>
          <w:color w:val="2D3748"/>
        </w:rPr>
        <w:t xml:space="preserve"> completes a model run or the SOC consumer commits new events, a NOTIFY fires and all connected WebSocket clients receive a push update within seconds.</w:t>
      </w:r>
    </w:p>
    <w:p w14:paraId="30C19DFF" w14:textId="77777777" w:rsidR="00211D99" w:rsidRDefault="00211D9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6DF343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1B2A4A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D71FFF" w14:textId="77777777" w:rsidR="00211D99" w:rsidRDefault="00000000">
            <w:r>
              <w:rPr>
                <w:b/>
                <w:bCs/>
                <w:color w:val="1B2A4A"/>
                <w:sz w:val="24"/>
                <w:szCs w:val="24"/>
              </w:rPr>
              <w:t>Vigil Command Center — React Frontend</w:t>
            </w:r>
            <w:r>
              <w:t xml:space="preserve">  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 xml:space="preserve"> LAYER</w:t>
            </w:r>
          </w:p>
        </w:tc>
      </w:tr>
    </w:tbl>
    <w:p w14:paraId="287A9C27" w14:textId="77777777" w:rsidR="00211D99" w:rsidRDefault="00211D99">
      <w:pPr>
        <w:spacing w:before="40"/>
      </w:pPr>
    </w:p>
    <w:p w14:paraId="02C54CA1" w14:textId="77777777" w:rsidR="00211D99" w:rsidRDefault="00000000">
      <w:pPr>
        <w:spacing w:before="60" w:after="60"/>
      </w:pPr>
      <w:r>
        <w:rPr>
          <w:color w:val="2D3748"/>
        </w:rPr>
        <w:t xml:space="preserve">The Command Center is a React 18 + Vite single-page application served by </w:t>
      </w:r>
      <w:proofErr w:type="gramStart"/>
      <w:r>
        <w:rPr>
          <w:color w:val="2D3748"/>
        </w:rPr>
        <w:t>an</w:t>
      </w:r>
      <w:proofErr w:type="gramEnd"/>
      <w:r>
        <w:rPr>
          <w:color w:val="2D3748"/>
        </w:rPr>
        <w:t xml:space="preserve"> nginx reverse proxy. It communicates with the ARIA API exclusively through the </w:t>
      </w:r>
      <w:proofErr w:type="gramStart"/>
      <w:r>
        <w:rPr>
          <w:color w:val="2D3748"/>
        </w:rPr>
        <w:t>same-origin</w:t>
      </w:r>
      <w:proofErr w:type="gramEnd"/>
      <w:r>
        <w:rPr>
          <w:color w:val="2D3748"/>
        </w:rPr>
        <w:t xml:space="preserve"> /</w:t>
      </w:r>
      <w:proofErr w:type="spellStart"/>
      <w:r>
        <w:rPr>
          <w:color w:val="2D3748"/>
        </w:rPr>
        <w:t>api</w:t>
      </w:r>
      <w:proofErr w:type="spellEnd"/>
      <w:r>
        <w:rPr>
          <w:color w:val="2D3748"/>
        </w:rPr>
        <w:t xml:space="preserve"> prefix proxied by nginx.</w:t>
      </w:r>
    </w:p>
    <w:p w14:paraId="66196266" w14:textId="77777777" w:rsidR="00211D99" w:rsidRDefault="00211D99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6840AEDD" w14:textId="77777777" w:rsidTr="00EC7CB0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E0DFCF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Browser  ──► http://localhost:8600</w:t>
            </w:r>
          </w:p>
          <w:p w14:paraId="2BF7099A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UI calls:  /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/v1/soc/...   (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same-origin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no CORS)</w:t>
            </w:r>
          </w:p>
          <w:p w14:paraId="3F382719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nginx: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proxy_pass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──► http://api:8000/v1/soc/...</w:t>
            </w:r>
          </w:p>
        </w:tc>
      </w:tr>
    </w:tbl>
    <w:p w14:paraId="14814AC0" w14:textId="77777777" w:rsidR="00211D99" w:rsidRDefault="00211D99">
      <w:pPr>
        <w:spacing w:before="60"/>
      </w:pPr>
    </w:p>
    <w:p w14:paraId="3F1D61E5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API keys are never embedded in the static bundle — entered at runtime, stored in </w:t>
      </w:r>
      <w:proofErr w:type="spellStart"/>
      <w:r>
        <w:rPr>
          <w:color w:val="2D3748"/>
        </w:rPr>
        <w:t>localStorage</w:t>
      </w:r>
      <w:proofErr w:type="spellEnd"/>
      <w:r>
        <w:rPr>
          <w:color w:val="2D3748"/>
        </w:rPr>
        <w:t xml:space="preserve"> only</w:t>
      </w:r>
    </w:p>
    <w:p w14:paraId="6541663B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Offline mode renders last known seeded incident state (INC-PAYMENT-001) if the API is unreachable</w:t>
      </w:r>
    </w:p>
    <w:p w14:paraId="18FBCFAF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Role profiles are enforced client-side on view routing; server enforces the same roles on every API call</w:t>
      </w:r>
    </w:p>
    <w:p w14:paraId="0F5B35C8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Auto-refresh every 60 seconds via polling; live updates via WebSocket</w:t>
      </w:r>
    </w:p>
    <w:p w14:paraId="392AFEE4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Vite dev server available on port 5173 for development hot-reload</w:t>
      </w:r>
    </w:p>
    <w:p w14:paraId="41814460" w14:textId="77777777" w:rsidR="00211D99" w:rsidRDefault="00211D9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15F2AD5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7C3AED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28DEA9" w14:textId="77777777" w:rsidR="00211D99" w:rsidRDefault="00000000">
            <w:r>
              <w:rPr>
                <w:b/>
                <w:bCs/>
                <w:color w:val="1B2A4A"/>
                <w:sz w:val="24"/>
                <w:szCs w:val="24"/>
              </w:rPr>
              <w:t xml:space="preserve">Prometheus + Grafana + </w:t>
            </w:r>
            <w:proofErr w:type="spellStart"/>
            <w:r>
              <w:rPr>
                <w:b/>
                <w:bCs/>
                <w:color w:val="1B2A4A"/>
                <w:sz w:val="24"/>
                <w:szCs w:val="24"/>
              </w:rPr>
              <w:t>Alertmanager</w:t>
            </w:r>
            <w:proofErr w:type="spellEnd"/>
            <w:r>
              <w:rPr>
                <w:b/>
                <w:bCs/>
                <w:color w:val="1B2A4A"/>
                <w:sz w:val="24"/>
                <w:szCs w:val="24"/>
              </w:rPr>
              <w:t xml:space="preserve"> — Observability</w:t>
            </w:r>
            <w:r>
              <w:t xml:space="preserve">   </w:t>
            </w:r>
            <w:proofErr w:type="spellStart"/>
            <w:r>
              <w:rPr>
                <w:b/>
                <w:bCs/>
                <w:color w:val="7C3AED"/>
                <w:sz w:val="18"/>
                <w:szCs w:val="18"/>
              </w:rPr>
              <w:t>OBSERVABILITY</w:t>
            </w:r>
            <w:proofErr w:type="spellEnd"/>
            <w:r>
              <w:rPr>
                <w:b/>
                <w:bCs/>
                <w:color w:val="7C3AED"/>
                <w:sz w:val="18"/>
                <w:szCs w:val="18"/>
              </w:rPr>
              <w:t xml:space="preserve"> LAYER</w:t>
            </w:r>
          </w:p>
        </w:tc>
      </w:tr>
    </w:tbl>
    <w:p w14:paraId="19EFF7E9" w14:textId="77777777" w:rsidR="00211D99" w:rsidRDefault="00211D99">
      <w:pPr>
        <w:spacing w:before="40"/>
      </w:pPr>
    </w:p>
    <w:p w14:paraId="2606664F" w14:textId="77777777" w:rsidR="00211D99" w:rsidRDefault="00000000">
      <w:pPr>
        <w:spacing w:before="60" w:after="60"/>
      </w:pPr>
      <w:r>
        <w:rPr>
          <w:color w:val="2D3748"/>
        </w:rPr>
        <w:t xml:space="preserve">The observability stack provides real-time SLO tracking, dashboard </w:t>
      </w:r>
      <w:proofErr w:type="spellStart"/>
      <w:r>
        <w:rPr>
          <w:color w:val="2D3748"/>
        </w:rPr>
        <w:t>visualisation</w:t>
      </w:r>
      <w:proofErr w:type="spellEnd"/>
      <w:r>
        <w:rPr>
          <w:color w:val="2D3748"/>
        </w:rPr>
        <w:t>, and alert routing. All three components are provisioned automatically from checked-in configuration files.</w:t>
      </w:r>
    </w:p>
    <w:p w14:paraId="5E8FB52C" w14:textId="77777777" w:rsidR="00211D99" w:rsidRDefault="00211D99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4129"/>
        <w:gridCol w:w="876"/>
        <w:gridCol w:w="3320"/>
      </w:tblGrid>
      <w:tr w:rsidR="00211D99" w14:paraId="2A3A07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635F8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Component</w:t>
            </w:r>
          </w:p>
        </w:tc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154E5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Config Source</w:t>
            </w:r>
          </w:p>
        </w:tc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29AF3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F3A3C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211D99" w14:paraId="41F3D1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CF07E" w14:textId="77777777" w:rsidR="00211D99" w:rsidRDefault="00000000">
            <w:r>
              <w:rPr>
                <w:color w:val="2D3748"/>
                <w:sz w:val="20"/>
                <w:szCs w:val="20"/>
              </w:rPr>
              <w:t>Prometheus</w:t>
            </w:r>
          </w:p>
        </w:tc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2D536" w14:textId="77777777" w:rsidR="00211D99" w:rsidRDefault="00000000">
            <w:r>
              <w:rPr>
                <w:color w:val="2D3748"/>
                <w:sz w:val="20"/>
                <w:szCs w:val="20"/>
              </w:rPr>
              <w:t>infra/monitoring/</w:t>
            </w:r>
            <w:proofErr w:type="spellStart"/>
            <w:r>
              <w:rPr>
                <w:color w:val="2D3748"/>
                <w:sz w:val="20"/>
                <w:szCs w:val="20"/>
              </w:rPr>
              <w:t>prometheus</w:t>
            </w:r>
            <w:proofErr w:type="spellEnd"/>
            <w:r>
              <w:rPr>
                <w:color w:val="2D3748"/>
                <w:sz w:val="20"/>
                <w:szCs w:val="20"/>
              </w:rPr>
              <w:t>/</w:t>
            </w:r>
            <w:proofErr w:type="spellStart"/>
            <w:r>
              <w:rPr>
                <w:color w:val="2D3748"/>
                <w:sz w:val="20"/>
                <w:szCs w:val="20"/>
              </w:rPr>
              <w:t>prometheus.yml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+ rules/</w:t>
            </w:r>
          </w:p>
        </w:tc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A3E61" w14:textId="77777777" w:rsidR="00211D99" w:rsidRDefault="00000000">
            <w:r>
              <w:rPr>
                <w:color w:val="2D3748"/>
                <w:sz w:val="20"/>
                <w:szCs w:val="20"/>
              </w:rPr>
              <w:t>9090</w:t>
            </w:r>
          </w:p>
        </w:tc>
        <w:tc>
          <w:tcPr>
            <w:tcW w:w="3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7C6D7" w14:textId="77777777" w:rsidR="00211D99" w:rsidRDefault="00000000">
            <w:r>
              <w:rPr>
                <w:color w:val="2D3748"/>
                <w:sz w:val="20"/>
                <w:szCs w:val="20"/>
              </w:rPr>
              <w:t>Scrapes /metrics every 15s; evaluates alert rules; stores 7d of TSDB</w:t>
            </w:r>
          </w:p>
        </w:tc>
      </w:tr>
      <w:tr w:rsidR="00211D99" w14:paraId="7AA204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7498B" w14:textId="77777777" w:rsidR="00211D99" w:rsidRDefault="00000000">
            <w:r>
              <w:rPr>
                <w:color w:val="2D3748"/>
                <w:sz w:val="20"/>
                <w:szCs w:val="20"/>
              </w:rPr>
              <w:t>Grafana</w:t>
            </w:r>
          </w:p>
        </w:tc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D3C54" w14:textId="77777777" w:rsidR="00211D99" w:rsidRDefault="00000000">
            <w:r>
              <w:rPr>
                <w:color w:val="2D3748"/>
                <w:sz w:val="20"/>
                <w:szCs w:val="20"/>
              </w:rPr>
              <w:t>infra/monitoring/</w:t>
            </w:r>
            <w:proofErr w:type="spellStart"/>
            <w:r>
              <w:rPr>
                <w:color w:val="2D3748"/>
                <w:sz w:val="20"/>
                <w:szCs w:val="20"/>
              </w:rPr>
              <w:t>grafana</w:t>
            </w:r>
            <w:proofErr w:type="spellEnd"/>
            <w:r>
              <w:rPr>
                <w:color w:val="2D3748"/>
                <w:sz w:val="20"/>
                <w:szCs w:val="20"/>
              </w:rPr>
              <w:t>/dashboards/phase5-slos.json</w:t>
            </w:r>
          </w:p>
        </w:tc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02C64" w14:textId="77777777" w:rsidR="00211D99" w:rsidRDefault="00000000">
            <w:r>
              <w:rPr>
                <w:color w:val="2D3748"/>
                <w:sz w:val="20"/>
                <w:szCs w:val="20"/>
              </w:rPr>
              <w:t>3000</w:t>
            </w:r>
          </w:p>
        </w:tc>
        <w:tc>
          <w:tcPr>
            <w:tcW w:w="3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3FC48" w14:textId="77777777" w:rsidR="00211D99" w:rsidRDefault="00000000">
            <w:r>
              <w:rPr>
                <w:color w:val="2D3748"/>
                <w:sz w:val="20"/>
                <w:szCs w:val="20"/>
              </w:rPr>
              <w:t>Auto-provisions SLO dashboard from checked-in JSON; no manual setup</w:t>
            </w:r>
          </w:p>
        </w:tc>
      </w:tr>
      <w:tr w:rsidR="00211D99" w14:paraId="683098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AA60F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Alertmanager</w:t>
            </w:r>
            <w:proofErr w:type="spellEnd"/>
          </w:p>
        </w:tc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16A49" w14:textId="77777777" w:rsidR="00211D99" w:rsidRDefault="00000000">
            <w:r>
              <w:rPr>
                <w:color w:val="2D3748"/>
                <w:sz w:val="20"/>
                <w:szCs w:val="20"/>
              </w:rPr>
              <w:t>infra/monitoring/</w:t>
            </w:r>
            <w:proofErr w:type="spellStart"/>
            <w:r>
              <w:rPr>
                <w:color w:val="2D3748"/>
                <w:sz w:val="20"/>
                <w:szCs w:val="20"/>
              </w:rPr>
              <w:t>alertmanager.yml</w:t>
            </w:r>
            <w:proofErr w:type="spellEnd"/>
          </w:p>
        </w:tc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74E63" w14:textId="77777777" w:rsidR="00211D99" w:rsidRDefault="00000000">
            <w:r>
              <w:rPr>
                <w:color w:val="2D3748"/>
                <w:sz w:val="20"/>
                <w:szCs w:val="20"/>
              </w:rPr>
              <w:t>9093</w:t>
            </w:r>
          </w:p>
        </w:tc>
        <w:tc>
          <w:tcPr>
            <w:tcW w:w="3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6D399" w14:textId="77777777" w:rsidR="00211D99" w:rsidRDefault="00000000">
            <w:r>
              <w:rPr>
                <w:color w:val="2D3748"/>
                <w:sz w:val="20"/>
                <w:szCs w:val="20"/>
              </w:rPr>
              <w:t>Receives Prometheus alerts; routes to alert-log sink</w:t>
            </w:r>
          </w:p>
        </w:tc>
      </w:tr>
      <w:tr w:rsidR="00211D99" w14:paraId="4F7280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A25CD" w14:textId="77777777" w:rsidR="00211D99" w:rsidRDefault="00000000">
            <w:r>
              <w:rPr>
                <w:color w:val="2D3748"/>
                <w:sz w:val="20"/>
                <w:szCs w:val="20"/>
              </w:rPr>
              <w:t>Alert Log</w:t>
            </w:r>
          </w:p>
        </w:tc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8F932" w14:textId="77777777" w:rsidR="00211D99" w:rsidRDefault="00000000">
            <w:r>
              <w:rPr>
                <w:color w:val="2D3748"/>
                <w:sz w:val="20"/>
                <w:szCs w:val="20"/>
              </w:rPr>
              <w:t>scripts/alert_sink.py</w:t>
            </w:r>
          </w:p>
        </w:tc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CD731" w14:textId="77777777" w:rsidR="00211D99" w:rsidRDefault="00000000">
            <w:r>
              <w:rPr>
                <w:color w:val="2D3748"/>
                <w:sz w:val="20"/>
                <w:szCs w:val="20"/>
              </w:rPr>
              <w:t>9094</w:t>
            </w:r>
          </w:p>
        </w:tc>
        <w:tc>
          <w:tcPr>
            <w:tcW w:w="3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85F73" w14:textId="77777777" w:rsidR="00211D99" w:rsidRDefault="00000000">
            <w:r>
              <w:rPr>
                <w:color w:val="2D3748"/>
                <w:sz w:val="20"/>
                <w:szCs w:val="20"/>
              </w:rPr>
              <w:t>Local HTTP webhook that prints alert payloads to container logs</w:t>
            </w:r>
          </w:p>
        </w:tc>
      </w:tr>
    </w:tbl>
    <w:p w14:paraId="76C3A031" w14:textId="77777777" w:rsidR="00211D99" w:rsidRDefault="00211D99">
      <w:pPr>
        <w:spacing w:before="80"/>
      </w:pPr>
    </w:p>
    <w:p w14:paraId="49E57DB3" w14:textId="77777777" w:rsidR="00211D99" w:rsidRDefault="00211D99">
      <w:pPr>
        <w:spacing w:before="160"/>
      </w:pPr>
    </w:p>
    <w:p w14:paraId="04140649" w14:textId="77777777" w:rsidR="00211D99" w:rsidRDefault="00000000">
      <w:pPr>
        <w:pStyle w:val="Heading1"/>
      </w:pPr>
      <w:r>
        <w:t>4. Infrastructure &amp; Docker Compose Topology</w:t>
      </w:r>
    </w:p>
    <w:p w14:paraId="0F41D239" w14:textId="77777777" w:rsidR="00211D99" w:rsidRDefault="00211D99">
      <w:pPr>
        <w:pBdr>
          <w:bottom w:val="single" w:sz="4" w:space="1" w:color="0D7377"/>
        </w:pBdr>
        <w:spacing w:before="120" w:after="120"/>
      </w:pPr>
    </w:p>
    <w:p w14:paraId="6B2A94EB" w14:textId="77777777" w:rsidR="00211D99" w:rsidRDefault="00000000">
      <w:pPr>
        <w:spacing w:before="60" w:after="60"/>
      </w:pPr>
      <w:r>
        <w:rPr>
          <w:color w:val="2D3748"/>
        </w:rPr>
        <w:t>The full stack is assembled from six additive Docker Compose overlay files. Each file can be started independently up to that phase, or all together with the Phase 6 Make target.</w:t>
      </w:r>
    </w:p>
    <w:p w14:paraId="5B9FEEC2" w14:textId="77777777" w:rsidR="00211D99" w:rsidRDefault="00211D9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0"/>
        <w:gridCol w:w="4280"/>
      </w:tblGrid>
      <w:tr w:rsidR="00211D99" w14:paraId="6298F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77E31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Compose File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0DEFD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4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76ACD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Services Added</w:t>
            </w:r>
          </w:p>
        </w:tc>
      </w:tr>
      <w:tr w:rsidR="00211D99" w14:paraId="06F9847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31F18" w14:textId="77777777" w:rsidR="00211D99" w:rsidRDefault="00000000">
            <w:r>
              <w:rPr>
                <w:color w:val="2D3748"/>
                <w:sz w:val="20"/>
                <w:szCs w:val="20"/>
              </w:rPr>
              <w:t>docker-</w:t>
            </w:r>
            <w:proofErr w:type="spellStart"/>
            <w:r>
              <w:rPr>
                <w:color w:val="2D3748"/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CAF31" w14:textId="77777777" w:rsidR="00211D99" w:rsidRDefault="00000000">
            <w:r>
              <w:rPr>
                <w:color w:val="2D3748"/>
                <w:sz w:val="20"/>
                <w:szCs w:val="20"/>
              </w:rPr>
              <w:t>1 — Batch ELT</w:t>
            </w:r>
          </w:p>
        </w:tc>
        <w:tc>
          <w:tcPr>
            <w:tcW w:w="4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9AB9C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postgres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minio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minio_init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elt</w:t>
            </w:r>
            <w:proofErr w:type="spellEnd"/>
          </w:p>
        </w:tc>
      </w:tr>
      <w:tr w:rsidR="00211D99" w14:paraId="34CC26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ADE29" w14:textId="77777777" w:rsidR="00211D99" w:rsidRDefault="00000000">
            <w:r>
              <w:rPr>
                <w:color w:val="2D3748"/>
                <w:sz w:val="20"/>
                <w:szCs w:val="20"/>
              </w:rPr>
              <w:t>infra/streaming/docker-compose.phase2.yml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98F15" w14:textId="77777777" w:rsidR="00211D99" w:rsidRDefault="00000000">
            <w:r>
              <w:rPr>
                <w:color w:val="2D3748"/>
                <w:sz w:val="20"/>
                <w:szCs w:val="20"/>
              </w:rPr>
              <w:t>2 — Streaming</w:t>
            </w:r>
          </w:p>
        </w:tc>
        <w:tc>
          <w:tcPr>
            <w:tcW w:w="4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2D759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redpanda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redpanda</w:t>
            </w:r>
            <w:proofErr w:type="spellEnd"/>
            <w:r>
              <w:rPr>
                <w:color w:val="2D3748"/>
                <w:sz w:val="20"/>
                <w:szCs w:val="20"/>
              </w:rPr>
              <w:t>-console, producer, consumer</w:t>
            </w:r>
          </w:p>
        </w:tc>
      </w:tr>
      <w:tr w:rsidR="00211D99" w14:paraId="37DBF1F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DC8AD" w14:textId="77777777" w:rsidR="00211D99" w:rsidRDefault="00000000">
            <w:r>
              <w:rPr>
                <w:color w:val="2D3748"/>
                <w:sz w:val="20"/>
                <w:szCs w:val="20"/>
              </w:rPr>
              <w:t>infra/orchestration/docker-compose.phase3.yml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84E8B" w14:textId="77777777" w:rsidR="00211D99" w:rsidRDefault="00000000">
            <w:r>
              <w:rPr>
                <w:color w:val="2D3748"/>
                <w:sz w:val="20"/>
                <w:szCs w:val="20"/>
              </w:rPr>
              <w:t>3 — Orchestration</w:t>
            </w:r>
          </w:p>
        </w:tc>
        <w:tc>
          <w:tcPr>
            <w:tcW w:w="4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9FF18" w14:textId="77777777" w:rsidR="00211D99" w:rsidRDefault="00000000">
            <w:r>
              <w:rPr>
                <w:color w:val="2D3748"/>
                <w:sz w:val="20"/>
                <w:szCs w:val="20"/>
              </w:rPr>
              <w:t>prefect-server, prefect-worker</w:t>
            </w:r>
          </w:p>
        </w:tc>
      </w:tr>
      <w:tr w:rsidR="00211D99" w14:paraId="5C9ED5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E7E0E" w14:textId="77777777" w:rsidR="00211D99" w:rsidRDefault="00000000">
            <w:r>
              <w:rPr>
                <w:color w:val="2D3748"/>
                <w:sz w:val="20"/>
                <w:szCs w:val="20"/>
              </w:rPr>
              <w:t>infra/consumption/docker-compose.phase4.yml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69315" w14:textId="77777777" w:rsidR="00211D99" w:rsidRDefault="00000000">
            <w:r>
              <w:rPr>
                <w:color w:val="2D3748"/>
                <w:sz w:val="20"/>
                <w:szCs w:val="20"/>
              </w:rPr>
              <w:t>4 — Serving</w:t>
            </w:r>
          </w:p>
        </w:tc>
        <w:tc>
          <w:tcPr>
            <w:tcW w:w="4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58F14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api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D3748"/>
                <w:sz w:val="20"/>
                <w:szCs w:val="20"/>
              </w:rPr>
              <w:t>FastAPI</w:t>
            </w:r>
            <w:proofErr w:type="spellEnd"/>
            <w:r>
              <w:rPr>
                <w:color w:val="2D3748"/>
                <w:sz w:val="20"/>
                <w:szCs w:val="20"/>
              </w:rPr>
              <w:t>), dashboard (Streamlit)</w:t>
            </w:r>
          </w:p>
        </w:tc>
      </w:tr>
      <w:tr w:rsidR="00211D99" w14:paraId="639E70C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7A9B4" w14:textId="77777777" w:rsidR="00211D99" w:rsidRDefault="00000000">
            <w:r>
              <w:rPr>
                <w:color w:val="2D3748"/>
                <w:sz w:val="20"/>
                <w:szCs w:val="20"/>
              </w:rPr>
              <w:t>infra/monitoring/docker-compose.phase5.yml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633BC" w14:textId="77777777" w:rsidR="00211D99" w:rsidRDefault="00000000">
            <w:r>
              <w:rPr>
                <w:color w:val="2D3748"/>
                <w:sz w:val="20"/>
                <w:szCs w:val="20"/>
              </w:rPr>
              <w:t>5 — Observability</w:t>
            </w:r>
          </w:p>
        </w:tc>
        <w:tc>
          <w:tcPr>
            <w:tcW w:w="4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B88DD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prometheus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alertmanager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alert-log, </w:t>
            </w:r>
            <w:proofErr w:type="spellStart"/>
            <w:r>
              <w:rPr>
                <w:color w:val="2D3748"/>
                <w:sz w:val="20"/>
                <w:szCs w:val="20"/>
              </w:rPr>
              <w:t>grafana</w:t>
            </w:r>
            <w:proofErr w:type="spellEnd"/>
          </w:p>
        </w:tc>
      </w:tr>
      <w:tr w:rsidR="00211D99" w14:paraId="00C86C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8A096" w14:textId="77777777" w:rsidR="00211D99" w:rsidRDefault="00000000">
            <w:r>
              <w:rPr>
                <w:color w:val="2D3748"/>
                <w:sz w:val="20"/>
                <w:szCs w:val="20"/>
              </w:rPr>
              <w:t>infra/soc/docker-compose.phase6.yml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579B9" w14:textId="77777777" w:rsidR="00211D99" w:rsidRDefault="00000000">
            <w:r>
              <w:rPr>
                <w:color w:val="2D3748"/>
                <w:sz w:val="20"/>
                <w:szCs w:val="20"/>
              </w:rPr>
              <w:t>6 — SOC</w:t>
            </w:r>
          </w:p>
        </w:tc>
        <w:tc>
          <w:tcPr>
            <w:tcW w:w="4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BA93E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soc-producer, soc-consumer, threat-intel-producer, </w:t>
            </w:r>
            <w:proofErr w:type="spellStart"/>
            <w:r>
              <w:rPr>
                <w:color w:val="2D3748"/>
                <w:sz w:val="20"/>
                <w:szCs w:val="20"/>
              </w:rPr>
              <w:t>github</w:t>
            </w:r>
            <w:proofErr w:type="spellEnd"/>
            <w:r>
              <w:rPr>
                <w:color w:val="2D3748"/>
                <w:sz w:val="20"/>
                <w:szCs w:val="20"/>
              </w:rPr>
              <w:t>-producer</w:t>
            </w:r>
          </w:p>
        </w:tc>
      </w:tr>
      <w:tr w:rsidR="00211D99" w14:paraId="2328BB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077DD" w14:textId="77777777" w:rsidR="00211D99" w:rsidRDefault="00000000">
            <w:r>
              <w:rPr>
                <w:color w:val="2D3748"/>
                <w:sz w:val="20"/>
                <w:szCs w:val="20"/>
              </w:rPr>
              <w:t>infra/web/docker-</w:t>
            </w:r>
            <w:proofErr w:type="spellStart"/>
            <w:r>
              <w:rPr>
                <w:color w:val="2D3748"/>
                <w:sz w:val="20"/>
                <w:szCs w:val="20"/>
              </w:rPr>
              <w:t>compose.web.yml</w:t>
            </w:r>
            <w:proofErr w:type="spellEnd"/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30DA9" w14:textId="77777777" w:rsidR="00211D99" w:rsidRDefault="00000000">
            <w:r>
              <w:rPr>
                <w:color w:val="2D3748"/>
                <w:sz w:val="20"/>
                <w:szCs w:val="20"/>
              </w:rPr>
              <w:t>6 — Command Center</w:t>
            </w:r>
          </w:p>
        </w:tc>
        <w:tc>
          <w:tcPr>
            <w:tcW w:w="4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FF076" w14:textId="77777777" w:rsidR="00211D99" w:rsidRDefault="00000000">
            <w:r>
              <w:rPr>
                <w:color w:val="2D3748"/>
                <w:sz w:val="20"/>
                <w:szCs w:val="20"/>
              </w:rPr>
              <w:t>web (React + nginx)</w:t>
            </w:r>
          </w:p>
        </w:tc>
      </w:tr>
    </w:tbl>
    <w:p w14:paraId="6CBB83FE" w14:textId="77777777" w:rsidR="00211D99" w:rsidRDefault="00211D99">
      <w:pPr>
        <w:spacing w:before="80"/>
      </w:pPr>
    </w:p>
    <w:p w14:paraId="70C39364" w14:textId="77777777" w:rsidR="00211D99" w:rsidRDefault="00000000">
      <w:pPr>
        <w:pStyle w:val="Heading3"/>
      </w:pPr>
      <w:r>
        <w:t>Full Stack Startup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11D99" w14:paraId="28B43443" w14:textId="77777777" w:rsidTr="00EC7CB0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FA67BB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Start complete Phase 6 stack</w:t>
            </w:r>
          </w:p>
          <w:p w14:paraId="366A22E9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make demo-web</w:t>
            </w:r>
          </w:p>
          <w:p w14:paraId="20CA2468" w14:textId="77777777" w:rsidR="00211D99" w:rsidRDefault="00211D99">
            <w:pPr>
              <w:spacing w:before="20" w:after="20"/>
            </w:pPr>
          </w:p>
          <w:p w14:paraId="05E36281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Which expands to:</w:t>
            </w:r>
          </w:p>
          <w:p w14:paraId="7F46B598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docker compose \</w:t>
            </w:r>
          </w:p>
          <w:p w14:paraId="56B1740A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lastRenderedPageBreak/>
              <w:t xml:space="preserve">  -f docker-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\</w:t>
            </w:r>
          </w:p>
          <w:p w14:paraId="70BD8C28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-f infra/streaming/docker-compose.phase2.yml \</w:t>
            </w:r>
          </w:p>
          <w:p w14:paraId="32B6C348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-f infra/orchestration/docker-compose.phase3.yml \</w:t>
            </w:r>
          </w:p>
          <w:p w14:paraId="286E7873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-f infra/consumption/docker-compose.phase4.yml \</w:t>
            </w:r>
          </w:p>
          <w:p w14:paraId="310F9EB5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-f infra/monitoring/docker-compose.phase5.yml \</w:t>
            </w:r>
          </w:p>
          <w:p w14:paraId="3F4851CE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-f infra/soc/docker-compose.phase6.yml \</w:t>
            </w:r>
          </w:p>
          <w:p w14:paraId="547733B0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-f infra/web/docker-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compose.web.yml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\</w:t>
            </w:r>
          </w:p>
          <w:p w14:paraId="7C06B755" w14:textId="77777777" w:rsidR="00211D9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up -d</w:t>
            </w:r>
          </w:p>
        </w:tc>
      </w:tr>
    </w:tbl>
    <w:p w14:paraId="2445B5E6" w14:textId="77777777" w:rsidR="00211D99" w:rsidRDefault="00211D99">
      <w:pPr>
        <w:spacing w:before="120"/>
      </w:pPr>
    </w:p>
    <w:p w14:paraId="215FFDF1" w14:textId="77777777" w:rsidR="00211D99" w:rsidRDefault="00000000">
      <w:pPr>
        <w:pStyle w:val="Heading2"/>
      </w:pPr>
      <w:r>
        <w:t>4.1  Port Reference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5380"/>
        <w:gridCol w:w="1500"/>
      </w:tblGrid>
      <w:tr w:rsidR="00211D99" w14:paraId="4167C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DC1AA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BA307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9F837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44A6B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Public?</w:t>
            </w:r>
          </w:p>
        </w:tc>
      </w:tr>
      <w:tr w:rsidR="00211D99" w14:paraId="1657A1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EFA04" w14:textId="77777777" w:rsidR="00211D99" w:rsidRDefault="00000000">
            <w:r>
              <w:rPr>
                <w:color w:val="2D3748"/>
                <w:sz w:val="20"/>
                <w:szCs w:val="20"/>
              </w:rPr>
              <w:t>5432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A528F" w14:textId="77777777" w:rsidR="00211D99" w:rsidRDefault="00000000">
            <w:r>
              <w:rPr>
                <w:color w:val="2D3748"/>
                <w:sz w:val="20"/>
                <w:szCs w:val="20"/>
              </w:rPr>
              <w:t>Postgres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DE908" w14:textId="77777777" w:rsidR="00211D99" w:rsidRDefault="00000000">
            <w:r>
              <w:rPr>
                <w:color w:val="2D3748"/>
                <w:sz w:val="20"/>
                <w:szCs w:val="20"/>
              </w:rPr>
              <w:t>Primary warehouse — raw, staging, marts schemas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18A68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5B8582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CF63E" w14:textId="77777777" w:rsidR="00211D99" w:rsidRDefault="00000000">
            <w:r>
              <w:rPr>
                <w:color w:val="2D3748"/>
                <w:sz w:val="20"/>
                <w:szCs w:val="20"/>
              </w:rPr>
              <w:t>9000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F71E1" w14:textId="77777777" w:rsidR="00211D99" w:rsidRDefault="00000000">
            <w:r>
              <w:rPr>
                <w:color w:val="2D3748"/>
                <w:sz w:val="20"/>
                <w:szCs w:val="20"/>
              </w:rPr>
              <w:t>MinIO API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097E8" w14:textId="77777777" w:rsidR="00211D99" w:rsidRDefault="00000000">
            <w:r>
              <w:rPr>
                <w:color w:val="2D3748"/>
                <w:sz w:val="20"/>
                <w:szCs w:val="20"/>
              </w:rPr>
              <w:t>S3-compatible object storage API (Bronze data lake)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090F3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6F5000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AF251" w14:textId="77777777" w:rsidR="00211D99" w:rsidRDefault="00000000">
            <w:r>
              <w:rPr>
                <w:color w:val="2D3748"/>
                <w:sz w:val="20"/>
                <w:szCs w:val="20"/>
              </w:rPr>
              <w:t>9001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EDB93" w14:textId="77777777" w:rsidR="00211D99" w:rsidRDefault="00000000">
            <w:r>
              <w:rPr>
                <w:color w:val="2D3748"/>
                <w:sz w:val="20"/>
                <w:szCs w:val="20"/>
              </w:rPr>
              <w:t>MinIO Console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A818E" w14:textId="77777777" w:rsidR="00211D99" w:rsidRDefault="00000000">
            <w:r>
              <w:rPr>
                <w:color w:val="2D3748"/>
                <w:sz w:val="20"/>
                <w:szCs w:val="20"/>
              </w:rPr>
              <w:t>MinIO web UI for bucket management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8CE53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55D3E1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852A5" w14:textId="77777777" w:rsidR="00211D99" w:rsidRDefault="00000000">
            <w:r>
              <w:rPr>
                <w:color w:val="2D3748"/>
                <w:sz w:val="20"/>
                <w:szCs w:val="20"/>
              </w:rPr>
              <w:t>9092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783D9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Redpanda</w:t>
            </w:r>
            <w:proofErr w:type="spellEnd"/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9D1B5" w14:textId="77777777" w:rsidR="00211D99" w:rsidRDefault="00000000">
            <w:r>
              <w:rPr>
                <w:color w:val="2D3748"/>
                <w:sz w:val="20"/>
                <w:szCs w:val="20"/>
              </w:rPr>
              <w:t>Kafka-compatible broker API (producers &amp; consumers)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ED73C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3AAD2D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B06A2" w14:textId="77777777" w:rsidR="00211D99" w:rsidRDefault="00000000">
            <w:r>
              <w:rPr>
                <w:color w:val="2D3748"/>
                <w:sz w:val="20"/>
                <w:szCs w:val="20"/>
              </w:rPr>
              <w:t>8082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A4300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PandaProxy</w:t>
            </w:r>
            <w:proofErr w:type="spellEnd"/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94226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Redpanda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HTTP proxy for REST-based Kafka access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B7BE6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1D8891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486A4" w14:textId="77777777" w:rsidR="00211D99" w:rsidRDefault="00000000">
            <w:r>
              <w:rPr>
                <w:color w:val="2D3748"/>
                <w:sz w:val="20"/>
                <w:szCs w:val="20"/>
              </w:rPr>
              <w:t>8080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E0577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Redpanda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Console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46F6F" w14:textId="77777777" w:rsidR="00211D99" w:rsidRDefault="00000000">
            <w:r>
              <w:rPr>
                <w:color w:val="2D3748"/>
                <w:sz w:val="20"/>
                <w:szCs w:val="20"/>
              </w:rPr>
              <w:t>Web UI for topic inspection and consumer group monitoring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3E0EB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1B7C47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A3EF1" w14:textId="77777777" w:rsidR="00211D99" w:rsidRDefault="00000000">
            <w:r>
              <w:rPr>
                <w:color w:val="2D3748"/>
                <w:sz w:val="20"/>
                <w:szCs w:val="20"/>
              </w:rPr>
              <w:t>4200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D577A" w14:textId="77777777" w:rsidR="00211D99" w:rsidRDefault="00000000">
            <w:r>
              <w:rPr>
                <w:color w:val="2D3748"/>
                <w:sz w:val="20"/>
                <w:szCs w:val="20"/>
              </w:rPr>
              <w:t>Prefect Server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1B870" w14:textId="77777777" w:rsidR="00211D99" w:rsidRDefault="00000000">
            <w:r>
              <w:rPr>
                <w:color w:val="2D3748"/>
                <w:sz w:val="20"/>
                <w:szCs w:val="20"/>
              </w:rPr>
              <w:t>Prefect orchestration UI and API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D87B8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58F8CA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138A1" w14:textId="77777777" w:rsidR="00211D99" w:rsidRDefault="00000000">
            <w:r>
              <w:rPr>
                <w:color w:val="2D3748"/>
                <w:sz w:val="20"/>
                <w:szCs w:val="20"/>
              </w:rPr>
              <w:t>8000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63BED" w14:textId="77777777" w:rsidR="00211D99" w:rsidRDefault="00000000">
            <w:r>
              <w:rPr>
                <w:color w:val="2D3748"/>
                <w:sz w:val="20"/>
                <w:szCs w:val="20"/>
              </w:rPr>
              <w:t>ARIA API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5B8DB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FastAPI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REST + WebSocket serving layer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18784" w14:textId="77777777" w:rsidR="00211D99" w:rsidRDefault="00000000">
            <w:r>
              <w:rPr>
                <w:color w:val="2D3748"/>
                <w:sz w:val="20"/>
                <w:szCs w:val="20"/>
              </w:rPr>
              <w:t>Yes</w:t>
            </w:r>
          </w:p>
        </w:tc>
      </w:tr>
      <w:tr w:rsidR="00211D99" w14:paraId="666F05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1C5F2" w14:textId="77777777" w:rsidR="00211D99" w:rsidRDefault="00000000">
            <w:r>
              <w:rPr>
                <w:color w:val="2D3748"/>
                <w:sz w:val="20"/>
                <w:szCs w:val="20"/>
              </w:rPr>
              <w:t>8501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3B7BF" w14:textId="77777777" w:rsidR="00211D99" w:rsidRDefault="00000000">
            <w:r>
              <w:rPr>
                <w:color w:val="2D3748"/>
                <w:sz w:val="20"/>
                <w:szCs w:val="20"/>
              </w:rPr>
              <w:t>Streamlit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CE444" w14:textId="77777777" w:rsidR="00211D99" w:rsidRDefault="00000000">
            <w:r>
              <w:rPr>
                <w:color w:val="2D3748"/>
                <w:sz w:val="20"/>
                <w:szCs w:val="20"/>
              </w:rPr>
              <w:t>Legacy Streamlit analytics dashboard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DE24A" w14:textId="77777777" w:rsidR="00211D99" w:rsidRDefault="00000000">
            <w:r>
              <w:rPr>
                <w:color w:val="2D3748"/>
                <w:sz w:val="20"/>
                <w:szCs w:val="20"/>
              </w:rPr>
              <w:t>Yes</w:t>
            </w:r>
          </w:p>
        </w:tc>
      </w:tr>
      <w:tr w:rsidR="00211D99" w14:paraId="0E061B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A958B" w14:textId="77777777" w:rsidR="00211D99" w:rsidRDefault="00000000">
            <w:r>
              <w:rPr>
                <w:color w:val="2D3748"/>
                <w:sz w:val="20"/>
                <w:szCs w:val="20"/>
              </w:rPr>
              <w:t>8600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7D673" w14:textId="77777777" w:rsidR="00211D99" w:rsidRDefault="00000000">
            <w:r>
              <w:rPr>
                <w:color w:val="2D3748"/>
                <w:sz w:val="20"/>
                <w:szCs w:val="20"/>
              </w:rPr>
              <w:t>Command Center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AFBA1" w14:textId="77777777" w:rsidR="00211D99" w:rsidRDefault="00000000">
            <w:r>
              <w:rPr>
                <w:color w:val="2D3748"/>
                <w:sz w:val="20"/>
                <w:szCs w:val="20"/>
              </w:rPr>
              <w:t>React SOC Command Center (served by nginx)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42116" w14:textId="77777777" w:rsidR="00211D99" w:rsidRDefault="00000000">
            <w:r>
              <w:rPr>
                <w:color w:val="2D3748"/>
                <w:sz w:val="20"/>
                <w:szCs w:val="20"/>
              </w:rPr>
              <w:t>Yes</w:t>
            </w:r>
          </w:p>
        </w:tc>
      </w:tr>
      <w:tr w:rsidR="00211D99" w14:paraId="1CD8C0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683DB" w14:textId="77777777" w:rsidR="00211D99" w:rsidRDefault="00000000">
            <w:r>
              <w:rPr>
                <w:color w:val="2D3748"/>
                <w:sz w:val="20"/>
                <w:szCs w:val="20"/>
              </w:rPr>
              <w:t>9090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D33EF" w14:textId="77777777" w:rsidR="00211D99" w:rsidRDefault="00000000">
            <w:r>
              <w:rPr>
                <w:color w:val="2D3748"/>
                <w:sz w:val="20"/>
                <w:szCs w:val="20"/>
              </w:rPr>
              <w:t>Prometheus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E4DB0" w14:textId="77777777" w:rsidR="00211D99" w:rsidRDefault="00000000">
            <w:r>
              <w:rPr>
                <w:color w:val="2D3748"/>
                <w:sz w:val="20"/>
                <w:szCs w:val="20"/>
              </w:rPr>
              <w:t>Metrics scraping and storage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72810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38D457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C2FC1" w14:textId="77777777" w:rsidR="00211D99" w:rsidRDefault="00000000">
            <w:r>
              <w:rPr>
                <w:color w:val="2D3748"/>
                <w:sz w:val="20"/>
                <w:szCs w:val="20"/>
              </w:rPr>
              <w:t>9093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0E47D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Alertmanager</w:t>
            </w:r>
            <w:proofErr w:type="spellEnd"/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A8665" w14:textId="77777777" w:rsidR="00211D99" w:rsidRDefault="00000000">
            <w:r>
              <w:rPr>
                <w:color w:val="2D3748"/>
                <w:sz w:val="20"/>
                <w:szCs w:val="20"/>
              </w:rPr>
              <w:t>Alert routing and deduplication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2BB9D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2FF752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128BA" w14:textId="77777777" w:rsidR="00211D99" w:rsidRDefault="00000000">
            <w:r>
              <w:rPr>
                <w:color w:val="2D3748"/>
                <w:sz w:val="20"/>
                <w:szCs w:val="20"/>
              </w:rPr>
              <w:t>9094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43E7E" w14:textId="77777777" w:rsidR="00211D99" w:rsidRDefault="00000000">
            <w:r>
              <w:rPr>
                <w:color w:val="2D3748"/>
                <w:sz w:val="20"/>
                <w:szCs w:val="20"/>
              </w:rPr>
              <w:t>Alert Log Sink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E0FDB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Local webhook that logs </w:t>
            </w:r>
            <w:proofErr w:type="spellStart"/>
            <w:r>
              <w:rPr>
                <w:color w:val="2D3748"/>
                <w:sz w:val="20"/>
                <w:szCs w:val="20"/>
              </w:rPr>
              <w:t>Alertmanager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payloads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34B95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06327D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E2508" w14:textId="77777777" w:rsidR="00211D99" w:rsidRDefault="00000000">
            <w:r>
              <w:rPr>
                <w:color w:val="2D3748"/>
                <w:sz w:val="20"/>
                <w:szCs w:val="20"/>
              </w:rPr>
              <w:t>3000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F6DDD" w14:textId="77777777" w:rsidR="00211D99" w:rsidRDefault="00000000">
            <w:r>
              <w:rPr>
                <w:color w:val="2D3748"/>
                <w:sz w:val="20"/>
                <w:szCs w:val="20"/>
              </w:rPr>
              <w:t>Grafana</w:t>
            </w:r>
          </w:p>
        </w:tc>
        <w:tc>
          <w:tcPr>
            <w:tcW w:w="53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6757B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SLO dashboards and </w:t>
            </w:r>
            <w:proofErr w:type="spellStart"/>
            <w:r>
              <w:rPr>
                <w:color w:val="2D3748"/>
                <w:sz w:val="20"/>
                <w:szCs w:val="20"/>
              </w:rPr>
              <w:t>visualisations</w:t>
            </w:r>
            <w:proofErr w:type="spellEnd"/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59A05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</w:tbl>
    <w:p w14:paraId="59FF81E8" w14:textId="77777777" w:rsidR="00211D99" w:rsidRDefault="00211D99">
      <w:pPr>
        <w:spacing w:before="160"/>
      </w:pPr>
    </w:p>
    <w:p w14:paraId="3A2776D0" w14:textId="77777777" w:rsidR="00211D99" w:rsidRDefault="00000000">
      <w:pPr>
        <w:pStyle w:val="Heading1"/>
      </w:pPr>
      <w:r>
        <w:t>5. Database Design</w:t>
      </w:r>
    </w:p>
    <w:p w14:paraId="1705DD69" w14:textId="77777777" w:rsidR="00211D99" w:rsidRDefault="00211D99">
      <w:pPr>
        <w:pBdr>
          <w:bottom w:val="single" w:sz="4" w:space="1" w:color="0D7377"/>
        </w:pBdr>
        <w:spacing w:before="120" w:after="120"/>
      </w:pPr>
    </w:p>
    <w:p w14:paraId="570BC26F" w14:textId="77777777" w:rsidR="00211D99" w:rsidRDefault="00000000">
      <w:pPr>
        <w:spacing w:before="60" w:after="60"/>
      </w:pPr>
      <w:r>
        <w:rPr>
          <w:color w:val="2D3748"/>
        </w:rPr>
        <w:t xml:space="preserve">PostgreSQL is the single analytical warehouse. Tables are </w:t>
      </w:r>
      <w:proofErr w:type="spellStart"/>
      <w:r>
        <w:rPr>
          <w:color w:val="2D3748"/>
        </w:rPr>
        <w:t>organised</w:t>
      </w:r>
      <w:proofErr w:type="spellEnd"/>
      <w:r>
        <w:rPr>
          <w:color w:val="2D3748"/>
        </w:rPr>
        <w:t xml:space="preserve"> into three schemas. Below is the full schema definition for all production tables.</w:t>
      </w:r>
    </w:p>
    <w:p w14:paraId="792F0C7D" w14:textId="77777777" w:rsidR="00211D99" w:rsidRDefault="00211D99">
      <w:pPr>
        <w:spacing w:before="80"/>
      </w:pPr>
    </w:p>
    <w:p w14:paraId="1CFF1465" w14:textId="77777777" w:rsidR="00211D99" w:rsidRDefault="00000000">
      <w:pPr>
        <w:pStyle w:val="Heading2"/>
      </w:pPr>
      <w:r>
        <w:t>5.1  raw Schema — Landing Tables</w:t>
      </w:r>
    </w:p>
    <w:p w14:paraId="00BE1946" w14:textId="77777777" w:rsidR="00211D99" w:rsidRDefault="00000000">
      <w:pPr>
        <w:spacing w:before="60" w:after="60"/>
      </w:pPr>
      <w:r>
        <w:rPr>
          <w:color w:val="2D3748"/>
        </w:rPr>
        <w:t>Raw tables are written by the ELT job and streaming consumers. They are untransformed, append-only or idempotent-</w:t>
      </w:r>
      <w:proofErr w:type="spellStart"/>
      <w:r>
        <w:rPr>
          <w:color w:val="2D3748"/>
        </w:rPr>
        <w:t>upsert</w:t>
      </w:r>
      <w:proofErr w:type="spellEnd"/>
      <w:r>
        <w:rPr>
          <w:color w:val="2D3748"/>
        </w:rPr>
        <w:t xml:space="preserve">, and serve as the source of truth for </w:t>
      </w:r>
      <w:proofErr w:type="spellStart"/>
      <w:r>
        <w:rPr>
          <w:color w:val="2D3748"/>
        </w:rPr>
        <w:t>dbt</w:t>
      </w:r>
      <w:proofErr w:type="spellEnd"/>
      <w:r>
        <w:rPr>
          <w:color w:val="2D3748"/>
        </w:rPr>
        <w:t>.</w:t>
      </w:r>
    </w:p>
    <w:p w14:paraId="17DC36D9" w14:textId="77777777" w:rsidR="00211D99" w:rsidRDefault="00211D99">
      <w:pPr>
        <w:spacing w:before="60"/>
      </w:pPr>
    </w:p>
    <w:p w14:paraId="7630E0F2" w14:textId="77777777" w:rsidR="00211D99" w:rsidRDefault="00000000">
      <w:pPr>
        <w:pStyle w:val="Heading3"/>
      </w:pPr>
      <w:proofErr w:type="spellStart"/>
      <w:r>
        <w:t>raw.urlhaus_events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480"/>
      </w:tblGrid>
      <w:tr w:rsidR="00211D99" w14:paraId="3C69D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29F82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E1C90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A8E17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11D99" w14:paraId="0D033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6C819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745B7" w14:textId="77777777" w:rsidR="00211D99" w:rsidRDefault="00000000">
            <w:r>
              <w:rPr>
                <w:color w:val="2D3748"/>
                <w:sz w:val="20"/>
                <w:szCs w:val="20"/>
              </w:rPr>
              <w:t>TEXT PK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A6722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Unique event identifier; used for idempotent </w:t>
            </w:r>
            <w:proofErr w:type="spellStart"/>
            <w:r>
              <w:rPr>
                <w:color w:val="2D3748"/>
                <w:sz w:val="20"/>
                <w:szCs w:val="20"/>
              </w:rPr>
              <w:t>upserts</w:t>
            </w:r>
            <w:proofErr w:type="spellEnd"/>
          </w:p>
        </w:tc>
      </w:tr>
      <w:tr w:rsidR="00211D99" w14:paraId="4F2E17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1ED30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event_time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5267C" w14:textId="77777777" w:rsidR="00211D99" w:rsidRDefault="00000000">
            <w:r>
              <w:rPr>
                <w:color w:val="2D3748"/>
                <w:sz w:val="20"/>
                <w:szCs w:val="20"/>
              </w:rPr>
              <w:t>TIMESTAMPTZ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255AF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Source event timestamp from the </w:t>
            </w:r>
            <w:proofErr w:type="spellStart"/>
            <w:r>
              <w:rPr>
                <w:color w:val="2D3748"/>
                <w:sz w:val="20"/>
                <w:szCs w:val="20"/>
              </w:rPr>
              <w:t>URLhaus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feed</w:t>
            </w:r>
          </w:p>
        </w:tc>
      </w:tr>
      <w:tr w:rsidR="00211D99" w14:paraId="0883D9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1DBFD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ingested_at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15706" w14:textId="77777777" w:rsidR="00211D99" w:rsidRDefault="00000000">
            <w:r>
              <w:rPr>
                <w:color w:val="2D3748"/>
                <w:sz w:val="20"/>
                <w:szCs w:val="20"/>
              </w:rPr>
              <w:t>TIMESTAMPTZ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43A0D" w14:textId="77777777" w:rsidR="00211D99" w:rsidRDefault="00000000">
            <w:r>
              <w:rPr>
                <w:color w:val="2D3748"/>
                <w:sz w:val="20"/>
                <w:szCs w:val="20"/>
              </w:rPr>
              <w:t>Platform ingestion timestamp (set by consumer)</w:t>
            </w:r>
          </w:p>
        </w:tc>
      </w:tr>
      <w:tr w:rsidR="00211D99" w14:paraId="732EE5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7B4E8" w14:textId="77777777" w:rsidR="00211D99" w:rsidRDefault="00000000">
            <w:r>
              <w:rPr>
                <w:color w:val="2D3748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4117C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F766C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Source feed identifier (currently: </w:t>
            </w:r>
            <w:proofErr w:type="spellStart"/>
            <w:r>
              <w:rPr>
                <w:color w:val="2D3748"/>
                <w:sz w:val="20"/>
                <w:szCs w:val="20"/>
              </w:rPr>
              <w:t>urlhaus</w:t>
            </w:r>
            <w:proofErr w:type="spellEnd"/>
            <w:r>
              <w:rPr>
                <w:color w:val="2D3748"/>
                <w:sz w:val="20"/>
                <w:szCs w:val="20"/>
              </w:rPr>
              <w:t>)</w:t>
            </w:r>
          </w:p>
        </w:tc>
      </w:tr>
      <w:tr w:rsidR="00211D99" w14:paraId="3A0FB6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2B7C5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0F9B9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92365" w14:textId="77777777" w:rsidR="00211D99" w:rsidRDefault="00000000">
            <w:r>
              <w:rPr>
                <w:color w:val="2D3748"/>
                <w:sz w:val="20"/>
                <w:szCs w:val="20"/>
              </w:rPr>
              <w:t>Malicious URL from the payload</w:t>
            </w:r>
          </w:p>
        </w:tc>
      </w:tr>
      <w:tr w:rsidR="00211D99" w14:paraId="71069C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5B464" w14:textId="77777777" w:rsidR="00211D99" w:rsidRDefault="00000000">
            <w:r>
              <w:rPr>
                <w:color w:val="2D3748"/>
                <w:sz w:val="20"/>
                <w:szCs w:val="20"/>
              </w:rPr>
              <w:t>feed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61DD9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3C62E" w14:textId="77777777" w:rsidR="00211D99" w:rsidRDefault="00000000">
            <w:r>
              <w:rPr>
                <w:color w:val="2D3748"/>
                <w:sz w:val="20"/>
                <w:szCs w:val="20"/>
              </w:rPr>
              <w:t>Feed name from the payload</w:t>
            </w:r>
          </w:p>
        </w:tc>
      </w:tr>
      <w:tr w:rsidR="00211D99" w14:paraId="43A4EC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089CC" w14:textId="77777777" w:rsidR="00211D99" w:rsidRDefault="00000000">
            <w:r>
              <w:rPr>
                <w:color w:val="2D3748"/>
                <w:sz w:val="20"/>
                <w:szCs w:val="20"/>
              </w:rPr>
              <w:t>payload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31752" w14:textId="77777777" w:rsidR="00211D99" w:rsidRDefault="00000000">
            <w:r>
              <w:rPr>
                <w:color w:val="2D3748"/>
                <w:sz w:val="20"/>
                <w:szCs w:val="20"/>
              </w:rPr>
              <w:t>JSONB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2982D" w14:textId="77777777" w:rsidR="00211D99" w:rsidRDefault="00000000">
            <w:r>
              <w:rPr>
                <w:color w:val="2D3748"/>
                <w:sz w:val="20"/>
                <w:szCs w:val="20"/>
              </w:rPr>
              <w:t>Original raw JSON payload retained for replay and audit</w:t>
            </w:r>
          </w:p>
        </w:tc>
      </w:tr>
      <w:tr w:rsidR="00211D99" w14:paraId="695E8B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0E300" w14:textId="77777777" w:rsidR="00211D99" w:rsidRDefault="00000000">
            <w:r>
              <w:rPr>
                <w:color w:val="2D3748"/>
                <w:sz w:val="20"/>
                <w:szCs w:val="20"/>
              </w:rPr>
              <w:t>_</w:t>
            </w:r>
            <w:proofErr w:type="spellStart"/>
            <w:r>
              <w:rPr>
                <w:color w:val="2D3748"/>
                <w:sz w:val="20"/>
                <w:szCs w:val="20"/>
              </w:rPr>
              <w:t>consumer_ingested_at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151E4" w14:textId="77777777" w:rsidR="00211D99" w:rsidRDefault="00000000">
            <w:r>
              <w:rPr>
                <w:color w:val="2D3748"/>
                <w:sz w:val="20"/>
                <w:szCs w:val="20"/>
              </w:rPr>
              <w:t>TIMESTAMPTZ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F57F8" w14:textId="77777777" w:rsidR="00211D99" w:rsidRDefault="00000000">
            <w:r>
              <w:rPr>
                <w:color w:val="2D3748"/>
                <w:sz w:val="20"/>
                <w:szCs w:val="20"/>
              </w:rPr>
              <w:t>Timestamp written by consumer after durable sink writes</w:t>
            </w:r>
          </w:p>
        </w:tc>
      </w:tr>
      <w:tr w:rsidR="00211D99" w14:paraId="200AFF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D2AA3" w14:textId="77777777" w:rsidR="00211D99" w:rsidRDefault="00000000">
            <w:r>
              <w:rPr>
                <w:color w:val="2D3748"/>
                <w:sz w:val="20"/>
                <w:szCs w:val="20"/>
              </w:rPr>
              <w:t>_</w:t>
            </w:r>
            <w:proofErr w:type="spellStart"/>
            <w:r>
              <w:rPr>
                <w:color w:val="2D3748"/>
                <w:sz w:val="20"/>
                <w:szCs w:val="20"/>
              </w:rPr>
              <w:t>kafka_topic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99663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B58D1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Redpanda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topic name for lineage tracking</w:t>
            </w:r>
          </w:p>
        </w:tc>
      </w:tr>
      <w:tr w:rsidR="00211D99" w14:paraId="69F780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2E6BA" w14:textId="77777777" w:rsidR="00211D99" w:rsidRDefault="00000000">
            <w:r>
              <w:rPr>
                <w:color w:val="2D3748"/>
                <w:sz w:val="20"/>
                <w:szCs w:val="20"/>
              </w:rPr>
              <w:t>_</w:t>
            </w:r>
            <w:proofErr w:type="spellStart"/>
            <w:r>
              <w:rPr>
                <w:color w:val="2D3748"/>
                <w:sz w:val="20"/>
                <w:szCs w:val="20"/>
              </w:rPr>
              <w:t>kafka_partition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A4EE7" w14:textId="77777777" w:rsidR="00211D99" w:rsidRDefault="00000000">
            <w:r>
              <w:rPr>
                <w:color w:val="2D3748"/>
                <w:sz w:val="20"/>
                <w:szCs w:val="20"/>
              </w:rPr>
              <w:t>INTEGER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1CBE3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Redpanda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partition ID for replay</w:t>
            </w:r>
          </w:p>
        </w:tc>
      </w:tr>
      <w:tr w:rsidR="00211D99" w14:paraId="660160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4FCED" w14:textId="77777777" w:rsidR="00211D99" w:rsidRDefault="00000000">
            <w:r>
              <w:rPr>
                <w:color w:val="2D3748"/>
                <w:sz w:val="20"/>
                <w:szCs w:val="20"/>
              </w:rPr>
              <w:t>_</w:t>
            </w:r>
            <w:proofErr w:type="spellStart"/>
            <w:r>
              <w:rPr>
                <w:color w:val="2D3748"/>
                <w:sz w:val="20"/>
                <w:szCs w:val="20"/>
              </w:rPr>
              <w:t>kafka_offset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7FB51" w14:textId="77777777" w:rsidR="00211D99" w:rsidRDefault="00000000">
            <w:r>
              <w:rPr>
                <w:color w:val="2D3748"/>
                <w:sz w:val="20"/>
                <w:szCs w:val="20"/>
              </w:rPr>
              <w:t>BIGINT</w:t>
            </w:r>
          </w:p>
        </w:tc>
        <w:tc>
          <w:tcPr>
            <w:tcW w:w="5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14FDB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Redpanda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offset for exactly-once replay from Bronze</w:t>
            </w:r>
          </w:p>
        </w:tc>
      </w:tr>
    </w:tbl>
    <w:p w14:paraId="5DF0FC54" w14:textId="77777777" w:rsidR="00211D99" w:rsidRDefault="00211D99">
      <w:pPr>
        <w:spacing w:before="80"/>
      </w:pPr>
    </w:p>
    <w:p w14:paraId="010D093F" w14:textId="77777777" w:rsidR="00211D99" w:rsidRDefault="00000000">
      <w:pPr>
        <w:pStyle w:val="Heading3"/>
      </w:pPr>
      <w:proofErr w:type="spellStart"/>
      <w:r>
        <w:t>raw.security_events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6080"/>
      </w:tblGrid>
      <w:tr w:rsidR="00211D99" w14:paraId="6C1F71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86A7C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A0484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C2FB7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11D99" w14:paraId="5E940D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8A66F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5A6CD" w14:textId="77777777" w:rsidR="00211D99" w:rsidRDefault="00000000">
            <w:r>
              <w:rPr>
                <w:color w:val="2D3748"/>
                <w:sz w:val="20"/>
                <w:szCs w:val="20"/>
              </w:rPr>
              <w:t>TEXT PK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CBBF9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Stable event identifier for idempotent </w:t>
            </w:r>
            <w:proofErr w:type="spellStart"/>
            <w:r>
              <w:rPr>
                <w:color w:val="2D3748"/>
                <w:sz w:val="20"/>
                <w:szCs w:val="20"/>
              </w:rPr>
              <w:t>upserts</w:t>
            </w:r>
            <w:proofErr w:type="spellEnd"/>
          </w:p>
        </w:tc>
      </w:tr>
      <w:tr w:rsidR="00211D99" w14:paraId="45A87D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51EB6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event_time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82AD2" w14:textId="77777777" w:rsidR="00211D99" w:rsidRDefault="00000000">
            <w:r>
              <w:rPr>
                <w:color w:val="2D3748"/>
                <w:sz w:val="20"/>
                <w:szCs w:val="20"/>
              </w:rPr>
              <w:t>TIMESTAMPTZ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F9A1F" w14:textId="77777777" w:rsidR="00211D99" w:rsidRDefault="00000000">
            <w:r>
              <w:rPr>
                <w:color w:val="2D3748"/>
                <w:sz w:val="20"/>
                <w:szCs w:val="20"/>
              </w:rPr>
              <w:t>Security event timestamp</w:t>
            </w:r>
          </w:p>
        </w:tc>
      </w:tr>
      <w:tr w:rsidR="00211D99" w14:paraId="1D033C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C4F09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source_system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0F876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8D228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Originating tool: Sentinel, AD, CrowdStrike, Zeek, </w:t>
            </w:r>
            <w:proofErr w:type="spellStart"/>
            <w:r>
              <w:rPr>
                <w:color w:val="2D3748"/>
                <w:sz w:val="20"/>
                <w:szCs w:val="20"/>
              </w:rPr>
              <w:t>Netflow</w:t>
            </w:r>
            <w:proofErr w:type="spellEnd"/>
            <w:r>
              <w:rPr>
                <w:color w:val="2D3748"/>
                <w:sz w:val="20"/>
                <w:szCs w:val="20"/>
              </w:rPr>
              <w:t>, badge system</w:t>
            </w:r>
          </w:p>
        </w:tc>
      </w:tr>
      <w:tr w:rsidR="00211D99" w14:paraId="5E38FE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73BB3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9F6DB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FE536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Normalised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event category</w:t>
            </w:r>
          </w:p>
        </w:tc>
      </w:tr>
      <w:tr w:rsidR="00211D99" w14:paraId="02DF5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C72C5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entity_id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BC8A9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DADBE" w14:textId="77777777" w:rsidR="00211D99" w:rsidRDefault="00000000">
            <w:r>
              <w:rPr>
                <w:color w:val="2D3748"/>
                <w:sz w:val="20"/>
                <w:szCs w:val="20"/>
              </w:rPr>
              <w:t>Risk entity: user, device, vendor, or IP</w:t>
            </w:r>
          </w:p>
        </w:tc>
      </w:tr>
      <w:tr w:rsidR="00211D99" w14:paraId="747900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E56EA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entity_type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93237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84558" w14:textId="77777777" w:rsidR="00211D99" w:rsidRDefault="00000000">
            <w:r>
              <w:rPr>
                <w:color w:val="2D3748"/>
                <w:sz w:val="20"/>
                <w:szCs w:val="20"/>
              </w:rPr>
              <w:t>Entity class</w:t>
            </w:r>
          </w:p>
        </w:tc>
      </w:tr>
      <w:tr w:rsidR="00211D99" w14:paraId="24F96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3B59E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B4E3C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5137D" w14:textId="77777777" w:rsidR="00211D99" w:rsidRDefault="00000000">
            <w:r>
              <w:rPr>
                <w:color w:val="2D3748"/>
                <w:sz w:val="20"/>
                <w:szCs w:val="20"/>
              </w:rPr>
              <w:t>Identity reference when present</w:t>
            </w:r>
          </w:p>
        </w:tc>
      </w:tr>
      <w:tr w:rsidR="00211D99" w14:paraId="523BB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55D04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device_id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E2104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589FE" w14:textId="77777777" w:rsidR="00211D99" w:rsidRDefault="00000000">
            <w:r>
              <w:rPr>
                <w:color w:val="2D3748"/>
                <w:sz w:val="20"/>
                <w:szCs w:val="20"/>
              </w:rPr>
              <w:t>Endpoint reference when present</w:t>
            </w:r>
          </w:p>
        </w:tc>
      </w:tr>
      <w:tr w:rsidR="00211D99" w14:paraId="2189A3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DF742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src_ip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37A9C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3B87E" w14:textId="77777777" w:rsidR="00211D99" w:rsidRDefault="00000000">
            <w:r>
              <w:rPr>
                <w:color w:val="2D3748"/>
                <w:sz w:val="20"/>
                <w:szCs w:val="20"/>
              </w:rPr>
              <w:t>Network source IP</w:t>
            </w:r>
          </w:p>
        </w:tc>
      </w:tr>
      <w:tr w:rsidR="00211D99" w14:paraId="461AA8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C648D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dest_ip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A392E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09040" w14:textId="77777777" w:rsidR="00211D99" w:rsidRDefault="00000000">
            <w:r>
              <w:rPr>
                <w:color w:val="2D3748"/>
                <w:sz w:val="20"/>
                <w:szCs w:val="20"/>
              </w:rPr>
              <w:t>Network destination IP</w:t>
            </w:r>
          </w:p>
        </w:tc>
      </w:tr>
      <w:tr w:rsidR="00211D99" w14:paraId="6AE693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9CBB5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asset_id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8A303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29624" w14:textId="77777777" w:rsidR="00211D99" w:rsidRDefault="00000000">
            <w:r>
              <w:rPr>
                <w:color w:val="2D3748"/>
                <w:sz w:val="20"/>
                <w:szCs w:val="20"/>
              </w:rPr>
              <w:t>Target asset reference</w:t>
            </w:r>
          </w:p>
        </w:tc>
      </w:tr>
      <w:tr w:rsidR="00211D99" w14:paraId="1A0862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D5C2C" w14:textId="77777777" w:rsidR="00211D99" w:rsidRDefault="00000000">
            <w:r>
              <w:rPr>
                <w:color w:val="2D3748"/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5E085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334AB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Normalised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action taken</w:t>
            </w:r>
          </w:p>
        </w:tc>
      </w:tr>
      <w:tr w:rsidR="00211D99" w14:paraId="23AB2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BB005" w14:textId="77777777" w:rsidR="00211D99" w:rsidRDefault="00000000">
            <w:r>
              <w:rPr>
                <w:color w:val="2D3748"/>
                <w:sz w:val="20"/>
                <w:szCs w:val="20"/>
              </w:rPr>
              <w:t>severity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C963F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CADFA" w14:textId="77777777" w:rsidR="00211D99" w:rsidRDefault="00000000">
            <w:r>
              <w:rPr>
                <w:color w:val="2D3748"/>
                <w:sz w:val="20"/>
                <w:szCs w:val="20"/>
              </w:rPr>
              <w:t>Low, medium, high, or critical</w:t>
            </w:r>
          </w:p>
        </w:tc>
      </w:tr>
      <w:tr w:rsidR="00211D99" w14:paraId="379DF3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3CDF1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mitre_technique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09ED9" w14:textId="77777777" w:rsidR="00211D99" w:rsidRDefault="00000000">
            <w:r>
              <w:rPr>
                <w:color w:val="2D3748"/>
                <w:sz w:val="20"/>
                <w:szCs w:val="20"/>
              </w:rPr>
              <w:t>TEXT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AADE5" w14:textId="77777777" w:rsidR="00211D99" w:rsidRDefault="00000000">
            <w:r>
              <w:rPr>
                <w:color w:val="2D3748"/>
                <w:sz w:val="20"/>
                <w:szCs w:val="20"/>
              </w:rPr>
              <w:t>MITRE ATT&amp;CK technique ID when matched</w:t>
            </w:r>
          </w:p>
        </w:tc>
      </w:tr>
      <w:tr w:rsidR="00211D99" w14:paraId="281AE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23529" w14:textId="77777777" w:rsidR="00211D99" w:rsidRDefault="00000000">
            <w:r>
              <w:rPr>
                <w:color w:val="2D3748"/>
                <w:sz w:val="20"/>
                <w:szCs w:val="20"/>
              </w:rPr>
              <w:lastRenderedPageBreak/>
              <w:t>payload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E3552" w14:textId="77777777" w:rsidR="00211D99" w:rsidRDefault="00000000">
            <w:r>
              <w:rPr>
                <w:color w:val="2D3748"/>
                <w:sz w:val="20"/>
                <w:szCs w:val="20"/>
              </w:rPr>
              <w:t>JSONB</w:t>
            </w:r>
          </w:p>
        </w:tc>
        <w:tc>
          <w:tcPr>
            <w:tcW w:w="6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052F2" w14:textId="77777777" w:rsidR="00211D99" w:rsidRDefault="00000000">
            <w:r>
              <w:rPr>
                <w:color w:val="2D3748"/>
                <w:sz w:val="20"/>
                <w:szCs w:val="20"/>
              </w:rPr>
              <w:t>Source-specific context retained as JSON</w:t>
            </w:r>
          </w:p>
        </w:tc>
      </w:tr>
    </w:tbl>
    <w:p w14:paraId="2AC3CE17" w14:textId="77777777" w:rsidR="00211D99" w:rsidRDefault="00211D99">
      <w:pPr>
        <w:spacing w:before="160"/>
      </w:pPr>
    </w:p>
    <w:p w14:paraId="34C60AE5" w14:textId="77777777" w:rsidR="00211D99" w:rsidRDefault="00000000">
      <w:pPr>
        <w:pStyle w:val="Heading2"/>
      </w:pPr>
      <w:r>
        <w:t>5.2  staging Schema — Cleaned Views</w:t>
      </w:r>
    </w:p>
    <w:p w14:paraId="2C9CB20F" w14:textId="77777777" w:rsidR="00211D99" w:rsidRDefault="00000000">
      <w:pPr>
        <w:spacing w:before="60" w:after="60"/>
      </w:pPr>
      <w:r>
        <w:rPr>
          <w:color w:val="2D3748"/>
        </w:rPr>
        <w:t xml:space="preserve">Staging models are </w:t>
      </w:r>
      <w:proofErr w:type="spellStart"/>
      <w:r>
        <w:rPr>
          <w:color w:val="2D3748"/>
        </w:rPr>
        <w:t>dbt</w:t>
      </w:r>
      <w:proofErr w:type="spellEnd"/>
      <w:r>
        <w:rPr>
          <w:color w:val="2D3748"/>
        </w:rPr>
        <w:t xml:space="preserve"> views that clean, type-cast, and rename columns from raw tables. They contain no business logic and are rebuilt fully on each </w:t>
      </w:r>
      <w:proofErr w:type="spellStart"/>
      <w:r>
        <w:rPr>
          <w:color w:val="2D3748"/>
        </w:rPr>
        <w:t>dbt</w:t>
      </w:r>
      <w:proofErr w:type="spellEnd"/>
      <w:r>
        <w:rPr>
          <w:color w:val="2D3748"/>
        </w:rPr>
        <w:t xml:space="preserve"> run.</w:t>
      </w:r>
    </w:p>
    <w:p w14:paraId="1267AC23" w14:textId="77777777" w:rsidR="00211D99" w:rsidRDefault="00211D99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4480"/>
      </w:tblGrid>
      <w:tr w:rsidR="00211D99" w14:paraId="64B98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38785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2B3C2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Table</w:t>
            </w:r>
          </w:p>
        </w:tc>
        <w:tc>
          <w:tcPr>
            <w:tcW w:w="4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70D64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Key Transformations</w:t>
            </w:r>
          </w:p>
        </w:tc>
      </w:tr>
      <w:tr w:rsidR="00211D99" w14:paraId="074C7D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6364B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stg_urlhaus_events</w:t>
            </w:r>
            <w:proofErr w:type="spellEnd"/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DB4A3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raw.urlhaus_events</w:t>
            </w:r>
            <w:proofErr w:type="spellEnd"/>
          </w:p>
        </w:tc>
        <w:tc>
          <w:tcPr>
            <w:tcW w:w="4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79F71" w14:textId="77777777" w:rsidR="00211D99" w:rsidRDefault="00000000">
            <w:r>
              <w:rPr>
                <w:color w:val="2D3748"/>
                <w:sz w:val="20"/>
                <w:szCs w:val="20"/>
              </w:rPr>
              <w:t>Type casting, null filtering, field renaming for consistency</w:t>
            </w:r>
          </w:p>
        </w:tc>
      </w:tr>
      <w:tr w:rsidR="00211D99" w14:paraId="527D16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313D1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stg_kev_entries</w:t>
            </w:r>
            <w:proofErr w:type="spellEnd"/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BF371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raw.kev_entries</w:t>
            </w:r>
            <w:proofErr w:type="spellEnd"/>
          </w:p>
        </w:tc>
        <w:tc>
          <w:tcPr>
            <w:tcW w:w="4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730EF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Date parsing, CVE ID </w:t>
            </w:r>
            <w:proofErr w:type="spellStart"/>
            <w:r>
              <w:rPr>
                <w:color w:val="2D3748"/>
                <w:sz w:val="20"/>
                <w:szCs w:val="20"/>
              </w:rPr>
              <w:t>normalisation</w:t>
            </w:r>
            <w:proofErr w:type="spellEnd"/>
            <w:r>
              <w:rPr>
                <w:color w:val="2D3748"/>
                <w:sz w:val="20"/>
                <w:szCs w:val="20"/>
              </w:rPr>
              <w:t>, null guards</w:t>
            </w:r>
          </w:p>
        </w:tc>
      </w:tr>
      <w:tr w:rsidR="00211D99" w14:paraId="75425C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3C4AD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stg_security_events</w:t>
            </w:r>
            <w:proofErr w:type="spellEnd"/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CD47A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raw.security_events</w:t>
            </w:r>
            <w:proofErr w:type="spellEnd"/>
          </w:p>
        </w:tc>
        <w:tc>
          <w:tcPr>
            <w:tcW w:w="4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00590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Entity type </w:t>
            </w:r>
            <w:proofErr w:type="spellStart"/>
            <w:r>
              <w:rPr>
                <w:color w:val="2D3748"/>
                <w:sz w:val="20"/>
                <w:szCs w:val="20"/>
              </w:rPr>
              <w:t>normalisation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timestamp </w:t>
            </w:r>
            <w:proofErr w:type="spellStart"/>
            <w:r>
              <w:rPr>
                <w:color w:val="2D3748"/>
                <w:sz w:val="20"/>
                <w:szCs w:val="20"/>
              </w:rPr>
              <w:t>standardisation</w:t>
            </w:r>
            <w:proofErr w:type="spellEnd"/>
          </w:p>
        </w:tc>
      </w:tr>
      <w:tr w:rsidR="00211D99" w14:paraId="63FFB4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FD9A1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stg_github_events</w:t>
            </w:r>
            <w:proofErr w:type="spellEnd"/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CBA33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raw.security_events</w:t>
            </w:r>
            <w:proofErr w:type="spellEnd"/>
          </w:p>
        </w:tc>
        <w:tc>
          <w:tcPr>
            <w:tcW w:w="4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FFFA8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Filtered view for </w:t>
            </w:r>
            <w:proofErr w:type="spellStart"/>
            <w:r>
              <w:rPr>
                <w:color w:val="2D3748"/>
                <w:sz w:val="20"/>
                <w:szCs w:val="20"/>
              </w:rPr>
              <w:t>source_system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2D3748"/>
                <w:sz w:val="20"/>
                <w:szCs w:val="20"/>
              </w:rPr>
              <w:t>github</w:t>
            </w:r>
            <w:proofErr w:type="spellEnd"/>
          </w:p>
        </w:tc>
      </w:tr>
    </w:tbl>
    <w:p w14:paraId="63C28F0F" w14:textId="77777777" w:rsidR="00211D99" w:rsidRDefault="00211D99">
      <w:pPr>
        <w:spacing w:before="160"/>
      </w:pPr>
    </w:p>
    <w:p w14:paraId="39F72038" w14:textId="77777777" w:rsidR="00211D99" w:rsidRDefault="00000000">
      <w:pPr>
        <w:pStyle w:val="Heading2"/>
      </w:pPr>
      <w:r>
        <w:t>5.3  marts Schema — Curated Fact &amp; Dimension Tables</w:t>
      </w:r>
    </w:p>
    <w:p w14:paraId="589BE227" w14:textId="77777777" w:rsidR="00211D99" w:rsidRDefault="00000000">
      <w:pPr>
        <w:spacing w:before="60" w:after="60"/>
      </w:pPr>
      <w:r>
        <w:rPr>
          <w:color w:val="2D3748"/>
        </w:rPr>
        <w:t xml:space="preserve">Mart models are the analytical serving layer. They are </w:t>
      </w:r>
      <w:proofErr w:type="spellStart"/>
      <w:r>
        <w:rPr>
          <w:color w:val="2D3748"/>
        </w:rPr>
        <w:t>materialised</w:t>
      </w:r>
      <w:proofErr w:type="spellEnd"/>
      <w:r>
        <w:rPr>
          <w:color w:val="2D3748"/>
        </w:rPr>
        <w:t xml:space="preserve"> as tables (or incremental tables) and read directly by the ARIA API and dashboards.</w:t>
      </w:r>
    </w:p>
    <w:p w14:paraId="6F3FDBE4" w14:textId="77777777" w:rsidR="00211D99" w:rsidRDefault="00211D99">
      <w:pPr>
        <w:spacing w:before="60"/>
      </w:pPr>
    </w:p>
    <w:p w14:paraId="7FE39EFA" w14:textId="77777777" w:rsidR="00211D99" w:rsidRDefault="00000000">
      <w:pPr>
        <w:pStyle w:val="Heading3"/>
      </w:pPr>
      <w:r>
        <w:t>Threat Intelligence Marts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3600"/>
        <w:gridCol w:w="1880"/>
      </w:tblGrid>
      <w:tr w:rsidR="00211D99" w14:paraId="645505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6E543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632B3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3E46E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Key Columns</w:t>
            </w:r>
          </w:p>
        </w:tc>
        <w:tc>
          <w:tcPr>
            <w:tcW w:w="1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F1CEA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Consumer</w:t>
            </w:r>
          </w:p>
        </w:tc>
      </w:tr>
      <w:tr w:rsidR="00211D99" w14:paraId="785492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C92A3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fct_urlhaus_threat_events</w:t>
            </w:r>
            <w:proofErr w:type="spellEnd"/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251BA" w14:textId="77777777" w:rsidR="00211D99" w:rsidRDefault="00000000">
            <w:r>
              <w:rPr>
                <w:color w:val="2D3748"/>
                <w:sz w:val="20"/>
                <w:szCs w:val="20"/>
              </w:rPr>
              <w:t>Incremental table</w:t>
            </w:r>
          </w:p>
        </w:tc>
        <w:tc>
          <w:tcPr>
            <w:tcW w:w="3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63698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event_id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event_time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url</w:t>
            </w:r>
            <w:proofErr w:type="spellEnd"/>
            <w:r>
              <w:rPr>
                <w:color w:val="2D3748"/>
                <w:sz w:val="20"/>
                <w:szCs w:val="20"/>
              </w:rPr>
              <w:t>, feed, source</w:t>
            </w:r>
          </w:p>
        </w:tc>
        <w:tc>
          <w:tcPr>
            <w:tcW w:w="1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93FE1" w14:textId="77777777" w:rsidR="00211D99" w:rsidRDefault="00000000">
            <w:r>
              <w:rPr>
                <w:color w:val="2D3748"/>
                <w:sz w:val="20"/>
                <w:szCs w:val="20"/>
              </w:rPr>
              <w:t>ARIA API /v1/trends/threat-events</w:t>
            </w:r>
          </w:p>
        </w:tc>
      </w:tr>
      <w:tr w:rsidR="00211D99" w14:paraId="4A55A2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CAF72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fact_kev</w:t>
            </w:r>
            <w:proofErr w:type="spellEnd"/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3A120" w14:textId="77777777" w:rsidR="00211D99" w:rsidRDefault="00000000">
            <w:r>
              <w:rPr>
                <w:color w:val="2D3748"/>
                <w:sz w:val="20"/>
                <w:szCs w:val="20"/>
              </w:rPr>
              <w:t>Table</w:t>
            </w:r>
          </w:p>
        </w:tc>
        <w:tc>
          <w:tcPr>
            <w:tcW w:w="3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91400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cve_key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cve_id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vulnerability_name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date_added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due_date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required_action</w:t>
            </w:r>
            <w:proofErr w:type="spellEnd"/>
          </w:p>
        </w:tc>
        <w:tc>
          <w:tcPr>
            <w:tcW w:w="1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139DC" w14:textId="77777777" w:rsidR="00211D99" w:rsidRDefault="00000000">
            <w:r>
              <w:rPr>
                <w:color w:val="2D3748"/>
                <w:sz w:val="20"/>
                <w:szCs w:val="20"/>
              </w:rPr>
              <w:t>ARIA API /v1/risk/</w:t>
            </w:r>
            <w:proofErr w:type="spellStart"/>
            <w:r>
              <w:rPr>
                <w:color w:val="2D3748"/>
                <w:sz w:val="20"/>
                <w:szCs w:val="20"/>
              </w:rPr>
              <w:t>kev</w:t>
            </w:r>
            <w:proofErr w:type="spellEnd"/>
            <w:r>
              <w:rPr>
                <w:color w:val="2D3748"/>
                <w:sz w:val="20"/>
                <w:szCs w:val="20"/>
              </w:rPr>
              <w:t>-summary</w:t>
            </w:r>
          </w:p>
        </w:tc>
      </w:tr>
      <w:tr w:rsidR="00211D99" w14:paraId="74715C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468CA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dim_product</w:t>
            </w:r>
            <w:proofErr w:type="spellEnd"/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4F4A3" w14:textId="77777777" w:rsidR="00211D99" w:rsidRDefault="00000000">
            <w:r>
              <w:rPr>
                <w:color w:val="2D3748"/>
                <w:sz w:val="20"/>
                <w:szCs w:val="20"/>
              </w:rPr>
              <w:t>Table</w:t>
            </w:r>
          </w:p>
        </w:tc>
        <w:tc>
          <w:tcPr>
            <w:tcW w:w="3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9D03C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product_key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vendor_key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vendor_project</w:t>
            </w:r>
            <w:proofErr w:type="spellEnd"/>
            <w:r>
              <w:rPr>
                <w:color w:val="2D3748"/>
                <w:sz w:val="20"/>
                <w:szCs w:val="20"/>
              </w:rPr>
              <w:t>, product</w:t>
            </w:r>
          </w:p>
        </w:tc>
        <w:tc>
          <w:tcPr>
            <w:tcW w:w="1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6380E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Joined with </w:t>
            </w:r>
            <w:proofErr w:type="spellStart"/>
            <w:r>
              <w:rPr>
                <w:color w:val="2D3748"/>
                <w:sz w:val="20"/>
                <w:szCs w:val="20"/>
              </w:rPr>
              <w:t>fact_kev</w:t>
            </w:r>
            <w:proofErr w:type="spellEnd"/>
          </w:p>
        </w:tc>
      </w:tr>
      <w:tr w:rsidR="00211D99" w14:paraId="726DF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39A49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fact_url_events</w:t>
            </w:r>
            <w:proofErr w:type="spellEnd"/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2A907" w14:textId="77777777" w:rsidR="00211D99" w:rsidRDefault="00000000">
            <w:r>
              <w:rPr>
                <w:color w:val="2D3748"/>
                <w:sz w:val="20"/>
                <w:szCs w:val="20"/>
              </w:rPr>
              <w:t>Table</w:t>
            </w:r>
          </w:p>
        </w:tc>
        <w:tc>
          <w:tcPr>
            <w:tcW w:w="3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B4875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url_key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date_day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url_status</w:t>
            </w:r>
            <w:proofErr w:type="spellEnd"/>
            <w:r>
              <w:rPr>
                <w:color w:val="2D3748"/>
                <w:sz w:val="20"/>
                <w:szCs w:val="20"/>
              </w:rPr>
              <w:t>, threat, tags</w:t>
            </w:r>
          </w:p>
        </w:tc>
        <w:tc>
          <w:tcPr>
            <w:tcW w:w="1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7A551" w14:textId="77777777" w:rsidR="00211D99" w:rsidRDefault="00000000">
            <w:r>
              <w:rPr>
                <w:color w:val="2D3748"/>
                <w:sz w:val="20"/>
                <w:szCs w:val="20"/>
              </w:rPr>
              <w:t>ARIA API /v1/threat/top-hosts</w:t>
            </w:r>
          </w:p>
        </w:tc>
      </w:tr>
    </w:tbl>
    <w:p w14:paraId="7F62EC79" w14:textId="77777777" w:rsidR="00211D99" w:rsidRDefault="00211D99">
      <w:pPr>
        <w:spacing w:before="80"/>
      </w:pPr>
    </w:p>
    <w:p w14:paraId="1116E235" w14:textId="77777777" w:rsidR="00211D99" w:rsidRDefault="00000000">
      <w:pPr>
        <w:pStyle w:val="Heading3"/>
      </w:pPr>
      <w:r>
        <w:t>SOC Analytics Marts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2680"/>
      </w:tblGrid>
      <w:tr w:rsidR="00211D99" w14:paraId="623BE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0D5A9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Model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17607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Key Columns</w:t>
            </w:r>
          </w:p>
        </w:tc>
        <w:tc>
          <w:tcPr>
            <w:tcW w:w="2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9EF3E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Consumer</w:t>
            </w:r>
          </w:p>
        </w:tc>
      </w:tr>
      <w:tr w:rsidR="00211D99" w14:paraId="216911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19127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mart_soc_risk_events</w:t>
            </w:r>
            <w:proofErr w:type="spellEnd"/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A3F63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entity_id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rule_name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points_awarded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event_description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event_time</w:t>
            </w:r>
            <w:proofErr w:type="spellEnd"/>
          </w:p>
        </w:tc>
        <w:tc>
          <w:tcPr>
            <w:tcW w:w="2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E97F9" w14:textId="77777777" w:rsidR="00211D99" w:rsidRDefault="00000000">
            <w:r>
              <w:rPr>
                <w:color w:val="2D3748"/>
                <w:sz w:val="20"/>
                <w:szCs w:val="20"/>
              </w:rPr>
              <w:t>ARIA API /v1/soc/risk/entities</w:t>
            </w:r>
          </w:p>
        </w:tc>
      </w:tr>
      <w:tr w:rsidR="00211D99" w14:paraId="56BD2E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47112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mart_soc_entity_risk_current</w:t>
            </w:r>
            <w:proofErr w:type="spellEnd"/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2A79E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entity_id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risk_score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(0–100), </w:t>
            </w:r>
            <w:proofErr w:type="spellStart"/>
            <w:r>
              <w:rPr>
                <w:color w:val="2D3748"/>
                <w:sz w:val="20"/>
                <w:szCs w:val="20"/>
              </w:rPr>
              <w:t>risk_band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top_risk_reasons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(JSON), </w:t>
            </w:r>
            <w:proofErr w:type="spellStart"/>
            <w:r>
              <w:rPr>
                <w:color w:val="2D3748"/>
                <w:sz w:val="20"/>
                <w:szCs w:val="20"/>
              </w:rPr>
              <w:t>recommended_action</w:t>
            </w:r>
            <w:proofErr w:type="spellEnd"/>
          </w:p>
        </w:tc>
        <w:tc>
          <w:tcPr>
            <w:tcW w:w="2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51757" w14:textId="77777777" w:rsidR="00211D99" w:rsidRDefault="00000000">
            <w:r>
              <w:rPr>
                <w:color w:val="2D3748"/>
                <w:sz w:val="20"/>
                <w:szCs w:val="20"/>
              </w:rPr>
              <w:t>Command Center Entity Risk Queue</w:t>
            </w:r>
          </w:p>
        </w:tc>
      </w:tr>
      <w:tr w:rsidR="00211D99" w14:paraId="347E70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48905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mart_soc_incident_timelines</w:t>
            </w:r>
            <w:proofErr w:type="spellEnd"/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965FF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incident_id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severity, timeline (JSON), </w:t>
            </w:r>
            <w:proofErr w:type="spellStart"/>
            <w:r>
              <w:rPr>
                <w:color w:val="2D3748"/>
                <w:sz w:val="20"/>
                <w:szCs w:val="20"/>
              </w:rPr>
              <w:t>entities_involved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target_assets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recommended_next_steps</w:t>
            </w:r>
            <w:proofErr w:type="spellEnd"/>
          </w:p>
        </w:tc>
        <w:tc>
          <w:tcPr>
            <w:tcW w:w="2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AD807" w14:textId="77777777" w:rsidR="00211D99" w:rsidRDefault="00000000">
            <w:r>
              <w:rPr>
                <w:color w:val="2D3748"/>
                <w:sz w:val="20"/>
                <w:szCs w:val="20"/>
              </w:rPr>
              <w:t>Command Center Timeline + Triage Report</w:t>
            </w:r>
          </w:p>
        </w:tc>
      </w:tr>
      <w:tr w:rsidR="00211D99" w14:paraId="1D0235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E08C0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mart_soc_qna_results</w:t>
            </w:r>
            <w:proofErr w:type="spellEnd"/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2A004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question_id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question_text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result_set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(JSON)</w:t>
            </w:r>
          </w:p>
        </w:tc>
        <w:tc>
          <w:tcPr>
            <w:tcW w:w="2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19372" w14:textId="77777777" w:rsidR="00211D99" w:rsidRDefault="00000000">
            <w:r>
              <w:rPr>
                <w:color w:val="2D3748"/>
                <w:sz w:val="20"/>
                <w:szCs w:val="20"/>
              </w:rPr>
              <w:t>Command Center Q&amp;A Assistant</w:t>
            </w:r>
          </w:p>
        </w:tc>
      </w:tr>
      <w:tr w:rsidR="00211D99" w14:paraId="7D42EB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1658A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mart_soc_compliance_evidence</w:t>
            </w:r>
            <w:proofErr w:type="spellEnd"/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15479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framework, </w:t>
            </w:r>
            <w:proofErr w:type="spellStart"/>
            <w:r>
              <w:rPr>
                <w:color w:val="2D3748"/>
                <w:sz w:val="20"/>
                <w:szCs w:val="20"/>
              </w:rPr>
              <w:t>control_id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control_description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evidence_type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event_count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date_range</w:t>
            </w:r>
            <w:proofErr w:type="spellEnd"/>
          </w:p>
        </w:tc>
        <w:tc>
          <w:tcPr>
            <w:tcW w:w="2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26AAB" w14:textId="77777777" w:rsidR="00211D99" w:rsidRDefault="00000000">
            <w:r>
              <w:rPr>
                <w:color w:val="2D3748"/>
                <w:sz w:val="20"/>
                <w:szCs w:val="20"/>
              </w:rPr>
              <w:t>Command Center Vigil Comply + export</w:t>
            </w:r>
          </w:p>
        </w:tc>
      </w:tr>
    </w:tbl>
    <w:p w14:paraId="0B47DAE2" w14:textId="77777777" w:rsidR="00211D99" w:rsidRDefault="00211D99">
      <w:pPr>
        <w:spacing w:before="160"/>
      </w:pPr>
    </w:p>
    <w:p w14:paraId="5EA4C17A" w14:textId="77777777" w:rsidR="00211D99" w:rsidRDefault="00000000">
      <w:pPr>
        <w:pStyle w:val="Heading1"/>
      </w:pPr>
      <w:r>
        <w:t>6. Security Architecture</w:t>
      </w:r>
    </w:p>
    <w:p w14:paraId="719F5A0E" w14:textId="77777777" w:rsidR="00211D99" w:rsidRDefault="00211D99">
      <w:pPr>
        <w:pBdr>
          <w:bottom w:val="single" w:sz="4" w:space="1" w:color="0D7377"/>
        </w:pBdr>
        <w:spacing w:before="120" w:after="120"/>
      </w:pPr>
    </w:p>
    <w:p w14:paraId="094ECB24" w14:textId="77777777" w:rsidR="00211D99" w:rsidRDefault="00211D99">
      <w:pPr>
        <w:spacing w:before="40"/>
      </w:pPr>
    </w:p>
    <w:p w14:paraId="2ED3E7E4" w14:textId="77777777" w:rsidR="00211D99" w:rsidRDefault="00000000">
      <w:pPr>
        <w:pStyle w:val="Heading2"/>
      </w:pPr>
      <w:r>
        <w:t>6.1  Authentication Model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3880"/>
      </w:tblGrid>
      <w:tr w:rsidR="00211D99" w14:paraId="015FD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3D811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Client Type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4CD89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Auth Mechanism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DAD93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Token Lifetime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8D212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How It Works</w:t>
            </w:r>
          </w:p>
        </w:tc>
      </w:tr>
      <w:tr w:rsidR="00211D99" w14:paraId="345F8F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FE2FF" w14:textId="77777777" w:rsidR="00211D99" w:rsidRDefault="00000000">
            <w:r>
              <w:rPr>
                <w:color w:val="2D3748"/>
                <w:sz w:val="20"/>
                <w:szCs w:val="20"/>
              </w:rPr>
              <w:t>Human (analyst / manager)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43890" w14:textId="77777777" w:rsidR="00211D99" w:rsidRDefault="00000000">
            <w:r>
              <w:rPr>
                <w:color w:val="2D3748"/>
                <w:sz w:val="20"/>
                <w:szCs w:val="20"/>
              </w:rPr>
              <w:t>JWT Bearer token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ACF24" w14:textId="77777777" w:rsidR="00211D99" w:rsidRDefault="00000000">
            <w:r>
              <w:rPr>
                <w:color w:val="2D3748"/>
                <w:sz w:val="20"/>
                <w:szCs w:val="20"/>
              </w:rPr>
              <w:t>Access: short-lived; Refresh: long-lived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98852" w14:textId="77777777" w:rsidR="00211D99" w:rsidRDefault="00000000">
            <w:r>
              <w:rPr>
                <w:color w:val="2D3748"/>
                <w:sz w:val="20"/>
                <w:szCs w:val="20"/>
              </w:rPr>
              <w:t>POST /login → access + refresh tokens. POST /refresh rotates access token. POST /logout invalidates refresh server-side.</w:t>
            </w:r>
          </w:p>
        </w:tc>
      </w:tr>
      <w:tr w:rsidR="00211D99" w14:paraId="70C186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C2AB1" w14:textId="77777777" w:rsidR="00211D99" w:rsidRDefault="00000000">
            <w:r>
              <w:rPr>
                <w:color w:val="2D3748"/>
                <w:sz w:val="20"/>
                <w:szCs w:val="20"/>
              </w:rPr>
              <w:t>Machine / CI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EB9D1" w14:textId="77777777" w:rsidR="00211D99" w:rsidRDefault="00000000">
            <w:r>
              <w:rPr>
                <w:color w:val="2D3748"/>
                <w:sz w:val="20"/>
                <w:szCs w:val="20"/>
              </w:rPr>
              <w:t>API key (x-</w:t>
            </w:r>
            <w:proofErr w:type="spellStart"/>
            <w:r>
              <w:rPr>
                <w:color w:val="2D3748"/>
                <w:sz w:val="20"/>
                <w:szCs w:val="20"/>
              </w:rPr>
              <w:t>api</w:t>
            </w:r>
            <w:proofErr w:type="spellEnd"/>
            <w:r>
              <w:rPr>
                <w:color w:val="2D3748"/>
                <w:sz w:val="20"/>
                <w:szCs w:val="20"/>
              </w:rPr>
              <w:t>-key header)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B67E2" w14:textId="77777777" w:rsidR="00211D99" w:rsidRDefault="00000000">
            <w:r>
              <w:rPr>
                <w:color w:val="2D3748"/>
                <w:sz w:val="20"/>
                <w:szCs w:val="20"/>
              </w:rPr>
              <w:t>Static until rotated</w:t>
            </w:r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D2496" w14:textId="77777777" w:rsidR="00211D99" w:rsidRDefault="00000000">
            <w:r>
              <w:rPr>
                <w:color w:val="2D3748"/>
                <w:sz w:val="20"/>
                <w:szCs w:val="20"/>
              </w:rPr>
              <w:t>Enabled when API_AUTH_ENABLED=true. Key validated on every protected request. /</w:t>
            </w:r>
            <w:proofErr w:type="gramStart"/>
            <w:r>
              <w:rPr>
                <w:color w:val="2D3748"/>
                <w:sz w:val="20"/>
                <w:szCs w:val="20"/>
              </w:rPr>
              <w:t>health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 and /metrics always bypass auth.</w:t>
            </w:r>
          </w:p>
        </w:tc>
      </w:tr>
      <w:tr w:rsidR="00211D99" w14:paraId="33491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D02B1" w14:textId="77777777" w:rsidR="00211D99" w:rsidRDefault="00000000">
            <w:r>
              <w:rPr>
                <w:color w:val="2D3748"/>
                <w:sz w:val="20"/>
                <w:szCs w:val="20"/>
              </w:rPr>
              <w:t>WebSocket clients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D16D7" w14:textId="77777777" w:rsidR="00211D99" w:rsidRDefault="00000000">
            <w:r>
              <w:rPr>
                <w:color w:val="2D3748"/>
                <w:sz w:val="20"/>
                <w:szCs w:val="20"/>
              </w:rPr>
              <w:t>Short-lived ticket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22E71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≤ 60 seconds, </w:t>
            </w:r>
            <w:proofErr w:type="gramStart"/>
            <w:r>
              <w:rPr>
                <w:color w:val="2D3748"/>
                <w:sz w:val="20"/>
                <w:szCs w:val="20"/>
              </w:rPr>
              <w:t>single-use</w:t>
            </w:r>
            <w:proofErr w:type="gramEnd"/>
          </w:p>
        </w:tc>
        <w:tc>
          <w:tcPr>
            <w:tcW w:w="3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C73F2" w14:textId="77777777" w:rsidR="00211D99" w:rsidRDefault="00000000">
            <w:r>
              <w:rPr>
                <w:color w:val="2D3748"/>
                <w:sz w:val="20"/>
                <w:szCs w:val="20"/>
              </w:rPr>
              <w:t>GET /</w:t>
            </w:r>
            <w:proofErr w:type="spellStart"/>
            <w:r>
              <w:rPr>
                <w:color w:val="2D3748"/>
                <w:sz w:val="20"/>
                <w:szCs w:val="20"/>
              </w:rPr>
              <w:t>ws</w:t>
            </w:r>
            <w:proofErr w:type="spellEnd"/>
            <w:r>
              <w:rPr>
                <w:color w:val="2D3748"/>
                <w:sz w:val="20"/>
                <w:szCs w:val="20"/>
              </w:rPr>
              <w:t>-ticket returns a one-time token. Used as query param on WebSocket handshake. Invalidated after first upgrade.</w:t>
            </w:r>
          </w:p>
        </w:tc>
      </w:tr>
    </w:tbl>
    <w:p w14:paraId="15C61DDB" w14:textId="77777777" w:rsidR="00211D99" w:rsidRDefault="00211D99">
      <w:pPr>
        <w:spacing w:before="120"/>
      </w:pPr>
    </w:p>
    <w:p w14:paraId="6C741872" w14:textId="77777777" w:rsidR="00211D99" w:rsidRDefault="00000000">
      <w:pPr>
        <w:pStyle w:val="Heading2"/>
      </w:pPr>
      <w:r>
        <w:t>6.2  Role-Based Access Control</w:t>
      </w:r>
    </w:p>
    <w:p w14:paraId="3CDACEF7" w14:textId="77777777" w:rsidR="00211D99" w:rsidRDefault="00000000">
      <w:pPr>
        <w:spacing w:before="60" w:after="60"/>
      </w:pPr>
      <w:r>
        <w:rPr>
          <w:color w:val="2D3748"/>
        </w:rPr>
        <w:t xml:space="preserve">Roles are encoded in JWT claims and enforced at the route level in </w:t>
      </w:r>
      <w:proofErr w:type="spellStart"/>
      <w:r>
        <w:rPr>
          <w:color w:val="2D3748"/>
        </w:rPr>
        <w:t>FastAPI</w:t>
      </w:r>
      <w:proofErr w:type="spellEnd"/>
      <w:r>
        <w:rPr>
          <w:color w:val="2D3748"/>
        </w:rPr>
        <w:t xml:space="preserve"> using dependency injection. The Command Center mirrors server roles in client-side route guards.</w:t>
      </w:r>
    </w:p>
    <w:p w14:paraId="3142B5D2" w14:textId="77777777" w:rsidR="00211D99" w:rsidRDefault="00211D99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600"/>
        <w:gridCol w:w="2480"/>
      </w:tblGrid>
      <w:tr w:rsidR="00211D99" w14:paraId="0F335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5F5D4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4BD3B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API Access</w:t>
            </w:r>
          </w:p>
        </w:tc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C3389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Write Actions</w:t>
            </w:r>
          </w:p>
        </w:tc>
        <w:tc>
          <w:tcPr>
            <w:tcW w:w="2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1E3F7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Compliance Export</w:t>
            </w:r>
          </w:p>
        </w:tc>
      </w:tr>
      <w:tr w:rsidR="00211D99" w14:paraId="48C93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82E6F" w14:textId="77777777" w:rsidR="00211D99" w:rsidRDefault="00000000">
            <w:r>
              <w:rPr>
                <w:color w:val="2D3748"/>
                <w:sz w:val="20"/>
                <w:szCs w:val="20"/>
              </w:rPr>
              <w:t>L1 Analyst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A3683" w14:textId="77777777" w:rsidR="00211D99" w:rsidRDefault="00000000">
            <w:r>
              <w:rPr>
                <w:color w:val="2D3748"/>
                <w:sz w:val="20"/>
                <w:szCs w:val="20"/>
              </w:rPr>
              <w:t>Read-only SOC + pipeline routes</w:t>
            </w:r>
          </w:p>
        </w:tc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9FF6E" w14:textId="77777777" w:rsidR="00211D99" w:rsidRDefault="00000000">
            <w:r>
              <w:rPr>
                <w:color w:val="2D3748"/>
                <w:sz w:val="20"/>
                <w:szCs w:val="20"/>
              </w:rPr>
              <w:t>None</w:t>
            </w:r>
          </w:p>
        </w:tc>
        <w:tc>
          <w:tcPr>
            <w:tcW w:w="2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8EF82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337DD1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6F463" w14:textId="77777777" w:rsidR="00211D99" w:rsidRDefault="00000000">
            <w:r>
              <w:rPr>
                <w:color w:val="2D3748"/>
                <w:sz w:val="20"/>
                <w:szCs w:val="20"/>
              </w:rPr>
              <w:lastRenderedPageBreak/>
              <w:t>L2 Analyst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A6676" w14:textId="77777777" w:rsidR="00211D99" w:rsidRDefault="00000000">
            <w:r>
              <w:rPr>
                <w:color w:val="2D3748"/>
                <w:sz w:val="20"/>
                <w:szCs w:val="20"/>
              </w:rPr>
              <w:t>All SOC routes</w:t>
            </w:r>
          </w:p>
        </w:tc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9974D" w14:textId="77777777" w:rsidR="00211D99" w:rsidRDefault="00000000">
            <w:r>
              <w:rPr>
                <w:color w:val="2D3748"/>
                <w:sz w:val="20"/>
                <w:szCs w:val="20"/>
              </w:rPr>
              <w:t>Acknowledge, mark-investigated</w:t>
            </w:r>
          </w:p>
        </w:tc>
        <w:tc>
          <w:tcPr>
            <w:tcW w:w="2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E6E65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339F3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C16C1" w14:textId="77777777" w:rsidR="00211D99" w:rsidRDefault="00000000">
            <w:r>
              <w:rPr>
                <w:color w:val="2D3748"/>
                <w:sz w:val="20"/>
                <w:szCs w:val="20"/>
              </w:rPr>
              <w:t>SOC Manager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1E66B" w14:textId="77777777" w:rsidR="00211D99" w:rsidRDefault="00000000">
            <w:r>
              <w:rPr>
                <w:color w:val="2D3748"/>
                <w:sz w:val="20"/>
                <w:szCs w:val="20"/>
              </w:rPr>
              <w:t>All routes</w:t>
            </w:r>
          </w:p>
        </w:tc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17DE6" w14:textId="77777777" w:rsidR="00211D99" w:rsidRDefault="00000000">
            <w:r>
              <w:rPr>
                <w:color w:val="2D3748"/>
                <w:sz w:val="20"/>
                <w:szCs w:val="20"/>
              </w:rPr>
              <w:t>All + assignment + status</w:t>
            </w:r>
          </w:p>
        </w:tc>
        <w:tc>
          <w:tcPr>
            <w:tcW w:w="2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7B108" w14:textId="77777777" w:rsidR="00211D99" w:rsidRDefault="00000000">
            <w:r>
              <w:rPr>
                <w:color w:val="2D3748"/>
                <w:sz w:val="20"/>
                <w:szCs w:val="20"/>
              </w:rPr>
              <w:t>Yes</w:t>
            </w:r>
          </w:p>
        </w:tc>
      </w:tr>
      <w:tr w:rsidR="00211D99" w14:paraId="2F23E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BC2D7" w14:textId="77777777" w:rsidR="00211D99" w:rsidRDefault="00000000">
            <w:r>
              <w:rPr>
                <w:color w:val="2D3748"/>
                <w:sz w:val="20"/>
                <w:szCs w:val="20"/>
              </w:rPr>
              <w:t>CISO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E9E3A" w14:textId="77777777" w:rsidR="00211D99" w:rsidRDefault="00000000">
            <w:r>
              <w:rPr>
                <w:color w:val="2D3748"/>
                <w:sz w:val="20"/>
                <w:szCs w:val="20"/>
              </w:rPr>
              <w:t>Overview endpoints only</w:t>
            </w:r>
          </w:p>
        </w:tc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8F51B" w14:textId="77777777" w:rsidR="00211D99" w:rsidRDefault="00000000">
            <w:r>
              <w:rPr>
                <w:color w:val="2D3748"/>
                <w:sz w:val="20"/>
                <w:szCs w:val="20"/>
              </w:rPr>
              <w:t>None</w:t>
            </w:r>
          </w:p>
        </w:tc>
        <w:tc>
          <w:tcPr>
            <w:tcW w:w="2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FE513" w14:textId="77777777" w:rsidR="00211D99" w:rsidRDefault="00000000">
            <w:r>
              <w:rPr>
                <w:color w:val="2D3748"/>
                <w:sz w:val="20"/>
                <w:szCs w:val="20"/>
              </w:rPr>
              <w:t>No</w:t>
            </w:r>
          </w:p>
        </w:tc>
      </w:tr>
      <w:tr w:rsidR="00211D99" w14:paraId="7061AB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C8382" w14:textId="77777777" w:rsidR="00211D99" w:rsidRDefault="00000000">
            <w:r>
              <w:rPr>
                <w:color w:val="2D3748"/>
                <w:sz w:val="20"/>
                <w:szCs w:val="20"/>
              </w:rPr>
              <w:t>Compliance Officer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DD895" w14:textId="77777777" w:rsidR="00211D99" w:rsidRDefault="00000000">
            <w:r>
              <w:rPr>
                <w:color w:val="2D3748"/>
                <w:sz w:val="20"/>
                <w:szCs w:val="20"/>
              </w:rPr>
              <w:t>Overview + compliance routes</w:t>
            </w:r>
          </w:p>
        </w:tc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ABB79" w14:textId="77777777" w:rsidR="00211D99" w:rsidRDefault="00000000">
            <w:r>
              <w:rPr>
                <w:color w:val="2D3748"/>
                <w:sz w:val="20"/>
                <w:szCs w:val="20"/>
              </w:rPr>
              <w:t>None</w:t>
            </w:r>
          </w:p>
        </w:tc>
        <w:tc>
          <w:tcPr>
            <w:tcW w:w="2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6E7A6" w14:textId="77777777" w:rsidR="00211D99" w:rsidRDefault="00000000">
            <w:r>
              <w:rPr>
                <w:color w:val="2D3748"/>
                <w:sz w:val="20"/>
                <w:szCs w:val="20"/>
              </w:rPr>
              <w:t>Yes (export only)</w:t>
            </w:r>
          </w:p>
        </w:tc>
      </w:tr>
    </w:tbl>
    <w:p w14:paraId="6DF223A3" w14:textId="77777777" w:rsidR="00211D99" w:rsidRDefault="00211D99">
      <w:pPr>
        <w:spacing w:before="120"/>
      </w:pPr>
    </w:p>
    <w:p w14:paraId="7D4E0924" w14:textId="77777777" w:rsidR="00211D99" w:rsidRDefault="00000000">
      <w:pPr>
        <w:pStyle w:val="Heading2"/>
      </w:pPr>
      <w:r>
        <w:t>6.3  Network Security</w:t>
      </w:r>
    </w:p>
    <w:p w14:paraId="35C19DB2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All inter-service communication is on the internal Docker network — no service except the API, Command Center, and Streamlit exposes ports externally</w:t>
      </w:r>
    </w:p>
    <w:p w14:paraId="5FCB73A1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CORS is restricted to configured origins (API_CORS_ORIGINS</w:t>
      </w:r>
      <w:proofErr w:type="gramStart"/>
      <w:r>
        <w:rPr>
          <w:color w:val="2D3748"/>
        </w:rPr>
        <w:t>);</w:t>
      </w:r>
      <w:proofErr w:type="gramEnd"/>
      <w:r>
        <w:rPr>
          <w:color w:val="2D3748"/>
        </w:rPr>
        <w:t xml:space="preserve"> defaults to localhost dev origins</w:t>
      </w:r>
    </w:p>
    <w:p w14:paraId="1B1FC9A6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Rate limiting: 120 requests/minute per client IP (configurable); HTTP 429 with Retry-After on breach</w:t>
      </w:r>
    </w:p>
    <w:p w14:paraId="2D8796D5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Unhandled exceptions return generic HTTP 500 — no stack traces or internal details exposed</w:t>
      </w:r>
    </w:p>
    <w:p w14:paraId="45B245B1" w14:textId="77777777" w:rsidR="00211D99" w:rsidRDefault="00211D99">
      <w:pPr>
        <w:spacing w:before="80"/>
      </w:pPr>
    </w:p>
    <w:p w14:paraId="632868BF" w14:textId="77777777" w:rsidR="00211D99" w:rsidRDefault="00000000">
      <w:pPr>
        <w:pStyle w:val="Heading2"/>
      </w:pPr>
      <w:r>
        <w:t>6.4  Container Hardening (Phase 5)</w:t>
      </w:r>
    </w:p>
    <w:p w14:paraId="2047523D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ARIA API container runs as a non-root user</w:t>
      </w:r>
    </w:p>
    <w:p w14:paraId="6B2AA262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Filesystem is mounted read-only; /</w:t>
      </w:r>
      <w:proofErr w:type="spellStart"/>
      <w:r>
        <w:rPr>
          <w:color w:val="2D3748"/>
        </w:rPr>
        <w:t>tmp</w:t>
      </w:r>
      <w:proofErr w:type="spellEnd"/>
      <w:r>
        <w:rPr>
          <w:color w:val="2D3748"/>
        </w:rPr>
        <w:t xml:space="preserve"> available via </w:t>
      </w:r>
      <w:proofErr w:type="spellStart"/>
      <w:r>
        <w:rPr>
          <w:color w:val="2D3748"/>
        </w:rPr>
        <w:t>tmpfs</w:t>
      </w:r>
      <w:proofErr w:type="spellEnd"/>
      <w:r>
        <w:rPr>
          <w:color w:val="2D3748"/>
        </w:rPr>
        <w:t xml:space="preserve"> for ephemeral writes</w:t>
      </w:r>
    </w:p>
    <w:p w14:paraId="5DA47A98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no-new-privileges security option prevents privilege escalation inside the container</w:t>
      </w:r>
    </w:p>
    <w:p w14:paraId="09FFEFC4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API_AUTH_ENABLED=false by default in development; must be explicitly enabled in production deployments</w:t>
      </w:r>
    </w:p>
    <w:p w14:paraId="3A9DDDD0" w14:textId="77777777" w:rsidR="00211D99" w:rsidRDefault="00211D99">
      <w:pPr>
        <w:spacing w:before="160"/>
      </w:pPr>
    </w:p>
    <w:p w14:paraId="55534376" w14:textId="77777777" w:rsidR="00211D99" w:rsidRDefault="00000000">
      <w:pPr>
        <w:pStyle w:val="Heading1"/>
      </w:pPr>
      <w:r>
        <w:t>7. Data Governance &amp; Reliability</w:t>
      </w:r>
    </w:p>
    <w:p w14:paraId="764FE9F8" w14:textId="77777777" w:rsidR="00211D99" w:rsidRDefault="00211D99">
      <w:pPr>
        <w:pBdr>
          <w:bottom w:val="single" w:sz="4" w:space="1" w:color="0D7377"/>
        </w:pBdr>
        <w:spacing w:before="120" w:after="120"/>
      </w:pPr>
    </w:p>
    <w:p w14:paraId="72CFC2B5" w14:textId="77777777" w:rsidR="00211D99" w:rsidRDefault="00211D99">
      <w:pPr>
        <w:spacing w:before="40"/>
      </w:pPr>
    </w:p>
    <w:p w14:paraId="276D7E16" w14:textId="77777777" w:rsidR="00211D99" w:rsidRDefault="00000000">
      <w:pPr>
        <w:pStyle w:val="Heading2"/>
      </w:pPr>
      <w:r>
        <w:t>7.1  SLOs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723"/>
        <w:gridCol w:w="3794"/>
        <w:gridCol w:w="2443"/>
      </w:tblGrid>
      <w:tr w:rsidR="00211D99" w14:paraId="06710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ACDDC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SLO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84FC9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3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983D9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Measurement Metric</w:t>
            </w:r>
          </w:p>
        </w:tc>
        <w:tc>
          <w:tcPr>
            <w:tcW w:w="2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3EDA6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Alert Rule</w:t>
            </w:r>
          </w:p>
        </w:tc>
      </w:tr>
      <w:tr w:rsidR="00211D99" w14:paraId="52124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62AB2" w14:textId="77777777" w:rsidR="00211D99" w:rsidRDefault="00000000">
            <w:r>
              <w:rPr>
                <w:color w:val="2D3748"/>
                <w:sz w:val="20"/>
                <w:szCs w:val="20"/>
              </w:rPr>
              <w:t>API availability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0C223" w14:textId="77777777" w:rsidR="00211D99" w:rsidRDefault="00000000">
            <w:r>
              <w:rPr>
                <w:color w:val="2D3748"/>
                <w:sz w:val="20"/>
                <w:szCs w:val="20"/>
              </w:rPr>
              <w:t>≥ 99.5% non-5xx</w:t>
            </w:r>
          </w:p>
        </w:tc>
        <w:tc>
          <w:tcPr>
            <w:tcW w:w="3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47987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threat_risk_api_requests_total</w:t>
            </w:r>
            <w:proofErr w:type="spellEnd"/>
          </w:p>
        </w:tc>
        <w:tc>
          <w:tcPr>
            <w:tcW w:w="2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70E74" w14:textId="77777777" w:rsidR="00211D99" w:rsidRDefault="00000000">
            <w:r>
              <w:rPr>
                <w:color w:val="2D3748"/>
                <w:sz w:val="20"/>
                <w:szCs w:val="20"/>
              </w:rPr>
              <w:t>HighApi5xxRate (&gt; 5% for 2 min)</w:t>
            </w:r>
          </w:p>
        </w:tc>
      </w:tr>
      <w:tr w:rsidR="00211D99" w14:paraId="04F66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C64A7" w14:textId="77777777" w:rsidR="00211D99" w:rsidRDefault="00000000">
            <w:r>
              <w:rPr>
                <w:color w:val="2D3748"/>
                <w:sz w:val="20"/>
                <w:szCs w:val="20"/>
              </w:rPr>
              <w:t>API p95 latency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E1963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≤ 750 </w:t>
            </w:r>
            <w:proofErr w:type="spellStart"/>
            <w:r>
              <w:rPr>
                <w:color w:val="2D3748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09FB7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threat_risk_api_request_duration_seconds</w:t>
            </w:r>
            <w:proofErr w:type="spellEnd"/>
          </w:p>
        </w:tc>
        <w:tc>
          <w:tcPr>
            <w:tcW w:w="2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C0487" w14:textId="77777777" w:rsidR="00211D99" w:rsidRDefault="00000000">
            <w:r>
              <w:rPr>
                <w:color w:val="2D3748"/>
                <w:sz w:val="20"/>
                <w:szCs w:val="20"/>
              </w:rPr>
              <w:t>ApiP95LatencyHigh (&gt; 750ms for 5 min)</w:t>
            </w:r>
          </w:p>
        </w:tc>
      </w:tr>
      <w:tr w:rsidR="00211D99" w14:paraId="00480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CEF41" w14:textId="77777777" w:rsidR="00211D99" w:rsidRDefault="00000000">
            <w:r>
              <w:rPr>
                <w:color w:val="2D3748"/>
                <w:sz w:val="20"/>
                <w:szCs w:val="20"/>
              </w:rPr>
              <w:t>Stream freshness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38438" w14:textId="77777777" w:rsidR="00211D99" w:rsidRDefault="00000000">
            <w:r>
              <w:rPr>
                <w:color w:val="2D3748"/>
                <w:sz w:val="20"/>
                <w:szCs w:val="20"/>
              </w:rPr>
              <w:t>≤ 15 min lag</w:t>
            </w:r>
          </w:p>
        </w:tc>
        <w:tc>
          <w:tcPr>
            <w:tcW w:w="3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45B64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threat_risk_stream_ingest_lag_minutes</w:t>
            </w:r>
            <w:proofErr w:type="spellEnd"/>
          </w:p>
        </w:tc>
        <w:tc>
          <w:tcPr>
            <w:tcW w:w="2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2FFB1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StreamIngestLagHigh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(&gt; 15 min for 5 min)</w:t>
            </w:r>
          </w:p>
        </w:tc>
      </w:tr>
      <w:tr w:rsidR="00211D99" w14:paraId="7FFCBE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187CD" w14:textId="77777777" w:rsidR="00211D99" w:rsidRDefault="00000000">
            <w:r>
              <w:rPr>
                <w:color w:val="2D3748"/>
                <w:sz w:val="20"/>
                <w:szCs w:val="20"/>
              </w:rPr>
              <w:t>Pipeline run success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39F1D" w14:textId="77777777" w:rsidR="00211D99" w:rsidRDefault="00000000">
            <w:r>
              <w:rPr>
                <w:color w:val="2D3748"/>
                <w:sz w:val="20"/>
                <w:szCs w:val="20"/>
              </w:rPr>
              <w:t>≥ 99% over 30 min</w:t>
            </w:r>
          </w:p>
        </w:tc>
        <w:tc>
          <w:tcPr>
            <w:tcW w:w="3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BE303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threat_risk_pipeline_success_ratio</w:t>
            </w:r>
            <w:proofErr w:type="spellEnd"/>
          </w:p>
        </w:tc>
        <w:tc>
          <w:tcPr>
            <w:tcW w:w="2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0F53B" w14:textId="77777777" w:rsidR="00211D99" w:rsidRDefault="00000000">
            <w:r>
              <w:rPr>
                <w:color w:val="2D3748"/>
                <w:sz w:val="20"/>
                <w:szCs w:val="20"/>
              </w:rPr>
              <w:t>— (derived health signal)</w:t>
            </w:r>
          </w:p>
        </w:tc>
      </w:tr>
    </w:tbl>
    <w:p w14:paraId="1E1624AC" w14:textId="77777777" w:rsidR="00211D99" w:rsidRDefault="00211D99">
      <w:pPr>
        <w:spacing w:before="120"/>
      </w:pPr>
    </w:p>
    <w:p w14:paraId="52898E8F" w14:textId="77777777" w:rsidR="00211D99" w:rsidRDefault="00000000">
      <w:pPr>
        <w:pStyle w:val="Heading2"/>
      </w:pPr>
      <w:r>
        <w:t>7.2  Backup &amp; Replay</w:t>
      </w:r>
    </w:p>
    <w:p w14:paraId="022EE702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make backup-</w:t>
      </w:r>
      <w:proofErr w:type="spellStart"/>
      <w:r>
        <w:rPr>
          <w:color w:val="2D3748"/>
        </w:rPr>
        <w:t>postgres</w:t>
      </w:r>
      <w:proofErr w:type="spellEnd"/>
      <w:r>
        <w:rPr>
          <w:color w:val="2D3748"/>
        </w:rPr>
        <w:t xml:space="preserve"> / make restore-</w:t>
      </w:r>
      <w:proofErr w:type="spellStart"/>
      <w:r>
        <w:rPr>
          <w:color w:val="2D3748"/>
        </w:rPr>
        <w:t>postgres</w:t>
      </w:r>
      <w:proofErr w:type="spellEnd"/>
      <w:r>
        <w:rPr>
          <w:color w:val="2D3748"/>
        </w:rPr>
        <w:t xml:space="preserve"> BACKUP_FILE=... — Postgres dump and restore</w:t>
      </w:r>
    </w:p>
    <w:p w14:paraId="5C60F025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make backup-</w:t>
      </w:r>
      <w:proofErr w:type="spellStart"/>
      <w:r>
        <w:rPr>
          <w:color w:val="2D3748"/>
        </w:rPr>
        <w:t>minio</w:t>
      </w:r>
      <w:proofErr w:type="spellEnd"/>
      <w:r>
        <w:rPr>
          <w:color w:val="2D3748"/>
        </w:rPr>
        <w:t xml:space="preserve"> / make restore-</w:t>
      </w:r>
      <w:proofErr w:type="spellStart"/>
      <w:r>
        <w:rPr>
          <w:color w:val="2D3748"/>
        </w:rPr>
        <w:t>minio</w:t>
      </w:r>
      <w:proofErr w:type="spellEnd"/>
      <w:r>
        <w:rPr>
          <w:color w:val="2D3748"/>
        </w:rPr>
        <w:t xml:space="preserve"> BACKUP_DIR=... — MinIO bucket backup and restore</w:t>
      </w:r>
    </w:p>
    <w:p w14:paraId="0DE9B308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make replay-bronze — re-ingests raw </w:t>
      </w:r>
      <w:proofErr w:type="gramStart"/>
      <w:r>
        <w:rPr>
          <w:color w:val="2D3748"/>
        </w:rPr>
        <w:t>Bronze</w:t>
      </w:r>
      <w:proofErr w:type="gramEnd"/>
      <w:r>
        <w:rPr>
          <w:color w:val="2D3748"/>
        </w:rPr>
        <w:t xml:space="preserve"> JSONL files into Postgres without re-fetching upstream feeds</w:t>
      </w:r>
    </w:p>
    <w:p w14:paraId="5986007D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All streaming consumers commit Kafka offsets only after durable writes to both MinIO and Postgres</w:t>
      </w:r>
    </w:p>
    <w:p w14:paraId="04CD994D" w14:textId="77777777" w:rsidR="00211D99" w:rsidRDefault="00211D99">
      <w:pPr>
        <w:spacing w:before="120"/>
      </w:pPr>
    </w:p>
    <w:p w14:paraId="5E7EC2F0" w14:textId="77777777" w:rsidR="00211D99" w:rsidRDefault="00000000">
      <w:pPr>
        <w:pStyle w:val="Heading2"/>
      </w:pPr>
      <w:r>
        <w:t xml:space="preserve">7.3  </w:t>
      </w:r>
      <w:proofErr w:type="spellStart"/>
      <w:r>
        <w:t>dbt</w:t>
      </w:r>
      <w:proofErr w:type="spellEnd"/>
      <w:r>
        <w:t xml:space="preserve"> Data Quality</w:t>
      </w:r>
    </w:p>
    <w:p w14:paraId="40095238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not_null</w:t>
      </w:r>
      <w:proofErr w:type="spellEnd"/>
      <w:r>
        <w:rPr>
          <w:color w:val="2D3748"/>
        </w:rPr>
        <w:t xml:space="preserve"> and unique tests on all primary key columns across raw, staging, and mart models</w:t>
      </w:r>
    </w:p>
    <w:p w14:paraId="40A410CD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accepted_values</w:t>
      </w:r>
      <w:proofErr w:type="spellEnd"/>
      <w:r>
        <w:rPr>
          <w:color w:val="2D3748"/>
        </w:rPr>
        <w:t xml:space="preserve"> tests for categorical columns (</w:t>
      </w:r>
      <w:proofErr w:type="spellStart"/>
      <w:r>
        <w:rPr>
          <w:color w:val="2D3748"/>
        </w:rPr>
        <w:t>risk_band</w:t>
      </w:r>
      <w:proofErr w:type="spellEnd"/>
      <w:r>
        <w:rPr>
          <w:color w:val="2D3748"/>
        </w:rPr>
        <w:t xml:space="preserve">, severity, </w:t>
      </w:r>
      <w:proofErr w:type="spellStart"/>
      <w:r>
        <w:rPr>
          <w:color w:val="2D3748"/>
        </w:rPr>
        <w:t>entity_type</w:t>
      </w:r>
      <w:proofErr w:type="spellEnd"/>
      <w:r>
        <w:rPr>
          <w:color w:val="2D3748"/>
        </w:rPr>
        <w:t>)</w:t>
      </w:r>
    </w:p>
    <w:p w14:paraId="712555DF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Source freshness </w:t>
      </w:r>
      <w:proofErr w:type="gramStart"/>
      <w:r>
        <w:rPr>
          <w:color w:val="2D3748"/>
        </w:rPr>
        <w:t>test:</w:t>
      </w:r>
      <w:proofErr w:type="gramEnd"/>
      <w:r>
        <w:rPr>
          <w:color w:val="2D3748"/>
        </w:rPr>
        <w:t xml:space="preserve"> fails if </w:t>
      </w:r>
      <w:proofErr w:type="spellStart"/>
      <w:r>
        <w:rPr>
          <w:color w:val="2D3748"/>
        </w:rPr>
        <w:t>raw.urlhaus_events</w:t>
      </w:r>
      <w:proofErr w:type="spellEnd"/>
      <w:r>
        <w:rPr>
          <w:color w:val="2D3748"/>
        </w:rPr>
        <w:t xml:space="preserve"> has no new rows within 15 minutes</w:t>
      </w:r>
    </w:p>
    <w:p w14:paraId="405C3E34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Stream metadata integrity singular tests verify _</w:t>
      </w:r>
      <w:proofErr w:type="spellStart"/>
      <w:r>
        <w:rPr>
          <w:color w:val="2D3748"/>
        </w:rPr>
        <w:t>kafka_offset</w:t>
      </w:r>
      <w:proofErr w:type="spellEnd"/>
      <w:r>
        <w:rPr>
          <w:color w:val="2D3748"/>
        </w:rPr>
        <w:t xml:space="preserve"> and _</w:t>
      </w:r>
      <w:proofErr w:type="spellStart"/>
      <w:r>
        <w:rPr>
          <w:color w:val="2D3748"/>
        </w:rPr>
        <w:t>kafka_partition</w:t>
      </w:r>
      <w:proofErr w:type="spellEnd"/>
      <w:r>
        <w:rPr>
          <w:color w:val="2D3748"/>
        </w:rPr>
        <w:t xml:space="preserve"> are non-null</w:t>
      </w:r>
    </w:p>
    <w:p w14:paraId="2DCB23D6" w14:textId="77777777" w:rsidR="00211D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CI gate runs </w:t>
      </w:r>
      <w:proofErr w:type="spellStart"/>
      <w:r>
        <w:rPr>
          <w:color w:val="2D3748"/>
        </w:rPr>
        <w:t>dbt</w:t>
      </w:r>
      <w:proofErr w:type="spellEnd"/>
      <w:r>
        <w:rPr>
          <w:color w:val="2D3748"/>
        </w:rPr>
        <w:t xml:space="preserve"> build + source freshness + all tests on every pull request</w:t>
      </w:r>
    </w:p>
    <w:p w14:paraId="652AA580" w14:textId="77777777" w:rsidR="00211D99" w:rsidRDefault="00211D99">
      <w:pPr>
        <w:spacing w:before="200"/>
      </w:pPr>
    </w:p>
    <w:p w14:paraId="301C1AC2" w14:textId="77777777" w:rsidR="00211D99" w:rsidRDefault="00000000">
      <w:pPr>
        <w:pStyle w:val="Heading1"/>
      </w:pPr>
      <w:r>
        <w:t>8. Future Architecture Roadmap</w:t>
      </w:r>
    </w:p>
    <w:p w14:paraId="413B5699" w14:textId="77777777" w:rsidR="00211D99" w:rsidRDefault="00211D99">
      <w:pPr>
        <w:pBdr>
          <w:bottom w:val="single" w:sz="4" w:space="1" w:color="0D7377"/>
        </w:pBdr>
        <w:spacing w:before="120" w:after="120"/>
      </w:pPr>
    </w:p>
    <w:p w14:paraId="1C76086C" w14:textId="77777777" w:rsidR="00211D99" w:rsidRDefault="00000000">
      <w:pPr>
        <w:spacing w:before="60" w:after="60"/>
      </w:pPr>
      <w:r>
        <w:rPr>
          <w:color w:val="2D3748"/>
        </w:rPr>
        <w:t>The current platform is local-first. The following architectural changes are identified for production / cloud deployment:</w:t>
      </w:r>
    </w:p>
    <w:p w14:paraId="772DCCBB" w14:textId="77777777" w:rsidR="00211D99" w:rsidRDefault="00211D99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4680"/>
      </w:tblGrid>
      <w:tr w:rsidR="00211D99" w14:paraId="3C4328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4164C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3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83EE6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Current State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1B680" w14:textId="77777777" w:rsidR="00211D99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Production Target</w:t>
            </w:r>
          </w:p>
        </w:tc>
      </w:tr>
      <w:tr w:rsidR="00211D99" w14:paraId="150AAD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7A62C" w14:textId="77777777" w:rsidR="00211D99" w:rsidRDefault="00000000">
            <w:r>
              <w:rPr>
                <w:color w:val="2D3748"/>
                <w:sz w:val="20"/>
                <w:szCs w:val="20"/>
              </w:rPr>
              <w:t>Deployment</w:t>
            </w:r>
          </w:p>
        </w:tc>
        <w:tc>
          <w:tcPr>
            <w:tcW w:w="3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ECF8F" w14:textId="77777777" w:rsidR="00211D99" w:rsidRDefault="00000000">
            <w:r>
              <w:rPr>
                <w:color w:val="2D3748"/>
                <w:sz w:val="20"/>
                <w:szCs w:val="20"/>
              </w:rPr>
              <w:t>Docker Compose (local)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D783D" w14:textId="77777777" w:rsidR="00211D99" w:rsidRDefault="00000000">
            <w:r>
              <w:rPr>
                <w:color w:val="2D3748"/>
                <w:sz w:val="20"/>
                <w:szCs w:val="20"/>
              </w:rPr>
              <w:t>Kubernetes (Helm charts) or Docker Swarm</w:t>
            </w:r>
          </w:p>
        </w:tc>
      </w:tr>
      <w:tr w:rsidR="00211D99" w14:paraId="6AFA17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D0731" w14:textId="77777777" w:rsidR="00211D99" w:rsidRDefault="00000000">
            <w:r>
              <w:rPr>
                <w:color w:val="2D3748"/>
                <w:sz w:val="20"/>
                <w:szCs w:val="20"/>
              </w:rPr>
              <w:t>Data Lake</w:t>
            </w:r>
          </w:p>
        </w:tc>
        <w:tc>
          <w:tcPr>
            <w:tcW w:w="3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9CAA6" w14:textId="77777777" w:rsidR="00211D99" w:rsidRDefault="00000000">
            <w:r>
              <w:rPr>
                <w:color w:val="2D3748"/>
                <w:sz w:val="20"/>
                <w:szCs w:val="20"/>
              </w:rPr>
              <w:t>MinIO (local Docker)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03911" w14:textId="77777777" w:rsidR="00211D99" w:rsidRDefault="00000000">
            <w:r>
              <w:rPr>
                <w:color w:val="2D3748"/>
                <w:sz w:val="20"/>
                <w:szCs w:val="20"/>
              </w:rPr>
              <w:t>AWS S3 / Azure Blob / GCS</w:t>
            </w:r>
          </w:p>
        </w:tc>
      </w:tr>
      <w:tr w:rsidR="00211D99" w14:paraId="761E7B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8A0B9" w14:textId="77777777" w:rsidR="00211D99" w:rsidRDefault="00000000">
            <w:r>
              <w:rPr>
                <w:color w:val="2D3748"/>
                <w:sz w:val="20"/>
                <w:szCs w:val="20"/>
              </w:rPr>
              <w:t>Message Broker</w:t>
            </w:r>
          </w:p>
        </w:tc>
        <w:tc>
          <w:tcPr>
            <w:tcW w:w="3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A9EAA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Redpanda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(single node)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5C836" w14:textId="77777777" w:rsidR="00211D99" w:rsidRDefault="00000000">
            <w:proofErr w:type="spellStart"/>
            <w:r>
              <w:rPr>
                <w:color w:val="2D3748"/>
                <w:sz w:val="20"/>
                <w:szCs w:val="20"/>
              </w:rPr>
              <w:t>Redpanda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Cloud or MSK (multi-node, replicated)</w:t>
            </w:r>
          </w:p>
        </w:tc>
      </w:tr>
      <w:tr w:rsidR="00211D99" w14:paraId="3D181A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2E3B0" w14:textId="77777777" w:rsidR="00211D99" w:rsidRDefault="00000000">
            <w:r>
              <w:rPr>
                <w:color w:val="2D3748"/>
                <w:sz w:val="20"/>
                <w:szCs w:val="20"/>
              </w:rPr>
              <w:t>Warehouse</w:t>
            </w:r>
          </w:p>
        </w:tc>
        <w:tc>
          <w:tcPr>
            <w:tcW w:w="3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57B22" w14:textId="77777777" w:rsidR="00211D99" w:rsidRDefault="00000000">
            <w:r>
              <w:rPr>
                <w:color w:val="2D3748"/>
                <w:sz w:val="20"/>
                <w:szCs w:val="20"/>
              </w:rPr>
              <w:t>Postgres (single container)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17090" w14:textId="77777777" w:rsidR="00211D99" w:rsidRDefault="00000000">
            <w:r>
              <w:rPr>
                <w:color w:val="2D3748"/>
                <w:sz w:val="20"/>
                <w:szCs w:val="20"/>
              </w:rPr>
              <w:t>AWS RDS PostgreSQL or Snowflake</w:t>
            </w:r>
          </w:p>
        </w:tc>
      </w:tr>
      <w:tr w:rsidR="00211D99" w14:paraId="6A1C8D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9D64E" w14:textId="77777777" w:rsidR="00211D99" w:rsidRDefault="00000000">
            <w:r>
              <w:rPr>
                <w:color w:val="2D3748"/>
                <w:sz w:val="20"/>
                <w:szCs w:val="20"/>
              </w:rPr>
              <w:t>Orchestration</w:t>
            </w:r>
          </w:p>
        </w:tc>
        <w:tc>
          <w:tcPr>
            <w:tcW w:w="3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F55F6" w14:textId="77777777" w:rsidR="00211D99" w:rsidRDefault="00000000">
            <w:r>
              <w:rPr>
                <w:color w:val="2D3748"/>
                <w:sz w:val="20"/>
                <w:szCs w:val="20"/>
              </w:rPr>
              <w:t>Prefect Server (local)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1A039" w14:textId="77777777" w:rsidR="00211D99" w:rsidRDefault="00000000">
            <w:r>
              <w:rPr>
                <w:color w:val="2D3748"/>
                <w:sz w:val="20"/>
                <w:szCs w:val="20"/>
              </w:rPr>
              <w:t>Prefect Cloud or managed Prefect Server</w:t>
            </w:r>
          </w:p>
        </w:tc>
      </w:tr>
      <w:tr w:rsidR="00211D99" w14:paraId="2610C1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D71C9" w14:textId="77777777" w:rsidR="00211D99" w:rsidRDefault="00000000">
            <w:r>
              <w:rPr>
                <w:color w:val="2D3748"/>
                <w:sz w:val="20"/>
                <w:szCs w:val="20"/>
              </w:rPr>
              <w:t>Incident State</w:t>
            </w:r>
          </w:p>
        </w:tc>
        <w:tc>
          <w:tcPr>
            <w:tcW w:w="3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32254" w14:textId="77777777" w:rsidR="00211D99" w:rsidRDefault="00000000">
            <w:r>
              <w:rPr>
                <w:color w:val="2D3748"/>
                <w:sz w:val="20"/>
                <w:szCs w:val="20"/>
              </w:rPr>
              <w:t xml:space="preserve">Browser </w:t>
            </w:r>
            <w:proofErr w:type="spellStart"/>
            <w:r>
              <w:rPr>
                <w:color w:val="2D3748"/>
                <w:sz w:val="20"/>
                <w:szCs w:val="20"/>
              </w:rPr>
              <w:t>localStorage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(Phase 6)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8E972" w14:textId="77777777" w:rsidR="00211D99" w:rsidRDefault="00000000">
            <w:r>
              <w:rPr>
                <w:color w:val="2D3748"/>
                <w:sz w:val="20"/>
                <w:szCs w:val="20"/>
              </w:rPr>
              <w:t>Server-side persistence in Postgres</w:t>
            </w:r>
          </w:p>
        </w:tc>
      </w:tr>
      <w:tr w:rsidR="00211D99" w14:paraId="1F26E5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B4605" w14:textId="77777777" w:rsidR="00211D99" w:rsidRDefault="00000000">
            <w:r>
              <w:rPr>
                <w:color w:val="2D3748"/>
                <w:sz w:val="20"/>
                <w:szCs w:val="20"/>
              </w:rPr>
              <w:t>Rule Engine</w:t>
            </w:r>
          </w:p>
        </w:tc>
        <w:tc>
          <w:tcPr>
            <w:tcW w:w="3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A2B65" w14:textId="77777777" w:rsidR="00211D99" w:rsidRDefault="00000000">
            <w:r>
              <w:rPr>
                <w:color w:val="2D3748"/>
                <w:sz w:val="20"/>
                <w:szCs w:val="20"/>
              </w:rPr>
              <w:t>Static config-driven rules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FAC03" w14:textId="77777777" w:rsidR="00211D99" w:rsidRDefault="00000000">
            <w:r>
              <w:rPr>
                <w:color w:val="2D3748"/>
                <w:sz w:val="20"/>
                <w:szCs w:val="20"/>
              </w:rPr>
              <w:t>Rule Builder UI with dynamic weight configuration</w:t>
            </w:r>
          </w:p>
        </w:tc>
      </w:tr>
      <w:tr w:rsidR="00211D99" w14:paraId="7FD928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6F279" w14:textId="77777777" w:rsidR="00211D99" w:rsidRDefault="00000000">
            <w:r>
              <w:rPr>
                <w:color w:val="2D3748"/>
                <w:sz w:val="20"/>
                <w:szCs w:val="20"/>
              </w:rPr>
              <w:t>Auth</w:t>
            </w:r>
          </w:p>
        </w:tc>
        <w:tc>
          <w:tcPr>
            <w:tcW w:w="3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0DBC1" w14:textId="77777777" w:rsidR="00211D99" w:rsidRDefault="00000000">
            <w:r>
              <w:rPr>
                <w:color w:val="2D3748"/>
                <w:sz w:val="20"/>
                <w:szCs w:val="20"/>
              </w:rPr>
              <w:t>JWT + API key (local dev)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B661C" w14:textId="77777777" w:rsidR="00211D99" w:rsidRDefault="00000000">
            <w:r>
              <w:rPr>
                <w:color w:val="2D3748"/>
                <w:sz w:val="20"/>
                <w:szCs w:val="20"/>
              </w:rPr>
              <w:t>SSO / SAML integration with enterprise IdP</w:t>
            </w:r>
          </w:p>
        </w:tc>
      </w:tr>
      <w:tr w:rsidR="00211D99" w14:paraId="68A15E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B1D7D" w14:textId="77777777" w:rsidR="00211D99" w:rsidRDefault="00000000">
            <w:r>
              <w:rPr>
                <w:color w:val="2D3748"/>
                <w:sz w:val="20"/>
                <w:szCs w:val="20"/>
              </w:rPr>
              <w:t>Multi-tenancy</w:t>
            </w:r>
          </w:p>
        </w:tc>
        <w:tc>
          <w:tcPr>
            <w:tcW w:w="3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722BE" w14:textId="77777777" w:rsidR="00211D99" w:rsidRDefault="00000000">
            <w:r>
              <w:rPr>
                <w:color w:val="2D3748"/>
                <w:sz w:val="20"/>
                <w:szCs w:val="20"/>
              </w:rPr>
              <w:t>Single tenant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CC729" w14:textId="77777777" w:rsidR="00211D99" w:rsidRDefault="00000000">
            <w:r>
              <w:rPr>
                <w:color w:val="2D3748"/>
                <w:sz w:val="20"/>
                <w:szCs w:val="20"/>
              </w:rPr>
              <w:t>Tenant-isolated schemas or separate deployments</w:t>
            </w:r>
          </w:p>
        </w:tc>
      </w:tr>
    </w:tbl>
    <w:p w14:paraId="11B59F18" w14:textId="77777777" w:rsidR="00211D99" w:rsidRDefault="00211D99">
      <w:pPr>
        <w:spacing w:before="200"/>
      </w:pPr>
    </w:p>
    <w:sectPr w:rsidR="00211D99">
      <w:headerReference w:type="default" r:id="rId7"/>
      <w:footerReference w:type="default" r:id="rId8"/>
      <w:pgSz w:w="12240" w:h="15840"/>
      <w:pgMar w:top="1280" w:right="1080" w:bottom="12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0C508" w14:textId="77777777" w:rsidR="003B4B7F" w:rsidRDefault="003B4B7F">
      <w:r>
        <w:separator/>
      </w:r>
    </w:p>
  </w:endnote>
  <w:endnote w:type="continuationSeparator" w:id="0">
    <w:p w14:paraId="2261B611" w14:textId="77777777" w:rsidR="003B4B7F" w:rsidRDefault="003B4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C8BF3" w14:textId="77777777" w:rsidR="00211D99" w:rsidRDefault="00000000">
    <w:pPr>
      <w:pBdr>
        <w:top w:val="single" w:sz="4" w:space="2" w:color="0D7377"/>
      </w:pBdr>
      <w:tabs>
        <w:tab w:val="right" w:pos="9026"/>
      </w:tabs>
      <w:spacing w:before="80"/>
    </w:pPr>
    <w:r>
      <w:rPr>
        <w:color w:val="4A5568"/>
        <w:sz w:val="16"/>
        <w:szCs w:val="16"/>
      </w:rPr>
      <w:t>© 2026 Vigil. Confidential.</w:t>
    </w:r>
    <w:r>
      <w:rPr>
        <w:color w:val="4A5568"/>
        <w:sz w:val="16"/>
        <w:szCs w:val="16"/>
      </w:rPr>
      <w:tab/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62398D">
      <w:rPr>
        <w:noProof/>
        <w:color w:val="4A5568"/>
        <w:sz w:val="16"/>
        <w:szCs w:val="16"/>
      </w:rPr>
      <w:t>2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B23DA" w14:textId="77777777" w:rsidR="003B4B7F" w:rsidRDefault="003B4B7F">
      <w:r>
        <w:separator/>
      </w:r>
    </w:p>
  </w:footnote>
  <w:footnote w:type="continuationSeparator" w:id="0">
    <w:p w14:paraId="2C11AB31" w14:textId="77777777" w:rsidR="003B4B7F" w:rsidRDefault="003B4B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AB02" w14:textId="77777777" w:rsidR="00211D99" w:rsidRDefault="00000000">
    <w:pPr>
      <w:pBdr>
        <w:bottom w:val="single" w:sz="4" w:space="2" w:color="0D7377"/>
      </w:pBdr>
      <w:tabs>
        <w:tab w:val="right" w:pos="9026"/>
      </w:tabs>
      <w:spacing w:after="80"/>
    </w:pPr>
    <w:r>
      <w:rPr>
        <w:b/>
        <w:bCs/>
        <w:color w:val="1B2A4A"/>
        <w:sz w:val="18"/>
        <w:szCs w:val="18"/>
      </w:rPr>
      <w:t>Vigil</w:t>
    </w:r>
    <w:r>
      <w:rPr>
        <w:color w:val="4A5568"/>
        <w:sz w:val="18"/>
        <w:szCs w:val="18"/>
      </w:rPr>
      <w:t xml:space="preserve">  |  Powered by ARIA</w:t>
    </w:r>
    <w:r>
      <w:rPr>
        <w:sz w:val="18"/>
        <w:szCs w:val="18"/>
      </w:rPr>
      <w:tab/>
    </w:r>
    <w:r>
      <w:rPr>
        <w:color w:val="4A5568"/>
        <w:sz w:val="18"/>
        <w:szCs w:val="18"/>
      </w:rPr>
      <w:t>System Architecture Document  —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723C3"/>
    <w:multiLevelType w:val="hybridMultilevel"/>
    <w:tmpl w:val="10060F6C"/>
    <w:lvl w:ilvl="0" w:tplc="E7C2AF64">
      <w:start w:val="1"/>
      <w:numFmt w:val="bullet"/>
      <w:lvlText w:val="●"/>
      <w:lvlJc w:val="left"/>
      <w:pPr>
        <w:ind w:left="720" w:hanging="360"/>
      </w:pPr>
    </w:lvl>
    <w:lvl w:ilvl="1" w:tplc="FC1C6248">
      <w:start w:val="1"/>
      <w:numFmt w:val="bullet"/>
      <w:lvlText w:val="○"/>
      <w:lvlJc w:val="left"/>
      <w:pPr>
        <w:ind w:left="1440" w:hanging="360"/>
      </w:pPr>
    </w:lvl>
    <w:lvl w:ilvl="2" w:tplc="CBE22A00">
      <w:start w:val="1"/>
      <w:numFmt w:val="bullet"/>
      <w:lvlText w:val="■"/>
      <w:lvlJc w:val="left"/>
      <w:pPr>
        <w:ind w:left="2160" w:hanging="360"/>
      </w:pPr>
    </w:lvl>
    <w:lvl w:ilvl="3" w:tplc="A90CA70A">
      <w:start w:val="1"/>
      <w:numFmt w:val="bullet"/>
      <w:lvlText w:val="●"/>
      <w:lvlJc w:val="left"/>
      <w:pPr>
        <w:ind w:left="2880" w:hanging="360"/>
      </w:pPr>
    </w:lvl>
    <w:lvl w:ilvl="4" w:tplc="B2F62FA2">
      <w:start w:val="1"/>
      <w:numFmt w:val="bullet"/>
      <w:lvlText w:val="○"/>
      <w:lvlJc w:val="left"/>
      <w:pPr>
        <w:ind w:left="3600" w:hanging="360"/>
      </w:pPr>
    </w:lvl>
    <w:lvl w:ilvl="5" w:tplc="D85CF54A">
      <w:start w:val="1"/>
      <w:numFmt w:val="bullet"/>
      <w:lvlText w:val="■"/>
      <w:lvlJc w:val="left"/>
      <w:pPr>
        <w:ind w:left="4320" w:hanging="360"/>
      </w:pPr>
    </w:lvl>
    <w:lvl w:ilvl="6" w:tplc="9B64DB7C">
      <w:start w:val="1"/>
      <w:numFmt w:val="bullet"/>
      <w:lvlText w:val="●"/>
      <w:lvlJc w:val="left"/>
      <w:pPr>
        <w:ind w:left="5040" w:hanging="360"/>
      </w:pPr>
    </w:lvl>
    <w:lvl w:ilvl="7" w:tplc="A1282236">
      <w:start w:val="1"/>
      <w:numFmt w:val="bullet"/>
      <w:lvlText w:val="●"/>
      <w:lvlJc w:val="left"/>
      <w:pPr>
        <w:ind w:left="5760" w:hanging="360"/>
      </w:pPr>
    </w:lvl>
    <w:lvl w:ilvl="8" w:tplc="B1FCBC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5678DB"/>
    <w:multiLevelType w:val="hybridMultilevel"/>
    <w:tmpl w:val="96245E60"/>
    <w:lvl w:ilvl="0" w:tplc="0FC2EDD4">
      <w:start w:val="1"/>
      <w:numFmt w:val="bullet"/>
      <w:lvlText w:val="•"/>
      <w:lvlJc w:val="left"/>
      <w:pPr>
        <w:ind w:left="480" w:hanging="240"/>
      </w:pPr>
    </w:lvl>
    <w:lvl w:ilvl="1" w:tplc="7910B682">
      <w:numFmt w:val="decimal"/>
      <w:lvlText w:val=""/>
      <w:lvlJc w:val="left"/>
    </w:lvl>
    <w:lvl w:ilvl="2" w:tplc="46BE6502">
      <w:numFmt w:val="decimal"/>
      <w:lvlText w:val=""/>
      <w:lvlJc w:val="left"/>
    </w:lvl>
    <w:lvl w:ilvl="3" w:tplc="9634B9D2">
      <w:numFmt w:val="decimal"/>
      <w:lvlText w:val=""/>
      <w:lvlJc w:val="left"/>
    </w:lvl>
    <w:lvl w:ilvl="4" w:tplc="51348C82">
      <w:numFmt w:val="decimal"/>
      <w:lvlText w:val=""/>
      <w:lvlJc w:val="left"/>
    </w:lvl>
    <w:lvl w:ilvl="5" w:tplc="D710010E">
      <w:numFmt w:val="decimal"/>
      <w:lvlText w:val=""/>
      <w:lvlJc w:val="left"/>
    </w:lvl>
    <w:lvl w:ilvl="6" w:tplc="C90A4268">
      <w:numFmt w:val="decimal"/>
      <w:lvlText w:val=""/>
      <w:lvlJc w:val="left"/>
    </w:lvl>
    <w:lvl w:ilvl="7" w:tplc="E92C0152">
      <w:numFmt w:val="decimal"/>
      <w:lvlText w:val=""/>
      <w:lvlJc w:val="left"/>
    </w:lvl>
    <w:lvl w:ilvl="8" w:tplc="13ECAD0A">
      <w:numFmt w:val="decimal"/>
      <w:lvlText w:val=""/>
      <w:lvlJc w:val="left"/>
    </w:lvl>
  </w:abstractNum>
  <w:num w:numId="1" w16cid:durableId="409736400">
    <w:abstractNumId w:val="0"/>
    <w:lvlOverride w:ilvl="0">
      <w:startOverride w:val="1"/>
    </w:lvlOverride>
  </w:num>
  <w:num w:numId="2" w16cid:durableId="13339503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D99"/>
    <w:rsid w:val="00211D99"/>
    <w:rsid w:val="003B4B7F"/>
    <w:rsid w:val="00400FAC"/>
    <w:rsid w:val="0062398D"/>
    <w:rsid w:val="00DE0C4C"/>
    <w:rsid w:val="00EC7CB0"/>
    <w:rsid w:val="00FE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A56AC"/>
  <w15:docId w15:val="{0C7DA4AD-B39D-C942-9806-B9711588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8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0D737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3140</Words>
  <Characters>17904</Characters>
  <Application>Microsoft Office Word</Application>
  <DocSecurity>0</DocSecurity>
  <Lines>149</Lines>
  <Paragraphs>42</Paragraphs>
  <ScaleCrop>false</ScaleCrop>
  <Company/>
  <LinksUpToDate>false</LinksUpToDate>
  <CharactersWithSpaces>21002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Shah, Aagam</cp:lastModifiedBy>
  <cp:revision>5</cp:revision>
  <dcterms:created xsi:type="dcterms:W3CDTF">2026-05-21T19:01:00Z</dcterms:created>
  <dcterms:modified xsi:type="dcterms:W3CDTF">2026-05-21T19:16:00Z</dcterms:modified>
</cp:coreProperties>
</file>