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291A4" w14:textId="77777777" w:rsidR="00073AAC" w:rsidRDefault="00073AAC">
      <w:pPr>
        <w:spacing w:before="2400"/>
      </w:pPr>
    </w:p>
    <w:p w14:paraId="076A297B" w14:textId="77777777" w:rsidR="00073AAC" w:rsidRDefault="00000000">
      <w:pPr>
        <w:spacing w:after="80"/>
        <w:jc w:val="center"/>
      </w:pPr>
      <w:r>
        <w:rPr>
          <w:b/>
          <w:bCs/>
          <w:color w:val="1B2A4A"/>
          <w:sz w:val="96"/>
          <w:szCs w:val="96"/>
        </w:rPr>
        <w:t>VIGIL</w:t>
      </w:r>
    </w:p>
    <w:p w14:paraId="0EC6128D" w14:textId="77777777" w:rsidR="00073AAC" w:rsidRDefault="00000000">
      <w:pPr>
        <w:spacing w:after="320"/>
        <w:jc w:val="center"/>
      </w:pPr>
      <w:r>
        <w:rPr>
          <w:i/>
          <w:iCs/>
          <w:color w:val="0D7377"/>
          <w:sz w:val="32"/>
          <w:szCs w:val="32"/>
        </w:rPr>
        <w:t>"Always watching. Always ready."</w:t>
      </w:r>
    </w:p>
    <w:p w14:paraId="5FC26DE8" w14:textId="77777777" w:rsidR="00073AAC" w:rsidRDefault="00073AAC">
      <w:pPr>
        <w:pBdr>
          <w:bottom w:val="single" w:sz="6" w:space="1" w:color="0D7377"/>
        </w:pBdr>
        <w:spacing w:after="320"/>
        <w:jc w:val="center"/>
      </w:pPr>
    </w:p>
    <w:p w14:paraId="40FF5072" w14:textId="77777777" w:rsidR="00073AAC" w:rsidRDefault="00000000">
      <w:pPr>
        <w:spacing w:after="160"/>
        <w:jc w:val="center"/>
      </w:pPr>
      <w:r>
        <w:rPr>
          <w:b/>
          <w:bCs/>
          <w:color w:val="4A5568"/>
          <w:sz w:val="40"/>
          <w:szCs w:val="40"/>
        </w:rPr>
        <w:t>User Stories &amp; Epics</w:t>
      </w:r>
    </w:p>
    <w:p w14:paraId="1DBE0639" w14:textId="77777777" w:rsidR="00073AAC" w:rsidRDefault="00000000">
      <w:pPr>
        <w:spacing w:after="480"/>
        <w:jc w:val="center"/>
      </w:pPr>
      <w:r>
        <w:rPr>
          <w:color w:val="4A5568"/>
          <w:sz w:val="26"/>
          <w:szCs w:val="26"/>
        </w:rPr>
        <w:t>Powered by ARIA — Advanced Risk Intelligence Analytics</w:t>
      </w:r>
    </w:p>
    <w:p w14:paraId="1E018643" w14:textId="77777777" w:rsidR="00073AAC" w:rsidRDefault="00073AAC">
      <w:pPr>
        <w:spacing w:before="480"/>
      </w:pPr>
    </w:p>
    <w:tbl>
      <w:tblPr>
        <w:tblW w:w="4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700"/>
      </w:tblGrid>
      <w:tr w:rsidR="00073AAC" w14:paraId="6333171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B886BBE" w14:textId="77777777" w:rsidR="00073AAC" w:rsidRDefault="00000000">
            <w:pPr>
              <w:jc w:val="right"/>
            </w:pPr>
            <w:r>
              <w:rPr>
                <w:b/>
                <w:bCs/>
                <w:color w:val="4A5568"/>
              </w:rPr>
              <w:t>Version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7B9A22B9" w14:textId="77777777" w:rsidR="00073AAC" w:rsidRDefault="00000000">
            <w:r>
              <w:rPr>
                <w:color w:val="2D3748"/>
              </w:rPr>
              <w:t>1.0</w:t>
            </w:r>
          </w:p>
        </w:tc>
      </w:tr>
      <w:tr w:rsidR="00073AAC" w14:paraId="3A7CFE9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A094E7B" w14:textId="77777777" w:rsidR="00073AAC" w:rsidRDefault="00000000">
            <w:pPr>
              <w:jc w:val="right"/>
            </w:pPr>
            <w:r>
              <w:rPr>
                <w:b/>
                <w:bCs/>
                <w:color w:val="4A5568"/>
              </w:rPr>
              <w:t>Date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121493F6" w14:textId="77777777" w:rsidR="00073AAC" w:rsidRDefault="00000000">
            <w:r>
              <w:rPr>
                <w:color w:val="2D3748"/>
              </w:rPr>
              <w:t>May 2026</w:t>
            </w:r>
          </w:p>
        </w:tc>
      </w:tr>
      <w:tr w:rsidR="00073AAC" w14:paraId="2C1B051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83F9F80" w14:textId="77777777" w:rsidR="00073AAC" w:rsidRDefault="00000000">
            <w:pPr>
              <w:jc w:val="right"/>
            </w:pPr>
            <w:r>
              <w:rPr>
                <w:b/>
                <w:bCs/>
                <w:color w:val="4A5568"/>
              </w:rPr>
              <w:t>Status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6BD6D7A0" w14:textId="77777777" w:rsidR="00073AAC" w:rsidRDefault="00000000">
            <w:r>
              <w:rPr>
                <w:color w:val="2D3748"/>
              </w:rPr>
              <w:t>Draft</w:t>
            </w:r>
          </w:p>
        </w:tc>
      </w:tr>
      <w:tr w:rsidR="00073AAC" w14:paraId="13EA4A3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239E4541" w14:textId="77777777" w:rsidR="00073AAC" w:rsidRDefault="00000000">
            <w:pPr>
              <w:jc w:val="right"/>
            </w:pPr>
            <w:r>
              <w:rPr>
                <w:b/>
                <w:bCs/>
                <w:color w:val="4A5568"/>
              </w:rPr>
              <w:t>Total Epics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09D38D8F" w14:textId="77777777" w:rsidR="00073AAC" w:rsidRDefault="00000000">
            <w:r>
              <w:rPr>
                <w:color w:val="2D3748"/>
              </w:rPr>
              <w:t>8</w:t>
            </w:r>
          </w:p>
        </w:tc>
      </w:tr>
      <w:tr w:rsidR="00073AAC" w14:paraId="2BD97BE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1E2EF535" w14:textId="77777777" w:rsidR="00073AAC" w:rsidRDefault="00000000">
            <w:pPr>
              <w:jc w:val="right"/>
            </w:pPr>
            <w:r>
              <w:rPr>
                <w:b/>
                <w:bCs/>
                <w:color w:val="4A5568"/>
              </w:rPr>
              <w:t>Total Stories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0A81AD14" w14:textId="77777777" w:rsidR="00073AAC" w:rsidRDefault="00000000">
            <w:r>
              <w:rPr>
                <w:color w:val="2D3748"/>
              </w:rPr>
              <w:t>34</w:t>
            </w:r>
          </w:p>
        </w:tc>
      </w:tr>
      <w:tr w:rsidR="00073AAC" w14:paraId="044D4B8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517444FB" w14:textId="77777777" w:rsidR="00073AAC" w:rsidRDefault="00000000">
            <w:pPr>
              <w:jc w:val="right"/>
            </w:pPr>
            <w:r>
              <w:rPr>
                <w:b/>
                <w:bCs/>
                <w:color w:val="4A5568"/>
              </w:rPr>
              <w:t>Total Points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7487441F" w14:textId="77777777" w:rsidR="00073AAC" w:rsidRDefault="00000000">
            <w:r>
              <w:rPr>
                <w:color w:val="2D3748"/>
              </w:rPr>
              <w:t>166</w:t>
            </w:r>
          </w:p>
        </w:tc>
      </w:tr>
    </w:tbl>
    <w:p w14:paraId="24575409" w14:textId="77777777" w:rsidR="00073AAC" w:rsidRDefault="00000000">
      <w:r>
        <w:br w:type="page"/>
      </w:r>
    </w:p>
    <w:p w14:paraId="453F9684" w14:textId="77777777" w:rsidR="00073AAC" w:rsidRDefault="00073AAC">
      <w:pPr>
        <w:sectPr w:rsidR="00073AAC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337E171A" w14:textId="77777777" w:rsidR="00073AAC" w:rsidRDefault="00000000">
      <w:pPr>
        <w:pStyle w:val="Heading1"/>
      </w:pPr>
      <w:r>
        <w:lastRenderedPageBreak/>
        <w:t>Introduction</w:t>
      </w:r>
    </w:p>
    <w:p w14:paraId="07490F6C" w14:textId="77777777" w:rsidR="00073AAC" w:rsidRDefault="00073AAC">
      <w:pPr>
        <w:pBdr>
          <w:bottom w:val="single" w:sz="4" w:space="1" w:color="0D7377"/>
        </w:pBdr>
        <w:spacing w:before="120" w:after="120"/>
      </w:pPr>
    </w:p>
    <w:p w14:paraId="18E166F2" w14:textId="77777777" w:rsidR="00073AAC" w:rsidRDefault="00000000">
      <w:pPr>
        <w:spacing w:before="60" w:after="60"/>
      </w:pPr>
      <w:r>
        <w:rPr>
          <w:color w:val="2D3748"/>
        </w:rPr>
        <w:t>This document breaks down Vigil into Agile Epics and User Stories. Each story follows the standard format:</w:t>
      </w:r>
    </w:p>
    <w:p w14:paraId="1A371B0C" w14:textId="77777777" w:rsidR="00073AAC" w:rsidRDefault="00073AAC">
      <w:pPr>
        <w:spacing w:before="40"/>
      </w:pPr>
    </w:p>
    <w:p w14:paraId="4F1559A0" w14:textId="77777777" w:rsidR="00073AAC" w:rsidRDefault="00000000">
      <w:pPr>
        <w:spacing w:before="60" w:after="60"/>
      </w:pPr>
      <w:r>
        <w:rPr>
          <w:color w:val="2D3748"/>
          <w:sz w:val="20"/>
          <w:szCs w:val="20"/>
        </w:rPr>
        <w:t xml:space="preserve">"As a </w:t>
      </w:r>
      <w:r>
        <w:rPr>
          <w:b/>
          <w:bCs/>
          <w:color w:val="2D3748"/>
          <w:sz w:val="20"/>
          <w:szCs w:val="20"/>
        </w:rPr>
        <w:t>[persona]</w:t>
      </w:r>
      <w:r>
        <w:rPr>
          <w:color w:val="2D3748"/>
          <w:sz w:val="20"/>
          <w:szCs w:val="20"/>
        </w:rPr>
        <w:t xml:space="preserve">, I want </w:t>
      </w:r>
      <w:r>
        <w:rPr>
          <w:i/>
          <w:iCs/>
          <w:color w:val="2D3748"/>
          <w:sz w:val="20"/>
          <w:szCs w:val="20"/>
        </w:rPr>
        <w:t>[goal]</w:t>
      </w:r>
      <w:r>
        <w:rPr>
          <w:color w:val="2D3748"/>
          <w:sz w:val="20"/>
          <w:szCs w:val="20"/>
        </w:rPr>
        <w:t xml:space="preserve"> so that </w:t>
      </w:r>
      <w:r>
        <w:rPr>
          <w:i/>
          <w:iCs/>
          <w:color w:val="2D3748"/>
          <w:sz w:val="20"/>
          <w:szCs w:val="20"/>
        </w:rPr>
        <w:t>[benefit]</w:t>
      </w:r>
      <w:r>
        <w:rPr>
          <w:color w:val="2D3748"/>
          <w:sz w:val="20"/>
          <w:szCs w:val="20"/>
        </w:rPr>
        <w:t>."</w:t>
      </w:r>
    </w:p>
    <w:p w14:paraId="011C26CC" w14:textId="77777777" w:rsidR="00073AAC" w:rsidRDefault="00073AAC">
      <w:pPr>
        <w:spacing w:before="40"/>
      </w:pPr>
    </w:p>
    <w:p w14:paraId="30090127" w14:textId="77777777" w:rsidR="00073AAC" w:rsidRDefault="00000000">
      <w:pPr>
        <w:spacing w:before="60" w:after="60"/>
      </w:pPr>
      <w:r>
        <w:rPr>
          <w:color w:val="2D3748"/>
        </w:rPr>
        <w:t>Story points follow the Fibonacci scale (1, 2, 3, 5, 8, 13). Priority is one of: Critical, High, Medium, Low.</w:t>
      </w:r>
    </w:p>
    <w:p w14:paraId="647E12FA" w14:textId="77777777" w:rsidR="00073AAC" w:rsidRDefault="00000000">
      <w:pPr>
        <w:spacing w:before="60" w:after="60"/>
      </w:pPr>
      <w:r>
        <w:rPr>
          <w:color w:val="2D3748"/>
        </w:rPr>
        <w:t>Each story includes Acceptance Criteria that define the conditions for completion — suitable for direct import into Jira or Linear.</w:t>
      </w:r>
    </w:p>
    <w:p w14:paraId="53AAF60B" w14:textId="77777777" w:rsidR="00073AAC" w:rsidRDefault="00073AAC">
      <w:pPr>
        <w:spacing w:before="80"/>
      </w:pPr>
    </w:p>
    <w:p w14:paraId="60ADF7D5" w14:textId="77777777" w:rsidR="00073AAC" w:rsidRDefault="00000000">
      <w:pPr>
        <w:pStyle w:val="Heading2"/>
      </w:pPr>
      <w:r>
        <w:t>Personas</w:t>
      </w:r>
    </w:p>
    <w:p w14:paraId="0D099F8B" w14:textId="77777777" w:rsidR="00073AAC" w:rsidRDefault="00000000">
      <w:pPr>
        <w:spacing w:before="60" w:after="60"/>
      </w:pPr>
      <w:r>
        <w:rPr>
          <w:color w:val="2D3748"/>
        </w:rPr>
        <w:t>The following personas are referenced throughout this document:</w:t>
      </w:r>
    </w:p>
    <w:p w14:paraId="453A3FF5" w14:textId="77777777" w:rsidR="00073A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L1 Analyst — Junior SOC analyst, read-only triage role</w:t>
      </w:r>
    </w:p>
    <w:p w14:paraId="66B47723" w14:textId="77777777" w:rsidR="00073A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L2 Analyst — Senior SOC analyst, full investigation access</w:t>
      </w:r>
    </w:p>
    <w:p w14:paraId="344B7174" w14:textId="77777777" w:rsidR="00073A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SOC Manager — Team lead, incident assignment and compliance export</w:t>
      </w:r>
    </w:p>
    <w:p w14:paraId="4D4C2CA8" w14:textId="77777777" w:rsidR="00073A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CISO — Executive, overview-only access</w:t>
      </w:r>
    </w:p>
    <w:p w14:paraId="7E5A07BD" w14:textId="77777777" w:rsidR="00073A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Compliance Officer — Audit and evidence export role</w:t>
      </w:r>
    </w:p>
    <w:p w14:paraId="5EE7CE47" w14:textId="77777777" w:rsidR="00073A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Data Engineer — Platform builder, responsible for pipeline and infrastructure</w:t>
      </w:r>
    </w:p>
    <w:p w14:paraId="7DE153EE" w14:textId="77777777" w:rsidR="00073AA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Developer — API consumer or integration engineer</w:t>
      </w:r>
    </w:p>
    <w:p w14:paraId="485DBF02" w14:textId="77777777" w:rsidR="00073AAC" w:rsidRDefault="00073AAC">
      <w:pPr>
        <w:spacing w:before="160"/>
      </w:pPr>
    </w:p>
    <w:p w14:paraId="4F7578A2" w14:textId="77777777" w:rsidR="00073AAC" w:rsidRDefault="00000000">
      <w:pPr>
        <w:pStyle w:val="Heading1"/>
      </w:pPr>
      <w:r>
        <w:t>Epic Summary</w:t>
      </w:r>
    </w:p>
    <w:p w14:paraId="68A1AE93" w14:textId="77777777" w:rsidR="00073AAC" w:rsidRDefault="00073AAC">
      <w:pPr>
        <w:pBdr>
          <w:bottom w:val="single" w:sz="4" w:space="1" w:color="0D7377"/>
        </w:pBdr>
        <w:spacing w:before="120"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4580"/>
        <w:gridCol w:w="1300"/>
      </w:tblGrid>
      <w:tr w:rsidR="00073AAC" w14:paraId="4A1984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3216F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Epic ID</w:t>
            </w:r>
          </w:p>
        </w:tc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16659B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Epic Name</w:t>
            </w:r>
          </w:p>
        </w:tc>
        <w:tc>
          <w:tcPr>
            <w:tcW w:w="45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44D3B0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3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79BB77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Stories</w:t>
            </w:r>
          </w:p>
        </w:tc>
      </w:tr>
      <w:tr w:rsidR="00073AAC" w14:paraId="3B4325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80D92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E-001</w:t>
            </w:r>
          </w:p>
        </w:tc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D8ACE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ARIA Ingest</w:t>
            </w:r>
          </w:p>
        </w:tc>
        <w:tc>
          <w:tcPr>
            <w:tcW w:w="45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2E8D6" w14:textId="77777777" w:rsidR="00073AAC" w:rsidRDefault="00000000">
            <w:r>
              <w:rPr>
                <w:color w:val="2D3748"/>
                <w:sz w:val="20"/>
                <w:szCs w:val="20"/>
              </w:rPr>
              <w:t>Hybrid batch + streaming threat data ingestion from CISA KEV, URLhaus, and GitHub</w:t>
            </w:r>
          </w:p>
        </w:tc>
        <w:tc>
          <w:tcPr>
            <w:tcW w:w="13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B3813" w14:textId="77777777" w:rsidR="00073AAC" w:rsidRDefault="00000000">
            <w:r>
              <w:rPr>
                <w:b/>
                <w:bCs/>
                <w:color w:val="4A5568"/>
                <w:sz w:val="20"/>
                <w:szCs w:val="20"/>
              </w:rPr>
              <w:t>5</w:t>
            </w:r>
          </w:p>
        </w:tc>
      </w:tr>
      <w:tr w:rsidR="00073AAC" w14:paraId="45AA2B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0DF4E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E-002</w:t>
            </w:r>
          </w:p>
        </w:tc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371AD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ARIA Rules Engine</w:t>
            </w:r>
          </w:p>
        </w:tc>
        <w:tc>
          <w:tcPr>
            <w:tcW w:w="45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CD87C" w14:textId="77777777" w:rsidR="00073AAC" w:rsidRDefault="00000000">
            <w:r>
              <w:rPr>
                <w:color w:val="2D3748"/>
                <w:sz w:val="20"/>
                <w:szCs w:val="20"/>
              </w:rPr>
              <w:t>Deterministic, explainable risk scoring (0–100) with rule-based detection logic</w:t>
            </w:r>
          </w:p>
        </w:tc>
        <w:tc>
          <w:tcPr>
            <w:tcW w:w="13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9D056" w14:textId="77777777" w:rsidR="00073AAC" w:rsidRDefault="00000000">
            <w:r>
              <w:rPr>
                <w:b/>
                <w:bCs/>
                <w:color w:val="4A5568"/>
                <w:sz w:val="20"/>
                <w:szCs w:val="20"/>
              </w:rPr>
              <w:t>4</w:t>
            </w:r>
          </w:p>
        </w:tc>
      </w:tr>
      <w:tr w:rsidR="00073AAC" w14:paraId="408C15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2EB04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E-003</w:t>
            </w:r>
          </w:p>
        </w:tc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EC901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Command Center</w:t>
            </w:r>
          </w:p>
        </w:tc>
        <w:tc>
          <w:tcPr>
            <w:tcW w:w="45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1E8F4" w14:textId="77777777" w:rsidR="00073AAC" w:rsidRDefault="00000000">
            <w:r>
              <w:rPr>
                <w:color w:val="2D3748"/>
                <w:sz w:val="20"/>
                <w:szCs w:val="20"/>
              </w:rPr>
              <w:t>React SOC dashboard — Overview, Entity Queue, Timeline, Triage Report, Q&amp;A</w:t>
            </w:r>
          </w:p>
        </w:tc>
        <w:tc>
          <w:tcPr>
            <w:tcW w:w="13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2BE51" w14:textId="77777777" w:rsidR="00073AAC" w:rsidRDefault="00000000">
            <w:r>
              <w:rPr>
                <w:b/>
                <w:bCs/>
                <w:color w:val="4A5568"/>
                <w:sz w:val="20"/>
                <w:szCs w:val="20"/>
              </w:rPr>
              <w:t>7</w:t>
            </w:r>
          </w:p>
        </w:tc>
      </w:tr>
      <w:tr w:rsidR="00073AAC" w14:paraId="590FFE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1D92C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E-004</w:t>
            </w:r>
          </w:p>
        </w:tc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5500A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Real-Time Streaming</w:t>
            </w:r>
          </w:p>
        </w:tc>
        <w:tc>
          <w:tcPr>
            <w:tcW w:w="45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C6E6C" w14:textId="77777777" w:rsidR="00073AAC" w:rsidRDefault="00000000">
            <w:r>
              <w:rPr>
                <w:color w:val="2D3748"/>
                <w:sz w:val="20"/>
                <w:szCs w:val="20"/>
              </w:rPr>
              <w:t>WebSocket-based live push updates to the Command Center</w:t>
            </w:r>
          </w:p>
        </w:tc>
        <w:tc>
          <w:tcPr>
            <w:tcW w:w="13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4D019" w14:textId="77777777" w:rsidR="00073AAC" w:rsidRDefault="00000000">
            <w:r>
              <w:rPr>
                <w:b/>
                <w:bCs/>
                <w:color w:val="4A5568"/>
                <w:sz w:val="20"/>
                <w:szCs w:val="20"/>
              </w:rPr>
              <w:t>2</w:t>
            </w:r>
          </w:p>
        </w:tc>
      </w:tr>
      <w:tr w:rsidR="00073AAC" w14:paraId="6A7BC0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98058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E-005</w:t>
            </w:r>
          </w:p>
        </w:tc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D9FD6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Pipeline Monitoring</w:t>
            </w:r>
          </w:p>
        </w:tc>
        <w:tc>
          <w:tcPr>
            <w:tcW w:w="45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9B5DA" w14:textId="77777777" w:rsidR="00073AAC" w:rsidRDefault="00000000">
            <w:r>
              <w:rPr>
                <w:color w:val="2D3748"/>
                <w:sz w:val="20"/>
                <w:szCs w:val="20"/>
              </w:rPr>
              <w:t>Prometheus/Grafana SLO tracking, Alertmanager rules, stream freshness checks</w:t>
            </w:r>
          </w:p>
        </w:tc>
        <w:tc>
          <w:tcPr>
            <w:tcW w:w="13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22F41" w14:textId="77777777" w:rsidR="00073AAC" w:rsidRDefault="00000000">
            <w:r>
              <w:rPr>
                <w:b/>
                <w:bCs/>
                <w:color w:val="4A5568"/>
                <w:sz w:val="20"/>
                <w:szCs w:val="20"/>
              </w:rPr>
              <w:t>4</w:t>
            </w:r>
          </w:p>
        </w:tc>
      </w:tr>
      <w:tr w:rsidR="00073AAC" w14:paraId="5E1C00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B702E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E-006</w:t>
            </w:r>
          </w:p>
        </w:tc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B6423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Vigil Comply</w:t>
            </w:r>
          </w:p>
        </w:tc>
        <w:tc>
          <w:tcPr>
            <w:tcW w:w="45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D5ADF" w14:textId="77777777" w:rsidR="00073AAC" w:rsidRDefault="00000000">
            <w:r>
              <w:rPr>
                <w:color w:val="2D3748"/>
                <w:sz w:val="20"/>
                <w:szCs w:val="20"/>
              </w:rPr>
              <w:t>PCI-DSS and SOC 2 compliance evidence generation and one-click export</w:t>
            </w:r>
          </w:p>
        </w:tc>
        <w:tc>
          <w:tcPr>
            <w:tcW w:w="13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3F3C7" w14:textId="77777777" w:rsidR="00073AAC" w:rsidRDefault="00000000">
            <w:r>
              <w:rPr>
                <w:b/>
                <w:bCs/>
                <w:color w:val="4A5568"/>
                <w:sz w:val="20"/>
                <w:szCs w:val="20"/>
              </w:rPr>
              <w:t>3</w:t>
            </w:r>
          </w:p>
        </w:tc>
      </w:tr>
      <w:tr w:rsidR="00073AAC" w14:paraId="0AACE7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F5A85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lastRenderedPageBreak/>
              <w:t>E-007</w:t>
            </w:r>
          </w:p>
        </w:tc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0858B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RBAC &amp; Auth</w:t>
            </w:r>
          </w:p>
        </w:tc>
        <w:tc>
          <w:tcPr>
            <w:tcW w:w="45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00E9F" w14:textId="77777777" w:rsidR="00073AAC" w:rsidRDefault="00000000">
            <w:r>
              <w:rPr>
                <w:color w:val="2D3748"/>
                <w:sz w:val="20"/>
                <w:szCs w:val="20"/>
              </w:rPr>
              <w:t>Five-role access model, JWT sessions, API key authentication, WebSocket tickets</w:t>
            </w:r>
          </w:p>
        </w:tc>
        <w:tc>
          <w:tcPr>
            <w:tcW w:w="13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DBD88" w14:textId="77777777" w:rsidR="00073AAC" w:rsidRDefault="00000000">
            <w:r>
              <w:rPr>
                <w:b/>
                <w:bCs/>
                <w:color w:val="4A5568"/>
                <w:sz w:val="20"/>
                <w:szCs w:val="20"/>
              </w:rPr>
              <w:t>4</w:t>
            </w:r>
          </w:p>
        </w:tc>
      </w:tr>
      <w:tr w:rsidR="00073AAC" w14:paraId="180975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A51A5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E-008</w:t>
            </w:r>
          </w:p>
        </w:tc>
        <w:tc>
          <w:tcPr>
            <w:tcW w:w="28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AFD2F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ARIA API</w:t>
            </w:r>
          </w:p>
        </w:tc>
        <w:tc>
          <w:tcPr>
            <w:tcW w:w="45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FD089" w14:textId="77777777" w:rsidR="00073AAC" w:rsidRDefault="00000000">
            <w:r>
              <w:rPr>
                <w:color w:val="2D3748"/>
                <w:sz w:val="20"/>
                <w:szCs w:val="20"/>
              </w:rPr>
              <w:t>FastAPI REST + WebSocket serving layer with rate limiting and metrics</w:t>
            </w:r>
          </w:p>
        </w:tc>
        <w:tc>
          <w:tcPr>
            <w:tcW w:w="13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FF727" w14:textId="77777777" w:rsidR="00073AAC" w:rsidRDefault="00000000">
            <w:r>
              <w:rPr>
                <w:b/>
                <w:bCs/>
                <w:color w:val="4A5568"/>
                <w:sz w:val="20"/>
                <w:szCs w:val="20"/>
              </w:rPr>
              <w:t>5</w:t>
            </w:r>
          </w:p>
        </w:tc>
      </w:tr>
    </w:tbl>
    <w:p w14:paraId="3DF80845" w14:textId="77777777" w:rsidR="00073AAC" w:rsidRDefault="00073AAC">
      <w:pPr>
        <w:spacing w:before="200"/>
      </w:pPr>
    </w:p>
    <w:p w14:paraId="6F6202A6" w14:textId="77777777" w:rsidR="00073AAC" w:rsidRDefault="00000000">
      <w:pPr>
        <w:pStyle w:val="Heading1"/>
      </w:pPr>
      <w:r>
        <w:t>E-001 — ARIA Ingest: Threat Data Ingestion</w:t>
      </w:r>
    </w:p>
    <w:p w14:paraId="1E0C945E" w14:textId="77777777" w:rsidR="00073AAC" w:rsidRDefault="00073AAC">
      <w:pPr>
        <w:pBdr>
          <w:bottom w:val="single" w:sz="4" w:space="1" w:color="0D7377"/>
        </w:pBdr>
        <w:spacing w:before="120" w:after="120"/>
      </w:pPr>
    </w:p>
    <w:p w14:paraId="63A48994" w14:textId="77777777" w:rsidR="00073AAC" w:rsidRDefault="00000000">
      <w:pPr>
        <w:spacing w:before="60" w:after="60"/>
      </w:pPr>
      <w:r>
        <w:rPr>
          <w:color w:val="2D3748"/>
        </w:rPr>
        <w:t>Covers the full ingestion pipeline — batch snapshots, streaming events, Bronze lake writes, idempotent warehouse upserts, and dbt incremental transformations.</w:t>
      </w:r>
    </w:p>
    <w:p w14:paraId="3A3ECBC8" w14:textId="77777777" w:rsidR="00073AAC" w:rsidRDefault="00073AAC">
      <w:pPr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37B6548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1C8968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D014C6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9E066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E2752F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766F845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5B1AE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US-001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E5CF7" w14:textId="77777777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Data Engineer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>
              <w:rPr>
                <w:i/>
                <w:iCs/>
                <w:color w:val="2D3748"/>
                <w:sz w:val="20"/>
                <w:szCs w:val="20"/>
              </w:rPr>
              <w:t>schedule daily batch ingestion of the CISA KEV feed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known exploited vulnerabilities are always current in the warehouse.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15A20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5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AD7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B7B22" w14:textId="77777777" w:rsidR="00073AAC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Critical</w:t>
            </w:r>
          </w:p>
        </w:tc>
      </w:tr>
      <w:tr w:rsidR="00073AAC" w14:paraId="5B29B8F0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34F844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1E250985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CISA KEV JSON feed is fetched on a configurable schedule (default: daily)</w:t>
            </w:r>
          </w:p>
          <w:p w14:paraId="0DEAEB5E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Raw snapshot is written as an immutable JSONL file to MinIO Bronze layer</w:t>
            </w:r>
          </w:p>
          <w:p w14:paraId="08542388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Data is loaded into Postgres raw.kev_entries via idempotent upsert (no duplicates on re-run)</w:t>
            </w:r>
          </w:p>
          <w:p w14:paraId="1EE3DC98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dbt staging model stg_kev_entries passes all schema tests</w:t>
            </w:r>
          </w:p>
          <w:p w14:paraId="269271F0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Failed fetch is logged and retried up to 3 times before alerting</w:t>
            </w:r>
          </w:p>
        </w:tc>
      </w:tr>
    </w:tbl>
    <w:p w14:paraId="6AA8A43B" w14:textId="77777777" w:rsidR="00073AAC" w:rsidRDefault="00073AAC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07D2DA7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B14B7D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9F55E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36F3C4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3246CC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75285B6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43B8C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US-002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D350E" w14:textId="77777777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Data Engineer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>
              <w:rPr>
                <w:i/>
                <w:iCs/>
                <w:color w:val="2D3748"/>
                <w:sz w:val="20"/>
                <w:szCs w:val="20"/>
              </w:rPr>
              <w:t>stream URLhaus malicious URL events through Redpanda in near real-time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the platform has continuous, low-latency threat intelligence without polling.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90504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8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AD7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26DBA" w14:textId="77777777" w:rsidR="00073AAC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Critical</w:t>
            </w:r>
          </w:p>
        </w:tc>
      </w:tr>
      <w:tr w:rsidR="00073AAC" w14:paraId="6AFBE83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47484D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51AD6932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Python producer polls URLhaus feed and publishes events to Redpanda topic security.events</w:t>
            </w:r>
          </w:p>
          <w:p w14:paraId="04A977FD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Consumer reads from topic with at-least-once delivery semantics</w:t>
            </w:r>
          </w:p>
          <w:p w14:paraId="746CC9B2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Each event is written as an append-only JSONL batch to MinIO Bronze</w:t>
            </w:r>
          </w:p>
          <w:p w14:paraId="0C82B8FD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Consumer performs idempotent upsert into raw.urlhaus_events (deduplication by event_id)</w:t>
            </w:r>
          </w:p>
          <w:p w14:paraId="0DFF770A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Kafka offsets are committed only after durable write to both MinIO and Postgres</w:t>
            </w:r>
          </w:p>
          <w:p w14:paraId="1C8665CB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Consumer lag is exposed as a Prometheus metric (threat_risk_stream_ingest_lag_minutes)</w:t>
            </w:r>
          </w:p>
        </w:tc>
      </w:tr>
    </w:tbl>
    <w:p w14:paraId="5D07C2FE" w14:textId="77777777" w:rsidR="00073AAC" w:rsidRDefault="00073AAC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2B25DF3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D07BA5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24159A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D7251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F737D6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7BE83C1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20079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lastRenderedPageBreak/>
              <w:t>US-003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90F93" w14:textId="65BFF29A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Data Engineer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 w:rsidR="003855F2">
              <w:rPr>
                <w:i/>
                <w:iCs/>
                <w:color w:val="2D3748"/>
                <w:sz w:val="20"/>
                <w:szCs w:val="20"/>
              </w:rPr>
              <w:t>to write</w:t>
            </w:r>
            <w:r>
              <w:rPr>
                <w:i/>
                <w:iCs/>
                <w:color w:val="2D3748"/>
                <w:sz w:val="20"/>
                <w:szCs w:val="20"/>
              </w:rPr>
              <w:t xml:space="preserve"> all raw ingest payloads to an immutable Bronze data lake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data is replayable and auditable independently of the warehouse.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770A4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5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90F2F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9"/>
                <w:szCs w:val="19"/>
              </w:rPr>
              <w:t>High</w:t>
            </w:r>
          </w:p>
        </w:tc>
      </w:tr>
      <w:tr w:rsidR="00073AAC" w14:paraId="5C84948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570DAA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01B3E03E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MinIO bucket is configured with object-lock or write-once semantics</w:t>
            </w:r>
          </w:p>
          <w:p w14:paraId="6CAE67D0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All batch and streaming payloads land in Bronze before any transformation</w:t>
            </w:r>
          </w:p>
          <w:p w14:paraId="79D186BB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Files follow a consistent partition scheme: source/year/month/day/filename</w:t>
            </w:r>
          </w:p>
          <w:p w14:paraId="762AA18D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A Make target (make replay-bronze) can re-ingest from Bronze without re-fetching upstream feeds</w:t>
            </w:r>
          </w:p>
        </w:tc>
      </w:tr>
    </w:tbl>
    <w:p w14:paraId="65431E6A" w14:textId="77777777" w:rsidR="00073AAC" w:rsidRDefault="00073AAC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1384"/>
        <w:gridCol w:w="5531"/>
        <w:gridCol w:w="1598"/>
        <w:gridCol w:w="1538"/>
        <w:gridCol w:w="14"/>
      </w:tblGrid>
      <w:tr w:rsidR="00073AAC" w14:paraId="71D33F6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2AFC2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4D8ADB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D4C42E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703A1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4A8BBB6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465A7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US-004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C8EAA" w14:textId="6B01560B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Data Engineer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 w:rsidR="00CE30CF">
              <w:rPr>
                <w:i/>
                <w:iCs/>
                <w:color w:val="2D3748"/>
                <w:sz w:val="20"/>
                <w:szCs w:val="20"/>
              </w:rPr>
              <w:t>to run</w:t>
            </w:r>
            <w:r>
              <w:rPr>
                <w:i/>
                <w:iCs/>
                <w:color w:val="2D3748"/>
                <w:sz w:val="20"/>
                <w:szCs w:val="20"/>
              </w:rPr>
              <w:t xml:space="preserve"> dbt incremental models so that only new or changed data is reprocessed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transformation runs are fast and do not recompute the full history on every execution.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9BED1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8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A0E1A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9"/>
                <w:szCs w:val="19"/>
              </w:rPr>
              <w:t>High</w:t>
            </w:r>
          </w:p>
        </w:tc>
      </w:tr>
      <w:tr w:rsidR="00073AAC" w14:paraId="4B9D08C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A26FCE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0BA833EA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dbt incremental model fct_urlhaus_threat_events uses merge strategy with a lookback window</w:t>
            </w:r>
          </w:p>
          <w:p w14:paraId="4EDC5812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Late-arriving events within the lookback window are correctly merged, not duplicated</w:t>
            </w:r>
          </w:p>
          <w:p w14:paraId="762B8FFD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dbt source freshness test fails the build if source data is older than 15 minutes</w:t>
            </w:r>
          </w:p>
          <w:p w14:paraId="003FDADE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dbt tests (not_null, unique, accepted_values) pass on all mart models</w:t>
            </w:r>
          </w:p>
          <w:p w14:paraId="2CBC372A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CI pipeline runs dbt build + source freshness check on every pull request</w:t>
            </w:r>
          </w:p>
        </w:tc>
      </w:tr>
    </w:tbl>
    <w:p w14:paraId="6267475C" w14:textId="77777777" w:rsidR="00073AAC" w:rsidRDefault="00073AAC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17B938B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978AD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076009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FC1548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94717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214CD95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09107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US-005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89241" w14:textId="77777777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Data Engineer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>
              <w:rPr>
                <w:i/>
                <w:iCs/>
                <w:color w:val="2D3748"/>
                <w:sz w:val="20"/>
                <w:szCs w:val="20"/>
              </w:rPr>
              <w:t>ingest GitHub security events as an additional threat signal source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code-repository-based threats are correlated alongside network and endpoint signals.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FCA37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5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D6A89" w14:textId="77777777" w:rsidR="00073AAC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Medium</w:t>
            </w:r>
          </w:p>
        </w:tc>
      </w:tr>
      <w:tr w:rsidR="00073AAC" w14:paraId="17352D5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3ADB10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18F2C357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GitHub producer publishes events to the Redpanda security.events topic</w:t>
            </w:r>
          </w:p>
          <w:p w14:paraId="343CA1DE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Events are distinguishable from URLhaus events by a source field</w:t>
            </w:r>
          </w:p>
          <w:p w14:paraId="151AA382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GitHub events appear in raw.security_events within 60 seconds of publication</w:t>
            </w:r>
          </w:p>
          <w:p w14:paraId="39FF6E3F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dbt staging model stg_github_events is tested and documented</w:t>
            </w:r>
          </w:p>
        </w:tc>
      </w:tr>
    </w:tbl>
    <w:p w14:paraId="6E1872BC" w14:textId="77777777" w:rsidR="00073AAC" w:rsidRDefault="00073AAC">
      <w:pPr>
        <w:spacing w:before="80"/>
      </w:pPr>
    </w:p>
    <w:p w14:paraId="3AF68F3B" w14:textId="77777777" w:rsidR="00073AAC" w:rsidRDefault="00073AAC">
      <w:pPr>
        <w:spacing w:before="120"/>
      </w:pPr>
    </w:p>
    <w:p w14:paraId="1FE1AAB8" w14:textId="77777777" w:rsidR="00073AAC" w:rsidRDefault="00000000">
      <w:pPr>
        <w:pStyle w:val="Heading1"/>
      </w:pPr>
      <w:r>
        <w:t>E-002 — ARIA Rules Engine: Explainable Risk Scoring</w:t>
      </w:r>
    </w:p>
    <w:p w14:paraId="2F5F17FB" w14:textId="77777777" w:rsidR="00073AAC" w:rsidRDefault="00073AAC">
      <w:pPr>
        <w:pBdr>
          <w:bottom w:val="single" w:sz="4" w:space="1" w:color="0D7377"/>
        </w:pBdr>
        <w:spacing w:before="120" w:after="120"/>
      </w:pPr>
    </w:p>
    <w:p w14:paraId="6E27C86E" w14:textId="77777777" w:rsidR="00073AAC" w:rsidRDefault="00000000">
      <w:pPr>
        <w:spacing w:before="60" w:after="60"/>
      </w:pPr>
      <w:r>
        <w:rPr>
          <w:color w:val="2D3748"/>
        </w:rPr>
        <w:t>Covers the deterministic rule evaluation, score aggregation, risk band classification, and human-readable explanation attached to every Vigil Score.</w:t>
      </w:r>
    </w:p>
    <w:p w14:paraId="07411269" w14:textId="77777777" w:rsidR="00073AAC" w:rsidRDefault="00073AAC">
      <w:pPr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2319571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6BEF94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D2EBC3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AB805E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685889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6015979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DCBBE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US-006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E0413" w14:textId="5E584323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L1 Analyst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 w:rsidR="003855F2">
              <w:rPr>
                <w:i/>
                <w:iCs/>
                <w:color w:val="2D3748"/>
                <w:sz w:val="20"/>
                <w:szCs w:val="20"/>
              </w:rPr>
              <w:t>to see</w:t>
            </w:r>
            <w:r>
              <w:rPr>
                <w:i/>
                <w:iCs/>
                <w:color w:val="2D3748"/>
                <w:sz w:val="20"/>
                <w:szCs w:val="20"/>
              </w:rPr>
              <w:t xml:space="preserve"> a Vigil Score (0–100) on every entity in the risk queue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 xml:space="preserve">I can immediately </w:t>
            </w:r>
            <w:r w:rsidR="0033134C">
              <w:rPr>
                <w:i/>
                <w:iCs/>
                <w:color w:val="2D3748"/>
                <w:sz w:val="20"/>
                <w:szCs w:val="20"/>
              </w:rPr>
              <w:t>prioritize</w:t>
            </w:r>
            <w:r>
              <w:rPr>
                <w:i/>
                <w:iCs/>
                <w:color w:val="2D3748"/>
                <w:sz w:val="20"/>
                <w:szCs w:val="20"/>
              </w:rPr>
              <w:t xml:space="preserve"> my triage without reading raw event logs.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F34C2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8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AD7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7A083" w14:textId="77777777" w:rsidR="00073AAC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Critical</w:t>
            </w:r>
          </w:p>
        </w:tc>
      </w:tr>
      <w:tr w:rsidR="00073AAC" w14:paraId="7F3C4E1B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66033B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5F96B3D1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Every entity in mart_soc_entity_risk_current has a vigil_score between 0 and 100</w:t>
            </w:r>
          </w:p>
          <w:p w14:paraId="337D3A69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Score is recalculated after each new event batch or streaming micro-batch</w:t>
            </w:r>
          </w:p>
          <w:p w14:paraId="66368DAF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Score is visible in the Entity Risk Queue sorted descending by default</w:t>
            </w:r>
          </w:p>
          <w:p w14:paraId="55E64D9C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Score updates are reflected in the Command Center within 60 seconds of a new event</w:t>
            </w:r>
          </w:p>
        </w:tc>
      </w:tr>
    </w:tbl>
    <w:p w14:paraId="478D6C5A" w14:textId="77777777" w:rsidR="00073AAC" w:rsidRDefault="00073AAC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5E04CE3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828CFE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67AD04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652388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10F146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7441884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8E2C2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US-007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01C32" w14:textId="29BF2640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L1 Analyst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 w:rsidR="00CE30CF">
              <w:rPr>
                <w:i/>
                <w:iCs/>
                <w:color w:val="2D3748"/>
                <w:sz w:val="20"/>
                <w:szCs w:val="20"/>
              </w:rPr>
              <w:t>to see</w:t>
            </w:r>
            <w:r>
              <w:rPr>
                <w:i/>
                <w:iCs/>
                <w:color w:val="2D3748"/>
                <w:sz w:val="20"/>
                <w:szCs w:val="20"/>
              </w:rPr>
              <w:t xml:space="preserve"> which specific rules fired on an entity and how many points each contributed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I can explain the score to my manager or to leadership without digging through raw logs.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67D6A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5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AD7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5F76A" w14:textId="77777777" w:rsidR="00073AAC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Critical</w:t>
            </w:r>
          </w:p>
        </w:tc>
      </w:tr>
      <w:tr w:rsidR="00073AAC" w14:paraId="4CBEA2D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1605C8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14E8720C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Each risk event row in mart_soc_risk_events includes: rule_name, points_awarded, event_description</w:t>
            </w:r>
          </w:p>
          <w:p w14:paraId="346BE62A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The Entity Risk Queue shows the top 3 contributing rules per entity</w:t>
            </w:r>
          </w:p>
          <w:p w14:paraId="2A69AEC1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The Triage Report lists all fired rules with their point contributions</w:t>
            </w:r>
          </w:p>
          <w:p w14:paraId="3361DF42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No score is ever shown without at least one human-readable reason</w:t>
            </w:r>
          </w:p>
        </w:tc>
      </w:tr>
    </w:tbl>
    <w:p w14:paraId="487A1754" w14:textId="77777777" w:rsidR="00073AAC" w:rsidRDefault="00073AAC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0F494EB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DDC9B6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8FF693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F34CBA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D367FD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0B85B5A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EB634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US-008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0A0EF" w14:textId="77777777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SOC Manager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>
              <w:rPr>
                <w:i/>
                <w:iCs/>
                <w:color w:val="2D3748"/>
                <w:sz w:val="20"/>
                <w:szCs w:val="20"/>
              </w:rPr>
              <w:t>have entities automatically classified into Low / Medium / High / Critical risk bands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I can route alerts to the correct analyst tier without manually interpreting raw scores.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AEBEE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3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9F415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9"/>
                <w:szCs w:val="19"/>
              </w:rPr>
              <w:t>High</w:t>
            </w:r>
          </w:p>
        </w:tc>
      </w:tr>
      <w:tr w:rsidR="00073AAC" w14:paraId="42BBE480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9784D7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06D00187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Risk bands are applied as: Low (0–29), Medium (30–59), High (60–79), Critical (≥ 80)</w:t>
            </w:r>
          </w:p>
          <w:p w14:paraId="74D74E37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Band is stored as risk_band column and exposed via the ARIA API</w:t>
            </w:r>
          </w:p>
          <w:p w14:paraId="02E07A56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Recommended action is derived from band: Monitor / Investigate / Escalate / Incident Response</w:t>
            </w:r>
          </w:p>
          <w:p w14:paraId="78C1ED5C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Band label and recommended action appear on every entity card in the Command Center</w:t>
            </w:r>
          </w:p>
        </w:tc>
      </w:tr>
    </w:tbl>
    <w:p w14:paraId="3D39D97E" w14:textId="77777777" w:rsidR="00073AAC" w:rsidRDefault="00073AAC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12F750F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598C30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641056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399AB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B1A93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639DB63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B0713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US-009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B45D6" w14:textId="629A443A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L2 Analyst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 w:rsidR="00CE30CF">
              <w:rPr>
                <w:i/>
                <w:iCs/>
                <w:color w:val="2D3748"/>
                <w:sz w:val="20"/>
                <w:szCs w:val="20"/>
              </w:rPr>
              <w:t>to have</w:t>
            </w:r>
            <w:r>
              <w:rPr>
                <w:i/>
                <w:iCs/>
                <w:color w:val="2D3748"/>
                <w:sz w:val="20"/>
                <w:szCs w:val="20"/>
              </w:rPr>
              <w:t xml:space="preserve"> the Vigil Score capped at 100 regardless of how many rules fire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a single catastrophic event does not dwarf every other entity and hide secondary threats.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2E5BB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2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3F93F" w14:textId="77777777" w:rsidR="00073AAC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Medium</w:t>
            </w:r>
          </w:p>
        </w:tc>
      </w:tr>
      <w:tr w:rsidR="00073AAC" w14:paraId="0EE6BAF5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6404AB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7C13DFCC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Score accumulation stops at 100; additional rule hits beyond 100 are recorded but do not inflate the displayed score</w:t>
            </w:r>
          </w:p>
          <w:p w14:paraId="217D807C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lastRenderedPageBreak/>
              <w:t>All fired rules are still listed in the rule breakdown even when the score is capped</w:t>
            </w:r>
          </w:p>
          <w:p w14:paraId="66B6D3C3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A cap indicator is shown when a score has been capped (e.g. "Score capped at 100")</w:t>
            </w:r>
          </w:p>
        </w:tc>
      </w:tr>
    </w:tbl>
    <w:p w14:paraId="449EF7AF" w14:textId="77777777" w:rsidR="00073AAC" w:rsidRDefault="00073AAC">
      <w:pPr>
        <w:spacing w:before="80"/>
      </w:pPr>
    </w:p>
    <w:p w14:paraId="2190D4A2" w14:textId="77777777" w:rsidR="00073AAC" w:rsidRDefault="00073AAC">
      <w:pPr>
        <w:spacing w:before="120"/>
      </w:pPr>
    </w:p>
    <w:p w14:paraId="4C3A1F72" w14:textId="77777777" w:rsidR="00073AAC" w:rsidRDefault="00000000">
      <w:pPr>
        <w:pStyle w:val="Heading1"/>
      </w:pPr>
      <w:r>
        <w:t>E-003 — Vigil Command Center: SOC Dashboard</w:t>
      </w:r>
    </w:p>
    <w:p w14:paraId="6CD53506" w14:textId="77777777" w:rsidR="00073AAC" w:rsidRDefault="00073AAC">
      <w:pPr>
        <w:pBdr>
          <w:bottom w:val="single" w:sz="4" w:space="1" w:color="0D7377"/>
        </w:pBdr>
        <w:spacing w:before="120" w:after="120"/>
      </w:pPr>
    </w:p>
    <w:p w14:paraId="4A601480" w14:textId="77777777" w:rsidR="00073AAC" w:rsidRDefault="00000000">
      <w:pPr>
        <w:spacing w:before="60" w:after="60"/>
      </w:pPr>
      <w:r>
        <w:rPr>
          <w:color w:val="2D3748"/>
        </w:rPr>
        <w:t>Covers all views and analyst workflow actions inside the React-based SOC Command Center.</w:t>
      </w:r>
    </w:p>
    <w:p w14:paraId="62FF4CF0" w14:textId="77777777" w:rsidR="00073AAC" w:rsidRDefault="00073AAC">
      <w:pPr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2B6006B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37763D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C0074F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532FF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E23D8C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5622A47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D7E2F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US-010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E884C" w14:textId="5CBA4D38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L1 Analyst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 w:rsidR="00CE30CF">
              <w:rPr>
                <w:i/>
                <w:iCs/>
                <w:color w:val="2D3748"/>
                <w:sz w:val="20"/>
                <w:szCs w:val="20"/>
              </w:rPr>
              <w:t>to see</w:t>
            </w:r>
            <w:r>
              <w:rPr>
                <w:i/>
                <w:iCs/>
                <w:color w:val="2D3748"/>
                <w:sz w:val="20"/>
                <w:szCs w:val="20"/>
              </w:rPr>
              <w:t xml:space="preserve"> an Overview page </w:t>
            </w:r>
            <w:r w:rsidR="0033134C">
              <w:rPr>
                <w:i/>
                <w:iCs/>
                <w:color w:val="2D3748"/>
                <w:sz w:val="20"/>
                <w:szCs w:val="20"/>
              </w:rPr>
              <w:t>summarizing</w:t>
            </w:r>
            <w:r>
              <w:rPr>
                <w:i/>
                <w:iCs/>
                <w:color w:val="2D3748"/>
                <w:sz w:val="20"/>
                <w:szCs w:val="20"/>
              </w:rPr>
              <w:t xml:space="preserve"> organisational risk posture when I log in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I can orient myself instantly without navigating to multiple screens.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FA06E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5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AD7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A671E" w14:textId="77777777" w:rsidR="00073AAC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Critical</w:t>
            </w:r>
          </w:p>
        </w:tc>
      </w:tr>
      <w:tr w:rsidR="00073AAC" w14:paraId="24A5B54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0D5144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3BF348DD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Overview displays: active incident count, critical entity count, risk band distribution chart</w:t>
            </w:r>
          </w:p>
          <w:p w14:paraId="7F3F11BC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Overview is the default landing page for L1 Analyst and CISO roles</w:t>
            </w:r>
          </w:p>
          <w:p w14:paraId="31985621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Data on the Overview page is no older than 60 seconds</w:t>
            </w:r>
          </w:p>
          <w:p w14:paraId="3C2CFAFE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Overview renders correctly in offline mode using last known state</w:t>
            </w:r>
          </w:p>
        </w:tc>
      </w:tr>
    </w:tbl>
    <w:p w14:paraId="0428E1FB" w14:textId="77777777" w:rsidR="00073AAC" w:rsidRDefault="00073AAC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7F8AA90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20498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70DB7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5FECC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4C9F5D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175702E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316C9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US-011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DDB23" w14:textId="46A6A83B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L2 Analyst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 w:rsidR="00CE30CF">
              <w:rPr>
                <w:i/>
                <w:iCs/>
                <w:color w:val="2D3748"/>
                <w:sz w:val="20"/>
                <w:szCs w:val="20"/>
              </w:rPr>
              <w:t>to view</w:t>
            </w:r>
            <w:r>
              <w:rPr>
                <w:i/>
                <w:iCs/>
                <w:color w:val="2D3748"/>
                <w:sz w:val="20"/>
                <w:szCs w:val="20"/>
              </w:rPr>
              <w:t xml:space="preserve"> a sortable, filterable Entity Risk Queue ranked by Vigil Score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I can find the highest-risk entities instantly and begin investigation without scrolling through noise.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C9771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8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AD7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AC011" w14:textId="77777777" w:rsidR="00073AAC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Critical</w:t>
            </w:r>
          </w:p>
        </w:tc>
      </w:tr>
      <w:tr w:rsidR="00073AAC" w14:paraId="6B792AE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1615C8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6A4E5B4B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Queue shows: entity name, entity type, Vigil Score, risk band, top contributing rules, recommended action</w:t>
            </w:r>
          </w:p>
          <w:p w14:paraId="5B112A95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Queue is sortable by: Vigil Score (default desc), entity name, risk band</w:t>
            </w:r>
          </w:p>
          <w:p w14:paraId="3C9B718B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Queue is filterable by: risk band, entity type, investigated status</w:t>
            </w:r>
          </w:p>
          <w:p w14:paraId="325FAC0D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Free-text search filters by entity name or rule name</w:t>
            </w:r>
          </w:p>
          <w:p w14:paraId="1B583E4D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Clicking an entity opens the Incident Timeline for that entity</w:t>
            </w:r>
          </w:p>
          <w:p w14:paraId="235ABFB4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"Mark as investigated" action is available to L2 Analyst and SOC Manager roles</w:t>
            </w:r>
          </w:p>
        </w:tc>
      </w:tr>
    </w:tbl>
    <w:p w14:paraId="22703AA3" w14:textId="77777777" w:rsidR="00073AAC" w:rsidRDefault="00073AAC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44C3C40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863AC8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9F402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2B30B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B56F6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07D3707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518C4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US-012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3DC36" w14:textId="4585CC6F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L2 Analyst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 w:rsidR="00CE30CF">
              <w:rPr>
                <w:i/>
                <w:iCs/>
                <w:color w:val="2D3748"/>
                <w:sz w:val="20"/>
                <w:szCs w:val="20"/>
              </w:rPr>
              <w:t>to view</w:t>
            </w:r>
            <w:r>
              <w:rPr>
                <w:i/>
                <w:iCs/>
                <w:color w:val="2D3748"/>
                <w:sz w:val="20"/>
                <w:szCs w:val="20"/>
              </w:rPr>
              <w:t xml:space="preserve"> a full Incident Timeline for any active incident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I can understand the complete attack chain — from initial access through to lateral movement — in a single view.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3E89E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8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FEFE8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9"/>
                <w:szCs w:val="19"/>
              </w:rPr>
              <w:t>High</w:t>
            </w:r>
          </w:p>
        </w:tc>
      </w:tr>
      <w:tr w:rsidR="00073AAC" w14:paraId="2126D184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8DA519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36038833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lastRenderedPageBreak/>
              <w:t>Timeline shows events in chronological order with: timestamp, entity, event type, rule triggered, score delta</w:t>
            </w:r>
          </w:p>
          <w:p w14:paraId="408CD762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Timeline is sourced from mart_soc_incident_timelines</w:t>
            </w:r>
          </w:p>
          <w:p w14:paraId="762F8FAF" w14:textId="664F8A09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 xml:space="preserve">Each event is </w:t>
            </w:r>
            <w:r w:rsidR="0033134C">
              <w:rPr>
                <w:color w:val="2D3748"/>
                <w:sz w:val="19"/>
                <w:szCs w:val="19"/>
              </w:rPr>
              <w:t>color</w:t>
            </w:r>
            <w:r>
              <w:rPr>
                <w:color w:val="2D3748"/>
                <w:sz w:val="19"/>
                <w:szCs w:val="19"/>
              </w:rPr>
              <w:t>-coded by severity (info / warning / critical)</w:t>
            </w:r>
          </w:p>
          <w:p w14:paraId="19A8188C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Timeline is accessible to L2 Analyst, SOC Manager, and CISO roles</w:t>
            </w:r>
          </w:p>
          <w:p w14:paraId="60C282F5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Timeline updates live when new events arrive via WebSocket</w:t>
            </w:r>
          </w:p>
        </w:tc>
      </w:tr>
    </w:tbl>
    <w:p w14:paraId="694066A1" w14:textId="77777777" w:rsidR="00073AAC" w:rsidRDefault="00073AAC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39DB251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E18BC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F7D3DE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87B0E2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99A1A5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21AE31C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A9748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US-013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A7A47" w14:textId="77777777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L2 Analyst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>
              <w:rPr>
                <w:i/>
                <w:iCs/>
                <w:color w:val="2D3748"/>
                <w:sz w:val="20"/>
                <w:szCs w:val="20"/>
              </w:rPr>
              <w:t>access an auto-generated Triage Report for any incident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I do not have to manually compile event context before escalating or documenting a case.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1B675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5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176FA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9"/>
                <w:szCs w:val="19"/>
              </w:rPr>
              <w:t>High</w:t>
            </w:r>
          </w:p>
        </w:tc>
      </w:tr>
      <w:tr w:rsidR="00073AAC" w14:paraId="16F64D1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B995A3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14AE53FA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Triage Report includes: incident ID, affected entities, timeline summary, all fired ARIA rules with points, recommended next action</w:t>
            </w:r>
          </w:p>
          <w:p w14:paraId="7ED8556A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Report is generated server-side from mart_soc_incident_timelines and mart_soc_risk_events</w:t>
            </w:r>
          </w:p>
          <w:p w14:paraId="4C51BB2B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Report is available via GET /v1/soc/incidents/{id}/triage-report</w:t>
            </w:r>
          </w:p>
          <w:p w14:paraId="76863D9B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Report renders in the Command Center and can be exported as plain text</w:t>
            </w:r>
          </w:p>
        </w:tc>
      </w:tr>
    </w:tbl>
    <w:p w14:paraId="01F8F0EF" w14:textId="77777777" w:rsidR="00073AAC" w:rsidRDefault="00073AAC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2F00BE4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FB86C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92D889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89CD52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69C8D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245B63D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0FA65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US-014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2C28B" w14:textId="2267852B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L2 Analyst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 w:rsidR="0033134C">
              <w:rPr>
                <w:i/>
                <w:iCs/>
                <w:color w:val="2D3748"/>
                <w:sz w:val="20"/>
                <w:szCs w:val="20"/>
              </w:rPr>
              <w:t>to ask</w:t>
            </w:r>
            <w:r>
              <w:rPr>
                <w:i/>
                <w:iCs/>
                <w:color w:val="2D3748"/>
                <w:sz w:val="20"/>
                <w:szCs w:val="20"/>
              </w:rPr>
              <w:t xml:space="preserve"> structured analyst questions and receive live data answers via the Q&amp;A assistant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I can answer specific operational questions without writing SQL or switching tools.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E1DC5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5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8EF26" w14:textId="77777777" w:rsidR="00073AAC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Medium</w:t>
            </w:r>
          </w:p>
        </w:tc>
      </w:tr>
      <w:tr w:rsidR="00073AAC" w14:paraId="0260578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1108B0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658737E1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At least 5 question templates are available (e.g. "Which entities accessed a critical asset after hours?")</w:t>
            </w:r>
          </w:p>
          <w:p w14:paraId="0F779AD1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Each question maps to a pre-built SQL query executed against live mart data</w:t>
            </w:r>
          </w:p>
          <w:p w14:paraId="7A7B02DD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Results are returned in under 2 seconds for the seeded dataset</w:t>
            </w:r>
          </w:p>
          <w:p w14:paraId="5C29C84D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Question templates are accessible via GET /v1/soc/qna/templates</w:t>
            </w:r>
          </w:p>
          <w:p w14:paraId="49F62117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Individual question results are accessible via GET /v1/soc/qna/{question_id}</w:t>
            </w:r>
          </w:p>
        </w:tc>
      </w:tr>
    </w:tbl>
    <w:p w14:paraId="4509DC22" w14:textId="77777777" w:rsidR="00073AAC" w:rsidRDefault="00073AAC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4AAC59E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4EF041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63A74F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16564B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F957DB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505CD47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0E72D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US-015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18C68" w14:textId="27621AEA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L1 Analyst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 w:rsidR="0033134C">
              <w:rPr>
                <w:i/>
                <w:iCs/>
                <w:color w:val="2D3748"/>
                <w:sz w:val="20"/>
                <w:szCs w:val="20"/>
              </w:rPr>
              <w:t>to have</w:t>
            </w:r>
            <w:r>
              <w:rPr>
                <w:i/>
                <w:iCs/>
                <w:color w:val="2D3748"/>
                <w:sz w:val="20"/>
                <w:szCs w:val="20"/>
              </w:rPr>
              <w:t xml:space="preserve"> the Command Center auto-refresh all data every 60 seconds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I never miss a new High or Critical risk event during a monitoring shift.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42A33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3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3DE1D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9"/>
                <w:szCs w:val="19"/>
              </w:rPr>
              <w:t>High</w:t>
            </w:r>
          </w:p>
        </w:tc>
      </w:tr>
      <w:tr w:rsidR="00073AAC" w14:paraId="5E5B219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503346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63CBCDEF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All dashboard views refresh automatically every 60 seconds</w:t>
            </w:r>
          </w:p>
          <w:p w14:paraId="1CA82AEF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A manual "Refresh now" button is always available</w:t>
            </w:r>
          </w:p>
          <w:p w14:paraId="7A83D5E2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Last refresh timestamp is visible in the UI</w:t>
            </w:r>
          </w:p>
          <w:p w14:paraId="2EB12EBF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Auto-refresh continues in the background even when a detail panel is open</w:t>
            </w:r>
          </w:p>
        </w:tc>
      </w:tr>
    </w:tbl>
    <w:p w14:paraId="69246D47" w14:textId="77777777" w:rsidR="00073AAC" w:rsidRDefault="00073AAC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397B28C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12B50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6772D5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AD15E5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2DB4BB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210504F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90329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US-016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B08B2" w14:textId="0B3B1891" w:rsidR="00073AAC" w:rsidRDefault="00000000">
            <w:r>
              <w:rPr>
                <w:color w:val="2D3748"/>
                <w:sz w:val="20"/>
                <w:szCs w:val="20"/>
              </w:rPr>
              <w:t xml:space="preserve">As </w:t>
            </w:r>
            <w:r w:rsidR="0033134C">
              <w:rPr>
                <w:color w:val="2D3748"/>
                <w:sz w:val="20"/>
                <w:szCs w:val="20"/>
              </w:rPr>
              <w:t>an</w:t>
            </w:r>
            <w:r>
              <w:rPr>
                <w:color w:val="2D3748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D3748"/>
                <w:sz w:val="20"/>
                <w:szCs w:val="20"/>
              </w:rPr>
              <w:t>Any User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 w:rsidR="0033134C">
              <w:rPr>
                <w:i/>
                <w:iCs/>
                <w:color w:val="2D3748"/>
                <w:sz w:val="20"/>
                <w:szCs w:val="20"/>
              </w:rPr>
              <w:t>to have</w:t>
            </w:r>
            <w:r>
              <w:rPr>
                <w:i/>
                <w:iCs/>
                <w:color w:val="2D3748"/>
                <w:sz w:val="20"/>
                <w:szCs w:val="20"/>
              </w:rPr>
              <w:t xml:space="preserve"> the Command Center enter offline mode when the ARIA API is unreachable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I can still see the last known incident state and understand the connection error without losing context.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97579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3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C7082" w14:textId="77777777" w:rsidR="00073AAC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Medium</w:t>
            </w:r>
          </w:p>
        </w:tc>
      </w:tr>
      <w:tr w:rsidR="00073AAC" w14:paraId="2C2E96C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9D4EFA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25EBAA55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Offline mode activates within 5 seconds of API unavailability</w:t>
            </w:r>
          </w:p>
          <w:p w14:paraId="5CF24CBA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Last known incident state (seeded or cached) is rendered in offline mode</w:t>
            </w:r>
          </w:p>
          <w:p w14:paraId="56767135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Page header shows a clear connection error banner distinguishing: auth failure / network error / server error</w:t>
            </w:r>
          </w:p>
          <w:p w14:paraId="18E1DED7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Offline mode resolves automatically when the API becomes reachable again</w:t>
            </w:r>
          </w:p>
        </w:tc>
      </w:tr>
    </w:tbl>
    <w:p w14:paraId="125A29E1" w14:textId="77777777" w:rsidR="00073AAC" w:rsidRDefault="00073AAC">
      <w:pPr>
        <w:spacing w:before="80"/>
      </w:pPr>
    </w:p>
    <w:p w14:paraId="28056652" w14:textId="77777777" w:rsidR="00073AAC" w:rsidRDefault="00073AAC">
      <w:pPr>
        <w:spacing w:before="120"/>
      </w:pPr>
    </w:p>
    <w:p w14:paraId="72331980" w14:textId="77777777" w:rsidR="00073AAC" w:rsidRDefault="00000000">
      <w:pPr>
        <w:pStyle w:val="Heading1"/>
      </w:pPr>
      <w:r>
        <w:t>E-004 — Real-Time Streaming: WebSocket Live Updates</w:t>
      </w:r>
    </w:p>
    <w:p w14:paraId="2D6628CE" w14:textId="77777777" w:rsidR="00073AAC" w:rsidRDefault="00073AAC">
      <w:pPr>
        <w:pBdr>
          <w:bottom w:val="single" w:sz="4" w:space="1" w:color="0D7377"/>
        </w:pBdr>
        <w:spacing w:before="120" w:after="120"/>
      </w:pPr>
    </w:p>
    <w:p w14:paraId="4338307E" w14:textId="77777777" w:rsidR="00073AAC" w:rsidRDefault="00000000">
      <w:pPr>
        <w:spacing w:before="60" w:after="60"/>
      </w:pPr>
      <w:r>
        <w:rPr>
          <w:color w:val="2D3748"/>
        </w:rPr>
        <w:t>Covers live push updates to the Command Center via authenticated WebSocket connection.</w:t>
      </w:r>
    </w:p>
    <w:p w14:paraId="5DA91A74" w14:textId="77777777" w:rsidR="00073AAC" w:rsidRDefault="00073AAC">
      <w:pPr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0D3CC7C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8B553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00FB2F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B0FF3C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3C6D60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58FC00B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8F734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US-017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084E6" w14:textId="14A2ED17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L2 Analyst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 w:rsidR="0033134C">
              <w:rPr>
                <w:i/>
                <w:iCs/>
                <w:color w:val="2D3748"/>
                <w:sz w:val="20"/>
                <w:szCs w:val="20"/>
              </w:rPr>
              <w:t>to receive</w:t>
            </w:r>
            <w:r>
              <w:rPr>
                <w:i/>
                <w:iCs/>
                <w:color w:val="2D3748"/>
                <w:sz w:val="20"/>
                <w:szCs w:val="20"/>
              </w:rPr>
              <w:t xml:space="preserve"> live risk score updates in the Command Center without manually refreshing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I always see the current threat picture during an active incident without missing score changes.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71A88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8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1CF56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9"/>
                <w:szCs w:val="19"/>
              </w:rPr>
              <w:t>High</w:t>
            </w:r>
          </w:p>
        </w:tc>
      </w:tr>
      <w:tr w:rsidR="00073AAC" w14:paraId="64C94F0E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B44A97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5D9E6216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WebSocket connection is established at /v1/soc/stream after successful authentication</w:t>
            </w:r>
          </w:p>
          <w:p w14:paraId="2025E107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New events and score changes are pushed to the client within 5 seconds of being written to the warehouse</w:t>
            </w:r>
          </w:p>
          <w:p w14:paraId="683686C2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Entity Risk Queue and Incident Timeline update in place without full page reload</w:t>
            </w:r>
          </w:p>
          <w:p w14:paraId="0EDCA9AE" w14:textId="42890D06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 xml:space="preserve">Connection drop is detected and </w:t>
            </w:r>
            <w:r w:rsidR="0033134C">
              <w:rPr>
                <w:color w:val="2D3748"/>
                <w:sz w:val="19"/>
                <w:szCs w:val="19"/>
              </w:rPr>
              <w:t>auto reconnected</w:t>
            </w:r>
            <w:r>
              <w:rPr>
                <w:color w:val="2D3748"/>
                <w:sz w:val="19"/>
                <w:szCs w:val="19"/>
              </w:rPr>
              <w:t xml:space="preserve"> with exponential backoff (max 30s)</w:t>
            </w:r>
          </w:p>
          <w:p w14:paraId="42662C96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WebSocket connection uses ticket-based auth (see US-018)</w:t>
            </w:r>
          </w:p>
        </w:tc>
      </w:tr>
    </w:tbl>
    <w:p w14:paraId="19EAC0C0" w14:textId="77777777" w:rsidR="00073AAC" w:rsidRDefault="00073AAC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60892DE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15878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DBE1D1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72C9D2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B54E49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7AE7C83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383B0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US-018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FBF51" w14:textId="64462367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L2 Analyst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 w:rsidR="0033134C">
              <w:rPr>
                <w:i/>
                <w:iCs/>
                <w:color w:val="2D3748"/>
                <w:sz w:val="20"/>
                <w:szCs w:val="20"/>
              </w:rPr>
              <w:t>to receive</w:t>
            </w:r>
            <w:r>
              <w:rPr>
                <w:i/>
                <w:iCs/>
                <w:color w:val="2D3748"/>
                <w:sz w:val="20"/>
                <w:szCs w:val="20"/>
              </w:rPr>
              <w:t xml:space="preserve"> a short-lived WebSocket ticket on login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my live feed connection is authenticated without embedding long-lived credentials in the browser.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B7219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3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50399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9"/>
                <w:szCs w:val="19"/>
              </w:rPr>
              <w:t>High</w:t>
            </w:r>
          </w:p>
        </w:tc>
      </w:tr>
      <w:tr w:rsidR="00073AAC" w14:paraId="5F5032F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F9CD30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12417C0A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GET /ws-ticket returns a short-lived token (TTL ≤ 60 seconds) after successful login</w:t>
            </w:r>
          </w:p>
          <w:p w14:paraId="754037B0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WebSocket handshake requires a valid ticket as a query parameter</w:t>
            </w:r>
          </w:p>
          <w:p w14:paraId="3BA553A6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Expired or invalid tickets are rejected with HTTP 401 before the WebSocket is upgraded</w:t>
            </w:r>
          </w:p>
          <w:p w14:paraId="5086D2C2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Ticket is single-use and invalidated after first WebSocket handshake</w:t>
            </w:r>
          </w:p>
        </w:tc>
      </w:tr>
    </w:tbl>
    <w:p w14:paraId="22BF38EB" w14:textId="77777777" w:rsidR="00073AAC" w:rsidRDefault="00073AAC">
      <w:pPr>
        <w:spacing w:before="80"/>
      </w:pPr>
    </w:p>
    <w:p w14:paraId="1CF76265" w14:textId="77777777" w:rsidR="00073AAC" w:rsidRDefault="00073AAC">
      <w:pPr>
        <w:spacing w:before="120"/>
      </w:pPr>
    </w:p>
    <w:p w14:paraId="59867A0E" w14:textId="77777777" w:rsidR="00073AAC" w:rsidRDefault="00000000">
      <w:pPr>
        <w:pStyle w:val="Heading1"/>
      </w:pPr>
      <w:r>
        <w:t>E-005 — Pipeline Health &amp; SLO Monitoring</w:t>
      </w:r>
    </w:p>
    <w:p w14:paraId="1705623A" w14:textId="77777777" w:rsidR="00073AAC" w:rsidRDefault="00073AAC">
      <w:pPr>
        <w:pBdr>
          <w:bottom w:val="single" w:sz="4" w:space="1" w:color="0D7377"/>
        </w:pBdr>
        <w:spacing w:before="120" w:after="120"/>
      </w:pPr>
    </w:p>
    <w:p w14:paraId="4495F734" w14:textId="77777777" w:rsidR="00073AAC" w:rsidRDefault="00000000">
      <w:pPr>
        <w:spacing w:before="60" w:after="60"/>
      </w:pPr>
      <w:r>
        <w:rPr>
          <w:color w:val="2D3748"/>
        </w:rPr>
        <w:t>Covers Prometheus metric exposition, Grafana SLO dashboards, Alertmanager rules, and stream freshness tracking.</w:t>
      </w:r>
    </w:p>
    <w:p w14:paraId="48395F34" w14:textId="77777777" w:rsidR="00073AAC" w:rsidRDefault="00073AAC">
      <w:pPr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1384"/>
        <w:gridCol w:w="5531"/>
        <w:gridCol w:w="1598"/>
        <w:gridCol w:w="1538"/>
        <w:gridCol w:w="14"/>
      </w:tblGrid>
      <w:tr w:rsidR="00073AAC" w14:paraId="6E17F4A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063B82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25E076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2100D6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9CFDB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620BB0D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17A52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US-019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E5290" w14:textId="77777777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Data Engineer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>
              <w:rPr>
                <w:i/>
                <w:iCs/>
                <w:color w:val="2D3748"/>
                <w:sz w:val="20"/>
                <w:szCs w:val="20"/>
              </w:rPr>
              <w:t>expose Prometheus metrics from the ARIA API on a /metrics endpoint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I can track API availability, request latency, and error rates without custom instrumentation.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22FB0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5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C3074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9"/>
                <w:szCs w:val="19"/>
              </w:rPr>
              <w:t>High</w:t>
            </w:r>
          </w:p>
        </w:tc>
      </w:tr>
      <w:tr w:rsidR="00073AAC" w14:paraId="585E8DC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8C6572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261CC6D8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GET /metrics returns Prometheus text format scraped every 15 seconds</w:t>
            </w:r>
          </w:p>
          <w:p w14:paraId="39050CAF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Metrics include: threat_risk_api_requests_total (by method, path, status), threat_risk_api_request_duration_seconds (histogram)</w:t>
            </w:r>
          </w:p>
          <w:p w14:paraId="11C4629B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/metrics endpoint is public (no auth required) for Prometheus scraping</w:t>
            </w:r>
          </w:p>
          <w:p w14:paraId="36077D4C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All existing API routes are instrumented without code duplication</w:t>
            </w:r>
          </w:p>
        </w:tc>
      </w:tr>
    </w:tbl>
    <w:p w14:paraId="3E72A5FF" w14:textId="77777777" w:rsidR="00073AAC" w:rsidRDefault="00073AAC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2462C6A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570E23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C64123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BDAF30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F6853F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1652799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C1623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US-020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A2743" w14:textId="76B350B5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SOC Manager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 w:rsidR="0033134C">
              <w:rPr>
                <w:i/>
                <w:iCs/>
                <w:color w:val="2D3748"/>
                <w:sz w:val="20"/>
                <w:szCs w:val="20"/>
              </w:rPr>
              <w:t>to view</w:t>
            </w:r>
            <w:r>
              <w:rPr>
                <w:i/>
                <w:iCs/>
                <w:color w:val="2D3748"/>
                <w:sz w:val="20"/>
                <w:szCs w:val="20"/>
              </w:rPr>
              <w:t xml:space="preserve"> a Grafana dashboard showing live SLO burn rates and pipeline health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I can assess platform reliability at a glance without querying Prometheus directly.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11A6C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5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F55FD" w14:textId="77777777" w:rsidR="00073AAC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Medium</w:t>
            </w:r>
          </w:p>
        </w:tc>
      </w:tr>
      <w:tr w:rsidR="00073AAC" w14:paraId="1A638020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0F75E9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6D2B6699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Grafana dashboard is provisioned automatically from a checked-in JSON definition</w:t>
            </w:r>
          </w:p>
          <w:p w14:paraId="350BFEA2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Dashboard panels include: API availability %, p95 latency trend, stream ingest lag, pipeline success ratio</w:t>
            </w:r>
          </w:p>
          <w:p w14:paraId="28345ADB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SLO target lines are overlaid on each panel (99.5% availability, 750ms latency, 15min lag)</w:t>
            </w:r>
          </w:p>
          <w:p w14:paraId="7B8E3A67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Dashboard is accessible at http://localhost:3000 with no manual configuration after stack startup</w:t>
            </w:r>
          </w:p>
        </w:tc>
      </w:tr>
    </w:tbl>
    <w:p w14:paraId="76370518" w14:textId="77777777" w:rsidR="00073AAC" w:rsidRDefault="00073AAC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4F3E209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CB4FC6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0218B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D39755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615672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5AD36AF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51E25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US-021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22A63" w14:textId="58E2062E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Data Engineer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 w:rsidR="0033134C">
              <w:rPr>
                <w:i/>
                <w:iCs/>
                <w:color w:val="2D3748"/>
                <w:sz w:val="20"/>
                <w:szCs w:val="20"/>
              </w:rPr>
              <w:t>to have</w:t>
            </w:r>
            <w:r>
              <w:rPr>
                <w:i/>
                <w:iCs/>
                <w:color w:val="2D3748"/>
                <w:sz w:val="20"/>
                <w:szCs w:val="20"/>
              </w:rPr>
              <w:t xml:space="preserve"> Alertmanager fire alerts when SLOs are at risk of being breached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I am notified of degraded pipeline health before analysts experience impact.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0F39B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5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E3A67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9"/>
                <w:szCs w:val="19"/>
              </w:rPr>
              <w:t>High</w:t>
            </w:r>
          </w:p>
        </w:tc>
      </w:tr>
      <w:tr w:rsidR="00073AAC" w14:paraId="52EF98E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BC697D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0627CABD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Alert HighApi5xxRate fires when 5xx rate &gt; 5% for 2 consecutive minutes</w:t>
            </w:r>
          </w:p>
          <w:p w14:paraId="3F995E8C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Alert ApiP95LatencyHigh fires when p95 latency &gt; 750ms for 5 consecutive minutes</w:t>
            </w:r>
          </w:p>
          <w:p w14:paraId="79CCE8F0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Alert StreamIngestLagHigh fires when stream lag &gt; 15 minutes for 5 consecutive minutes</w:t>
            </w:r>
          </w:p>
          <w:p w14:paraId="45113559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lastRenderedPageBreak/>
              <w:t>All alerts route to Alertmanager and are logged by the alert-log sink</w:t>
            </w:r>
          </w:p>
          <w:p w14:paraId="40388268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Alert payload includes: alert name, severity, current metric value, threshold</w:t>
            </w:r>
          </w:p>
        </w:tc>
      </w:tr>
    </w:tbl>
    <w:p w14:paraId="4CCA0746" w14:textId="77777777" w:rsidR="00073AAC" w:rsidRDefault="00073AAC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09D9D03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85E018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F2E67E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81274B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CD58F0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7BB74B9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5D6CE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US-022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E43DF" w14:textId="77777777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Data Engineer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>
              <w:rPr>
                <w:i/>
                <w:iCs/>
                <w:color w:val="2D3748"/>
                <w:sz w:val="20"/>
                <w:szCs w:val="20"/>
              </w:rPr>
              <w:t>have stream freshness tracked and surfaced as a metric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stale data is flagged before analysts make decisions based on outdated threat intelligence.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EB433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3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401D7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9"/>
                <w:szCs w:val="19"/>
              </w:rPr>
              <w:t>High</w:t>
            </w:r>
          </w:p>
        </w:tc>
      </w:tr>
      <w:tr w:rsidR="00073AAC" w14:paraId="7998073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DB48A1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147E167E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threat_risk_stream_ingest_lag_minutes metric reflects age of most recent streamed event</w:t>
            </w:r>
          </w:p>
          <w:p w14:paraId="4431969F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dbt source freshness test fails the build if source data exceeds the 15-minute freshness threshold</w:t>
            </w:r>
          </w:p>
          <w:p w14:paraId="3D6C2A1A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Stream lag is visible in both the Grafana dashboard and the GET /v1/trends/stream-lag API endpoint</w:t>
            </w:r>
          </w:p>
        </w:tc>
      </w:tr>
    </w:tbl>
    <w:p w14:paraId="585934F9" w14:textId="77777777" w:rsidR="00073AAC" w:rsidRDefault="00073AAC">
      <w:pPr>
        <w:spacing w:before="80"/>
      </w:pPr>
    </w:p>
    <w:p w14:paraId="715221A0" w14:textId="77777777" w:rsidR="00073AAC" w:rsidRDefault="00073AAC">
      <w:pPr>
        <w:spacing w:before="120"/>
      </w:pPr>
    </w:p>
    <w:p w14:paraId="76E0E9EA" w14:textId="77777777" w:rsidR="00073AAC" w:rsidRDefault="00000000">
      <w:pPr>
        <w:pStyle w:val="Heading1"/>
      </w:pPr>
      <w:r>
        <w:t>E-006 — Vigil Comply: Compliance Evidence Module</w:t>
      </w:r>
    </w:p>
    <w:p w14:paraId="2D7A9A57" w14:textId="77777777" w:rsidR="00073AAC" w:rsidRDefault="00073AAC">
      <w:pPr>
        <w:pBdr>
          <w:bottom w:val="single" w:sz="4" w:space="1" w:color="0D7377"/>
        </w:pBdr>
        <w:spacing w:before="120" w:after="120"/>
      </w:pPr>
    </w:p>
    <w:p w14:paraId="537FB779" w14:textId="77777777" w:rsidR="00073AAC" w:rsidRDefault="00000000">
      <w:pPr>
        <w:spacing w:before="60" w:after="60"/>
      </w:pPr>
      <w:r>
        <w:rPr>
          <w:color w:val="2D3748"/>
        </w:rPr>
        <w:t>Covers audit evidence generation and export for PCI-DSS and SOC 2, sourced directly from live threat and event data.</w:t>
      </w:r>
    </w:p>
    <w:p w14:paraId="65AE7BD0" w14:textId="77777777" w:rsidR="00073AAC" w:rsidRDefault="00073AAC">
      <w:pPr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1C8C228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D0D91D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625B8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81EB2B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27BD0A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15A1CE5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5F65A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US-023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8BBF4" w14:textId="4C267096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Compliance Officer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 w:rsidR="0033134C">
              <w:rPr>
                <w:i/>
                <w:iCs/>
                <w:color w:val="2D3748"/>
                <w:sz w:val="20"/>
                <w:szCs w:val="20"/>
              </w:rPr>
              <w:t>to export</w:t>
            </w:r>
            <w:r>
              <w:rPr>
                <w:i/>
                <w:iCs/>
                <w:color w:val="2D3748"/>
                <w:sz w:val="20"/>
                <w:szCs w:val="20"/>
              </w:rPr>
              <w:t xml:space="preserve"> a PCI-DSS audit evidence report directly from Vigil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I do not have to manually gather evidence from disparate systems ahead of an audit.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F50A3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8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5649E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9"/>
                <w:szCs w:val="19"/>
              </w:rPr>
              <w:t>High</w:t>
            </w:r>
          </w:p>
        </w:tc>
      </w:tr>
      <w:tr w:rsidR="00073AAC" w14:paraId="11C3F53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761B13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7CF99392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GET /v1/soc/compliance/pci-dss returns structured evidence mapped to PCI-DSS controls</w:t>
            </w:r>
          </w:p>
          <w:p w14:paraId="0D9F48FE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Evidence is sourced from mart_soc_compliance_evidence and reflects live event data</w:t>
            </w:r>
          </w:p>
          <w:p w14:paraId="32C002FA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Report is returned in under 60 seconds for the full dataset</w:t>
            </w:r>
          </w:p>
          <w:p w14:paraId="0B3F0E56" w14:textId="72DA24CE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 xml:space="preserve">Report </w:t>
            </w:r>
            <w:r w:rsidR="0033134C">
              <w:rPr>
                <w:color w:val="2D3748"/>
                <w:sz w:val="19"/>
                <w:szCs w:val="19"/>
              </w:rPr>
              <w:t>includes</w:t>
            </w:r>
            <w:r>
              <w:rPr>
                <w:color w:val="2D3748"/>
                <w:sz w:val="19"/>
                <w:szCs w:val="19"/>
              </w:rPr>
              <w:t xml:space="preserve"> control ID, control description, evidence type, event count, date range</w:t>
            </w:r>
          </w:p>
          <w:p w14:paraId="0D15A0BC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Export is restricted to SOC Manager and Compliance Officer roles</w:t>
            </w:r>
          </w:p>
        </w:tc>
      </w:tr>
    </w:tbl>
    <w:p w14:paraId="25A2D2D7" w14:textId="77777777" w:rsidR="00073AAC" w:rsidRDefault="00073AAC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757E76B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7F3AC0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FDBDE1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A2A65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E92D5E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476DE7B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C54C5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US-024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CD5C4" w14:textId="7A9469D4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Compliance Officer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 w:rsidR="0033134C">
              <w:rPr>
                <w:i/>
                <w:iCs/>
                <w:color w:val="2D3748"/>
                <w:sz w:val="20"/>
                <w:szCs w:val="20"/>
              </w:rPr>
              <w:t>to export</w:t>
            </w:r>
            <w:r>
              <w:rPr>
                <w:i/>
                <w:iCs/>
                <w:color w:val="2D3748"/>
                <w:sz w:val="20"/>
                <w:szCs w:val="20"/>
              </w:rPr>
              <w:t xml:space="preserve"> a SOC 2 audit evidence report directly from Vigil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audit preparation time is reduced from days to under 60 seconds.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1B5FE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8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F996D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9"/>
                <w:szCs w:val="19"/>
              </w:rPr>
              <w:t>High</w:t>
            </w:r>
          </w:p>
        </w:tc>
      </w:tr>
      <w:tr w:rsidR="00073AAC" w14:paraId="57670160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5FB172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18274B51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GET /v1/soc/compliance/soc2 returns structured evidence mapped to SOC 2 Trust Service Criteria</w:t>
            </w:r>
          </w:p>
          <w:p w14:paraId="3681214B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Evidence is sourced from mart_soc_compliance_evidence</w:t>
            </w:r>
          </w:p>
          <w:p w14:paraId="12E6FCEF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lastRenderedPageBreak/>
              <w:t>Report is returned in under 60 seconds</w:t>
            </w:r>
          </w:p>
          <w:p w14:paraId="428229A0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Report includes the same fields as the PCI-DSS report with SOC 2-specific control mappings</w:t>
            </w:r>
          </w:p>
          <w:p w14:paraId="1683BFEF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Export is restricted to SOC Manager and Compliance Officer roles</w:t>
            </w:r>
          </w:p>
        </w:tc>
      </w:tr>
    </w:tbl>
    <w:p w14:paraId="25AC99A4" w14:textId="77777777" w:rsidR="00073AAC" w:rsidRDefault="00073AAC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2804648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8EF348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17EEAB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BE3F9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D596BC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14CBB2E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0FAF6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US-025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8957F" w14:textId="77777777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SOC Manager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>
              <w:rPr>
                <w:i/>
                <w:iCs/>
                <w:color w:val="2D3748"/>
                <w:sz w:val="20"/>
                <w:szCs w:val="20"/>
              </w:rPr>
              <w:t>have compliance evidence tied to actual live event data, not static reports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audit evidence accurately reflects what happened in the system — not a snapshot from last quarter.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BF2B7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5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B3E8F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9"/>
                <w:szCs w:val="19"/>
              </w:rPr>
              <w:t>High</w:t>
            </w:r>
          </w:p>
        </w:tc>
      </w:tr>
      <w:tr w:rsidR="00073AAC" w14:paraId="6B10DD8B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9A9E7B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77BEC3B9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mart_soc_compliance_evidence is rebuilt on each dbt run using live event data</w:t>
            </w:r>
          </w:p>
          <w:p w14:paraId="6C6797C0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Evidence timestamps reflect actual event times, not report generation times</w:t>
            </w:r>
          </w:p>
          <w:p w14:paraId="5D359137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Evidence is visually presented in the Vigil Comply view in the Command Center</w:t>
            </w:r>
          </w:p>
        </w:tc>
      </w:tr>
    </w:tbl>
    <w:p w14:paraId="0110134A" w14:textId="77777777" w:rsidR="00073AAC" w:rsidRDefault="00073AAC">
      <w:pPr>
        <w:spacing w:before="80"/>
      </w:pPr>
    </w:p>
    <w:p w14:paraId="60C09FAC" w14:textId="77777777" w:rsidR="00073AAC" w:rsidRDefault="00073AAC">
      <w:pPr>
        <w:spacing w:before="120"/>
      </w:pPr>
    </w:p>
    <w:p w14:paraId="58BA869D" w14:textId="77777777" w:rsidR="00073AAC" w:rsidRDefault="00000000">
      <w:pPr>
        <w:pStyle w:val="Heading1"/>
      </w:pPr>
      <w:r>
        <w:t>E-007 — Role-Based Access Control &amp; Authentication</w:t>
      </w:r>
    </w:p>
    <w:p w14:paraId="06CB2761" w14:textId="77777777" w:rsidR="00073AAC" w:rsidRDefault="00073AAC">
      <w:pPr>
        <w:pBdr>
          <w:bottom w:val="single" w:sz="4" w:space="1" w:color="0D7377"/>
        </w:pBdr>
        <w:spacing w:before="120" w:after="120"/>
      </w:pPr>
    </w:p>
    <w:p w14:paraId="3AB26EC2" w14:textId="77777777" w:rsidR="00073AAC" w:rsidRDefault="00000000">
      <w:pPr>
        <w:spacing w:before="60" w:after="60"/>
      </w:pPr>
      <w:r>
        <w:rPr>
          <w:color w:val="2D3748"/>
        </w:rPr>
        <w:t>Covers the five-role access model, JWT session management, API key authentication, and WebSocket ticket issuance.</w:t>
      </w:r>
    </w:p>
    <w:p w14:paraId="6A4FDCFE" w14:textId="77777777" w:rsidR="00073AAC" w:rsidRDefault="00073AAC">
      <w:pPr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433567A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DDF848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8AAD3D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4B0C9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9EEEA1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215ABB8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5A730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US-026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BC784" w14:textId="7BC1D6EE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Data Engineer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 w:rsidR="0033134C">
              <w:rPr>
                <w:i/>
                <w:iCs/>
                <w:color w:val="2D3748"/>
                <w:sz w:val="20"/>
                <w:szCs w:val="20"/>
              </w:rPr>
              <w:t>to have</w:t>
            </w:r>
            <w:r>
              <w:rPr>
                <w:i/>
                <w:iCs/>
                <w:color w:val="2D3748"/>
                <w:sz w:val="20"/>
                <w:szCs w:val="20"/>
              </w:rPr>
              <w:t xml:space="preserve"> five predefined roles enforced at the API level (L1 Analyst, L2 Analyst, SOC Manager, CISO, Compliance Officer)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access to views and actions is automatically restricted by role without per-endpoint manual checks.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1B5CB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8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AD7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81859" w14:textId="77777777" w:rsidR="00073AAC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Critical</w:t>
            </w:r>
          </w:p>
        </w:tc>
      </w:tr>
      <w:tr w:rsidR="00073AAC" w14:paraId="6CE4187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D87EBC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7C82CC95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Roles are assigned at login and encoded in the JWT claims</w:t>
            </w:r>
          </w:p>
          <w:p w14:paraId="40EF6B9C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Each API endpoint declares its minimum required role; requests from lower roles receive HTTP 403</w:t>
            </w:r>
          </w:p>
          <w:p w14:paraId="3C0026B3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Command Center login screen allows role selection (local demo mode)</w:t>
            </w:r>
          </w:p>
          <w:p w14:paraId="6CD9717F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Role is visible in the Command Center UI header for the active session</w:t>
            </w:r>
          </w:p>
        </w:tc>
      </w:tr>
    </w:tbl>
    <w:p w14:paraId="058C36ED" w14:textId="77777777" w:rsidR="00073AAC" w:rsidRDefault="00073AAC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0A116E8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23C889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D11094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75CB51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05BC31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7098EAB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9285F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US-027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EB8BA" w14:textId="3B591C47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L1 Analyst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 w:rsidR="0033134C">
              <w:rPr>
                <w:i/>
                <w:iCs/>
                <w:color w:val="2D3748"/>
                <w:sz w:val="20"/>
                <w:szCs w:val="20"/>
              </w:rPr>
              <w:t>to be</w:t>
            </w:r>
            <w:r>
              <w:rPr>
                <w:i/>
                <w:iCs/>
                <w:color w:val="2D3748"/>
                <w:sz w:val="20"/>
                <w:szCs w:val="20"/>
              </w:rPr>
              <w:t xml:space="preserve"> restricted to read-only access so I cannot accidentally modify incident state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junior analysts cannot inadvertently close incidents, change assignments, or export compliance data.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186D8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2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AD7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EED0E" w14:textId="77777777" w:rsidR="00073AAC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Critical</w:t>
            </w:r>
          </w:p>
        </w:tc>
      </w:tr>
      <w:tr w:rsidR="00073AAC" w14:paraId="1C4F155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71EE10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lastRenderedPageBreak/>
              <w:t>Acceptance Criteria</w:t>
            </w:r>
          </w:p>
          <w:p w14:paraId="6EC6A577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L1 Analyst role cannot access PATCH /incidents/{id}/state</w:t>
            </w:r>
          </w:p>
          <w:p w14:paraId="55C6B546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L1 Analyst role cannot access POST /incidents/{id}/actions</w:t>
            </w:r>
          </w:p>
          <w:p w14:paraId="43251F9D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Compliance export endpoints return HTTP 403 for L1 Analyst role</w:t>
            </w:r>
          </w:p>
          <w:p w14:paraId="023A9412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Write-action buttons are hidden (not just disabled) in the Command Center for L1 Analyst</w:t>
            </w:r>
          </w:p>
        </w:tc>
      </w:tr>
    </w:tbl>
    <w:p w14:paraId="20F250D3" w14:textId="77777777" w:rsidR="00073AAC" w:rsidRDefault="00073AAC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0648954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136B33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042E04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66028E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CD6C8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0789B89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42189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US-028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73C98" w14:textId="00D80A58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CISO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 w:rsidR="0033134C">
              <w:rPr>
                <w:i/>
                <w:iCs/>
                <w:color w:val="2D3748"/>
                <w:sz w:val="20"/>
                <w:szCs w:val="20"/>
              </w:rPr>
              <w:t>to see</w:t>
            </w:r>
            <w:r>
              <w:rPr>
                <w:i/>
                <w:iCs/>
                <w:color w:val="2D3748"/>
                <w:sz w:val="20"/>
                <w:szCs w:val="20"/>
              </w:rPr>
              <w:t xml:space="preserve"> only the Overview page when I log into Vigil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I get a clear executive summary of organisational risk without being distracted by operational triage details.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C5310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3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B36FF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9"/>
                <w:szCs w:val="19"/>
              </w:rPr>
              <w:t>High</w:t>
            </w:r>
          </w:p>
        </w:tc>
      </w:tr>
      <w:tr w:rsidR="00073AAC" w14:paraId="32CD5C5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7B5E88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1CE673E8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CISO role is redirected to Overview on login and cannot navigate to Entity Queue, Timeline, or Comply</w:t>
            </w:r>
          </w:p>
          <w:p w14:paraId="4FF93F5B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Navigation items for restricted views are hidden for CISO role</w:t>
            </w:r>
          </w:p>
          <w:p w14:paraId="2800691E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Overview data is available to CISO in read-only mode</w:t>
            </w:r>
          </w:p>
        </w:tc>
      </w:tr>
    </w:tbl>
    <w:p w14:paraId="0B5B8704" w14:textId="77777777" w:rsidR="00073AAC" w:rsidRDefault="00073AAC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19181AD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575408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F9DDC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97CA6E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3D98B5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310E0B2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98D35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US-029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AF674" w14:textId="6D195826" w:rsidR="00073AAC" w:rsidRDefault="00000000">
            <w:r>
              <w:rPr>
                <w:color w:val="2D3748"/>
                <w:sz w:val="20"/>
                <w:szCs w:val="20"/>
              </w:rPr>
              <w:t xml:space="preserve">As </w:t>
            </w:r>
            <w:r w:rsidR="0033134C">
              <w:rPr>
                <w:color w:val="2D3748"/>
                <w:sz w:val="20"/>
                <w:szCs w:val="20"/>
              </w:rPr>
              <w:t>an</w:t>
            </w:r>
            <w:r>
              <w:rPr>
                <w:color w:val="2D3748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D3748"/>
                <w:sz w:val="20"/>
                <w:szCs w:val="20"/>
              </w:rPr>
              <w:t>Any User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 w:rsidR="0033134C">
              <w:rPr>
                <w:i/>
                <w:iCs/>
                <w:color w:val="2D3748"/>
                <w:sz w:val="20"/>
                <w:szCs w:val="20"/>
              </w:rPr>
              <w:t>to have</w:t>
            </w:r>
            <w:r>
              <w:rPr>
                <w:i/>
                <w:iCs/>
                <w:color w:val="2D3748"/>
                <w:sz w:val="20"/>
                <w:szCs w:val="20"/>
              </w:rPr>
              <w:t xml:space="preserve"> my session managed with JWT access tokens and refresh tokens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my session stays alive across a full working shift without requiring repeated logins.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DB5ED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5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9339E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9"/>
                <w:szCs w:val="19"/>
              </w:rPr>
              <w:t>High</w:t>
            </w:r>
          </w:p>
        </w:tc>
      </w:tr>
      <w:tr w:rsidR="00073AAC" w14:paraId="08FDA7D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CF3123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619CCE40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POST /login returns an access token (short TTL) and a refresh token (long TTL)</w:t>
            </w:r>
          </w:p>
          <w:p w14:paraId="57A1527B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POST /refresh issues a new access token when the current one is near expiry</w:t>
            </w:r>
          </w:p>
          <w:p w14:paraId="62E6125F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POST /logout invalidates the refresh token server-side</w:t>
            </w:r>
          </w:p>
          <w:p w14:paraId="2F5BB09D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GET /me returns the current user profile and role for the active token</w:t>
            </w:r>
          </w:p>
          <w:p w14:paraId="6B93324D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Expired access tokens receive HTTP 401; client automatically attempts refresh before prompting re-login</w:t>
            </w:r>
          </w:p>
        </w:tc>
      </w:tr>
    </w:tbl>
    <w:p w14:paraId="061BA95D" w14:textId="77777777" w:rsidR="00073AAC" w:rsidRDefault="00073AAC">
      <w:pPr>
        <w:spacing w:before="80"/>
      </w:pPr>
    </w:p>
    <w:p w14:paraId="6E3CFD3E" w14:textId="77777777" w:rsidR="00073AAC" w:rsidRDefault="00073AAC">
      <w:pPr>
        <w:spacing w:before="120"/>
      </w:pPr>
    </w:p>
    <w:p w14:paraId="34CC3706" w14:textId="77777777" w:rsidR="00073AAC" w:rsidRDefault="00000000">
      <w:pPr>
        <w:pStyle w:val="Heading1"/>
      </w:pPr>
      <w:r>
        <w:t>E-008 — ARIA API: REST &amp; WebSocket Interface</w:t>
      </w:r>
    </w:p>
    <w:p w14:paraId="1967B2A1" w14:textId="77777777" w:rsidR="00073AAC" w:rsidRDefault="00073AAC">
      <w:pPr>
        <w:pBdr>
          <w:bottom w:val="single" w:sz="4" w:space="1" w:color="0D7377"/>
        </w:pBdr>
        <w:spacing w:before="120" w:after="120"/>
      </w:pPr>
    </w:p>
    <w:p w14:paraId="3A3C8EF9" w14:textId="77777777" w:rsidR="00073AAC" w:rsidRDefault="00000000">
      <w:pPr>
        <w:spacing w:before="60" w:after="60"/>
      </w:pPr>
      <w:r>
        <w:rPr>
          <w:color w:val="2D3748"/>
        </w:rPr>
        <w:t>Covers the FastAPI serving layer — rate limiting, API key auth, CORS, health endpoints, and incident management routes.</w:t>
      </w:r>
    </w:p>
    <w:p w14:paraId="4045C10C" w14:textId="77777777" w:rsidR="00073AAC" w:rsidRDefault="00073AAC">
      <w:pPr>
        <w:spacing w:before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6ACD686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0BB3FD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04C775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47F1D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6D4A6F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7B35184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C1136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US-030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D28F2" w14:textId="34EB9C88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Developer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 w:rsidR="0033134C">
              <w:rPr>
                <w:i/>
                <w:iCs/>
                <w:color w:val="2D3748"/>
                <w:sz w:val="20"/>
                <w:szCs w:val="20"/>
              </w:rPr>
              <w:t>to have</w:t>
            </w:r>
            <w:r>
              <w:rPr>
                <w:i/>
                <w:iCs/>
                <w:color w:val="2D3748"/>
                <w:sz w:val="20"/>
                <w:szCs w:val="20"/>
              </w:rPr>
              <w:t xml:space="preserve"> all protected API endpoints rate-limited to 120 requests per minute by default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the ARIA API is protected from abuse and does not degrade for other users during high-volume requests.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8AE12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3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AC06E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9"/>
                <w:szCs w:val="19"/>
              </w:rPr>
              <w:t>High</w:t>
            </w:r>
          </w:p>
        </w:tc>
      </w:tr>
      <w:tr w:rsidR="00073AAC" w14:paraId="698755BB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F106E1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lastRenderedPageBreak/>
              <w:t>Acceptance Criteria</w:t>
            </w:r>
          </w:p>
          <w:p w14:paraId="3FA1AA4C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Rate limit is enforced via middleware on all routes except /health and /metrics</w:t>
            </w:r>
          </w:p>
          <w:p w14:paraId="380F072B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Default limit is 120 requests/minute per client IP (configurable via API_RATE_LIMIT_PER_MINUTE)</w:t>
            </w:r>
          </w:p>
          <w:p w14:paraId="3392C321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Requests exceeding the limit receive HTTP 429 with a Retry-After header</w:t>
            </w:r>
          </w:p>
          <w:p w14:paraId="20549FE8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Rate limiting is tested in the API integration test suite</w:t>
            </w:r>
          </w:p>
        </w:tc>
      </w:tr>
    </w:tbl>
    <w:p w14:paraId="07F0C798" w14:textId="77777777" w:rsidR="00073AAC" w:rsidRDefault="00073AAC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0DBD9CC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25D1D5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FBA63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CE31EB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5DE8EC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142EF19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509A3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US-031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F8FA7" w14:textId="4BAF722F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Developer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 w:rsidR="0033134C">
              <w:rPr>
                <w:i/>
                <w:iCs/>
                <w:color w:val="2D3748"/>
                <w:sz w:val="20"/>
                <w:szCs w:val="20"/>
              </w:rPr>
              <w:t>to authenticate</w:t>
            </w:r>
            <w:r>
              <w:rPr>
                <w:i/>
                <w:iCs/>
                <w:color w:val="2D3748"/>
                <w:sz w:val="20"/>
                <w:szCs w:val="20"/>
              </w:rPr>
              <w:t xml:space="preserve"> to protected ARIA API routes using an API key header (x-api-key)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only authorised clients can access SOC and compliance data.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6C08D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5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AD7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5B49E" w14:textId="77777777" w:rsidR="00073AAC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Critical</w:t>
            </w:r>
          </w:p>
        </w:tc>
      </w:tr>
      <w:tr w:rsidR="00073AAC" w14:paraId="741E5E67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F7A9D6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233B717A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API key auth is enabled when API_AUTH_ENABLED=true (disabled by default for local dev)</w:t>
            </w:r>
          </w:p>
          <w:p w14:paraId="3A7D1D07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Protected routes return HTTP 401 when x-api-key is missing or invalid</w:t>
            </w:r>
          </w:p>
          <w:p w14:paraId="6CCF68DC" w14:textId="4653C1BC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/</w:t>
            </w:r>
            <w:r w:rsidR="0033134C">
              <w:rPr>
                <w:color w:val="2D3748"/>
                <w:sz w:val="19"/>
                <w:szCs w:val="19"/>
              </w:rPr>
              <w:t>Health</w:t>
            </w:r>
            <w:r>
              <w:rPr>
                <w:color w:val="2D3748"/>
                <w:sz w:val="19"/>
                <w:szCs w:val="19"/>
              </w:rPr>
              <w:t xml:space="preserve"> and /metrics remain public regardless of auth setting</w:t>
            </w:r>
          </w:p>
          <w:p w14:paraId="6BF6BF86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API key auth and JWT auth coexist: machine clients use API key, human clients use JWT</w:t>
            </w:r>
          </w:p>
        </w:tc>
      </w:tr>
    </w:tbl>
    <w:p w14:paraId="4C1896D2" w14:textId="77777777" w:rsidR="00073AAC" w:rsidRDefault="00073AAC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1384"/>
        <w:gridCol w:w="5531"/>
        <w:gridCol w:w="1598"/>
        <w:gridCol w:w="1538"/>
        <w:gridCol w:w="14"/>
      </w:tblGrid>
      <w:tr w:rsidR="00073AAC" w14:paraId="7C16431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5EC470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A2E7D5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4CCD6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3349C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776B841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81A39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US-032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2F352" w14:textId="77777777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L2 Analyst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>
              <w:rPr>
                <w:i/>
                <w:iCs/>
                <w:color w:val="2D3748"/>
                <w:sz w:val="20"/>
                <w:szCs w:val="20"/>
              </w:rPr>
              <w:t>update incident status via PATCH /incidents/{id}/state from the Command Center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incident lifecycle is managed through the Vigil interface without switching to a separate ticketing tool.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D58F3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3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A12AE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9"/>
                <w:szCs w:val="19"/>
              </w:rPr>
              <w:t>High</w:t>
            </w:r>
          </w:p>
        </w:tc>
      </w:tr>
      <w:tr w:rsidR="00073AAC" w14:paraId="757A8D7B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B728E4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77A8980E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PATCH /incidents/{id}/state accepts: status, assignee, notes fields</w:t>
            </w:r>
          </w:p>
          <w:p w14:paraId="19DE3A37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Response returns the updated incident state with ETag for optimistic concurrency</w:t>
            </w:r>
          </w:p>
          <w:p w14:paraId="7D6BFD75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Concurrent updates are protected by If-Match header check (returns HTTP 412 on conflict)</w:t>
            </w:r>
          </w:p>
          <w:p w14:paraId="32E77B86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Action is restricted to L2 Analyst, SOC Manager roles</w:t>
            </w:r>
          </w:p>
        </w:tc>
      </w:tr>
    </w:tbl>
    <w:p w14:paraId="7992A4A9" w14:textId="77777777" w:rsidR="00073AAC" w:rsidRDefault="00073AAC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"/>
        <w:gridCol w:w="1384"/>
        <w:gridCol w:w="5531"/>
        <w:gridCol w:w="1598"/>
        <w:gridCol w:w="1538"/>
        <w:gridCol w:w="14"/>
      </w:tblGrid>
      <w:tr w:rsidR="00073AAC" w14:paraId="36D5296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C3E6B4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762BE2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7E4230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BDF10B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65AB927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16E24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t>US-033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B373E" w14:textId="77777777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Developer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>
              <w:rPr>
                <w:i/>
                <w:iCs/>
                <w:color w:val="2D3748"/>
                <w:sz w:val="20"/>
                <w:szCs w:val="20"/>
              </w:rPr>
              <w:t>have /health and /metrics endpoints remain public and unauthenticated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monitoring systems (Prometheus, load balancers, uptime checkers) can scrape without credentials.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30908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2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AE5D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E6B00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9"/>
                <w:szCs w:val="19"/>
              </w:rPr>
              <w:t>High</w:t>
            </w:r>
          </w:p>
        </w:tc>
      </w:tr>
      <w:tr w:rsidR="00073AAC" w14:paraId="222408B4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1F23FF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7FB4A0A9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/health returns HTTP 200 with {"status": "ok"} and current timestamp</w:t>
            </w:r>
          </w:p>
          <w:p w14:paraId="4F8467FC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/metrics returns Prometheus text format</w:t>
            </w:r>
          </w:p>
          <w:p w14:paraId="2596113B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Both endpoints bypass rate limiting and API key checks</w:t>
            </w:r>
          </w:p>
          <w:p w14:paraId="091FC061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Both endpoints are tested in the API unit test suite</w:t>
            </w:r>
          </w:p>
        </w:tc>
      </w:tr>
    </w:tbl>
    <w:p w14:paraId="5B6EB575" w14:textId="77777777" w:rsidR="00073AAC" w:rsidRDefault="00073AAC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"/>
        <w:gridCol w:w="1384"/>
        <w:gridCol w:w="5531"/>
        <w:gridCol w:w="1598"/>
        <w:gridCol w:w="1539"/>
        <w:gridCol w:w="14"/>
      </w:tblGrid>
      <w:tr w:rsidR="00073AAC" w14:paraId="4AB67ED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344210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D7439F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User Story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9DC24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4A556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8F1F74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065D689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1400" w:type="dxa"/>
            <w:gridSpan w:val="2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C751D" w14:textId="77777777" w:rsidR="00073AAC" w:rsidRDefault="00000000">
            <w:r>
              <w:rPr>
                <w:b/>
                <w:bCs/>
                <w:color w:val="1B2A4A"/>
                <w:sz w:val="20"/>
                <w:szCs w:val="20"/>
              </w:rPr>
              <w:lastRenderedPageBreak/>
              <w:t>US-034</w:t>
            </w:r>
          </w:p>
        </w:tc>
        <w:tc>
          <w:tcPr>
            <w:tcW w:w="5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5BB2C" w14:textId="77777777" w:rsidR="00073AAC" w:rsidRDefault="00000000">
            <w:r>
              <w:rPr>
                <w:color w:val="2D3748"/>
                <w:sz w:val="20"/>
                <w:szCs w:val="20"/>
              </w:rPr>
              <w:t xml:space="preserve">As a </w:t>
            </w:r>
            <w:r>
              <w:rPr>
                <w:b/>
                <w:bCs/>
                <w:color w:val="2D3748"/>
                <w:sz w:val="20"/>
                <w:szCs w:val="20"/>
              </w:rPr>
              <w:t>Developer</w:t>
            </w:r>
            <w:r>
              <w:rPr>
                <w:color w:val="2D3748"/>
                <w:sz w:val="20"/>
                <w:szCs w:val="20"/>
              </w:rPr>
              <w:t xml:space="preserve">, I want </w:t>
            </w:r>
            <w:r>
              <w:rPr>
                <w:i/>
                <w:iCs/>
                <w:color w:val="2D3748"/>
                <w:sz w:val="20"/>
                <w:szCs w:val="20"/>
              </w:rPr>
              <w:t>have CORS configured to allow requests from known Vigil Command Center origins</w:t>
            </w:r>
            <w:r>
              <w:rPr>
                <w:color w:val="2D3748"/>
                <w:sz w:val="20"/>
                <w:szCs w:val="20"/>
              </w:rPr>
              <w:t xml:space="preserve"> so that </w:t>
            </w:r>
            <w:r>
              <w:rPr>
                <w:i/>
                <w:iCs/>
                <w:color w:val="2D3748"/>
                <w:sz w:val="20"/>
                <w:szCs w:val="20"/>
              </w:rPr>
              <w:t>the React Command Center can call the ARIA API securely without cross-origin errors.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A2E19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2 pts</w:t>
            </w:r>
          </w:p>
        </w:tc>
        <w:tc>
          <w:tcPr>
            <w:tcW w:w="154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747E1" w14:textId="77777777" w:rsidR="00073AAC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>Medium</w:t>
            </w:r>
          </w:p>
        </w:tc>
      </w:tr>
      <w:tr w:rsidR="00073AAC" w14:paraId="1C056B6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10080" w:type="dxa"/>
            <w:gridSpan w:val="5"/>
            <w:tcBorders>
              <w:top w:val="single" w:sz="4" w:space="0" w:color="0D7377"/>
              <w:left w:val="single" w:sz="12" w:space="0" w:color="0D7377"/>
              <w:bottom w:val="single" w:sz="1" w:space="0" w:color="C5CDD9"/>
              <w:right w:val="none" w:sz="0" w:space="0" w:color="FFFFFF"/>
            </w:tcBorders>
            <w:shd w:val="clear" w:color="auto" w:fill="EBF4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8156BF" w14:textId="77777777" w:rsidR="00073AAC" w:rsidRDefault="00000000">
            <w:pPr>
              <w:spacing w:after="60"/>
            </w:pPr>
            <w:r>
              <w:rPr>
                <w:b/>
                <w:bCs/>
                <w:color w:val="0D7377"/>
                <w:sz w:val="19"/>
                <w:szCs w:val="19"/>
              </w:rPr>
              <w:t>Acceptance Criteria</w:t>
            </w:r>
          </w:p>
          <w:p w14:paraId="24E9AF96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Allowed origins are configurable via API_CORS_ORIGINS environment variable</w:t>
            </w:r>
          </w:p>
          <w:p w14:paraId="3401CAEF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Default allowed origins: http://localhost:5173, http://localhost:8600</w:t>
            </w:r>
          </w:p>
          <w:p w14:paraId="43D30A91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CORS pre-flight (OPTIONS) requests return correct Allow headers</w:t>
            </w:r>
          </w:p>
          <w:p w14:paraId="12492B0E" w14:textId="77777777" w:rsidR="00073AAC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2D3748"/>
                <w:sz w:val="19"/>
                <w:szCs w:val="19"/>
              </w:rPr>
              <w:t>Authorization and x-api-key headers are included in allowed CORS headers</w:t>
            </w:r>
          </w:p>
        </w:tc>
      </w:tr>
    </w:tbl>
    <w:p w14:paraId="16F6853F" w14:textId="77777777" w:rsidR="00073AAC" w:rsidRDefault="00073AAC">
      <w:pPr>
        <w:spacing w:before="80"/>
      </w:pPr>
    </w:p>
    <w:p w14:paraId="0A627D29" w14:textId="77777777" w:rsidR="00073AAC" w:rsidRDefault="00073AAC">
      <w:pPr>
        <w:spacing w:before="200"/>
      </w:pPr>
    </w:p>
    <w:p w14:paraId="7F683501" w14:textId="77777777" w:rsidR="00073AAC" w:rsidRDefault="00000000">
      <w:pPr>
        <w:pStyle w:val="Heading1"/>
      </w:pPr>
      <w:r>
        <w:t>Story Index</w:t>
      </w:r>
    </w:p>
    <w:p w14:paraId="5BC66085" w14:textId="77777777" w:rsidR="00073AAC" w:rsidRDefault="00073AAC">
      <w:pPr>
        <w:pBdr>
          <w:bottom w:val="single" w:sz="4" w:space="1" w:color="0D7377"/>
        </w:pBdr>
        <w:spacing w:before="120"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"/>
        <w:gridCol w:w="1567"/>
        <w:gridCol w:w="5276"/>
        <w:gridCol w:w="993"/>
        <w:gridCol w:w="868"/>
      </w:tblGrid>
      <w:tr w:rsidR="00073AAC" w14:paraId="35BC2A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71C394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Story ID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68E8DE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Epic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BA8044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Title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D76EAB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1B2A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D7848" w14:textId="77777777" w:rsidR="00073AA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073AAC" w14:paraId="2BB5B0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E7530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US-001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25E59" w14:textId="77777777" w:rsidR="00073AAC" w:rsidRDefault="00000000">
            <w:r>
              <w:rPr>
                <w:color w:val="4A5568"/>
                <w:sz w:val="20"/>
                <w:szCs w:val="20"/>
              </w:rPr>
              <w:t>E-001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A40BD" w14:textId="77777777" w:rsidR="00073AAC" w:rsidRDefault="00000000">
            <w:r>
              <w:rPr>
                <w:color w:val="2D3748"/>
                <w:sz w:val="20"/>
                <w:szCs w:val="20"/>
              </w:rPr>
              <w:t>Schedule daily CISA KEV batch ingestion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28CA5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5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BA64B2" w14:textId="77777777" w:rsidR="00073AAC" w:rsidRDefault="00000000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Critical</w:t>
            </w:r>
          </w:p>
        </w:tc>
      </w:tr>
      <w:tr w:rsidR="00073AAC" w14:paraId="4AAA18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FC116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US-002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F4C7F" w14:textId="77777777" w:rsidR="00073AAC" w:rsidRDefault="00000000">
            <w:r>
              <w:rPr>
                <w:color w:val="4A5568"/>
                <w:sz w:val="20"/>
                <w:szCs w:val="20"/>
              </w:rPr>
              <w:t>E-001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6865F" w14:textId="77777777" w:rsidR="00073AAC" w:rsidRDefault="00000000">
            <w:r>
              <w:rPr>
                <w:color w:val="2D3748"/>
                <w:sz w:val="20"/>
                <w:szCs w:val="20"/>
              </w:rPr>
              <w:t>Stream URLhaus events through Redpanda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DA303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8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C35BEA" w14:textId="77777777" w:rsidR="00073AAC" w:rsidRDefault="00000000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Critical</w:t>
            </w:r>
          </w:p>
        </w:tc>
      </w:tr>
      <w:tr w:rsidR="00073AAC" w14:paraId="02FDBD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EF720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US-003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B72FA" w14:textId="77777777" w:rsidR="00073AAC" w:rsidRDefault="00000000">
            <w:r>
              <w:rPr>
                <w:color w:val="4A5568"/>
                <w:sz w:val="20"/>
                <w:szCs w:val="20"/>
              </w:rPr>
              <w:t>E-001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686F5" w14:textId="77777777" w:rsidR="00073AAC" w:rsidRDefault="00000000">
            <w:r>
              <w:rPr>
                <w:color w:val="2D3748"/>
                <w:sz w:val="20"/>
                <w:szCs w:val="20"/>
              </w:rPr>
              <w:t>Write all raw payloads to Bronze data lake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4504C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5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97802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7"/>
                <w:szCs w:val="17"/>
              </w:rPr>
              <w:t>High</w:t>
            </w:r>
          </w:p>
        </w:tc>
      </w:tr>
      <w:tr w:rsidR="00073AAC" w14:paraId="05AA9F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B14EF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US-004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EF3E9" w14:textId="77777777" w:rsidR="00073AAC" w:rsidRDefault="00000000">
            <w:r>
              <w:rPr>
                <w:color w:val="4A5568"/>
                <w:sz w:val="20"/>
                <w:szCs w:val="20"/>
              </w:rPr>
              <w:t>E-001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00F61" w14:textId="77777777" w:rsidR="00073AAC" w:rsidRDefault="00000000">
            <w:r>
              <w:rPr>
                <w:color w:val="2D3748"/>
                <w:sz w:val="20"/>
                <w:szCs w:val="20"/>
              </w:rPr>
              <w:t>Run dbt incremental models on new/changed data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AADEFE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8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399F8C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7"/>
                <w:szCs w:val="17"/>
              </w:rPr>
              <w:t>High</w:t>
            </w:r>
          </w:p>
        </w:tc>
      </w:tr>
      <w:tr w:rsidR="00073AAC" w14:paraId="443F18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8521E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US-005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33DF0" w14:textId="77777777" w:rsidR="00073AAC" w:rsidRDefault="00000000">
            <w:r>
              <w:rPr>
                <w:color w:val="4A5568"/>
                <w:sz w:val="20"/>
                <w:szCs w:val="20"/>
              </w:rPr>
              <w:t>E-001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BEF62" w14:textId="77777777" w:rsidR="00073AAC" w:rsidRDefault="00000000">
            <w:r>
              <w:rPr>
                <w:color w:val="2D3748"/>
                <w:sz w:val="20"/>
                <w:szCs w:val="20"/>
              </w:rPr>
              <w:t>Ingest GitHub security events as a threat signal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B8295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5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4D4AE6" w14:textId="77777777" w:rsidR="00073AAC" w:rsidRDefault="00000000">
            <w:pPr>
              <w:jc w:val="center"/>
            </w:pPr>
            <w:r>
              <w:rPr>
                <w:b/>
                <w:bCs/>
                <w:color w:val="1A5276"/>
                <w:sz w:val="17"/>
                <w:szCs w:val="17"/>
              </w:rPr>
              <w:t>Medium</w:t>
            </w:r>
          </w:p>
        </w:tc>
      </w:tr>
      <w:tr w:rsidR="00073AAC" w14:paraId="279D26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CC904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US-006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874C5" w14:textId="77777777" w:rsidR="00073AAC" w:rsidRDefault="00000000">
            <w:r>
              <w:rPr>
                <w:color w:val="4A5568"/>
                <w:sz w:val="20"/>
                <w:szCs w:val="20"/>
              </w:rPr>
              <w:t>E-002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48D00" w14:textId="77777777" w:rsidR="00073AAC" w:rsidRDefault="00000000">
            <w:r>
              <w:rPr>
                <w:color w:val="2D3748"/>
                <w:sz w:val="20"/>
                <w:szCs w:val="20"/>
              </w:rPr>
              <w:t>Show Vigil Score (0–100) on every entity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1EDE6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8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407389" w14:textId="77777777" w:rsidR="00073AAC" w:rsidRDefault="00000000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Critical</w:t>
            </w:r>
          </w:p>
        </w:tc>
      </w:tr>
      <w:tr w:rsidR="00073AAC" w14:paraId="29067B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E1DD6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US-007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B7050" w14:textId="77777777" w:rsidR="00073AAC" w:rsidRDefault="00000000">
            <w:r>
              <w:rPr>
                <w:color w:val="4A5568"/>
                <w:sz w:val="20"/>
                <w:szCs w:val="20"/>
              </w:rPr>
              <w:t>E-002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0712C" w14:textId="77777777" w:rsidR="00073AAC" w:rsidRDefault="00000000">
            <w:r>
              <w:rPr>
                <w:color w:val="2D3748"/>
                <w:sz w:val="20"/>
                <w:szCs w:val="20"/>
              </w:rPr>
              <w:t>Show which rules fired and their point contributions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28319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5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C0EF5" w14:textId="77777777" w:rsidR="00073AAC" w:rsidRDefault="00000000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Critical</w:t>
            </w:r>
          </w:p>
        </w:tc>
      </w:tr>
      <w:tr w:rsidR="00073AAC" w14:paraId="381FFF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574C7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US-008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DEE24" w14:textId="77777777" w:rsidR="00073AAC" w:rsidRDefault="00000000">
            <w:r>
              <w:rPr>
                <w:color w:val="4A5568"/>
                <w:sz w:val="20"/>
                <w:szCs w:val="20"/>
              </w:rPr>
              <w:t>E-002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5B645" w14:textId="77777777" w:rsidR="00073AAC" w:rsidRDefault="00000000">
            <w:r>
              <w:rPr>
                <w:color w:val="2D3748"/>
                <w:sz w:val="20"/>
                <w:szCs w:val="20"/>
              </w:rPr>
              <w:t>Classify entities into risk bands with recommended actions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E2AB8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3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598A6B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7"/>
                <w:szCs w:val="17"/>
              </w:rPr>
              <w:t>High</w:t>
            </w:r>
          </w:p>
        </w:tc>
      </w:tr>
      <w:tr w:rsidR="00073AAC" w14:paraId="37B2D0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6CB33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US-009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E332E" w14:textId="77777777" w:rsidR="00073AAC" w:rsidRDefault="00000000">
            <w:r>
              <w:rPr>
                <w:color w:val="4A5568"/>
                <w:sz w:val="20"/>
                <w:szCs w:val="20"/>
              </w:rPr>
              <w:t>E-002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E2269" w14:textId="77777777" w:rsidR="00073AAC" w:rsidRDefault="00000000">
            <w:r>
              <w:rPr>
                <w:color w:val="2D3748"/>
                <w:sz w:val="20"/>
                <w:szCs w:val="20"/>
              </w:rPr>
              <w:t>Cap Vigil Score at 100 to prevent inflation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AE08D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2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1542DC" w14:textId="77777777" w:rsidR="00073AAC" w:rsidRDefault="00000000">
            <w:pPr>
              <w:jc w:val="center"/>
            </w:pPr>
            <w:r>
              <w:rPr>
                <w:b/>
                <w:bCs/>
                <w:color w:val="1A5276"/>
                <w:sz w:val="17"/>
                <w:szCs w:val="17"/>
              </w:rPr>
              <w:t>Medium</w:t>
            </w:r>
          </w:p>
        </w:tc>
      </w:tr>
      <w:tr w:rsidR="00073AAC" w14:paraId="7B0647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C41C0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US-010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3516B" w14:textId="77777777" w:rsidR="00073AAC" w:rsidRDefault="00000000">
            <w:r>
              <w:rPr>
                <w:color w:val="4A5568"/>
                <w:sz w:val="20"/>
                <w:szCs w:val="20"/>
              </w:rPr>
              <w:t>E-003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75A92" w14:textId="77777777" w:rsidR="00073AAC" w:rsidRDefault="00000000">
            <w:r>
              <w:rPr>
                <w:color w:val="2D3748"/>
                <w:sz w:val="20"/>
                <w:szCs w:val="20"/>
              </w:rPr>
              <w:t>Display an Overview page on login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A980A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5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077AFF" w14:textId="77777777" w:rsidR="00073AAC" w:rsidRDefault="00000000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Critical</w:t>
            </w:r>
          </w:p>
        </w:tc>
      </w:tr>
      <w:tr w:rsidR="00073AAC" w14:paraId="373885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F02AE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US-011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69E34" w14:textId="77777777" w:rsidR="00073AAC" w:rsidRDefault="00000000">
            <w:r>
              <w:rPr>
                <w:color w:val="4A5568"/>
                <w:sz w:val="20"/>
                <w:szCs w:val="20"/>
              </w:rPr>
              <w:t>E-003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03EA7" w14:textId="77777777" w:rsidR="00073AAC" w:rsidRDefault="00000000">
            <w:r>
              <w:rPr>
                <w:color w:val="2D3748"/>
                <w:sz w:val="20"/>
                <w:szCs w:val="20"/>
              </w:rPr>
              <w:t>View a sortable, filterable Entity Risk Queue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07FFC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8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9AAF01" w14:textId="77777777" w:rsidR="00073AAC" w:rsidRDefault="00000000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Critical</w:t>
            </w:r>
          </w:p>
        </w:tc>
      </w:tr>
      <w:tr w:rsidR="00073AAC" w14:paraId="6C4BCC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BBAF9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US-012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0A67E" w14:textId="77777777" w:rsidR="00073AAC" w:rsidRDefault="00000000">
            <w:r>
              <w:rPr>
                <w:color w:val="4A5568"/>
                <w:sz w:val="20"/>
                <w:szCs w:val="20"/>
              </w:rPr>
              <w:t>E-003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006EB" w14:textId="77777777" w:rsidR="00073AAC" w:rsidRDefault="00000000">
            <w:r>
              <w:rPr>
                <w:color w:val="2D3748"/>
                <w:sz w:val="20"/>
                <w:szCs w:val="20"/>
              </w:rPr>
              <w:t>View a full Incident Timeline for any incident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6225D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8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E11E15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7"/>
                <w:szCs w:val="17"/>
              </w:rPr>
              <w:t>High</w:t>
            </w:r>
          </w:p>
        </w:tc>
      </w:tr>
      <w:tr w:rsidR="00073AAC" w14:paraId="377F54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C0997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US-013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8BECC" w14:textId="77777777" w:rsidR="00073AAC" w:rsidRDefault="00000000">
            <w:r>
              <w:rPr>
                <w:color w:val="4A5568"/>
                <w:sz w:val="20"/>
                <w:szCs w:val="20"/>
              </w:rPr>
              <w:t>E-003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C62E4" w14:textId="77777777" w:rsidR="00073AAC" w:rsidRDefault="00000000">
            <w:r>
              <w:rPr>
                <w:color w:val="2D3748"/>
                <w:sz w:val="20"/>
                <w:szCs w:val="20"/>
              </w:rPr>
              <w:t>Access an auto-generated Triage Report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A82F3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5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E47A6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7"/>
                <w:szCs w:val="17"/>
              </w:rPr>
              <w:t>High</w:t>
            </w:r>
          </w:p>
        </w:tc>
      </w:tr>
      <w:tr w:rsidR="00073AAC" w14:paraId="3BC93E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D0D6B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US-014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89AF5" w14:textId="77777777" w:rsidR="00073AAC" w:rsidRDefault="00000000">
            <w:r>
              <w:rPr>
                <w:color w:val="4A5568"/>
                <w:sz w:val="20"/>
                <w:szCs w:val="20"/>
              </w:rPr>
              <w:t>E-003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DA815" w14:textId="77777777" w:rsidR="00073AAC" w:rsidRDefault="00000000">
            <w:r>
              <w:rPr>
                <w:color w:val="2D3748"/>
                <w:sz w:val="20"/>
                <w:szCs w:val="20"/>
              </w:rPr>
              <w:t>Ask structured analyst questions via Q&amp;A assistant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609DE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5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55421" w14:textId="77777777" w:rsidR="00073AAC" w:rsidRDefault="00000000">
            <w:pPr>
              <w:jc w:val="center"/>
            </w:pPr>
            <w:r>
              <w:rPr>
                <w:b/>
                <w:bCs/>
                <w:color w:val="1A5276"/>
                <w:sz w:val="17"/>
                <w:szCs w:val="17"/>
              </w:rPr>
              <w:t>Medium</w:t>
            </w:r>
          </w:p>
        </w:tc>
      </w:tr>
      <w:tr w:rsidR="00073AAC" w14:paraId="67D770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3276F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US-015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C9B7A" w14:textId="77777777" w:rsidR="00073AAC" w:rsidRDefault="00000000">
            <w:r>
              <w:rPr>
                <w:color w:val="4A5568"/>
                <w:sz w:val="20"/>
                <w:szCs w:val="20"/>
              </w:rPr>
              <w:t>E-003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55C1C" w14:textId="77777777" w:rsidR="00073AAC" w:rsidRDefault="00000000">
            <w:r>
              <w:rPr>
                <w:color w:val="2D3748"/>
                <w:sz w:val="20"/>
                <w:szCs w:val="20"/>
              </w:rPr>
              <w:t>Auto-refresh all dashboard data every 60 seconds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B47E8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3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926FCB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7"/>
                <w:szCs w:val="17"/>
              </w:rPr>
              <w:t>High</w:t>
            </w:r>
          </w:p>
        </w:tc>
      </w:tr>
      <w:tr w:rsidR="00073AAC" w14:paraId="16567C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0C97B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US-016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E6340" w14:textId="77777777" w:rsidR="00073AAC" w:rsidRDefault="00000000">
            <w:r>
              <w:rPr>
                <w:color w:val="4A5568"/>
                <w:sz w:val="20"/>
                <w:szCs w:val="20"/>
              </w:rPr>
              <w:t>E-003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279D9" w14:textId="77777777" w:rsidR="00073AAC" w:rsidRDefault="00000000">
            <w:r>
              <w:rPr>
                <w:color w:val="2D3748"/>
                <w:sz w:val="20"/>
                <w:szCs w:val="20"/>
              </w:rPr>
              <w:t>Enter offline mode when ARIA API is unreachable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94D61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3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A4A06" w14:textId="77777777" w:rsidR="00073AAC" w:rsidRDefault="00000000">
            <w:pPr>
              <w:jc w:val="center"/>
            </w:pPr>
            <w:r>
              <w:rPr>
                <w:b/>
                <w:bCs/>
                <w:color w:val="1A5276"/>
                <w:sz w:val="17"/>
                <w:szCs w:val="17"/>
              </w:rPr>
              <w:t>Medium</w:t>
            </w:r>
          </w:p>
        </w:tc>
      </w:tr>
      <w:tr w:rsidR="00073AAC" w14:paraId="1F821C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3ECEE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US-017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5271F" w14:textId="77777777" w:rsidR="00073AAC" w:rsidRDefault="00000000">
            <w:r>
              <w:rPr>
                <w:color w:val="4A5568"/>
                <w:sz w:val="20"/>
                <w:szCs w:val="20"/>
              </w:rPr>
              <w:t>E-004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AC719" w14:textId="77777777" w:rsidR="00073AAC" w:rsidRDefault="00000000">
            <w:r>
              <w:rPr>
                <w:color w:val="2D3748"/>
                <w:sz w:val="20"/>
                <w:szCs w:val="20"/>
              </w:rPr>
              <w:t>Receive live risk score updates via WebSocket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4E711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8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D160F9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7"/>
                <w:szCs w:val="17"/>
              </w:rPr>
              <w:t>High</w:t>
            </w:r>
          </w:p>
        </w:tc>
      </w:tr>
      <w:tr w:rsidR="00073AAC" w14:paraId="698D32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F37CD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US-018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C8BBD" w14:textId="77777777" w:rsidR="00073AAC" w:rsidRDefault="00000000">
            <w:r>
              <w:rPr>
                <w:color w:val="4A5568"/>
                <w:sz w:val="20"/>
                <w:szCs w:val="20"/>
              </w:rPr>
              <w:t>E-004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9AA74" w14:textId="77777777" w:rsidR="00073AAC" w:rsidRDefault="00000000">
            <w:r>
              <w:rPr>
                <w:color w:val="2D3748"/>
                <w:sz w:val="20"/>
                <w:szCs w:val="20"/>
              </w:rPr>
              <w:t>Receive a short-lived WebSocket ticket on login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CE0FC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3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FE9E7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7"/>
                <w:szCs w:val="17"/>
              </w:rPr>
              <w:t>High</w:t>
            </w:r>
          </w:p>
        </w:tc>
      </w:tr>
      <w:tr w:rsidR="00073AAC" w14:paraId="2705E3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E0B08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US-019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A11D1" w14:textId="77777777" w:rsidR="00073AAC" w:rsidRDefault="00000000">
            <w:r>
              <w:rPr>
                <w:color w:val="4A5568"/>
                <w:sz w:val="20"/>
                <w:szCs w:val="20"/>
              </w:rPr>
              <w:t>E-005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A4596" w14:textId="77777777" w:rsidR="00073AAC" w:rsidRDefault="00000000">
            <w:r>
              <w:rPr>
                <w:color w:val="2D3748"/>
                <w:sz w:val="20"/>
                <w:szCs w:val="20"/>
              </w:rPr>
              <w:t>Expose Prometheus metrics from the ARIA API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C49FC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5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9F0EC2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7"/>
                <w:szCs w:val="17"/>
              </w:rPr>
              <w:t>High</w:t>
            </w:r>
          </w:p>
        </w:tc>
      </w:tr>
      <w:tr w:rsidR="00073AAC" w14:paraId="030F92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64441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lastRenderedPageBreak/>
              <w:t>US-020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52A69" w14:textId="77777777" w:rsidR="00073AAC" w:rsidRDefault="00000000">
            <w:r>
              <w:rPr>
                <w:color w:val="4A5568"/>
                <w:sz w:val="20"/>
                <w:szCs w:val="20"/>
              </w:rPr>
              <w:t>E-005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8CBD9" w14:textId="77777777" w:rsidR="00073AAC" w:rsidRDefault="00000000">
            <w:r>
              <w:rPr>
                <w:color w:val="2D3748"/>
                <w:sz w:val="20"/>
                <w:szCs w:val="20"/>
              </w:rPr>
              <w:t>View Grafana SLO dashboard for pipeline health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1052B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5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802B72" w14:textId="77777777" w:rsidR="00073AAC" w:rsidRDefault="00000000">
            <w:pPr>
              <w:jc w:val="center"/>
            </w:pPr>
            <w:r>
              <w:rPr>
                <w:b/>
                <w:bCs/>
                <w:color w:val="1A5276"/>
                <w:sz w:val="17"/>
                <w:szCs w:val="17"/>
              </w:rPr>
              <w:t>Medium</w:t>
            </w:r>
          </w:p>
        </w:tc>
      </w:tr>
      <w:tr w:rsidR="00073AAC" w14:paraId="519505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ABDA9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US-021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AA277" w14:textId="77777777" w:rsidR="00073AAC" w:rsidRDefault="00000000">
            <w:r>
              <w:rPr>
                <w:color w:val="4A5568"/>
                <w:sz w:val="20"/>
                <w:szCs w:val="20"/>
              </w:rPr>
              <w:t>E-005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75DD4" w14:textId="77777777" w:rsidR="00073AAC" w:rsidRDefault="00000000">
            <w:r>
              <w:rPr>
                <w:color w:val="2D3748"/>
                <w:sz w:val="20"/>
                <w:szCs w:val="20"/>
              </w:rPr>
              <w:t>Fire Alertmanager alerts when SLOs are at risk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757D8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5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1FDDE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7"/>
                <w:szCs w:val="17"/>
              </w:rPr>
              <w:t>High</w:t>
            </w:r>
          </w:p>
        </w:tc>
      </w:tr>
      <w:tr w:rsidR="00073AAC" w14:paraId="1BC850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39AAB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US-022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217134" w14:textId="77777777" w:rsidR="00073AAC" w:rsidRDefault="00000000">
            <w:r>
              <w:rPr>
                <w:color w:val="4A5568"/>
                <w:sz w:val="20"/>
                <w:szCs w:val="20"/>
              </w:rPr>
              <w:t>E-005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0C4FD" w14:textId="77777777" w:rsidR="00073AAC" w:rsidRDefault="00000000">
            <w:r>
              <w:rPr>
                <w:color w:val="2D3748"/>
                <w:sz w:val="20"/>
                <w:szCs w:val="20"/>
              </w:rPr>
              <w:t>Track and surface stream freshness as a metric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1E35F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3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CC759A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7"/>
                <w:szCs w:val="17"/>
              </w:rPr>
              <w:t>High</w:t>
            </w:r>
          </w:p>
        </w:tc>
      </w:tr>
      <w:tr w:rsidR="00073AAC" w14:paraId="36CFB1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FDB33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US-023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91515" w14:textId="77777777" w:rsidR="00073AAC" w:rsidRDefault="00000000">
            <w:r>
              <w:rPr>
                <w:color w:val="4A5568"/>
                <w:sz w:val="20"/>
                <w:szCs w:val="20"/>
              </w:rPr>
              <w:t>E-006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AB37F" w14:textId="77777777" w:rsidR="00073AAC" w:rsidRDefault="00000000">
            <w:r>
              <w:rPr>
                <w:color w:val="2D3748"/>
                <w:sz w:val="20"/>
                <w:szCs w:val="20"/>
              </w:rPr>
              <w:t>Export PCI-DSS audit evidence from Vigil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50C6B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8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A3352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7"/>
                <w:szCs w:val="17"/>
              </w:rPr>
              <w:t>High</w:t>
            </w:r>
          </w:p>
        </w:tc>
      </w:tr>
      <w:tr w:rsidR="00073AAC" w14:paraId="72C2DE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74864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US-024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10655" w14:textId="77777777" w:rsidR="00073AAC" w:rsidRDefault="00000000">
            <w:r>
              <w:rPr>
                <w:color w:val="4A5568"/>
                <w:sz w:val="20"/>
                <w:szCs w:val="20"/>
              </w:rPr>
              <w:t>E-006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CDB33" w14:textId="77777777" w:rsidR="00073AAC" w:rsidRDefault="00000000">
            <w:r>
              <w:rPr>
                <w:color w:val="2D3748"/>
                <w:sz w:val="20"/>
                <w:szCs w:val="20"/>
              </w:rPr>
              <w:t>Export SOC 2 audit evidence from Vigil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1F1B9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8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B2F08B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7"/>
                <w:szCs w:val="17"/>
              </w:rPr>
              <w:t>High</w:t>
            </w:r>
          </w:p>
        </w:tc>
      </w:tr>
      <w:tr w:rsidR="00073AAC" w14:paraId="72F982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AB0CE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US-025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DA47B" w14:textId="77777777" w:rsidR="00073AAC" w:rsidRDefault="00000000">
            <w:r>
              <w:rPr>
                <w:color w:val="4A5568"/>
                <w:sz w:val="20"/>
                <w:szCs w:val="20"/>
              </w:rPr>
              <w:t>E-006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BCDC3" w14:textId="77777777" w:rsidR="00073AAC" w:rsidRDefault="00000000">
            <w:r>
              <w:rPr>
                <w:color w:val="2D3748"/>
                <w:sz w:val="20"/>
                <w:szCs w:val="20"/>
              </w:rPr>
              <w:t>Tie compliance evidence to live event data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18BD5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5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8E23A1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7"/>
                <w:szCs w:val="17"/>
              </w:rPr>
              <w:t>High</w:t>
            </w:r>
          </w:p>
        </w:tc>
      </w:tr>
      <w:tr w:rsidR="00073AAC" w14:paraId="75C032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79D65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US-026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E24D9" w14:textId="77777777" w:rsidR="00073AAC" w:rsidRDefault="00000000">
            <w:r>
              <w:rPr>
                <w:color w:val="4A5568"/>
                <w:sz w:val="20"/>
                <w:szCs w:val="20"/>
              </w:rPr>
              <w:t>E-007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88E05" w14:textId="77777777" w:rsidR="00073AAC" w:rsidRDefault="00000000">
            <w:r>
              <w:rPr>
                <w:color w:val="2D3748"/>
                <w:sz w:val="20"/>
                <w:szCs w:val="20"/>
              </w:rPr>
              <w:t>Enforce five predefined roles at the API level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D32F4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8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188C04" w14:textId="77777777" w:rsidR="00073AAC" w:rsidRDefault="00000000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Critical</w:t>
            </w:r>
          </w:p>
        </w:tc>
      </w:tr>
      <w:tr w:rsidR="00073AAC" w14:paraId="255AFC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032CD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US-027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9D318" w14:textId="77777777" w:rsidR="00073AAC" w:rsidRDefault="00000000">
            <w:r>
              <w:rPr>
                <w:color w:val="4A5568"/>
                <w:sz w:val="20"/>
                <w:szCs w:val="20"/>
              </w:rPr>
              <w:t>E-007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3F36B" w14:textId="77777777" w:rsidR="00073AAC" w:rsidRDefault="00000000">
            <w:r>
              <w:rPr>
                <w:color w:val="2D3748"/>
                <w:sz w:val="20"/>
                <w:szCs w:val="20"/>
              </w:rPr>
              <w:t>Restrict L1 Analyst to read-only access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E3672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2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BA6CE" w14:textId="77777777" w:rsidR="00073AAC" w:rsidRDefault="00000000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Critical</w:t>
            </w:r>
          </w:p>
        </w:tc>
      </w:tr>
      <w:tr w:rsidR="00073AAC" w14:paraId="4BAE09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97EA0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US-028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B9B03" w14:textId="77777777" w:rsidR="00073AAC" w:rsidRDefault="00000000">
            <w:r>
              <w:rPr>
                <w:color w:val="4A5568"/>
                <w:sz w:val="20"/>
                <w:szCs w:val="20"/>
              </w:rPr>
              <w:t>E-007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6A897" w14:textId="77777777" w:rsidR="00073AAC" w:rsidRDefault="00000000">
            <w:r>
              <w:rPr>
                <w:color w:val="2D3748"/>
                <w:sz w:val="20"/>
                <w:szCs w:val="20"/>
              </w:rPr>
              <w:t>Show CISO only the Overview page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E9548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3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319857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7"/>
                <w:szCs w:val="17"/>
              </w:rPr>
              <w:t>High</w:t>
            </w:r>
          </w:p>
        </w:tc>
      </w:tr>
      <w:tr w:rsidR="00073AAC" w14:paraId="41D171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AF540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US-029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F93BC" w14:textId="77777777" w:rsidR="00073AAC" w:rsidRDefault="00000000">
            <w:r>
              <w:rPr>
                <w:color w:val="4A5568"/>
                <w:sz w:val="20"/>
                <w:szCs w:val="20"/>
              </w:rPr>
              <w:t>E-007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353F6" w14:textId="77777777" w:rsidR="00073AAC" w:rsidRDefault="00000000">
            <w:r>
              <w:rPr>
                <w:color w:val="2D3748"/>
                <w:sz w:val="20"/>
                <w:szCs w:val="20"/>
              </w:rPr>
              <w:t>Manage sessions with JWT access and refresh tokens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8D4D8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5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A1918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7"/>
                <w:szCs w:val="17"/>
              </w:rPr>
              <w:t>High</w:t>
            </w:r>
          </w:p>
        </w:tc>
      </w:tr>
      <w:tr w:rsidR="00073AAC" w14:paraId="777C07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ED14B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US-030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FE1D8" w14:textId="77777777" w:rsidR="00073AAC" w:rsidRDefault="00000000">
            <w:r>
              <w:rPr>
                <w:color w:val="4A5568"/>
                <w:sz w:val="20"/>
                <w:szCs w:val="20"/>
              </w:rPr>
              <w:t>E-008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7ECC4" w14:textId="77777777" w:rsidR="00073AAC" w:rsidRDefault="00000000">
            <w:r>
              <w:rPr>
                <w:color w:val="2D3748"/>
                <w:sz w:val="20"/>
                <w:szCs w:val="20"/>
              </w:rPr>
              <w:t>Rate-limit all protected API endpoints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2F81E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3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A5535E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7"/>
                <w:szCs w:val="17"/>
              </w:rPr>
              <w:t>High</w:t>
            </w:r>
          </w:p>
        </w:tc>
      </w:tr>
      <w:tr w:rsidR="00073AAC" w14:paraId="58B91D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67520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US-031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847E2" w14:textId="77777777" w:rsidR="00073AAC" w:rsidRDefault="00000000">
            <w:r>
              <w:rPr>
                <w:color w:val="4A5568"/>
                <w:sz w:val="20"/>
                <w:szCs w:val="20"/>
              </w:rPr>
              <w:t>E-008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A7B4D" w14:textId="77777777" w:rsidR="00073AAC" w:rsidRDefault="00000000">
            <w:r>
              <w:rPr>
                <w:color w:val="2D3748"/>
                <w:sz w:val="20"/>
                <w:szCs w:val="20"/>
              </w:rPr>
              <w:t>Authenticate machine clients with API key header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8F66B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5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921840" w14:textId="77777777" w:rsidR="00073AAC" w:rsidRDefault="00000000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Critical</w:t>
            </w:r>
          </w:p>
        </w:tc>
      </w:tr>
      <w:tr w:rsidR="00073AAC" w14:paraId="64D6E3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25CD0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US-032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F81A9" w14:textId="77777777" w:rsidR="00073AAC" w:rsidRDefault="00000000">
            <w:r>
              <w:rPr>
                <w:color w:val="4A5568"/>
                <w:sz w:val="20"/>
                <w:szCs w:val="20"/>
              </w:rPr>
              <w:t>E-008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E1207" w14:textId="77777777" w:rsidR="00073AAC" w:rsidRDefault="00000000">
            <w:r>
              <w:rPr>
                <w:color w:val="2D3748"/>
                <w:sz w:val="20"/>
                <w:szCs w:val="20"/>
              </w:rPr>
              <w:t>Update incident status via PATCH endpoint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66404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3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7E69C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7"/>
                <w:szCs w:val="17"/>
              </w:rPr>
              <w:t>High</w:t>
            </w:r>
          </w:p>
        </w:tc>
      </w:tr>
      <w:tr w:rsidR="00073AAC" w14:paraId="57D708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32C01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US-033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BF695" w14:textId="77777777" w:rsidR="00073AAC" w:rsidRDefault="00000000">
            <w:r>
              <w:rPr>
                <w:color w:val="4A5568"/>
                <w:sz w:val="20"/>
                <w:szCs w:val="20"/>
              </w:rPr>
              <w:t>E-008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F9244" w14:textId="77777777" w:rsidR="00073AAC" w:rsidRDefault="00000000">
            <w:r>
              <w:rPr>
                <w:color w:val="2D3748"/>
                <w:sz w:val="20"/>
                <w:szCs w:val="20"/>
              </w:rPr>
              <w:t>Keep /health and /metrics public and unauthenticated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AEFE6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2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7F8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524969" w14:textId="77777777" w:rsidR="00073AAC" w:rsidRDefault="00000000">
            <w:pPr>
              <w:jc w:val="center"/>
            </w:pPr>
            <w:r>
              <w:rPr>
                <w:b/>
                <w:bCs/>
                <w:color w:val="D35400"/>
                <w:sz w:val="17"/>
                <w:szCs w:val="17"/>
              </w:rPr>
              <w:t>High</w:t>
            </w:r>
          </w:p>
        </w:tc>
      </w:tr>
      <w:tr w:rsidR="00073AAC" w14:paraId="180915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FE708" w14:textId="77777777" w:rsidR="00073AAC" w:rsidRDefault="00000000">
            <w:r>
              <w:rPr>
                <w:b/>
                <w:bCs/>
                <w:color w:val="0D7377"/>
                <w:sz w:val="20"/>
                <w:szCs w:val="20"/>
              </w:rPr>
              <w:t>US-034</w:t>
            </w:r>
          </w:p>
        </w:tc>
        <w:tc>
          <w:tcPr>
            <w:tcW w:w="16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F07A2" w14:textId="77777777" w:rsidR="00073AAC" w:rsidRDefault="00000000">
            <w:r>
              <w:rPr>
                <w:color w:val="4A5568"/>
                <w:sz w:val="20"/>
                <w:szCs w:val="20"/>
              </w:rPr>
              <w:t>E-008</w:t>
            </w:r>
          </w:p>
        </w:tc>
        <w:tc>
          <w:tcPr>
            <w:tcW w:w="54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490B7" w14:textId="77777777" w:rsidR="00073AAC" w:rsidRDefault="00000000">
            <w:r>
              <w:rPr>
                <w:color w:val="2D3748"/>
                <w:sz w:val="20"/>
                <w:szCs w:val="20"/>
              </w:rPr>
              <w:t>Configure CORS for known Command Center origins</w:t>
            </w:r>
          </w:p>
        </w:tc>
        <w:tc>
          <w:tcPr>
            <w:tcW w:w="100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0A589" w14:textId="77777777" w:rsidR="00073AAC" w:rsidRDefault="00000000">
            <w:r>
              <w:rPr>
                <w:b/>
                <w:bCs/>
                <w:color w:val="2D3748"/>
                <w:sz w:val="20"/>
                <w:szCs w:val="20"/>
              </w:rPr>
              <w:t>2</w:t>
            </w:r>
          </w:p>
        </w:tc>
        <w:tc>
          <w:tcPr>
            <w:tcW w:w="680" w:type="dxa"/>
            <w:tcBorders>
              <w:top w:val="single" w:sz="1" w:space="0" w:color="D0D5DD"/>
              <w:left w:val="single" w:sz="1" w:space="0" w:color="D0D5DD"/>
              <w:bottom w:val="single" w:sz="1" w:space="0" w:color="D0D5DD"/>
              <w:right w:val="single" w:sz="1" w:space="0" w:color="D0D5DD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9B1F35" w14:textId="77777777" w:rsidR="00073AAC" w:rsidRDefault="00000000">
            <w:pPr>
              <w:jc w:val="center"/>
            </w:pPr>
            <w:r>
              <w:rPr>
                <w:b/>
                <w:bCs/>
                <w:color w:val="1A5276"/>
                <w:sz w:val="17"/>
                <w:szCs w:val="17"/>
              </w:rPr>
              <w:t>Medium</w:t>
            </w:r>
          </w:p>
        </w:tc>
      </w:tr>
    </w:tbl>
    <w:p w14:paraId="2F79EB5E" w14:textId="77777777" w:rsidR="00073AAC" w:rsidRDefault="00073AAC">
      <w:pPr>
        <w:spacing w:before="200"/>
      </w:pPr>
    </w:p>
    <w:sectPr w:rsidR="00073AAC">
      <w:headerReference w:type="default" r:id="rId7"/>
      <w:footerReference w:type="default" r:id="rId8"/>
      <w:pgSz w:w="12240" w:h="15840"/>
      <w:pgMar w:top="1280" w:right="1080" w:bottom="12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61EF2" w14:textId="77777777" w:rsidR="00C058A8" w:rsidRDefault="00C058A8">
      <w:r>
        <w:separator/>
      </w:r>
    </w:p>
  </w:endnote>
  <w:endnote w:type="continuationSeparator" w:id="0">
    <w:p w14:paraId="709C1C49" w14:textId="77777777" w:rsidR="00C058A8" w:rsidRDefault="00C05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8F435" w14:textId="77777777" w:rsidR="00073AAC" w:rsidRDefault="00000000">
    <w:pPr>
      <w:pBdr>
        <w:top w:val="single" w:sz="4" w:space="2" w:color="0D7377"/>
      </w:pBdr>
      <w:tabs>
        <w:tab w:val="right" w:pos="9026"/>
      </w:tabs>
      <w:spacing w:before="80"/>
    </w:pPr>
    <w:r>
      <w:rPr>
        <w:color w:val="4A5568"/>
        <w:sz w:val="16"/>
        <w:szCs w:val="16"/>
      </w:rPr>
      <w:t>© 2026 Vigil. Confidential.</w:t>
    </w:r>
    <w:r>
      <w:rPr>
        <w:color w:val="4A5568"/>
        <w:sz w:val="16"/>
        <w:szCs w:val="16"/>
      </w:rPr>
      <w:tab/>
      <w:t xml:space="preserve">Page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PAGE</w:instrText>
    </w:r>
    <w:r>
      <w:rPr>
        <w:color w:val="4A5568"/>
        <w:sz w:val="16"/>
        <w:szCs w:val="16"/>
      </w:rPr>
      <w:fldChar w:fldCharType="separate"/>
    </w:r>
    <w:r w:rsidR="003855F2">
      <w:rPr>
        <w:noProof/>
        <w:color w:val="4A5568"/>
        <w:sz w:val="16"/>
        <w:szCs w:val="16"/>
      </w:rPr>
      <w:t>2</w:t>
    </w:r>
    <w:r>
      <w:rPr>
        <w:color w:val="4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99C09" w14:textId="77777777" w:rsidR="00C058A8" w:rsidRDefault="00C058A8">
      <w:r>
        <w:separator/>
      </w:r>
    </w:p>
  </w:footnote>
  <w:footnote w:type="continuationSeparator" w:id="0">
    <w:p w14:paraId="5D3FAED8" w14:textId="77777777" w:rsidR="00C058A8" w:rsidRDefault="00C058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5AC36" w14:textId="77777777" w:rsidR="00073AAC" w:rsidRDefault="00000000">
    <w:pPr>
      <w:pBdr>
        <w:bottom w:val="single" w:sz="4" w:space="2" w:color="0D7377"/>
      </w:pBdr>
      <w:tabs>
        <w:tab w:val="right" w:pos="9026"/>
      </w:tabs>
      <w:spacing w:after="80"/>
    </w:pPr>
    <w:r>
      <w:rPr>
        <w:b/>
        <w:bCs/>
        <w:color w:val="1B2A4A"/>
        <w:sz w:val="18"/>
        <w:szCs w:val="18"/>
      </w:rPr>
      <w:t>Vigil</w:t>
    </w:r>
    <w:r>
      <w:rPr>
        <w:color w:val="4A5568"/>
        <w:sz w:val="18"/>
        <w:szCs w:val="18"/>
      </w:rPr>
      <w:t xml:space="preserve">  |  Powered by ARIA</w:t>
    </w:r>
    <w:r>
      <w:rPr>
        <w:sz w:val="18"/>
        <w:szCs w:val="18"/>
      </w:rPr>
      <w:tab/>
    </w:r>
    <w:r>
      <w:rPr>
        <w:color w:val="4A5568"/>
        <w:sz w:val="18"/>
        <w:szCs w:val="18"/>
      </w:rPr>
      <w:t>User Stories &amp; Epics  —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E164C"/>
    <w:multiLevelType w:val="hybridMultilevel"/>
    <w:tmpl w:val="3BCAFD10"/>
    <w:lvl w:ilvl="0" w:tplc="0F22EE74">
      <w:start w:val="1"/>
      <w:numFmt w:val="bullet"/>
      <w:lvlText w:val="•"/>
      <w:lvlJc w:val="left"/>
      <w:pPr>
        <w:ind w:left="480" w:hanging="240"/>
      </w:pPr>
    </w:lvl>
    <w:lvl w:ilvl="1" w:tplc="7AE6343E">
      <w:numFmt w:val="decimal"/>
      <w:lvlText w:val=""/>
      <w:lvlJc w:val="left"/>
    </w:lvl>
    <w:lvl w:ilvl="2" w:tplc="BDC485E2">
      <w:numFmt w:val="decimal"/>
      <w:lvlText w:val=""/>
      <w:lvlJc w:val="left"/>
    </w:lvl>
    <w:lvl w:ilvl="3" w:tplc="B388EDA6">
      <w:numFmt w:val="decimal"/>
      <w:lvlText w:val=""/>
      <w:lvlJc w:val="left"/>
    </w:lvl>
    <w:lvl w:ilvl="4" w:tplc="9926E86C">
      <w:numFmt w:val="decimal"/>
      <w:lvlText w:val=""/>
      <w:lvlJc w:val="left"/>
    </w:lvl>
    <w:lvl w:ilvl="5" w:tplc="F7F2848E">
      <w:numFmt w:val="decimal"/>
      <w:lvlText w:val=""/>
      <w:lvlJc w:val="left"/>
    </w:lvl>
    <w:lvl w:ilvl="6" w:tplc="E0666680">
      <w:numFmt w:val="decimal"/>
      <w:lvlText w:val=""/>
      <w:lvlJc w:val="left"/>
    </w:lvl>
    <w:lvl w:ilvl="7" w:tplc="BE7048FC">
      <w:numFmt w:val="decimal"/>
      <w:lvlText w:val=""/>
      <w:lvlJc w:val="left"/>
    </w:lvl>
    <w:lvl w:ilvl="8" w:tplc="756E9DB2">
      <w:numFmt w:val="decimal"/>
      <w:lvlText w:val=""/>
      <w:lvlJc w:val="left"/>
    </w:lvl>
  </w:abstractNum>
  <w:abstractNum w:abstractNumId="1" w15:restartNumberingAfterBreak="0">
    <w:nsid w:val="53750937"/>
    <w:multiLevelType w:val="hybridMultilevel"/>
    <w:tmpl w:val="4F8AC5F0"/>
    <w:lvl w:ilvl="0" w:tplc="03C88CAE">
      <w:start w:val="1"/>
      <w:numFmt w:val="bullet"/>
      <w:lvlText w:val="✓"/>
      <w:lvlJc w:val="left"/>
      <w:pPr>
        <w:ind w:left="360" w:hanging="240"/>
      </w:pPr>
    </w:lvl>
    <w:lvl w:ilvl="1" w:tplc="883289CE">
      <w:numFmt w:val="decimal"/>
      <w:lvlText w:val=""/>
      <w:lvlJc w:val="left"/>
    </w:lvl>
    <w:lvl w:ilvl="2" w:tplc="2BB4FBFC">
      <w:numFmt w:val="decimal"/>
      <w:lvlText w:val=""/>
      <w:lvlJc w:val="left"/>
    </w:lvl>
    <w:lvl w:ilvl="3" w:tplc="BE0A3138">
      <w:numFmt w:val="decimal"/>
      <w:lvlText w:val=""/>
      <w:lvlJc w:val="left"/>
    </w:lvl>
    <w:lvl w:ilvl="4" w:tplc="A99C50B0">
      <w:numFmt w:val="decimal"/>
      <w:lvlText w:val=""/>
      <w:lvlJc w:val="left"/>
    </w:lvl>
    <w:lvl w:ilvl="5" w:tplc="C2ACE01C">
      <w:numFmt w:val="decimal"/>
      <w:lvlText w:val=""/>
      <w:lvlJc w:val="left"/>
    </w:lvl>
    <w:lvl w:ilvl="6" w:tplc="2F2AA9CC">
      <w:numFmt w:val="decimal"/>
      <w:lvlText w:val=""/>
      <w:lvlJc w:val="left"/>
    </w:lvl>
    <w:lvl w:ilvl="7" w:tplc="9866F616">
      <w:numFmt w:val="decimal"/>
      <w:lvlText w:val=""/>
      <w:lvlJc w:val="left"/>
    </w:lvl>
    <w:lvl w:ilvl="8" w:tplc="731C7556">
      <w:numFmt w:val="decimal"/>
      <w:lvlText w:val=""/>
      <w:lvlJc w:val="left"/>
    </w:lvl>
  </w:abstractNum>
  <w:abstractNum w:abstractNumId="2" w15:restartNumberingAfterBreak="0">
    <w:nsid w:val="79CD7FC5"/>
    <w:multiLevelType w:val="hybridMultilevel"/>
    <w:tmpl w:val="B99882D8"/>
    <w:lvl w:ilvl="0" w:tplc="20F6C0F2">
      <w:start w:val="1"/>
      <w:numFmt w:val="bullet"/>
      <w:lvlText w:val="●"/>
      <w:lvlJc w:val="left"/>
      <w:pPr>
        <w:ind w:left="720" w:hanging="360"/>
      </w:pPr>
    </w:lvl>
    <w:lvl w:ilvl="1" w:tplc="7A4E77B4">
      <w:start w:val="1"/>
      <w:numFmt w:val="bullet"/>
      <w:lvlText w:val="○"/>
      <w:lvlJc w:val="left"/>
      <w:pPr>
        <w:ind w:left="1440" w:hanging="360"/>
      </w:pPr>
    </w:lvl>
    <w:lvl w:ilvl="2" w:tplc="98742DBE">
      <w:start w:val="1"/>
      <w:numFmt w:val="bullet"/>
      <w:lvlText w:val="■"/>
      <w:lvlJc w:val="left"/>
      <w:pPr>
        <w:ind w:left="2160" w:hanging="360"/>
      </w:pPr>
    </w:lvl>
    <w:lvl w:ilvl="3" w:tplc="49A495CC">
      <w:start w:val="1"/>
      <w:numFmt w:val="bullet"/>
      <w:lvlText w:val="●"/>
      <w:lvlJc w:val="left"/>
      <w:pPr>
        <w:ind w:left="2880" w:hanging="360"/>
      </w:pPr>
    </w:lvl>
    <w:lvl w:ilvl="4" w:tplc="316C58EC">
      <w:start w:val="1"/>
      <w:numFmt w:val="bullet"/>
      <w:lvlText w:val="○"/>
      <w:lvlJc w:val="left"/>
      <w:pPr>
        <w:ind w:left="3600" w:hanging="360"/>
      </w:pPr>
    </w:lvl>
    <w:lvl w:ilvl="5" w:tplc="EB584D1E">
      <w:start w:val="1"/>
      <w:numFmt w:val="bullet"/>
      <w:lvlText w:val="■"/>
      <w:lvlJc w:val="left"/>
      <w:pPr>
        <w:ind w:left="4320" w:hanging="360"/>
      </w:pPr>
    </w:lvl>
    <w:lvl w:ilvl="6" w:tplc="F1DC22E8">
      <w:start w:val="1"/>
      <w:numFmt w:val="bullet"/>
      <w:lvlText w:val="●"/>
      <w:lvlJc w:val="left"/>
      <w:pPr>
        <w:ind w:left="5040" w:hanging="360"/>
      </w:pPr>
    </w:lvl>
    <w:lvl w:ilvl="7" w:tplc="7D1638C4">
      <w:start w:val="1"/>
      <w:numFmt w:val="bullet"/>
      <w:lvlText w:val="●"/>
      <w:lvlJc w:val="left"/>
      <w:pPr>
        <w:ind w:left="5760" w:hanging="360"/>
      </w:pPr>
    </w:lvl>
    <w:lvl w:ilvl="8" w:tplc="0E4A94E0">
      <w:start w:val="1"/>
      <w:numFmt w:val="bullet"/>
      <w:lvlText w:val="●"/>
      <w:lvlJc w:val="left"/>
      <w:pPr>
        <w:ind w:left="6480" w:hanging="360"/>
      </w:pPr>
    </w:lvl>
  </w:abstractNum>
  <w:num w:numId="1" w16cid:durableId="677972682">
    <w:abstractNumId w:val="2"/>
    <w:lvlOverride w:ilvl="0">
      <w:startOverride w:val="1"/>
    </w:lvlOverride>
  </w:num>
  <w:num w:numId="2" w16cid:durableId="810442266">
    <w:abstractNumId w:val="0"/>
    <w:lvlOverride w:ilvl="0">
      <w:startOverride w:val="1"/>
    </w:lvlOverride>
  </w:num>
  <w:num w:numId="3" w16cid:durableId="7099131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AAC"/>
    <w:rsid w:val="00073AAC"/>
    <w:rsid w:val="0033134C"/>
    <w:rsid w:val="003855F2"/>
    <w:rsid w:val="005779F5"/>
    <w:rsid w:val="00C058A8"/>
    <w:rsid w:val="00CE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2988F5"/>
  <w15:docId w15:val="{BD6086FA-CDA0-7949-8B61-6E4C56D3E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8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B2A4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0D737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3876</Words>
  <Characters>22095</Characters>
  <Application>Microsoft Office Word</Application>
  <DocSecurity>0</DocSecurity>
  <Lines>184</Lines>
  <Paragraphs>51</Paragraphs>
  <ScaleCrop>false</ScaleCrop>
  <Company/>
  <LinksUpToDate>false</LinksUpToDate>
  <CharactersWithSpaces>25920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Shah, Aagam</cp:lastModifiedBy>
  <cp:revision>5</cp:revision>
  <dcterms:created xsi:type="dcterms:W3CDTF">2026-05-21T18:54:00Z</dcterms:created>
  <dcterms:modified xsi:type="dcterms:W3CDTF">2026-05-21T19:01:00Z</dcterms:modified>
</cp:coreProperties>
</file>