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activeX/activeX11.xml" ContentType="application/vnd.ms-office.activeX+xml"/>
  <Override PartName="/word/activeX/activeX11.bin" ContentType="application/vnd.ms-office.activeX"/>
  <Override PartName="/word/activeX/activeX12.xml" ContentType="application/vnd.ms-office.activeX+xml"/>
  <Override PartName="/word/activeX/activeX12.bin" ContentType="application/vnd.ms-office.activeX"/>
  <Override PartName="/word/activeX/activeX13.xml" ContentType="application/vnd.ms-office.activeX+xml"/>
  <Override PartName="/word/activeX/activeX13.bin" ContentType="application/vnd.ms-office.activeX"/>
  <Override PartName="/word/activeX/activeX14.xml" ContentType="application/vnd.ms-office.activeX+xml"/>
  <Override PartName="/word/activeX/activeX14.bin" ContentType="application/vnd.ms-office.activeX"/>
  <Override PartName="/word/activeX/activeX15.xml" ContentType="application/vnd.ms-office.activeX+xml"/>
  <Override PartName="/word/activeX/activeX15.bin" ContentType="application/vnd.ms-office.activeX"/>
  <Override PartName="/word/activeX/activeX16.xml" ContentType="application/vnd.ms-office.activeX+xml"/>
  <Override PartName="/word/activeX/activeX16.bin" ContentType="application/vnd.ms-office.activeX"/>
  <Override PartName="/word/activeX/activeX17.xml" ContentType="application/vnd.ms-office.activeX+xml"/>
  <Override PartName="/word/activeX/activeX17.bin" ContentType="application/vnd.ms-office.activeX"/>
  <Override PartName="/word/activeX/activeX18.xml" ContentType="application/vnd.ms-office.activeX+xml"/>
  <Override PartName="/word/activeX/activeX18.bin" ContentType="application/vnd.ms-office.activeX"/>
  <Override PartName="/word/activeX/activeX19.xml" ContentType="application/vnd.ms-office.activeX+xml"/>
  <Override PartName="/word/activeX/activeX19.bin" ContentType="application/vnd.ms-office.activeX"/>
  <Override PartName="/word/activeX/activeX20.xml" ContentType="application/vnd.ms-office.activeX+xml"/>
  <Override PartName="/word/activeX/activeX20.bin" ContentType="application/vnd.ms-office.activeX"/>
  <Override PartName="/word/activeX/activeX21.xml" ContentType="application/vnd.ms-office.activeX+xml"/>
  <Override PartName="/word/activeX/activeX21.bin" ContentType="application/vnd.ms-office.activeX"/>
  <Override PartName="/word/activeX/activeX22.xml" ContentType="application/vnd.ms-office.activeX+xml"/>
  <Override PartName="/word/activeX/activeX22.bin" ContentType="application/vnd.ms-office.activeX"/>
  <Override PartName="/word/activeX/activeX23.xml" ContentType="application/vnd.ms-office.activeX+xml"/>
  <Override PartName="/word/activeX/activeX23.bin" ContentType="application/vnd.ms-office.activeX"/>
  <Override PartName="/word/activeX/activeX24.xml" ContentType="application/vnd.ms-office.activeX+xml"/>
  <Override PartName="/word/activeX/activeX24.bin" ContentType="application/vnd.ms-office.activeX"/>
  <Override PartName="/word/activeX/activeX25.xml" ContentType="application/vnd.ms-office.activeX+xml"/>
  <Override PartName="/word/activeX/activeX25.bin" ContentType="application/vnd.ms-office.activeX"/>
  <Override PartName="/word/activeX/activeX26.xml" ContentType="application/vnd.ms-office.activeX+xml"/>
  <Override PartName="/word/activeX/activeX26.bin" ContentType="application/vnd.ms-office.activeX"/>
  <Override PartName="/word/activeX/activeX27.xml" ContentType="application/vnd.ms-office.activeX+xml"/>
  <Override PartName="/word/activeX/activeX27.bin" ContentType="application/vnd.ms-office.activeX"/>
  <Override PartName="/word/activeX/activeX28.xml" ContentType="application/vnd.ms-office.activeX+xml"/>
  <Override PartName="/word/activeX/activeX28.bin" ContentType="application/vnd.ms-office.activeX"/>
  <Override PartName="/word/activeX/activeX29.xml" ContentType="application/vnd.ms-office.activeX+xml"/>
  <Override PartName="/word/activeX/activeX29.bin" ContentType="application/vnd.ms-office.activeX"/>
  <Override PartName="/word/activeX/activeX30.xml" ContentType="application/vnd.ms-office.activeX+xml"/>
  <Override PartName="/word/activeX/activeX30.bin" ContentType="application/vnd.ms-office.activeX"/>
  <Override PartName="/word/activeX/activeX31.xml" ContentType="application/vnd.ms-office.activeX+xml"/>
  <Override PartName="/word/activeX/activeX31.bin" ContentType="application/vnd.ms-office.activeX"/>
  <Override PartName="/word/activeX/activeX32.xml" ContentType="application/vnd.ms-office.activeX+xml"/>
  <Override PartName="/word/activeX/activeX32.bin" ContentType="application/vnd.ms-office.activeX"/>
  <Override PartName="/word/activeX/activeX33.xml" ContentType="application/vnd.ms-office.activeX+xml"/>
  <Override PartName="/word/activeX/activeX33.bin" ContentType="application/vnd.ms-office.activeX"/>
  <Override PartName="/word/activeX/activeX34.xml" ContentType="application/vnd.ms-office.activeX+xml"/>
  <Override PartName="/word/activeX/activeX34.bin" ContentType="application/vnd.ms-office.activeX"/>
  <Override PartName="/word/activeX/activeX35.xml" ContentType="application/vnd.ms-office.activeX+xml"/>
  <Override PartName="/word/activeX/activeX35.bin" ContentType="application/vnd.ms-office.activeX"/>
  <Override PartName="/word/activeX/activeX36.xml" ContentType="application/vnd.ms-office.activeX+xml"/>
  <Override PartName="/word/activeX/activeX36.bin" ContentType="application/vnd.ms-office.activeX"/>
  <Override PartName="/word/activeX/activeX37.xml" ContentType="application/vnd.ms-office.activeX+xml"/>
  <Override PartName="/word/activeX/activeX37.bin" ContentType="application/vnd.ms-office.activeX"/>
  <Override PartName="/word/activeX/activeX38.xml" ContentType="application/vnd.ms-office.activeX+xml"/>
  <Override PartName="/word/activeX/activeX38.bin" ContentType="application/vnd.ms-office.activeX"/>
  <Override PartName="/word/activeX/activeX39.xml" ContentType="application/vnd.ms-office.activeX+xml"/>
  <Override PartName="/word/activeX/activeX39.bin" ContentType="application/vnd.ms-office.activeX"/>
  <Override PartName="/word/activeX/activeX40.xml" ContentType="application/vnd.ms-office.activeX+xml"/>
  <Override PartName="/word/activeX/activeX40.bin" ContentType="application/vnd.ms-office.activeX"/>
  <Override PartName="/word/activeX/activeX41.xml" ContentType="application/vnd.ms-office.activeX+xml"/>
  <Override PartName="/word/activeX/activeX41.bin" ContentType="application/vnd.ms-office.activeX"/>
  <Override PartName="/word/activeX/activeX42.xml" ContentType="application/vnd.ms-office.activeX+xml"/>
  <Override PartName="/word/activeX/activeX42.bin" ContentType="application/vnd.ms-office.activeX"/>
  <Override PartName="/word/activeX/activeX43.xml" ContentType="application/vnd.ms-office.activeX+xml"/>
  <Override PartName="/word/activeX/activeX43.bin" ContentType="application/vnd.ms-office.activeX"/>
  <Override PartName="/word/activeX/activeX44.xml" ContentType="application/vnd.ms-office.activeX+xml"/>
  <Override PartName="/word/activeX/activeX44.bin" ContentType="application/vnd.ms-office.activeX"/>
  <Override PartName="/word/activeX/activeX45.xml" ContentType="application/vnd.ms-office.activeX+xml"/>
  <Override PartName="/word/activeX/activeX45.bin" ContentType="application/vnd.ms-office.activeX"/>
  <Override PartName="/word/activeX/activeX46.xml" ContentType="application/vnd.ms-office.activeX+xml"/>
  <Override PartName="/word/activeX/activeX46.bin" ContentType="application/vnd.ms-office.activeX"/>
  <Override PartName="/word/activeX/activeX47.xml" ContentType="application/vnd.ms-office.activeX+xml"/>
  <Override PartName="/word/activeX/activeX47.bin" ContentType="application/vnd.ms-office.activeX"/>
  <Override PartName="/word/activeX/activeX48.xml" ContentType="application/vnd.ms-office.activeX+xml"/>
  <Override PartName="/word/activeX/activeX48.bin" ContentType="application/vnd.ms-office.activeX"/>
  <Override PartName="/word/activeX/activeX49.xml" ContentType="application/vnd.ms-office.activeX+xml"/>
  <Override PartName="/word/activeX/activeX49.bin" ContentType="application/vnd.ms-office.activeX"/>
  <Override PartName="/word/activeX/activeX50.xml" ContentType="application/vnd.ms-office.activeX+xml"/>
  <Override PartName="/word/activeX/activeX50.bin" ContentType="application/vnd.ms-office.activeX"/>
  <Override PartName="/word/activeX/activeX51.xml" ContentType="application/vnd.ms-office.activeX+xml"/>
  <Override PartName="/word/activeX/activeX51.bin" ContentType="application/vnd.ms-office.activeX"/>
  <Override PartName="/word/activeX/activeX52.xml" ContentType="application/vnd.ms-office.activeX+xml"/>
  <Override PartName="/word/activeX/activeX52.bin" ContentType="application/vnd.ms-office.activeX"/>
  <Override PartName="/word/activeX/activeX53.xml" ContentType="application/vnd.ms-office.activeX+xml"/>
  <Override PartName="/word/activeX/activeX53.bin" ContentType="application/vnd.ms-office.activeX"/>
  <Override PartName="/word/activeX/activeX54.xml" ContentType="application/vnd.ms-office.activeX+xml"/>
  <Override PartName="/word/activeX/activeX54.bin" ContentType="application/vnd.ms-office.activeX"/>
  <Override PartName="/word/activeX/activeX55.xml" ContentType="application/vnd.ms-office.activeX+xml"/>
  <Override PartName="/word/activeX/activeX55.bin" ContentType="application/vnd.ms-office.activeX"/>
  <Override PartName="/word/activeX/activeX56.xml" ContentType="application/vnd.ms-office.activeX+xml"/>
  <Override PartName="/word/activeX/activeX56.bin" ContentType="application/vnd.ms-office.activeX"/>
  <Override PartName="/word/activeX/activeX57.xml" ContentType="application/vnd.ms-office.activeX+xml"/>
  <Override PartName="/word/activeX/activeX57.bin" ContentType="application/vnd.ms-office.activeX"/>
  <Override PartName="/word/activeX/activeX58.xml" ContentType="application/vnd.ms-office.activeX+xml"/>
  <Override PartName="/word/activeX/activeX58.bin" ContentType="application/vnd.ms-office.activeX"/>
  <Override PartName="/word/activeX/activeX59.xml" ContentType="application/vnd.ms-office.activeX+xml"/>
  <Override PartName="/word/activeX/activeX59.bin" ContentType="application/vnd.ms-office.activeX"/>
  <Override PartName="/word/activeX/activeX60.xml" ContentType="application/vnd.ms-office.activeX+xml"/>
  <Override PartName="/word/activeX/activeX60.bin" ContentType="application/vnd.ms-office.activeX"/>
  <Override PartName="/word/activeX/activeX61.xml" ContentType="application/vnd.ms-office.activeX+xml"/>
  <Override PartName="/word/activeX/activeX61.bin" ContentType="application/vnd.ms-office.activeX"/>
  <Override PartName="/word/activeX/activeX62.xml" ContentType="application/vnd.ms-office.activeX+xml"/>
  <Override PartName="/word/activeX/activeX62.bin" ContentType="application/vnd.ms-office.activeX"/>
  <Override PartName="/word/activeX/activeX63.xml" ContentType="application/vnd.ms-office.activeX+xml"/>
  <Override PartName="/word/activeX/activeX63.bin" ContentType="application/vnd.ms-office.activeX"/>
  <Override PartName="/word/activeX/activeX64.xml" ContentType="application/vnd.ms-office.activeX+xml"/>
  <Override PartName="/word/activeX/activeX64.bin" ContentType="application/vnd.ms-office.activeX"/>
  <Override PartName="/word/activeX/activeX65.xml" ContentType="application/vnd.ms-office.activeX+xml"/>
  <Override PartName="/word/activeX/activeX65.bin" ContentType="application/vnd.ms-office.activeX"/>
  <Override PartName="/word/activeX/activeX66.xml" ContentType="application/vnd.ms-office.activeX+xml"/>
  <Override PartName="/word/activeX/activeX66.bin" ContentType="application/vnd.ms-office.activeX"/>
  <Override PartName="/word/activeX/activeX67.xml" ContentType="application/vnd.ms-office.activeX+xml"/>
  <Override PartName="/word/activeX/activeX67.bin" ContentType="application/vnd.ms-office.activeX"/>
  <Override PartName="/word/activeX/activeX68.xml" ContentType="application/vnd.ms-office.activeX+xml"/>
  <Override PartName="/word/activeX/activeX68.bin" ContentType="application/vnd.ms-office.activeX"/>
  <Override PartName="/word/activeX/activeX69.xml" ContentType="application/vnd.ms-office.activeX+xml"/>
  <Override PartName="/word/activeX/activeX69.bin" ContentType="application/vnd.ms-office.activeX"/>
  <Override PartName="/word/activeX/activeX70.xml" ContentType="application/vnd.ms-office.activeX+xml"/>
  <Override PartName="/word/activeX/activeX70.bin" ContentType="application/vnd.ms-office.activeX"/>
  <Override PartName="/word/activeX/activeX71.xml" ContentType="application/vnd.ms-office.activeX+xml"/>
  <Override PartName="/word/activeX/activeX71.bin" ContentType="application/vnd.ms-office.activeX"/>
  <Override PartName="/word/activeX/activeX72.xml" ContentType="application/vnd.ms-office.activeX+xml"/>
  <Override PartName="/word/activeX/activeX72.bin" ContentType="application/vnd.ms-office.activeX"/>
  <Override PartName="/word/activeX/activeX73.xml" ContentType="application/vnd.ms-office.activeX+xml"/>
  <Override PartName="/word/activeX/activeX73.bin" ContentType="application/vnd.ms-office.activeX"/>
  <Override PartName="/word/activeX/activeX74.xml" ContentType="application/vnd.ms-office.activeX+xml"/>
  <Override PartName="/word/activeX/activeX74.bin" ContentType="application/vnd.ms-office.activeX"/>
  <Override PartName="/word/activeX/activeX75.xml" ContentType="application/vnd.ms-office.activeX+xml"/>
  <Override PartName="/word/activeX/activeX75.bin" ContentType="application/vnd.ms-office.activeX"/>
  <Override PartName="/word/activeX/activeX76.xml" ContentType="application/vnd.ms-office.activeX+xml"/>
  <Override PartName="/word/activeX/activeX76.bin" ContentType="application/vnd.ms-office.activeX"/>
  <Override PartName="/word/activeX/activeX77.xml" ContentType="application/vnd.ms-office.activeX+xml"/>
  <Override PartName="/word/activeX/activeX77.bin" ContentType="application/vnd.ms-office.activeX"/>
  <Override PartName="/word/activeX/activeX78.xml" ContentType="application/vnd.ms-office.activeX+xml"/>
  <Override PartName="/word/activeX/activeX78.bin" ContentType="application/vnd.ms-office.activeX"/>
  <Override PartName="/word/activeX/activeX79.xml" ContentType="application/vnd.ms-office.activeX+xml"/>
  <Override PartName="/word/activeX/activeX79.bin" ContentType="application/vnd.ms-office.activeX"/>
  <Override PartName="/word/activeX/activeX80.xml" ContentType="application/vnd.ms-office.activeX+xml"/>
  <Override PartName="/word/activeX/activeX80.bin" ContentType="application/vnd.ms-office.activeX"/>
  <Override PartName="/word/activeX/activeX81.xml" ContentType="application/vnd.ms-office.activeX+xml"/>
  <Override PartName="/word/activeX/activeX81.bin" ContentType="application/vnd.ms-office.activeX"/>
  <Override PartName="/word/activeX/activeX82.xml" ContentType="application/vnd.ms-office.activeX+xml"/>
  <Override PartName="/word/activeX/activeX82.bin" ContentType="application/vnd.ms-office.activeX"/>
  <Override PartName="/word/activeX/activeX83.xml" ContentType="application/vnd.ms-office.activeX+xml"/>
  <Override PartName="/word/activeX/activeX83.bin" ContentType="application/vnd.ms-office.activeX"/>
  <Override PartName="/word/activeX/activeX84.xml" ContentType="application/vnd.ms-office.activeX+xml"/>
  <Override PartName="/word/activeX/activeX84.bin" ContentType="application/vnd.ms-office.activeX"/>
  <Override PartName="/word/activeX/activeX85.xml" ContentType="application/vnd.ms-office.activeX+xml"/>
  <Override PartName="/word/activeX/activeX85.bin" ContentType="application/vnd.ms-office.activeX"/>
  <Override PartName="/word/activeX/activeX86.xml" ContentType="application/vnd.ms-office.activeX+xml"/>
  <Override PartName="/word/activeX/activeX86.bin" ContentType="application/vnd.ms-office.activeX"/>
  <Override PartName="/word/activeX/activeX87.xml" ContentType="application/vnd.ms-office.activeX+xml"/>
  <Override PartName="/word/activeX/activeX87.bin" ContentType="application/vnd.ms-office.activeX"/>
  <Override PartName="/word/activeX/activeX88.xml" ContentType="application/vnd.ms-office.activeX+xml"/>
  <Override PartName="/word/activeX/activeX88.bin" ContentType="application/vnd.ms-office.activeX"/>
  <Override PartName="/word/activeX/activeX89.xml" ContentType="application/vnd.ms-office.activeX+xml"/>
  <Override PartName="/word/activeX/activeX89.bin" ContentType="application/vnd.ms-office.activeX"/>
  <Override PartName="/word/activeX/activeX90.xml" ContentType="application/vnd.ms-office.activeX+xml"/>
  <Override PartName="/word/activeX/activeX90.bin" ContentType="application/vnd.ms-office.activeX"/>
  <Override PartName="/word/activeX/activeX91.xml" ContentType="application/vnd.ms-office.activeX+xml"/>
  <Override PartName="/word/activeX/activeX91.bin" ContentType="application/vnd.ms-office.activeX"/>
  <Override PartName="/word/activeX/activeX92.xml" ContentType="application/vnd.ms-office.activeX+xml"/>
  <Override PartName="/word/activeX/activeX92.bin" ContentType="application/vnd.ms-office.activeX"/>
  <Override PartName="/word/activeX/activeX93.xml" ContentType="application/vnd.ms-office.activeX+xml"/>
  <Override PartName="/word/activeX/activeX93.bin" ContentType="application/vnd.ms-office.activeX"/>
  <Override PartName="/word/activeX/activeX94.xml" ContentType="application/vnd.ms-office.activeX+xml"/>
  <Override PartName="/word/activeX/activeX94.bin" ContentType="application/vnd.ms-office.activeX"/>
  <Override PartName="/word/activeX/activeX95.xml" ContentType="application/vnd.ms-office.activeX+xml"/>
  <Override PartName="/word/activeX/activeX95.bin" ContentType="application/vnd.ms-office.activeX"/>
  <Override PartName="/word/activeX/activeX96.xml" ContentType="application/vnd.ms-office.activeX+xml"/>
  <Override PartName="/word/activeX/activeX96.bin" ContentType="application/vnd.ms-office.activeX"/>
  <Override PartName="/word/activeX/activeX97.xml" ContentType="application/vnd.ms-office.activeX+xml"/>
  <Override PartName="/word/activeX/activeX97.bin" ContentType="application/vnd.ms-office.activeX"/>
  <Override PartName="/word/activeX/activeX98.xml" ContentType="application/vnd.ms-office.activeX+xml"/>
  <Override PartName="/word/activeX/activeX98.bin" ContentType="application/vnd.ms-office.activeX"/>
  <Override PartName="/word/activeX/activeX99.xml" ContentType="application/vnd.ms-office.activeX+xml"/>
  <Override PartName="/word/activeX/activeX99.bin" ContentType="application/vnd.ms-office.activeX"/>
  <Override PartName="/word/activeX/activeX100.xml" ContentType="application/vnd.ms-office.activeX+xml"/>
  <Override PartName="/word/activeX/activeX100.bin" ContentType="application/vnd.ms-office.activeX"/>
  <Override PartName="/word/activeX/activeX101.xml" ContentType="application/vnd.ms-office.activeX+xml"/>
  <Override PartName="/word/activeX/activeX101.bin" ContentType="application/vnd.ms-office.activeX"/>
  <Override PartName="/word/activeX/activeX102.xml" ContentType="application/vnd.ms-office.activeX+xml"/>
  <Override PartName="/word/activeX/activeX102.bin" ContentType="application/vnd.ms-office.activeX"/>
  <Override PartName="/word/activeX/activeX103.xml" ContentType="application/vnd.ms-office.activeX+xml"/>
  <Override PartName="/word/activeX/activeX103.bin" ContentType="application/vnd.ms-office.activeX"/>
  <Override PartName="/word/activeX/activeX104.xml" ContentType="application/vnd.ms-office.activeX+xml"/>
  <Override PartName="/word/activeX/activeX104.bin" ContentType="application/vnd.ms-office.activeX"/>
  <Override PartName="/word/activeX/activeX105.xml" ContentType="application/vnd.ms-office.activeX+xml"/>
  <Override PartName="/word/activeX/activeX105.bin" ContentType="application/vnd.ms-office.activeX"/>
  <Override PartName="/word/activeX/activeX106.xml" ContentType="application/vnd.ms-office.activeX+xml"/>
  <Override PartName="/word/activeX/activeX106.bin" ContentType="application/vnd.ms-office.activeX"/>
  <Override PartName="/word/activeX/activeX107.xml" ContentType="application/vnd.ms-office.activeX+xml"/>
  <Override PartName="/word/activeX/activeX107.bin" ContentType="application/vnd.ms-office.activeX"/>
  <Override PartName="/word/activeX/activeX108.xml" ContentType="application/vnd.ms-office.activeX+xml"/>
  <Override PartName="/word/activeX/activeX108.bin" ContentType="application/vnd.ms-office.activeX"/>
  <Override PartName="/word/activeX/activeX109.xml" ContentType="application/vnd.ms-office.activeX+xml"/>
  <Override PartName="/word/activeX/activeX109.bin" ContentType="application/vnd.ms-office.activeX"/>
  <Override PartName="/word/activeX/activeX110.xml" ContentType="application/vnd.ms-office.activeX+xml"/>
  <Override PartName="/word/activeX/activeX110.bin" ContentType="application/vnd.ms-office.activeX"/>
  <Override PartName="/word/activeX/activeX111.xml" ContentType="application/vnd.ms-office.activeX+xml"/>
  <Override PartName="/word/activeX/activeX111.bin" ContentType="application/vnd.ms-office.activeX"/>
  <Override PartName="/word/activeX/activeX112.xml" ContentType="application/vnd.ms-office.activeX+xml"/>
  <Override PartName="/word/activeX/activeX112.bin" ContentType="application/vnd.ms-office.activeX"/>
  <Override PartName="/word/activeX/activeX113.xml" ContentType="application/vnd.ms-office.activeX+xml"/>
  <Override PartName="/word/activeX/activeX113.bin" ContentType="application/vnd.ms-office.activeX"/>
  <Override PartName="/word/activeX/activeX114.xml" ContentType="application/vnd.ms-office.activeX+xml"/>
  <Override PartName="/word/activeX/activeX114.bin" ContentType="application/vnd.ms-office.activeX"/>
  <Override PartName="/word/activeX/activeX115.xml" ContentType="application/vnd.ms-office.activeX+xml"/>
  <Override PartName="/word/activeX/activeX115.bin" ContentType="application/vnd.ms-office.activeX"/>
  <Override PartName="/word/activeX/activeX116.xml" ContentType="application/vnd.ms-office.activeX+xml"/>
  <Override PartName="/word/activeX/activeX116.bin" ContentType="application/vnd.ms-office.activeX"/>
  <Override PartName="/word/activeX/activeX117.xml" ContentType="application/vnd.ms-office.activeX+xml"/>
  <Override PartName="/word/activeX/activeX117.bin" ContentType="application/vnd.ms-office.activeX"/>
  <Override PartName="/word/activeX/activeX118.xml" ContentType="application/vnd.ms-office.activeX+xml"/>
  <Override PartName="/word/activeX/activeX118.bin" ContentType="application/vnd.ms-office.activeX"/>
  <Override PartName="/word/activeX/activeX119.xml" ContentType="application/vnd.ms-office.activeX+xml"/>
  <Override PartName="/word/activeX/activeX119.bin" ContentType="application/vnd.ms-office.activeX"/>
  <Override PartName="/word/activeX/activeX120.xml" ContentType="application/vnd.ms-office.activeX+xml"/>
  <Override PartName="/word/activeX/activeX120.bin" ContentType="application/vnd.ms-office.activeX"/>
  <Override PartName="/word/activeX/activeX121.xml" ContentType="application/vnd.ms-office.activeX+xml"/>
  <Override PartName="/word/activeX/activeX121.bin" ContentType="application/vnd.ms-office.activeX"/>
  <Override PartName="/word/activeX/activeX122.xml" ContentType="application/vnd.ms-office.activeX+xml"/>
  <Override PartName="/word/activeX/activeX122.bin" ContentType="application/vnd.ms-office.activeX"/>
  <Override PartName="/word/activeX/activeX123.xml" ContentType="application/vnd.ms-office.activeX+xml"/>
  <Override PartName="/word/activeX/activeX123.bin" ContentType="application/vnd.ms-office.activeX"/>
  <Override PartName="/word/activeX/activeX124.xml" ContentType="application/vnd.ms-office.activeX+xml"/>
  <Override PartName="/word/activeX/activeX124.bin" ContentType="application/vnd.ms-office.activeX"/>
  <Override PartName="/word/activeX/activeX125.xml" ContentType="application/vnd.ms-office.activeX+xml"/>
  <Override PartName="/word/activeX/activeX125.bin" ContentType="application/vnd.ms-office.activeX"/>
  <Override PartName="/word/activeX/activeX126.xml" ContentType="application/vnd.ms-office.activeX+xml"/>
  <Override PartName="/word/activeX/activeX126.bin" ContentType="application/vnd.ms-office.activeX"/>
  <Override PartName="/word/activeX/activeX127.xml" ContentType="application/vnd.ms-office.activeX+xml"/>
  <Override PartName="/word/activeX/activeX127.bin" ContentType="application/vnd.ms-office.activeX"/>
  <Override PartName="/word/activeX/activeX128.xml" ContentType="application/vnd.ms-office.activeX+xml"/>
  <Override PartName="/word/activeX/activeX128.bin" ContentType="application/vnd.ms-office.activeX"/>
  <Override PartName="/word/activeX/activeX129.xml" ContentType="application/vnd.ms-office.activeX+xml"/>
  <Override PartName="/word/activeX/activeX129.bin" ContentType="application/vnd.ms-office.activeX"/>
  <Override PartName="/word/activeX/activeX130.xml" ContentType="application/vnd.ms-office.activeX+xml"/>
  <Override PartName="/word/activeX/activeX130.bin" ContentType="application/vnd.ms-office.activeX"/>
  <Override PartName="/word/activeX/activeX131.xml" ContentType="application/vnd.ms-office.activeX+xml"/>
  <Override PartName="/word/activeX/activeX131.bin" ContentType="application/vnd.ms-office.activeX"/>
  <Override PartName="/word/activeX/activeX132.xml" ContentType="application/vnd.ms-office.activeX+xml"/>
  <Override PartName="/word/activeX/activeX132.bin" ContentType="application/vnd.ms-office.activeX"/>
  <Override PartName="/word/activeX/activeX133.xml" ContentType="application/vnd.ms-office.activeX+xml"/>
  <Override PartName="/word/activeX/activeX133.bin" ContentType="application/vnd.ms-office.activeX"/>
  <Override PartName="/word/activeX/activeX134.xml" ContentType="application/vnd.ms-office.activeX+xml"/>
  <Override PartName="/word/activeX/activeX134.bin" ContentType="application/vnd.ms-office.activeX"/>
  <Override PartName="/word/activeX/activeX135.xml" ContentType="application/vnd.ms-office.activeX+xml"/>
  <Override PartName="/word/activeX/activeX135.bin" ContentType="application/vnd.ms-office.activeX"/>
  <Override PartName="/word/activeX/activeX136.xml" ContentType="application/vnd.ms-office.activeX+xml"/>
  <Override PartName="/word/activeX/activeX136.bin" ContentType="application/vnd.ms-office.activeX"/>
  <Override PartName="/word/activeX/activeX137.xml" ContentType="application/vnd.ms-office.activeX+xml"/>
  <Override PartName="/word/activeX/activeX137.bin" ContentType="application/vnd.ms-office.activeX"/>
  <Override PartName="/word/activeX/activeX138.xml" ContentType="application/vnd.ms-office.activeX+xml"/>
  <Override PartName="/word/activeX/activeX138.bin" ContentType="application/vnd.ms-office.activeX"/>
  <Override PartName="/word/activeX/activeX139.xml" ContentType="application/vnd.ms-office.activeX+xml"/>
  <Override PartName="/word/activeX/activeX139.bin" ContentType="application/vnd.ms-office.activeX"/>
  <Override PartName="/word/activeX/activeX140.xml" ContentType="application/vnd.ms-office.activeX+xml"/>
  <Override PartName="/word/activeX/activeX140.bin" ContentType="application/vnd.ms-office.activeX"/>
  <Override PartName="/word/activeX/activeX141.xml" ContentType="application/vnd.ms-office.activeX+xml"/>
  <Override PartName="/word/activeX/activeX141.bin" ContentType="application/vnd.ms-office.activeX"/>
  <Override PartName="/word/activeX/activeX142.xml" ContentType="application/vnd.ms-office.activeX+xml"/>
  <Override PartName="/word/activeX/activeX142.bin" ContentType="application/vnd.ms-office.activeX"/>
  <Override PartName="/word/activeX/activeX143.xml" ContentType="application/vnd.ms-office.activeX+xml"/>
  <Override PartName="/word/activeX/activeX143.bin" ContentType="application/vnd.ms-office.activeX"/>
  <Override PartName="/word/activeX/activeX144.xml" ContentType="application/vnd.ms-office.activeX+xml"/>
  <Override PartName="/word/activeX/activeX144.bin" ContentType="application/vnd.ms-office.activeX"/>
  <Override PartName="/word/activeX/activeX145.xml" ContentType="application/vnd.ms-office.activeX+xml"/>
  <Override PartName="/word/activeX/activeX145.bin" ContentType="application/vnd.ms-office.activeX"/>
  <Override PartName="/word/activeX/activeX146.xml" ContentType="application/vnd.ms-office.activeX+xml"/>
  <Override PartName="/word/activeX/activeX146.bin" ContentType="application/vnd.ms-office.activeX"/>
  <Override PartName="/word/activeX/activeX147.xml" ContentType="application/vnd.ms-office.activeX+xml"/>
  <Override PartName="/word/activeX/activeX147.bin" ContentType="application/vnd.ms-office.activeX"/>
  <Override PartName="/word/activeX/activeX148.xml" ContentType="application/vnd.ms-office.activeX+xml"/>
  <Override PartName="/word/activeX/activeX148.bin" ContentType="application/vnd.ms-office.activeX"/>
  <Override PartName="/word/activeX/activeX149.xml" ContentType="application/vnd.ms-office.activeX+xml"/>
  <Override PartName="/word/activeX/activeX149.bin" ContentType="application/vnd.ms-office.activeX"/>
  <Override PartName="/word/activeX/activeX150.xml" ContentType="application/vnd.ms-office.activeX+xml"/>
  <Override PartName="/word/activeX/activeX150.bin" ContentType="application/vnd.ms-office.activeX"/>
  <Override PartName="/word/activeX/activeX151.xml" ContentType="application/vnd.ms-office.activeX+xml"/>
  <Override PartName="/word/activeX/activeX151.bin" ContentType="application/vnd.ms-office.activeX"/>
  <Override PartName="/word/activeX/activeX152.xml" ContentType="application/vnd.ms-office.activeX+xml"/>
  <Override PartName="/word/activeX/activeX152.bin" ContentType="application/vnd.ms-office.activeX"/>
  <Override PartName="/word/activeX/activeX153.xml" ContentType="application/vnd.ms-office.activeX+xml"/>
  <Override PartName="/word/activeX/activeX153.bin" ContentType="application/vnd.ms-office.activeX"/>
  <Override PartName="/word/activeX/activeX154.xml" ContentType="application/vnd.ms-office.activeX+xml"/>
  <Override PartName="/word/activeX/activeX154.bin" ContentType="application/vnd.ms-office.activeX"/>
  <Override PartName="/word/activeX/activeX155.xml" ContentType="application/vnd.ms-office.activeX+xml"/>
  <Override PartName="/word/activeX/activeX155.bin" ContentType="application/vnd.ms-office.activeX"/>
  <Override PartName="/word/activeX/activeX156.xml" ContentType="application/vnd.ms-office.activeX+xml"/>
  <Override PartName="/word/activeX/activeX156.bin" ContentType="application/vnd.ms-office.activeX"/>
  <Override PartName="/word/activeX/activeX157.xml" ContentType="application/vnd.ms-office.activeX+xml"/>
  <Override PartName="/word/activeX/activeX157.bin" ContentType="application/vnd.ms-office.activeX"/>
  <Override PartName="/word/activeX/activeX158.xml" ContentType="application/vnd.ms-office.activeX+xml"/>
  <Override PartName="/word/activeX/activeX158.bin" ContentType="application/vnd.ms-office.activeX"/>
  <Override PartName="/word/activeX/activeX159.xml" ContentType="application/vnd.ms-office.activeX+xml"/>
  <Override PartName="/word/activeX/activeX159.bin" ContentType="application/vnd.ms-office.activeX"/>
  <Override PartName="/word/activeX/activeX160.xml" ContentType="application/vnd.ms-office.activeX+xml"/>
  <Override PartName="/word/activeX/activeX160.bin" ContentType="application/vnd.ms-office.activeX"/>
  <Override PartName="/word/activeX/activeX161.xml" ContentType="application/vnd.ms-office.activeX+xml"/>
  <Override PartName="/word/activeX/activeX161.bin" ContentType="application/vnd.ms-office.activeX"/>
  <Override PartName="/word/activeX/activeX162.xml" ContentType="application/vnd.ms-office.activeX+xml"/>
  <Override PartName="/word/activeX/activeX162.bin" ContentType="application/vnd.ms-office.activeX"/>
  <Override PartName="/word/activeX/activeX163.xml" ContentType="application/vnd.ms-office.activeX+xml"/>
  <Override PartName="/word/activeX/activeX163.bin" ContentType="application/vnd.ms-office.activeX"/>
  <Override PartName="/word/activeX/activeX164.xml" ContentType="application/vnd.ms-office.activeX+xml"/>
  <Override PartName="/word/activeX/activeX164.bin" ContentType="application/vnd.ms-office.activeX"/>
  <Override PartName="/word/activeX/activeX165.xml" ContentType="application/vnd.ms-office.activeX+xml"/>
  <Override PartName="/word/activeX/activeX165.bin" ContentType="application/vnd.ms-office.activeX"/>
  <Override PartName="/word/activeX/activeX166.xml" ContentType="application/vnd.ms-office.activeX+xml"/>
  <Override PartName="/word/activeX/activeX166.bin" ContentType="application/vnd.ms-office.activeX"/>
  <Override PartName="/word/activeX/activeX167.xml" ContentType="application/vnd.ms-office.activeX+xml"/>
  <Override PartName="/word/activeX/activeX167.bin" ContentType="application/vnd.ms-office.activeX"/>
  <Override PartName="/word/activeX/activeX168.xml" ContentType="application/vnd.ms-office.activeX+xml"/>
  <Override PartName="/word/activeX/activeX168.bin" ContentType="application/vnd.ms-office.activeX"/>
  <Override PartName="/word/activeX/activeX169.xml" ContentType="application/vnd.ms-office.activeX+xml"/>
  <Override PartName="/word/activeX/activeX169.bin" ContentType="application/vnd.ms-office.activeX"/>
  <Override PartName="/word/activeX/activeX170.xml" ContentType="application/vnd.ms-office.activeX+xml"/>
  <Override PartName="/word/activeX/activeX170.bin" ContentType="application/vnd.ms-office.activeX"/>
  <Override PartName="/word/activeX/activeX171.xml" ContentType="application/vnd.ms-office.activeX+xml"/>
  <Override PartName="/word/activeX/activeX171.bin" ContentType="application/vnd.ms-office.activeX"/>
  <Override PartName="/word/activeX/activeX172.xml" ContentType="application/vnd.ms-office.activeX+xml"/>
  <Override PartName="/word/activeX/activeX172.bin" ContentType="application/vnd.ms-office.activeX"/>
  <Override PartName="/word/activeX/activeX173.xml" ContentType="application/vnd.ms-office.activeX+xml"/>
  <Override PartName="/word/activeX/activeX173.bin" ContentType="application/vnd.ms-office.activeX"/>
  <Override PartName="/word/activeX/activeX174.xml" ContentType="application/vnd.ms-office.activeX+xml"/>
  <Override PartName="/word/activeX/activeX174.bin" ContentType="application/vnd.ms-office.activeX"/>
  <Override PartName="/word/activeX/activeX175.xml" ContentType="application/vnd.ms-office.activeX+xml"/>
  <Override PartName="/word/activeX/activeX175.bin" ContentType="application/vnd.ms-office.activeX"/>
  <Override PartName="/word/activeX/activeX176.xml" ContentType="application/vnd.ms-office.activeX+xml"/>
  <Override PartName="/word/activeX/activeX176.bin" ContentType="application/vnd.ms-office.activeX"/>
  <Override PartName="/word/activeX/activeX177.xml" ContentType="application/vnd.ms-office.activeX+xml"/>
  <Override PartName="/word/activeX/activeX177.bin" ContentType="application/vnd.ms-office.activeX"/>
  <Override PartName="/word/activeX/activeX178.xml" ContentType="application/vnd.ms-office.activeX+xml"/>
  <Override PartName="/word/activeX/activeX178.bin" ContentType="application/vnd.ms-office.activeX"/>
  <Override PartName="/word/activeX/activeX179.xml" ContentType="application/vnd.ms-office.activeX+xml"/>
  <Override PartName="/word/activeX/activeX179.bin" ContentType="application/vnd.ms-office.activeX"/>
  <Override PartName="/word/activeX/activeX180.xml" ContentType="application/vnd.ms-office.activeX+xml"/>
  <Override PartName="/word/activeX/activeX180.bin" ContentType="application/vnd.ms-office.activeX"/>
  <Override PartName="/word/activeX/activeX181.xml" ContentType="application/vnd.ms-office.activeX+xml"/>
  <Override PartName="/word/activeX/activeX181.bin" ContentType="application/vnd.ms-office.activeX"/>
  <Override PartName="/word/activeX/activeX182.xml" ContentType="application/vnd.ms-office.activeX+xml"/>
  <Override PartName="/word/activeX/activeX182.bin" ContentType="application/vnd.ms-office.activeX"/>
  <Override PartName="/word/activeX/activeX183.xml" ContentType="application/vnd.ms-office.activeX+xml"/>
  <Override PartName="/word/activeX/activeX183.bin" ContentType="application/vnd.ms-office.activeX"/>
  <Override PartName="/word/activeX/activeX184.xml" ContentType="application/vnd.ms-office.activeX+xml"/>
  <Override PartName="/word/activeX/activeX184.bin" ContentType="application/vnd.ms-office.activeX"/>
  <Override PartName="/word/activeX/activeX185.xml" ContentType="application/vnd.ms-office.activeX+xml"/>
  <Override PartName="/word/activeX/activeX185.bin" ContentType="application/vnd.ms-office.activeX"/>
  <Override PartName="/word/activeX/activeX186.xml" ContentType="application/vnd.ms-office.activeX+xml"/>
  <Override PartName="/word/activeX/activeX186.bin" ContentType="application/vnd.ms-office.activeX"/>
  <Override PartName="/word/activeX/activeX187.xml" ContentType="application/vnd.ms-office.activeX+xml"/>
  <Override PartName="/word/activeX/activeX187.bin" ContentType="application/vnd.ms-office.activeX"/>
  <Override PartName="/word/activeX/activeX188.xml" ContentType="application/vnd.ms-office.activeX+xml"/>
  <Override PartName="/word/activeX/activeX188.bin" ContentType="application/vnd.ms-office.activeX"/>
  <Override PartName="/word/activeX/activeX189.xml" ContentType="application/vnd.ms-office.activeX+xml"/>
  <Override PartName="/word/activeX/activeX189.bin" ContentType="application/vnd.ms-office.activeX"/>
  <Override PartName="/word/activeX/activeX190.xml" ContentType="application/vnd.ms-office.activeX+xml"/>
  <Override PartName="/word/activeX/activeX190.bin" ContentType="application/vnd.ms-office.activeX"/>
  <Override PartName="/word/activeX/activeX191.xml" ContentType="application/vnd.ms-office.activeX+xml"/>
  <Override PartName="/word/activeX/activeX191.bin" ContentType="application/vnd.ms-office.activeX"/>
  <Override PartName="/word/activeX/activeX192.xml" ContentType="application/vnd.ms-office.activeX+xml"/>
  <Override PartName="/word/activeX/activeX192.bin" ContentType="application/vnd.ms-office.activeX"/>
  <Override PartName="/word/activeX/activeX193.xml" ContentType="application/vnd.ms-office.activeX+xml"/>
  <Override PartName="/word/activeX/activeX193.bin" ContentType="application/vnd.ms-office.activeX"/>
  <Override PartName="/word/activeX/activeX194.xml" ContentType="application/vnd.ms-office.activeX+xml"/>
  <Override PartName="/word/activeX/activeX194.bin" ContentType="application/vnd.ms-office.activeX"/>
  <Override PartName="/word/activeX/activeX195.xml" ContentType="application/vnd.ms-office.activeX+xml"/>
  <Override PartName="/word/activeX/activeX195.bin" ContentType="application/vnd.ms-office.activeX"/>
  <Override PartName="/word/activeX/activeX196.xml" ContentType="application/vnd.ms-office.activeX+xml"/>
  <Override PartName="/word/activeX/activeX196.bin" ContentType="application/vnd.ms-office.activeX"/>
  <Override PartName="/word/activeX/activeX197.xml" ContentType="application/vnd.ms-office.activeX+xml"/>
  <Override PartName="/word/activeX/activeX197.bin" ContentType="application/vnd.ms-office.activeX"/>
  <Override PartName="/word/activeX/activeX198.xml" ContentType="application/vnd.ms-office.activeX+xml"/>
  <Override PartName="/word/activeX/activeX198.bin" ContentType="application/vnd.ms-office.activeX"/>
  <Override PartName="/word/activeX/activeX199.xml" ContentType="application/vnd.ms-office.activeX+xml"/>
  <Override PartName="/word/activeX/activeX199.bin" ContentType="application/vnd.ms-office.activeX"/>
  <Override PartName="/word/activeX/activeX200.xml" ContentType="application/vnd.ms-office.activeX+xml"/>
  <Override PartName="/word/activeX/activeX200.bin" ContentType="application/vnd.ms-office.activeX"/>
  <Override PartName="/word/activeX/activeX201.xml" ContentType="application/vnd.ms-office.activeX+xml"/>
  <Override PartName="/word/activeX/activeX201.bin" ContentType="application/vnd.ms-office.activeX"/>
  <Override PartName="/word/activeX/activeX202.xml" ContentType="application/vnd.ms-office.activeX+xml"/>
  <Override PartName="/word/activeX/activeX202.bin" ContentType="application/vnd.ms-office.activeX"/>
  <Override PartName="/word/activeX/activeX203.xml" ContentType="application/vnd.ms-office.activeX+xml"/>
  <Override PartName="/word/activeX/activeX203.bin" ContentType="application/vnd.ms-office.activeX"/>
  <Override PartName="/word/activeX/activeX204.xml" ContentType="application/vnd.ms-office.activeX+xml"/>
  <Override PartName="/word/activeX/activeX204.bin" ContentType="application/vnd.ms-office.activeX"/>
  <Override PartName="/word/activeX/activeX205.xml" ContentType="application/vnd.ms-office.activeX+xml"/>
  <Override PartName="/word/activeX/activeX205.bin" ContentType="application/vnd.ms-office.activeX"/>
  <Override PartName="/word/activeX/activeX206.xml" ContentType="application/vnd.ms-office.activeX+xml"/>
  <Override PartName="/word/activeX/activeX206.bin" ContentType="application/vnd.ms-office.activeX"/>
  <Override PartName="/word/activeX/activeX207.xml" ContentType="application/vnd.ms-office.activeX+xml"/>
  <Override PartName="/word/activeX/activeX207.bin" ContentType="application/vnd.ms-office.activeX"/>
  <Override PartName="/word/activeX/activeX208.xml" ContentType="application/vnd.ms-office.activeX+xml"/>
  <Override PartName="/word/activeX/activeX208.bin" ContentType="application/vnd.ms-office.activeX"/>
  <Override PartName="/word/activeX/activeX209.xml" ContentType="application/vnd.ms-office.activeX+xml"/>
  <Override PartName="/word/activeX/activeX209.bin" ContentType="application/vnd.ms-office.activeX"/>
  <Override PartName="/word/activeX/activeX210.xml" ContentType="application/vnd.ms-office.activeX+xml"/>
  <Override PartName="/word/activeX/activeX210.bin" ContentType="application/vnd.ms-office.activeX"/>
  <Override PartName="/word/activeX/activeX211.xml" ContentType="application/vnd.ms-office.activeX+xml"/>
  <Override PartName="/word/activeX/activeX211.bin" ContentType="application/vnd.ms-office.activeX"/>
  <Override PartName="/word/activeX/activeX212.xml" ContentType="application/vnd.ms-office.activeX+xml"/>
  <Override PartName="/word/activeX/activeX212.bin" ContentType="application/vnd.ms-office.activeX"/>
  <Override PartName="/word/activeX/activeX213.xml" ContentType="application/vnd.ms-office.activeX+xml"/>
  <Override PartName="/word/activeX/activeX213.bin" ContentType="application/vnd.ms-office.activeX"/>
  <Override PartName="/word/activeX/activeX214.xml" ContentType="application/vnd.ms-office.activeX+xml"/>
  <Override PartName="/word/activeX/activeX214.bin" ContentType="application/vnd.ms-office.activeX"/>
  <Override PartName="/word/activeX/activeX215.xml" ContentType="application/vnd.ms-office.activeX+xml"/>
  <Override PartName="/word/activeX/activeX215.bin" ContentType="application/vnd.ms-office.activeX"/>
  <Override PartName="/word/activeX/activeX216.xml" ContentType="application/vnd.ms-office.activeX+xml"/>
  <Override PartName="/word/activeX/activeX216.bin" ContentType="application/vnd.ms-office.activeX"/>
  <Override PartName="/word/activeX/activeX217.xml" ContentType="application/vnd.ms-office.activeX+xml"/>
  <Override PartName="/word/activeX/activeX217.bin" ContentType="application/vnd.ms-office.activeX"/>
  <Override PartName="/word/activeX/activeX218.xml" ContentType="application/vnd.ms-office.activeX+xml"/>
  <Override PartName="/word/activeX/activeX218.bin" ContentType="application/vnd.ms-office.activeX"/>
  <Override PartName="/word/activeX/activeX219.xml" ContentType="application/vnd.ms-office.activeX+xml"/>
  <Override PartName="/word/activeX/activeX219.bin" ContentType="application/vnd.ms-office.activeX"/>
  <Override PartName="/word/activeX/activeX220.xml" ContentType="application/vnd.ms-office.activeX+xml"/>
  <Override PartName="/word/activeX/activeX220.bin" ContentType="application/vnd.ms-office.activeX"/>
  <Override PartName="/word/activeX/activeX221.xml" ContentType="application/vnd.ms-office.activeX+xml"/>
  <Override PartName="/word/activeX/activeX221.bin" ContentType="application/vnd.ms-office.activeX"/>
  <Override PartName="/word/activeX/activeX222.xml" ContentType="application/vnd.ms-office.activeX+xml"/>
  <Override PartName="/word/activeX/activeX222.bin" ContentType="application/vnd.ms-office.activeX"/>
  <Override PartName="/word/activeX/activeX223.xml" ContentType="application/vnd.ms-office.activeX+xml"/>
  <Override PartName="/word/activeX/activeX223.bin" ContentType="application/vnd.ms-office.activeX"/>
  <Override PartName="/word/activeX/activeX224.xml" ContentType="application/vnd.ms-office.activeX+xml"/>
  <Override PartName="/word/activeX/activeX224.bin" ContentType="application/vnd.ms-office.activeX"/>
  <Override PartName="/word/activeX/activeX225.xml" ContentType="application/vnd.ms-office.activeX+xml"/>
  <Override PartName="/word/activeX/activeX225.bin" ContentType="application/vnd.ms-office.activeX"/>
  <Override PartName="/word/activeX/activeX226.xml" ContentType="application/vnd.ms-office.activeX+xml"/>
  <Override PartName="/word/activeX/activeX226.bin" ContentType="application/vnd.ms-office.activeX"/>
  <Override PartName="/word/activeX/activeX227.xml" ContentType="application/vnd.ms-office.activeX+xml"/>
  <Override PartName="/word/activeX/activeX227.bin" ContentType="application/vnd.ms-office.activeX"/>
  <Override PartName="/word/activeX/activeX228.xml" ContentType="application/vnd.ms-office.activeX+xml"/>
  <Override PartName="/word/activeX/activeX228.bin" ContentType="application/vnd.ms-office.activeX"/>
  <Override PartName="/word/activeX/activeX229.xml" ContentType="application/vnd.ms-office.activeX+xml"/>
  <Override PartName="/word/activeX/activeX229.bin" ContentType="application/vnd.ms-office.activeX"/>
  <Override PartName="/word/activeX/activeX230.xml" ContentType="application/vnd.ms-office.activeX+xml"/>
  <Override PartName="/word/activeX/activeX230.bin" ContentType="application/vnd.ms-office.activeX"/>
  <Override PartName="/word/activeX/activeX231.xml" ContentType="application/vnd.ms-office.activeX+xml"/>
  <Override PartName="/word/activeX/activeX231.bin" ContentType="application/vnd.ms-office.activeX"/>
  <Override PartName="/word/activeX/activeX232.xml" ContentType="application/vnd.ms-office.activeX+xml"/>
  <Override PartName="/word/activeX/activeX232.bin" ContentType="application/vnd.ms-office.activeX"/>
  <Override PartName="/word/activeX/activeX233.xml" ContentType="application/vnd.ms-office.activeX+xml"/>
  <Override PartName="/word/activeX/activeX233.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BF4" w:rsidRPr="00741585" w:rsidRDefault="00741585" w:rsidP="00741585">
      <w:pPr>
        <w:jc w:val="center"/>
        <w:rPr>
          <w:rStyle w:val="timesblue16"/>
          <w:b/>
          <w:color w:val="0000FF"/>
          <w:sz w:val="30"/>
          <w:szCs w:val="30"/>
          <w:u w:val="single"/>
          <w:shd w:val="clear" w:color="auto" w:fill="FFFFFF"/>
        </w:rPr>
      </w:pPr>
      <w:r>
        <w:rPr>
          <w:rStyle w:val="timesblue16"/>
          <w:b/>
          <w:color w:val="0000FF"/>
          <w:sz w:val="30"/>
          <w:szCs w:val="30"/>
          <w:u w:val="single"/>
          <w:shd w:val="clear" w:color="auto" w:fill="FFFFFF"/>
        </w:rPr>
        <w:t xml:space="preserve">Statistics - </w:t>
      </w:r>
      <w:r w:rsidRPr="00741585">
        <w:rPr>
          <w:rStyle w:val="timesblue16"/>
          <w:b/>
          <w:color w:val="0000FF"/>
          <w:sz w:val="30"/>
          <w:szCs w:val="30"/>
          <w:u w:val="single"/>
          <w:shd w:val="clear" w:color="auto" w:fill="FFFFFF"/>
        </w:rPr>
        <w:t>PART 1</w:t>
      </w:r>
    </w:p>
    <w:p w:rsidR="00741585" w:rsidRDefault="00741585" w:rsidP="00741585">
      <w:pPr>
        <w:jc w:val="center"/>
        <w:rPr>
          <w:rStyle w:val="timesblue16"/>
          <w:color w:val="0000FF"/>
          <w:sz w:val="30"/>
          <w:szCs w:val="30"/>
          <w:shd w:val="clear" w:color="auto" w:fill="FFFFFF"/>
        </w:rPr>
      </w:pPr>
    </w:p>
    <w:p w:rsidR="003F5BF4" w:rsidRPr="00FF4584" w:rsidRDefault="003F5BF4">
      <w:pPr>
        <w:rPr>
          <w:rStyle w:val="Strong"/>
          <w:rFonts w:ascii="Arial" w:hAnsi="Arial" w:cs="Arial"/>
          <w:color w:val="006600"/>
          <w:sz w:val="32"/>
          <w:szCs w:val="32"/>
          <w:u w:val="single"/>
        </w:rPr>
      </w:pPr>
      <w:r w:rsidRPr="00FF4584">
        <w:rPr>
          <w:rStyle w:val="Strong"/>
          <w:rFonts w:ascii="Arial" w:hAnsi="Arial" w:cs="Arial"/>
          <w:color w:val="006600"/>
          <w:sz w:val="32"/>
          <w:szCs w:val="32"/>
          <w:u w:val="single"/>
        </w:rPr>
        <w:t>Categorizing Data</w:t>
      </w:r>
    </w:p>
    <w:p w:rsidR="00C950E6" w:rsidRDefault="00C950E6">
      <w:pPr>
        <w:rPr>
          <w:color w:val="000000"/>
          <w:sz w:val="30"/>
          <w:szCs w:val="30"/>
          <w:shd w:val="clear" w:color="auto" w:fill="FFFFFF"/>
        </w:rPr>
      </w:pPr>
      <w:r>
        <w:rPr>
          <w:rStyle w:val="timesblue16"/>
          <w:color w:val="0000FF"/>
          <w:sz w:val="30"/>
          <w:szCs w:val="30"/>
          <w:shd w:val="clear" w:color="auto" w:fill="FFFFFF"/>
        </w:rPr>
        <w:t>Data</w:t>
      </w:r>
      <w:r>
        <w:rPr>
          <w:color w:val="000000"/>
          <w:sz w:val="30"/>
          <w:szCs w:val="30"/>
          <w:shd w:val="clear" w:color="auto" w:fill="FFFFFF"/>
        </w:rPr>
        <w:t> - facts and statistics collected together for reference or analysis.</w:t>
      </w:r>
    </w:p>
    <w:p w:rsidR="00C950E6" w:rsidRPr="00C950E6" w:rsidRDefault="00C950E6">
      <w:pPr>
        <w:rPr>
          <w:rStyle w:val="timesblue16"/>
          <w:color w:val="000000"/>
          <w:sz w:val="30"/>
          <w:szCs w:val="30"/>
          <w:shd w:val="clear" w:color="auto" w:fill="FFFFFF"/>
        </w:rPr>
      </w:pPr>
      <w:r w:rsidRPr="00C950E6">
        <w:rPr>
          <w:rStyle w:val="timesblue16"/>
          <w:b/>
          <w:color w:val="0000FF"/>
          <w:sz w:val="30"/>
          <w:szCs w:val="30"/>
          <w:u w:val="single"/>
          <w:shd w:val="clear" w:color="auto" w:fill="FFFFFF"/>
        </w:rPr>
        <w:t>Type of Data :</w:t>
      </w:r>
    </w:p>
    <w:p w:rsidR="00C950E6" w:rsidRDefault="00C950E6">
      <w:pPr>
        <w:rPr>
          <w:color w:val="000000"/>
          <w:sz w:val="30"/>
          <w:szCs w:val="30"/>
          <w:shd w:val="clear" w:color="auto" w:fill="FFFFFF"/>
        </w:rPr>
      </w:pPr>
      <w:r>
        <w:rPr>
          <w:color w:val="000000"/>
          <w:sz w:val="30"/>
          <w:szCs w:val="30"/>
          <w:shd w:val="clear" w:color="auto" w:fill="FFFFFF"/>
        </w:rPr>
        <w:t>Data can appear in several forms:</w:t>
      </w:r>
      <w:r>
        <w:rPr>
          <w:color w:val="000000"/>
          <w:sz w:val="30"/>
          <w:szCs w:val="30"/>
        </w:rPr>
        <w:br/>
      </w:r>
      <w:r>
        <w:rPr>
          <w:color w:val="000000"/>
          <w:sz w:val="30"/>
          <w:szCs w:val="30"/>
          <w:shd w:val="clear" w:color="auto" w:fill="FFFFFF"/>
        </w:rPr>
        <w:t>   • Data values can be numbers, referred to as </w:t>
      </w:r>
      <w:r>
        <w:rPr>
          <w:rStyle w:val="timesblue16"/>
          <w:color w:val="0000FF"/>
          <w:sz w:val="30"/>
          <w:szCs w:val="30"/>
          <w:shd w:val="clear" w:color="auto" w:fill="FFFFFF"/>
        </w:rPr>
        <w:t>quantitative data.</w:t>
      </w:r>
      <w:r>
        <w:rPr>
          <w:color w:val="000000"/>
          <w:sz w:val="30"/>
          <w:szCs w:val="30"/>
        </w:rPr>
        <w:br/>
      </w:r>
      <w:r>
        <w:rPr>
          <w:color w:val="000000"/>
          <w:sz w:val="30"/>
          <w:szCs w:val="30"/>
          <w:shd w:val="clear" w:color="auto" w:fill="FFFFFF"/>
        </w:rPr>
        <w:t>   • Data values can be names or labels, referred to as </w:t>
      </w:r>
      <w:r>
        <w:rPr>
          <w:rStyle w:val="timesblue16"/>
          <w:color w:val="0000FF"/>
          <w:sz w:val="30"/>
          <w:szCs w:val="30"/>
          <w:shd w:val="clear" w:color="auto" w:fill="FFFFFF"/>
        </w:rPr>
        <w:t>qualitative data</w:t>
      </w:r>
      <w:r>
        <w:rPr>
          <w:color w:val="000000"/>
          <w:sz w:val="30"/>
          <w:szCs w:val="30"/>
          <w:shd w:val="clear" w:color="auto" w:fill="FFFFFF"/>
        </w:rPr>
        <w:t>.</w:t>
      </w:r>
      <w:r>
        <w:rPr>
          <w:color w:val="000000"/>
          <w:sz w:val="30"/>
          <w:szCs w:val="30"/>
        </w:rPr>
        <w:br/>
      </w:r>
      <w:r>
        <w:rPr>
          <w:color w:val="000000"/>
          <w:sz w:val="30"/>
          <w:szCs w:val="30"/>
          <w:shd w:val="clear" w:color="auto" w:fill="FFFFFF"/>
        </w:rPr>
        <w:t>   • Data values can be </w:t>
      </w:r>
      <w:r>
        <w:rPr>
          <w:rStyle w:val="timesblue16"/>
          <w:color w:val="0000FF"/>
          <w:sz w:val="30"/>
          <w:szCs w:val="30"/>
          <w:shd w:val="clear" w:color="auto" w:fill="FFFFFF"/>
        </w:rPr>
        <w:t>numbers which act as names</w:t>
      </w:r>
      <w:r>
        <w:rPr>
          <w:color w:val="000000"/>
          <w:sz w:val="30"/>
          <w:szCs w:val="30"/>
          <w:shd w:val="clear" w:color="auto" w:fill="FFFFFF"/>
        </w:rPr>
        <w:t> instead of numbers</w:t>
      </w:r>
    </w:p>
    <w:p w:rsidR="00BF6BEE" w:rsidRDefault="00BF6BEE">
      <w:pPr>
        <w:rPr>
          <w:rStyle w:val="timesblue16"/>
          <w:color w:val="0000FF"/>
          <w:sz w:val="30"/>
          <w:szCs w:val="30"/>
          <w:shd w:val="clear" w:color="auto" w:fill="FFFFFF"/>
        </w:rPr>
      </w:pPr>
    </w:p>
    <w:tbl>
      <w:tblPr>
        <w:tblW w:w="11700" w:type="dxa"/>
        <w:tblCellSpacing w:w="0" w:type="dxa"/>
        <w:tblInd w:w="-1221" w:type="dxa"/>
        <w:shd w:val="clear" w:color="auto" w:fill="FFFFFF"/>
        <w:tblCellMar>
          <w:left w:w="0" w:type="dxa"/>
          <w:right w:w="0" w:type="dxa"/>
        </w:tblCellMar>
        <w:tblLook w:val="04A0" w:firstRow="1" w:lastRow="0" w:firstColumn="1" w:lastColumn="0" w:noHBand="0" w:noVBand="1"/>
      </w:tblPr>
      <w:tblGrid>
        <w:gridCol w:w="5835"/>
        <w:gridCol w:w="5865"/>
      </w:tblGrid>
      <w:tr w:rsidR="00C950E6" w:rsidRPr="00C950E6" w:rsidTr="00C950E6">
        <w:trPr>
          <w:tblCellSpacing w:w="0" w:type="dxa"/>
        </w:trPr>
        <w:tc>
          <w:tcPr>
            <w:tcW w:w="5835" w:type="dxa"/>
            <w:shd w:val="clear" w:color="auto" w:fill="FFFFFF"/>
            <w:hideMark/>
          </w:tcPr>
          <w:tbl>
            <w:tblPr>
              <w:tblW w:w="55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5550"/>
            </w:tblGrid>
            <w:tr w:rsidR="00C950E6" w:rsidRPr="00C950E6" w:rsidTr="00C950E6">
              <w:trPr>
                <w:jc w:val="center"/>
              </w:trPr>
              <w:tc>
                <w:tcPr>
                  <w:tcW w:w="5550" w:type="dxa"/>
                  <w:tcBorders>
                    <w:top w:val="outset" w:sz="6" w:space="0" w:color="auto"/>
                    <w:left w:val="outset" w:sz="6" w:space="0" w:color="auto"/>
                    <w:bottom w:val="outset" w:sz="6" w:space="0" w:color="auto"/>
                    <w:right w:val="outset" w:sz="6" w:space="0" w:color="auto"/>
                  </w:tcBorders>
                  <w:shd w:val="clear" w:color="auto" w:fill="CFFAF4"/>
                  <w:vAlign w:val="center"/>
                  <w:hideMark/>
                </w:tcPr>
                <w:p w:rsidR="00C950E6" w:rsidRPr="00C950E6" w:rsidRDefault="00C950E6" w:rsidP="00C950E6">
                  <w:pPr>
                    <w:spacing w:after="0" w:line="240" w:lineRule="auto"/>
                    <w:jc w:val="center"/>
                    <w:rPr>
                      <w:rFonts w:ascii="Arial" w:eastAsia="Times New Roman" w:hAnsi="Arial" w:cs="Arial"/>
                      <w:color w:val="000000"/>
                      <w:sz w:val="36"/>
                      <w:szCs w:val="36"/>
                      <w:lang w:eastAsia="en-IN"/>
                    </w:rPr>
                  </w:pPr>
                  <w:r w:rsidRPr="00C950E6">
                    <w:rPr>
                      <w:rFonts w:ascii="Arial" w:eastAsia="Times New Roman" w:hAnsi="Arial" w:cs="Arial"/>
                      <w:color w:val="000000"/>
                      <w:sz w:val="36"/>
                      <w:szCs w:val="36"/>
                      <w:lang w:eastAsia="en-IN"/>
                    </w:rPr>
                    <w:t>Quantitative Data</w:t>
                  </w:r>
                </w:p>
              </w:tc>
            </w:tr>
            <w:tr w:rsidR="00C950E6" w:rsidRPr="00C950E6">
              <w:trPr>
                <w:jc w:val="center"/>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r w:rsidRPr="00C950E6">
                    <w:rPr>
                      <w:rFonts w:ascii="Times New Roman" w:eastAsia="Times New Roman" w:hAnsi="Times New Roman" w:cs="Times New Roman"/>
                      <w:color w:val="000000"/>
                      <w:sz w:val="30"/>
                      <w:szCs w:val="30"/>
                      <w:lang w:eastAsia="en-IN"/>
                    </w:rPr>
                    <w:t>• Deals with numbers.</w:t>
                  </w:r>
                  <w:r w:rsidRPr="00C950E6">
                    <w:rPr>
                      <w:rFonts w:ascii="Times New Roman" w:eastAsia="Times New Roman" w:hAnsi="Times New Roman" w:cs="Times New Roman"/>
                      <w:color w:val="000000"/>
                      <w:sz w:val="30"/>
                      <w:szCs w:val="30"/>
                      <w:lang w:eastAsia="en-IN"/>
                    </w:rPr>
                    <w:br/>
                    <w:t>• Also referred to as </w:t>
                  </w:r>
                  <w:r w:rsidRPr="00C950E6">
                    <w:rPr>
                      <w:rFonts w:ascii="Times New Roman" w:eastAsia="Times New Roman" w:hAnsi="Times New Roman" w:cs="Times New Roman"/>
                      <w:color w:val="0000FF"/>
                      <w:sz w:val="30"/>
                      <w:szCs w:val="30"/>
                      <w:lang w:eastAsia="en-IN"/>
                    </w:rPr>
                    <w:t>Numerical Data</w:t>
                  </w:r>
                  <w:r w:rsidRPr="00C950E6">
                    <w:rPr>
                      <w:rFonts w:ascii="Times New Roman" w:eastAsia="Times New Roman" w:hAnsi="Times New Roman" w:cs="Times New Roman"/>
                      <w:color w:val="000000"/>
                      <w:sz w:val="30"/>
                      <w:szCs w:val="30"/>
                      <w:lang w:eastAsia="en-IN"/>
                    </w:rPr>
                    <w:t>.</w:t>
                  </w:r>
                  <w:r w:rsidRPr="00C950E6">
                    <w:rPr>
                      <w:rFonts w:ascii="Times New Roman" w:eastAsia="Times New Roman" w:hAnsi="Times New Roman" w:cs="Times New Roman"/>
                      <w:color w:val="000000"/>
                      <w:sz w:val="30"/>
                      <w:szCs w:val="30"/>
                      <w:lang w:eastAsia="en-IN"/>
                    </w:rPr>
                    <w:br/>
                    <w:t>• Data which can be measured.</w:t>
                  </w:r>
                  <w:r w:rsidRPr="00C950E6">
                    <w:rPr>
                      <w:rFonts w:ascii="Times New Roman" w:eastAsia="Times New Roman" w:hAnsi="Times New Roman" w:cs="Times New Roman"/>
                      <w:color w:val="000000"/>
                      <w:sz w:val="21"/>
                      <w:szCs w:val="21"/>
                      <w:lang w:eastAsia="en-IN"/>
                    </w:rPr>
                    <w:br/>
                  </w:r>
                  <w:r w:rsidRPr="00C950E6">
                    <w:rPr>
                      <w:rFonts w:ascii="Times New Roman" w:eastAsia="Times New Roman" w:hAnsi="Times New Roman" w:cs="Times New Roman"/>
                      <w:color w:val="000000"/>
                      <w:sz w:val="30"/>
                      <w:szCs w:val="30"/>
                      <w:lang w:eastAsia="en-IN"/>
                    </w:rPr>
                    <w:t>• Height, weight, area, volume, length, time, temperature, speed, cost, etc.</w:t>
                  </w:r>
                  <w:r w:rsidRPr="00C950E6">
                    <w:rPr>
                      <w:rFonts w:ascii="Times New Roman" w:eastAsia="Times New Roman" w:hAnsi="Times New Roman" w:cs="Times New Roman"/>
                      <w:color w:val="000000"/>
                      <w:sz w:val="21"/>
                      <w:szCs w:val="21"/>
                      <w:lang w:eastAsia="en-IN"/>
                    </w:rPr>
                    <w:br/>
                  </w:r>
                  <w:r w:rsidRPr="00C950E6">
                    <w:rPr>
                      <w:rFonts w:ascii="Times New Roman" w:eastAsia="Times New Roman" w:hAnsi="Times New Roman" w:cs="Times New Roman"/>
                      <w:color w:val="000000"/>
                      <w:sz w:val="36"/>
                      <w:szCs w:val="36"/>
                      <w:lang w:eastAsia="en-IN"/>
                    </w:rPr>
                    <w:t>• </w:t>
                  </w:r>
                  <w:r w:rsidRPr="00C950E6">
                    <w:rPr>
                      <w:rFonts w:ascii="Times New Roman" w:eastAsia="Times New Roman" w:hAnsi="Times New Roman" w:cs="Times New Roman"/>
                      <w:color w:val="0000FF"/>
                      <w:sz w:val="36"/>
                      <w:szCs w:val="36"/>
                      <w:lang w:eastAsia="en-IN"/>
                    </w:rPr>
                    <w:t>Quantit</w:t>
                  </w:r>
                  <w:r w:rsidRPr="00C950E6">
                    <w:rPr>
                      <w:rFonts w:ascii="Times New Roman" w:eastAsia="Times New Roman" w:hAnsi="Times New Roman" w:cs="Times New Roman"/>
                      <w:color w:val="000000"/>
                      <w:sz w:val="36"/>
                      <w:szCs w:val="36"/>
                      <w:lang w:eastAsia="en-IN"/>
                    </w:rPr>
                    <w:t>ative → </w:t>
                  </w:r>
                  <w:r w:rsidRPr="00C950E6">
                    <w:rPr>
                      <w:rFonts w:ascii="Times New Roman" w:eastAsia="Times New Roman" w:hAnsi="Times New Roman" w:cs="Times New Roman"/>
                      <w:color w:val="0000FF"/>
                      <w:sz w:val="36"/>
                      <w:szCs w:val="36"/>
                      <w:lang w:eastAsia="en-IN"/>
                    </w:rPr>
                    <w:t>Quantit</w:t>
                  </w:r>
                  <w:r w:rsidRPr="00C950E6">
                    <w:rPr>
                      <w:rFonts w:ascii="Times New Roman" w:eastAsia="Times New Roman" w:hAnsi="Times New Roman" w:cs="Times New Roman"/>
                      <w:color w:val="000000"/>
                      <w:sz w:val="36"/>
                      <w:szCs w:val="36"/>
                      <w:lang w:eastAsia="en-IN"/>
                    </w:rPr>
                    <w:t>y</w:t>
                  </w:r>
                </w:p>
              </w:tc>
            </w:tr>
            <w:tr w:rsidR="00C950E6" w:rsidRPr="00C950E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250" w:type="dxa"/>
                    <w:tblCellSpacing w:w="0" w:type="dxa"/>
                    <w:tblCellMar>
                      <w:left w:w="0" w:type="dxa"/>
                      <w:right w:w="0" w:type="dxa"/>
                    </w:tblCellMar>
                    <w:tblLook w:val="04A0" w:firstRow="1" w:lastRow="0" w:firstColumn="1" w:lastColumn="0" w:noHBand="0" w:noVBand="1"/>
                  </w:tblPr>
                  <w:tblGrid>
                    <w:gridCol w:w="2460"/>
                    <w:gridCol w:w="2790"/>
                  </w:tblGrid>
                  <w:tr w:rsidR="00C950E6" w:rsidRPr="00C950E6">
                    <w:trPr>
                      <w:tblCellSpacing w:w="0" w:type="dxa"/>
                    </w:trPr>
                    <w:tc>
                      <w:tcPr>
                        <w:tcW w:w="2460" w:type="dxa"/>
                        <w:hideMark/>
                      </w:tcPr>
                      <w:p w:rsidR="00C950E6" w:rsidRPr="00C950E6" w:rsidRDefault="00C950E6" w:rsidP="00C950E6">
                        <w:pPr>
                          <w:spacing w:after="0" w:line="240" w:lineRule="auto"/>
                          <w:rPr>
                            <w:rFonts w:ascii="Times New Roman" w:eastAsia="Times New Roman" w:hAnsi="Times New Roman" w:cs="Times New Roman"/>
                            <w:color w:val="000000"/>
                            <w:sz w:val="36"/>
                            <w:szCs w:val="36"/>
                            <w:lang w:eastAsia="en-IN"/>
                          </w:rPr>
                        </w:pPr>
                        <w:r w:rsidRPr="00C950E6">
                          <w:rPr>
                            <w:rFonts w:ascii="Times New Roman" w:eastAsia="Times New Roman" w:hAnsi="Times New Roman" w:cs="Times New Roman"/>
                            <w:b/>
                            <w:bCs/>
                            <w:i/>
                            <w:iCs/>
                            <w:color w:val="000000"/>
                            <w:sz w:val="36"/>
                            <w:szCs w:val="36"/>
                            <w:lang w:eastAsia="en-IN"/>
                          </w:rPr>
                          <w:t>Example 1:</w:t>
                        </w:r>
                      </w:p>
                      <w:p w:rsidR="00C950E6" w:rsidRPr="00C950E6" w:rsidRDefault="00C950E6" w:rsidP="00C950E6">
                        <w:pPr>
                          <w:spacing w:after="0" w:line="240" w:lineRule="auto"/>
                          <w:jc w:val="center"/>
                          <w:rPr>
                            <w:rFonts w:ascii="Times New Roman" w:eastAsia="Times New Roman" w:hAnsi="Times New Roman" w:cs="Times New Roman"/>
                            <w:color w:val="000000"/>
                            <w:sz w:val="36"/>
                            <w:szCs w:val="36"/>
                            <w:lang w:eastAsia="en-IN"/>
                          </w:rPr>
                        </w:pPr>
                        <w:r w:rsidRPr="00C950E6">
                          <w:rPr>
                            <w:rFonts w:ascii="Times New Roman" w:eastAsia="Times New Roman" w:hAnsi="Times New Roman" w:cs="Times New Roman"/>
                            <w:b/>
                            <w:bCs/>
                            <w:color w:val="000000"/>
                            <w:sz w:val="36"/>
                            <w:szCs w:val="36"/>
                            <w:lang w:eastAsia="en-IN"/>
                          </w:rPr>
                          <w:t>Candy</w:t>
                        </w:r>
                        <w:r w:rsidRPr="00C950E6">
                          <w:rPr>
                            <w:rFonts w:ascii="Times New Roman" w:eastAsia="Times New Roman" w:hAnsi="Times New Roman" w:cs="Times New Roman"/>
                            <w:b/>
                            <w:bCs/>
                            <w:color w:val="000000"/>
                            <w:sz w:val="36"/>
                            <w:szCs w:val="36"/>
                            <w:lang w:eastAsia="en-IN"/>
                          </w:rPr>
                          <w:br/>
                          <w:t>Bar</w:t>
                        </w:r>
                      </w:p>
                    </w:tc>
                    <w:tc>
                      <w:tcPr>
                        <w:tcW w:w="2790" w:type="dxa"/>
                        <w:vAlign w:val="center"/>
                        <w:hideMark/>
                      </w:tcPr>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r w:rsidRPr="00C950E6">
                          <w:rPr>
                            <w:rFonts w:ascii="Times New Roman" w:eastAsia="Times New Roman" w:hAnsi="Times New Roman" w:cs="Times New Roman"/>
                            <w:noProof/>
                            <w:color w:val="000000"/>
                            <w:sz w:val="21"/>
                            <w:szCs w:val="21"/>
                            <w:lang w:eastAsia="en-IN"/>
                          </w:rPr>
                          <w:drawing>
                            <wp:inline distT="0" distB="0" distL="0" distR="0">
                              <wp:extent cx="1771650" cy="847725"/>
                              <wp:effectExtent l="0" t="0" r="0" b="9525"/>
                              <wp:docPr id="8" name="Picture 8" descr="sni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ck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1650" cy="847725"/>
                                      </a:xfrm>
                                      <a:prstGeom prst="rect">
                                        <a:avLst/>
                                      </a:prstGeom>
                                      <a:noFill/>
                                      <a:ln>
                                        <a:noFill/>
                                      </a:ln>
                                    </pic:spPr>
                                  </pic:pic>
                                </a:graphicData>
                              </a:graphic>
                            </wp:inline>
                          </w:drawing>
                        </w:r>
                      </w:p>
                    </w:tc>
                  </w:tr>
                </w:tbl>
                <w:p w:rsidR="00C950E6" w:rsidRPr="00C950E6" w:rsidRDefault="00C950E6" w:rsidP="00C950E6">
                  <w:pPr>
                    <w:spacing w:after="0" w:line="240" w:lineRule="auto"/>
                    <w:rPr>
                      <w:rFonts w:ascii="Times New Roman" w:eastAsia="Times New Roman" w:hAnsi="Times New Roman" w:cs="Times New Roman"/>
                      <w:color w:val="000000"/>
                      <w:sz w:val="36"/>
                      <w:szCs w:val="36"/>
                      <w:lang w:eastAsia="en-IN"/>
                    </w:rPr>
                  </w:pPr>
                  <w:r w:rsidRPr="00C950E6">
                    <w:rPr>
                      <w:rFonts w:ascii="Times New Roman" w:eastAsia="Times New Roman" w:hAnsi="Times New Roman" w:cs="Times New Roman"/>
                      <w:i/>
                      <w:iCs/>
                      <w:color w:val="0000FF"/>
                      <w:sz w:val="30"/>
                      <w:szCs w:val="30"/>
                      <w:lang w:eastAsia="en-IN"/>
                    </w:rPr>
                    <w:t>Quantitative Data:</w:t>
                  </w:r>
                </w:p>
                <w:tbl>
                  <w:tblPr>
                    <w:tblW w:w="3045" w:type="dxa"/>
                    <w:jc w:val="center"/>
                    <w:tblCellSpacing w:w="0" w:type="dxa"/>
                    <w:tblCellMar>
                      <w:left w:w="0" w:type="dxa"/>
                      <w:right w:w="0" w:type="dxa"/>
                    </w:tblCellMar>
                    <w:tblLook w:val="04A0" w:firstRow="1" w:lastRow="0" w:firstColumn="1" w:lastColumn="0" w:noHBand="0" w:noVBand="1"/>
                  </w:tblPr>
                  <w:tblGrid>
                    <w:gridCol w:w="3045"/>
                  </w:tblGrid>
                  <w:tr w:rsidR="00C950E6" w:rsidRPr="00C950E6">
                    <w:trPr>
                      <w:tblCellSpacing w:w="0" w:type="dxa"/>
                      <w:jc w:val="center"/>
                    </w:trPr>
                    <w:tc>
                      <w:tcPr>
                        <w:tcW w:w="2805" w:type="dxa"/>
                        <w:vAlign w:val="center"/>
                        <w:hideMark/>
                      </w:tcPr>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r w:rsidRPr="00C950E6">
                          <w:rPr>
                            <w:rFonts w:ascii="Times New Roman" w:eastAsia="Times New Roman" w:hAnsi="Times New Roman" w:cs="Times New Roman"/>
                            <w:color w:val="000000"/>
                            <w:sz w:val="30"/>
                            <w:szCs w:val="30"/>
                            <w:lang w:eastAsia="en-IN"/>
                          </w:rPr>
                          <w:t>• weight 1.83 ounces</w:t>
                        </w:r>
                        <w:r w:rsidRPr="00C950E6">
                          <w:rPr>
                            <w:rFonts w:ascii="Times New Roman" w:eastAsia="Times New Roman" w:hAnsi="Times New Roman" w:cs="Times New Roman"/>
                            <w:color w:val="000000"/>
                            <w:sz w:val="30"/>
                            <w:szCs w:val="30"/>
                            <w:lang w:eastAsia="en-IN"/>
                          </w:rPr>
                          <w:br/>
                          <w:t>• 280 calories</w:t>
                        </w:r>
                        <w:r w:rsidRPr="00C950E6">
                          <w:rPr>
                            <w:rFonts w:ascii="Times New Roman" w:eastAsia="Times New Roman" w:hAnsi="Times New Roman" w:cs="Times New Roman"/>
                            <w:color w:val="000000"/>
                            <w:sz w:val="30"/>
                            <w:szCs w:val="30"/>
                            <w:lang w:eastAsia="en-IN"/>
                          </w:rPr>
                          <w:br/>
                          <w:t>• length 10 cm</w:t>
                        </w:r>
                        <w:r w:rsidRPr="00C950E6">
                          <w:rPr>
                            <w:rFonts w:ascii="Times New Roman" w:eastAsia="Times New Roman" w:hAnsi="Times New Roman" w:cs="Times New Roman"/>
                            <w:color w:val="000000"/>
                            <w:sz w:val="30"/>
                            <w:szCs w:val="30"/>
                            <w:lang w:eastAsia="en-IN"/>
                          </w:rPr>
                          <w:br/>
                          <w:t>• width 3 cm</w:t>
                        </w:r>
                        <w:r w:rsidRPr="00C950E6">
                          <w:rPr>
                            <w:rFonts w:ascii="Times New Roman" w:eastAsia="Times New Roman" w:hAnsi="Times New Roman" w:cs="Times New Roman"/>
                            <w:color w:val="000000"/>
                            <w:sz w:val="30"/>
                            <w:szCs w:val="30"/>
                            <w:lang w:eastAsia="en-IN"/>
                          </w:rPr>
                          <w:br/>
                          <w:t>• height 1.8 cm</w:t>
                        </w:r>
                      </w:p>
                    </w:tc>
                  </w:tr>
                </w:tbl>
                <w:p w:rsidR="00C950E6" w:rsidRPr="00C950E6" w:rsidRDefault="00C950E6" w:rsidP="00C950E6">
                  <w:pPr>
                    <w:spacing w:after="0" w:line="240" w:lineRule="auto"/>
                    <w:rPr>
                      <w:rFonts w:ascii="Times New Roman" w:eastAsia="Times New Roman" w:hAnsi="Times New Roman" w:cs="Times New Roman"/>
                      <w:color w:val="000000"/>
                      <w:sz w:val="36"/>
                      <w:szCs w:val="36"/>
                      <w:lang w:eastAsia="en-IN"/>
                    </w:rPr>
                  </w:pPr>
                </w:p>
              </w:tc>
            </w:tr>
          </w:tbl>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p>
        </w:tc>
        <w:tc>
          <w:tcPr>
            <w:tcW w:w="5865" w:type="dxa"/>
            <w:shd w:val="clear" w:color="auto" w:fill="FFFFFF"/>
            <w:hideMark/>
          </w:tcPr>
          <w:tbl>
            <w:tblPr>
              <w:tblW w:w="5400" w:type="dxa"/>
              <w:jc w:val="center"/>
              <w:tblBorders>
                <w:top w:val="single" w:sz="12" w:space="0" w:color="000000"/>
                <w:left w:val="single" w:sz="12" w:space="0" w:color="000000"/>
                <w:bottom w:val="single" w:sz="12" w:space="0" w:color="000000"/>
                <w:right w:val="single" w:sz="12"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5400"/>
            </w:tblGrid>
            <w:tr w:rsidR="00C950E6" w:rsidRPr="00C950E6" w:rsidTr="00C950E6">
              <w:trPr>
                <w:jc w:val="center"/>
              </w:trPr>
              <w:tc>
                <w:tcPr>
                  <w:tcW w:w="5400" w:type="dxa"/>
                  <w:tcBorders>
                    <w:top w:val="outset" w:sz="6" w:space="0" w:color="auto"/>
                    <w:left w:val="outset" w:sz="6" w:space="0" w:color="auto"/>
                    <w:bottom w:val="outset" w:sz="6" w:space="0" w:color="auto"/>
                    <w:right w:val="outset" w:sz="6" w:space="0" w:color="auto"/>
                  </w:tcBorders>
                  <w:shd w:val="clear" w:color="auto" w:fill="CFFAF4"/>
                  <w:vAlign w:val="center"/>
                  <w:hideMark/>
                </w:tcPr>
                <w:p w:rsidR="00C950E6" w:rsidRPr="00C950E6" w:rsidRDefault="00C950E6" w:rsidP="00C950E6">
                  <w:pPr>
                    <w:spacing w:after="0" w:line="240" w:lineRule="auto"/>
                    <w:jc w:val="center"/>
                    <w:rPr>
                      <w:rFonts w:ascii="Arial" w:eastAsia="Times New Roman" w:hAnsi="Arial" w:cs="Arial"/>
                      <w:color w:val="000000"/>
                      <w:sz w:val="36"/>
                      <w:szCs w:val="36"/>
                      <w:lang w:eastAsia="en-IN"/>
                    </w:rPr>
                  </w:pPr>
                  <w:r w:rsidRPr="00C950E6">
                    <w:rPr>
                      <w:rFonts w:ascii="Arial" w:eastAsia="Times New Roman" w:hAnsi="Arial" w:cs="Arial"/>
                      <w:color w:val="000000"/>
                      <w:sz w:val="36"/>
                      <w:szCs w:val="36"/>
                      <w:lang w:eastAsia="en-IN"/>
                    </w:rPr>
                    <w:t>Qualitative Data</w:t>
                  </w:r>
                </w:p>
              </w:tc>
            </w:tr>
            <w:tr w:rsidR="00C950E6" w:rsidRPr="00C950E6" w:rsidTr="00C950E6">
              <w:trPr>
                <w:jc w:val="center"/>
              </w:trPr>
              <w:tc>
                <w:tcPr>
                  <w:tcW w:w="5400" w:type="dxa"/>
                  <w:tcBorders>
                    <w:top w:val="outset" w:sz="6" w:space="0" w:color="auto"/>
                    <w:left w:val="outset" w:sz="6" w:space="0" w:color="auto"/>
                    <w:bottom w:val="outset" w:sz="6" w:space="0" w:color="auto"/>
                    <w:right w:val="outset" w:sz="6" w:space="0" w:color="auto"/>
                  </w:tcBorders>
                  <w:shd w:val="clear" w:color="auto" w:fill="EEEEEE"/>
                  <w:vAlign w:val="center"/>
                  <w:hideMark/>
                </w:tcPr>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r w:rsidRPr="00C950E6">
                    <w:rPr>
                      <w:rFonts w:ascii="Times New Roman" w:eastAsia="Times New Roman" w:hAnsi="Times New Roman" w:cs="Times New Roman"/>
                      <w:color w:val="000000"/>
                      <w:sz w:val="30"/>
                      <w:szCs w:val="30"/>
                      <w:lang w:eastAsia="en-IN"/>
                    </w:rPr>
                    <w:t>• Deals with names, labels, descriptions.</w:t>
                  </w:r>
                  <w:r w:rsidRPr="00C950E6">
                    <w:rPr>
                      <w:rFonts w:ascii="Times New Roman" w:eastAsia="Times New Roman" w:hAnsi="Times New Roman" w:cs="Times New Roman"/>
                      <w:color w:val="000000"/>
                      <w:sz w:val="30"/>
                      <w:szCs w:val="30"/>
                      <w:lang w:eastAsia="en-IN"/>
                    </w:rPr>
                    <w:br/>
                    <w:t>• Also referred to as </w:t>
                  </w:r>
                  <w:r w:rsidRPr="00C950E6">
                    <w:rPr>
                      <w:rFonts w:ascii="Times New Roman" w:eastAsia="Times New Roman" w:hAnsi="Times New Roman" w:cs="Times New Roman"/>
                      <w:color w:val="0000FF"/>
                      <w:sz w:val="30"/>
                      <w:szCs w:val="30"/>
                      <w:lang w:eastAsia="en-IN"/>
                    </w:rPr>
                    <w:t>Categorical Data</w:t>
                  </w:r>
                  <w:r w:rsidRPr="00C950E6">
                    <w:rPr>
                      <w:rFonts w:ascii="Times New Roman" w:eastAsia="Times New Roman" w:hAnsi="Times New Roman" w:cs="Times New Roman"/>
                      <w:color w:val="000000"/>
                      <w:sz w:val="30"/>
                      <w:szCs w:val="30"/>
                      <w:lang w:eastAsia="en-IN"/>
                    </w:rPr>
                    <w:t>.</w:t>
                  </w:r>
                  <w:r w:rsidRPr="00C950E6">
                    <w:rPr>
                      <w:rFonts w:ascii="Times New Roman" w:eastAsia="Times New Roman" w:hAnsi="Times New Roman" w:cs="Times New Roman"/>
                      <w:color w:val="000000"/>
                      <w:sz w:val="30"/>
                      <w:szCs w:val="30"/>
                      <w:lang w:eastAsia="en-IN"/>
                    </w:rPr>
                    <w:br/>
                    <w:t>• Data which can not measured.</w:t>
                  </w:r>
                  <w:r w:rsidRPr="00C950E6">
                    <w:rPr>
                      <w:rFonts w:ascii="Times New Roman" w:eastAsia="Times New Roman" w:hAnsi="Times New Roman" w:cs="Times New Roman"/>
                      <w:color w:val="000000"/>
                      <w:sz w:val="30"/>
                      <w:szCs w:val="30"/>
                      <w:lang w:eastAsia="en-IN"/>
                    </w:rPr>
                    <w:br/>
                    <w:t>• Eye color, smells, car models, textures, tastes, favorites, candy bars, etc.</w:t>
                  </w:r>
                  <w:r w:rsidRPr="00C950E6">
                    <w:rPr>
                      <w:rFonts w:ascii="Times New Roman" w:eastAsia="Times New Roman" w:hAnsi="Times New Roman" w:cs="Times New Roman"/>
                      <w:color w:val="000000"/>
                      <w:sz w:val="30"/>
                      <w:szCs w:val="30"/>
                      <w:lang w:eastAsia="en-IN"/>
                    </w:rPr>
                    <w:br/>
                  </w:r>
                  <w:r w:rsidRPr="00C950E6">
                    <w:rPr>
                      <w:rFonts w:ascii="Times New Roman" w:eastAsia="Times New Roman" w:hAnsi="Times New Roman" w:cs="Times New Roman"/>
                      <w:color w:val="000000"/>
                      <w:sz w:val="36"/>
                      <w:szCs w:val="36"/>
                      <w:lang w:eastAsia="en-IN"/>
                    </w:rPr>
                    <w:t>• </w:t>
                  </w:r>
                  <w:r w:rsidRPr="00C950E6">
                    <w:rPr>
                      <w:rFonts w:ascii="Times New Roman" w:eastAsia="Times New Roman" w:hAnsi="Times New Roman" w:cs="Times New Roman"/>
                      <w:color w:val="0000FF"/>
                      <w:sz w:val="36"/>
                      <w:szCs w:val="36"/>
                      <w:lang w:eastAsia="en-IN"/>
                    </w:rPr>
                    <w:t>Qualit</w:t>
                  </w:r>
                  <w:r w:rsidRPr="00C950E6">
                    <w:rPr>
                      <w:rFonts w:ascii="Times New Roman" w:eastAsia="Times New Roman" w:hAnsi="Times New Roman" w:cs="Times New Roman"/>
                      <w:color w:val="000000"/>
                      <w:sz w:val="36"/>
                      <w:szCs w:val="36"/>
                      <w:lang w:eastAsia="en-IN"/>
                    </w:rPr>
                    <w:t>ative → </w:t>
                  </w:r>
                  <w:r w:rsidRPr="00C950E6">
                    <w:rPr>
                      <w:rFonts w:ascii="Times New Roman" w:eastAsia="Times New Roman" w:hAnsi="Times New Roman" w:cs="Times New Roman"/>
                      <w:color w:val="0000FF"/>
                      <w:sz w:val="36"/>
                      <w:szCs w:val="36"/>
                      <w:lang w:eastAsia="en-IN"/>
                    </w:rPr>
                    <w:t>Qualit</w:t>
                  </w:r>
                  <w:r w:rsidRPr="00C950E6">
                    <w:rPr>
                      <w:rFonts w:ascii="Times New Roman" w:eastAsia="Times New Roman" w:hAnsi="Times New Roman" w:cs="Times New Roman"/>
                      <w:color w:val="000000"/>
                      <w:sz w:val="36"/>
                      <w:szCs w:val="36"/>
                      <w:lang w:eastAsia="en-IN"/>
                    </w:rPr>
                    <w:t>y</w:t>
                  </w:r>
                </w:p>
              </w:tc>
            </w:tr>
            <w:tr w:rsidR="00C950E6" w:rsidRPr="00C950E6" w:rsidTr="00C950E6">
              <w:trPr>
                <w:jc w:val="center"/>
              </w:trPr>
              <w:tc>
                <w:tcPr>
                  <w:tcW w:w="5400" w:type="dxa"/>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250" w:type="dxa"/>
                    <w:tblCellSpacing w:w="0" w:type="dxa"/>
                    <w:tblCellMar>
                      <w:left w:w="0" w:type="dxa"/>
                      <w:right w:w="0" w:type="dxa"/>
                    </w:tblCellMar>
                    <w:tblLook w:val="04A0" w:firstRow="1" w:lastRow="0" w:firstColumn="1" w:lastColumn="0" w:noHBand="0" w:noVBand="1"/>
                  </w:tblPr>
                  <w:tblGrid>
                    <w:gridCol w:w="2460"/>
                    <w:gridCol w:w="2790"/>
                  </w:tblGrid>
                  <w:tr w:rsidR="00C950E6" w:rsidRPr="00C950E6">
                    <w:trPr>
                      <w:tblCellSpacing w:w="0" w:type="dxa"/>
                    </w:trPr>
                    <w:tc>
                      <w:tcPr>
                        <w:tcW w:w="2460" w:type="dxa"/>
                        <w:hideMark/>
                      </w:tcPr>
                      <w:p w:rsidR="00C950E6" w:rsidRPr="00C950E6" w:rsidRDefault="00C950E6" w:rsidP="00C950E6">
                        <w:pPr>
                          <w:spacing w:after="0" w:line="240" w:lineRule="auto"/>
                          <w:rPr>
                            <w:rFonts w:ascii="Times New Roman" w:eastAsia="Times New Roman" w:hAnsi="Times New Roman" w:cs="Times New Roman"/>
                            <w:color w:val="000000"/>
                            <w:sz w:val="36"/>
                            <w:szCs w:val="36"/>
                            <w:lang w:eastAsia="en-IN"/>
                          </w:rPr>
                        </w:pPr>
                        <w:r w:rsidRPr="00C950E6">
                          <w:rPr>
                            <w:rFonts w:ascii="Times New Roman" w:eastAsia="Times New Roman" w:hAnsi="Times New Roman" w:cs="Times New Roman"/>
                            <w:b/>
                            <w:bCs/>
                            <w:i/>
                            <w:iCs/>
                            <w:color w:val="000000"/>
                            <w:sz w:val="36"/>
                            <w:szCs w:val="36"/>
                            <w:lang w:eastAsia="en-IN"/>
                          </w:rPr>
                          <w:t>Example 1:</w:t>
                        </w:r>
                      </w:p>
                      <w:p w:rsidR="00C950E6" w:rsidRPr="00C950E6" w:rsidRDefault="00C950E6" w:rsidP="00C950E6">
                        <w:pPr>
                          <w:spacing w:after="0" w:line="240" w:lineRule="auto"/>
                          <w:jc w:val="center"/>
                          <w:rPr>
                            <w:rFonts w:ascii="Times New Roman" w:eastAsia="Times New Roman" w:hAnsi="Times New Roman" w:cs="Times New Roman"/>
                            <w:color w:val="000000"/>
                            <w:sz w:val="36"/>
                            <w:szCs w:val="36"/>
                            <w:lang w:eastAsia="en-IN"/>
                          </w:rPr>
                        </w:pPr>
                        <w:r w:rsidRPr="00C950E6">
                          <w:rPr>
                            <w:rFonts w:ascii="Times New Roman" w:eastAsia="Times New Roman" w:hAnsi="Times New Roman" w:cs="Times New Roman"/>
                            <w:b/>
                            <w:bCs/>
                            <w:color w:val="000000"/>
                            <w:sz w:val="36"/>
                            <w:szCs w:val="36"/>
                            <w:lang w:eastAsia="en-IN"/>
                          </w:rPr>
                          <w:t>Candy</w:t>
                        </w:r>
                        <w:r w:rsidRPr="00C950E6">
                          <w:rPr>
                            <w:rFonts w:ascii="Times New Roman" w:eastAsia="Times New Roman" w:hAnsi="Times New Roman" w:cs="Times New Roman"/>
                            <w:b/>
                            <w:bCs/>
                            <w:color w:val="000000"/>
                            <w:sz w:val="36"/>
                            <w:szCs w:val="36"/>
                            <w:lang w:eastAsia="en-IN"/>
                          </w:rPr>
                          <w:br/>
                          <w:t>Bar</w:t>
                        </w:r>
                      </w:p>
                    </w:tc>
                    <w:tc>
                      <w:tcPr>
                        <w:tcW w:w="2790" w:type="dxa"/>
                        <w:vAlign w:val="center"/>
                        <w:hideMark/>
                      </w:tcPr>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r w:rsidRPr="00C950E6">
                          <w:rPr>
                            <w:rFonts w:ascii="Times New Roman" w:eastAsia="Times New Roman" w:hAnsi="Times New Roman" w:cs="Times New Roman"/>
                            <w:noProof/>
                            <w:color w:val="000000"/>
                            <w:sz w:val="21"/>
                            <w:szCs w:val="21"/>
                            <w:lang w:eastAsia="en-IN"/>
                          </w:rPr>
                          <w:drawing>
                            <wp:inline distT="0" distB="0" distL="0" distR="0">
                              <wp:extent cx="1771650" cy="847725"/>
                              <wp:effectExtent l="0" t="0" r="0" b="9525"/>
                              <wp:docPr id="5" name="Picture 5" descr="sni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ick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1650" cy="847725"/>
                                      </a:xfrm>
                                      <a:prstGeom prst="rect">
                                        <a:avLst/>
                                      </a:prstGeom>
                                      <a:noFill/>
                                      <a:ln>
                                        <a:noFill/>
                                      </a:ln>
                                    </pic:spPr>
                                  </pic:pic>
                                </a:graphicData>
                              </a:graphic>
                            </wp:inline>
                          </w:drawing>
                        </w:r>
                      </w:p>
                    </w:tc>
                  </w:tr>
                </w:tbl>
                <w:p w:rsidR="00C950E6" w:rsidRPr="00C950E6" w:rsidRDefault="00C950E6" w:rsidP="00C950E6">
                  <w:pPr>
                    <w:spacing w:after="0" w:line="240" w:lineRule="auto"/>
                    <w:rPr>
                      <w:rFonts w:ascii="Times New Roman" w:eastAsia="Times New Roman" w:hAnsi="Times New Roman" w:cs="Times New Roman"/>
                      <w:color w:val="000000"/>
                      <w:sz w:val="36"/>
                      <w:szCs w:val="36"/>
                      <w:lang w:eastAsia="en-IN"/>
                    </w:rPr>
                  </w:pPr>
                  <w:r w:rsidRPr="00C950E6">
                    <w:rPr>
                      <w:rFonts w:ascii="Times New Roman" w:eastAsia="Times New Roman" w:hAnsi="Times New Roman" w:cs="Times New Roman"/>
                      <w:i/>
                      <w:iCs/>
                      <w:color w:val="0000FF"/>
                      <w:sz w:val="30"/>
                      <w:szCs w:val="30"/>
                      <w:lang w:eastAsia="en-IN"/>
                    </w:rPr>
                    <w:t>Qualitative Data:</w:t>
                  </w:r>
                </w:p>
                <w:tbl>
                  <w:tblPr>
                    <w:tblW w:w="3045" w:type="dxa"/>
                    <w:jc w:val="center"/>
                    <w:tblCellSpacing w:w="0" w:type="dxa"/>
                    <w:tblCellMar>
                      <w:left w:w="0" w:type="dxa"/>
                      <w:right w:w="0" w:type="dxa"/>
                    </w:tblCellMar>
                    <w:tblLook w:val="04A0" w:firstRow="1" w:lastRow="0" w:firstColumn="1" w:lastColumn="0" w:noHBand="0" w:noVBand="1"/>
                  </w:tblPr>
                  <w:tblGrid>
                    <w:gridCol w:w="3045"/>
                  </w:tblGrid>
                  <w:tr w:rsidR="00C950E6" w:rsidRPr="00C950E6">
                    <w:trPr>
                      <w:tblCellSpacing w:w="0" w:type="dxa"/>
                      <w:jc w:val="center"/>
                    </w:trPr>
                    <w:tc>
                      <w:tcPr>
                        <w:tcW w:w="2805" w:type="dxa"/>
                        <w:vAlign w:val="center"/>
                        <w:hideMark/>
                      </w:tcPr>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r w:rsidRPr="00C950E6">
                          <w:rPr>
                            <w:rFonts w:ascii="Times New Roman" w:eastAsia="Times New Roman" w:hAnsi="Times New Roman" w:cs="Times New Roman"/>
                            <w:color w:val="000000"/>
                            <w:sz w:val="30"/>
                            <w:szCs w:val="30"/>
                            <w:lang w:eastAsia="en-IN"/>
                          </w:rPr>
                          <w:t>• dark chocolate</w:t>
                        </w:r>
                        <w:r w:rsidRPr="00C950E6">
                          <w:rPr>
                            <w:rFonts w:ascii="Times New Roman" w:eastAsia="Times New Roman" w:hAnsi="Times New Roman" w:cs="Times New Roman"/>
                            <w:color w:val="000000"/>
                            <w:sz w:val="30"/>
                            <w:szCs w:val="30"/>
                            <w:lang w:eastAsia="en-IN"/>
                          </w:rPr>
                          <w:br/>
                          <w:t>• contains peanuts</w:t>
                        </w:r>
                        <w:r w:rsidRPr="00C950E6">
                          <w:rPr>
                            <w:rFonts w:ascii="Times New Roman" w:eastAsia="Times New Roman" w:hAnsi="Times New Roman" w:cs="Times New Roman"/>
                            <w:color w:val="000000"/>
                            <w:sz w:val="30"/>
                            <w:szCs w:val="30"/>
                            <w:lang w:eastAsia="en-IN"/>
                          </w:rPr>
                          <w:br/>
                          <w:t>• caramel smell</w:t>
                        </w:r>
                        <w:r w:rsidRPr="00C950E6">
                          <w:rPr>
                            <w:rFonts w:ascii="Times New Roman" w:eastAsia="Times New Roman" w:hAnsi="Times New Roman" w:cs="Times New Roman"/>
                            <w:color w:val="000000"/>
                            <w:sz w:val="30"/>
                            <w:szCs w:val="30"/>
                            <w:lang w:eastAsia="en-IN"/>
                          </w:rPr>
                          <w:br/>
                          <w:t>• brown wrapper</w:t>
                        </w:r>
                        <w:r w:rsidRPr="00C950E6">
                          <w:rPr>
                            <w:rFonts w:ascii="Times New Roman" w:eastAsia="Times New Roman" w:hAnsi="Times New Roman" w:cs="Times New Roman"/>
                            <w:color w:val="000000"/>
                            <w:sz w:val="30"/>
                            <w:szCs w:val="30"/>
                            <w:lang w:eastAsia="en-IN"/>
                          </w:rPr>
                          <w:br/>
                          <w:t>• nougat center</w:t>
                        </w:r>
                      </w:p>
                    </w:tc>
                  </w:tr>
                </w:tbl>
                <w:p w:rsidR="00C950E6" w:rsidRPr="00C950E6" w:rsidRDefault="00C950E6" w:rsidP="00C950E6">
                  <w:pPr>
                    <w:spacing w:after="0" w:line="240" w:lineRule="auto"/>
                    <w:rPr>
                      <w:rFonts w:ascii="Times New Roman" w:eastAsia="Times New Roman" w:hAnsi="Times New Roman" w:cs="Times New Roman"/>
                      <w:color w:val="000000"/>
                      <w:sz w:val="36"/>
                      <w:szCs w:val="36"/>
                      <w:lang w:eastAsia="en-IN"/>
                    </w:rPr>
                  </w:pPr>
                </w:p>
              </w:tc>
            </w:tr>
          </w:tbl>
          <w:p w:rsidR="00C950E6" w:rsidRPr="00C950E6" w:rsidRDefault="00C950E6" w:rsidP="00C950E6">
            <w:pPr>
              <w:spacing w:after="0" w:line="240" w:lineRule="auto"/>
              <w:rPr>
                <w:rFonts w:ascii="Times New Roman" w:eastAsia="Times New Roman" w:hAnsi="Times New Roman" w:cs="Times New Roman"/>
                <w:color w:val="000000"/>
                <w:sz w:val="21"/>
                <w:szCs w:val="21"/>
                <w:lang w:eastAsia="en-IN"/>
              </w:rPr>
            </w:pPr>
          </w:p>
        </w:tc>
      </w:tr>
    </w:tbl>
    <w:p w:rsidR="00C950E6" w:rsidRPr="00C950E6" w:rsidRDefault="00C950E6" w:rsidP="00C950E6">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C950E6">
        <w:rPr>
          <w:rFonts w:ascii="Times New Roman" w:eastAsia="Times New Roman" w:hAnsi="Times New Roman" w:cs="Times New Roman"/>
          <w:color w:val="000000"/>
          <w:sz w:val="30"/>
          <w:szCs w:val="30"/>
          <w:lang w:eastAsia="en-IN"/>
        </w:rPr>
        <w:t> </w:t>
      </w:r>
    </w:p>
    <w:p w:rsidR="00BF6BEE" w:rsidRDefault="00BF6BEE">
      <w:pPr>
        <w:rPr>
          <w:rStyle w:val="timesblue16"/>
          <w:color w:val="0000FF"/>
          <w:sz w:val="30"/>
          <w:szCs w:val="30"/>
          <w:shd w:val="clear" w:color="auto" w:fill="FFFFFF"/>
        </w:rPr>
      </w:pPr>
    </w:p>
    <w:p w:rsidR="00BF6BEE" w:rsidRDefault="00BF6BEE">
      <w:pPr>
        <w:rPr>
          <w:rStyle w:val="timesblue16"/>
          <w:color w:val="0000FF"/>
          <w:sz w:val="30"/>
          <w:szCs w:val="30"/>
          <w:shd w:val="clear" w:color="auto" w:fill="FFFFFF"/>
        </w:rPr>
      </w:pPr>
    </w:p>
    <w:p w:rsidR="00BF6BEE" w:rsidRDefault="00BF6BEE">
      <w:pPr>
        <w:rPr>
          <w:rStyle w:val="timesblue16"/>
          <w:color w:val="0000FF"/>
          <w:sz w:val="30"/>
          <w:szCs w:val="30"/>
          <w:shd w:val="clear" w:color="auto" w:fill="FFFFFF"/>
        </w:rPr>
      </w:pPr>
    </w:p>
    <w:p w:rsidR="00BF6BEE" w:rsidRDefault="00BF6BEE">
      <w:pPr>
        <w:rPr>
          <w:rStyle w:val="timesblue16"/>
          <w:color w:val="0000FF"/>
          <w:sz w:val="30"/>
          <w:szCs w:val="30"/>
          <w:shd w:val="clear" w:color="auto" w:fill="FFFFFF"/>
        </w:rPr>
      </w:pPr>
    </w:p>
    <w:p w:rsidR="003F5BF4" w:rsidRPr="00BF6BEE" w:rsidRDefault="00BF6BEE">
      <w:pPr>
        <w:rPr>
          <w:rStyle w:val="timesblue16"/>
          <w:b/>
          <w:color w:val="0000FF"/>
          <w:sz w:val="30"/>
          <w:szCs w:val="30"/>
          <w:u w:val="single"/>
          <w:shd w:val="clear" w:color="auto" w:fill="FFFFFF"/>
        </w:rPr>
      </w:pPr>
      <w:r w:rsidRPr="00BF6BEE">
        <w:rPr>
          <w:rStyle w:val="timesblue16"/>
          <w:b/>
          <w:color w:val="0000FF"/>
          <w:sz w:val="30"/>
          <w:szCs w:val="30"/>
          <w:u w:val="single"/>
          <w:shd w:val="clear" w:color="auto" w:fill="FFFFFF"/>
        </w:rPr>
        <w:t>Number of Variables in Data:</w:t>
      </w:r>
    </w:p>
    <w:p w:rsidR="003F5BF4" w:rsidRDefault="00BF6BEE">
      <w:pPr>
        <w:rPr>
          <w:color w:val="000000"/>
          <w:sz w:val="30"/>
          <w:szCs w:val="30"/>
          <w:shd w:val="clear" w:color="auto" w:fill="FFFFFF"/>
        </w:rPr>
      </w:pPr>
      <w:r>
        <w:rPr>
          <w:rStyle w:val="timesblue16"/>
          <w:color w:val="0000FF"/>
          <w:sz w:val="30"/>
          <w:szCs w:val="30"/>
          <w:shd w:val="clear" w:color="auto" w:fill="FFFFFF"/>
        </w:rPr>
        <w:t>Univariate data </w:t>
      </w:r>
      <w:r>
        <w:rPr>
          <w:color w:val="000000"/>
          <w:sz w:val="30"/>
          <w:szCs w:val="30"/>
          <w:shd w:val="clear" w:color="auto" w:fill="FFFFFF"/>
        </w:rPr>
        <w:t>means "one variable" (one type of data).</w:t>
      </w:r>
      <w:r>
        <w:rPr>
          <w:color w:val="000000"/>
          <w:sz w:val="30"/>
          <w:szCs w:val="30"/>
        </w:rPr>
        <w:br/>
      </w:r>
      <w:r>
        <w:rPr>
          <w:rStyle w:val="timesblue16"/>
          <w:color w:val="0000FF"/>
          <w:sz w:val="30"/>
          <w:szCs w:val="30"/>
          <w:shd w:val="clear" w:color="auto" w:fill="FFFFFF"/>
        </w:rPr>
        <w:t>Bivariate data</w:t>
      </w:r>
      <w:r>
        <w:rPr>
          <w:color w:val="000000"/>
          <w:sz w:val="30"/>
          <w:szCs w:val="30"/>
          <w:shd w:val="clear" w:color="auto" w:fill="FFFFFF"/>
        </w:rPr>
        <w:t> means "two variables" (two types of data).</w:t>
      </w:r>
    </w:p>
    <w:p w:rsidR="00526D8C" w:rsidRDefault="00526D8C">
      <w:pPr>
        <w:rPr>
          <w:color w:val="000000"/>
          <w:sz w:val="30"/>
          <w:szCs w:val="30"/>
          <w:shd w:val="clear" w:color="auto" w:fill="FFFFFF"/>
        </w:rPr>
      </w:pPr>
    </w:p>
    <w:tbl>
      <w:tblPr>
        <w:tblW w:w="11700" w:type="dxa"/>
        <w:tblCellSpacing w:w="0" w:type="dxa"/>
        <w:tblInd w:w="-1221" w:type="dxa"/>
        <w:shd w:val="clear" w:color="auto" w:fill="FFFFFF"/>
        <w:tblCellMar>
          <w:left w:w="0" w:type="dxa"/>
          <w:right w:w="0" w:type="dxa"/>
        </w:tblCellMar>
        <w:tblLook w:val="04A0" w:firstRow="1" w:lastRow="0" w:firstColumn="1" w:lastColumn="0" w:noHBand="0" w:noVBand="1"/>
      </w:tblPr>
      <w:tblGrid>
        <w:gridCol w:w="5835"/>
        <w:gridCol w:w="5865"/>
      </w:tblGrid>
      <w:tr w:rsidR="00BF6BEE" w:rsidRPr="00BF6BEE" w:rsidTr="00BF6BEE">
        <w:trPr>
          <w:tblCellSpacing w:w="0" w:type="dxa"/>
        </w:trPr>
        <w:tc>
          <w:tcPr>
            <w:tcW w:w="5835" w:type="dxa"/>
            <w:shd w:val="clear" w:color="auto" w:fill="FFFFFF"/>
            <w:hideMark/>
          </w:tcPr>
          <w:tbl>
            <w:tblPr>
              <w:tblW w:w="55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5550"/>
            </w:tblGrid>
            <w:tr w:rsidR="00BF6BEE" w:rsidRPr="00BF6BEE">
              <w:trPr>
                <w:jc w:val="center"/>
              </w:trPr>
              <w:tc>
                <w:tcPr>
                  <w:tcW w:w="5355"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BF6BEE" w:rsidRPr="00BF6BEE" w:rsidRDefault="00BF6BEE" w:rsidP="00BF6BEE">
                  <w:pPr>
                    <w:spacing w:after="0" w:line="240" w:lineRule="auto"/>
                    <w:jc w:val="center"/>
                    <w:rPr>
                      <w:rFonts w:ascii="Arial" w:eastAsia="Times New Roman" w:hAnsi="Arial" w:cs="Arial"/>
                      <w:color w:val="000000"/>
                      <w:sz w:val="36"/>
                      <w:szCs w:val="36"/>
                      <w:lang w:eastAsia="en-IN"/>
                    </w:rPr>
                  </w:pPr>
                  <w:r w:rsidRPr="00BF6BEE">
                    <w:rPr>
                      <w:rFonts w:ascii="Arial" w:eastAsia="Times New Roman" w:hAnsi="Arial" w:cs="Arial"/>
                      <w:color w:val="000000"/>
                      <w:sz w:val="36"/>
                      <w:szCs w:val="36"/>
                      <w:lang w:eastAsia="en-IN"/>
                    </w:rPr>
                    <w:t>Univariate Data</w:t>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21"/>
                      <w:szCs w:val="21"/>
                      <w:lang w:eastAsia="en-IN"/>
                    </w:rPr>
                  </w:pPr>
                  <w:r w:rsidRPr="00BF6BEE">
                    <w:rPr>
                      <w:rFonts w:ascii="Times New Roman" w:eastAsia="Times New Roman" w:hAnsi="Times New Roman" w:cs="Times New Roman"/>
                      <w:color w:val="000000"/>
                      <w:sz w:val="30"/>
                      <w:szCs w:val="30"/>
                      <w:lang w:eastAsia="en-IN"/>
                    </w:rPr>
                    <w:t>• Deals with one variable.</w:t>
                  </w:r>
                  <w:r w:rsidRPr="00BF6BEE">
                    <w:rPr>
                      <w:rFonts w:ascii="Times New Roman" w:eastAsia="Times New Roman" w:hAnsi="Times New Roman" w:cs="Times New Roman"/>
                      <w:color w:val="000000"/>
                      <w:sz w:val="30"/>
                      <w:szCs w:val="30"/>
                      <w:lang w:eastAsia="en-IN"/>
                    </w:rPr>
                    <w:br/>
                    <w:t>• Major purpose is to describe.</w:t>
                  </w:r>
                  <w:r w:rsidRPr="00BF6BEE">
                    <w:rPr>
                      <w:rFonts w:ascii="Times New Roman" w:eastAsia="Times New Roman" w:hAnsi="Times New Roman" w:cs="Times New Roman"/>
                      <w:color w:val="000000"/>
                      <w:sz w:val="30"/>
                      <w:szCs w:val="30"/>
                      <w:lang w:eastAsia="en-IN"/>
                    </w:rPr>
                    <w:br/>
                    <w:t>• No relationships or causes.</w:t>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30"/>
                      <w:szCs w:val="30"/>
                      <w:lang w:eastAsia="en-IN"/>
                    </w:rPr>
                  </w:pPr>
                  <w:r w:rsidRPr="00BF6BEE">
                    <w:rPr>
                      <w:rFonts w:ascii="Times New Roman" w:eastAsia="Times New Roman" w:hAnsi="Times New Roman" w:cs="Times New Roman"/>
                      <w:i/>
                      <w:iCs/>
                      <w:color w:val="0000FF"/>
                      <w:sz w:val="30"/>
                      <w:szCs w:val="30"/>
                      <w:lang w:eastAsia="en-IN"/>
                    </w:rPr>
                    <w:t>Statistical Analysis:</w:t>
                  </w:r>
                  <w:r w:rsidRPr="00BF6BEE">
                    <w:rPr>
                      <w:rFonts w:ascii="Times New Roman" w:eastAsia="Times New Roman" w:hAnsi="Times New Roman" w:cs="Times New Roman"/>
                      <w:color w:val="000000"/>
                      <w:sz w:val="30"/>
                      <w:szCs w:val="30"/>
                      <w:lang w:eastAsia="en-IN"/>
                    </w:rPr>
                    <w:br/>
                    <w:t>• measures of central tendency - mean, mode, median</w:t>
                  </w:r>
                  <w:r w:rsidRPr="00BF6BEE">
                    <w:rPr>
                      <w:rFonts w:ascii="Times New Roman" w:eastAsia="Times New Roman" w:hAnsi="Times New Roman" w:cs="Times New Roman"/>
                      <w:color w:val="000000"/>
                      <w:sz w:val="30"/>
                      <w:szCs w:val="30"/>
                      <w:lang w:eastAsia="en-IN"/>
                    </w:rPr>
                    <w:br/>
                    <w:t>• outliers and interquartile range</w:t>
                  </w:r>
                  <w:r w:rsidRPr="00BF6BEE">
                    <w:rPr>
                      <w:rFonts w:ascii="Times New Roman" w:eastAsia="Times New Roman" w:hAnsi="Times New Roman" w:cs="Times New Roman"/>
                      <w:color w:val="000000"/>
                      <w:sz w:val="30"/>
                      <w:szCs w:val="30"/>
                      <w:lang w:eastAsia="en-IN"/>
                    </w:rPr>
                    <w:br/>
                    <w:t>• range, maximum, minimum, variance, quartiles, mean absolute deviation, standard deviation</w:t>
                  </w:r>
                  <w:r w:rsidRPr="00BF6BEE">
                    <w:rPr>
                      <w:rFonts w:ascii="Times New Roman" w:eastAsia="Times New Roman" w:hAnsi="Times New Roman" w:cs="Times New Roman"/>
                      <w:color w:val="000000"/>
                      <w:sz w:val="30"/>
                      <w:szCs w:val="30"/>
                      <w:lang w:eastAsia="en-IN"/>
                    </w:rPr>
                    <w:br/>
                    <w:t>• shape, center, spread or distributions</w:t>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30"/>
                      <w:szCs w:val="30"/>
                      <w:lang w:eastAsia="en-IN"/>
                    </w:rPr>
                  </w:pPr>
                  <w:r w:rsidRPr="00BF6BEE">
                    <w:rPr>
                      <w:rFonts w:ascii="Times New Roman" w:eastAsia="Times New Roman" w:hAnsi="Times New Roman" w:cs="Times New Roman"/>
                      <w:i/>
                      <w:iCs/>
                      <w:color w:val="0000FF"/>
                      <w:sz w:val="30"/>
                      <w:szCs w:val="30"/>
                      <w:lang w:eastAsia="en-IN"/>
                    </w:rPr>
                    <w:t>Displays:</w:t>
                  </w:r>
                  <w:r w:rsidRPr="00BF6BEE">
                    <w:rPr>
                      <w:rFonts w:ascii="Times New Roman" w:eastAsia="Times New Roman" w:hAnsi="Times New Roman" w:cs="Times New Roman"/>
                      <w:i/>
                      <w:iCs/>
                      <w:color w:val="000000"/>
                      <w:sz w:val="30"/>
                      <w:szCs w:val="30"/>
                      <w:lang w:eastAsia="en-IN"/>
                    </w:rPr>
                    <w:br/>
                  </w:r>
                  <w:r w:rsidRPr="00BF6BEE">
                    <w:rPr>
                      <w:rFonts w:ascii="Times New Roman" w:eastAsia="Times New Roman" w:hAnsi="Times New Roman" w:cs="Times New Roman"/>
                      <w:color w:val="000000"/>
                      <w:sz w:val="30"/>
                      <w:szCs w:val="30"/>
                      <w:lang w:eastAsia="en-IN"/>
                    </w:rPr>
                    <w:t>• Dot Plots</w:t>
                  </w:r>
                  <w:r w:rsidRPr="00BF6BEE">
                    <w:rPr>
                      <w:rFonts w:ascii="Times New Roman" w:eastAsia="Times New Roman" w:hAnsi="Times New Roman" w:cs="Times New Roman"/>
                      <w:color w:val="000000"/>
                      <w:sz w:val="30"/>
                      <w:szCs w:val="30"/>
                      <w:lang w:eastAsia="en-IN"/>
                    </w:rPr>
                    <w:br/>
                    <w:t>• Histograms</w:t>
                  </w:r>
                  <w:r w:rsidRPr="00BF6BEE">
                    <w:rPr>
                      <w:rFonts w:ascii="Times New Roman" w:eastAsia="Times New Roman" w:hAnsi="Times New Roman" w:cs="Times New Roman"/>
                      <w:color w:val="000000"/>
                      <w:sz w:val="30"/>
                      <w:szCs w:val="30"/>
                      <w:lang w:eastAsia="en-IN"/>
                    </w:rPr>
                    <w:br/>
                    <w:t>• Box Plots</w:t>
                  </w:r>
                  <w:r w:rsidRPr="00BF6BEE">
                    <w:rPr>
                      <w:rFonts w:ascii="Times New Roman" w:eastAsia="Times New Roman" w:hAnsi="Times New Roman" w:cs="Times New Roman"/>
                      <w:i/>
                      <w:iCs/>
                      <w:color w:val="000000"/>
                      <w:sz w:val="30"/>
                      <w:szCs w:val="30"/>
                      <w:lang w:eastAsia="en-IN"/>
                    </w:rPr>
                    <w:br/>
                    <w:t>• </w:t>
                  </w:r>
                  <w:r w:rsidRPr="00BF6BEE">
                    <w:rPr>
                      <w:rFonts w:ascii="Times New Roman" w:eastAsia="Times New Roman" w:hAnsi="Times New Roman" w:cs="Times New Roman"/>
                      <w:color w:val="000000"/>
                      <w:sz w:val="30"/>
                      <w:szCs w:val="30"/>
                      <w:lang w:eastAsia="en-IN"/>
                    </w:rPr>
                    <w:t>Quartiles</w:t>
                  </w:r>
                  <w:r w:rsidRPr="00BF6BEE">
                    <w:rPr>
                      <w:rFonts w:ascii="Times New Roman" w:eastAsia="Times New Roman" w:hAnsi="Times New Roman" w:cs="Times New Roman"/>
                      <w:color w:val="000000"/>
                      <w:sz w:val="30"/>
                      <w:szCs w:val="30"/>
                      <w:lang w:eastAsia="en-IN"/>
                    </w:rPr>
                    <w:br/>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30"/>
                      <w:szCs w:val="30"/>
                      <w:lang w:eastAsia="en-IN"/>
                    </w:rPr>
                  </w:pPr>
                  <w:r w:rsidRPr="00BF6BEE">
                    <w:rPr>
                      <w:rFonts w:ascii="Times New Roman" w:eastAsia="Times New Roman" w:hAnsi="Times New Roman" w:cs="Times New Roman"/>
                      <w:i/>
                      <w:iCs/>
                      <w:color w:val="0000FF"/>
                      <w:sz w:val="30"/>
                      <w:szCs w:val="30"/>
                      <w:lang w:eastAsia="en-IN"/>
                    </w:rPr>
                    <w:t>Example:</w:t>
                  </w:r>
                  <w:r w:rsidRPr="00BF6BEE">
                    <w:rPr>
                      <w:rFonts w:ascii="Times New Roman" w:eastAsia="Times New Roman" w:hAnsi="Times New Roman" w:cs="Times New Roman"/>
                      <w:color w:val="000000"/>
                      <w:sz w:val="30"/>
                      <w:szCs w:val="30"/>
                      <w:lang w:eastAsia="en-IN"/>
                    </w:rPr>
                    <w:br/>
                    <w:t>How many students in the freshman class own a skateboard?</w:t>
                  </w:r>
                </w:p>
              </w:tc>
            </w:tr>
          </w:tbl>
          <w:p w:rsidR="00BF6BEE" w:rsidRPr="00BF6BEE" w:rsidRDefault="00BF6BEE" w:rsidP="00BF6BEE">
            <w:pPr>
              <w:spacing w:after="0" w:line="240" w:lineRule="auto"/>
              <w:rPr>
                <w:rFonts w:ascii="Times New Roman" w:eastAsia="Times New Roman" w:hAnsi="Times New Roman" w:cs="Times New Roman"/>
                <w:color w:val="000000"/>
                <w:sz w:val="21"/>
                <w:szCs w:val="21"/>
                <w:lang w:eastAsia="en-IN"/>
              </w:rPr>
            </w:pPr>
          </w:p>
        </w:tc>
        <w:tc>
          <w:tcPr>
            <w:tcW w:w="5865" w:type="dxa"/>
            <w:shd w:val="clear" w:color="auto" w:fill="FFFFFF"/>
            <w:hideMark/>
          </w:tcPr>
          <w:tbl>
            <w:tblPr>
              <w:tblW w:w="55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5550"/>
            </w:tblGrid>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BF6BEE" w:rsidRPr="00BF6BEE" w:rsidRDefault="00BF6BEE" w:rsidP="00BF6BEE">
                  <w:pPr>
                    <w:spacing w:after="0" w:line="240" w:lineRule="auto"/>
                    <w:jc w:val="center"/>
                    <w:rPr>
                      <w:rFonts w:ascii="Arial" w:eastAsia="Times New Roman" w:hAnsi="Arial" w:cs="Arial"/>
                      <w:color w:val="000000"/>
                      <w:sz w:val="36"/>
                      <w:szCs w:val="36"/>
                      <w:lang w:eastAsia="en-IN"/>
                    </w:rPr>
                  </w:pPr>
                  <w:r w:rsidRPr="00BF6BEE">
                    <w:rPr>
                      <w:rFonts w:ascii="Arial" w:eastAsia="Times New Roman" w:hAnsi="Arial" w:cs="Arial"/>
                      <w:color w:val="000000"/>
                      <w:sz w:val="36"/>
                      <w:szCs w:val="36"/>
                      <w:lang w:eastAsia="en-IN"/>
                    </w:rPr>
                    <w:t>Bivariate Data</w:t>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21"/>
                      <w:szCs w:val="21"/>
                      <w:lang w:eastAsia="en-IN"/>
                    </w:rPr>
                  </w:pPr>
                  <w:r w:rsidRPr="00BF6BEE">
                    <w:rPr>
                      <w:rFonts w:ascii="Times New Roman" w:eastAsia="Times New Roman" w:hAnsi="Times New Roman" w:cs="Times New Roman"/>
                      <w:color w:val="000000"/>
                      <w:sz w:val="30"/>
                      <w:szCs w:val="30"/>
                      <w:lang w:eastAsia="en-IN"/>
                    </w:rPr>
                    <w:t>• Deals with two variables.</w:t>
                  </w:r>
                  <w:r w:rsidRPr="00BF6BEE">
                    <w:rPr>
                      <w:rFonts w:ascii="Times New Roman" w:eastAsia="Times New Roman" w:hAnsi="Times New Roman" w:cs="Times New Roman"/>
                      <w:color w:val="000000"/>
                      <w:sz w:val="30"/>
                      <w:szCs w:val="30"/>
                      <w:lang w:eastAsia="en-IN"/>
                    </w:rPr>
                    <w:br/>
                    <w:t>• Major purpose is to explain.</w:t>
                  </w:r>
                  <w:r w:rsidRPr="00BF6BEE">
                    <w:rPr>
                      <w:rFonts w:ascii="Times New Roman" w:eastAsia="Times New Roman" w:hAnsi="Times New Roman" w:cs="Times New Roman"/>
                      <w:color w:val="000000"/>
                      <w:sz w:val="30"/>
                      <w:szCs w:val="30"/>
                      <w:lang w:eastAsia="en-IN"/>
                    </w:rPr>
                    <w:br/>
                    <w:t>• Relationships and causes.</w:t>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30"/>
                      <w:szCs w:val="30"/>
                      <w:lang w:eastAsia="en-IN"/>
                    </w:rPr>
                  </w:pPr>
                  <w:r w:rsidRPr="00BF6BEE">
                    <w:rPr>
                      <w:rFonts w:ascii="Times New Roman" w:eastAsia="Times New Roman" w:hAnsi="Times New Roman" w:cs="Times New Roman"/>
                      <w:i/>
                      <w:iCs/>
                      <w:color w:val="0000FF"/>
                      <w:sz w:val="30"/>
                      <w:szCs w:val="30"/>
                      <w:lang w:eastAsia="en-IN"/>
                    </w:rPr>
                    <w:t>Statistical Analysis:</w:t>
                  </w:r>
                  <w:r w:rsidRPr="00BF6BEE">
                    <w:rPr>
                      <w:rFonts w:ascii="Times New Roman" w:eastAsia="Times New Roman" w:hAnsi="Times New Roman" w:cs="Times New Roman"/>
                      <w:color w:val="000000"/>
                      <w:sz w:val="30"/>
                      <w:szCs w:val="30"/>
                      <w:lang w:eastAsia="en-IN"/>
                    </w:rPr>
                    <w:br/>
                    <w:t>• correlations</w:t>
                  </w:r>
                  <w:r w:rsidRPr="00BF6BEE">
                    <w:rPr>
                      <w:rFonts w:ascii="Times New Roman" w:eastAsia="Times New Roman" w:hAnsi="Times New Roman" w:cs="Times New Roman"/>
                      <w:color w:val="000000"/>
                      <w:sz w:val="30"/>
                      <w:szCs w:val="30"/>
                      <w:lang w:eastAsia="en-IN"/>
                    </w:rPr>
                    <w:br/>
                    <w:t>• comparison, causes, relationships, explanations</w:t>
                  </w:r>
                  <w:r w:rsidRPr="00BF6BEE">
                    <w:rPr>
                      <w:rFonts w:ascii="Times New Roman" w:eastAsia="Times New Roman" w:hAnsi="Times New Roman" w:cs="Times New Roman"/>
                      <w:color w:val="000000"/>
                      <w:sz w:val="30"/>
                      <w:szCs w:val="30"/>
                      <w:lang w:eastAsia="en-IN"/>
                    </w:rPr>
                    <w:br/>
                    <w:t>• analysis of 2 variables simultaneously</w:t>
                  </w:r>
                  <w:r w:rsidRPr="00BF6BEE">
                    <w:rPr>
                      <w:rFonts w:ascii="Times New Roman" w:eastAsia="Times New Roman" w:hAnsi="Times New Roman" w:cs="Times New Roman"/>
                      <w:color w:val="000000"/>
                      <w:sz w:val="30"/>
                      <w:szCs w:val="30"/>
                      <w:lang w:eastAsia="en-IN"/>
                    </w:rPr>
                    <w:br/>
                    <w:t>• tables showing one variable depending upon the other variable</w:t>
                  </w:r>
                  <w:r w:rsidRPr="00BF6BEE">
                    <w:rPr>
                      <w:rFonts w:ascii="Times New Roman" w:eastAsia="Times New Roman" w:hAnsi="Times New Roman" w:cs="Times New Roman"/>
                      <w:color w:val="000000"/>
                      <w:sz w:val="30"/>
                      <w:szCs w:val="30"/>
                      <w:lang w:eastAsia="en-IN"/>
                    </w:rPr>
                    <w:br/>
                    <w:t>• independent and dependent variables</w:t>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30"/>
                      <w:szCs w:val="30"/>
                      <w:lang w:eastAsia="en-IN"/>
                    </w:rPr>
                  </w:pPr>
                  <w:r w:rsidRPr="00BF6BEE">
                    <w:rPr>
                      <w:rFonts w:ascii="Times New Roman" w:eastAsia="Times New Roman" w:hAnsi="Times New Roman" w:cs="Times New Roman"/>
                      <w:i/>
                      <w:iCs/>
                      <w:color w:val="0000FF"/>
                      <w:sz w:val="30"/>
                      <w:szCs w:val="30"/>
                      <w:lang w:eastAsia="en-IN"/>
                    </w:rPr>
                    <w:t>Displays:</w:t>
                  </w:r>
                  <w:r w:rsidRPr="00BF6BEE">
                    <w:rPr>
                      <w:rFonts w:ascii="Times New Roman" w:eastAsia="Times New Roman" w:hAnsi="Times New Roman" w:cs="Times New Roman"/>
                      <w:color w:val="000000"/>
                      <w:sz w:val="30"/>
                      <w:szCs w:val="30"/>
                      <w:lang w:eastAsia="en-IN"/>
                    </w:rPr>
                    <w:br/>
                    <w:t>• Two-Way Frequency Tables</w:t>
                  </w:r>
                  <w:r w:rsidRPr="00BF6BEE">
                    <w:rPr>
                      <w:rFonts w:ascii="Times New Roman" w:eastAsia="Times New Roman" w:hAnsi="Times New Roman" w:cs="Times New Roman"/>
                      <w:color w:val="000000"/>
                      <w:sz w:val="30"/>
                      <w:szCs w:val="30"/>
                      <w:lang w:eastAsia="en-IN"/>
                    </w:rPr>
                    <w:br/>
                    <w:t>• Scatter Plots</w:t>
                  </w:r>
                  <w:r w:rsidRPr="00BF6BEE">
                    <w:rPr>
                      <w:rFonts w:ascii="Times New Roman" w:eastAsia="Times New Roman" w:hAnsi="Times New Roman" w:cs="Times New Roman"/>
                      <w:color w:val="000000"/>
                      <w:sz w:val="30"/>
                      <w:szCs w:val="30"/>
                      <w:lang w:eastAsia="en-IN"/>
                    </w:rPr>
                    <w:br/>
                    <w:t>• Line of Best Fit</w:t>
                  </w:r>
                  <w:r w:rsidRPr="00BF6BEE">
                    <w:rPr>
                      <w:rFonts w:ascii="Times New Roman" w:eastAsia="Times New Roman" w:hAnsi="Times New Roman" w:cs="Times New Roman"/>
                      <w:color w:val="000000"/>
                      <w:sz w:val="30"/>
                      <w:szCs w:val="30"/>
                      <w:lang w:eastAsia="en-IN"/>
                    </w:rPr>
                    <w:br/>
                    <w:t>• Linear/Quadratic Regressions</w:t>
                  </w:r>
                  <w:r w:rsidRPr="00BF6BEE">
                    <w:rPr>
                      <w:rFonts w:ascii="Times New Roman" w:eastAsia="Times New Roman" w:hAnsi="Times New Roman" w:cs="Times New Roman"/>
                      <w:color w:val="000000"/>
                      <w:sz w:val="30"/>
                      <w:szCs w:val="30"/>
                      <w:lang w:eastAsia="en-IN"/>
                    </w:rPr>
                    <w:br/>
                  </w:r>
                </w:p>
              </w:tc>
            </w:tr>
            <w:tr w:rsidR="00BF6BEE" w:rsidRPr="00BF6BE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F6BEE" w:rsidRPr="00BF6BEE" w:rsidRDefault="00BF6BEE" w:rsidP="00BF6BEE">
                  <w:pPr>
                    <w:spacing w:after="0" w:line="240" w:lineRule="auto"/>
                    <w:rPr>
                      <w:rFonts w:ascii="Times New Roman" w:eastAsia="Times New Roman" w:hAnsi="Times New Roman" w:cs="Times New Roman"/>
                      <w:color w:val="000000"/>
                      <w:sz w:val="30"/>
                      <w:szCs w:val="30"/>
                      <w:lang w:eastAsia="en-IN"/>
                    </w:rPr>
                  </w:pPr>
                  <w:r w:rsidRPr="00BF6BEE">
                    <w:rPr>
                      <w:rFonts w:ascii="Times New Roman" w:eastAsia="Times New Roman" w:hAnsi="Times New Roman" w:cs="Times New Roman"/>
                      <w:i/>
                      <w:iCs/>
                      <w:color w:val="0000FF"/>
                      <w:sz w:val="30"/>
                      <w:szCs w:val="30"/>
                      <w:lang w:eastAsia="en-IN"/>
                    </w:rPr>
                    <w:t>Example: </w:t>
                  </w:r>
                  <w:r w:rsidRPr="00BF6BEE">
                    <w:rPr>
                      <w:rFonts w:ascii="Times New Roman" w:eastAsia="Times New Roman" w:hAnsi="Times New Roman" w:cs="Times New Roman"/>
                      <w:color w:val="000000"/>
                      <w:sz w:val="30"/>
                      <w:szCs w:val="30"/>
                      <w:lang w:eastAsia="en-IN"/>
                    </w:rPr>
                    <w:t>Is there a relationship between the number of skateboards a freshman owns and his/her final test score in Algebra 1?</w:t>
                  </w:r>
                </w:p>
              </w:tc>
            </w:tr>
          </w:tbl>
          <w:p w:rsidR="00BF6BEE" w:rsidRPr="00BF6BEE" w:rsidRDefault="00BF6BEE" w:rsidP="00BF6BEE">
            <w:pPr>
              <w:spacing w:after="0" w:line="240" w:lineRule="auto"/>
              <w:rPr>
                <w:rFonts w:ascii="Times New Roman" w:eastAsia="Times New Roman" w:hAnsi="Times New Roman" w:cs="Times New Roman"/>
                <w:color w:val="000000"/>
                <w:sz w:val="21"/>
                <w:szCs w:val="21"/>
                <w:lang w:eastAsia="en-IN"/>
              </w:rPr>
            </w:pPr>
          </w:p>
        </w:tc>
      </w:tr>
    </w:tbl>
    <w:p w:rsidR="00BF6BEE" w:rsidRDefault="00BF6BEE">
      <w:pPr>
        <w:rPr>
          <w:rStyle w:val="timesblue16"/>
          <w:color w:val="0000FF"/>
          <w:sz w:val="30"/>
          <w:szCs w:val="30"/>
          <w:shd w:val="clear" w:color="auto" w:fill="FFFFFF"/>
        </w:rPr>
      </w:pPr>
    </w:p>
    <w:p w:rsidR="003F5BF4" w:rsidRPr="00FF4584" w:rsidRDefault="00526D8C">
      <w:pPr>
        <w:rPr>
          <w:rStyle w:val="Strong"/>
          <w:rFonts w:ascii="Arial" w:hAnsi="Arial" w:cs="Arial"/>
          <w:color w:val="006600"/>
          <w:sz w:val="32"/>
          <w:szCs w:val="32"/>
          <w:u w:val="single"/>
        </w:rPr>
      </w:pPr>
      <w:r w:rsidRPr="00FF4584">
        <w:rPr>
          <w:rStyle w:val="Strong"/>
          <w:rFonts w:ascii="Arial" w:hAnsi="Arial" w:cs="Arial"/>
          <w:color w:val="006600"/>
          <w:sz w:val="32"/>
          <w:szCs w:val="32"/>
          <w:u w:val="single"/>
        </w:rPr>
        <w:t>Representing Data Graphically</w:t>
      </w:r>
    </w:p>
    <w:p w:rsidR="00526D8C" w:rsidRDefault="00526D8C">
      <w:pPr>
        <w:rPr>
          <w:color w:val="000000"/>
          <w:sz w:val="30"/>
          <w:szCs w:val="30"/>
          <w:shd w:val="clear" w:color="auto" w:fill="FFFFFF"/>
        </w:rPr>
      </w:pPr>
      <w:r>
        <w:rPr>
          <w:color w:val="000000"/>
          <w:sz w:val="30"/>
          <w:szCs w:val="30"/>
          <w:shd w:val="clear" w:color="auto" w:fill="FFFFFF"/>
        </w:rPr>
        <w:t>Let's take a look at the same set of data displayed using all three of these graphical methods.</w:t>
      </w:r>
    </w:p>
    <w:p w:rsidR="00526D8C" w:rsidRPr="00526D8C" w:rsidRDefault="00526D8C" w:rsidP="00526D8C">
      <w:pPr>
        <w:rPr>
          <w:color w:val="000000"/>
          <w:sz w:val="30"/>
          <w:szCs w:val="30"/>
          <w:shd w:val="clear" w:color="auto" w:fill="FFFFFF"/>
        </w:rPr>
      </w:pPr>
      <w:r w:rsidRPr="00526D8C">
        <w:rPr>
          <w:color w:val="000000"/>
          <w:sz w:val="30"/>
          <w:szCs w:val="30"/>
          <w:shd w:val="clear" w:color="auto" w:fill="FFFFFF"/>
        </w:rPr>
        <w:t>Data set to be used for ALL graphs: (Ratings from 1-10 on the TV program "Psych".)</w:t>
      </w:r>
    </w:p>
    <w:p w:rsidR="00526D8C" w:rsidRPr="00526D8C" w:rsidRDefault="00526D8C" w:rsidP="00526D8C">
      <w:pPr>
        <w:rPr>
          <w:color w:val="000000"/>
          <w:sz w:val="30"/>
          <w:szCs w:val="30"/>
          <w:shd w:val="clear" w:color="auto" w:fill="FFFFFF"/>
        </w:rPr>
      </w:pPr>
      <w:r w:rsidRPr="00526D8C">
        <w:rPr>
          <w:color w:val="000000"/>
          <w:sz w:val="30"/>
          <w:szCs w:val="30"/>
          <w:shd w:val="clear" w:color="auto" w:fill="FFFFFF"/>
        </w:rPr>
        <w:lastRenderedPageBreak/>
        <w:t>9, 3, 10, 4, 6, 5, 7, 3, 6, 5, 2, 4, 6, 7, 5, 10, 4, 1, 7, 3, 5, 7, 4, 3, 9, 5, 2, 3, 9, 5</w:t>
      </w:r>
    </w:p>
    <w:tbl>
      <w:tblPr>
        <w:tblW w:w="11250"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55"/>
        <w:gridCol w:w="5595"/>
      </w:tblGrid>
      <w:tr w:rsidR="00526D8C" w:rsidRPr="00526D8C" w:rsidTr="00CB5AB4">
        <w:trPr>
          <w:tblCellSpacing w:w="15" w:type="dxa"/>
          <w:jc w:val="center"/>
        </w:trPr>
        <w:tc>
          <w:tcPr>
            <w:tcW w:w="5610" w:type="dxa"/>
            <w:shd w:val="clear" w:color="auto" w:fill="FFFFFF"/>
            <w:hideMark/>
          </w:tcPr>
          <w:p w:rsidR="00526D8C" w:rsidRPr="00526D8C" w:rsidRDefault="00526D8C" w:rsidP="00526D8C">
            <w:pPr>
              <w:spacing w:before="100" w:beforeAutospacing="1" w:after="100" w:afterAutospacing="1" w:line="240" w:lineRule="auto"/>
              <w:rPr>
                <w:rFonts w:ascii="Arial" w:eastAsia="Times New Roman" w:hAnsi="Arial" w:cs="Arial"/>
                <w:color w:val="000000"/>
                <w:sz w:val="30"/>
                <w:szCs w:val="30"/>
                <w:lang w:eastAsia="en-IN"/>
              </w:rPr>
            </w:pPr>
            <w:r w:rsidRPr="00526D8C">
              <w:rPr>
                <w:rFonts w:ascii="Arial" w:eastAsia="Times New Roman" w:hAnsi="Arial" w:cs="Arial"/>
                <w:color w:val="000000"/>
                <w:sz w:val="30"/>
                <w:szCs w:val="30"/>
                <w:u w:val="single"/>
                <w:lang w:eastAsia="en-IN"/>
              </w:rPr>
              <w:t>Histogram:</w:t>
            </w:r>
            <w:r w:rsidRPr="00526D8C">
              <w:rPr>
                <w:rFonts w:ascii="Arial" w:eastAsia="Times New Roman" w:hAnsi="Arial" w:cs="Arial"/>
                <w:color w:val="000000"/>
                <w:sz w:val="30"/>
                <w:szCs w:val="30"/>
                <w:lang w:eastAsia="en-IN"/>
              </w:rPr>
              <w:br/>
            </w:r>
            <w:r w:rsidRPr="00526D8C">
              <w:rPr>
                <w:rFonts w:ascii="Times New Roman" w:eastAsia="Times New Roman" w:hAnsi="Times New Roman" w:cs="Times New Roman"/>
                <w:color w:val="000000"/>
                <w:sz w:val="27"/>
                <w:szCs w:val="27"/>
                <w:lang w:eastAsia="en-IN"/>
              </w:rPr>
              <w:t>Histograms subdivide data into intervals (bins), and use rectangles (usually columns) to show the frequency (count) of observations in each interval. The choice of the size of the intervals may vary.</w:t>
            </w:r>
            <w:r w:rsidRPr="00526D8C">
              <w:rPr>
                <w:rFonts w:ascii="Arial" w:eastAsia="Times New Roman" w:hAnsi="Arial" w:cs="Arial"/>
                <w:color w:val="000000"/>
                <w:sz w:val="30"/>
                <w:szCs w:val="30"/>
                <w:lang w:eastAsia="en-IN"/>
              </w:rPr>
              <w:br/>
            </w:r>
            <w:r w:rsidRPr="00526D8C">
              <w:rPr>
                <w:rFonts w:ascii="Arial" w:eastAsia="Times New Roman" w:hAnsi="Arial" w:cs="Arial"/>
                <w:noProof/>
                <w:color w:val="000000"/>
                <w:sz w:val="30"/>
                <w:szCs w:val="30"/>
                <w:lang w:eastAsia="en-IN"/>
              </w:rPr>
              <w:drawing>
                <wp:inline distT="0" distB="0" distL="0" distR="0">
                  <wp:extent cx="2524125" cy="1847850"/>
                  <wp:effectExtent l="0" t="0" r="9525" b="0"/>
                  <wp:docPr id="10" name="Picture 10" descr="stathist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thistgu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4125" cy="1847850"/>
                          </a:xfrm>
                          <a:prstGeom prst="rect">
                            <a:avLst/>
                          </a:prstGeom>
                          <a:noFill/>
                          <a:ln>
                            <a:noFill/>
                          </a:ln>
                        </pic:spPr>
                      </pic:pic>
                    </a:graphicData>
                  </a:graphic>
                </wp:inline>
              </w:drawing>
            </w:r>
          </w:p>
        </w:tc>
        <w:tc>
          <w:tcPr>
            <w:tcW w:w="5550" w:type="dxa"/>
            <w:shd w:val="clear" w:color="auto" w:fill="FFFFFF"/>
            <w:hideMark/>
          </w:tcPr>
          <w:p w:rsidR="00526D8C" w:rsidRPr="00526D8C" w:rsidRDefault="00CB5AB4" w:rsidP="00CB5AB4">
            <w:pPr>
              <w:spacing w:after="0" w:line="240" w:lineRule="auto"/>
              <w:jc w:val="center"/>
              <w:rPr>
                <w:rFonts w:ascii="Times New Roman" w:eastAsia="Times New Roman" w:hAnsi="Times New Roman" w:cs="Times New Roman"/>
                <w:color w:val="000000"/>
                <w:sz w:val="21"/>
                <w:szCs w:val="21"/>
                <w:lang w:eastAsia="en-IN"/>
              </w:rPr>
            </w:pPr>
            <w:r>
              <w:object w:dxaOrig="5265"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63.25pt;height:181.5pt" o:ole="">
                  <v:imagedata r:id="rId7" o:title=""/>
                </v:shape>
                <o:OLEObject Type="Embed" ProgID="PBrush" ShapeID="_x0000_i1043" DrawAspect="Content" ObjectID="_1659627125" r:id="rId8"/>
              </w:object>
            </w:r>
            <w:r w:rsidR="00526D8C" w:rsidRPr="00526D8C">
              <w:rPr>
                <w:rFonts w:ascii="Times New Roman" w:eastAsia="Times New Roman" w:hAnsi="Times New Roman" w:cs="Times New Roman"/>
                <w:color w:val="000000"/>
                <w:sz w:val="21"/>
                <w:szCs w:val="21"/>
                <w:lang w:eastAsia="en-IN"/>
              </w:rPr>
              <w:br/>
            </w:r>
          </w:p>
        </w:tc>
      </w:tr>
    </w:tbl>
    <w:p w:rsidR="00CB5AB4" w:rsidRDefault="00CB5AB4">
      <w:pPr>
        <w:rPr>
          <w:rFonts w:ascii="Times New Roman" w:eastAsia="Times New Roman" w:hAnsi="Times New Roman" w:cs="Times New Roman"/>
          <w:color w:val="000000"/>
          <w:sz w:val="21"/>
          <w:szCs w:val="21"/>
          <w:lang w:eastAsia="en-IN"/>
        </w:rPr>
      </w:pPr>
    </w:p>
    <w:p w:rsidR="00CB5AB4" w:rsidRDefault="00CB5AB4">
      <w:pPr>
        <w:rPr>
          <w:rFonts w:ascii="Times New Roman" w:eastAsia="Times New Roman" w:hAnsi="Times New Roman" w:cs="Times New Roman"/>
          <w:color w:val="000000"/>
          <w:sz w:val="21"/>
          <w:szCs w:val="21"/>
          <w:lang w:eastAsia="en-IN"/>
        </w:rPr>
      </w:pPr>
      <w:r w:rsidRPr="00526D8C">
        <w:rPr>
          <w:rFonts w:ascii="Times New Roman" w:eastAsia="Times New Roman" w:hAnsi="Times New Roman" w:cs="Times New Roman"/>
          <w:color w:val="000000"/>
          <w:sz w:val="21"/>
          <w:szCs w:val="21"/>
          <w:lang w:eastAsia="en-IN"/>
        </w:rPr>
        <w:t>You cannot determine if a specific value is in the data set by looking only at this histogram.</w:t>
      </w:r>
      <w:r>
        <w:rPr>
          <w:rFonts w:ascii="Times New Roman" w:eastAsia="Times New Roman" w:hAnsi="Times New Roman" w:cs="Times New Roman"/>
          <w:color w:val="000000"/>
          <w:sz w:val="21"/>
          <w:szCs w:val="21"/>
          <w:lang w:eastAsia="en-IN"/>
        </w:rPr>
        <w:t xml:space="preserve"> </w:t>
      </w:r>
      <w:r w:rsidRPr="00526D8C">
        <w:rPr>
          <w:rFonts w:ascii="Times New Roman" w:eastAsia="Times New Roman" w:hAnsi="Times New Roman" w:cs="Times New Roman"/>
          <w:color w:val="000000"/>
          <w:sz w:val="21"/>
          <w:szCs w:val="21"/>
          <w:lang w:eastAsia="en-IN"/>
        </w:rPr>
        <w:t>The dot plot will show that the "8" is missing. The median of the data displayed in a histogram is not readily seen, as it is in a box plot</w:t>
      </w:r>
    </w:p>
    <w:p w:rsidR="00CB5AB4" w:rsidRDefault="00CB5AB4">
      <w:pPr>
        <w:rPr>
          <w:rFonts w:ascii="Times New Roman" w:eastAsia="Times New Roman" w:hAnsi="Times New Roman" w:cs="Times New Roman"/>
          <w:color w:val="000000"/>
          <w:sz w:val="21"/>
          <w:szCs w:val="21"/>
          <w:lang w:eastAsia="en-IN"/>
        </w:rPr>
      </w:pPr>
    </w:p>
    <w:tbl>
      <w:tblPr>
        <w:tblW w:w="11250"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55"/>
        <w:gridCol w:w="5595"/>
      </w:tblGrid>
      <w:tr w:rsidR="00CB5AB4" w:rsidRPr="00CB5AB4" w:rsidTr="00CB5AB4">
        <w:trPr>
          <w:trHeight w:val="4775"/>
          <w:tblCellSpacing w:w="15" w:type="dxa"/>
          <w:jc w:val="center"/>
        </w:trPr>
        <w:tc>
          <w:tcPr>
            <w:tcW w:w="5610" w:type="dxa"/>
            <w:shd w:val="clear" w:color="auto" w:fill="FFFFFF"/>
            <w:hideMark/>
          </w:tcPr>
          <w:p w:rsidR="00CB5AB4" w:rsidRPr="00CB5AB4" w:rsidRDefault="00CB5AB4" w:rsidP="00CB5AB4">
            <w:pPr>
              <w:spacing w:before="100" w:beforeAutospacing="1" w:after="100" w:afterAutospacing="1" w:line="240" w:lineRule="auto"/>
              <w:rPr>
                <w:rFonts w:ascii="Arial" w:eastAsia="Times New Roman" w:hAnsi="Arial" w:cs="Arial"/>
                <w:color w:val="000000"/>
                <w:sz w:val="30"/>
                <w:szCs w:val="30"/>
                <w:lang w:eastAsia="en-IN"/>
              </w:rPr>
            </w:pPr>
            <w:r w:rsidRPr="006E169D">
              <w:rPr>
                <w:rFonts w:ascii="Arial" w:eastAsia="Times New Roman" w:hAnsi="Arial" w:cs="Arial"/>
                <w:color w:val="000000"/>
                <w:sz w:val="30"/>
                <w:szCs w:val="30"/>
                <w:u w:val="single"/>
                <w:lang w:eastAsia="en-IN"/>
              </w:rPr>
              <w:t>D</w:t>
            </w:r>
            <w:r w:rsidRPr="00CB5AB4">
              <w:rPr>
                <w:rFonts w:ascii="Arial" w:eastAsia="Times New Roman" w:hAnsi="Arial" w:cs="Arial"/>
                <w:color w:val="000000"/>
                <w:sz w:val="30"/>
                <w:szCs w:val="30"/>
                <w:u w:val="single"/>
                <w:lang w:eastAsia="en-IN"/>
              </w:rPr>
              <w:t>ot Plot:</w:t>
            </w:r>
            <w:r w:rsidRPr="00CB5AB4">
              <w:rPr>
                <w:rFonts w:ascii="Arial" w:eastAsia="Times New Roman" w:hAnsi="Arial" w:cs="Arial"/>
                <w:color w:val="000000"/>
                <w:sz w:val="30"/>
                <w:szCs w:val="30"/>
                <w:lang w:eastAsia="en-IN"/>
              </w:rPr>
              <w:br/>
            </w:r>
            <w:r w:rsidRPr="00CB5AB4">
              <w:rPr>
                <w:rFonts w:ascii="Times New Roman" w:eastAsia="Times New Roman" w:hAnsi="Times New Roman" w:cs="Times New Roman"/>
                <w:color w:val="000000"/>
                <w:sz w:val="27"/>
                <w:szCs w:val="27"/>
                <w:lang w:eastAsia="en-IN"/>
              </w:rPr>
              <w:t>Dot plots include ALL values from the data set, with one dot for each occurrence of an observed value from the set.</w:t>
            </w:r>
            <w:r w:rsidRPr="00CB5AB4">
              <w:rPr>
                <w:rFonts w:ascii="Arial" w:eastAsia="Times New Roman" w:hAnsi="Arial" w:cs="Arial"/>
                <w:color w:val="000000"/>
                <w:sz w:val="30"/>
                <w:szCs w:val="30"/>
                <w:lang w:eastAsia="en-IN"/>
              </w:rPr>
              <w:br/>
            </w:r>
            <w:r w:rsidRPr="00CB5AB4">
              <w:rPr>
                <w:rFonts w:ascii="Arial" w:eastAsia="Times New Roman" w:hAnsi="Arial" w:cs="Arial"/>
                <w:noProof/>
                <w:color w:val="000000"/>
                <w:sz w:val="30"/>
                <w:szCs w:val="30"/>
                <w:lang w:eastAsia="en-IN"/>
              </w:rPr>
              <w:drawing>
                <wp:inline distT="0" distB="0" distL="0" distR="0">
                  <wp:extent cx="2524125" cy="1847850"/>
                  <wp:effectExtent l="0" t="0" r="9525" b="0"/>
                  <wp:docPr id="12" name="Picture 12" descr="psychdot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sychdotgu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125" cy="1847850"/>
                          </a:xfrm>
                          <a:prstGeom prst="rect">
                            <a:avLst/>
                          </a:prstGeom>
                          <a:noFill/>
                          <a:ln>
                            <a:noFill/>
                          </a:ln>
                        </pic:spPr>
                      </pic:pic>
                    </a:graphicData>
                  </a:graphic>
                </wp:inline>
              </w:drawing>
            </w:r>
          </w:p>
        </w:tc>
        <w:tc>
          <w:tcPr>
            <w:tcW w:w="5550" w:type="dxa"/>
            <w:shd w:val="clear" w:color="auto" w:fill="FFFFFF"/>
            <w:hideMark/>
          </w:tcPr>
          <w:p w:rsidR="00CB5AB4" w:rsidRPr="00CB5AB4" w:rsidRDefault="00CB5AB4" w:rsidP="00CB5AB4">
            <w:pPr>
              <w:spacing w:after="0" w:line="240" w:lineRule="auto"/>
              <w:jc w:val="center"/>
              <w:rPr>
                <w:rFonts w:ascii="Times New Roman" w:eastAsia="Times New Roman" w:hAnsi="Times New Roman" w:cs="Times New Roman"/>
                <w:color w:val="000000"/>
                <w:sz w:val="21"/>
                <w:szCs w:val="21"/>
                <w:lang w:eastAsia="en-IN"/>
              </w:rPr>
            </w:pPr>
            <w:r>
              <w:object w:dxaOrig="5145" w:dyaOrig="3735">
                <v:shape id="_x0000_i1054" type="#_x0000_t75" style="width:257.25pt;height:186.75pt" o:ole="">
                  <v:imagedata r:id="rId10" o:title=""/>
                </v:shape>
                <o:OLEObject Type="Embed" ProgID="PBrush" ShapeID="_x0000_i1054" DrawAspect="Content" ObjectID="_1659627126" r:id="rId11"/>
              </w:object>
            </w:r>
            <w:r w:rsidRPr="00CB5AB4">
              <w:rPr>
                <w:rFonts w:ascii="Times New Roman" w:eastAsia="Times New Roman" w:hAnsi="Times New Roman" w:cs="Times New Roman"/>
                <w:color w:val="000000"/>
                <w:sz w:val="21"/>
                <w:szCs w:val="21"/>
                <w:lang w:eastAsia="en-IN"/>
              </w:rPr>
              <w:br/>
            </w:r>
          </w:p>
        </w:tc>
      </w:tr>
    </w:tbl>
    <w:p w:rsidR="003F5BF4" w:rsidRDefault="00CB5AB4">
      <w:pPr>
        <w:rPr>
          <w:rStyle w:val="timesblue16"/>
          <w:color w:val="0000FF"/>
          <w:sz w:val="30"/>
          <w:szCs w:val="30"/>
          <w:shd w:val="clear" w:color="auto" w:fill="FFFFFF"/>
        </w:rPr>
      </w:pPr>
      <w:r w:rsidRPr="00CB5AB4">
        <w:rPr>
          <w:rFonts w:ascii="Times New Roman" w:eastAsia="Times New Roman" w:hAnsi="Times New Roman" w:cs="Times New Roman"/>
          <w:color w:val="000000"/>
          <w:sz w:val="21"/>
          <w:szCs w:val="21"/>
          <w:lang w:eastAsia="en-IN"/>
        </w:rPr>
        <w:t>Dot plots work well for small sets of data, but become difficult to construct for large data sets. A histogram or box plot will deal more efficiently with large data sets. Dot plots show all values in the set. The median, however, is not readily seen, as it is in the box plot</w:t>
      </w:r>
    </w:p>
    <w:p w:rsidR="003F5BF4" w:rsidRDefault="003F5BF4">
      <w:pPr>
        <w:rPr>
          <w:rStyle w:val="timesblue16"/>
          <w:color w:val="0000FF"/>
          <w:sz w:val="30"/>
          <w:szCs w:val="30"/>
          <w:shd w:val="clear" w:color="auto" w:fill="FFFFFF"/>
        </w:rPr>
      </w:pPr>
    </w:p>
    <w:tbl>
      <w:tblPr>
        <w:tblW w:w="11250"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55"/>
        <w:gridCol w:w="5595"/>
      </w:tblGrid>
      <w:tr w:rsidR="00CB5AB4" w:rsidRPr="00CB5AB4" w:rsidTr="00CB5AB4">
        <w:trPr>
          <w:tblCellSpacing w:w="15" w:type="dxa"/>
          <w:jc w:val="center"/>
        </w:trPr>
        <w:tc>
          <w:tcPr>
            <w:tcW w:w="5580" w:type="dxa"/>
            <w:shd w:val="clear" w:color="auto" w:fill="FFFFFF"/>
            <w:hideMark/>
          </w:tcPr>
          <w:p w:rsidR="00CB5AB4" w:rsidRPr="00CB5AB4" w:rsidRDefault="00CB5AB4" w:rsidP="00CB5AB4">
            <w:pPr>
              <w:spacing w:after="0" w:line="240" w:lineRule="auto"/>
              <w:rPr>
                <w:rFonts w:ascii="Arial" w:eastAsia="Times New Roman" w:hAnsi="Arial" w:cs="Arial"/>
                <w:color w:val="000000"/>
                <w:sz w:val="30"/>
                <w:szCs w:val="30"/>
                <w:lang w:eastAsia="en-IN"/>
              </w:rPr>
            </w:pPr>
            <w:r w:rsidRPr="00CB5AB4">
              <w:rPr>
                <w:rFonts w:ascii="Arial" w:eastAsia="Times New Roman" w:hAnsi="Arial" w:cs="Arial"/>
                <w:color w:val="000000"/>
                <w:sz w:val="30"/>
                <w:szCs w:val="30"/>
                <w:u w:val="single"/>
                <w:lang w:eastAsia="en-IN"/>
              </w:rPr>
              <w:lastRenderedPageBreak/>
              <w:t>Box and Whisker Plot:</w:t>
            </w:r>
            <w:r w:rsidRPr="00CB5AB4">
              <w:rPr>
                <w:rFonts w:ascii="Arial" w:eastAsia="Times New Roman" w:hAnsi="Arial" w:cs="Arial"/>
                <w:color w:val="000000"/>
                <w:sz w:val="30"/>
                <w:szCs w:val="30"/>
                <w:lang w:eastAsia="en-IN"/>
              </w:rPr>
              <w:br/>
            </w:r>
            <w:r w:rsidRPr="00CB5AB4">
              <w:rPr>
                <w:rFonts w:ascii="Times New Roman" w:eastAsia="Times New Roman" w:hAnsi="Times New Roman" w:cs="Times New Roman"/>
                <w:color w:val="000000"/>
                <w:sz w:val="27"/>
                <w:szCs w:val="27"/>
                <w:lang w:eastAsia="en-IN"/>
              </w:rPr>
              <w:t>Box plots show a "five statistical summary" of the data set, dividing the data into quarters (25%). From left to right on the diagram: minimum, first quartile, median (or second quartile), third quartile, and maximum. Outliers, when present, are shown as a separate dot or asterisk.</w:t>
            </w:r>
            <w:r w:rsidRPr="00CB5AB4">
              <w:rPr>
                <w:rFonts w:ascii="Times New Roman" w:eastAsia="Times New Roman" w:hAnsi="Times New Roman" w:cs="Times New Roman"/>
                <w:color w:val="000000"/>
                <w:sz w:val="27"/>
                <w:szCs w:val="27"/>
                <w:lang w:eastAsia="en-IN"/>
              </w:rPr>
              <w:br/>
            </w:r>
            <w:r w:rsidRPr="00CB5AB4">
              <w:rPr>
                <w:rFonts w:ascii="Times New Roman" w:eastAsia="Times New Roman" w:hAnsi="Times New Roman" w:cs="Times New Roman"/>
                <w:noProof/>
                <w:color w:val="000000"/>
                <w:sz w:val="27"/>
                <w:szCs w:val="27"/>
                <w:lang w:eastAsia="en-IN"/>
              </w:rPr>
              <w:drawing>
                <wp:inline distT="0" distB="0" distL="0" distR="0">
                  <wp:extent cx="2524125" cy="1847850"/>
                  <wp:effectExtent l="0" t="0" r="9525" b="0"/>
                  <wp:docPr id="14" name="Picture 14" descr="psychgu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sychguy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1847850"/>
                          </a:xfrm>
                          <a:prstGeom prst="rect">
                            <a:avLst/>
                          </a:prstGeom>
                          <a:noFill/>
                          <a:ln>
                            <a:noFill/>
                          </a:ln>
                        </pic:spPr>
                      </pic:pic>
                    </a:graphicData>
                  </a:graphic>
                </wp:inline>
              </w:drawing>
            </w:r>
          </w:p>
        </w:tc>
        <w:tc>
          <w:tcPr>
            <w:tcW w:w="5520" w:type="dxa"/>
            <w:shd w:val="clear" w:color="auto" w:fill="FFFFFF"/>
            <w:hideMark/>
          </w:tcPr>
          <w:p w:rsidR="00CB5AB4" w:rsidRPr="00CB5AB4" w:rsidRDefault="002904D3" w:rsidP="00CB5AB4">
            <w:pPr>
              <w:spacing w:after="0" w:line="240" w:lineRule="auto"/>
              <w:jc w:val="center"/>
              <w:rPr>
                <w:rFonts w:ascii="Times New Roman" w:eastAsia="Times New Roman" w:hAnsi="Times New Roman" w:cs="Times New Roman"/>
                <w:color w:val="000000"/>
                <w:sz w:val="21"/>
                <w:szCs w:val="21"/>
                <w:lang w:eastAsia="en-IN"/>
              </w:rPr>
            </w:pPr>
            <w:r>
              <w:object w:dxaOrig="5220" w:dyaOrig="3660">
                <v:shape id="_x0000_i1725" type="#_x0000_t75" style="width:261pt;height:183pt" o:ole="">
                  <v:imagedata r:id="rId13" o:title=""/>
                </v:shape>
                <o:OLEObject Type="Embed" ProgID="PBrush" ShapeID="_x0000_i1725" DrawAspect="Content" ObjectID="_1659627127" r:id="rId14"/>
              </w:object>
            </w:r>
            <w:r w:rsidR="00CB5AB4" w:rsidRPr="00CB5AB4">
              <w:rPr>
                <w:rFonts w:ascii="Times New Roman" w:eastAsia="Times New Roman" w:hAnsi="Times New Roman" w:cs="Times New Roman"/>
                <w:color w:val="000000"/>
                <w:sz w:val="21"/>
                <w:szCs w:val="21"/>
                <w:lang w:eastAsia="en-IN"/>
              </w:rPr>
              <w:br/>
              <w:t>The median is readily seen in this box plot. Box plots work well for large data sets. You cannot, however, determine if a specific value is in the data set by looking only at this box plot.</w:t>
            </w:r>
          </w:p>
        </w:tc>
      </w:tr>
    </w:tbl>
    <w:p w:rsidR="003F5BF4" w:rsidRDefault="003F5BF4">
      <w:pPr>
        <w:rPr>
          <w:rStyle w:val="timesblue16"/>
          <w:color w:val="0000FF"/>
          <w:sz w:val="30"/>
          <w:szCs w:val="30"/>
          <w:shd w:val="clear" w:color="auto" w:fill="FFFFFF"/>
        </w:rPr>
      </w:pPr>
    </w:p>
    <w:p w:rsidR="003F5BF4" w:rsidRPr="00FF4584" w:rsidRDefault="00654F12">
      <w:pPr>
        <w:rPr>
          <w:rStyle w:val="Strong"/>
          <w:rFonts w:ascii="Arial" w:hAnsi="Arial" w:cs="Arial"/>
          <w:color w:val="006600"/>
          <w:sz w:val="32"/>
          <w:szCs w:val="32"/>
          <w:u w:val="single"/>
        </w:rPr>
      </w:pPr>
      <w:r w:rsidRPr="00FF4584">
        <w:rPr>
          <w:rStyle w:val="Strong"/>
          <w:rFonts w:ascii="Arial" w:hAnsi="Arial" w:cs="Arial"/>
          <w:color w:val="006600"/>
          <w:sz w:val="32"/>
          <w:szCs w:val="32"/>
          <w:u w:val="single"/>
        </w:rPr>
        <w:t>Shapes of Distributions</w:t>
      </w:r>
    </w:p>
    <w:p w:rsidR="00654F12" w:rsidRPr="00654F12" w:rsidRDefault="00654F12" w:rsidP="00654F12">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654F12">
        <w:rPr>
          <w:rFonts w:ascii="Times New Roman" w:eastAsia="Times New Roman" w:hAnsi="Times New Roman" w:cs="Times New Roman"/>
          <w:color w:val="000000"/>
          <w:sz w:val="30"/>
          <w:szCs w:val="30"/>
          <w:lang w:eastAsia="en-IN"/>
        </w:rPr>
        <w:t>When graphed, the data in a set is arranged to show how the points are distributed throughout the set. These </w:t>
      </w:r>
      <w:r w:rsidRPr="00654F12">
        <w:rPr>
          <w:rFonts w:ascii="Times New Roman" w:eastAsia="Times New Roman" w:hAnsi="Times New Roman" w:cs="Times New Roman"/>
          <w:color w:val="0000FF"/>
          <w:sz w:val="30"/>
          <w:szCs w:val="30"/>
          <w:lang w:eastAsia="en-IN"/>
        </w:rPr>
        <w:t>distributions</w:t>
      </w:r>
      <w:r w:rsidRPr="00654F12">
        <w:rPr>
          <w:rFonts w:ascii="Times New Roman" w:eastAsia="Times New Roman" w:hAnsi="Times New Roman" w:cs="Times New Roman"/>
          <w:color w:val="000000"/>
          <w:sz w:val="30"/>
          <w:szCs w:val="30"/>
          <w:lang w:eastAsia="en-IN"/>
        </w:rPr>
        <w:t> show the </w:t>
      </w:r>
      <w:r w:rsidRPr="00654F12">
        <w:rPr>
          <w:rFonts w:ascii="Times New Roman" w:eastAsia="Times New Roman" w:hAnsi="Times New Roman" w:cs="Times New Roman"/>
          <w:color w:val="0000FF"/>
          <w:sz w:val="30"/>
          <w:szCs w:val="30"/>
          <w:lang w:eastAsia="en-IN"/>
        </w:rPr>
        <w:t>spread (dispersion, variability, scatter) </w:t>
      </w:r>
      <w:r w:rsidRPr="00654F12">
        <w:rPr>
          <w:rFonts w:ascii="Times New Roman" w:eastAsia="Times New Roman" w:hAnsi="Times New Roman" w:cs="Times New Roman"/>
          <w:color w:val="000000"/>
          <w:sz w:val="30"/>
          <w:szCs w:val="30"/>
          <w:lang w:eastAsia="en-IN"/>
        </w:rPr>
        <w:t>of the data. The spread may be stretched (covering a wider range) or squeezed (covering a narrower range).</w:t>
      </w:r>
    </w:p>
    <w:p w:rsidR="00654F12" w:rsidRPr="00654F12" w:rsidRDefault="00654F12" w:rsidP="00321961">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654F12">
        <w:rPr>
          <w:rFonts w:ascii="Times New Roman" w:eastAsia="Times New Roman" w:hAnsi="Times New Roman" w:cs="Times New Roman"/>
          <w:color w:val="000000"/>
          <w:sz w:val="30"/>
          <w:szCs w:val="30"/>
          <w:lang w:eastAsia="en-IN"/>
        </w:rPr>
        <w:t>The </w:t>
      </w:r>
      <w:r w:rsidRPr="00654F12">
        <w:rPr>
          <w:rFonts w:ascii="Times New Roman" w:eastAsia="Times New Roman" w:hAnsi="Times New Roman" w:cs="Times New Roman"/>
          <w:color w:val="0000FF"/>
          <w:sz w:val="30"/>
          <w:szCs w:val="30"/>
          <w:lang w:eastAsia="en-IN"/>
        </w:rPr>
        <w:t>shape of a distribution</w:t>
      </w:r>
      <w:r w:rsidRPr="00654F12">
        <w:rPr>
          <w:rFonts w:ascii="Times New Roman" w:eastAsia="Times New Roman" w:hAnsi="Times New Roman" w:cs="Times New Roman"/>
          <w:color w:val="000000"/>
          <w:sz w:val="30"/>
          <w:szCs w:val="30"/>
          <w:lang w:eastAsia="en-IN"/>
        </w:rPr>
        <w:t> is described by</w:t>
      </w:r>
      <w:r w:rsidR="00321961">
        <w:rPr>
          <w:rFonts w:ascii="Times New Roman" w:eastAsia="Times New Roman" w:hAnsi="Times New Roman" w:cs="Times New Roman"/>
          <w:color w:val="000000"/>
          <w:sz w:val="30"/>
          <w:szCs w:val="30"/>
          <w:lang w:eastAsia="en-IN"/>
        </w:rPr>
        <w:t xml:space="preserve"> its number of peaks and by its</w:t>
      </w:r>
      <w:r w:rsidRPr="00654F12">
        <w:rPr>
          <w:rFonts w:ascii="Times New Roman" w:eastAsia="Times New Roman" w:hAnsi="Times New Roman" w:cs="Times New Roman"/>
          <w:color w:val="000000"/>
          <w:sz w:val="30"/>
          <w:szCs w:val="30"/>
          <w:lang w:eastAsia="en-IN"/>
        </w:rPr>
        <w:t>possession of symmetry, its tendency to skew, or its uniformity. (Distributions that are </w:t>
      </w:r>
      <w:r w:rsidRPr="00654F12">
        <w:rPr>
          <w:rFonts w:ascii="Times New Roman" w:eastAsia="Times New Roman" w:hAnsi="Times New Roman" w:cs="Times New Roman"/>
          <w:color w:val="0000FF"/>
          <w:sz w:val="30"/>
          <w:szCs w:val="30"/>
          <w:lang w:eastAsia="en-IN"/>
        </w:rPr>
        <w:t>skewed</w:t>
      </w:r>
      <w:r w:rsidRPr="00654F12">
        <w:rPr>
          <w:rFonts w:ascii="Times New Roman" w:eastAsia="Times New Roman" w:hAnsi="Times New Roman" w:cs="Times New Roman"/>
          <w:color w:val="000000"/>
          <w:sz w:val="30"/>
          <w:szCs w:val="30"/>
          <w:lang w:eastAsia="en-IN"/>
        </w:rPr>
        <w:t> have more points plotted on one side of the graph than on the other.)</w:t>
      </w:r>
    </w:p>
    <w:tbl>
      <w:tblPr>
        <w:tblW w:w="11782" w:type="dxa"/>
        <w:jc w:val="center"/>
        <w:tblCellSpacing w:w="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485"/>
        <w:gridCol w:w="2007"/>
        <w:gridCol w:w="1818"/>
        <w:gridCol w:w="3159"/>
        <w:gridCol w:w="313"/>
      </w:tblGrid>
      <w:tr w:rsidR="00654F12" w:rsidRPr="00654F12" w:rsidTr="00EC2542">
        <w:trPr>
          <w:tblCellSpacing w:w="0" w:type="dxa"/>
          <w:jc w:val="center"/>
        </w:trPr>
        <w:tc>
          <w:tcPr>
            <w:tcW w:w="6492" w:type="dxa"/>
            <w:gridSpan w:val="2"/>
            <w:shd w:val="clear" w:color="auto" w:fill="FFFFFF"/>
            <w:hideMark/>
          </w:tcPr>
          <w:p w:rsidR="00654F12" w:rsidRPr="00654F12" w:rsidRDefault="00654F12" w:rsidP="00654F12">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654F12">
              <w:rPr>
                <w:rFonts w:ascii="Arial" w:eastAsia="Times New Roman" w:hAnsi="Arial" w:cs="Arial"/>
                <w:color w:val="000000"/>
                <w:sz w:val="30"/>
                <w:szCs w:val="30"/>
                <w:lang w:eastAsia="en-IN"/>
              </w:rPr>
              <w:t>PEAKS:</w:t>
            </w:r>
            <w:r w:rsidRPr="00654F12">
              <w:rPr>
                <w:rFonts w:ascii="Times New Roman" w:eastAsia="Times New Roman" w:hAnsi="Times New Roman" w:cs="Times New Roman"/>
                <w:b/>
                <w:bCs/>
                <w:color w:val="000000"/>
                <w:sz w:val="30"/>
                <w:szCs w:val="30"/>
                <w:lang w:eastAsia="en-IN"/>
              </w:rPr>
              <w:t> </w:t>
            </w:r>
            <w:r w:rsidRPr="00654F12">
              <w:rPr>
                <w:rFonts w:ascii="Times New Roman" w:eastAsia="Times New Roman" w:hAnsi="Times New Roman" w:cs="Times New Roman"/>
                <w:color w:val="000000"/>
                <w:sz w:val="30"/>
                <w:szCs w:val="30"/>
                <w:lang w:eastAsia="en-IN"/>
              </w:rPr>
              <w:t>Graphs often display peaks, or local maximums. It can be seen from the graph that the data count is visibly higher in certain sections of the graph.</w:t>
            </w:r>
          </w:p>
          <w:p w:rsidR="00654F12" w:rsidRPr="00654F12" w:rsidRDefault="00654F12" w:rsidP="00654F12">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654F12">
              <w:rPr>
                <w:rFonts w:ascii="Times New Roman" w:eastAsia="Times New Roman" w:hAnsi="Times New Roman" w:cs="Times New Roman"/>
                <w:b/>
                <w:bCs/>
                <w:color w:val="000000"/>
                <w:sz w:val="30"/>
                <w:szCs w:val="30"/>
                <w:lang w:eastAsia="en-IN"/>
              </w:rPr>
              <w:t>1.</w:t>
            </w:r>
            <w:r w:rsidRPr="00654F12">
              <w:rPr>
                <w:rFonts w:ascii="Times New Roman" w:eastAsia="Times New Roman" w:hAnsi="Times New Roman" w:cs="Times New Roman"/>
                <w:color w:val="000000"/>
                <w:sz w:val="30"/>
                <w:szCs w:val="30"/>
                <w:lang w:eastAsia="en-IN"/>
              </w:rPr>
              <w:t> one clear peak is called a </w:t>
            </w:r>
            <w:r w:rsidRPr="00654F12">
              <w:rPr>
                <w:rFonts w:ascii="Times New Roman" w:eastAsia="Times New Roman" w:hAnsi="Times New Roman" w:cs="Times New Roman"/>
                <w:i/>
                <w:iCs/>
                <w:color w:val="000000"/>
                <w:sz w:val="30"/>
                <w:szCs w:val="30"/>
                <w:lang w:eastAsia="en-IN"/>
              </w:rPr>
              <w:t>unimodal</w:t>
            </w:r>
            <w:r w:rsidRPr="00654F12">
              <w:rPr>
                <w:rFonts w:ascii="Times New Roman" w:eastAsia="Times New Roman" w:hAnsi="Times New Roman" w:cs="Times New Roman"/>
                <w:color w:val="000000"/>
                <w:sz w:val="30"/>
                <w:szCs w:val="30"/>
                <w:lang w:eastAsia="en-IN"/>
              </w:rPr>
              <w:t> distribution.</w:t>
            </w:r>
            <w:r w:rsidRPr="00654F12">
              <w:rPr>
                <w:rFonts w:ascii="Times New Roman" w:eastAsia="Times New Roman" w:hAnsi="Times New Roman" w:cs="Times New Roman"/>
                <w:color w:val="000000"/>
                <w:sz w:val="30"/>
                <w:szCs w:val="30"/>
                <w:lang w:eastAsia="en-IN"/>
              </w:rPr>
              <w:br/>
            </w:r>
            <w:r w:rsidRPr="00654F12">
              <w:rPr>
                <w:rFonts w:ascii="Times New Roman" w:eastAsia="Times New Roman" w:hAnsi="Times New Roman" w:cs="Times New Roman"/>
                <w:b/>
                <w:bCs/>
                <w:color w:val="000000"/>
                <w:sz w:val="30"/>
                <w:szCs w:val="30"/>
                <w:lang w:eastAsia="en-IN"/>
              </w:rPr>
              <w:t>2.</w:t>
            </w:r>
            <w:r w:rsidRPr="00654F12">
              <w:rPr>
                <w:rFonts w:ascii="Times New Roman" w:eastAsia="Times New Roman" w:hAnsi="Times New Roman" w:cs="Times New Roman"/>
                <w:color w:val="000000"/>
                <w:sz w:val="30"/>
                <w:szCs w:val="30"/>
                <w:lang w:eastAsia="en-IN"/>
              </w:rPr>
              <w:t> two clear peaks are called a </w:t>
            </w:r>
            <w:r w:rsidRPr="00654F12">
              <w:rPr>
                <w:rFonts w:ascii="Times New Roman" w:eastAsia="Times New Roman" w:hAnsi="Times New Roman" w:cs="Times New Roman"/>
                <w:i/>
                <w:iCs/>
                <w:color w:val="000000"/>
                <w:sz w:val="30"/>
                <w:szCs w:val="30"/>
                <w:lang w:eastAsia="en-IN"/>
              </w:rPr>
              <w:t>bimodal </w:t>
            </w:r>
            <w:r w:rsidRPr="00654F12">
              <w:rPr>
                <w:rFonts w:ascii="Times New Roman" w:eastAsia="Times New Roman" w:hAnsi="Times New Roman" w:cs="Times New Roman"/>
                <w:color w:val="000000"/>
                <w:sz w:val="30"/>
                <w:szCs w:val="30"/>
                <w:lang w:eastAsia="en-IN"/>
              </w:rPr>
              <w:t>distribution.</w:t>
            </w:r>
            <w:r w:rsidRPr="00654F12">
              <w:rPr>
                <w:rFonts w:ascii="Arial" w:eastAsia="Times New Roman" w:hAnsi="Arial" w:cs="Arial"/>
                <w:color w:val="000000"/>
                <w:sz w:val="30"/>
                <w:szCs w:val="30"/>
                <w:lang w:eastAsia="en-IN"/>
              </w:rPr>
              <w:br/>
            </w:r>
            <w:r w:rsidRPr="00654F12">
              <w:rPr>
                <w:rFonts w:ascii="Times New Roman" w:eastAsia="Times New Roman" w:hAnsi="Times New Roman" w:cs="Times New Roman"/>
                <w:color w:val="000000"/>
                <w:sz w:val="21"/>
                <w:szCs w:val="21"/>
                <w:lang w:eastAsia="en-IN"/>
              </w:rPr>
              <w:t>(Here, the term "mode" is used to describe a local maximum in a chart (such as the midpoint of the a peak interval in a histogram). It does not necessarily refer to the most frequently appearing score, as in the "central tendency mode".</w:t>
            </w:r>
          </w:p>
        </w:tc>
        <w:tc>
          <w:tcPr>
            <w:tcW w:w="5290" w:type="dxa"/>
            <w:gridSpan w:val="3"/>
            <w:shd w:val="clear" w:color="auto" w:fill="FFFFFF"/>
            <w:hideMark/>
          </w:tcPr>
          <w:p w:rsidR="00321961" w:rsidRDefault="00321961" w:rsidP="00654F12">
            <w:pPr>
              <w:spacing w:after="0" w:line="240" w:lineRule="auto"/>
            </w:pPr>
            <w:r>
              <w:object w:dxaOrig="4560" w:dyaOrig="3165">
                <v:shape id="_x0000_i1679" type="#_x0000_t75" style="width:228pt;height:158.25pt" o:ole="">
                  <v:imagedata r:id="rId15" o:title=""/>
                </v:shape>
                <o:OLEObject Type="Embed" ProgID="PBrush" ShapeID="_x0000_i1679" DrawAspect="Content" ObjectID="_1659627128" r:id="rId16"/>
              </w:object>
            </w:r>
          </w:p>
          <w:p w:rsidR="00654F12" w:rsidRPr="00654F12" w:rsidRDefault="00654F12" w:rsidP="00654F12">
            <w:pPr>
              <w:spacing w:after="0" w:line="240" w:lineRule="auto"/>
              <w:rPr>
                <w:rFonts w:ascii="Times New Roman" w:eastAsia="Times New Roman" w:hAnsi="Times New Roman" w:cs="Times New Roman"/>
                <w:color w:val="000000"/>
                <w:sz w:val="21"/>
                <w:szCs w:val="21"/>
                <w:lang w:eastAsia="en-IN"/>
              </w:rPr>
            </w:pPr>
          </w:p>
        </w:tc>
      </w:tr>
      <w:tr w:rsidR="00654F12" w:rsidRPr="00654F12" w:rsidTr="00EC2542">
        <w:trPr>
          <w:tblCellSpacing w:w="0" w:type="dxa"/>
          <w:jc w:val="center"/>
        </w:trPr>
        <w:tc>
          <w:tcPr>
            <w:tcW w:w="6492" w:type="dxa"/>
            <w:gridSpan w:val="2"/>
            <w:shd w:val="clear" w:color="auto" w:fill="FFFFFF"/>
            <w:hideMark/>
          </w:tcPr>
          <w:p w:rsidR="00654F12" w:rsidRPr="00654F12" w:rsidRDefault="00654F12" w:rsidP="00654F12">
            <w:pPr>
              <w:spacing w:after="0" w:line="240" w:lineRule="auto"/>
              <w:rPr>
                <w:rFonts w:ascii="Times New Roman" w:eastAsia="Times New Roman" w:hAnsi="Times New Roman" w:cs="Times New Roman"/>
                <w:color w:val="000000"/>
                <w:sz w:val="21"/>
                <w:szCs w:val="21"/>
                <w:lang w:eastAsia="en-IN"/>
              </w:rPr>
            </w:pPr>
            <w:r w:rsidRPr="00654F12">
              <w:rPr>
                <w:rFonts w:ascii="Times New Roman" w:eastAsia="Times New Roman" w:hAnsi="Times New Roman" w:cs="Times New Roman"/>
                <w:b/>
                <w:bCs/>
                <w:color w:val="000000"/>
                <w:sz w:val="30"/>
                <w:szCs w:val="30"/>
                <w:lang w:eastAsia="en-IN"/>
              </w:rPr>
              <w:lastRenderedPageBreak/>
              <w:t>3.</w:t>
            </w:r>
            <w:r w:rsidRPr="00654F12">
              <w:rPr>
                <w:rFonts w:ascii="Times New Roman" w:eastAsia="Times New Roman" w:hAnsi="Times New Roman" w:cs="Times New Roman"/>
                <w:color w:val="000000"/>
                <w:sz w:val="30"/>
                <w:szCs w:val="30"/>
                <w:lang w:eastAsia="en-IN"/>
              </w:rPr>
              <w:t> single peak at the center is called </w:t>
            </w:r>
            <w:r w:rsidRPr="00654F12">
              <w:rPr>
                <w:rFonts w:ascii="Times New Roman" w:eastAsia="Times New Roman" w:hAnsi="Times New Roman" w:cs="Times New Roman"/>
                <w:i/>
                <w:iCs/>
                <w:color w:val="000000"/>
                <w:sz w:val="30"/>
                <w:szCs w:val="30"/>
                <w:lang w:eastAsia="en-IN"/>
              </w:rPr>
              <w:t>bell shaped </w:t>
            </w:r>
            <w:r w:rsidRPr="00654F12">
              <w:rPr>
                <w:rFonts w:ascii="Times New Roman" w:eastAsia="Times New Roman" w:hAnsi="Times New Roman" w:cs="Times New Roman"/>
                <w:color w:val="000000"/>
                <w:sz w:val="30"/>
                <w:szCs w:val="30"/>
                <w:lang w:eastAsia="en-IN"/>
              </w:rPr>
              <w:t>distribution.</w:t>
            </w:r>
            <w:r w:rsidRPr="00654F12">
              <w:rPr>
                <w:rFonts w:ascii="Times New Roman" w:eastAsia="Times New Roman" w:hAnsi="Times New Roman" w:cs="Times New Roman"/>
                <w:i/>
                <w:iCs/>
                <w:color w:val="000000"/>
                <w:sz w:val="30"/>
                <w:szCs w:val="30"/>
                <w:lang w:eastAsia="en-IN"/>
              </w:rPr>
              <w:br/>
            </w:r>
            <w:r w:rsidRPr="00654F12">
              <w:rPr>
                <w:rFonts w:ascii="Times New Roman" w:eastAsia="Times New Roman" w:hAnsi="Times New Roman" w:cs="Times New Roman"/>
                <w:i/>
                <w:iCs/>
                <w:color w:val="000000"/>
                <w:sz w:val="24"/>
                <w:szCs w:val="24"/>
                <w:lang w:eastAsia="en-IN"/>
              </w:rPr>
              <w:t>Note:</w:t>
            </w:r>
            <w:r w:rsidRPr="00654F12">
              <w:rPr>
                <w:rFonts w:ascii="Times New Roman" w:eastAsia="Times New Roman" w:hAnsi="Times New Roman" w:cs="Times New Roman"/>
                <w:color w:val="000000"/>
                <w:sz w:val="24"/>
                <w:szCs w:val="24"/>
                <w:lang w:eastAsia="en-IN"/>
              </w:rPr>
              <w:t> A bell shaped graph (bell curve), is a frequency distribution that resembles the outline of a bell when plotted on a graph.</w:t>
            </w:r>
          </w:p>
        </w:tc>
        <w:tc>
          <w:tcPr>
            <w:tcW w:w="5290" w:type="dxa"/>
            <w:gridSpan w:val="3"/>
            <w:shd w:val="clear" w:color="auto" w:fill="FFFFFF"/>
            <w:vAlign w:val="center"/>
            <w:hideMark/>
          </w:tcPr>
          <w:p w:rsidR="00654F12" w:rsidRPr="00654F12" w:rsidRDefault="00321961" w:rsidP="00654F12">
            <w:pPr>
              <w:spacing w:after="0" w:line="240" w:lineRule="auto"/>
              <w:rPr>
                <w:rFonts w:ascii="Times New Roman" w:eastAsia="Times New Roman" w:hAnsi="Times New Roman" w:cs="Times New Roman"/>
                <w:color w:val="000000"/>
                <w:sz w:val="21"/>
                <w:szCs w:val="21"/>
                <w:lang w:eastAsia="en-IN"/>
              </w:rPr>
            </w:pPr>
            <w:r>
              <w:rPr>
                <w:rFonts w:ascii="Times New Roman" w:eastAsia="Times New Roman" w:hAnsi="Times New Roman" w:cs="Times New Roman"/>
                <w:noProof/>
                <w:color w:val="000000"/>
                <w:sz w:val="21"/>
                <w:szCs w:val="21"/>
                <w:lang w:eastAsia="en-IN"/>
              </w:rPr>
              <w:t xml:space="preserve">                                   </w:t>
            </w:r>
            <w:r w:rsidR="00654F12" w:rsidRPr="00654F12">
              <w:rPr>
                <w:rFonts w:ascii="Times New Roman" w:eastAsia="Times New Roman" w:hAnsi="Times New Roman" w:cs="Times New Roman"/>
                <w:noProof/>
                <w:color w:val="000000"/>
                <w:sz w:val="21"/>
                <w:szCs w:val="21"/>
                <w:lang w:eastAsia="en-IN"/>
              </w:rPr>
              <w:drawing>
                <wp:inline distT="0" distB="0" distL="0" distR="0">
                  <wp:extent cx="1066800" cy="942975"/>
                  <wp:effectExtent l="0" t="0" r="0" b="9525"/>
                  <wp:docPr id="15" name="Picture 15" descr="bel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ell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942975"/>
                          </a:xfrm>
                          <a:prstGeom prst="rect">
                            <a:avLst/>
                          </a:prstGeom>
                          <a:noFill/>
                          <a:ln>
                            <a:noFill/>
                          </a:ln>
                        </pic:spPr>
                      </pic:pic>
                    </a:graphicData>
                  </a:graphic>
                </wp:inline>
              </w:drawing>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4485" w:type="dxa"/>
            <w:tcBorders>
              <w:top w:val="outset" w:sz="6" w:space="0" w:color="auto"/>
              <w:left w:val="outset" w:sz="6" w:space="0" w:color="auto"/>
              <w:bottom w:val="outset" w:sz="6" w:space="0" w:color="auto"/>
              <w:right w:val="outset" w:sz="6" w:space="0" w:color="auto"/>
            </w:tcBorders>
            <w:shd w:val="clear" w:color="auto" w:fill="E9E9E9"/>
            <w:hideMark/>
          </w:tcPr>
          <w:p w:rsidR="00321961" w:rsidRPr="00321961" w:rsidRDefault="00321961" w:rsidP="00321961">
            <w:pPr>
              <w:spacing w:after="0" w:line="240" w:lineRule="auto"/>
              <w:jc w:val="center"/>
              <w:rPr>
                <w:rFonts w:ascii="Arial" w:eastAsia="Times New Roman" w:hAnsi="Arial" w:cs="Arial"/>
                <w:color w:val="000000"/>
                <w:sz w:val="36"/>
                <w:szCs w:val="36"/>
                <w:lang w:eastAsia="en-IN"/>
              </w:rPr>
            </w:pPr>
            <w:r w:rsidRPr="00321961">
              <w:rPr>
                <w:rFonts w:ascii="Arial" w:eastAsia="Times New Roman" w:hAnsi="Arial" w:cs="Arial"/>
                <w:color w:val="000000"/>
                <w:sz w:val="36"/>
                <w:szCs w:val="36"/>
                <w:lang w:eastAsia="en-IN"/>
              </w:rPr>
              <w:t>Histograms</w:t>
            </w:r>
          </w:p>
        </w:tc>
        <w:tc>
          <w:tcPr>
            <w:tcW w:w="3825" w:type="dxa"/>
            <w:gridSpan w:val="2"/>
            <w:tcBorders>
              <w:top w:val="outset" w:sz="6" w:space="0" w:color="auto"/>
              <w:left w:val="outset" w:sz="6" w:space="0" w:color="auto"/>
              <w:bottom w:val="outset" w:sz="6" w:space="0" w:color="auto"/>
              <w:right w:val="outset" w:sz="6" w:space="0" w:color="auto"/>
            </w:tcBorders>
            <w:shd w:val="clear" w:color="auto" w:fill="E9E9E9"/>
            <w:hideMark/>
          </w:tcPr>
          <w:p w:rsidR="00321961" w:rsidRPr="00321961" w:rsidRDefault="00321961" w:rsidP="00321961">
            <w:pPr>
              <w:spacing w:after="0" w:line="240" w:lineRule="auto"/>
              <w:jc w:val="center"/>
              <w:rPr>
                <w:rFonts w:ascii="Arial" w:eastAsia="Times New Roman" w:hAnsi="Arial" w:cs="Arial"/>
                <w:color w:val="000000"/>
                <w:sz w:val="36"/>
                <w:szCs w:val="36"/>
                <w:lang w:eastAsia="en-IN"/>
              </w:rPr>
            </w:pPr>
            <w:r w:rsidRPr="00321961">
              <w:rPr>
                <w:rFonts w:ascii="Arial" w:eastAsia="Times New Roman" w:hAnsi="Arial" w:cs="Arial"/>
                <w:color w:val="000000"/>
                <w:sz w:val="36"/>
                <w:szCs w:val="36"/>
                <w:lang w:eastAsia="en-IN"/>
              </w:rPr>
              <w:t>Dot Plots</w:t>
            </w:r>
          </w:p>
        </w:tc>
        <w:tc>
          <w:tcPr>
            <w:tcW w:w="3159" w:type="dxa"/>
            <w:tcBorders>
              <w:top w:val="outset" w:sz="6" w:space="0" w:color="auto"/>
              <w:left w:val="outset" w:sz="6" w:space="0" w:color="auto"/>
              <w:bottom w:val="outset" w:sz="6" w:space="0" w:color="auto"/>
              <w:right w:val="outset" w:sz="6" w:space="0" w:color="auto"/>
            </w:tcBorders>
            <w:shd w:val="clear" w:color="auto" w:fill="E9E9E9"/>
            <w:hideMark/>
          </w:tcPr>
          <w:p w:rsidR="00321961" w:rsidRPr="00321961" w:rsidRDefault="00321961" w:rsidP="00321961">
            <w:pPr>
              <w:spacing w:after="0" w:line="240" w:lineRule="auto"/>
              <w:jc w:val="center"/>
              <w:rPr>
                <w:rFonts w:ascii="Times New Roman" w:eastAsia="Times New Roman" w:hAnsi="Times New Roman" w:cs="Times New Roman"/>
                <w:color w:val="000000"/>
                <w:sz w:val="30"/>
                <w:szCs w:val="30"/>
                <w:lang w:eastAsia="en-IN"/>
              </w:rPr>
            </w:pPr>
            <w:r w:rsidRPr="00321961">
              <w:rPr>
                <w:rFonts w:ascii="Arial" w:eastAsia="Times New Roman" w:hAnsi="Arial" w:cs="Arial"/>
                <w:color w:val="000000"/>
                <w:sz w:val="36"/>
                <w:szCs w:val="36"/>
                <w:lang w:eastAsia="en-IN"/>
              </w:rPr>
              <w:t>Box Plots</w: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11469" w:type="dxa"/>
            <w:gridSpan w:val="4"/>
            <w:tcBorders>
              <w:top w:val="outset" w:sz="6" w:space="0" w:color="auto"/>
              <w:left w:val="outset" w:sz="6" w:space="0" w:color="auto"/>
              <w:bottom w:val="outset" w:sz="6" w:space="0" w:color="auto"/>
              <w:right w:val="outset" w:sz="6" w:space="0" w:color="auto"/>
            </w:tcBorders>
            <w:shd w:val="clear" w:color="auto" w:fill="E9E9E9"/>
            <w:hideMark/>
          </w:tcPr>
          <w:p w:rsidR="00321961" w:rsidRPr="00321961" w:rsidRDefault="00321961" w:rsidP="00321961">
            <w:pPr>
              <w:spacing w:after="0" w:line="240" w:lineRule="auto"/>
              <w:jc w:val="center"/>
              <w:rPr>
                <w:rFonts w:ascii="Times New Roman" w:eastAsia="Times New Roman" w:hAnsi="Times New Roman" w:cs="Times New Roman"/>
                <w:color w:val="000000"/>
                <w:sz w:val="21"/>
                <w:szCs w:val="21"/>
                <w:lang w:eastAsia="en-IN"/>
              </w:rPr>
            </w:pPr>
            <w:r w:rsidRPr="00321961">
              <w:rPr>
                <w:rFonts w:ascii="Times New Roman" w:eastAsia="Times New Roman" w:hAnsi="Times New Roman" w:cs="Times New Roman"/>
                <w:i/>
                <w:iCs/>
                <w:color w:val="000000"/>
                <w:sz w:val="21"/>
                <w:szCs w:val="21"/>
                <w:lang w:eastAsia="en-IN"/>
              </w:rPr>
              <w:t>Note: </w:t>
            </w:r>
            <w:r w:rsidRPr="00321961">
              <w:rPr>
                <w:rFonts w:ascii="Times New Roman" w:eastAsia="Times New Roman" w:hAnsi="Times New Roman" w:cs="Times New Roman"/>
                <w:color w:val="000000"/>
                <w:sz w:val="21"/>
                <w:szCs w:val="21"/>
                <w:lang w:eastAsia="en-IN"/>
              </w:rPr>
              <w:t>The graphs shown below demonstrate the </w:t>
            </w:r>
            <w:r w:rsidRPr="00321961">
              <w:rPr>
                <w:rFonts w:ascii="Times New Roman" w:eastAsia="Times New Roman" w:hAnsi="Times New Roman" w:cs="Times New Roman"/>
                <w:i/>
                <w:iCs/>
                <w:color w:val="000000"/>
                <w:sz w:val="21"/>
                <w:szCs w:val="21"/>
                <w:lang w:eastAsia="en-IN"/>
              </w:rPr>
              <w:t>shapes</w:t>
            </w:r>
            <w:r w:rsidRPr="00321961">
              <w:rPr>
                <w:rFonts w:ascii="Times New Roman" w:eastAsia="Times New Roman" w:hAnsi="Times New Roman" w:cs="Times New Roman"/>
                <w:color w:val="000000"/>
                <w:sz w:val="21"/>
                <w:szCs w:val="21"/>
                <w:lang w:eastAsia="en-IN"/>
              </w:rPr>
              <w:t> of various sets of data.</w:t>
            </w:r>
            <w:r w:rsidRPr="00321961">
              <w:rPr>
                <w:rFonts w:ascii="Times New Roman" w:eastAsia="Times New Roman" w:hAnsi="Times New Roman" w:cs="Times New Roman"/>
                <w:color w:val="000000"/>
                <w:sz w:val="21"/>
                <w:szCs w:val="21"/>
                <w:lang w:eastAsia="en-IN"/>
              </w:rPr>
              <w:br/>
              <w:t>The histogram, dot plot and box plot in each separate section represent the same data set.</w: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11469" w:type="dxa"/>
            <w:gridSpan w:val="4"/>
            <w:tcBorders>
              <w:top w:val="outset" w:sz="6" w:space="0" w:color="auto"/>
              <w:left w:val="outset" w:sz="6" w:space="0" w:color="auto"/>
              <w:bottom w:val="outset" w:sz="6" w:space="0" w:color="auto"/>
              <w:right w:val="outset" w:sz="6" w:space="0" w:color="auto"/>
            </w:tcBorders>
            <w:shd w:val="clear" w:color="auto" w:fill="FFFFEA"/>
            <w:hideMark/>
          </w:tcPr>
          <w:p w:rsidR="00321961" w:rsidRPr="00321961" w:rsidRDefault="00321961" w:rsidP="00321961">
            <w:pPr>
              <w:spacing w:after="0" w:line="240" w:lineRule="auto"/>
              <w:rPr>
                <w:rFonts w:ascii="Times New Roman" w:eastAsia="Times New Roman" w:hAnsi="Times New Roman" w:cs="Times New Roman"/>
                <w:color w:val="000000"/>
                <w:sz w:val="30"/>
                <w:szCs w:val="30"/>
                <w:lang w:eastAsia="en-IN"/>
              </w:rPr>
            </w:pPr>
            <w:r w:rsidRPr="00321961">
              <w:rPr>
                <w:rFonts w:ascii="Arial" w:eastAsia="Times New Roman" w:hAnsi="Arial" w:cs="Arial"/>
                <w:color w:val="FF0000"/>
                <w:sz w:val="30"/>
                <w:szCs w:val="30"/>
                <w:lang w:eastAsia="en-IN"/>
              </w:rPr>
              <w:t>Symmetric </w:t>
            </w:r>
            <w:r w:rsidRPr="00321961">
              <w:rPr>
                <w:rFonts w:ascii="Arial" w:eastAsia="Times New Roman" w:hAnsi="Arial" w:cs="Arial"/>
                <w:color w:val="990000"/>
                <w:sz w:val="24"/>
                <w:szCs w:val="24"/>
                <w:lang w:eastAsia="en-IN"/>
              </w:rPr>
              <w:t>(bell shaped)</w:t>
            </w:r>
            <w:r w:rsidRPr="00321961">
              <w:rPr>
                <w:rFonts w:ascii="Times New Roman" w:eastAsia="Times New Roman" w:hAnsi="Times New Roman" w:cs="Times New Roman"/>
                <w:color w:val="000000"/>
                <w:sz w:val="27"/>
                <w:szCs w:val="27"/>
                <w:lang w:eastAsia="en-IN"/>
              </w:rPr>
              <w:t> - when graphed, a vertical line drawn at the center will form mirror images, with the left half of the graph being the mirror image of the right half of the graph.</w:t>
            </w:r>
            <w:r w:rsidRPr="00321961">
              <w:rPr>
                <w:rFonts w:ascii="Arial" w:eastAsia="Times New Roman" w:hAnsi="Arial" w:cs="Arial"/>
                <w:color w:val="000000"/>
                <w:sz w:val="30"/>
                <w:szCs w:val="30"/>
                <w:lang w:eastAsia="en-IN"/>
              </w:rPr>
              <w:t> </w:t>
            </w:r>
            <w:r w:rsidRPr="00321961">
              <w:rPr>
                <w:rFonts w:ascii="Times New Roman" w:eastAsia="Times New Roman" w:hAnsi="Times New Roman" w:cs="Times New Roman"/>
                <w:color w:val="000000"/>
                <w:sz w:val="27"/>
                <w:szCs w:val="27"/>
                <w:lang w:eastAsia="en-IN"/>
              </w:rPr>
              <w:t>In the histogram and dot plot, this shape is referred to as being a "</w:t>
            </w:r>
            <w:r w:rsidRPr="00321961">
              <w:rPr>
                <w:rFonts w:ascii="Times New Roman" w:eastAsia="Times New Roman" w:hAnsi="Times New Roman" w:cs="Times New Roman"/>
                <w:color w:val="0000FF"/>
                <w:sz w:val="27"/>
                <w:szCs w:val="27"/>
                <w:lang w:eastAsia="en-IN"/>
              </w:rPr>
              <w:t>bell shape</w:t>
            </w:r>
            <w:r w:rsidRPr="00321961">
              <w:rPr>
                <w:rFonts w:ascii="Times New Roman" w:eastAsia="Times New Roman" w:hAnsi="Times New Roman" w:cs="Times New Roman"/>
                <w:color w:val="000000"/>
                <w:sz w:val="27"/>
                <w:szCs w:val="27"/>
                <w:lang w:eastAsia="en-IN"/>
              </w:rPr>
              <w:t>" or a "</w:t>
            </w:r>
            <w:r w:rsidRPr="00321961">
              <w:rPr>
                <w:rFonts w:ascii="Times New Roman" w:eastAsia="Times New Roman" w:hAnsi="Times New Roman" w:cs="Times New Roman"/>
                <w:color w:val="0000FF"/>
                <w:sz w:val="27"/>
                <w:szCs w:val="27"/>
                <w:lang w:eastAsia="en-IN"/>
              </w:rPr>
              <w:t>mound</w:t>
            </w:r>
            <w:r w:rsidRPr="00321961">
              <w:rPr>
                <w:rFonts w:ascii="Times New Roman" w:eastAsia="Times New Roman" w:hAnsi="Times New Roman" w:cs="Times New Roman"/>
                <w:color w:val="000000"/>
                <w:sz w:val="27"/>
                <w:szCs w:val="27"/>
                <w:lang w:eastAsia="en-IN"/>
              </w:rPr>
              <w:t>". The </w:t>
            </w:r>
            <w:r w:rsidRPr="00321961">
              <w:rPr>
                <w:rFonts w:ascii="Times New Roman" w:eastAsia="Times New Roman" w:hAnsi="Times New Roman" w:cs="Times New Roman"/>
                <w:i/>
                <w:iCs/>
                <w:color w:val="000000"/>
                <w:sz w:val="27"/>
                <w:szCs w:val="27"/>
                <w:lang w:eastAsia="en-IN"/>
              </w:rPr>
              <w:t>most typical</w:t>
            </w:r>
            <w:r w:rsidRPr="00321961">
              <w:rPr>
                <w:rFonts w:ascii="Times New Roman" w:eastAsia="Times New Roman" w:hAnsi="Times New Roman" w:cs="Times New Roman"/>
                <w:color w:val="000000"/>
                <w:sz w:val="27"/>
                <w:szCs w:val="27"/>
                <w:lang w:eastAsia="en-IN"/>
              </w:rPr>
              <w:t> symmetric histogram or dot plot has the highest vertical column in the center. This shape is often referred to as being a "</w:t>
            </w:r>
            <w:r w:rsidRPr="00321961">
              <w:rPr>
                <w:rFonts w:ascii="Times New Roman" w:eastAsia="Times New Roman" w:hAnsi="Times New Roman" w:cs="Times New Roman"/>
                <w:color w:val="0000FF"/>
                <w:sz w:val="27"/>
                <w:szCs w:val="27"/>
                <w:lang w:eastAsia="en-IN"/>
              </w:rPr>
              <w:t>normal</w:t>
            </w:r>
            <w:r w:rsidRPr="00321961">
              <w:rPr>
                <w:rFonts w:ascii="Arial" w:eastAsia="Times New Roman" w:hAnsi="Arial" w:cs="Arial"/>
                <w:color w:val="000000"/>
                <w:sz w:val="30"/>
                <w:szCs w:val="30"/>
                <w:lang w:eastAsia="en-IN"/>
              </w:rPr>
              <w:t> </w:t>
            </w:r>
            <w:r w:rsidRPr="00321961">
              <w:rPr>
                <w:rFonts w:ascii="Times New Roman" w:eastAsia="Times New Roman" w:hAnsi="Times New Roman" w:cs="Times New Roman"/>
                <w:color w:val="0000FF"/>
                <w:sz w:val="27"/>
                <w:szCs w:val="27"/>
                <w:lang w:eastAsia="en-IN"/>
              </w:rPr>
              <w:t>curve</w:t>
            </w:r>
            <w:r w:rsidRPr="00321961">
              <w:rPr>
                <w:rFonts w:ascii="Times New Roman" w:eastAsia="Times New Roman" w:hAnsi="Times New Roman" w:cs="Times New Roman"/>
                <w:color w:val="000000"/>
                <w:sz w:val="27"/>
                <w:szCs w:val="27"/>
                <w:lang w:eastAsia="en-IN"/>
              </w:rPr>
              <w:t>" (or </w:t>
            </w:r>
            <w:r w:rsidRPr="00321961">
              <w:rPr>
                <w:rFonts w:ascii="Times New Roman" w:eastAsia="Times New Roman" w:hAnsi="Times New Roman" w:cs="Times New Roman"/>
                <w:color w:val="0000FF"/>
                <w:sz w:val="27"/>
                <w:szCs w:val="27"/>
                <w:lang w:eastAsia="en-IN"/>
              </w:rPr>
              <w:t>normal distribution</w:t>
            </w:r>
            <w:r w:rsidRPr="00321961">
              <w:rPr>
                <w:rFonts w:ascii="Times New Roman" w:eastAsia="Times New Roman" w:hAnsi="Times New Roman" w:cs="Times New Roman"/>
                <w:color w:val="000000"/>
                <w:sz w:val="27"/>
                <w:szCs w:val="27"/>
                <w:lang w:eastAsia="en-IN"/>
              </w:rPr>
              <w:t>). Not all symmetric graphs, however, have this shape </w:t>
            </w:r>
            <w:r w:rsidRPr="00321961">
              <w:rPr>
                <w:rFonts w:ascii="Times New Roman" w:eastAsia="Times New Roman" w:hAnsi="Times New Roman" w:cs="Times New Roman"/>
                <w:color w:val="000000"/>
                <w:sz w:val="21"/>
                <w:szCs w:val="21"/>
                <w:lang w:eastAsia="en-IN"/>
              </w:rPr>
              <w:t>(see Symmetric U-shaped below)</w:t>
            </w:r>
            <w:r w:rsidRPr="00321961">
              <w:rPr>
                <w:rFonts w:ascii="Times New Roman" w:eastAsia="Times New Roman" w:hAnsi="Times New Roman" w:cs="Times New Roman"/>
                <w:color w:val="000000"/>
                <w:sz w:val="27"/>
                <w:szCs w:val="27"/>
                <w:lang w:eastAsia="en-IN"/>
              </w:rPr>
              <w:t>.</w: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44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321961" w:rsidP="00321961">
            <w:pPr>
              <w:spacing w:after="0" w:line="240" w:lineRule="auto"/>
              <w:jc w:val="center"/>
              <w:rPr>
                <w:rFonts w:ascii="Times New Roman" w:eastAsia="Times New Roman" w:hAnsi="Times New Roman" w:cs="Times New Roman"/>
                <w:color w:val="000000"/>
                <w:sz w:val="30"/>
                <w:szCs w:val="30"/>
                <w:lang w:eastAsia="en-IN"/>
              </w:rPr>
            </w:pPr>
            <w:r>
              <w:object w:dxaOrig="4215" w:dyaOrig="2220">
                <v:shape id="_x0000_i1680" type="#_x0000_t75" style="width:210.75pt;height:111pt" o:ole="">
                  <v:imagedata r:id="rId18" o:title=""/>
                </v:shape>
                <o:OLEObject Type="Embed" ProgID="PBrush" ShapeID="_x0000_i1680" DrawAspect="Content" ObjectID="_1659627129" r:id="rId19"/>
              </w:object>
            </w:r>
          </w:p>
        </w:tc>
        <w:tc>
          <w:tcPr>
            <w:tcW w:w="382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321961" w:rsidP="00321961">
            <w:pPr>
              <w:spacing w:after="0" w:line="240" w:lineRule="auto"/>
              <w:jc w:val="center"/>
              <w:rPr>
                <w:rFonts w:ascii="Times New Roman" w:eastAsia="Times New Roman" w:hAnsi="Times New Roman" w:cs="Times New Roman"/>
                <w:color w:val="000000"/>
                <w:sz w:val="30"/>
                <w:szCs w:val="30"/>
                <w:lang w:eastAsia="en-IN"/>
              </w:rPr>
            </w:pPr>
            <w:r>
              <w:object w:dxaOrig="3405" w:dyaOrig="2205">
                <v:shape id="_x0000_i1681" type="#_x0000_t75" style="width:170.25pt;height:110.25pt" o:ole="">
                  <v:imagedata r:id="rId20" o:title=""/>
                </v:shape>
                <o:OLEObject Type="Embed" ProgID="PBrush" ShapeID="_x0000_i1681" DrawAspect="Content" ObjectID="_1659627130" r:id="rId21"/>
              </w:object>
            </w:r>
          </w:p>
        </w:tc>
        <w:tc>
          <w:tcPr>
            <w:tcW w:w="315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rPr>
                <w:rFonts w:ascii="Times New Roman" w:eastAsia="Times New Roman" w:hAnsi="Times New Roman" w:cs="Times New Roman"/>
                <w:color w:val="000000"/>
                <w:sz w:val="30"/>
                <w:szCs w:val="30"/>
                <w:lang w:eastAsia="en-IN"/>
              </w:rPr>
            </w:pPr>
            <w:r>
              <w:object w:dxaOrig="3930" w:dyaOrig="1965">
                <v:shape id="_x0000_i1682" type="#_x0000_t75" style="width:169.5pt;height:98.25pt" o:ole="">
                  <v:imagedata r:id="rId22" o:title=""/>
                </v:shape>
                <o:OLEObject Type="Embed" ProgID="PBrush" ShapeID="_x0000_i1682" DrawAspect="Content" ObjectID="_1659627131" r:id="rId23"/>
              </w:objec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11469" w:type="dxa"/>
            <w:gridSpan w:val="4"/>
            <w:tcBorders>
              <w:top w:val="outset" w:sz="6" w:space="0" w:color="auto"/>
              <w:left w:val="outset" w:sz="6" w:space="0" w:color="auto"/>
              <w:bottom w:val="outset" w:sz="6" w:space="0" w:color="auto"/>
              <w:right w:val="outset" w:sz="6" w:space="0" w:color="auto"/>
            </w:tcBorders>
            <w:shd w:val="clear" w:color="auto" w:fill="FFFFEA"/>
            <w:hideMark/>
          </w:tcPr>
          <w:p w:rsidR="00321961" w:rsidRPr="00321961" w:rsidRDefault="00321961" w:rsidP="00321961">
            <w:pPr>
              <w:spacing w:after="0" w:line="240" w:lineRule="auto"/>
              <w:rPr>
                <w:rFonts w:ascii="Times New Roman" w:eastAsia="Times New Roman" w:hAnsi="Times New Roman" w:cs="Times New Roman"/>
                <w:color w:val="000000"/>
                <w:sz w:val="30"/>
                <w:szCs w:val="30"/>
                <w:lang w:eastAsia="en-IN"/>
              </w:rPr>
            </w:pPr>
            <w:r w:rsidRPr="00321961">
              <w:rPr>
                <w:rFonts w:ascii="Arial" w:eastAsia="Times New Roman" w:hAnsi="Arial" w:cs="Arial"/>
                <w:color w:val="000000"/>
                <w:sz w:val="30"/>
                <w:szCs w:val="30"/>
                <w:lang w:eastAsia="en-IN"/>
              </w:rPr>
              <w:br/>
            </w:r>
            <w:r w:rsidRPr="00321961">
              <w:rPr>
                <w:rFonts w:ascii="Arial" w:eastAsia="Times New Roman" w:hAnsi="Arial" w:cs="Arial"/>
                <w:color w:val="FF0000"/>
                <w:sz w:val="30"/>
                <w:szCs w:val="30"/>
                <w:lang w:eastAsia="en-IN"/>
              </w:rPr>
              <w:t>Symmetric </w:t>
            </w:r>
            <w:r w:rsidRPr="00321961">
              <w:rPr>
                <w:rFonts w:ascii="Arial" w:eastAsia="Times New Roman" w:hAnsi="Arial" w:cs="Arial"/>
                <w:color w:val="990000"/>
                <w:sz w:val="24"/>
                <w:szCs w:val="24"/>
                <w:lang w:eastAsia="en-IN"/>
              </w:rPr>
              <w:t>(U-shaped)</w:t>
            </w:r>
            <w:r w:rsidRPr="00321961">
              <w:rPr>
                <w:rFonts w:ascii="Arial" w:eastAsia="Times New Roman" w:hAnsi="Arial" w:cs="Arial"/>
                <w:color w:val="000000"/>
                <w:sz w:val="30"/>
                <w:szCs w:val="30"/>
                <w:lang w:eastAsia="en-IN"/>
              </w:rPr>
              <w:t> </w:t>
            </w:r>
            <w:r w:rsidRPr="00321961">
              <w:rPr>
                <w:rFonts w:ascii="Times New Roman" w:eastAsia="Times New Roman" w:hAnsi="Times New Roman" w:cs="Times New Roman"/>
                <w:color w:val="000000"/>
                <w:sz w:val="27"/>
                <w:szCs w:val="27"/>
                <w:lang w:eastAsia="en-IN"/>
              </w:rPr>
              <w:t>- as mentioned above, a symmetric graph forms a mirror image of itself when reflected in its vertical center line.</w:t>
            </w:r>
            <w:r w:rsidRPr="00321961">
              <w:rPr>
                <w:rFonts w:ascii="Times New Roman" w:eastAsia="Times New Roman" w:hAnsi="Times New Roman" w:cs="Times New Roman"/>
                <w:color w:val="000000"/>
                <w:sz w:val="30"/>
                <w:szCs w:val="30"/>
                <w:lang w:eastAsia="en-IN"/>
              </w:rPr>
              <w:t> </w:t>
            </w:r>
            <w:r w:rsidRPr="00321961">
              <w:rPr>
                <w:rFonts w:ascii="Times New Roman" w:eastAsia="Times New Roman" w:hAnsi="Times New Roman" w:cs="Times New Roman"/>
                <w:color w:val="000000"/>
                <w:sz w:val="27"/>
                <w:szCs w:val="27"/>
                <w:lang w:eastAsia="en-IN"/>
              </w:rPr>
              <w:t>Unlike the previous graphs, these histograms and dot plots have more of a </w:t>
            </w:r>
            <w:r w:rsidRPr="00321961">
              <w:rPr>
                <w:rFonts w:ascii="Arial" w:eastAsia="Times New Roman" w:hAnsi="Arial" w:cs="Arial"/>
                <w:color w:val="000000"/>
                <w:sz w:val="27"/>
                <w:szCs w:val="27"/>
                <w:lang w:eastAsia="en-IN"/>
              </w:rPr>
              <w:t>U</w:t>
            </w:r>
            <w:r w:rsidRPr="00321961">
              <w:rPr>
                <w:rFonts w:ascii="Times New Roman" w:eastAsia="Times New Roman" w:hAnsi="Times New Roman" w:cs="Times New Roman"/>
                <w:color w:val="000000"/>
                <w:sz w:val="27"/>
                <w:szCs w:val="27"/>
                <w:lang w:eastAsia="en-IN"/>
              </w:rPr>
              <w:t> shape.</w: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4485" w:type="dxa"/>
            <w:tcBorders>
              <w:top w:val="outset" w:sz="6" w:space="0" w:color="auto"/>
              <w:left w:val="outset" w:sz="6" w:space="0" w:color="auto"/>
              <w:bottom w:val="outset" w:sz="6" w:space="0" w:color="auto"/>
              <w:right w:val="outset" w:sz="6" w:space="0" w:color="auto"/>
            </w:tcBorders>
            <w:shd w:val="clear" w:color="auto" w:fill="FFFFFF"/>
            <w:hideMark/>
          </w:tcPr>
          <w:p w:rsidR="00321961" w:rsidRPr="00321961" w:rsidRDefault="00321961" w:rsidP="00321961">
            <w:pPr>
              <w:spacing w:after="0" w:line="240" w:lineRule="auto"/>
              <w:jc w:val="center"/>
              <w:rPr>
                <w:rFonts w:ascii="Times New Roman" w:eastAsia="Times New Roman" w:hAnsi="Times New Roman" w:cs="Times New Roman"/>
                <w:color w:val="000000"/>
                <w:sz w:val="30"/>
                <w:szCs w:val="30"/>
                <w:lang w:eastAsia="en-IN"/>
              </w:rPr>
            </w:pPr>
            <w:r>
              <w:object w:dxaOrig="4080" w:dyaOrig="2175">
                <v:shape id="_x0000_i1683" type="#_x0000_t75" style="width:204pt;height:108.75pt" o:ole="">
                  <v:imagedata r:id="rId24" o:title=""/>
                </v:shape>
                <o:OLEObject Type="Embed" ProgID="PBrush" ShapeID="_x0000_i1683" DrawAspect="Content" ObjectID="_1659627132" r:id="rId25"/>
              </w:object>
            </w:r>
          </w:p>
        </w:tc>
        <w:tc>
          <w:tcPr>
            <w:tcW w:w="382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321961" w:rsidP="00321961">
            <w:pPr>
              <w:spacing w:after="0" w:line="240" w:lineRule="auto"/>
              <w:jc w:val="center"/>
              <w:rPr>
                <w:rFonts w:ascii="Times New Roman" w:eastAsia="Times New Roman" w:hAnsi="Times New Roman" w:cs="Times New Roman"/>
                <w:color w:val="000000"/>
                <w:sz w:val="30"/>
                <w:szCs w:val="30"/>
                <w:lang w:eastAsia="en-IN"/>
              </w:rPr>
            </w:pPr>
            <w:r>
              <w:object w:dxaOrig="3240" w:dyaOrig="1755">
                <v:shape id="_x0000_i1684" type="#_x0000_t75" style="width:162pt;height:87.75pt" o:ole="">
                  <v:imagedata r:id="rId26" o:title=""/>
                </v:shape>
                <o:OLEObject Type="Embed" ProgID="PBrush" ShapeID="_x0000_i1684" DrawAspect="Content" ObjectID="_1659627133" r:id="rId27"/>
              </w:object>
            </w:r>
          </w:p>
        </w:tc>
        <w:tc>
          <w:tcPr>
            <w:tcW w:w="315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rPr>
                <w:rFonts w:ascii="Times New Roman" w:eastAsia="Times New Roman" w:hAnsi="Times New Roman" w:cs="Times New Roman"/>
                <w:color w:val="000000"/>
                <w:sz w:val="30"/>
                <w:szCs w:val="30"/>
                <w:lang w:eastAsia="en-IN"/>
              </w:rPr>
            </w:pPr>
            <w:r>
              <w:object w:dxaOrig="3795" w:dyaOrig="1950">
                <v:shape id="_x0000_i1685" type="#_x0000_t75" style="width:161.25pt;height:97.5pt" o:ole="">
                  <v:imagedata r:id="rId28" o:title=""/>
                </v:shape>
                <o:OLEObject Type="Embed" ProgID="PBrush" ShapeID="_x0000_i1685" DrawAspect="Content" ObjectID="_1659627134" r:id="rId29"/>
              </w:objec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11469" w:type="dxa"/>
            <w:gridSpan w:val="4"/>
            <w:tcBorders>
              <w:top w:val="outset" w:sz="6" w:space="0" w:color="auto"/>
              <w:left w:val="outset" w:sz="6" w:space="0" w:color="auto"/>
              <w:bottom w:val="outset" w:sz="6" w:space="0" w:color="auto"/>
              <w:right w:val="outset" w:sz="6" w:space="0" w:color="auto"/>
            </w:tcBorders>
            <w:shd w:val="clear" w:color="auto" w:fill="FFFFEA"/>
            <w:hideMark/>
          </w:tcPr>
          <w:p w:rsidR="00321961" w:rsidRPr="00321961" w:rsidRDefault="00321961" w:rsidP="00321961">
            <w:pPr>
              <w:spacing w:after="0" w:line="240" w:lineRule="auto"/>
              <w:rPr>
                <w:rFonts w:ascii="Times New Roman" w:eastAsia="Times New Roman" w:hAnsi="Times New Roman" w:cs="Times New Roman"/>
                <w:color w:val="000000"/>
                <w:sz w:val="30"/>
                <w:szCs w:val="30"/>
                <w:lang w:eastAsia="en-IN"/>
              </w:rPr>
            </w:pPr>
            <w:r w:rsidRPr="00321961">
              <w:rPr>
                <w:rFonts w:ascii="Arial" w:eastAsia="Times New Roman" w:hAnsi="Arial" w:cs="Arial"/>
                <w:color w:val="000000"/>
                <w:sz w:val="30"/>
                <w:szCs w:val="30"/>
                <w:lang w:eastAsia="en-IN"/>
              </w:rPr>
              <w:br/>
            </w:r>
            <w:r w:rsidRPr="00321961">
              <w:rPr>
                <w:rFonts w:ascii="Arial" w:eastAsia="Times New Roman" w:hAnsi="Arial" w:cs="Arial"/>
                <w:color w:val="FF0000"/>
                <w:sz w:val="30"/>
                <w:szCs w:val="30"/>
                <w:lang w:eastAsia="en-IN"/>
              </w:rPr>
              <w:t>Skewed Right </w:t>
            </w:r>
            <w:r w:rsidRPr="00321961">
              <w:rPr>
                <w:rFonts w:ascii="Arial" w:eastAsia="Times New Roman" w:hAnsi="Arial" w:cs="Arial"/>
                <w:color w:val="990000"/>
                <w:sz w:val="24"/>
                <w:szCs w:val="24"/>
                <w:lang w:eastAsia="en-IN"/>
              </w:rPr>
              <w:t>(positively skewed)</w:t>
            </w:r>
            <w:r w:rsidRPr="00321961">
              <w:rPr>
                <w:rFonts w:ascii="Times New Roman" w:eastAsia="Times New Roman" w:hAnsi="Times New Roman" w:cs="Times New Roman"/>
                <w:color w:val="000000"/>
                <w:sz w:val="30"/>
                <w:szCs w:val="30"/>
                <w:lang w:eastAsia="en-IN"/>
              </w:rPr>
              <w:t> -</w:t>
            </w:r>
            <w:r w:rsidRPr="00321961">
              <w:rPr>
                <w:rFonts w:ascii="Times New Roman" w:eastAsia="Times New Roman" w:hAnsi="Times New Roman" w:cs="Times New Roman"/>
                <w:color w:val="000000"/>
                <w:sz w:val="27"/>
                <w:szCs w:val="27"/>
                <w:lang w:eastAsia="en-IN"/>
              </w:rPr>
              <w:t> fewer data plots are found to the right of the graph (toward the larger numeric values). The "tail" of the graph is pulled toward higher positive numbers, or to the right. The mean typically gets pulled toward the tail, and is greater than the median. </w:t>
            </w:r>
            <w:r w:rsidRPr="00321961">
              <w:rPr>
                <w:rFonts w:ascii="Times New Roman" w:eastAsia="Times New Roman" w:hAnsi="Times New Roman" w:cs="Times New Roman"/>
                <w:color w:val="000000"/>
                <w:sz w:val="21"/>
                <w:szCs w:val="21"/>
                <w:lang w:eastAsia="en-IN"/>
              </w:rPr>
              <w:t>(There may be exceptions to the this last statement.)</w: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44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4335" w:dyaOrig="2160">
                <v:shape id="_x0000_i1686" type="#_x0000_t75" style="width:216.75pt;height:108pt" o:ole="">
                  <v:imagedata r:id="rId30" o:title=""/>
                </v:shape>
                <o:OLEObject Type="Embed" ProgID="PBrush" ShapeID="_x0000_i1686" DrawAspect="Content" ObjectID="_1659627135" r:id="rId31"/>
              </w:object>
            </w:r>
          </w:p>
        </w:tc>
        <w:tc>
          <w:tcPr>
            <w:tcW w:w="382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3675" w:dyaOrig="1725">
                <v:shape id="_x0000_i1687" type="#_x0000_t75" style="width:183.75pt;height:86.25pt" o:ole="">
                  <v:imagedata r:id="rId32" o:title=""/>
                </v:shape>
                <o:OLEObject Type="Embed" ProgID="PBrush" ShapeID="_x0000_i1687" DrawAspect="Content" ObjectID="_1659627136" r:id="rId33"/>
              </w:object>
            </w:r>
          </w:p>
        </w:tc>
        <w:tc>
          <w:tcPr>
            <w:tcW w:w="315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3840" w:dyaOrig="1845">
                <v:shape id="_x0000_i1688" type="#_x0000_t75" style="width:168pt;height:92.25pt" o:ole="">
                  <v:imagedata r:id="rId34" o:title=""/>
                </v:shape>
                <o:OLEObject Type="Embed" ProgID="PBrush" ShapeID="_x0000_i1688" DrawAspect="Content" ObjectID="_1659627137" r:id="rId35"/>
              </w:objec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11469" w:type="dxa"/>
            <w:gridSpan w:val="4"/>
            <w:tcBorders>
              <w:top w:val="outset" w:sz="6" w:space="0" w:color="auto"/>
              <w:left w:val="outset" w:sz="6" w:space="0" w:color="auto"/>
              <w:bottom w:val="outset" w:sz="6" w:space="0" w:color="auto"/>
              <w:right w:val="outset" w:sz="6" w:space="0" w:color="auto"/>
            </w:tcBorders>
            <w:shd w:val="clear" w:color="auto" w:fill="FFFFEA"/>
            <w:hideMark/>
          </w:tcPr>
          <w:p w:rsidR="00321961" w:rsidRPr="00321961" w:rsidRDefault="00321961" w:rsidP="00321961">
            <w:pPr>
              <w:spacing w:after="0" w:line="240" w:lineRule="auto"/>
              <w:rPr>
                <w:rFonts w:ascii="Times New Roman" w:eastAsia="Times New Roman" w:hAnsi="Times New Roman" w:cs="Times New Roman"/>
                <w:color w:val="000000"/>
                <w:sz w:val="30"/>
                <w:szCs w:val="30"/>
                <w:lang w:eastAsia="en-IN"/>
              </w:rPr>
            </w:pPr>
            <w:r w:rsidRPr="00321961">
              <w:rPr>
                <w:rFonts w:ascii="Arial" w:eastAsia="Times New Roman" w:hAnsi="Arial" w:cs="Arial"/>
                <w:color w:val="000000"/>
                <w:sz w:val="30"/>
                <w:szCs w:val="30"/>
                <w:lang w:eastAsia="en-IN"/>
              </w:rPr>
              <w:br/>
            </w:r>
            <w:r w:rsidR="00EC2542">
              <w:rPr>
                <w:rFonts w:ascii="Arial" w:eastAsia="Times New Roman" w:hAnsi="Arial" w:cs="Arial"/>
                <w:color w:val="FF0000"/>
                <w:sz w:val="30"/>
                <w:szCs w:val="30"/>
                <w:lang w:eastAsia="en-IN"/>
              </w:rPr>
              <w:t>S</w:t>
            </w:r>
            <w:r w:rsidRPr="00321961">
              <w:rPr>
                <w:rFonts w:ascii="Arial" w:eastAsia="Times New Roman" w:hAnsi="Arial" w:cs="Arial"/>
                <w:color w:val="FF0000"/>
                <w:sz w:val="30"/>
                <w:szCs w:val="30"/>
                <w:lang w:eastAsia="en-IN"/>
              </w:rPr>
              <w:t>kewed Left </w:t>
            </w:r>
            <w:r w:rsidRPr="00321961">
              <w:rPr>
                <w:rFonts w:ascii="Arial" w:eastAsia="Times New Roman" w:hAnsi="Arial" w:cs="Arial"/>
                <w:color w:val="990000"/>
                <w:sz w:val="24"/>
                <w:szCs w:val="24"/>
                <w:lang w:eastAsia="en-IN"/>
              </w:rPr>
              <w:t>(negatively skewed) </w:t>
            </w:r>
            <w:r w:rsidRPr="00321961">
              <w:rPr>
                <w:rFonts w:ascii="Times New Roman" w:eastAsia="Times New Roman" w:hAnsi="Times New Roman" w:cs="Times New Roman"/>
                <w:color w:val="000000"/>
                <w:sz w:val="30"/>
                <w:szCs w:val="30"/>
                <w:lang w:eastAsia="en-IN"/>
              </w:rPr>
              <w:t>- </w:t>
            </w:r>
            <w:r w:rsidRPr="00321961">
              <w:rPr>
                <w:rFonts w:ascii="Times New Roman" w:eastAsia="Times New Roman" w:hAnsi="Times New Roman" w:cs="Times New Roman"/>
                <w:color w:val="000000"/>
                <w:sz w:val="27"/>
                <w:szCs w:val="27"/>
                <w:lang w:eastAsia="en-IN"/>
              </w:rPr>
              <w:t>fewer data plots are found to the left of the graph (toward the smaller numeric values). The "tail" of the graph is pulled toward the lower or negative numbers, or to the left. The mean typically gets pulled toward the tail, and is less than the median.</w:t>
            </w:r>
            <w:r w:rsidRPr="00321961">
              <w:rPr>
                <w:rFonts w:ascii="Times New Roman" w:eastAsia="Times New Roman" w:hAnsi="Times New Roman" w:cs="Times New Roman"/>
                <w:color w:val="000000"/>
                <w:sz w:val="21"/>
                <w:szCs w:val="21"/>
                <w:lang w:eastAsia="en-IN"/>
              </w:rPr>
              <w:t> (There may be exceptions to the this last statement.)</w: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4485" w:type="dxa"/>
            <w:tcBorders>
              <w:top w:val="outset" w:sz="6" w:space="0" w:color="auto"/>
              <w:left w:val="outset" w:sz="6" w:space="0" w:color="auto"/>
              <w:bottom w:val="outset" w:sz="6" w:space="0" w:color="auto"/>
              <w:right w:val="outset" w:sz="6" w:space="0" w:color="auto"/>
            </w:tcBorders>
            <w:shd w:val="clear" w:color="auto" w:fill="FFFFFF"/>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4230" w:dyaOrig="2295">
                <v:shape id="_x0000_i1689" type="#_x0000_t75" style="width:211.5pt;height:114.75pt" o:ole="">
                  <v:imagedata r:id="rId36" o:title=""/>
                </v:shape>
                <o:OLEObject Type="Embed" ProgID="PBrush" ShapeID="_x0000_i1689" DrawAspect="Content" ObjectID="_1659627138" r:id="rId37"/>
              </w:object>
            </w:r>
          </w:p>
        </w:tc>
        <w:tc>
          <w:tcPr>
            <w:tcW w:w="382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3615" w:dyaOrig="1755">
                <v:shape id="_x0000_i1690" type="#_x0000_t75" style="width:180.75pt;height:87.75pt" o:ole="">
                  <v:imagedata r:id="rId38" o:title=""/>
                </v:shape>
                <o:OLEObject Type="Embed" ProgID="PBrush" ShapeID="_x0000_i1690" DrawAspect="Content" ObjectID="_1659627139" r:id="rId39"/>
              </w:object>
            </w:r>
          </w:p>
        </w:tc>
        <w:tc>
          <w:tcPr>
            <w:tcW w:w="315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3465" w:dyaOrig="1710">
                <v:shape id="_x0000_i1691" type="#_x0000_t75" style="width:150pt;height:85.5pt" o:ole="">
                  <v:imagedata r:id="rId40" o:title=""/>
                </v:shape>
                <o:OLEObject Type="Embed" ProgID="PBrush" ShapeID="_x0000_i1691" DrawAspect="Content" ObjectID="_1659627140" r:id="rId41"/>
              </w:objec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11469" w:type="dxa"/>
            <w:gridSpan w:val="4"/>
            <w:tcBorders>
              <w:top w:val="outset" w:sz="6" w:space="0" w:color="auto"/>
              <w:left w:val="outset" w:sz="6" w:space="0" w:color="auto"/>
              <w:bottom w:val="outset" w:sz="6" w:space="0" w:color="auto"/>
              <w:right w:val="outset" w:sz="6" w:space="0" w:color="auto"/>
            </w:tcBorders>
            <w:shd w:val="clear" w:color="auto" w:fill="FFFFEA"/>
            <w:hideMark/>
          </w:tcPr>
          <w:p w:rsidR="00321961" w:rsidRPr="00321961" w:rsidRDefault="00321961" w:rsidP="00321961">
            <w:pPr>
              <w:spacing w:after="0" w:line="240" w:lineRule="auto"/>
              <w:rPr>
                <w:rFonts w:ascii="Times New Roman" w:eastAsia="Times New Roman" w:hAnsi="Times New Roman" w:cs="Times New Roman"/>
                <w:color w:val="000000"/>
                <w:sz w:val="30"/>
                <w:szCs w:val="30"/>
                <w:lang w:eastAsia="en-IN"/>
              </w:rPr>
            </w:pPr>
            <w:r w:rsidRPr="00321961">
              <w:rPr>
                <w:rFonts w:ascii="Arial" w:eastAsia="Times New Roman" w:hAnsi="Arial" w:cs="Arial"/>
                <w:color w:val="000000"/>
                <w:sz w:val="30"/>
                <w:szCs w:val="30"/>
                <w:lang w:eastAsia="en-IN"/>
              </w:rPr>
              <w:br/>
            </w:r>
            <w:r w:rsidRPr="00321961">
              <w:rPr>
                <w:rFonts w:ascii="Arial" w:eastAsia="Times New Roman" w:hAnsi="Arial" w:cs="Arial"/>
                <w:color w:val="FF0000"/>
                <w:sz w:val="30"/>
                <w:szCs w:val="30"/>
                <w:lang w:eastAsia="en-IN"/>
              </w:rPr>
              <w:t>Uniform </w:t>
            </w:r>
            <w:r w:rsidRPr="00321961">
              <w:rPr>
                <w:rFonts w:ascii="Times New Roman" w:eastAsia="Times New Roman" w:hAnsi="Times New Roman" w:cs="Times New Roman"/>
                <w:color w:val="000000"/>
                <w:sz w:val="30"/>
                <w:szCs w:val="30"/>
                <w:lang w:eastAsia="en-IN"/>
              </w:rPr>
              <w:t>- </w:t>
            </w:r>
            <w:r w:rsidRPr="00321961">
              <w:rPr>
                <w:rFonts w:ascii="Times New Roman" w:eastAsia="Times New Roman" w:hAnsi="Times New Roman" w:cs="Times New Roman"/>
                <w:color w:val="000000"/>
                <w:sz w:val="27"/>
                <w:szCs w:val="27"/>
                <w:lang w:eastAsia="en-IN"/>
              </w:rPr>
              <w:t>The data is spread equally across the range. There are no clear peaks in these graphs, since each data entry appears the same number of times in the set. Notice in the boxplot how each section is of equal length: min to Q</w:t>
            </w:r>
            <w:r w:rsidRPr="00321961">
              <w:rPr>
                <w:rFonts w:ascii="Times New Roman" w:eastAsia="Times New Roman" w:hAnsi="Times New Roman" w:cs="Times New Roman"/>
                <w:color w:val="000000"/>
                <w:sz w:val="27"/>
                <w:szCs w:val="27"/>
                <w:vertAlign w:val="subscript"/>
                <w:lang w:eastAsia="en-IN"/>
              </w:rPr>
              <w:t>1</w:t>
            </w:r>
            <w:r w:rsidRPr="00321961">
              <w:rPr>
                <w:rFonts w:ascii="Times New Roman" w:eastAsia="Times New Roman" w:hAnsi="Times New Roman" w:cs="Times New Roman"/>
                <w:color w:val="000000"/>
                <w:sz w:val="27"/>
                <w:szCs w:val="27"/>
                <w:lang w:eastAsia="en-IN"/>
              </w:rPr>
              <w:t>, Q</w:t>
            </w:r>
            <w:r w:rsidRPr="00321961">
              <w:rPr>
                <w:rFonts w:ascii="Times New Roman" w:eastAsia="Times New Roman" w:hAnsi="Times New Roman" w:cs="Times New Roman"/>
                <w:color w:val="000000"/>
                <w:sz w:val="27"/>
                <w:szCs w:val="27"/>
                <w:vertAlign w:val="subscript"/>
                <w:lang w:eastAsia="en-IN"/>
              </w:rPr>
              <w:t>1</w:t>
            </w:r>
            <w:r w:rsidRPr="00321961">
              <w:rPr>
                <w:rFonts w:ascii="Times New Roman" w:eastAsia="Times New Roman" w:hAnsi="Times New Roman" w:cs="Times New Roman"/>
                <w:color w:val="000000"/>
                <w:sz w:val="27"/>
                <w:szCs w:val="27"/>
                <w:lang w:eastAsia="en-IN"/>
              </w:rPr>
              <w:t> to median, median to Q</w:t>
            </w:r>
            <w:r w:rsidRPr="00321961">
              <w:rPr>
                <w:rFonts w:ascii="Times New Roman" w:eastAsia="Times New Roman" w:hAnsi="Times New Roman" w:cs="Times New Roman"/>
                <w:color w:val="000000"/>
                <w:sz w:val="27"/>
                <w:szCs w:val="27"/>
                <w:vertAlign w:val="subscript"/>
                <w:lang w:eastAsia="en-IN"/>
              </w:rPr>
              <w:t>3</w:t>
            </w:r>
            <w:r w:rsidRPr="00321961">
              <w:rPr>
                <w:rFonts w:ascii="Times New Roman" w:eastAsia="Times New Roman" w:hAnsi="Times New Roman" w:cs="Times New Roman"/>
                <w:color w:val="000000"/>
                <w:sz w:val="27"/>
                <w:szCs w:val="27"/>
                <w:lang w:eastAsia="en-IN"/>
              </w:rPr>
              <w:t>, and Q</w:t>
            </w:r>
            <w:r w:rsidRPr="00321961">
              <w:rPr>
                <w:rFonts w:ascii="Times New Roman" w:eastAsia="Times New Roman" w:hAnsi="Times New Roman" w:cs="Times New Roman"/>
                <w:color w:val="000000"/>
                <w:sz w:val="27"/>
                <w:szCs w:val="27"/>
                <w:vertAlign w:val="subscript"/>
                <w:lang w:eastAsia="en-IN"/>
              </w:rPr>
              <w:t>3</w:t>
            </w:r>
            <w:r w:rsidRPr="00321961">
              <w:rPr>
                <w:rFonts w:ascii="Times New Roman" w:eastAsia="Times New Roman" w:hAnsi="Times New Roman" w:cs="Times New Roman"/>
                <w:color w:val="000000"/>
                <w:sz w:val="27"/>
                <w:szCs w:val="27"/>
                <w:lang w:eastAsia="en-IN"/>
              </w:rPr>
              <w:t> to max. These graphs are also symmetric.</w:t>
            </w:r>
          </w:p>
        </w:tc>
      </w:tr>
      <w:tr w:rsidR="00321961" w:rsidRPr="00321961" w:rsidTr="00EC2542">
        <w:tblPrEx>
          <w:tblCellSpacing w:w="0" w:type="nil"/>
          <w:tblBorders>
            <w:top w:val="single" w:sz="12" w:space="0" w:color="000000"/>
            <w:left w:val="single" w:sz="12" w:space="0" w:color="000000"/>
            <w:bottom w:val="single" w:sz="12" w:space="0" w:color="000000"/>
            <w:right w:val="single" w:sz="12" w:space="0" w:color="000000"/>
          </w:tblBorders>
          <w:tblCellMar>
            <w:top w:w="75" w:type="dxa"/>
            <w:left w:w="75" w:type="dxa"/>
            <w:bottom w:w="75" w:type="dxa"/>
            <w:right w:w="75" w:type="dxa"/>
          </w:tblCellMar>
        </w:tblPrEx>
        <w:trPr>
          <w:gridAfter w:val="1"/>
          <w:wAfter w:w="308" w:type="dxa"/>
          <w:jc w:val="center"/>
        </w:trPr>
        <w:tc>
          <w:tcPr>
            <w:tcW w:w="4485" w:type="dxa"/>
            <w:tcBorders>
              <w:top w:val="outset" w:sz="6" w:space="0" w:color="auto"/>
              <w:left w:val="outset" w:sz="6" w:space="0" w:color="auto"/>
              <w:bottom w:val="outset" w:sz="6" w:space="0" w:color="auto"/>
              <w:right w:val="outset" w:sz="6" w:space="0" w:color="auto"/>
            </w:tcBorders>
            <w:shd w:val="clear" w:color="auto" w:fill="FFFFFF"/>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4275" w:dyaOrig="1740">
                <v:shape id="_x0000_i1705" type="#_x0000_t75" style="width:213.75pt;height:87pt" o:ole="">
                  <v:imagedata r:id="rId42" o:title=""/>
                </v:shape>
                <o:OLEObject Type="Embed" ProgID="PBrush" ShapeID="_x0000_i1705" DrawAspect="Content" ObjectID="_1659627141" r:id="rId43"/>
              </w:object>
            </w:r>
          </w:p>
        </w:tc>
        <w:tc>
          <w:tcPr>
            <w:tcW w:w="382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jc w:val="center"/>
              <w:rPr>
                <w:rFonts w:ascii="Times New Roman" w:eastAsia="Times New Roman" w:hAnsi="Times New Roman" w:cs="Times New Roman"/>
                <w:color w:val="000000"/>
                <w:sz w:val="30"/>
                <w:szCs w:val="30"/>
                <w:lang w:eastAsia="en-IN"/>
              </w:rPr>
            </w:pPr>
            <w:r>
              <w:object w:dxaOrig="3240" w:dyaOrig="1755">
                <v:shape id="_x0000_i1707" type="#_x0000_t75" style="width:162pt;height:87.75pt" o:ole="">
                  <v:imagedata r:id="rId44" o:title=""/>
                </v:shape>
                <o:OLEObject Type="Embed" ProgID="PBrush" ShapeID="_x0000_i1707" DrawAspect="Content" ObjectID="_1659627142" r:id="rId45"/>
              </w:object>
            </w:r>
          </w:p>
        </w:tc>
        <w:tc>
          <w:tcPr>
            <w:tcW w:w="315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21961" w:rsidRPr="00321961" w:rsidRDefault="00EC2542" w:rsidP="00321961">
            <w:pPr>
              <w:spacing w:after="0" w:line="240" w:lineRule="auto"/>
              <w:rPr>
                <w:rFonts w:ascii="Times New Roman" w:eastAsia="Times New Roman" w:hAnsi="Times New Roman" w:cs="Times New Roman"/>
                <w:color w:val="000000"/>
                <w:sz w:val="30"/>
                <w:szCs w:val="30"/>
                <w:lang w:eastAsia="en-IN"/>
              </w:rPr>
            </w:pPr>
            <w:r>
              <w:object w:dxaOrig="2805" w:dyaOrig="1755">
                <v:shape id="_x0000_i1709" type="#_x0000_t75" style="width:140.25pt;height:87.75pt" o:ole="">
                  <v:imagedata r:id="rId46" o:title=""/>
                </v:shape>
                <o:OLEObject Type="Embed" ProgID="PBrush" ShapeID="_x0000_i1709" DrawAspect="Content" ObjectID="_1659627143" r:id="rId47"/>
              </w:object>
            </w:r>
          </w:p>
        </w:tc>
      </w:tr>
    </w:tbl>
    <w:p w:rsidR="00321961" w:rsidRDefault="00321961">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Pr="00FF4584" w:rsidRDefault="00E951FA">
      <w:pPr>
        <w:rPr>
          <w:rStyle w:val="Strong"/>
          <w:rFonts w:ascii="Arial" w:hAnsi="Arial" w:cs="Arial"/>
          <w:color w:val="006600"/>
          <w:sz w:val="32"/>
          <w:szCs w:val="32"/>
          <w:u w:val="single"/>
          <w:shd w:val="clear" w:color="auto" w:fill="FFFFFF"/>
        </w:rPr>
      </w:pPr>
      <w:r w:rsidRPr="00FF4584">
        <w:rPr>
          <w:rStyle w:val="Strong"/>
          <w:rFonts w:ascii="Arial" w:hAnsi="Arial" w:cs="Arial"/>
          <w:color w:val="006600"/>
          <w:sz w:val="32"/>
          <w:szCs w:val="32"/>
          <w:u w:val="single"/>
          <w:shd w:val="clear" w:color="auto" w:fill="FFFFFF"/>
        </w:rPr>
        <w:lastRenderedPageBreak/>
        <w:t>Measures of Center</w:t>
      </w:r>
    </w:p>
    <w:p w:rsidR="00E951FA" w:rsidRDefault="00E951FA">
      <w:pPr>
        <w:rPr>
          <w:color w:val="000000"/>
          <w:sz w:val="30"/>
          <w:szCs w:val="30"/>
          <w:shd w:val="clear" w:color="auto" w:fill="FFFFFF"/>
        </w:rPr>
      </w:pPr>
      <w:r>
        <w:rPr>
          <w:rStyle w:val="timesblue16"/>
          <w:color w:val="0000FF"/>
          <w:sz w:val="30"/>
          <w:szCs w:val="30"/>
          <w:shd w:val="clear" w:color="auto" w:fill="FFFFFF"/>
        </w:rPr>
        <w:t>A measure of central tendency</w:t>
      </w:r>
      <w:r>
        <w:rPr>
          <w:color w:val="000000"/>
          <w:sz w:val="30"/>
          <w:szCs w:val="30"/>
          <w:shd w:val="clear" w:color="auto" w:fill="FFFFFF"/>
        </w:rPr>
        <w:t> (</w:t>
      </w:r>
      <w:r>
        <w:rPr>
          <w:rStyle w:val="Emphasis"/>
          <w:color w:val="000000"/>
          <w:sz w:val="30"/>
          <w:szCs w:val="30"/>
          <w:shd w:val="clear" w:color="auto" w:fill="FFFFFF"/>
        </w:rPr>
        <w:t>measure of center</w:t>
      </w:r>
      <w:r>
        <w:rPr>
          <w:color w:val="000000"/>
          <w:sz w:val="30"/>
          <w:szCs w:val="30"/>
          <w:shd w:val="clear" w:color="auto" w:fill="FFFFFF"/>
        </w:rPr>
        <w:t>) is a value that attempts to describe a set of data by identifying the central position of the data set (as representative of a "typical" value in the set).</w:t>
      </w:r>
    </w:p>
    <w:p w:rsidR="00E951FA" w:rsidRDefault="00E951FA">
      <w:pPr>
        <w:rPr>
          <w:rStyle w:val="timesblack16"/>
          <w:color w:val="000000"/>
          <w:sz w:val="30"/>
          <w:szCs w:val="30"/>
          <w:shd w:val="clear" w:color="auto" w:fill="FFFFFF"/>
        </w:rPr>
      </w:pPr>
      <w:r>
        <w:rPr>
          <w:rStyle w:val="timesblack16"/>
          <w:color w:val="000000"/>
          <w:sz w:val="30"/>
          <w:szCs w:val="30"/>
          <w:shd w:val="clear" w:color="auto" w:fill="FFFFFF"/>
        </w:rPr>
        <w:t>Graphically speaking, the </w:t>
      </w:r>
      <w:r>
        <w:rPr>
          <w:rStyle w:val="timesblue16"/>
          <w:color w:val="0000FF"/>
          <w:sz w:val="30"/>
          <w:szCs w:val="30"/>
          <w:shd w:val="clear" w:color="auto" w:fill="FFFFFF"/>
        </w:rPr>
        <w:t>center of a distribution</w:t>
      </w:r>
      <w:r>
        <w:rPr>
          <w:rStyle w:val="timesblack16"/>
          <w:color w:val="000000"/>
          <w:sz w:val="30"/>
          <w:szCs w:val="30"/>
          <w:shd w:val="clear" w:color="auto" w:fill="FFFFFF"/>
        </w:rPr>
        <w:t> is located at the </w:t>
      </w:r>
      <w:r>
        <w:rPr>
          <w:rStyle w:val="timesblue16"/>
          <w:color w:val="0000FF"/>
          <w:sz w:val="30"/>
          <w:szCs w:val="30"/>
          <w:shd w:val="clear" w:color="auto" w:fill="FFFFFF"/>
        </w:rPr>
        <w:t>median </w:t>
      </w:r>
      <w:r>
        <w:rPr>
          <w:rStyle w:val="timesblack16"/>
          <w:color w:val="000000"/>
          <w:sz w:val="30"/>
          <w:szCs w:val="30"/>
          <w:shd w:val="clear" w:color="auto" w:fill="FFFFFF"/>
        </w:rPr>
        <w:t>of the distribution. The median is the point where half of the data points are found on its left side and half on its right side. While the median indicates the "center", it may not always represent the most typical value in the data set. Let's see which measures of center represent the most typical values of the data given various situations.</w:t>
      </w:r>
    </w:p>
    <w:p w:rsidR="00E951FA" w:rsidRDefault="00E951FA">
      <w:pPr>
        <w:rPr>
          <w:rStyle w:val="timesblack16"/>
          <w:color w:val="000000"/>
          <w:sz w:val="30"/>
          <w:szCs w:val="30"/>
          <w:shd w:val="clear" w:color="auto" w:fill="FFFFFF"/>
        </w:rPr>
      </w:pPr>
    </w:p>
    <w:tbl>
      <w:tblPr>
        <w:tblW w:w="10800" w:type="dxa"/>
        <w:jc w:val="center"/>
        <w:tblBorders>
          <w:top w:val="single" w:sz="12" w:space="0" w:color="000000"/>
          <w:left w:val="single" w:sz="12" w:space="0" w:color="000000"/>
          <w:bottom w:val="single" w:sz="12" w:space="0" w:color="000000"/>
          <w:right w:val="single" w:sz="12"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434"/>
        <w:gridCol w:w="3725"/>
        <w:gridCol w:w="4641"/>
      </w:tblGrid>
      <w:tr w:rsidR="00E951FA" w:rsidRPr="00E951FA" w:rsidTr="00E951FA">
        <w:trPr>
          <w:jc w:val="center"/>
        </w:trPr>
        <w:tc>
          <w:tcPr>
            <w:tcW w:w="0" w:type="auto"/>
            <w:gridSpan w:val="3"/>
            <w:tcBorders>
              <w:top w:val="outset" w:sz="6" w:space="0" w:color="auto"/>
              <w:left w:val="outset" w:sz="6" w:space="0" w:color="auto"/>
              <w:bottom w:val="outset" w:sz="6" w:space="0" w:color="auto"/>
              <w:right w:val="outset" w:sz="6" w:space="0" w:color="auto"/>
            </w:tcBorders>
            <w:shd w:val="clear" w:color="auto" w:fill="F3F3F3"/>
            <w:hideMark/>
          </w:tcPr>
          <w:p w:rsidR="00E951FA" w:rsidRPr="00E951FA" w:rsidRDefault="00E951FA" w:rsidP="00E951FA">
            <w:pPr>
              <w:spacing w:after="0" w:line="240" w:lineRule="auto"/>
              <w:jc w:val="center"/>
              <w:rPr>
                <w:rFonts w:ascii="Arial" w:eastAsia="Times New Roman" w:hAnsi="Arial" w:cs="Arial"/>
                <w:color w:val="000000"/>
                <w:sz w:val="27"/>
                <w:szCs w:val="27"/>
                <w:lang w:eastAsia="en-IN"/>
              </w:rPr>
            </w:pPr>
            <w:r w:rsidRPr="00E951FA">
              <w:rPr>
                <w:rFonts w:ascii="Arial" w:eastAsia="Times New Roman" w:hAnsi="Arial" w:cs="Arial"/>
                <w:color w:val="000000"/>
                <w:sz w:val="27"/>
                <w:szCs w:val="27"/>
                <w:lang w:eastAsia="en-IN"/>
              </w:rPr>
              <w:t>Which measures of center are representative of the most typical values in the data set?</w:t>
            </w:r>
          </w:p>
        </w:tc>
      </w:tr>
      <w:tr w:rsidR="00E951FA" w:rsidRPr="00E951FA" w:rsidTr="00E951FA">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EA"/>
            <w:hideMark/>
          </w:tcPr>
          <w:p w:rsidR="00E951FA" w:rsidRPr="00E951FA" w:rsidRDefault="00E951FA" w:rsidP="00E951FA">
            <w:pPr>
              <w:spacing w:after="0" w:line="240" w:lineRule="auto"/>
              <w:jc w:val="center"/>
              <w:rPr>
                <w:rFonts w:ascii="Arial" w:eastAsia="Times New Roman" w:hAnsi="Arial" w:cs="Arial"/>
                <w:color w:val="000000"/>
                <w:sz w:val="30"/>
                <w:szCs w:val="30"/>
                <w:lang w:eastAsia="en-IN"/>
              </w:rPr>
            </w:pPr>
            <w:r w:rsidRPr="00E951FA">
              <w:rPr>
                <w:rFonts w:ascii="Arial" w:eastAsia="Times New Roman" w:hAnsi="Arial" w:cs="Arial"/>
                <w:color w:val="000000"/>
                <w:sz w:val="30"/>
                <w:szCs w:val="30"/>
                <w:lang w:eastAsia="en-IN"/>
              </w:rPr>
              <w:t>Distribution</w:t>
            </w:r>
          </w:p>
        </w:tc>
        <w:tc>
          <w:tcPr>
            <w:tcW w:w="0" w:type="auto"/>
            <w:tcBorders>
              <w:top w:val="outset" w:sz="6" w:space="0" w:color="auto"/>
              <w:left w:val="outset" w:sz="6" w:space="0" w:color="auto"/>
              <w:bottom w:val="outset" w:sz="6" w:space="0" w:color="auto"/>
              <w:right w:val="outset" w:sz="6" w:space="0" w:color="auto"/>
            </w:tcBorders>
            <w:shd w:val="clear" w:color="auto" w:fill="FFFFEA"/>
            <w:hideMark/>
          </w:tcPr>
          <w:p w:rsidR="00E951FA" w:rsidRPr="00E951FA" w:rsidRDefault="00E951FA" w:rsidP="00E951FA">
            <w:pPr>
              <w:spacing w:after="0" w:line="240" w:lineRule="auto"/>
              <w:jc w:val="center"/>
              <w:rPr>
                <w:rFonts w:ascii="Arial" w:eastAsia="Times New Roman" w:hAnsi="Arial" w:cs="Arial"/>
                <w:color w:val="000000"/>
                <w:sz w:val="30"/>
                <w:szCs w:val="30"/>
                <w:lang w:eastAsia="en-IN"/>
              </w:rPr>
            </w:pPr>
            <w:r w:rsidRPr="00E951FA">
              <w:rPr>
                <w:rFonts w:ascii="Arial" w:eastAsia="Times New Roman" w:hAnsi="Arial" w:cs="Arial"/>
                <w:color w:val="000000"/>
                <w:sz w:val="30"/>
                <w:szCs w:val="30"/>
                <w:lang w:eastAsia="en-IN"/>
              </w:rPr>
              <w:t>Central Tendency</w:t>
            </w:r>
          </w:p>
        </w:tc>
        <w:tc>
          <w:tcPr>
            <w:tcW w:w="0" w:type="auto"/>
            <w:tcBorders>
              <w:top w:val="outset" w:sz="6" w:space="0" w:color="auto"/>
              <w:left w:val="outset" w:sz="6" w:space="0" w:color="auto"/>
              <w:bottom w:val="outset" w:sz="6" w:space="0" w:color="auto"/>
              <w:right w:val="outset" w:sz="6" w:space="0" w:color="auto"/>
            </w:tcBorders>
            <w:shd w:val="clear" w:color="auto" w:fill="FFFFEA"/>
            <w:hideMark/>
          </w:tcPr>
          <w:p w:rsidR="00E951FA" w:rsidRPr="00E951FA" w:rsidRDefault="00E951FA" w:rsidP="00E951FA">
            <w:pPr>
              <w:spacing w:after="0" w:line="240" w:lineRule="auto"/>
              <w:jc w:val="center"/>
              <w:rPr>
                <w:rFonts w:ascii="Arial" w:eastAsia="Times New Roman" w:hAnsi="Arial" w:cs="Arial"/>
                <w:color w:val="000000"/>
                <w:sz w:val="30"/>
                <w:szCs w:val="30"/>
                <w:lang w:eastAsia="en-IN"/>
              </w:rPr>
            </w:pPr>
            <w:r w:rsidRPr="00E951FA">
              <w:rPr>
                <w:rFonts w:ascii="Arial" w:eastAsia="Times New Roman" w:hAnsi="Arial" w:cs="Arial"/>
                <w:color w:val="000000"/>
                <w:sz w:val="30"/>
                <w:szCs w:val="30"/>
                <w:lang w:eastAsia="en-IN"/>
              </w:rPr>
              <w:t>Typical Graph</w:t>
            </w:r>
          </w:p>
        </w:tc>
      </w:tr>
      <w:tr w:rsidR="00E951FA" w:rsidRPr="00E951FA" w:rsidTr="00E951FA">
        <w:trPr>
          <w:jc w:val="center"/>
        </w:trPr>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E951FA" w:rsidRPr="00E951FA" w:rsidRDefault="00E951FA" w:rsidP="00E951FA">
            <w:pPr>
              <w:spacing w:after="0" w:line="240" w:lineRule="auto"/>
              <w:rPr>
                <w:rFonts w:ascii="Arial" w:eastAsia="Times New Roman" w:hAnsi="Arial" w:cs="Arial"/>
                <w:color w:val="000000"/>
                <w:sz w:val="30"/>
                <w:szCs w:val="30"/>
                <w:lang w:eastAsia="en-IN"/>
              </w:rPr>
            </w:pPr>
            <w:r w:rsidRPr="00E951FA">
              <w:rPr>
                <w:rFonts w:ascii="Arial" w:eastAsia="Times New Roman" w:hAnsi="Arial" w:cs="Arial"/>
                <w:color w:val="000000"/>
                <w:sz w:val="30"/>
                <w:szCs w:val="30"/>
                <w:lang w:eastAsia="en-IN"/>
              </w:rPr>
              <w:t>Bell-shaped</w:t>
            </w:r>
            <w:r w:rsidRPr="00E951FA">
              <w:rPr>
                <w:rFonts w:ascii="Arial" w:eastAsia="Times New Roman" w:hAnsi="Arial" w:cs="Arial"/>
                <w:color w:val="000000"/>
                <w:sz w:val="30"/>
                <w:szCs w:val="30"/>
                <w:lang w:eastAsia="en-IN"/>
              </w:rPr>
              <w:br/>
              <w:t>Symmetric Distribution</w:t>
            </w:r>
          </w:p>
          <w:p w:rsidR="00E951FA" w:rsidRPr="00E951FA" w:rsidRDefault="00E951FA" w:rsidP="00E951FA">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951FA">
              <w:rPr>
                <w:rFonts w:ascii="Times New Roman" w:eastAsia="Times New Roman" w:hAnsi="Times New Roman" w:cs="Times New Roman"/>
                <w:color w:val="000000"/>
                <w:sz w:val="27"/>
                <w:szCs w:val="27"/>
                <w:lang w:eastAsia="en-IN"/>
              </w:rPr>
              <w:t> </w:t>
            </w:r>
          </w:p>
        </w:tc>
        <w:tc>
          <w:tcPr>
            <w:tcW w:w="37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E951FA" w:rsidP="00E951FA">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27"/>
                <w:szCs w:val="27"/>
                <w:lang w:eastAsia="en-IN"/>
              </w:rPr>
              <w:t>The mean, mode and median will be the same value.</w:t>
            </w:r>
          </w:p>
          <w:p w:rsidR="00E951FA" w:rsidRPr="00E951FA" w:rsidRDefault="00E951FA" w:rsidP="00E951FA">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30"/>
                <w:szCs w:val="30"/>
                <w:lang w:eastAsia="en-IN"/>
              </w:rPr>
              <w:t>• </w:t>
            </w:r>
            <w:r w:rsidRPr="00E951FA">
              <w:rPr>
                <w:rFonts w:ascii="Arial" w:eastAsia="Times New Roman" w:hAnsi="Arial" w:cs="Arial"/>
                <w:color w:val="000000"/>
                <w:sz w:val="27"/>
                <w:szCs w:val="27"/>
                <w:lang w:eastAsia="en-IN"/>
              </w:rPr>
              <w:t>Best measure of center:</w:t>
            </w:r>
            <w:r w:rsidRPr="00E951FA">
              <w:rPr>
                <w:rFonts w:ascii="Times New Roman" w:eastAsia="Times New Roman" w:hAnsi="Times New Roman" w:cs="Times New Roman"/>
                <w:color w:val="000000"/>
                <w:sz w:val="30"/>
                <w:szCs w:val="30"/>
                <w:lang w:eastAsia="en-IN"/>
              </w:rPr>
              <w:br/>
            </w:r>
            <w:r w:rsidRPr="00E951FA">
              <w:rPr>
                <w:rFonts w:ascii="Times New Roman" w:eastAsia="Times New Roman" w:hAnsi="Times New Roman" w:cs="Times New Roman"/>
                <w:color w:val="0000FF"/>
                <w:sz w:val="27"/>
                <w:szCs w:val="27"/>
                <w:lang w:eastAsia="en-IN"/>
              </w:rPr>
              <w:t>mean</w:t>
            </w:r>
          </w:p>
        </w:tc>
        <w:tc>
          <w:tcPr>
            <w:tcW w:w="4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E951FA" w:rsidP="00E951FA">
            <w:pPr>
              <w:spacing w:after="0" w:line="240" w:lineRule="auto"/>
              <w:rPr>
                <w:rFonts w:ascii="Times New Roman" w:eastAsia="Times New Roman" w:hAnsi="Times New Roman" w:cs="Times New Roman"/>
                <w:color w:val="000000"/>
                <w:sz w:val="30"/>
                <w:szCs w:val="30"/>
                <w:lang w:eastAsia="en-IN"/>
              </w:rPr>
            </w:pPr>
            <w:r>
              <w:object w:dxaOrig="4485" w:dyaOrig="2190">
                <v:shape id="_x0000_i1719" type="#_x0000_t75" style="width:224.25pt;height:109.5pt" o:ole="">
                  <v:imagedata r:id="rId48" o:title=""/>
                </v:shape>
                <o:OLEObject Type="Embed" ProgID="PBrush" ShapeID="_x0000_i1719" DrawAspect="Content" ObjectID="_1659627144" r:id="rId49"/>
              </w:object>
            </w:r>
          </w:p>
        </w:tc>
      </w:tr>
      <w:tr w:rsidR="00E951FA" w:rsidRPr="00E951FA" w:rsidTr="00E951FA">
        <w:trPr>
          <w:jc w:val="center"/>
        </w:trPr>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E951FA" w:rsidRPr="00E951FA" w:rsidRDefault="00E951FA" w:rsidP="00E951FA">
            <w:pPr>
              <w:spacing w:after="0" w:line="240" w:lineRule="auto"/>
              <w:rPr>
                <w:rFonts w:ascii="Times New Roman" w:eastAsia="Times New Roman" w:hAnsi="Times New Roman" w:cs="Times New Roman"/>
                <w:color w:val="000000"/>
                <w:sz w:val="30"/>
                <w:szCs w:val="30"/>
                <w:lang w:eastAsia="en-IN"/>
              </w:rPr>
            </w:pPr>
            <w:r w:rsidRPr="00E951FA">
              <w:rPr>
                <w:rFonts w:ascii="Arial" w:eastAsia="Times New Roman" w:hAnsi="Arial" w:cs="Arial"/>
                <w:color w:val="000000"/>
                <w:sz w:val="30"/>
                <w:szCs w:val="30"/>
                <w:lang w:eastAsia="en-IN"/>
              </w:rPr>
              <w:t>Distribution Skewed Right</w:t>
            </w:r>
          </w:p>
        </w:tc>
        <w:tc>
          <w:tcPr>
            <w:tcW w:w="37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E951FA" w:rsidP="00E951FA">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27"/>
                <w:szCs w:val="27"/>
                <w:lang w:eastAsia="en-IN"/>
              </w:rPr>
              <w:t>Typically has mean &gt; median</w:t>
            </w:r>
            <w:r w:rsidRPr="00E951FA">
              <w:rPr>
                <w:rFonts w:ascii="Times New Roman" w:eastAsia="Times New Roman" w:hAnsi="Times New Roman" w:cs="Times New Roman"/>
                <w:color w:val="000000"/>
                <w:sz w:val="27"/>
                <w:szCs w:val="27"/>
                <w:lang w:eastAsia="en-IN"/>
              </w:rPr>
              <w:br/>
            </w:r>
            <w:r w:rsidRPr="00E951FA">
              <w:rPr>
                <w:rFonts w:ascii="Times New Roman" w:eastAsia="Times New Roman" w:hAnsi="Times New Roman" w:cs="Times New Roman"/>
                <w:color w:val="000000"/>
                <w:sz w:val="21"/>
                <w:szCs w:val="21"/>
                <w:lang w:eastAsia="en-IN"/>
              </w:rPr>
              <w:t>There may be exceptions to this statement.</w:t>
            </w:r>
          </w:p>
          <w:p w:rsidR="00E951FA" w:rsidRPr="00E951FA" w:rsidRDefault="00E951FA" w:rsidP="00E951FA">
            <w:pPr>
              <w:spacing w:before="100" w:beforeAutospacing="1" w:after="300"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30"/>
                <w:szCs w:val="30"/>
                <w:lang w:eastAsia="en-IN"/>
              </w:rPr>
              <w:t>• </w:t>
            </w:r>
            <w:r w:rsidRPr="00E951FA">
              <w:rPr>
                <w:rFonts w:ascii="Arial" w:eastAsia="Times New Roman" w:hAnsi="Arial" w:cs="Arial"/>
                <w:color w:val="000000"/>
                <w:sz w:val="27"/>
                <w:szCs w:val="27"/>
                <w:lang w:eastAsia="en-IN"/>
              </w:rPr>
              <w:t>Best measure of center:</w:t>
            </w:r>
            <w:r w:rsidRPr="00E951FA">
              <w:rPr>
                <w:rFonts w:ascii="Times New Roman" w:eastAsia="Times New Roman" w:hAnsi="Times New Roman" w:cs="Times New Roman"/>
                <w:color w:val="000000"/>
                <w:sz w:val="30"/>
                <w:szCs w:val="30"/>
                <w:lang w:eastAsia="en-IN"/>
              </w:rPr>
              <w:t> </w:t>
            </w:r>
            <w:r w:rsidRPr="00E951FA">
              <w:rPr>
                <w:rFonts w:ascii="Times New Roman" w:eastAsia="Times New Roman" w:hAnsi="Times New Roman" w:cs="Times New Roman"/>
                <w:color w:val="0000FF"/>
                <w:sz w:val="27"/>
                <w:szCs w:val="27"/>
                <w:lang w:eastAsia="en-IN"/>
              </w:rPr>
              <w:t>median</w:t>
            </w:r>
          </w:p>
        </w:tc>
        <w:tc>
          <w:tcPr>
            <w:tcW w:w="4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E951FA" w:rsidP="00E951FA">
            <w:pPr>
              <w:spacing w:after="0" w:line="240" w:lineRule="auto"/>
              <w:rPr>
                <w:rFonts w:ascii="Times New Roman" w:eastAsia="Times New Roman" w:hAnsi="Times New Roman" w:cs="Times New Roman"/>
                <w:color w:val="000000"/>
                <w:sz w:val="30"/>
                <w:szCs w:val="30"/>
                <w:lang w:eastAsia="en-IN"/>
              </w:rPr>
            </w:pPr>
            <w:r>
              <w:object w:dxaOrig="4200" w:dyaOrig="1665">
                <v:shape id="_x0000_i1721" type="#_x0000_t75" style="width:210pt;height:83.25pt" o:ole="">
                  <v:imagedata r:id="rId50" o:title=""/>
                </v:shape>
                <o:OLEObject Type="Embed" ProgID="PBrush" ShapeID="_x0000_i1721" DrawAspect="Content" ObjectID="_1659627145" r:id="rId51"/>
              </w:object>
            </w:r>
          </w:p>
        </w:tc>
      </w:tr>
      <w:tr w:rsidR="00E951FA" w:rsidRPr="00E951FA" w:rsidTr="00E951FA">
        <w:trPr>
          <w:jc w:val="center"/>
        </w:trPr>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E951FA" w:rsidRPr="00E951FA" w:rsidRDefault="00E951FA" w:rsidP="00E951FA">
            <w:pPr>
              <w:spacing w:after="0" w:line="240" w:lineRule="auto"/>
              <w:rPr>
                <w:rFonts w:ascii="Arial" w:eastAsia="Times New Roman" w:hAnsi="Arial" w:cs="Arial"/>
                <w:color w:val="000000"/>
                <w:sz w:val="30"/>
                <w:szCs w:val="30"/>
                <w:lang w:eastAsia="en-IN"/>
              </w:rPr>
            </w:pPr>
            <w:r w:rsidRPr="00E951FA">
              <w:rPr>
                <w:rFonts w:ascii="Arial" w:eastAsia="Times New Roman" w:hAnsi="Arial" w:cs="Arial"/>
                <w:color w:val="000000"/>
                <w:sz w:val="30"/>
                <w:szCs w:val="30"/>
                <w:lang w:eastAsia="en-IN"/>
              </w:rPr>
              <w:t>Distribution Skewed Left</w:t>
            </w:r>
          </w:p>
        </w:tc>
        <w:tc>
          <w:tcPr>
            <w:tcW w:w="37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E951FA" w:rsidP="00E951FA">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27"/>
                <w:szCs w:val="27"/>
                <w:lang w:eastAsia="en-IN"/>
              </w:rPr>
              <w:t>Typically has mean &lt; median</w:t>
            </w:r>
            <w:r w:rsidRPr="00E951FA">
              <w:rPr>
                <w:rFonts w:ascii="Times New Roman" w:eastAsia="Times New Roman" w:hAnsi="Times New Roman" w:cs="Times New Roman"/>
                <w:color w:val="000000"/>
                <w:sz w:val="27"/>
                <w:szCs w:val="27"/>
                <w:lang w:eastAsia="en-IN"/>
              </w:rPr>
              <w:br/>
            </w:r>
            <w:r w:rsidRPr="00E951FA">
              <w:rPr>
                <w:rFonts w:ascii="Times New Roman" w:eastAsia="Times New Roman" w:hAnsi="Times New Roman" w:cs="Times New Roman"/>
                <w:color w:val="000000"/>
                <w:sz w:val="21"/>
                <w:szCs w:val="21"/>
                <w:lang w:eastAsia="en-IN"/>
              </w:rPr>
              <w:t>There may be exceptions to this statement.</w:t>
            </w:r>
          </w:p>
          <w:p w:rsidR="00E951FA" w:rsidRPr="00E951FA" w:rsidRDefault="00E951FA" w:rsidP="00E951FA">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30"/>
                <w:szCs w:val="30"/>
                <w:lang w:eastAsia="en-IN"/>
              </w:rPr>
              <w:t>• </w:t>
            </w:r>
            <w:r w:rsidRPr="00E951FA">
              <w:rPr>
                <w:rFonts w:ascii="Arial" w:eastAsia="Times New Roman" w:hAnsi="Arial" w:cs="Arial"/>
                <w:color w:val="000000"/>
                <w:sz w:val="27"/>
                <w:szCs w:val="27"/>
                <w:lang w:eastAsia="en-IN"/>
              </w:rPr>
              <w:t>Best measure of center:</w:t>
            </w:r>
            <w:r w:rsidRPr="00E951FA">
              <w:rPr>
                <w:rFonts w:ascii="Times New Roman" w:eastAsia="Times New Roman" w:hAnsi="Times New Roman" w:cs="Times New Roman"/>
                <w:color w:val="000000"/>
                <w:sz w:val="30"/>
                <w:szCs w:val="30"/>
                <w:lang w:eastAsia="en-IN"/>
              </w:rPr>
              <w:t> </w:t>
            </w:r>
            <w:r w:rsidRPr="00E951FA">
              <w:rPr>
                <w:rFonts w:ascii="Times New Roman" w:eastAsia="Times New Roman" w:hAnsi="Times New Roman" w:cs="Times New Roman"/>
                <w:color w:val="0000FF"/>
                <w:sz w:val="27"/>
                <w:szCs w:val="27"/>
                <w:lang w:eastAsia="en-IN"/>
              </w:rPr>
              <w:t>median</w:t>
            </w:r>
          </w:p>
        </w:tc>
        <w:tc>
          <w:tcPr>
            <w:tcW w:w="4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E951FA" w:rsidP="00E951FA">
            <w:pPr>
              <w:spacing w:after="0" w:line="240" w:lineRule="auto"/>
              <w:jc w:val="center"/>
              <w:rPr>
                <w:rFonts w:ascii="Times New Roman" w:eastAsia="Times New Roman" w:hAnsi="Times New Roman" w:cs="Times New Roman"/>
                <w:color w:val="000000"/>
                <w:sz w:val="30"/>
                <w:szCs w:val="30"/>
                <w:lang w:eastAsia="en-IN"/>
              </w:rPr>
            </w:pPr>
            <w:r>
              <w:object w:dxaOrig="4275" w:dyaOrig="1890">
                <v:shape id="_x0000_i1723" type="#_x0000_t75" style="width:213.75pt;height:94.5pt" o:ole="">
                  <v:imagedata r:id="rId52" o:title=""/>
                </v:shape>
                <o:OLEObject Type="Embed" ProgID="PBrush" ShapeID="_x0000_i1723" DrawAspect="Content" ObjectID="_1659627146" r:id="rId53"/>
              </w:object>
            </w:r>
          </w:p>
        </w:tc>
      </w:tr>
      <w:tr w:rsidR="00E951FA" w:rsidRPr="00E951FA" w:rsidTr="00E951FA">
        <w:trPr>
          <w:jc w:val="center"/>
        </w:trPr>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E951FA" w:rsidRPr="00E951FA" w:rsidRDefault="00E951FA" w:rsidP="00E951FA">
            <w:pPr>
              <w:spacing w:after="0" w:line="240" w:lineRule="auto"/>
              <w:rPr>
                <w:rFonts w:ascii="Arial" w:eastAsia="Times New Roman" w:hAnsi="Arial" w:cs="Arial"/>
                <w:color w:val="000000"/>
                <w:sz w:val="30"/>
                <w:szCs w:val="30"/>
                <w:lang w:eastAsia="en-IN"/>
              </w:rPr>
            </w:pPr>
            <w:r w:rsidRPr="00E951FA">
              <w:rPr>
                <w:rFonts w:ascii="Arial" w:eastAsia="Times New Roman" w:hAnsi="Arial" w:cs="Arial"/>
                <w:color w:val="000000"/>
                <w:sz w:val="30"/>
                <w:szCs w:val="30"/>
                <w:lang w:eastAsia="en-IN"/>
              </w:rPr>
              <w:lastRenderedPageBreak/>
              <w:t>U-shaped Symmetric Distribution</w:t>
            </w:r>
          </w:p>
        </w:tc>
        <w:tc>
          <w:tcPr>
            <w:tcW w:w="37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E951FA" w:rsidP="00E951FA">
            <w:pPr>
              <w:spacing w:after="0"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24"/>
                <w:szCs w:val="24"/>
                <w:lang w:eastAsia="en-IN"/>
              </w:rPr>
              <w:t>Neither the mean nor the median is a good indicator of typical values in the set.</w:t>
            </w:r>
          </w:p>
          <w:p w:rsidR="00E951FA" w:rsidRPr="00E951FA" w:rsidRDefault="00E951FA" w:rsidP="00E951FA">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E951FA">
              <w:rPr>
                <w:rFonts w:ascii="Times New Roman" w:eastAsia="Times New Roman" w:hAnsi="Times New Roman" w:cs="Times New Roman"/>
                <w:color w:val="000000"/>
                <w:sz w:val="30"/>
                <w:szCs w:val="30"/>
                <w:lang w:eastAsia="en-IN"/>
              </w:rPr>
              <w:t>• </w:t>
            </w:r>
            <w:r w:rsidRPr="00E951FA">
              <w:rPr>
                <w:rFonts w:ascii="Arial" w:eastAsia="Times New Roman" w:hAnsi="Arial" w:cs="Arial"/>
                <w:color w:val="000000"/>
                <w:sz w:val="27"/>
                <w:szCs w:val="27"/>
                <w:lang w:eastAsia="en-IN"/>
              </w:rPr>
              <w:t>Best measure of center:</w:t>
            </w:r>
            <w:r w:rsidRPr="00E951FA">
              <w:rPr>
                <w:rFonts w:ascii="Times New Roman" w:eastAsia="Times New Roman" w:hAnsi="Times New Roman" w:cs="Times New Roman"/>
                <w:color w:val="000000"/>
                <w:sz w:val="30"/>
                <w:szCs w:val="30"/>
                <w:lang w:eastAsia="en-IN"/>
              </w:rPr>
              <w:br/>
            </w:r>
            <w:r w:rsidRPr="00E951FA">
              <w:rPr>
                <w:rFonts w:ascii="Times New Roman" w:eastAsia="Times New Roman" w:hAnsi="Times New Roman" w:cs="Times New Roman"/>
                <w:color w:val="0000FF"/>
                <w:sz w:val="27"/>
                <w:szCs w:val="27"/>
                <w:lang w:eastAsia="en-IN"/>
              </w:rPr>
              <w:t>midrange - but the</w:t>
            </w:r>
            <w:r w:rsidRPr="00E951FA">
              <w:rPr>
                <w:rFonts w:ascii="Times New Roman" w:eastAsia="Times New Roman" w:hAnsi="Times New Roman" w:cs="Times New Roman"/>
                <w:i/>
                <w:iCs/>
                <w:color w:val="0000FF"/>
                <w:sz w:val="27"/>
                <w:szCs w:val="27"/>
                <w:lang w:eastAsia="en-IN"/>
              </w:rPr>
              <w:t> mean</w:t>
            </w:r>
            <w:r w:rsidRPr="00E951FA">
              <w:rPr>
                <w:rFonts w:ascii="Times New Roman" w:eastAsia="Times New Roman" w:hAnsi="Times New Roman" w:cs="Times New Roman"/>
                <w:color w:val="0000FF"/>
                <w:sz w:val="27"/>
                <w:szCs w:val="27"/>
                <w:lang w:eastAsia="en-IN"/>
              </w:rPr>
              <w:t> as a "balance point" is also a descriptor of the center of the distribution</w:t>
            </w:r>
          </w:p>
        </w:tc>
        <w:tc>
          <w:tcPr>
            <w:tcW w:w="4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951FA" w:rsidRPr="00E951FA" w:rsidRDefault="00336B02" w:rsidP="00E951FA">
            <w:pPr>
              <w:spacing w:after="0" w:line="240" w:lineRule="auto"/>
              <w:jc w:val="center"/>
              <w:rPr>
                <w:rFonts w:ascii="Times New Roman" w:eastAsia="Times New Roman" w:hAnsi="Times New Roman" w:cs="Times New Roman"/>
                <w:color w:val="000000"/>
                <w:sz w:val="30"/>
                <w:szCs w:val="30"/>
                <w:lang w:eastAsia="en-IN"/>
              </w:rPr>
            </w:pPr>
            <w:r>
              <w:object w:dxaOrig="4485" w:dyaOrig="2115">
                <v:shape id="_x0000_i1727" type="#_x0000_t75" style="width:224.25pt;height:105.75pt" o:ole="">
                  <v:imagedata r:id="rId54" o:title=""/>
                </v:shape>
                <o:OLEObject Type="Embed" ProgID="PBrush" ShapeID="_x0000_i1727" DrawAspect="Content" ObjectID="_1659627147" r:id="rId55"/>
              </w:object>
            </w:r>
          </w:p>
        </w:tc>
      </w:tr>
    </w:tbl>
    <w:p w:rsidR="00E951FA" w:rsidRDefault="00E951FA">
      <w:pPr>
        <w:rPr>
          <w:rStyle w:val="timesblue16"/>
          <w:color w:val="0000FF"/>
          <w:sz w:val="32"/>
          <w:szCs w:val="32"/>
          <w:shd w:val="clear" w:color="auto" w:fill="FFFFFF"/>
        </w:rPr>
      </w:pPr>
    </w:p>
    <w:p w:rsidR="004F4626" w:rsidRDefault="00FF4584" w:rsidP="004F4626">
      <w:pPr>
        <w:rPr>
          <w:rStyle w:val="timesblue16"/>
          <w:color w:val="0000FF"/>
          <w:sz w:val="32"/>
          <w:szCs w:val="32"/>
          <w:u w:val="single"/>
          <w:shd w:val="clear" w:color="auto" w:fill="FFFFFF"/>
        </w:rPr>
      </w:pPr>
      <w:r w:rsidRPr="00FF4584">
        <w:rPr>
          <w:rStyle w:val="Strong"/>
          <w:rFonts w:ascii="Arial" w:hAnsi="Arial" w:cs="Arial"/>
          <w:color w:val="006600"/>
          <w:sz w:val="32"/>
          <w:szCs w:val="32"/>
          <w:u w:val="single"/>
          <w:shd w:val="clear" w:color="auto" w:fill="FFFFFF"/>
        </w:rPr>
        <w:t>Population vs Sample Data</w:t>
      </w:r>
    </w:p>
    <w:p w:rsidR="004F4626" w:rsidRPr="004F4626" w:rsidRDefault="004F4626" w:rsidP="004F4626">
      <w:pPr>
        <w:rPr>
          <w:rFonts w:eastAsia="Times New Roman" w:cstheme="minorHAnsi"/>
          <w:color w:val="000000"/>
          <w:sz w:val="28"/>
          <w:szCs w:val="28"/>
          <w:lang w:eastAsia="en-IN"/>
        </w:rPr>
      </w:pPr>
      <w:r w:rsidRPr="004F4626">
        <w:rPr>
          <w:rFonts w:eastAsia="Times New Roman" w:cstheme="minorHAnsi"/>
          <w:color w:val="000000"/>
          <w:sz w:val="28"/>
          <w:szCs w:val="28"/>
          <w:lang w:eastAsia="en-IN"/>
        </w:rPr>
        <w:t>When dealing with statistical data, it is important to distinguish between</w:t>
      </w:r>
      <w:r w:rsidRPr="004F4626">
        <w:rPr>
          <w:rFonts w:eastAsia="Times New Roman" w:cstheme="minorHAnsi"/>
          <w:color w:val="000000"/>
          <w:sz w:val="28"/>
          <w:szCs w:val="28"/>
          <w:lang w:eastAsia="en-IN"/>
        </w:rPr>
        <w:br/>
        <w:t>"</w:t>
      </w:r>
      <w:r w:rsidRPr="004F4626">
        <w:rPr>
          <w:rFonts w:eastAsia="Times New Roman" w:cstheme="minorHAnsi"/>
          <w:color w:val="0000FF"/>
          <w:sz w:val="28"/>
          <w:szCs w:val="28"/>
          <w:lang w:eastAsia="en-IN"/>
        </w:rPr>
        <w:t>population</w:t>
      </w:r>
      <w:r w:rsidRPr="004F4626">
        <w:rPr>
          <w:rFonts w:eastAsia="Times New Roman" w:cstheme="minorHAnsi"/>
          <w:color w:val="000000"/>
          <w:sz w:val="28"/>
          <w:szCs w:val="28"/>
          <w:lang w:eastAsia="en-IN"/>
        </w:rPr>
        <w:t>" data sets and "</w:t>
      </w:r>
      <w:r w:rsidRPr="004F4626">
        <w:rPr>
          <w:rFonts w:eastAsia="Times New Roman" w:cstheme="minorHAnsi"/>
          <w:color w:val="0000FF"/>
          <w:sz w:val="28"/>
          <w:szCs w:val="28"/>
          <w:lang w:eastAsia="en-IN"/>
        </w:rPr>
        <w:t>sample</w:t>
      </w:r>
      <w:r w:rsidRPr="004F4626">
        <w:rPr>
          <w:rFonts w:eastAsia="Times New Roman" w:cstheme="minorHAnsi"/>
          <w:color w:val="000000"/>
          <w:sz w:val="28"/>
          <w:szCs w:val="28"/>
          <w:lang w:eastAsia="en-IN"/>
        </w:rPr>
        <w:t>" data sets.</w:t>
      </w:r>
    </w:p>
    <w:p w:rsidR="004F4626" w:rsidRPr="004F4626" w:rsidRDefault="004F4626" w:rsidP="004F4626">
      <w:pPr>
        <w:rPr>
          <w:rStyle w:val="timesblack16"/>
          <w:rFonts w:cstheme="minorHAnsi"/>
          <w:color w:val="000000"/>
          <w:sz w:val="28"/>
          <w:szCs w:val="28"/>
          <w:shd w:val="clear" w:color="auto" w:fill="FFFFFF"/>
        </w:rPr>
      </w:pPr>
      <w:r w:rsidRPr="004F4626">
        <w:rPr>
          <w:rStyle w:val="timesblack16"/>
          <w:rFonts w:cstheme="minorHAnsi"/>
          <w:color w:val="000000"/>
          <w:sz w:val="28"/>
          <w:szCs w:val="28"/>
          <w:shd w:val="clear" w:color="auto" w:fill="FFFFFF"/>
        </w:rPr>
        <w:t>A </w:t>
      </w:r>
      <w:r w:rsidRPr="004F4626">
        <w:rPr>
          <w:rStyle w:val="timesblue16"/>
          <w:rFonts w:cstheme="minorHAnsi"/>
          <w:color w:val="0000FF"/>
          <w:sz w:val="28"/>
          <w:szCs w:val="28"/>
          <w:shd w:val="clear" w:color="auto" w:fill="FFFFFF"/>
        </w:rPr>
        <w:t>population </w:t>
      </w:r>
      <w:r w:rsidRPr="004F4626">
        <w:rPr>
          <w:rStyle w:val="timesblack16"/>
          <w:rFonts w:cstheme="minorHAnsi"/>
          <w:color w:val="000000"/>
          <w:sz w:val="28"/>
          <w:szCs w:val="28"/>
          <w:shd w:val="clear" w:color="auto" w:fill="FFFFFF"/>
        </w:rPr>
        <w:t>data set contains all members of a specified group (the entire list of possible data values). [Utilizes the count </w:t>
      </w:r>
      <w:r w:rsidRPr="004F4626">
        <w:rPr>
          <w:rStyle w:val="Emphasis"/>
          <w:rFonts w:cstheme="minorHAnsi"/>
          <w:color w:val="000000"/>
          <w:sz w:val="28"/>
          <w:szCs w:val="28"/>
          <w:shd w:val="clear" w:color="auto" w:fill="FFFFFF"/>
        </w:rPr>
        <w:t>n </w:t>
      </w:r>
      <w:r w:rsidRPr="004F4626">
        <w:rPr>
          <w:rStyle w:val="timesblack16"/>
          <w:rFonts w:cstheme="minorHAnsi"/>
          <w:color w:val="000000"/>
          <w:sz w:val="28"/>
          <w:szCs w:val="28"/>
          <w:shd w:val="clear" w:color="auto" w:fill="FFFFFF"/>
        </w:rPr>
        <w:t>in formulas.]</w:t>
      </w:r>
      <w:r w:rsidRPr="004F4626">
        <w:rPr>
          <w:rFonts w:cstheme="minorHAnsi"/>
          <w:color w:val="000000"/>
          <w:sz w:val="28"/>
          <w:szCs w:val="28"/>
          <w:shd w:val="clear" w:color="auto" w:fill="FFFFFF"/>
        </w:rPr>
        <w:br/>
      </w:r>
      <w:r w:rsidRPr="004F4626">
        <w:rPr>
          <w:rStyle w:val="Emphasis"/>
          <w:rFonts w:cstheme="minorHAnsi"/>
          <w:color w:val="000000"/>
          <w:sz w:val="28"/>
          <w:szCs w:val="28"/>
          <w:shd w:val="clear" w:color="auto" w:fill="FFFFFF"/>
        </w:rPr>
        <w:t>Example: </w:t>
      </w:r>
      <w:r w:rsidRPr="004F4626">
        <w:rPr>
          <w:rStyle w:val="timesblack16"/>
          <w:rFonts w:cstheme="minorHAnsi"/>
          <w:color w:val="000000"/>
          <w:sz w:val="28"/>
          <w:szCs w:val="28"/>
          <w:shd w:val="clear" w:color="auto" w:fill="FFFFFF"/>
        </w:rPr>
        <w:t>The population may be "ALL people living in the US."</w:t>
      </w:r>
    </w:p>
    <w:p w:rsidR="004F4626" w:rsidRPr="004F4626" w:rsidRDefault="004F4626" w:rsidP="004F4626">
      <w:pPr>
        <w:spacing w:after="0" w:line="240" w:lineRule="auto"/>
        <w:rPr>
          <w:rFonts w:eastAsia="Times New Roman" w:cstheme="minorHAnsi"/>
          <w:color w:val="000000"/>
          <w:sz w:val="28"/>
          <w:szCs w:val="28"/>
          <w:lang w:eastAsia="en-IN"/>
        </w:rPr>
      </w:pPr>
      <w:r w:rsidRPr="004F4626">
        <w:rPr>
          <w:rFonts w:eastAsia="Times New Roman" w:cstheme="minorHAnsi"/>
          <w:color w:val="000000"/>
          <w:sz w:val="28"/>
          <w:szCs w:val="28"/>
          <w:lang w:eastAsia="en-IN"/>
        </w:rPr>
        <w:br/>
        <w:t>A </w:t>
      </w:r>
      <w:r w:rsidRPr="004F4626">
        <w:rPr>
          <w:rFonts w:eastAsia="Times New Roman" w:cstheme="minorHAnsi"/>
          <w:color w:val="0000FF"/>
          <w:sz w:val="28"/>
          <w:szCs w:val="28"/>
          <w:lang w:eastAsia="en-IN"/>
        </w:rPr>
        <w:t>sample</w:t>
      </w:r>
      <w:r w:rsidRPr="004F4626">
        <w:rPr>
          <w:rFonts w:eastAsia="Times New Roman" w:cstheme="minorHAnsi"/>
          <w:color w:val="000000"/>
          <w:sz w:val="28"/>
          <w:szCs w:val="28"/>
          <w:lang w:eastAsia="en-IN"/>
        </w:rPr>
        <w:t> data set contains a part, or a subset, of a population. The size of a sample is always less than the size of the population from which it is taken. [Utilizes the count </w:t>
      </w:r>
      <w:r w:rsidRPr="004F4626">
        <w:rPr>
          <w:rFonts w:eastAsia="Times New Roman" w:cstheme="minorHAnsi"/>
          <w:i/>
          <w:iCs/>
          <w:color w:val="000000"/>
          <w:sz w:val="28"/>
          <w:szCs w:val="28"/>
          <w:lang w:eastAsia="en-IN"/>
        </w:rPr>
        <w:t>n</w:t>
      </w:r>
      <w:r w:rsidRPr="004F4626">
        <w:rPr>
          <w:rFonts w:eastAsia="Times New Roman" w:cstheme="minorHAnsi"/>
          <w:color w:val="000000"/>
          <w:sz w:val="28"/>
          <w:szCs w:val="28"/>
          <w:lang w:eastAsia="en-IN"/>
        </w:rPr>
        <w:t> - 1 in formulas.]</w:t>
      </w:r>
      <w:r w:rsidRPr="004F4626">
        <w:rPr>
          <w:rFonts w:eastAsia="Times New Roman" w:cstheme="minorHAnsi"/>
          <w:color w:val="000000"/>
          <w:sz w:val="28"/>
          <w:szCs w:val="28"/>
          <w:lang w:eastAsia="en-IN"/>
        </w:rPr>
        <w:br/>
      </w:r>
      <w:r w:rsidRPr="004F4626">
        <w:rPr>
          <w:rFonts w:eastAsia="Times New Roman" w:cstheme="minorHAnsi"/>
          <w:i/>
          <w:iCs/>
          <w:color w:val="000000"/>
          <w:sz w:val="28"/>
          <w:szCs w:val="28"/>
          <w:lang w:eastAsia="en-IN"/>
        </w:rPr>
        <w:t>Example:</w:t>
      </w:r>
      <w:r w:rsidRPr="004F4626">
        <w:rPr>
          <w:rFonts w:eastAsia="Times New Roman" w:cstheme="minorHAnsi"/>
          <w:color w:val="000000"/>
          <w:sz w:val="28"/>
          <w:szCs w:val="28"/>
          <w:lang w:eastAsia="en-IN"/>
        </w:rPr>
        <w:t> The sample may be "SOME people living in the US."</w:t>
      </w:r>
    </w:p>
    <w:p w:rsidR="004F4626" w:rsidRPr="004F4626" w:rsidRDefault="004F4626" w:rsidP="004F4626">
      <w:pPr>
        <w:rPr>
          <w:rStyle w:val="timesblack16"/>
          <w:rFonts w:cstheme="minorHAnsi"/>
          <w:color w:val="000000"/>
          <w:sz w:val="28"/>
          <w:szCs w:val="28"/>
          <w:shd w:val="clear" w:color="auto" w:fill="FFFFFF"/>
        </w:rPr>
      </w:pPr>
    </w:p>
    <w:p w:rsidR="004F4626" w:rsidRPr="004F4626" w:rsidRDefault="004F4626" w:rsidP="004F4626">
      <w:pPr>
        <w:rPr>
          <w:rStyle w:val="timesblack16"/>
          <w:rFonts w:cstheme="minorHAnsi"/>
          <w:color w:val="000000"/>
          <w:sz w:val="28"/>
          <w:szCs w:val="28"/>
          <w:shd w:val="clear" w:color="auto" w:fill="FFFFFF"/>
        </w:rPr>
      </w:pPr>
      <w:r w:rsidRPr="004F4626">
        <w:rPr>
          <w:rFonts w:cstheme="minorHAnsi"/>
          <w:color w:val="000000"/>
          <w:sz w:val="28"/>
          <w:szCs w:val="28"/>
          <w:shd w:val="clear" w:color="auto" w:fill="FFFFFF"/>
        </w:rPr>
        <w:t>When calculating the formulas for </w:t>
      </w:r>
      <w:r w:rsidRPr="004F4626">
        <w:rPr>
          <w:rStyle w:val="Emphasis"/>
          <w:rFonts w:cstheme="minorHAnsi"/>
          <w:color w:val="000000"/>
          <w:sz w:val="28"/>
          <w:szCs w:val="28"/>
          <w:shd w:val="clear" w:color="auto" w:fill="FFFFFF"/>
        </w:rPr>
        <w:t>mean absolute deviation (MAD), variance,</w:t>
      </w:r>
      <w:r w:rsidRPr="004F4626">
        <w:rPr>
          <w:rFonts w:cstheme="minorHAnsi"/>
          <w:color w:val="000000"/>
          <w:sz w:val="28"/>
          <w:szCs w:val="28"/>
          <w:shd w:val="clear" w:color="auto" w:fill="FFFFFF"/>
        </w:rPr>
        <w:t> and </w:t>
      </w:r>
      <w:r w:rsidRPr="004F4626">
        <w:rPr>
          <w:rStyle w:val="Emphasis"/>
          <w:rFonts w:cstheme="minorHAnsi"/>
          <w:color w:val="000000"/>
          <w:sz w:val="28"/>
          <w:szCs w:val="28"/>
          <w:shd w:val="clear" w:color="auto" w:fill="FFFFFF"/>
        </w:rPr>
        <w:t>standard deviation</w:t>
      </w:r>
      <w:r w:rsidRPr="004F4626">
        <w:rPr>
          <w:rFonts w:cstheme="minorHAnsi"/>
          <w:color w:val="000000"/>
          <w:sz w:val="28"/>
          <w:szCs w:val="28"/>
          <w:shd w:val="clear" w:color="auto" w:fill="FFFFFF"/>
        </w:rPr>
        <w:t>, it is important to know if you are working with an entire </w:t>
      </w:r>
      <w:r w:rsidRPr="004F4626">
        <w:rPr>
          <w:rStyle w:val="timesblue16"/>
          <w:rFonts w:cstheme="minorHAnsi"/>
          <w:color w:val="0000FF"/>
          <w:sz w:val="28"/>
          <w:szCs w:val="28"/>
          <w:shd w:val="clear" w:color="auto" w:fill="FFFFFF"/>
        </w:rPr>
        <w:t>population</w:t>
      </w:r>
      <w:r w:rsidRPr="004F4626">
        <w:rPr>
          <w:rFonts w:cstheme="minorHAnsi"/>
          <w:color w:val="000000"/>
          <w:sz w:val="28"/>
          <w:szCs w:val="28"/>
          <w:shd w:val="clear" w:color="auto" w:fill="FFFFFF"/>
        </w:rPr>
        <w:t> (where you have all of the possible data), or if you are working with only a </w:t>
      </w:r>
      <w:r w:rsidRPr="004F4626">
        <w:rPr>
          <w:rStyle w:val="timesblue16"/>
          <w:rFonts w:cstheme="minorHAnsi"/>
          <w:color w:val="0000FF"/>
          <w:sz w:val="28"/>
          <w:szCs w:val="28"/>
          <w:shd w:val="clear" w:color="auto" w:fill="FFFFFF"/>
        </w:rPr>
        <w:t>sample</w:t>
      </w:r>
      <w:r w:rsidRPr="004F4626">
        <w:rPr>
          <w:rFonts w:cstheme="minorHAnsi"/>
          <w:color w:val="000000"/>
          <w:sz w:val="28"/>
          <w:szCs w:val="28"/>
          <w:shd w:val="clear" w:color="auto" w:fill="FFFFFF"/>
        </w:rPr>
        <w:t> (a part) of the data. In addition, if you are using a sample of the data, you need to know if you will be making generalizations about the entire population, based upon this sample.</w:t>
      </w:r>
    </w:p>
    <w:p w:rsidR="004F4626" w:rsidRPr="004F4626" w:rsidRDefault="004F4626" w:rsidP="004F4626">
      <w:pPr>
        <w:rPr>
          <w:color w:val="0000FF"/>
          <w:sz w:val="32"/>
          <w:szCs w:val="32"/>
          <w:u w:val="single"/>
          <w:shd w:val="clear" w:color="auto" w:fill="FFFFFF"/>
        </w:rPr>
      </w:pPr>
    </w:p>
    <w:tbl>
      <w:tblPr>
        <w:tblW w:w="9230" w:type="dxa"/>
        <w:jc w:val="center"/>
        <w:tblBorders>
          <w:top w:val="single" w:sz="6" w:space="0" w:color="000000"/>
          <w:left w:val="single" w:sz="6" w:space="0" w:color="000000"/>
          <w:bottom w:val="single" w:sz="6" w:space="0" w:color="000000"/>
          <w:right w:val="single" w:sz="6" w:space="0" w:color="000000"/>
        </w:tblBorders>
        <w:shd w:val="clear" w:color="auto" w:fill="F0F0F0"/>
        <w:tblCellMar>
          <w:top w:w="15" w:type="dxa"/>
          <w:left w:w="15" w:type="dxa"/>
          <w:bottom w:w="15" w:type="dxa"/>
          <w:right w:w="15" w:type="dxa"/>
        </w:tblCellMar>
        <w:tblLook w:val="04A0" w:firstRow="1" w:lastRow="0" w:firstColumn="1" w:lastColumn="0" w:noHBand="0" w:noVBand="1"/>
      </w:tblPr>
      <w:tblGrid>
        <w:gridCol w:w="4103"/>
        <w:gridCol w:w="5127"/>
      </w:tblGrid>
      <w:tr w:rsidR="004F4626" w:rsidRPr="004F4626" w:rsidTr="004F4626">
        <w:trPr>
          <w:jc w:val="center"/>
        </w:trPr>
        <w:tc>
          <w:tcPr>
            <w:tcW w:w="4103" w:type="dxa"/>
            <w:tcBorders>
              <w:top w:val="outset" w:sz="6" w:space="0" w:color="auto"/>
              <w:left w:val="outset" w:sz="6" w:space="0" w:color="auto"/>
              <w:bottom w:val="outset" w:sz="6" w:space="0" w:color="auto"/>
              <w:right w:val="outset" w:sz="6" w:space="0" w:color="auto"/>
            </w:tcBorders>
            <w:shd w:val="clear" w:color="auto" w:fill="F0F0F0"/>
            <w:vAlign w:val="center"/>
            <w:hideMark/>
          </w:tcPr>
          <w:p w:rsidR="004F4626" w:rsidRPr="004F4626" w:rsidRDefault="004F4626" w:rsidP="004F4626">
            <w:pPr>
              <w:spacing w:after="0" w:line="240" w:lineRule="auto"/>
              <w:jc w:val="center"/>
              <w:rPr>
                <w:rFonts w:ascii="Times New Roman" w:eastAsia="Times New Roman" w:hAnsi="Times New Roman" w:cs="Times New Roman"/>
                <w:color w:val="000000"/>
                <w:sz w:val="21"/>
                <w:szCs w:val="21"/>
                <w:lang w:eastAsia="en-IN"/>
              </w:rPr>
            </w:pPr>
            <w:r w:rsidRPr="004F4626">
              <w:rPr>
                <w:rFonts w:ascii="Times New Roman" w:eastAsia="Times New Roman" w:hAnsi="Times New Roman" w:cs="Times New Roman"/>
                <w:noProof/>
                <w:color w:val="000000"/>
                <w:sz w:val="21"/>
                <w:szCs w:val="21"/>
                <w:lang w:eastAsia="en-IN"/>
              </w:rPr>
              <w:drawing>
                <wp:inline distT="0" distB="0" distL="0" distR="0">
                  <wp:extent cx="2162175" cy="1076325"/>
                  <wp:effectExtent l="0" t="0" r="9525" b="9525"/>
                  <wp:docPr id="38" name="Picture 38" descr="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formula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2175" cy="1076325"/>
                          </a:xfrm>
                          <a:prstGeom prst="rect">
                            <a:avLst/>
                          </a:prstGeom>
                          <a:noFill/>
                          <a:ln>
                            <a:noFill/>
                          </a:ln>
                        </pic:spPr>
                      </pic:pic>
                    </a:graphicData>
                  </a:graphic>
                </wp:inline>
              </w:drawing>
            </w:r>
          </w:p>
        </w:tc>
        <w:tc>
          <w:tcPr>
            <w:tcW w:w="5127" w:type="dxa"/>
            <w:tcBorders>
              <w:top w:val="outset" w:sz="6" w:space="0" w:color="auto"/>
              <w:left w:val="outset" w:sz="6" w:space="0" w:color="auto"/>
              <w:bottom w:val="outset" w:sz="6" w:space="0" w:color="auto"/>
              <w:right w:val="outset" w:sz="6" w:space="0" w:color="auto"/>
            </w:tcBorders>
            <w:shd w:val="clear" w:color="auto" w:fill="F0F0F0"/>
            <w:vAlign w:val="center"/>
            <w:hideMark/>
          </w:tcPr>
          <w:p w:rsidR="004F4626" w:rsidRPr="004F4626" w:rsidRDefault="004F4626" w:rsidP="004F4626">
            <w:pPr>
              <w:spacing w:after="0" w:line="240" w:lineRule="auto"/>
              <w:jc w:val="center"/>
              <w:rPr>
                <w:rFonts w:ascii="Times New Roman" w:eastAsia="Times New Roman" w:hAnsi="Times New Roman" w:cs="Times New Roman"/>
                <w:color w:val="000000"/>
                <w:sz w:val="21"/>
                <w:szCs w:val="21"/>
                <w:lang w:eastAsia="en-IN"/>
              </w:rPr>
            </w:pPr>
            <w:r w:rsidRPr="004F4626">
              <w:rPr>
                <w:rFonts w:ascii="Times New Roman" w:eastAsia="Times New Roman" w:hAnsi="Times New Roman" w:cs="Times New Roman"/>
                <w:noProof/>
                <w:color w:val="000000"/>
                <w:sz w:val="21"/>
                <w:szCs w:val="21"/>
                <w:lang w:eastAsia="en-IN"/>
              </w:rPr>
              <w:drawing>
                <wp:inline distT="0" distB="0" distL="0" distR="0">
                  <wp:extent cx="2838450" cy="1076325"/>
                  <wp:effectExtent l="0" t="0" r="0" b="9525"/>
                  <wp:docPr id="37" name="Picture 37" descr="formu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formula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8450" cy="1076325"/>
                          </a:xfrm>
                          <a:prstGeom prst="rect">
                            <a:avLst/>
                          </a:prstGeom>
                          <a:noFill/>
                          <a:ln>
                            <a:noFill/>
                          </a:ln>
                        </pic:spPr>
                      </pic:pic>
                    </a:graphicData>
                  </a:graphic>
                </wp:inline>
              </w:drawing>
            </w:r>
          </w:p>
        </w:tc>
      </w:tr>
      <w:tr w:rsidR="004F4626" w:rsidRPr="004F4626" w:rsidTr="004F4626">
        <w:trPr>
          <w:jc w:val="center"/>
        </w:trPr>
        <w:tc>
          <w:tcPr>
            <w:tcW w:w="9230" w:type="dxa"/>
            <w:gridSpan w:val="2"/>
            <w:tcBorders>
              <w:top w:val="outset" w:sz="6" w:space="0" w:color="auto"/>
              <w:left w:val="outset" w:sz="6" w:space="0" w:color="auto"/>
              <w:bottom w:val="outset" w:sz="6" w:space="0" w:color="auto"/>
              <w:right w:val="outset" w:sz="6" w:space="0" w:color="auto"/>
            </w:tcBorders>
            <w:shd w:val="clear" w:color="auto" w:fill="F0F0F0"/>
            <w:vAlign w:val="center"/>
            <w:hideMark/>
          </w:tcPr>
          <w:p w:rsidR="004F4626" w:rsidRPr="004F4626" w:rsidRDefault="004F4626" w:rsidP="004F4626">
            <w:pPr>
              <w:spacing w:after="0" w:line="240" w:lineRule="auto"/>
              <w:jc w:val="center"/>
              <w:rPr>
                <w:rFonts w:ascii="Times New Roman" w:eastAsia="Times New Roman" w:hAnsi="Times New Roman" w:cs="Times New Roman"/>
                <w:color w:val="000000"/>
                <w:sz w:val="21"/>
                <w:szCs w:val="21"/>
                <w:lang w:eastAsia="en-IN"/>
              </w:rPr>
            </w:pPr>
            <w:r w:rsidRPr="004F4626">
              <w:rPr>
                <w:rFonts w:ascii="Times New Roman" w:eastAsia="Times New Roman" w:hAnsi="Times New Roman" w:cs="Times New Roman"/>
                <w:noProof/>
                <w:color w:val="000000"/>
                <w:sz w:val="21"/>
                <w:szCs w:val="21"/>
                <w:lang w:eastAsia="en-IN"/>
              </w:rPr>
              <w:lastRenderedPageBreak/>
              <w:drawing>
                <wp:inline distT="0" distB="0" distL="0" distR="0">
                  <wp:extent cx="4171950" cy="1200150"/>
                  <wp:effectExtent l="0" t="0" r="0" b="0"/>
                  <wp:docPr id="36" name="Picture 36" descr="formu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formula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71950" cy="1200150"/>
                          </a:xfrm>
                          <a:prstGeom prst="rect">
                            <a:avLst/>
                          </a:prstGeom>
                          <a:noFill/>
                          <a:ln>
                            <a:noFill/>
                          </a:ln>
                        </pic:spPr>
                      </pic:pic>
                    </a:graphicData>
                  </a:graphic>
                </wp:inline>
              </w:drawing>
            </w:r>
          </w:p>
        </w:tc>
      </w:tr>
    </w:tbl>
    <w:p w:rsidR="003F5BF4" w:rsidRDefault="003F5BF4">
      <w:pPr>
        <w:rPr>
          <w:rStyle w:val="timesblue16"/>
          <w:color w:val="0000FF"/>
          <w:sz w:val="30"/>
          <w:szCs w:val="30"/>
          <w:shd w:val="clear" w:color="auto" w:fill="FFFFFF"/>
        </w:rPr>
      </w:pPr>
    </w:p>
    <w:p w:rsidR="003F5BF4" w:rsidRPr="009E2E85" w:rsidRDefault="009E2E85">
      <w:pPr>
        <w:rPr>
          <w:rStyle w:val="timesblue16"/>
          <w:color w:val="0000FF"/>
          <w:sz w:val="28"/>
          <w:szCs w:val="28"/>
          <w:shd w:val="clear" w:color="auto" w:fill="FFFFFF"/>
        </w:rPr>
      </w:pPr>
      <w:r w:rsidRPr="009E2E85">
        <w:rPr>
          <w:rStyle w:val="Emphasis"/>
          <w:color w:val="000000"/>
          <w:sz w:val="28"/>
          <w:szCs w:val="28"/>
          <w:shd w:val="clear" w:color="auto" w:fill="FFFFFF"/>
        </w:rPr>
        <w:t>Note:</w:t>
      </w:r>
      <w:r w:rsidRPr="009E2E85">
        <w:rPr>
          <w:color w:val="000000"/>
          <w:sz w:val="28"/>
          <w:szCs w:val="28"/>
          <w:shd w:val="clear" w:color="auto" w:fill="FFFFFF"/>
        </w:rPr>
        <w:t> When working with "sample data sets", statisticians use </w:t>
      </w:r>
      <w:r w:rsidRPr="009E2E85">
        <w:rPr>
          <w:rStyle w:val="Emphasis"/>
          <w:color w:val="000000"/>
          <w:sz w:val="28"/>
          <w:szCs w:val="28"/>
          <w:shd w:val="clear" w:color="auto" w:fill="FFFFFF"/>
        </w:rPr>
        <w:t>n</w:t>
      </w:r>
      <w:r w:rsidRPr="009E2E85">
        <w:rPr>
          <w:color w:val="000000"/>
          <w:sz w:val="28"/>
          <w:szCs w:val="28"/>
          <w:shd w:val="clear" w:color="auto" w:fill="FFFFFF"/>
        </w:rPr>
        <w:t> for the number of data entries and </w:t>
      </w:r>
      <w:r w:rsidRPr="009E2E85">
        <w:rPr>
          <w:noProof/>
          <w:sz w:val="28"/>
          <w:szCs w:val="28"/>
          <w:lang w:eastAsia="en-IN"/>
        </w:rPr>
        <w:drawing>
          <wp:inline distT="0" distB="0" distL="0" distR="0">
            <wp:extent cx="152400" cy="190500"/>
            <wp:effectExtent l="0" t="0" r="0" b="0"/>
            <wp:docPr id="40" name="Picture 40" descr="mean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meansm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9E2E85">
        <w:rPr>
          <w:color w:val="000000"/>
          <w:sz w:val="28"/>
          <w:szCs w:val="28"/>
          <w:shd w:val="clear" w:color="auto" w:fill="FFFFFF"/>
        </w:rPr>
        <w:t> for the mean, however, when working with "population data sets", they use </w:t>
      </w:r>
      <w:r w:rsidRPr="009E2E85">
        <w:rPr>
          <w:rStyle w:val="Emphasis"/>
          <w:color w:val="000000"/>
          <w:sz w:val="28"/>
          <w:szCs w:val="28"/>
          <w:shd w:val="clear" w:color="auto" w:fill="FFFFFF"/>
        </w:rPr>
        <w:t>N</w:t>
      </w:r>
      <w:r w:rsidRPr="009E2E85">
        <w:rPr>
          <w:color w:val="000000"/>
          <w:sz w:val="28"/>
          <w:szCs w:val="28"/>
          <w:shd w:val="clear" w:color="auto" w:fill="FFFFFF"/>
        </w:rPr>
        <w:t> for the number of data entries and </w:t>
      </w:r>
      <w:r w:rsidRPr="009E2E85">
        <w:rPr>
          <w:noProof/>
          <w:sz w:val="28"/>
          <w:szCs w:val="28"/>
          <w:lang w:eastAsia="en-IN"/>
        </w:rPr>
        <w:drawing>
          <wp:inline distT="0" distB="0" distL="0" distR="0">
            <wp:extent cx="171450" cy="190500"/>
            <wp:effectExtent l="0" t="0" r="0" b="0"/>
            <wp:docPr id="39" name="Picture 39" descr="me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meanoth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9E2E85">
        <w:rPr>
          <w:color w:val="000000"/>
          <w:sz w:val="28"/>
          <w:szCs w:val="28"/>
          <w:shd w:val="clear" w:color="auto" w:fill="FFFFFF"/>
        </w:rPr>
        <w:t> for the mean</w:t>
      </w:r>
    </w:p>
    <w:p w:rsidR="003F5BF4" w:rsidRDefault="003F5BF4">
      <w:pPr>
        <w:rPr>
          <w:rStyle w:val="timesblue16"/>
          <w:color w:val="0000FF"/>
          <w:sz w:val="30"/>
          <w:szCs w:val="30"/>
          <w:shd w:val="clear" w:color="auto" w:fill="FFFFFF"/>
        </w:rPr>
      </w:pPr>
    </w:p>
    <w:p w:rsidR="003F5BF4" w:rsidRPr="00C02905" w:rsidRDefault="00C02905">
      <w:pPr>
        <w:rPr>
          <w:rStyle w:val="timesblue16"/>
          <w:color w:val="0000FF"/>
          <w:sz w:val="32"/>
          <w:szCs w:val="32"/>
          <w:u w:val="single"/>
          <w:shd w:val="clear" w:color="auto" w:fill="FFFFFF"/>
        </w:rPr>
      </w:pPr>
      <w:r w:rsidRPr="00C02905">
        <w:rPr>
          <w:rStyle w:val="Strong"/>
          <w:rFonts w:ascii="Arial" w:hAnsi="Arial" w:cs="Arial"/>
          <w:color w:val="006600"/>
          <w:sz w:val="32"/>
          <w:szCs w:val="32"/>
          <w:u w:val="single"/>
          <w:shd w:val="clear" w:color="auto" w:fill="FFFFFF"/>
        </w:rPr>
        <w:t>Variance and Standard Deviation</w:t>
      </w:r>
    </w:p>
    <w:p w:rsidR="003F5BF4" w:rsidRDefault="004F1408">
      <w:pPr>
        <w:rPr>
          <w:rStyle w:val="timesblue16"/>
          <w:color w:val="0000FF"/>
          <w:sz w:val="30"/>
          <w:szCs w:val="30"/>
          <w:shd w:val="clear" w:color="auto" w:fill="FFFFFF"/>
        </w:rPr>
      </w:pPr>
      <w:r w:rsidRPr="00165B9C">
        <w:rPr>
          <w:rStyle w:val="timesblue16"/>
          <w:color w:val="0000FF"/>
          <w:sz w:val="30"/>
          <w:szCs w:val="30"/>
          <w:u w:val="single"/>
          <w:shd w:val="clear" w:color="auto" w:fill="FFFFFF"/>
        </w:rPr>
        <w:t>Variance</w:t>
      </w:r>
      <w:r>
        <w:rPr>
          <w:rStyle w:val="timesblue16"/>
          <w:color w:val="0000FF"/>
          <w:sz w:val="30"/>
          <w:szCs w:val="30"/>
          <w:shd w:val="clear" w:color="auto" w:fill="FFFFFF"/>
        </w:rPr>
        <w:t> </w:t>
      </w:r>
      <w:r>
        <w:rPr>
          <w:color w:val="000000"/>
          <w:sz w:val="30"/>
          <w:szCs w:val="30"/>
          <w:shd w:val="clear" w:color="auto" w:fill="FFFFFF"/>
        </w:rPr>
        <w:t>measures how far a set of data is spread out. A variance of zero indicates that all of the data values are identical. All non-zero variances are positive.</w:t>
      </w:r>
    </w:p>
    <w:p w:rsidR="003F5BF4" w:rsidRDefault="004F1408">
      <w:pPr>
        <w:rPr>
          <w:rStyle w:val="timesblue16"/>
          <w:color w:val="0000FF"/>
          <w:sz w:val="30"/>
          <w:szCs w:val="30"/>
          <w:shd w:val="clear" w:color="auto" w:fill="FFFFFF"/>
        </w:rPr>
      </w:pPr>
      <w:r>
        <w:rPr>
          <w:color w:val="000000"/>
          <w:sz w:val="30"/>
          <w:szCs w:val="30"/>
          <w:shd w:val="clear" w:color="auto" w:fill="FFFFFF"/>
        </w:rPr>
        <w:t>A small variance indicates that the data points tend to be very close to the mean, and to each other. A high variance indicates that the data points are very spread out from the mean, and from one another. Variance is the </w:t>
      </w:r>
      <w:r>
        <w:rPr>
          <w:rStyle w:val="Emphasis"/>
          <w:color w:val="000000"/>
          <w:sz w:val="30"/>
          <w:szCs w:val="30"/>
          <w:shd w:val="clear" w:color="auto" w:fill="FFFFFF"/>
        </w:rPr>
        <w:t>average of the squared distances</w:t>
      </w:r>
      <w:r>
        <w:rPr>
          <w:color w:val="000000"/>
          <w:sz w:val="30"/>
          <w:szCs w:val="30"/>
          <w:shd w:val="clear" w:color="auto" w:fill="FFFFFF"/>
        </w:rPr>
        <w:t> from each point to the mean.</w:t>
      </w:r>
    </w:p>
    <w:p w:rsidR="000A6EB6" w:rsidRDefault="004F1408">
      <w:pPr>
        <w:rPr>
          <w:rStyle w:val="Emphasis"/>
          <w:color w:val="006600"/>
          <w:sz w:val="27"/>
          <w:szCs w:val="27"/>
          <w:shd w:val="clear" w:color="auto" w:fill="F0F0F0"/>
        </w:rPr>
      </w:pPr>
      <w:r>
        <w:rPr>
          <w:rStyle w:val="Emphasis"/>
          <w:color w:val="000000"/>
          <w:sz w:val="27"/>
          <w:szCs w:val="27"/>
          <w:shd w:val="clear" w:color="auto" w:fill="F0F0F0"/>
        </w:rPr>
        <w:t>Thee process of finding the variance is very similar to finding the MAD, mean absolute deviation.</w:t>
      </w:r>
      <w:r>
        <w:rPr>
          <w:i/>
          <w:iCs/>
          <w:color w:val="000000"/>
          <w:sz w:val="27"/>
          <w:szCs w:val="27"/>
          <w:shd w:val="clear" w:color="auto" w:fill="F0F0F0"/>
        </w:rPr>
        <w:br/>
      </w:r>
      <w:r>
        <w:rPr>
          <w:rStyle w:val="Emphasis"/>
          <w:color w:val="000000"/>
          <w:sz w:val="27"/>
          <w:szCs w:val="27"/>
          <w:shd w:val="clear" w:color="auto" w:fill="F0F0F0"/>
        </w:rPr>
        <w:t>The only difference is the </w:t>
      </w:r>
      <w:r>
        <w:rPr>
          <w:rStyle w:val="Emphasis"/>
          <w:color w:val="006600"/>
          <w:sz w:val="27"/>
          <w:szCs w:val="27"/>
          <w:shd w:val="clear" w:color="auto" w:fill="F0F0F0"/>
        </w:rPr>
        <w:t>squaring of the distances.</w:t>
      </w:r>
    </w:p>
    <w:p w:rsidR="000A6EB6" w:rsidRDefault="004F1408">
      <w:pPr>
        <w:rPr>
          <w:rStyle w:val="timesblack14"/>
          <w:color w:val="000000"/>
          <w:sz w:val="27"/>
          <w:szCs w:val="27"/>
          <w:shd w:val="clear" w:color="auto" w:fill="F0F0F0"/>
        </w:rPr>
      </w:pPr>
      <w:r>
        <w:rPr>
          <w:rStyle w:val="Emphasis"/>
          <w:rFonts w:ascii="Arial" w:hAnsi="Arial" w:cs="Arial"/>
          <w:color w:val="0000FF"/>
          <w:sz w:val="27"/>
          <w:szCs w:val="27"/>
          <w:shd w:val="clear" w:color="auto" w:fill="F0F0F0"/>
        </w:rPr>
        <w:t>Process:</w:t>
      </w:r>
      <w:r>
        <w:rPr>
          <w:rStyle w:val="timesblack14"/>
          <w:color w:val="000000"/>
          <w:sz w:val="27"/>
          <w:szCs w:val="27"/>
          <w:shd w:val="clear" w:color="auto" w:fill="F0F0F0"/>
        </w:rPr>
        <w:t xml:space="preserve"> (1) Find the mean (average) of the set. </w:t>
      </w:r>
    </w:p>
    <w:p w:rsidR="000A6EB6" w:rsidRDefault="004F1408">
      <w:pPr>
        <w:rPr>
          <w:rStyle w:val="timesblack14"/>
          <w:color w:val="000000"/>
          <w:sz w:val="27"/>
          <w:szCs w:val="27"/>
          <w:shd w:val="clear" w:color="auto" w:fill="F0F0F0"/>
        </w:rPr>
      </w:pPr>
      <w:r>
        <w:rPr>
          <w:rStyle w:val="timesblack14"/>
          <w:color w:val="000000"/>
          <w:sz w:val="27"/>
          <w:szCs w:val="27"/>
          <w:shd w:val="clear" w:color="auto" w:fill="F0F0F0"/>
        </w:rPr>
        <w:t>(2) Subtract each data value from the mean to find its distance from the mean. (3) </w:t>
      </w:r>
      <w:r>
        <w:rPr>
          <w:rStyle w:val="timesdarkgreen"/>
          <w:color w:val="006600"/>
          <w:sz w:val="27"/>
          <w:szCs w:val="27"/>
          <w:shd w:val="clear" w:color="auto" w:fill="F0F0F0"/>
        </w:rPr>
        <w:t>Square all distances</w:t>
      </w:r>
      <w:r>
        <w:rPr>
          <w:rStyle w:val="timesblack14"/>
          <w:color w:val="000000"/>
          <w:sz w:val="27"/>
          <w:szCs w:val="27"/>
          <w:shd w:val="clear" w:color="auto" w:fill="F0F0F0"/>
        </w:rPr>
        <w:t xml:space="preserve">. </w:t>
      </w:r>
    </w:p>
    <w:p w:rsidR="000A6EB6" w:rsidRDefault="004F1408">
      <w:pPr>
        <w:rPr>
          <w:rStyle w:val="timesblack14"/>
          <w:color w:val="000000"/>
          <w:sz w:val="27"/>
          <w:szCs w:val="27"/>
          <w:shd w:val="clear" w:color="auto" w:fill="F0F0F0"/>
        </w:rPr>
      </w:pPr>
      <w:r>
        <w:rPr>
          <w:rStyle w:val="timesblack14"/>
          <w:color w:val="000000"/>
          <w:sz w:val="27"/>
          <w:szCs w:val="27"/>
          <w:shd w:val="clear" w:color="auto" w:fill="F0F0F0"/>
        </w:rPr>
        <w:t>(4) Add all the squares of the distances.</w:t>
      </w:r>
    </w:p>
    <w:p w:rsidR="003F5BF4" w:rsidRDefault="000A6EB6">
      <w:pPr>
        <w:rPr>
          <w:rStyle w:val="timesblue16"/>
          <w:color w:val="0000FF"/>
          <w:sz w:val="30"/>
          <w:szCs w:val="30"/>
          <w:shd w:val="clear" w:color="auto" w:fill="FFFFFF"/>
        </w:rPr>
      </w:pPr>
      <w:r>
        <w:rPr>
          <w:rStyle w:val="timesblack14"/>
          <w:color w:val="000000"/>
          <w:sz w:val="27"/>
          <w:szCs w:val="27"/>
          <w:shd w:val="clear" w:color="auto" w:fill="F0F0F0"/>
        </w:rPr>
        <w:t xml:space="preserve"> (5</w:t>
      </w:r>
      <w:r w:rsidR="004F1408">
        <w:rPr>
          <w:rStyle w:val="timesblack14"/>
          <w:color w:val="000000"/>
          <w:sz w:val="27"/>
          <w:szCs w:val="27"/>
          <w:shd w:val="clear" w:color="auto" w:fill="F0F0F0"/>
        </w:rPr>
        <w:t>) Divide by the number of pieces of data (for population variance).</w:t>
      </w:r>
    </w:p>
    <w:p w:rsidR="003F5BF4" w:rsidRDefault="000A6EB6">
      <w:pPr>
        <w:rPr>
          <w:rStyle w:val="timesblue16"/>
          <w:color w:val="0000FF"/>
          <w:sz w:val="30"/>
          <w:szCs w:val="30"/>
          <w:shd w:val="clear" w:color="auto" w:fill="FFFFFF"/>
        </w:rPr>
      </w:pPr>
      <w:r>
        <w:rPr>
          <w:rStyle w:val="timesblack14"/>
          <w:color w:val="000000"/>
          <w:sz w:val="27"/>
          <w:szCs w:val="27"/>
          <w:shd w:val="clear" w:color="auto" w:fill="FFFFFF"/>
        </w:rPr>
        <w:t>One problem with the variance is that it does not have the same unit of measure as the original data. For example, original data containing lengths measured in </w:t>
      </w:r>
      <w:r>
        <w:rPr>
          <w:rStyle w:val="timesblue14"/>
          <w:color w:val="0000FF"/>
          <w:sz w:val="27"/>
          <w:szCs w:val="27"/>
          <w:shd w:val="clear" w:color="auto" w:fill="FFFFFF"/>
        </w:rPr>
        <w:t>feet </w:t>
      </w:r>
      <w:r>
        <w:rPr>
          <w:rStyle w:val="timesblack14"/>
          <w:color w:val="000000"/>
          <w:sz w:val="27"/>
          <w:szCs w:val="27"/>
          <w:shd w:val="clear" w:color="auto" w:fill="FFFFFF"/>
        </w:rPr>
        <w:t>has a variance measured in </w:t>
      </w:r>
      <w:r>
        <w:rPr>
          <w:rStyle w:val="timesblue14"/>
          <w:color w:val="0000FF"/>
          <w:sz w:val="27"/>
          <w:szCs w:val="27"/>
          <w:shd w:val="clear" w:color="auto" w:fill="FFFFFF"/>
        </w:rPr>
        <w:t>square feet</w:t>
      </w:r>
      <w:r>
        <w:rPr>
          <w:rStyle w:val="timesblack14"/>
          <w:color w:val="000000"/>
          <w:sz w:val="27"/>
          <w:szCs w:val="27"/>
          <w:shd w:val="clear" w:color="auto" w:fill="FFFFFF"/>
        </w:rPr>
        <w:t>.</w:t>
      </w:r>
    </w:p>
    <w:tbl>
      <w:tblPr>
        <w:tblW w:w="10755"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83"/>
        <w:gridCol w:w="4872"/>
      </w:tblGrid>
      <w:tr w:rsidR="000A6EB6" w:rsidRPr="000A6EB6" w:rsidTr="000A6EB6">
        <w:trPr>
          <w:tblCellSpacing w:w="15" w:type="dxa"/>
          <w:jc w:val="center"/>
        </w:trPr>
        <w:tc>
          <w:tcPr>
            <w:tcW w:w="5805" w:type="dxa"/>
            <w:shd w:val="clear" w:color="auto" w:fill="FFFFFF"/>
            <w:vAlign w:val="center"/>
            <w:hideMark/>
          </w:tcPr>
          <w:p w:rsidR="000A6EB6" w:rsidRPr="000A6EB6" w:rsidRDefault="000A6EB6" w:rsidP="000A6EB6">
            <w:pPr>
              <w:spacing w:after="0" w:line="240" w:lineRule="auto"/>
              <w:jc w:val="center"/>
              <w:rPr>
                <w:rFonts w:ascii="Times New Roman" w:eastAsia="Times New Roman" w:hAnsi="Times New Roman" w:cs="Times New Roman"/>
                <w:color w:val="000000"/>
                <w:sz w:val="21"/>
                <w:szCs w:val="21"/>
                <w:lang w:eastAsia="en-IN"/>
              </w:rPr>
            </w:pPr>
            <w:r w:rsidRPr="000A6EB6">
              <w:rPr>
                <w:rFonts w:ascii="Arial" w:eastAsia="Times New Roman" w:hAnsi="Arial" w:cs="Arial"/>
                <w:noProof/>
                <w:color w:val="000000"/>
                <w:sz w:val="36"/>
                <w:szCs w:val="36"/>
                <w:lang w:eastAsia="en-IN"/>
              </w:rPr>
              <w:lastRenderedPageBreak/>
              <w:drawing>
                <wp:inline distT="0" distB="0" distL="0" distR="0">
                  <wp:extent cx="3438525" cy="1076325"/>
                  <wp:effectExtent l="0" t="0" r="9525" b="9525"/>
                  <wp:docPr id="42" name="Picture 42" descr="formu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formula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8525" cy="1076325"/>
                          </a:xfrm>
                          <a:prstGeom prst="rect">
                            <a:avLst/>
                          </a:prstGeom>
                          <a:noFill/>
                          <a:ln>
                            <a:noFill/>
                          </a:ln>
                        </pic:spPr>
                      </pic:pic>
                    </a:graphicData>
                  </a:graphic>
                </wp:inline>
              </w:drawing>
            </w:r>
          </w:p>
        </w:tc>
        <w:tc>
          <w:tcPr>
            <w:tcW w:w="4800" w:type="dxa"/>
            <w:shd w:val="clear" w:color="auto" w:fill="FFFFCC"/>
            <w:vAlign w:val="center"/>
            <w:hideMark/>
          </w:tcPr>
          <w:p w:rsidR="000A6EB6" w:rsidRPr="000A6EB6" w:rsidRDefault="000A6EB6" w:rsidP="000A6EB6">
            <w:pPr>
              <w:spacing w:after="0" w:line="240" w:lineRule="auto"/>
              <w:jc w:val="center"/>
              <w:rPr>
                <w:rFonts w:ascii="Times New Roman" w:eastAsia="Times New Roman" w:hAnsi="Times New Roman" w:cs="Times New Roman"/>
                <w:color w:val="000000"/>
                <w:sz w:val="21"/>
                <w:szCs w:val="21"/>
                <w:lang w:eastAsia="en-IN"/>
              </w:rPr>
            </w:pPr>
            <w:r w:rsidRPr="000A6EB6">
              <w:rPr>
                <w:rFonts w:ascii="Times New Roman" w:eastAsia="Times New Roman" w:hAnsi="Times New Roman" w:cs="Times New Roman"/>
                <w:noProof/>
                <w:color w:val="000000"/>
                <w:sz w:val="21"/>
                <w:szCs w:val="21"/>
                <w:lang w:eastAsia="en-IN"/>
              </w:rPr>
              <w:drawing>
                <wp:inline distT="0" distB="0" distL="0" distR="0">
                  <wp:extent cx="2838450" cy="1476375"/>
                  <wp:effectExtent l="0" t="0" r="0" b="9525"/>
                  <wp:docPr id="41" name="Picture 41" descr="formula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formulakey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tc>
      </w:tr>
    </w:tbl>
    <w:p w:rsidR="003F5BF4" w:rsidRDefault="003F5BF4">
      <w:pPr>
        <w:rPr>
          <w:rStyle w:val="timesblue16"/>
          <w:color w:val="0000FF"/>
          <w:sz w:val="30"/>
          <w:szCs w:val="30"/>
          <w:shd w:val="clear" w:color="auto" w:fill="FFFFFF"/>
        </w:rPr>
      </w:pPr>
    </w:p>
    <w:p w:rsidR="00165B9C" w:rsidRPr="00165B9C" w:rsidRDefault="00165B9C" w:rsidP="00165B9C">
      <w:pPr>
        <w:spacing w:after="0" w:line="240" w:lineRule="auto"/>
        <w:rPr>
          <w:rFonts w:ascii="Times New Roman" w:eastAsia="Times New Roman" w:hAnsi="Times New Roman" w:cs="Times New Roman"/>
          <w:color w:val="000000"/>
          <w:sz w:val="30"/>
          <w:szCs w:val="30"/>
          <w:lang w:eastAsia="en-IN"/>
        </w:rPr>
      </w:pPr>
      <w:r w:rsidRPr="00165B9C">
        <w:rPr>
          <w:rFonts w:ascii="Times New Roman" w:eastAsia="Times New Roman" w:hAnsi="Times New Roman" w:cs="Times New Roman"/>
          <w:color w:val="0000FF"/>
          <w:sz w:val="30"/>
          <w:szCs w:val="30"/>
          <w:lang w:eastAsia="en-IN"/>
        </w:rPr>
        <w:br/>
      </w:r>
      <w:r w:rsidRPr="00165B9C">
        <w:rPr>
          <w:rFonts w:ascii="Times New Roman" w:eastAsia="Times New Roman" w:hAnsi="Times New Roman" w:cs="Times New Roman"/>
          <w:color w:val="0000FF"/>
          <w:sz w:val="30"/>
          <w:szCs w:val="30"/>
          <w:u w:val="single"/>
          <w:lang w:eastAsia="en-IN"/>
        </w:rPr>
        <w:t>Standard deviation</w:t>
      </w:r>
      <w:r w:rsidRPr="00165B9C">
        <w:rPr>
          <w:rFonts w:ascii="Times New Roman" w:eastAsia="Times New Roman" w:hAnsi="Times New Roman" w:cs="Times New Roman"/>
          <w:color w:val="000000"/>
          <w:sz w:val="30"/>
          <w:szCs w:val="30"/>
          <w:lang w:eastAsia="en-IN"/>
        </w:rPr>
        <w:t> shows how much variation (dispersion, spread, scatter) from the mean exists. It represents a "typical" deviation from the mean. It is a popular measure of variability because it returns to the original units of measure of the data set.</w:t>
      </w:r>
    </w:p>
    <w:p w:rsidR="003F5BF4" w:rsidRDefault="003F5BF4">
      <w:pPr>
        <w:rPr>
          <w:rStyle w:val="timesblue16"/>
          <w:color w:val="0000FF"/>
          <w:sz w:val="30"/>
          <w:szCs w:val="30"/>
          <w:shd w:val="clear" w:color="auto" w:fill="FFFFFF"/>
        </w:rPr>
      </w:pPr>
    </w:p>
    <w:p w:rsidR="003F5BF4" w:rsidRDefault="00021353">
      <w:pPr>
        <w:rPr>
          <w:rStyle w:val="timesblue16"/>
          <w:color w:val="0000FF"/>
          <w:sz w:val="30"/>
          <w:szCs w:val="30"/>
          <w:shd w:val="clear" w:color="auto" w:fill="FFFFFF"/>
        </w:rPr>
      </w:pPr>
      <w:r>
        <w:rPr>
          <w:color w:val="000000"/>
          <w:sz w:val="30"/>
          <w:szCs w:val="30"/>
          <w:shd w:val="clear" w:color="auto" w:fill="FFFFFF"/>
        </w:rPr>
        <w:t>A low standard deviation indicates that the data points tend to be very close to the mean. A high standard deviation indicates that the data points are spread out over a large range of values.</w:t>
      </w:r>
      <w:r>
        <w:rPr>
          <w:color w:val="000000"/>
          <w:sz w:val="30"/>
          <w:szCs w:val="30"/>
        </w:rPr>
        <w:br/>
      </w:r>
      <w:r>
        <w:rPr>
          <w:color w:val="000000"/>
          <w:sz w:val="30"/>
          <w:szCs w:val="30"/>
          <w:shd w:val="clear" w:color="auto" w:fill="FFFFFF"/>
        </w:rPr>
        <w:t>The standard deviation can be thought of as a "standard" way of knowing what is normal (typical), what is very large, and what is very small in the data set.</w:t>
      </w:r>
    </w:p>
    <w:p w:rsidR="003F5BF4" w:rsidRDefault="00021353">
      <w:pPr>
        <w:rPr>
          <w:rStyle w:val="timesblue16"/>
          <w:color w:val="0000FF"/>
          <w:sz w:val="30"/>
          <w:szCs w:val="30"/>
          <w:shd w:val="clear" w:color="auto" w:fill="FFFFFF"/>
        </w:rPr>
      </w:pPr>
      <w:r>
        <w:rPr>
          <w:color w:val="000000"/>
          <w:sz w:val="27"/>
          <w:szCs w:val="27"/>
          <w:shd w:val="clear" w:color="auto" w:fill="FFFFFF"/>
        </w:rPr>
        <w:t>Standard deviation is a </w:t>
      </w:r>
      <w:r>
        <w:rPr>
          <w:rStyle w:val="timesblue14"/>
          <w:color w:val="0000FF"/>
          <w:sz w:val="27"/>
          <w:szCs w:val="27"/>
          <w:shd w:val="clear" w:color="auto" w:fill="FFFFFF"/>
        </w:rPr>
        <w:t>popular measure of variability</w:t>
      </w:r>
      <w:r>
        <w:rPr>
          <w:color w:val="000000"/>
          <w:sz w:val="27"/>
          <w:szCs w:val="27"/>
          <w:shd w:val="clear" w:color="auto" w:fill="FFFFFF"/>
        </w:rPr>
        <w:t> because it returns to the original units of measure of the data set. For example, original data containing lengths measured in </w:t>
      </w:r>
      <w:r>
        <w:rPr>
          <w:rStyle w:val="timesblue14"/>
          <w:color w:val="0000FF"/>
          <w:sz w:val="27"/>
          <w:szCs w:val="27"/>
          <w:shd w:val="clear" w:color="auto" w:fill="FFFFFF"/>
        </w:rPr>
        <w:t>feet</w:t>
      </w:r>
      <w:r>
        <w:rPr>
          <w:color w:val="000000"/>
          <w:sz w:val="27"/>
          <w:szCs w:val="27"/>
          <w:shd w:val="clear" w:color="auto" w:fill="FFFFFF"/>
        </w:rPr>
        <w:t> has a standard deviation also measured in </w:t>
      </w:r>
      <w:r>
        <w:rPr>
          <w:rStyle w:val="timesblue14"/>
          <w:color w:val="0000FF"/>
          <w:sz w:val="27"/>
          <w:szCs w:val="27"/>
          <w:shd w:val="clear" w:color="auto" w:fill="FFFFFF"/>
        </w:rPr>
        <w:t>feet</w:t>
      </w:r>
    </w:p>
    <w:p w:rsidR="003F5BF4" w:rsidRDefault="003F5BF4">
      <w:pPr>
        <w:rPr>
          <w:rStyle w:val="timesblue16"/>
          <w:color w:val="0000FF"/>
          <w:sz w:val="30"/>
          <w:szCs w:val="30"/>
          <w:shd w:val="clear" w:color="auto" w:fill="FFFFFF"/>
        </w:rPr>
      </w:pPr>
    </w:p>
    <w:tbl>
      <w:tblPr>
        <w:tblW w:w="11565"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951"/>
        <w:gridCol w:w="4614"/>
      </w:tblGrid>
      <w:tr w:rsidR="00021353" w:rsidRPr="00021353" w:rsidTr="00021353">
        <w:trPr>
          <w:tblCellSpacing w:w="15" w:type="dxa"/>
          <w:jc w:val="center"/>
        </w:trPr>
        <w:tc>
          <w:tcPr>
            <w:tcW w:w="6870" w:type="dxa"/>
            <w:shd w:val="clear" w:color="auto" w:fill="FFFFFF"/>
            <w:vAlign w:val="center"/>
            <w:hideMark/>
          </w:tcPr>
          <w:p w:rsidR="00021353" w:rsidRPr="00021353" w:rsidRDefault="00021353" w:rsidP="00021353">
            <w:pPr>
              <w:spacing w:after="0" w:line="240" w:lineRule="auto"/>
              <w:rPr>
                <w:rFonts w:ascii="Times New Roman" w:eastAsia="Times New Roman" w:hAnsi="Times New Roman" w:cs="Times New Roman"/>
                <w:color w:val="000000"/>
                <w:sz w:val="21"/>
                <w:szCs w:val="21"/>
                <w:lang w:eastAsia="en-IN"/>
              </w:rPr>
            </w:pPr>
            <w:r w:rsidRPr="00021353">
              <w:rPr>
                <w:rFonts w:ascii="Times New Roman" w:eastAsia="Times New Roman" w:hAnsi="Times New Roman" w:cs="Times New Roman"/>
                <w:noProof/>
                <w:color w:val="000000"/>
                <w:sz w:val="21"/>
                <w:szCs w:val="21"/>
                <w:lang w:eastAsia="en-IN"/>
              </w:rPr>
              <w:drawing>
                <wp:inline distT="0" distB="0" distL="0" distR="0">
                  <wp:extent cx="4171950" cy="1200150"/>
                  <wp:effectExtent l="0" t="0" r="0" b="0"/>
                  <wp:docPr id="44" name="Picture 44" descr="sd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sdformul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1950" cy="1200150"/>
                          </a:xfrm>
                          <a:prstGeom prst="rect">
                            <a:avLst/>
                          </a:prstGeom>
                          <a:noFill/>
                          <a:ln>
                            <a:noFill/>
                          </a:ln>
                        </pic:spPr>
                      </pic:pic>
                    </a:graphicData>
                  </a:graphic>
                </wp:inline>
              </w:drawing>
            </w:r>
          </w:p>
        </w:tc>
        <w:tc>
          <w:tcPr>
            <w:tcW w:w="4545" w:type="dxa"/>
            <w:shd w:val="clear" w:color="auto" w:fill="FFFFCC"/>
            <w:vAlign w:val="center"/>
            <w:hideMark/>
          </w:tcPr>
          <w:p w:rsidR="00021353" w:rsidRPr="00021353" w:rsidRDefault="00021353" w:rsidP="00021353">
            <w:pPr>
              <w:spacing w:after="0" w:line="240" w:lineRule="auto"/>
              <w:jc w:val="center"/>
              <w:rPr>
                <w:rFonts w:ascii="Times New Roman" w:eastAsia="Times New Roman" w:hAnsi="Times New Roman" w:cs="Times New Roman"/>
                <w:color w:val="000000"/>
                <w:sz w:val="21"/>
                <w:szCs w:val="21"/>
                <w:lang w:eastAsia="en-IN"/>
              </w:rPr>
            </w:pPr>
            <w:r w:rsidRPr="00021353">
              <w:rPr>
                <w:rFonts w:ascii="Times New Roman" w:eastAsia="Times New Roman" w:hAnsi="Times New Roman" w:cs="Times New Roman"/>
                <w:noProof/>
                <w:color w:val="000000"/>
                <w:sz w:val="21"/>
                <w:szCs w:val="21"/>
                <w:lang w:eastAsia="en-IN"/>
              </w:rPr>
              <w:drawing>
                <wp:inline distT="0" distB="0" distL="0" distR="0">
                  <wp:extent cx="2838450" cy="1476375"/>
                  <wp:effectExtent l="0" t="0" r="0" b="9525"/>
                  <wp:docPr id="43" name="Picture 43" descr="formula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formulakey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tc>
      </w:tr>
    </w:tbl>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tbl>
      <w:tblPr>
        <w:tblW w:w="9720" w:type="dxa"/>
        <w:jc w:val="center"/>
        <w:tblBorders>
          <w:top w:val="single" w:sz="6" w:space="0" w:color="000000"/>
          <w:left w:val="single" w:sz="6" w:space="0" w:color="000000"/>
          <w:bottom w:val="single" w:sz="6" w:space="0" w:color="000000"/>
          <w:right w:val="single" w:sz="6" w:space="0" w:color="000000"/>
        </w:tblBorders>
        <w:shd w:val="clear" w:color="auto" w:fill="FFFFEA"/>
        <w:tblCellMar>
          <w:top w:w="75" w:type="dxa"/>
          <w:left w:w="75" w:type="dxa"/>
          <w:bottom w:w="75" w:type="dxa"/>
          <w:right w:w="75" w:type="dxa"/>
        </w:tblCellMar>
        <w:tblLook w:val="04A0" w:firstRow="1" w:lastRow="0" w:firstColumn="1" w:lastColumn="0" w:noHBand="0" w:noVBand="1"/>
      </w:tblPr>
      <w:tblGrid>
        <w:gridCol w:w="7408"/>
        <w:gridCol w:w="2312"/>
      </w:tblGrid>
      <w:tr w:rsidR="002F1FEA" w:rsidRPr="002F1FEA" w:rsidTr="002F1FEA">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EA"/>
            <w:vAlign w:val="center"/>
            <w:hideMark/>
          </w:tcPr>
          <w:p w:rsidR="002F1FEA" w:rsidRPr="002F1FEA" w:rsidRDefault="002F1FEA" w:rsidP="002F1FEA">
            <w:pPr>
              <w:spacing w:after="0" w:line="240" w:lineRule="auto"/>
              <w:rPr>
                <w:rFonts w:ascii="Arial" w:eastAsia="Times New Roman" w:hAnsi="Arial" w:cs="Arial"/>
                <w:color w:val="000000"/>
                <w:sz w:val="30"/>
                <w:szCs w:val="30"/>
                <w:lang w:eastAsia="en-IN"/>
              </w:rPr>
            </w:pPr>
            <w:r w:rsidRPr="002F1FEA">
              <w:rPr>
                <w:rFonts w:ascii="Arial" w:eastAsia="Times New Roman" w:hAnsi="Arial" w:cs="Arial"/>
                <w:b/>
                <w:bCs/>
                <w:noProof/>
                <w:color w:val="000000"/>
                <w:sz w:val="36"/>
                <w:szCs w:val="36"/>
                <w:lang w:eastAsia="en-IN"/>
              </w:rPr>
              <w:lastRenderedPageBreak/>
              <w:drawing>
                <wp:inline distT="0" distB="0" distL="0" distR="0">
                  <wp:extent cx="200025" cy="209550"/>
                  <wp:effectExtent l="0" t="0" r="9525" b="0"/>
                  <wp:docPr id="49" name="Picture 49"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bulle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2F1FEA">
              <w:rPr>
                <w:rFonts w:ascii="Arial" w:eastAsia="Times New Roman" w:hAnsi="Arial" w:cs="Arial"/>
                <w:color w:val="000000"/>
                <w:sz w:val="30"/>
                <w:szCs w:val="30"/>
                <w:lang w:eastAsia="en-IN"/>
              </w:rPr>
              <w:t> </w:t>
            </w:r>
            <w:r w:rsidRPr="002F1FEA">
              <w:rPr>
                <w:rFonts w:ascii="Arial" w:eastAsia="Times New Roman" w:hAnsi="Arial" w:cs="Arial"/>
                <w:color w:val="000000"/>
                <w:sz w:val="36"/>
                <w:szCs w:val="36"/>
                <w:lang w:eastAsia="en-IN"/>
              </w:rPr>
              <w:t>To compute standard deviation by hand:</w:t>
            </w:r>
            <w:r w:rsidRPr="002F1FEA">
              <w:rPr>
                <w:rFonts w:ascii="Arial" w:eastAsia="Times New Roman" w:hAnsi="Arial" w:cs="Arial"/>
                <w:color w:val="000000"/>
                <w:sz w:val="30"/>
                <w:szCs w:val="30"/>
                <w:lang w:eastAsia="en-IN"/>
              </w:rPr>
              <w:br/>
            </w:r>
            <w:r w:rsidRPr="002F1FEA">
              <w:rPr>
                <w:rFonts w:ascii="Arial" w:eastAsia="Times New Roman" w:hAnsi="Arial" w:cs="Arial"/>
                <w:color w:val="0000FF"/>
                <w:sz w:val="27"/>
                <w:szCs w:val="27"/>
                <w:lang w:eastAsia="en-IN"/>
              </w:rPr>
              <w:t>The standard deviation is simply the square root of the variance.</w:t>
            </w:r>
            <w:r w:rsidRPr="002F1FEA">
              <w:rPr>
                <w:rFonts w:ascii="Times New Roman" w:eastAsia="Times New Roman" w:hAnsi="Times New Roman" w:cs="Times New Roman"/>
                <w:color w:val="000000"/>
                <w:sz w:val="24"/>
                <w:szCs w:val="24"/>
                <w:lang w:eastAsia="en-IN"/>
              </w:rPr>
              <w:br/>
              <w:t>This description is for computing population standard deviation. If sample standard deviation is needed, divide by </w:t>
            </w:r>
            <w:r w:rsidRPr="002F1FEA">
              <w:rPr>
                <w:rFonts w:ascii="Times New Roman" w:eastAsia="Times New Roman" w:hAnsi="Times New Roman" w:cs="Times New Roman"/>
                <w:i/>
                <w:iCs/>
                <w:color w:val="000000"/>
                <w:sz w:val="24"/>
                <w:szCs w:val="24"/>
                <w:lang w:eastAsia="en-IN"/>
              </w:rPr>
              <w:t>n</w:t>
            </w:r>
            <w:r w:rsidRPr="002F1FEA">
              <w:rPr>
                <w:rFonts w:ascii="Times New Roman" w:eastAsia="Times New Roman" w:hAnsi="Times New Roman" w:cs="Times New Roman"/>
                <w:color w:val="000000"/>
                <w:sz w:val="24"/>
                <w:szCs w:val="24"/>
                <w:lang w:eastAsia="en-IN"/>
              </w:rPr>
              <w:t> - 1 instead of </w:t>
            </w:r>
            <w:r w:rsidRPr="002F1FEA">
              <w:rPr>
                <w:rFonts w:ascii="Times New Roman" w:eastAsia="Times New Roman" w:hAnsi="Times New Roman" w:cs="Times New Roman"/>
                <w:i/>
                <w:iCs/>
                <w:color w:val="000000"/>
                <w:sz w:val="24"/>
                <w:szCs w:val="24"/>
                <w:lang w:eastAsia="en-IN"/>
              </w:rPr>
              <w:t>n</w:t>
            </w:r>
            <w:r w:rsidRPr="002F1FEA">
              <w:rPr>
                <w:rFonts w:ascii="Times New Roman" w:eastAsia="Times New Roman" w:hAnsi="Times New Roman" w:cs="Times New Roman"/>
                <w:color w:val="000000"/>
                <w:sz w:val="24"/>
                <w:szCs w:val="24"/>
                <w:lang w:eastAsia="en-IN"/>
              </w:rPr>
              <w:t>. Since standard deviation is the square root of the variance, we must first compute the variance.</w:t>
            </w:r>
          </w:p>
        </w:tc>
      </w:tr>
      <w:tr w:rsidR="002F1FEA" w:rsidRPr="002F1FEA" w:rsidTr="002F1FEA">
        <w:trPr>
          <w:jc w:val="center"/>
        </w:trPr>
        <w:tc>
          <w:tcPr>
            <w:tcW w:w="6870" w:type="dxa"/>
            <w:tcBorders>
              <w:top w:val="outset" w:sz="6" w:space="0" w:color="auto"/>
              <w:left w:val="outset" w:sz="6" w:space="0" w:color="auto"/>
              <w:bottom w:val="outset" w:sz="6" w:space="0" w:color="auto"/>
              <w:right w:val="outset" w:sz="6" w:space="0" w:color="auto"/>
            </w:tcBorders>
            <w:shd w:val="clear" w:color="auto" w:fill="FFFFEA"/>
            <w:hideMark/>
          </w:tcPr>
          <w:p w:rsidR="002F1FEA" w:rsidRPr="002F1FEA" w:rsidRDefault="002F1FEA" w:rsidP="002F1FEA">
            <w:pPr>
              <w:spacing w:after="0" w:line="240" w:lineRule="auto"/>
              <w:rPr>
                <w:rFonts w:ascii="Times New Roman" w:eastAsia="Times New Roman" w:hAnsi="Times New Roman" w:cs="Times New Roman"/>
                <w:color w:val="000000"/>
                <w:sz w:val="30"/>
                <w:szCs w:val="30"/>
                <w:lang w:eastAsia="en-IN"/>
              </w:rPr>
            </w:pPr>
            <w:r w:rsidRPr="002F1FEA">
              <w:rPr>
                <w:rFonts w:ascii="Times New Roman" w:eastAsia="Times New Roman" w:hAnsi="Times New Roman" w:cs="Times New Roman"/>
                <w:b/>
                <w:bCs/>
                <w:color w:val="000000"/>
                <w:sz w:val="30"/>
                <w:szCs w:val="30"/>
                <w:lang w:eastAsia="en-IN"/>
              </w:rPr>
              <w:t>1.</w:t>
            </w:r>
            <w:r w:rsidRPr="002F1FEA">
              <w:rPr>
                <w:rFonts w:ascii="Times New Roman" w:eastAsia="Times New Roman" w:hAnsi="Times New Roman" w:cs="Times New Roman"/>
                <w:color w:val="000000"/>
                <w:sz w:val="30"/>
                <w:szCs w:val="30"/>
                <w:lang w:eastAsia="en-IN"/>
              </w:rPr>
              <w:t> Find the mean.</w:t>
            </w:r>
          </w:p>
        </w:tc>
        <w:tc>
          <w:tcPr>
            <w:tcW w:w="2460" w:type="dxa"/>
            <w:tcBorders>
              <w:top w:val="outset" w:sz="6" w:space="0" w:color="auto"/>
              <w:left w:val="outset" w:sz="6" w:space="0" w:color="auto"/>
              <w:bottom w:val="outset" w:sz="6" w:space="0" w:color="auto"/>
              <w:right w:val="outset" w:sz="6" w:space="0" w:color="auto"/>
            </w:tcBorders>
            <w:shd w:val="clear" w:color="auto" w:fill="FFFFEA"/>
            <w:vAlign w:val="center"/>
            <w:hideMark/>
          </w:tcPr>
          <w:p w:rsidR="002F1FEA" w:rsidRPr="002F1FEA" w:rsidRDefault="002F1FEA" w:rsidP="002F1FEA">
            <w:pPr>
              <w:spacing w:after="0" w:line="240" w:lineRule="auto"/>
              <w:jc w:val="center"/>
              <w:rPr>
                <w:rFonts w:ascii="Times New Roman" w:eastAsia="Times New Roman" w:hAnsi="Times New Roman" w:cs="Times New Roman"/>
                <w:color w:val="000000"/>
                <w:sz w:val="21"/>
                <w:szCs w:val="21"/>
                <w:lang w:eastAsia="en-IN"/>
              </w:rPr>
            </w:pPr>
            <w:r w:rsidRPr="002F1FEA">
              <w:rPr>
                <w:rFonts w:ascii="Times New Roman" w:eastAsia="Times New Roman" w:hAnsi="Times New Roman" w:cs="Times New Roman"/>
                <w:noProof/>
                <w:color w:val="000000"/>
                <w:sz w:val="21"/>
                <w:szCs w:val="21"/>
                <w:lang w:eastAsia="en-IN"/>
              </w:rPr>
              <w:drawing>
                <wp:inline distT="0" distB="0" distL="0" distR="0">
                  <wp:extent cx="171450" cy="200025"/>
                  <wp:effectExtent l="0" t="0" r="0" b="9525"/>
                  <wp:docPr id="48" name="Picture 48" descr="mea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mean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r>
      <w:tr w:rsidR="002F1FEA" w:rsidRPr="002F1FEA" w:rsidTr="002F1FEA">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EA"/>
            <w:hideMark/>
          </w:tcPr>
          <w:p w:rsidR="002F1FEA" w:rsidRPr="002F1FEA" w:rsidRDefault="002F1FEA" w:rsidP="002F1FEA">
            <w:pPr>
              <w:spacing w:after="0" w:line="240" w:lineRule="auto"/>
              <w:rPr>
                <w:rFonts w:ascii="Times New Roman" w:eastAsia="Times New Roman" w:hAnsi="Times New Roman" w:cs="Times New Roman"/>
                <w:color w:val="000000"/>
                <w:sz w:val="30"/>
                <w:szCs w:val="30"/>
                <w:lang w:eastAsia="en-IN"/>
              </w:rPr>
            </w:pPr>
            <w:r w:rsidRPr="002F1FEA">
              <w:rPr>
                <w:rFonts w:ascii="Times New Roman" w:eastAsia="Times New Roman" w:hAnsi="Times New Roman" w:cs="Times New Roman"/>
                <w:b/>
                <w:bCs/>
                <w:color w:val="000000"/>
                <w:sz w:val="30"/>
                <w:szCs w:val="30"/>
                <w:lang w:eastAsia="en-IN"/>
              </w:rPr>
              <w:t>2.</w:t>
            </w:r>
            <w:r w:rsidRPr="002F1FEA">
              <w:rPr>
                <w:rFonts w:ascii="Times New Roman" w:eastAsia="Times New Roman" w:hAnsi="Times New Roman" w:cs="Times New Roman"/>
                <w:color w:val="000000"/>
                <w:sz w:val="30"/>
                <w:szCs w:val="30"/>
                <w:lang w:eastAsia="en-IN"/>
              </w:rPr>
              <w:t> Subtract the mean from each data value and square each of these differences (</w:t>
            </w:r>
            <w:r w:rsidRPr="002F1FEA">
              <w:rPr>
                <w:rFonts w:ascii="Times New Roman" w:eastAsia="Times New Roman" w:hAnsi="Times New Roman" w:cs="Times New Roman"/>
                <w:i/>
                <w:iCs/>
                <w:color w:val="000000"/>
                <w:sz w:val="30"/>
                <w:szCs w:val="30"/>
                <w:lang w:eastAsia="en-IN"/>
              </w:rPr>
              <w:t>the squared differences</w:t>
            </w:r>
            <w:r w:rsidRPr="002F1FEA">
              <w:rPr>
                <w:rFonts w:ascii="Times New Roman" w:eastAsia="Times New Roman" w:hAnsi="Times New Roman" w:cs="Times New Roman"/>
                <w:color w:val="000000"/>
                <w:sz w:val="30"/>
                <w:szCs w:val="30"/>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EA"/>
            <w:vAlign w:val="center"/>
            <w:hideMark/>
          </w:tcPr>
          <w:p w:rsidR="002F1FEA" w:rsidRPr="002F1FEA" w:rsidRDefault="002F1FEA" w:rsidP="002F1FEA">
            <w:pPr>
              <w:spacing w:after="0" w:line="240" w:lineRule="auto"/>
              <w:jc w:val="center"/>
              <w:rPr>
                <w:rFonts w:ascii="Times New Roman" w:eastAsia="Times New Roman" w:hAnsi="Times New Roman" w:cs="Times New Roman"/>
                <w:color w:val="000000"/>
                <w:sz w:val="21"/>
                <w:szCs w:val="21"/>
                <w:lang w:eastAsia="en-IN"/>
              </w:rPr>
            </w:pPr>
            <w:r w:rsidRPr="002F1FEA">
              <w:rPr>
                <w:rFonts w:ascii="Times New Roman" w:eastAsia="Times New Roman" w:hAnsi="Times New Roman" w:cs="Times New Roman"/>
                <w:noProof/>
                <w:color w:val="000000"/>
                <w:sz w:val="21"/>
                <w:szCs w:val="21"/>
                <w:lang w:eastAsia="en-IN"/>
              </w:rPr>
              <w:drawing>
                <wp:inline distT="0" distB="0" distL="0" distR="0">
                  <wp:extent cx="628650" cy="285750"/>
                  <wp:effectExtent l="0" t="0" r="0" b="0"/>
                  <wp:docPr id="47" name="Picture 47" descr="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sd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650" cy="285750"/>
                          </a:xfrm>
                          <a:prstGeom prst="rect">
                            <a:avLst/>
                          </a:prstGeom>
                          <a:noFill/>
                          <a:ln>
                            <a:noFill/>
                          </a:ln>
                        </pic:spPr>
                      </pic:pic>
                    </a:graphicData>
                  </a:graphic>
                </wp:inline>
              </w:drawing>
            </w:r>
          </w:p>
        </w:tc>
      </w:tr>
      <w:tr w:rsidR="002F1FEA" w:rsidRPr="002F1FEA" w:rsidTr="002F1FEA">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EA"/>
            <w:hideMark/>
          </w:tcPr>
          <w:p w:rsidR="002F1FEA" w:rsidRPr="002F1FEA" w:rsidRDefault="002F1FEA" w:rsidP="002F1FEA">
            <w:pPr>
              <w:spacing w:after="0" w:line="240" w:lineRule="auto"/>
              <w:rPr>
                <w:rFonts w:ascii="Times New Roman" w:eastAsia="Times New Roman" w:hAnsi="Times New Roman" w:cs="Times New Roman"/>
                <w:color w:val="000000"/>
                <w:sz w:val="30"/>
                <w:szCs w:val="30"/>
                <w:lang w:eastAsia="en-IN"/>
              </w:rPr>
            </w:pPr>
            <w:r w:rsidRPr="002F1FEA">
              <w:rPr>
                <w:rFonts w:ascii="Times New Roman" w:eastAsia="Times New Roman" w:hAnsi="Times New Roman" w:cs="Times New Roman"/>
                <w:b/>
                <w:bCs/>
                <w:color w:val="000000"/>
                <w:sz w:val="30"/>
                <w:szCs w:val="30"/>
                <w:lang w:eastAsia="en-IN"/>
              </w:rPr>
              <w:t>3.</w:t>
            </w:r>
            <w:r w:rsidRPr="002F1FEA">
              <w:rPr>
                <w:rFonts w:ascii="Times New Roman" w:eastAsia="Times New Roman" w:hAnsi="Times New Roman" w:cs="Times New Roman"/>
                <w:color w:val="000000"/>
                <w:sz w:val="30"/>
                <w:szCs w:val="30"/>
                <w:lang w:eastAsia="en-IN"/>
              </w:rPr>
              <w:t> Find the average of the squared differences (add them and divide by the count of the data values). This will be the variance.</w:t>
            </w:r>
          </w:p>
        </w:tc>
        <w:tc>
          <w:tcPr>
            <w:tcW w:w="0" w:type="auto"/>
            <w:tcBorders>
              <w:top w:val="outset" w:sz="6" w:space="0" w:color="auto"/>
              <w:left w:val="outset" w:sz="6" w:space="0" w:color="auto"/>
              <w:bottom w:val="outset" w:sz="6" w:space="0" w:color="auto"/>
              <w:right w:val="outset" w:sz="6" w:space="0" w:color="auto"/>
            </w:tcBorders>
            <w:shd w:val="clear" w:color="auto" w:fill="FFFFEA"/>
            <w:vAlign w:val="center"/>
            <w:hideMark/>
          </w:tcPr>
          <w:p w:rsidR="002F1FEA" w:rsidRPr="002F1FEA" w:rsidRDefault="002F1FEA" w:rsidP="002F1FEA">
            <w:pPr>
              <w:spacing w:after="0" w:line="240" w:lineRule="auto"/>
              <w:jc w:val="center"/>
              <w:rPr>
                <w:rFonts w:ascii="Times New Roman" w:eastAsia="Times New Roman" w:hAnsi="Times New Roman" w:cs="Times New Roman"/>
                <w:color w:val="000000"/>
                <w:sz w:val="21"/>
                <w:szCs w:val="21"/>
                <w:lang w:eastAsia="en-IN"/>
              </w:rPr>
            </w:pPr>
            <w:r w:rsidRPr="002F1FEA">
              <w:rPr>
                <w:rFonts w:ascii="Times New Roman" w:eastAsia="Times New Roman" w:hAnsi="Times New Roman" w:cs="Times New Roman"/>
                <w:noProof/>
                <w:color w:val="000000"/>
                <w:sz w:val="21"/>
                <w:szCs w:val="21"/>
                <w:lang w:eastAsia="en-IN"/>
              </w:rPr>
              <w:drawing>
                <wp:inline distT="0" distB="0" distL="0" distR="0">
                  <wp:extent cx="1028700" cy="533400"/>
                  <wp:effectExtent l="0" t="0" r="0" b="0"/>
                  <wp:docPr id="46" name="Picture 46" descr="s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sd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8700" cy="533400"/>
                          </a:xfrm>
                          <a:prstGeom prst="rect">
                            <a:avLst/>
                          </a:prstGeom>
                          <a:noFill/>
                          <a:ln>
                            <a:noFill/>
                          </a:ln>
                        </pic:spPr>
                      </pic:pic>
                    </a:graphicData>
                  </a:graphic>
                </wp:inline>
              </w:drawing>
            </w:r>
            <w:r w:rsidRPr="002F1FEA">
              <w:rPr>
                <w:rFonts w:ascii="Times New Roman" w:eastAsia="Times New Roman" w:hAnsi="Times New Roman" w:cs="Times New Roman"/>
                <w:color w:val="000000"/>
                <w:sz w:val="21"/>
                <w:szCs w:val="21"/>
                <w:lang w:eastAsia="en-IN"/>
              </w:rPr>
              <w:br/>
            </w:r>
            <w:r w:rsidRPr="002F1FEA">
              <w:rPr>
                <w:rFonts w:ascii="Arial" w:eastAsia="Times New Roman" w:hAnsi="Arial" w:cs="Arial"/>
                <w:color w:val="0000FF"/>
                <w:sz w:val="27"/>
                <w:szCs w:val="27"/>
                <w:lang w:eastAsia="en-IN"/>
              </w:rPr>
              <w:t>variance</w:t>
            </w:r>
          </w:p>
        </w:tc>
      </w:tr>
      <w:tr w:rsidR="002F1FEA" w:rsidRPr="002F1FEA" w:rsidTr="002F1FEA">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EA"/>
            <w:hideMark/>
          </w:tcPr>
          <w:p w:rsidR="002F1FEA" w:rsidRPr="002F1FEA" w:rsidRDefault="002F1FEA" w:rsidP="002F1FEA">
            <w:pPr>
              <w:spacing w:after="0" w:line="240" w:lineRule="auto"/>
              <w:rPr>
                <w:rFonts w:ascii="Times New Roman" w:eastAsia="Times New Roman" w:hAnsi="Times New Roman" w:cs="Times New Roman"/>
                <w:color w:val="000000"/>
                <w:sz w:val="30"/>
                <w:szCs w:val="30"/>
                <w:lang w:eastAsia="en-IN"/>
              </w:rPr>
            </w:pPr>
            <w:r w:rsidRPr="002F1FEA">
              <w:rPr>
                <w:rFonts w:ascii="Times New Roman" w:eastAsia="Times New Roman" w:hAnsi="Times New Roman" w:cs="Times New Roman"/>
                <w:b/>
                <w:bCs/>
                <w:color w:val="000000"/>
                <w:sz w:val="30"/>
                <w:szCs w:val="30"/>
                <w:lang w:eastAsia="en-IN"/>
              </w:rPr>
              <w:t>4.</w:t>
            </w:r>
            <w:r w:rsidRPr="002F1FEA">
              <w:rPr>
                <w:rFonts w:ascii="Times New Roman" w:eastAsia="Times New Roman" w:hAnsi="Times New Roman" w:cs="Times New Roman"/>
                <w:color w:val="000000"/>
                <w:sz w:val="30"/>
                <w:szCs w:val="30"/>
                <w:lang w:eastAsia="en-IN"/>
              </w:rPr>
              <w:t> Take the square root. This will be the population standard deviation. Round the answer according to the directions in the problem.</w:t>
            </w:r>
          </w:p>
        </w:tc>
        <w:tc>
          <w:tcPr>
            <w:tcW w:w="0" w:type="auto"/>
            <w:tcBorders>
              <w:top w:val="outset" w:sz="6" w:space="0" w:color="auto"/>
              <w:left w:val="outset" w:sz="6" w:space="0" w:color="auto"/>
              <w:bottom w:val="outset" w:sz="6" w:space="0" w:color="auto"/>
              <w:right w:val="outset" w:sz="6" w:space="0" w:color="auto"/>
            </w:tcBorders>
            <w:shd w:val="clear" w:color="auto" w:fill="FFFFEA"/>
            <w:vAlign w:val="center"/>
            <w:hideMark/>
          </w:tcPr>
          <w:p w:rsidR="002F1FEA" w:rsidRPr="002F1FEA" w:rsidRDefault="002F1FEA" w:rsidP="002F1FEA">
            <w:pPr>
              <w:spacing w:after="0" w:line="240" w:lineRule="auto"/>
              <w:jc w:val="center"/>
              <w:rPr>
                <w:rFonts w:ascii="Times New Roman" w:eastAsia="Times New Roman" w:hAnsi="Times New Roman" w:cs="Times New Roman"/>
                <w:color w:val="000000"/>
                <w:sz w:val="21"/>
                <w:szCs w:val="21"/>
                <w:lang w:eastAsia="en-IN"/>
              </w:rPr>
            </w:pPr>
            <w:r w:rsidRPr="002F1FEA">
              <w:rPr>
                <w:rFonts w:ascii="Times New Roman" w:eastAsia="Times New Roman" w:hAnsi="Times New Roman" w:cs="Times New Roman"/>
                <w:noProof/>
                <w:color w:val="000000"/>
                <w:sz w:val="21"/>
                <w:szCs w:val="21"/>
                <w:lang w:eastAsia="en-IN"/>
              </w:rPr>
              <w:drawing>
                <wp:inline distT="0" distB="0" distL="0" distR="0">
                  <wp:extent cx="1171575" cy="600075"/>
                  <wp:effectExtent l="0" t="0" r="9525" b="9525"/>
                  <wp:docPr id="45" name="Picture 45" descr="s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sd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71575" cy="600075"/>
                          </a:xfrm>
                          <a:prstGeom prst="rect">
                            <a:avLst/>
                          </a:prstGeom>
                          <a:noFill/>
                          <a:ln>
                            <a:noFill/>
                          </a:ln>
                        </pic:spPr>
                      </pic:pic>
                    </a:graphicData>
                  </a:graphic>
                </wp:inline>
              </w:drawing>
            </w:r>
            <w:r w:rsidRPr="002F1FEA">
              <w:rPr>
                <w:rFonts w:ascii="Times New Roman" w:eastAsia="Times New Roman" w:hAnsi="Times New Roman" w:cs="Times New Roman"/>
                <w:color w:val="000000"/>
                <w:sz w:val="21"/>
                <w:szCs w:val="21"/>
                <w:lang w:eastAsia="en-IN"/>
              </w:rPr>
              <w:br/>
            </w:r>
            <w:r w:rsidRPr="002F1FEA">
              <w:rPr>
                <w:rFonts w:ascii="Arial" w:eastAsia="Times New Roman" w:hAnsi="Arial" w:cs="Arial"/>
                <w:color w:val="0000FF"/>
                <w:sz w:val="27"/>
                <w:szCs w:val="27"/>
                <w:lang w:eastAsia="en-IN"/>
              </w:rPr>
              <w:t>standard deviation</w:t>
            </w:r>
          </w:p>
        </w:tc>
      </w:tr>
    </w:tbl>
    <w:p w:rsidR="003F5BF4" w:rsidRDefault="003F5BF4">
      <w:pPr>
        <w:rPr>
          <w:rStyle w:val="timesblue16"/>
          <w:color w:val="0000FF"/>
          <w:sz w:val="30"/>
          <w:szCs w:val="30"/>
          <w:shd w:val="clear" w:color="auto" w:fill="FFFFFF"/>
        </w:rPr>
      </w:pPr>
    </w:p>
    <w:p w:rsidR="003F5BF4" w:rsidRPr="00966FBC" w:rsidRDefault="00966FBC">
      <w:pPr>
        <w:rPr>
          <w:rStyle w:val="Strong"/>
          <w:rFonts w:ascii="Arial" w:hAnsi="Arial" w:cs="Arial"/>
          <w:color w:val="006600"/>
          <w:sz w:val="32"/>
          <w:szCs w:val="32"/>
          <w:u w:val="single"/>
        </w:rPr>
      </w:pPr>
      <w:r w:rsidRPr="00966FBC">
        <w:rPr>
          <w:rStyle w:val="Strong"/>
          <w:rFonts w:ascii="Arial" w:hAnsi="Arial" w:cs="Arial"/>
          <w:color w:val="006600"/>
          <w:sz w:val="32"/>
          <w:szCs w:val="32"/>
          <w:u w:val="single"/>
        </w:rPr>
        <w:t>Normal Curve :</w:t>
      </w:r>
    </w:p>
    <w:p w:rsidR="003F5BF4" w:rsidRDefault="00263FF2">
      <w:pPr>
        <w:rPr>
          <w:rStyle w:val="timesblue16"/>
          <w:color w:val="0000FF"/>
          <w:sz w:val="30"/>
          <w:szCs w:val="30"/>
          <w:shd w:val="clear" w:color="auto" w:fill="FFFFFF"/>
        </w:rPr>
      </w:pPr>
      <w:r>
        <w:rPr>
          <w:color w:val="000000"/>
          <w:sz w:val="30"/>
          <w:szCs w:val="30"/>
          <w:shd w:val="clear" w:color="auto" w:fill="FFFFFF"/>
        </w:rPr>
        <w:t>A normal curve is a symmetric, bell-shaped curve. The center of the graph is the mean, and the height and width of the graph are determined by the standard deviation. When the standard deviation is small, the curve will be tall and narrow in spread. When the standard deviation is large, the curve will be short and wide in spread. The mean and median have the same value in a normal curve.</w:t>
      </w:r>
    </w:p>
    <w:tbl>
      <w:tblPr>
        <w:tblW w:w="11580" w:type="dxa"/>
        <w:tblCellSpacing w:w="0" w:type="dxa"/>
        <w:tblInd w:w="-1270" w:type="dxa"/>
        <w:shd w:val="clear" w:color="auto" w:fill="FFFFFF"/>
        <w:tblCellMar>
          <w:top w:w="15" w:type="dxa"/>
          <w:left w:w="15" w:type="dxa"/>
          <w:bottom w:w="15" w:type="dxa"/>
          <w:right w:w="15" w:type="dxa"/>
        </w:tblCellMar>
        <w:tblLook w:val="04A0" w:firstRow="1" w:lastRow="0" w:firstColumn="1" w:lastColumn="0" w:noHBand="0" w:noVBand="1"/>
      </w:tblPr>
      <w:tblGrid>
        <w:gridCol w:w="4870"/>
        <w:gridCol w:w="6710"/>
      </w:tblGrid>
      <w:tr w:rsidR="00263FF2" w:rsidRPr="00263FF2" w:rsidTr="00622F3D">
        <w:trPr>
          <w:tblCellSpacing w:w="0" w:type="dxa"/>
        </w:trPr>
        <w:tc>
          <w:tcPr>
            <w:tcW w:w="4870" w:type="dxa"/>
            <w:shd w:val="clear" w:color="auto" w:fill="FFFFFF"/>
            <w:hideMark/>
          </w:tcPr>
          <w:p w:rsidR="00263FF2" w:rsidRPr="00263FF2" w:rsidRDefault="00263FF2" w:rsidP="00263FF2">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263FF2">
              <w:rPr>
                <w:rFonts w:ascii="Times New Roman" w:eastAsia="Times New Roman" w:hAnsi="Times New Roman" w:cs="Times New Roman"/>
                <w:color w:val="000000"/>
                <w:sz w:val="36"/>
                <w:szCs w:val="36"/>
                <w:lang w:eastAsia="en-IN"/>
              </w:rPr>
              <w:lastRenderedPageBreak/>
              <w:t>Normal Curve Empirical Rule:</w:t>
            </w:r>
            <w:r w:rsidRPr="00263FF2">
              <w:rPr>
                <w:rFonts w:ascii="Times New Roman" w:eastAsia="Times New Roman" w:hAnsi="Times New Roman" w:cs="Times New Roman"/>
                <w:i/>
                <w:iCs/>
                <w:color w:val="000000"/>
                <w:sz w:val="30"/>
                <w:szCs w:val="30"/>
                <w:lang w:eastAsia="en-IN"/>
              </w:rPr>
              <w:br/>
              <w:t>Approximately</w:t>
            </w:r>
            <w:r w:rsidRPr="00263FF2">
              <w:rPr>
                <w:rFonts w:ascii="Times New Roman" w:eastAsia="Times New Roman" w:hAnsi="Times New Roman" w:cs="Times New Roman"/>
                <w:color w:val="000000"/>
                <w:sz w:val="30"/>
                <w:szCs w:val="30"/>
                <w:lang w:eastAsia="en-IN"/>
              </w:rPr>
              <w:t> ...</w:t>
            </w:r>
          </w:p>
          <w:p w:rsidR="00263FF2" w:rsidRPr="00263FF2" w:rsidRDefault="00263FF2" w:rsidP="00263FF2">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263FF2">
              <w:rPr>
                <w:rFonts w:ascii="Times New Roman" w:eastAsia="Times New Roman" w:hAnsi="Times New Roman" w:cs="Times New Roman"/>
                <w:color w:val="000000"/>
                <w:sz w:val="30"/>
                <w:szCs w:val="30"/>
                <w:lang w:eastAsia="en-IN"/>
              </w:rPr>
              <w:t>• 68% of the data lie ithin </w:t>
            </w:r>
            <w:r w:rsidRPr="00263FF2">
              <w:rPr>
                <w:rFonts w:ascii="Times New Roman" w:eastAsia="Times New Roman" w:hAnsi="Times New Roman" w:cs="Times New Roman"/>
                <w:color w:val="0000FF"/>
                <w:sz w:val="30"/>
                <w:szCs w:val="30"/>
                <w:lang w:eastAsia="en-IN"/>
              </w:rPr>
              <w:t>one </w:t>
            </w:r>
            <w:r w:rsidRPr="00263FF2">
              <w:rPr>
                <w:rFonts w:ascii="Times New Roman" w:eastAsia="Times New Roman" w:hAnsi="Times New Roman" w:cs="Times New Roman"/>
                <w:color w:val="000000"/>
                <w:sz w:val="30"/>
                <w:szCs w:val="30"/>
                <w:lang w:eastAsia="en-IN"/>
              </w:rPr>
              <w:t>standard deviation of the mean.</w:t>
            </w:r>
          </w:p>
          <w:p w:rsidR="00263FF2" w:rsidRPr="00263FF2" w:rsidRDefault="00263FF2" w:rsidP="00263FF2">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263FF2">
              <w:rPr>
                <w:rFonts w:ascii="Times New Roman" w:eastAsia="Times New Roman" w:hAnsi="Times New Roman" w:cs="Times New Roman"/>
                <w:color w:val="000000"/>
                <w:sz w:val="30"/>
                <w:szCs w:val="30"/>
                <w:lang w:eastAsia="en-IN"/>
              </w:rPr>
              <w:t>• 95% of the data lies ithin </w:t>
            </w:r>
            <w:r w:rsidRPr="00263FF2">
              <w:rPr>
                <w:rFonts w:ascii="Times New Roman" w:eastAsia="Times New Roman" w:hAnsi="Times New Roman" w:cs="Times New Roman"/>
                <w:color w:val="0000FF"/>
                <w:sz w:val="30"/>
                <w:szCs w:val="30"/>
                <w:lang w:eastAsia="en-IN"/>
              </w:rPr>
              <w:t>two</w:t>
            </w:r>
            <w:r w:rsidRPr="00263FF2">
              <w:rPr>
                <w:rFonts w:ascii="Times New Roman" w:eastAsia="Times New Roman" w:hAnsi="Times New Roman" w:cs="Times New Roman"/>
                <w:color w:val="000000"/>
                <w:sz w:val="30"/>
                <w:szCs w:val="30"/>
                <w:lang w:eastAsia="en-IN"/>
              </w:rPr>
              <w:t> standard deviations of the mean.</w:t>
            </w:r>
          </w:p>
          <w:p w:rsidR="00263FF2" w:rsidRPr="00263FF2" w:rsidRDefault="00263FF2" w:rsidP="00263FF2">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263FF2">
              <w:rPr>
                <w:rFonts w:ascii="Times New Roman" w:eastAsia="Times New Roman" w:hAnsi="Times New Roman" w:cs="Times New Roman"/>
                <w:color w:val="000000"/>
                <w:sz w:val="30"/>
                <w:szCs w:val="30"/>
                <w:lang w:eastAsia="en-IN"/>
              </w:rPr>
              <w:t xml:space="preserve">• 99.7% of the data lies </w:t>
            </w:r>
            <w:r w:rsidR="00622F3D">
              <w:rPr>
                <w:rFonts w:ascii="Times New Roman" w:eastAsia="Times New Roman" w:hAnsi="Times New Roman" w:cs="Times New Roman"/>
                <w:color w:val="000000"/>
                <w:sz w:val="30"/>
                <w:szCs w:val="30"/>
                <w:lang w:eastAsia="en-IN"/>
              </w:rPr>
              <w:t>w</w:t>
            </w:r>
            <w:r w:rsidRPr="00263FF2">
              <w:rPr>
                <w:rFonts w:ascii="Times New Roman" w:eastAsia="Times New Roman" w:hAnsi="Times New Roman" w:cs="Times New Roman"/>
                <w:color w:val="000000"/>
                <w:sz w:val="30"/>
                <w:szCs w:val="30"/>
                <w:lang w:eastAsia="en-IN"/>
              </w:rPr>
              <w:t>ithin </w:t>
            </w:r>
            <w:r w:rsidRPr="00263FF2">
              <w:rPr>
                <w:rFonts w:ascii="Times New Roman" w:eastAsia="Times New Roman" w:hAnsi="Times New Roman" w:cs="Times New Roman"/>
                <w:color w:val="0000FF"/>
                <w:sz w:val="30"/>
                <w:szCs w:val="30"/>
                <w:lang w:eastAsia="en-IN"/>
              </w:rPr>
              <w:t>three</w:t>
            </w:r>
            <w:r w:rsidRPr="00263FF2">
              <w:rPr>
                <w:rFonts w:ascii="Times New Roman" w:eastAsia="Times New Roman" w:hAnsi="Times New Roman" w:cs="Times New Roman"/>
                <w:color w:val="000000"/>
                <w:sz w:val="30"/>
                <w:szCs w:val="30"/>
                <w:lang w:eastAsia="en-IN"/>
              </w:rPr>
              <w:t> standard deviations of the mean.</w:t>
            </w:r>
          </w:p>
          <w:p w:rsidR="00263FF2" w:rsidRPr="00263FF2" w:rsidRDefault="00263FF2" w:rsidP="00263FF2">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263FF2">
              <w:rPr>
                <w:rFonts w:ascii="Times New Roman" w:eastAsia="Times New Roman" w:hAnsi="Times New Roman" w:cs="Times New Roman"/>
                <w:color w:val="000000"/>
                <w:sz w:val="30"/>
                <w:szCs w:val="30"/>
                <w:lang w:eastAsia="en-IN"/>
              </w:rPr>
              <w:t>IQR for a normal curve is 1.34896 </w:t>
            </w:r>
            <w:r w:rsidRPr="00263FF2">
              <w:rPr>
                <w:rFonts w:ascii="Arial" w:eastAsia="Times New Roman" w:hAnsi="Arial" w:cs="Arial"/>
                <w:color w:val="000000"/>
                <w:sz w:val="27"/>
                <w:szCs w:val="27"/>
                <w:lang w:eastAsia="en-IN"/>
              </w:rPr>
              <w:t>x</w:t>
            </w:r>
            <w:r w:rsidRPr="00263FF2">
              <w:rPr>
                <w:rFonts w:ascii="Times New Roman" w:eastAsia="Times New Roman" w:hAnsi="Times New Roman" w:cs="Times New Roman"/>
                <w:color w:val="000000"/>
                <w:sz w:val="30"/>
                <w:szCs w:val="30"/>
                <w:lang w:eastAsia="en-IN"/>
              </w:rPr>
              <w:t> standard deviation.</w:t>
            </w:r>
          </w:p>
        </w:tc>
        <w:tc>
          <w:tcPr>
            <w:tcW w:w="6710" w:type="dxa"/>
            <w:shd w:val="clear" w:color="auto" w:fill="FFFFFF"/>
            <w:vAlign w:val="center"/>
            <w:hideMark/>
          </w:tcPr>
          <w:p w:rsidR="00263FF2" w:rsidRPr="00263FF2" w:rsidRDefault="00263FF2" w:rsidP="00263FF2">
            <w:pPr>
              <w:spacing w:after="0" w:line="240" w:lineRule="auto"/>
              <w:rPr>
                <w:rFonts w:ascii="Times New Roman" w:eastAsia="Times New Roman" w:hAnsi="Times New Roman" w:cs="Times New Roman"/>
                <w:color w:val="000000"/>
                <w:sz w:val="21"/>
                <w:szCs w:val="21"/>
                <w:lang w:eastAsia="en-IN"/>
              </w:rPr>
            </w:pPr>
            <w:r w:rsidRPr="00263FF2">
              <w:rPr>
                <w:rFonts w:ascii="Times New Roman" w:eastAsia="Times New Roman" w:hAnsi="Times New Roman" w:cs="Times New Roman"/>
                <w:noProof/>
                <w:color w:val="000000"/>
                <w:sz w:val="30"/>
                <w:szCs w:val="30"/>
                <w:lang w:eastAsia="en-IN"/>
              </w:rPr>
              <w:drawing>
                <wp:inline distT="0" distB="0" distL="0" distR="0">
                  <wp:extent cx="4200525" cy="2695575"/>
                  <wp:effectExtent l="0" t="0" r="9525" b="9525"/>
                  <wp:docPr id="50" name="Picture 50" descr="normalgrap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normalgraph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0525" cy="2695575"/>
                          </a:xfrm>
                          <a:prstGeom prst="rect">
                            <a:avLst/>
                          </a:prstGeom>
                          <a:noFill/>
                          <a:ln>
                            <a:noFill/>
                          </a:ln>
                        </pic:spPr>
                      </pic:pic>
                    </a:graphicData>
                  </a:graphic>
                </wp:inline>
              </w:drawing>
            </w:r>
          </w:p>
        </w:tc>
      </w:tr>
    </w:tbl>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FE78F2" w:rsidRDefault="00845092" w:rsidP="00FE78F2">
      <w:pPr>
        <w:rPr>
          <w:rStyle w:val="Strong"/>
          <w:rFonts w:ascii="Arial" w:hAnsi="Arial" w:cs="Arial"/>
          <w:color w:val="006600"/>
          <w:sz w:val="32"/>
          <w:szCs w:val="32"/>
          <w:shd w:val="clear" w:color="auto" w:fill="FFFFFF"/>
        </w:rPr>
      </w:pPr>
      <w:r w:rsidRPr="00845092">
        <w:rPr>
          <w:rStyle w:val="Strong"/>
          <w:rFonts w:ascii="Arial" w:hAnsi="Arial" w:cs="Arial"/>
          <w:color w:val="006600"/>
          <w:sz w:val="32"/>
          <w:szCs w:val="32"/>
          <w:u w:val="single"/>
          <w:shd w:val="clear" w:color="auto" w:fill="FFFFFF"/>
        </w:rPr>
        <w:t>Measures of Spread</w:t>
      </w:r>
      <w:r w:rsidR="00FE78F2" w:rsidRPr="00FE78F2">
        <w:rPr>
          <w:rStyle w:val="Strong"/>
          <w:rFonts w:ascii="Arial" w:hAnsi="Arial" w:cs="Arial"/>
          <w:color w:val="006600"/>
          <w:sz w:val="32"/>
          <w:szCs w:val="32"/>
          <w:shd w:val="clear" w:color="auto" w:fill="FFFFFF"/>
        </w:rPr>
        <w:t xml:space="preserve"> </w:t>
      </w:r>
    </w:p>
    <w:p w:rsidR="003F5BF4" w:rsidRPr="00845092" w:rsidRDefault="00FE78F2" w:rsidP="00FE78F2">
      <w:pPr>
        <w:rPr>
          <w:rStyle w:val="timesblue16"/>
          <w:color w:val="0000FF"/>
          <w:sz w:val="32"/>
          <w:szCs w:val="32"/>
          <w:u w:val="single"/>
          <w:shd w:val="clear" w:color="auto" w:fill="FFFFFF"/>
        </w:rPr>
      </w:pPr>
      <w:r>
        <w:rPr>
          <w:rStyle w:val="Strong"/>
          <w:rFonts w:ascii="Arial" w:hAnsi="Arial" w:cs="Arial"/>
          <w:color w:val="006600"/>
          <w:sz w:val="32"/>
          <w:szCs w:val="32"/>
          <w:shd w:val="clear" w:color="auto" w:fill="FFFFFF"/>
        </w:rPr>
        <w:t>(</w:t>
      </w:r>
      <w:r w:rsidRPr="00FE78F2">
        <w:rPr>
          <w:rStyle w:val="Strong"/>
          <w:rFonts w:ascii="Arial" w:hAnsi="Arial" w:cs="Arial"/>
          <w:color w:val="006600"/>
          <w:sz w:val="24"/>
          <w:szCs w:val="24"/>
          <w:shd w:val="clear" w:color="auto" w:fill="FFFFFF"/>
        </w:rPr>
        <w:t>May also be called: Measures of Variability,Measures of Dispersion, or Measures of Scatt</w:t>
      </w:r>
      <w:r>
        <w:rPr>
          <w:rStyle w:val="Strong"/>
          <w:rFonts w:ascii="Arial" w:hAnsi="Arial" w:cs="Arial"/>
          <w:color w:val="006600"/>
          <w:sz w:val="24"/>
          <w:szCs w:val="24"/>
          <w:shd w:val="clear" w:color="auto" w:fill="FFFFFF"/>
        </w:rPr>
        <w:t>er</w:t>
      </w:r>
      <w:r w:rsidRPr="00FE78F2">
        <w:rPr>
          <w:rStyle w:val="Strong"/>
          <w:rFonts w:ascii="Arial" w:hAnsi="Arial" w:cs="Arial"/>
          <w:color w:val="006600"/>
          <w:sz w:val="24"/>
          <w:szCs w:val="24"/>
          <w:shd w:val="clear" w:color="auto" w:fill="FFFFFF"/>
        </w:rPr>
        <w:t>)</w:t>
      </w:r>
    </w:p>
    <w:p w:rsidR="003F5BF4" w:rsidRDefault="00845092">
      <w:pPr>
        <w:rPr>
          <w:rStyle w:val="timesblue16"/>
          <w:color w:val="0000FF"/>
          <w:sz w:val="30"/>
          <w:szCs w:val="30"/>
          <w:shd w:val="clear" w:color="auto" w:fill="FFFFFF"/>
        </w:rPr>
      </w:pPr>
      <w:r>
        <w:rPr>
          <w:rStyle w:val="timesblue16"/>
          <w:color w:val="0000FF"/>
          <w:sz w:val="30"/>
          <w:szCs w:val="30"/>
          <w:shd w:val="clear" w:color="auto" w:fill="FFFFFF"/>
        </w:rPr>
        <w:t>A measure of spread (variability, dispersion, scatter) </w:t>
      </w:r>
      <w:r>
        <w:rPr>
          <w:color w:val="000000"/>
          <w:sz w:val="30"/>
          <w:szCs w:val="30"/>
          <w:shd w:val="clear" w:color="auto" w:fill="FFFFFF"/>
        </w:rPr>
        <w:t>refers to how the data within the set is "spread out" (or "dispersed", or "scattered") about the mean</w:t>
      </w:r>
    </w:p>
    <w:p w:rsidR="00FE78F2" w:rsidRDefault="00845092">
      <w:pPr>
        <w:rPr>
          <w:color w:val="000000"/>
          <w:sz w:val="30"/>
          <w:szCs w:val="30"/>
          <w:shd w:val="clear" w:color="auto" w:fill="FFFFFF"/>
        </w:rPr>
      </w:pPr>
      <w:r>
        <w:rPr>
          <w:color w:val="000000"/>
          <w:sz w:val="30"/>
          <w:szCs w:val="30"/>
          <w:shd w:val="clear" w:color="auto" w:fill="FFFFFF"/>
        </w:rPr>
        <w:t>If the data is clustered around the center value, the "spread" is small.</w:t>
      </w:r>
      <w:r>
        <w:rPr>
          <w:color w:val="000000"/>
          <w:sz w:val="30"/>
          <w:szCs w:val="30"/>
        </w:rPr>
        <w:br/>
      </w:r>
      <w:r>
        <w:rPr>
          <w:color w:val="000000"/>
          <w:sz w:val="30"/>
          <w:szCs w:val="30"/>
          <w:shd w:val="clear" w:color="auto" w:fill="FFFFFF"/>
        </w:rPr>
        <w:t>The further the distances of the data values from the center value, the greater the "spread".</w:t>
      </w:r>
    </w:p>
    <w:tbl>
      <w:tblPr>
        <w:tblW w:w="11085"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540"/>
        <w:gridCol w:w="5545"/>
      </w:tblGrid>
      <w:tr w:rsidR="00845092" w:rsidRPr="00845092" w:rsidTr="00EE09EE">
        <w:trPr>
          <w:tblCellSpacing w:w="15" w:type="dxa"/>
          <w:jc w:val="center"/>
        </w:trPr>
        <w:tc>
          <w:tcPr>
            <w:tcW w:w="5495" w:type="dxa"/>
            <w:shd w:val="clear" w:color="auto" w:fill="FFFFFF"/>
            <w:vAlign w:val="center"/>
            <w:hideMark/>
          </w:tcPr>
          <w:p w:rsidR="00845092" w:rsidRPr="00845092" w:rsidRDefault="00845092" w:rsidP="00845092">
            <w:pPr>
              <w:spacing w:after="0" w:line="240" w:lineRule="auto"/>
              <w:rPr>
                <w:rFonts w:ascii="Times New Roman" w:eastAsia="Times New Roman" w:hAnsi="Times New Roman" w:cs="Times New Roman"/>
                <w:color w:val="000000"/>
                <w:sz w:val="21"/>
                <w:szCs w:val="21"/>
                <w:lang w:eastAsia="en-IN"/>
              </w:rPr>
            </w:pPr>
            <w:r>
              <w:object w:dxaOrig="4965" w:dyaOrig="3525">
                <v:shape id="_x0000_i1773" type="#_x0000_t75" style="width:248.25pt;height:176.25pt" o:ole="">
                  <v:imagedata r:id="rId69" o:title=""/>
                </v:shape>
                <o:OLEObject Type="Embed" ProgID="PBrush" ShapeID="_x0000_i1773" DrawAspect="Content" ObjectID="_1659627148" r:id="rId70"/>
              </w:object>
            </w:r>
          </w:p>
        </w:tc>
        <w:tc>
          <w:tcPr>
            <w:tcW w:w="5500" w:type="dxa"/>
            <w:shd w:val="clear" w:color="auto" w:fill="FFFFFF"/>
            <w:vAlign w:val="center"/>
            <w:hideMark/>
          </w:tcPr>
          <w:p w:rsidR="00845092" w:rsidRPr="00845092" w:rsidRDefault="00845092" w:rsidP="00845092">
            <w:pPr>
              <w:spacing w:after="0" w:line="240" w:lineRule="auto"/>
              <w:rPr>
                <w:rFonts w:ascii="Times New Roman" w:eastAsia="Times New Roman" w:hAnsi="Times New Roman" w:cs="Times New Roman"/>
                <w:color w:val="000000"/>
                <w:sz w:val="21"/>
                <w:szCs w:val="21"/>
                <w:lang w:eastAsia="en-IN"/>
              </w:rPr>
            </w:pPr>
            <w:r>
              <w:object w:dxaOrig="5055" w:dyaOrig="3450">
                <v:shape id="_x0000_i1774" type="#_x0000_t75" style="width:252.75pt;height:172.5pt" o:ole="">
                  <v:imagedata r:id="rId71" o:title=""/>
                </v:shape>
                <o:OLEObject Type="Embed" ProgID="PBrush" ShapeID="_x0000_i1774" DrawAspect="Content" ObjectID="_1659627149" r:id="rId72"/>
              </w:object>
            </w:r>
          </w:p>
        </w:tc>
      </w:tr>
    </w:tbl>
    <w:p w:rsidR="00EE09EE" w:rsidRDefault="00DA5F06" w:rsidP="00EE09EE">
      <w:pPr>
        <w:rPr>
          <w:rFonts w:ascii="Arial" w:hAnsi="Arial" w:cs="Arial"/>
          <w:color w:val="000000"/>
          <w:sz w:val="36"/>
          <w:szCs w:val="36"/>
          <w:shd w:val="clear" w:color="auto" w:fill="FFFFFF"/>
        </w:rPr>
      </w:pPr>
      <w:r>
        <w:rPr>
          <w:rFonts w:ascii="Arial" w:hAnsi="Arial" w:cs="Arial"/>
          <w:color w:val="000000"/>
          <w:sz w:val="36"/>
          <w:szCs w:val="36"/>
          <w:shd w:val="clear" w:color="auto" w:fill="FFFFFF"/>
        </w:rPr>
        <w:lastRenderedPageBreak/>
        <w:t>1.</w:t>
      </w:r>
      <w:r w:rsidR="00EE09EE">
        <w:rPr>
          <w:rFonts w:ascii="Arial" w:hAnsi="Arial" w:cs="Arial"/>
          <w:color w:val="000000"/>
          <w:sz w:val="36"/>
          <w:szCs w:val="36"/>
          <w:shd w:val="clear" w:color="auto" w:fill="FFFFFF"/>
        </w:rPr>
        <w:t>Range:</w:t>
      </w:r>
    </w:p>
    <w:p w:rsidR="00EE09EE" w:rsidRDefault="00EE09EE" w:rsidP="00EE09EE">
      <w:pPr>
        <w:rPr>
          <w:color w:val="000000"/>
          <w:sz w:val="27"/>
          <w:szCs w:val="27"/>
          <w:shd w:val="clear" w:color="auto" w:fill="FFFFFF"/>
        </w:rPr>
      </w:pPr>
      <w:r>
        <w:rPr>
          <w:color w:val="000000"/>
          <w:sz w:val="27"/>
          <w:szCs w:val="27"/>
          <w:shd w:val="clear" w:color="auto" w:fill="FFFFFF"/>
        </w:rPr>
        <w:t>The first method of measuring "spread" of a data set that you learned was finding the range. </w:t>
      </w:r>
      <w:r>
        <w:rPr>
          <w:rStyle w:val="timesblue14"/>
          <w:color w:val="0000FF"/>
          <w:sz w:val="27"/>
          <w:szCs w:val="27"/>
          <w:shd w:val="clear" w:color="auto" w:fill="FFFFFF"/>
        </w:rPr>
        <w:t>Range is the differene between the largest data value and the smallest data value in the set.</w:t>
      </w:r>
      <w:r>
        <w:rPr>
          <w:color w:val="000000"/>
          <w:sz w:val="27"/>
          <w:szCs w:val="27"/>
          <w:shd w:val="clear" w:color="auto" w:fill="FFFFFF"/>
        </w:rPr>
        <w:t> While the range is simple to compute, it is often unreliable as a measure of variability. The range is based on only two values within the set, which may tell very little about "how" the remaining values are distributed in the set. For this reason, range is used as a supplement to other measures of spread, instead of being the only measure of spread.</w:t>
      </w:r>
    </w:p>
    <w:p w:rsidR="00EE09EE" w:rsidRDefault="00EE09EE" w:rsidP="00EE09EE">
      <w:pPr>
        <w:rPr>
          <w:rStyle w:val="timesblue16"/>
          <w:color w:val="0000FF"/>
          <w:sz w:val="30"/>
          <w:szCs w:val="30"/>
          <w:shd w:val="clear" w:color="auto" w:fill="FFFFFF"/>
        </w:rPr>
      </w:pPr>
      <w:r>
        <w:rPr>
          <w:rFonts w:ascii="Arial" w:hAnsi="Arial" w:cs="Arial"/>
          <w:noProof/>
          <w:color w:val="000000"/>
          <w:shd w:val="clear" w:color="auto" w:fill="FFFFFF"/>
          <w:lang w:eastAsia="en-IN"/>
        </w:rPr>
        <w:drawing>
          <wp:inline distT="0" distB="0" distL="0" distR="0" wp14:anchorId="2325B989" wp14:editId="794B9063">
            <wp:extent cx="3571875" cy="104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1875" cy="1047750"/>
                    </a:xfrm>
                    <a:prstGeom prst="rect">
                      <a:avLst/>
                    </a:prstGeom>
                    <a:noFill/>
                    <a:ln>
                      <a:noFill/>
                    </a:ln>
                  </pic:spPr>
                </pic:pic>
              </a:graphicData>
            </a:graphic>
          </wp:inline>
        </w:drawing>
      </w:r>
      <w:r>
        <w:rPr>
          <w:rFonts w:ascii="Arial" w:hAnsi="Arial" w:cs="Arial"/>
          <w:color w:val="000000"/>
          <w:shd w:val="clear" w:color="auto" w:fill="FFFFFF"/>
        </w:rPr>
        <w:br/>
      </w:r>
      <w:r>
        <w:rPr>
          <w:color w:val="000000"/>
          <w:sz w:val="27"/>
          <w:szCs w:val="27"/>
          <w:shd w:val="clear" w:color="auto" w:fill="FFFFFF"/>
        </w:rPr>
        <w:t>This range of 43 tells us very little about how the data in this set is scattered. The range alone cannot tell us, for example, if the data is clustered to one end of the set, or if there is an outlier in the data set.</w:t>
      </w:r>
    </w:p>
    <w:p w:rsidR="00EE09EE" w:rsidRDefault="00DA5F06" w:rsidP="00EE09EE">
      <w:pPr>
        <w:shd w:val="clear" w:color="auto" w:fill="FFFFFF"/>
        <w:spacing w:before="100" w:beforeAutospacing="1" w:after="100" w:afterAutospacing="1" w:line="240" w:lineRule="auto"/>
        <w:rPr>
          <w:color w:val="000000"/>
          <w:sz w:val="21"/>
          <w:szCs w:val="21"/>
          <w:shd w:val="clear" w:color="auto" w:fill="FFFFFF"/>
        </w:rPr>
      </w:pPr>
      <w:r>
        <w:rPr>
          <w:rStyle w:val="arialblack20"/>
          <w:rFonts w:ascii="Arial" w:hAnsi="Arial" w:cs="Arial"/>
          <w:color w:val="000000"/>
          <w:sz w:val="36"/>
          <w:szCs w:val="36"/>
          <w:shd w:val="clear" w:color="auto" w:fill="FFFFFF"/>
        </w:rPr>
        <w:t>2.</w:t>
      </w:r>
      <w:r w:rsidR="00EE09EE">
        <w:rPr>
          <w:rStyle w:val="arialblack20"/>
          <w:rFonts w:ascii="Arial" w:hAnsi="Arial" w:cs="Arial"/>
          <w:color w:val="000000"/>
          <w:sz w:val="36"/>
          <w:szCs w:val="36"/>
          <w:shd w:val="clear" w:color="auto" w:fill="FFFFFF"/>
        </w:rPr>
        <w:t>Interquartile Range (IQR):</w:t>
      </w:r>
      <w:r w:rsidR="00EE09EE">
        <w:rPr>
          <w:color w:val="000000"/>
          <w:sz w:val="21"/>
          <w:szCs w:val="21"/>
          <w:shd w:val="clear" w:color="auto" w:fill="FFFFFF"/>
        </w:rPr>
        <w:t> </w:t>
      </w:r>
    </w:p>
    <w:p w:rsidR="00EE09EE" w:rsidRPr="00EE09EE" w:rsidRDefault="00EE09EE" w:rsidP="00EE09EE">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eastAsia="en-IN"/>
        </w:rPr>
      </w:pPr>
      <w:r w:rsidRPr="00EE09EE">
        <w:rPr>
          <w:rFonts w:ascii="Times New Roman" w:eastAsia="Times New Roman" w:hAnsi="Times New Roman" w:cs="Times New Roman"/>
          <w:color w:val="000000"/>
          <w:sz w:val="27"/>
          <w:szCs w:val="27"/>
          <w:lang w:eastAsia="en-IN"/>
        </w:rPr>
        <w:t>The interquartile range is another form of range which divides the set into four equal parts (or quarters). The three values that form the four divisions are called </w:t>
      </w:r>
      <w:r w:rsidRPr="00EE09EE">
        <w:rPr>
          <w:rFonts w:ascii="Times New Roman" w:eastAsia="Times New Roman" w:hAnsi="Times New Roman" w:cs="Times New Roman"/>
          <w:color w:val="0000FF"/>
          <w:sz w:val="27"/>
          <w:szCs w:val="27"/>
          <w:lang w:eastAsia="en-IN"/>
        </w:rPr>
        <w:t>quartiles</w:t>
      </w:r>
      <w:r w:rsidRPr="00EE09EE">
        <w:rPr>
          <w:rFonts w:ascii="Times New Roman" w:eastAsia="Times New Roman" w:hAnsi="Times New Roman" w:cs="Times New Roman"/>
          <w:color w:val="000000"/>
          <w:sz w:val="27"/>
          <w:szCs w:val="27"/>
          <w:lang w:eastAsia="en-IN"/>
        </w:rPr>
        <w:t>: first quartile, Q</w:t>
      </w:r>
      <w:r w:rsidRPr="00EE09EE">
        <w:rPr>
          <w:rFonts w:ascii="Times New Roman" w:eastAsia="Times New Roman" w:hAnsi="Times New Roman" w:cs="Times New Roman"/>
          <w:color w:val="000000"/>
          <w:sz w:val="27"/>
          <w:szCs w:val="27"/>
          <w:vertAlign w:val="subscript"/>
          <w:lang w:eastAsia="en-IN"/>
        </w:rPr>
        <w:t>1</w:t>
      </w:r>
      <w:r w:rsidRPr="00EE09EE">
        <w:rPr>
          <w:rFonts w:ascii="Times New Roman" w:eastAsia="Times New Roman" w:hAnsi="Times New Roman" w:cs="Times New Roman"/>
          <w:color w:val="000000"/>
          <w:sz w:val="27"/>
          <w:szCs w:val="27"/>
          <w:lang w:eastAsia="en-IN"/>
        </w:rPr>
        <w:t>; second quartile (median), Q</w:t>
      </w:r>
      <w:r w:rsidRPr="00EE09EE">
        <w:rPr>
          <w:rFonts w:ascii="Times New Roman" w:eastAsia="Times New Roman" w:hAnsi="Times New Roman" w:cs="Times New Roman"/>
          <w:color w:val="000000"/>
          <w:sz w:val="27"/>
          <w:szCs w:val="27"/>
          <w:vertAlign w:val="subscript"/>
          <w:lang w:eastAsia="en-IN"/>
        </w:rPr>
        <w:t>2</w:t>
      </w:r>
      <w:r w:rsidRPr="00EE09EE">
        <w:rPr>
          <w:rFonts w:ascii="Times New Roman" w:eastAsia="Times New Roman" w:hAnsi="Times New Roman" w:cs="Times New Roman"/>
          <w:color w:val="000000"/>
          <w:sz w:val="27"/>
          <w:szCs w:val="27"/>
          <w:lang w:eastAsia="en-IN"/>
        </w:rPr>
        <w:t>, and third quartile, Q</w:t>
      </w:r>
      <w:r w:rsidRPr="00EE09EE">
        <w:rPr>
          <w:rFonts w:ascii="Times New Roman" w:eastAsia="Times New Roman" w:hAnsi="Times New Roman" w:cs="Times New Roman"/>
          <w:color w:val="000000"/>
          <w:sz w:val="27"/>
          <w:szCs w:val="27"/>
          <w:vertAlign w:val="subscript"/>
          <w:lang w:eastAsia="en-IN"/>
        </w:rPr>
        <w:t>3</w:t>
      </w:r>
      <w:r w:rsidRPr="00EE09EE">
        <w:rPr>
          <w:rFonts w:ascii="Times New Roman" w:eastAsia="Times New Roman" w:hAnsi="Times New Roman" w:cs="Times New Roman"/>
          <w:color w:val="000000"/>
          <w:sz w:val="27"/>
          <w:szCs w:val="27"/>
          <w:lang w:eastAsia="en-IN"/>
        </w:rPr>
        <w:t>. The</w:t>
      </w:r>
      <w:r w:rsidRPr="00EE09EE">
        <w:rPr>
          <w:rFonts w:ascii="Times New Roman" w:eastAsia="Times New Roman" w:hAnsi="Times New Roman" w:cs="Times New Roman"/>
          <w:color w:val="000000"/>
          <w:sz w:val="21"/>
          <w:szCs w:val="21"/>
          <w:lang w:eastAsia="en-IN"/>
        </w:rPr>
        <w:t> </w:t>
      </w:r>
      <w:r w:rsidRPr="00EE09EE">
        <w:rPr>
          <w:rFonts w:ascii="Times New Roman" w:eastAsia="Times New Roman" w:hAnsi="Times New Roman" w:cs="Times New Roman"/>
          <w:color w:val="0000FF"/>
          <w:sz w:val="27"/>
          <w:szCs w:val="27"/>
          <w:lang w:eastAsia="en-IN"/>
        </w:rPr>
        <w:t>interquartile range is the difference between the third quartile and the first quartile. </w:t>
      </w:r>
      <w:r w:rsidRPr="00EE09EE">
        <w:rPr>
          <w:rFonts w:ascii="Times New Roman" w:eastAsia="Times New Roman" w:hAnsi="Times New Roman" w:cs="Times New Roman"/>
          <w:color w:val="000000"/>
          <w:sz w:val="27"/>
          <w:szCs w:val="27"/>
          <w:lang w:eastAsia="en-IN"/>
        </w:rPr>
        <w:t>You can think of the IQR (also called the </w:t>
      </w:r>
      <w:r w:rsidRPr="00EE09EE">
        <w:rPr>
          <w:rFonts w:ascii="Times New Roman" w:eastAsia="Times New Roman" w:hAnsi="Times New Roman" w:cs="Times New Roman"/>
          <w:i/>
          <w:iCs/>
          <w:color w:val="000000"/>
          <w:sz w:val="27"/>
          <w:szCs w:val="27"/>
          <w:lang w:eastAsia="en-IN"/>
        </w:rPr>
        <w:t>midspread</w:t>
      </w:r>
      <w:r w:rsidRPr="00EE09EE">
        <w:rPr>
          <w:rFonts w:ascii="Times New Roman" w:eastAsia="Times New Roman" w:hAnsi="Times New Roman" w:cs="Times New Roman"/>
          <w:color w:val="000000"/>
          <w:sz w:val="27"/>
          <w:szCs w:val="27"/>
          <w:lang w:eastAsia="en-IN"/>
        </w:rPr>
        <w:t> or </w:t>
      </w:r>
      <w:r w:rsidRPr="00EE09EE">
        <w:rPr>
          <w:rFonts w:ascii="Times New Roman" w:eastAsia="Times New Roman" w:hAnsi="Times New Roman" w:cs="Times New Roman"/>
          <w:i/>
          <w:iCs/>
          <w:color w:val="000000"/>
          <w:sz w:val="27"/>
          <w:szCs w:val="27"/>
          <w:lang w:eastAsia="en-IN"/>
        </w:rPr>
        <w:t>middle fifty</w:t>
      </w:r>
      <w:r w:rsidRPr="00EE09EE">
        <w:rPr>
          <w:rFonts w:ascii="Times New Roman" w:eastAsia="Times New Roman" w:hAnsi="Times New Roman" w:cs="Times New Roman"/>
          <w:color w:val="000000"/>
          <w:sz w:val="27"/>
          <w:szCs w:val="27"/>
          <w:lang w:eastAsia="en-IN"/>
        </w:rPr>
        <w:t>) as a "range" between the third and first quartiles. The IQR is considered a more stable statistic than the typical range of a data set, as seen in the first section. The IQR contains 50% of the data, eliminating the influence of outliers.</w:t>
      </w:r>
    </w:p>
    <w:tbl>
      <w:tblPr>
        <w:tblW w:w="11265" w:type="dxa"/>
        <w:jc w:val="center"/>
        <w:tblCellSpacing w:w="0" w:type="dxa"/>
        <w:shd w:val="clear" w:color="auto" w:fill="FFFFFF"/>
        <w:tblCellMar>
          <w:left w:w="0" w:type="dxa"/>
          <w:right w:w="0" w:type="dxa"/>
        </w:tblCellMar>
        <w:tblLook w:val="04A0" w:firstRow="1" w:lastRow="0" w:firstColumn="1" w:lastColumn="0" w:noHBand="0" w:noVBand="1"/>
      </w:tblPr>
      <w:tblGrid>
        <w:gridCol w:w="11265"/>
      </w:tblGrid>
      <w:tr w:rsidR="00EE09EE" w:rsidRPr="00EE09EE" w:rsidTr="00461683">
        <w:trPr>
          <w:tblCellSpacing w:w="0" w:type="dxa"/>
          <w:jc w:val="center"/>
        </w:trPr>
        <w:tc>
          <w:tcPr>
            <w:tcW w:w="11265" w:type="dxa"/>
            <w:shd w:val="clear" w:color="auto" w:fill="FFFFFF"/>
            <w:hideMark/>
          </w:tcPr>
          <w:p w:rsidR="00EE09EE" w:rsidRPr="00EE09EE" w:rsidRDefault="00EE09EE" w:rsidP="00EE09EE">
            <w:pPr>
              <w:spacing w:after="240" w:line="240" w:lineRule="auto"/>
              <w:jc w:val="center"/>
              <w:rPr>
                <w:rFonts w:ascii="Times New Roman" w:eastAsia="Times New Roman" w:hAnsi="Times New Roman" w:cs="Times New Roman"/>
                <w:color w:val="000000"/>
                <w:sz w:val="21"/>
                <w:szCs w:val="21"/>
                <w:lang w:eastAsia="en-IN"/>
              </w:rPr>
            </w:pPr>
            <w:r w:rsidRPr="00EE09EE">
              <w:rPr>
                <w:rFonts w:ascii="Times New Roman" w:eastAsia="Times New Roman" w:hAnsi="Times New Roman" w:cs="Times New Roman"/>
                <w:noProof/>
                <w:color w:val="000000"/>
                <w:sz w:val="21"/>
                <w:szCs w:val="21"/>
                <w:lang w:eastAsia="en-IN"/>
              </w:rPr>
              <w:drawing>
                <wp:inline distT="0" distB="0" distL="0" distR="0">
                  <wp:extent cx="2762250" cy="704850"/>
                  <wp:effectExtent l="0" t="0" r="0" b="0"/>
                  <wp:docPr id="57" name="Picture 57" descr="rangequar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rangequarti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62250" cy="704850"/>
                          </a:xfrm>
                          <a:prstGeom prst="rect">
                            <a:avLst/>
                          </a:prstGeom>
                          <a:noFill/>
                          <a:ln>
                            <a:noFill/>
                          </a:ln>
                        </pic:spPr>
                      </pic:pic>
                    </a:graphicData>
                  </a:graphic>
                </wp:inline>
              </w:drawing>
            </w:r>
          </w:p>
          <w:tbl>
            <w:tblPr>
              <w:tblW w:w="6270" w:type="dxa"/>
              <w:jc w:val="center"/>
              <w:tblCellSpacing w:w="15" w:type="dxa"/>
              <w:tblCellMar>
                <w:top w:w="15" w:type="dxa"/>
                <w:left w:w="15" w:type="dxa"/>
                <w:bottom w:w="15" w:type="dxa"/>
                <w:right w:w="15" w:type="dxa"/>
              </w:tblCellMar>
              <w:tblLook w:val="04A0" w:firstRow="1" w:lastRow="0" w:firstColumn="1" w:lastColumn="0" w:noHBand="0" w:noVBand="1"/>
            </w:tblPr>
            <w:tblGrid>
              <w:gridCol w:w="3998"/>
              <w:gridCol w:w="2272"/>
            </w:tblGrid>
            <w:tr w:rsidR="00EE09EE" w:rsidRPr="00EE09EE">
              <w:trPr>
                <w:tblCellSpacing w:w="15" w:type="dxa"/>
                <w:jc w:val="center"/>
              </w:trPr>
              <w:tc>
                <w:tcPr>
                  <w:tcW w:w="3915" w:type="dxa"/>
                  <w:vAlign w:val="center"/>
                  <w:hideMark/>
                </w:tcPr>
                <w:p w:rsidR="00EE09EE" w:rsidRPr="00EE09EE" w:rsidRDefault="00EE09EE" w:rsidP="00EE09EE">
                  <w:pPr>
                    <w:spacing w:after="0" w:line="240" w:lineRule="auto"/>
                    <w:jc w:val="center"/>
                    <w:rPr>
                      <w:rFonts w:ascii="Times New Roman" w:eastAsia="Times New Roman" w:hAnsi="Times New Roman" w:cs="Times New Roman"/>
                      <w:color w:val="000000"/>
                      <w:sz w:val="21"/>
                      <w:szCs w:val="21"/>
                      <w:lang w:eastAsia="en-IN"/>
                    </w:rPr>
                  </w:pPr>
                  <w:r w:rsidRPr="00EE09EE">
                    <w:rPr>
                      <w:rFonts w:ascii="Times New Roman" w:eastAsia="Times New Roman" w:hAnsi="Times New Roman" w:cs="Times New Roman"/>
                      <w:noProof/>
                      <w:color w:val="000000"/>
                      <w:sz w:val="27"/>
                      <w:szCs w:val="27"/>
                      <w:lang w:eastAsia="en-IN"/>
                    </w:rPr>
                    <w:drawing>
                      <wp:inline distT="0" distB="0" distL="0" distR="0">
                        <wp:extent cx="2238375" cy="285750"/>
                        <wp:effectExtent l="0" t="0" r="9525" b="0"/>
                        <wp:docPr id="56" name="Picture 56" descr="IQ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IQRformul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38375" cy="285750"/>
                                </a:xfrm>
                                <a:prstGeom prst="rect">
                                  <a:avLst/>
                                </a:prstGeom>
                                <a:noFill/>
                                <a:ln>
                                  <a:noFill/>
                                </a:ln>
                              </pic:spPr>
                            </pic:pic>
                          </a:graphicData>
                        </a:graphic>
                      </wp:inline>
                    </w:drawing>
                  </w:r>
                </w:p>
              </w:tc>
              <w:tc>
                <w:tcPr>
                  <w:tcW w:w="2205" w:type="dxa"/>
                  <w:shd w:val="clear" w:color="auto" w:fill="FFFFCC"/>
                  <w:vAlign w:val="center"/>
                  <w:hideMark/>
                </w:tcPr>
                <w:p w:rsidR="00EE09EE" w:rsidRPr="00EE09EE" w:rsidRDefault="00EE09EE" w:rsidP="00EE09EE">
                  <w:pPr>
                    <w:spacing w:after="0" w:line="240" w:lineRule="auto"/>
                    <w:jc w:val="center"/>
                    <w:rPr>
                      <w:rFonts w:ascii="Times New Roman" w:eastAsia="Times New Roman" w:hAnsi="Times New Roman" w:cs="Times New Roman"/>
                      <w:color w:val="000000"/>
                      <w:sz w:val="21"/>
                      <w:szCs w:val="21"/>
                      <w:lang w:eastAsia="en-IN"/>
                    </w:rPr>
                  </w:pPr>
                  <w:r w:rsidRPr="00EE09EE">
                    <w:rPr>
                      <w:rFonts w:ascii="Times New Roman" w:eastAsia="Times New Roman" w:hAnsi="Times New Roman" w:cs="Times New Roman"/>
                      <w:noProof/>
                      <w:color w:val="000000"/>
                      <w:sz w:val="21"/>
                      <w:szCs w:val="21"/>
                      <w:lang w:eastAsia="en-IN"/>
                    </w:rPr>
                    <w:drawing>
                      <wp:inline distT="0" distB="0" distL="0" distR="0">
                        <wp:extent cx="1219200" cy="485775"/>
                        <wp:effectExtent l="0" t="0" r="0" b="9525"/>
                        <wp:docPr id="55" name="Picture 55" descr="quartil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quartile ke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19200" cy="485775"/>
                                </a:xfrm>
                                <a:prstGeom prst="rect">
                                  <a:avLst/>
                                </a:prstGeom>
                                <a:noFill/>
                                <a:ln>
                                  <a:noFill/>
                                </a:ln>
                              </pic:spPr>
                            </pic:pic>
                          </a:graphicData>
                        </a:graphic>
                      </wp:inline>
                    </w:drawing>
                  </w:r>
                </w:p>
              </w:tc>
            </w:tr>
          </w:tbl>
          <w:p w:rsidR="00EE09EE" w:rsidRPr="00EE09EE" w:rsidRDefault="00EE09EE" w:rsidP="00EE09EE">
            <w:pPr>
              <w:spacing w:after="0" w:line="240" w:lineRule="auto"/>
              <w:rPr>
                <w:rFonts w:ascii="Times New Roman" w:eastAsia="Times New Roman" w:hAnsi="Times New Roman" w:cs="Times New Roman"/>
                <w:color w:val="000000"/>
                <w:sz w:val="21"/>
                <w:szCs w:val="21"/>
                <w:lang w:eastAsia="en-IN"/>
              </w:rPr>
            </w:pPr>
          </w:p>
        </w:tc>
      </w:tr>
    </w:tbl>
    <w:p w:rsidR="00461683" w:rsidRDefault="00461683" w:rsidP="00EE09EE">
      <w:pPr>
        <w:shd w:val="clear" w:color="auto" w:fill="FFFFFF"/>
        <w:spacing w:before="100" w:beforeAutospacing="1" w:after="100" w:afterAutospacing="1" w:line="240" w:lineRule="auto"/>
        <w:rPr>
          <w:rFonts w:ascii="Arial" w:hAnsi="Arial" w:cs="Arial"/>
          <w:color w:val="000000"/>
          <w:sz w:val="36"/>
          <w:szCs w:val="36"/>
          <w:shd w:val="clear" w:color="auto" w:fill="FFFFFF"/>
        </w:rPr>
      </w:pPr>
    </w:p>
    <w:p w:rsidR="00461683" w:rsidRDefault="00461683" w:rsidP="00EE09EE">
      <w:pPr>
        <w:shd w:val="clear" w:color="auto" w:fill="FFFFFF"/>
        <w:spacing w:before="100" w:beforeAutospacing="1" w:after="100" w:afterAutospacing="1" w:line="240" w:lineRule="auto"/>
        <w:rPr>
          <w:rFonts w:ascii="Arial" w:hAnsi="Arial" w:cs="Arial"/>
          <w:color w:val="000000"/>
          <w:sz w:val="36"/>
          <w:szCs w:val="36"/>
          <w:shd w:val="clear" w:color="auto" w:fill="FFFFFF"/>
        </w:rPr>
      </w:pPr>
    </w:p>
    <w:p w:rsidR="00461683" w:rsidRDefault="00DA5F06" w:rsidP="00EE09EE">
      <w:pPr>
        <w:shd w:val="clear" w:color="auto" w:fill="FFFFFF"/>
        <w:spacing w:before="100" w:beforeAutospacing="1" w:after="100" w:afterAutospacing="1" w:line="240" w:lineRule="auto"/>
        <w:rPr>
          <w:rFonts w:ascii="Arial" w:hAnsi="Arial" w:cs="Arial"/>
          <w:color w:val="000000"/>
          <w:sz w:val="36"/>
          <w:szCs w:val="36"/>
          <w:shd w:val="clear" w:color="auto" w:fill="FFFFFF"/>
        </w:rPr>
      </w:pPr>
      <w:r>
        <w:rPr>
          <w:rFonts w:ascii="Arial" w:hAnsi="Arial" w:cs="Arial"/>
          <w:color w:val="000000"/>
          <w:sz w:val="36"/>
          <w:szCs w:val="36"/>
          <w:shd w:val="clear" w:color="auto" w:fill="FFFFFF"/>
        </w:rPr>
        <w:lastRenderedPageBreak/>
        <w:t>3.</w:t>
      </w:r>
      <w:r w:rsidR="00461683">
        <w:rPr>
          <w:rFonts w:ascii="Arial" w:hAnsi="Arial" w:cs="Arial"/>
          <w:color w:val="000000"/>
          <w:sz w:val="36"/>
          <w:szCs w:val="36"/>
          <w:shd w:val="clear" w:color="auto" w:fill="FFFFFF"/>
        </w:rPr>
        <w:t>Mean Absolute Deviation (MAD):</w:t>
      </w:r>
    </w:p>
    <w:p w:rsidR="00461683" w:rsidRPr="00461683" w:rsidRDefault="00461683" w:rsidP="00461683">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1683">
        <w:rPr>
          <w:rFonts w:ascii="Times New Roman" w:eastAsia="Times New Roman" w:hAnsi="Times New Roman" w:cs="Times New Roman"/>
          <w:color w:val="000000"/>
          <w:sz w:val="27"/>
          <w:szCs w:val="27"/>
          <w:lang w:eastAsia="en-IN"/>
        </w:rPr>
        <w:t>The </w:t>
      </w:r>
      <w:r w:rsidRPr="00461683">
        <w:rPr>
          <w:rFonts w:ascii="Times New Roman" w:eastAsia="Times New Roman" w:hAnsi="Times New Roman" w:cs="Times New Roman"/>
          <w:color w:val="0000FF"/>
          <w:sz w:val="27"/>
          <w:szCs w:val="27"/>
          <w:lang w:eastAsia="en-IN"/>
        </w:rPr>
        <w:t>mean absolute deviation is the average (mean) of the absolute value of the differences between each piece of data in the data set and the mean of the set. </w:t>
      </w:r>
      <w:r w:rsidRPr="00461683">
        <w:rPr>
          <w:rFonts w:ascii="Times New Roman" w:eastAsia="Times New Roman" w:hAnsi="Times New Roman" w:cs="Times New Roman"/>
          <w:color w:val="000000"/>
          <w:sz w:val="27"/>
          <w:szCs w:val="27"/>
          <w:lang w:eastAsia="en-IN"/>
        </w:rPr>
        <w:t>It measures the average distances between each data element and the mean.</w:t>
      </w:r>
      <w:r w:rsidRPr="00461683">
        <w:rPr>
          <w:rFonts w:ascii="Times New Roman" w:eastAsia="Times New Roman" w:hAnsi="Times New Roman" w:cs="Times New Roman"/>
          <w:color w:val="000000"/>
          <w:sz w:val="27"/>
          <w:szCs w:val="27"/>
          <w:lang w:eastAsia="en-IN"/>
        </w:rPr>
        <w:br/>
      </w:r>
      <w:r w:rsidRPr="00461683">
        <w:rPr>
          <w:rFonts w:ascii="Arial" w:eastAsia="Times New Roman" w:hAnsi="Arial" w:cs="Arial"/>
          <w:i/>
          <w:iCs/>
          <w:color w:val="000000"/>
          <w:sz w:val="27"/>
          <w:szCs w:val="27"/>
          <w:lang w:eastAsia="en-IN"/>
        </w:rPr>
        <w:t>Process: </w:t>
      </w:r>
      <w:r w:rsidRPr="00461683">
        <w:rPr>
          <w:rFonts w:ascii="Times New Roman" w:eastAsia="Times New Roman" w:hAnsi="Times New Roman" w:cs="Times New Roman"/>
          <w:color w:val="000000"/>
          <w:sz w:val="27"/>
          <w:szCs w:val="27"/>
          <w:lang w:eastAsia="en-IN"/>
        </w:rPr>
        <w:t>(1) Find the mean (average) of the set. (2) Subtract each data value from the mean to find its distance from the mean. (3) Turn all distances to positive values (take the absolute value). (4) Add all of the distances. (4) Divide by the number of pieces of data (for population MAD).</w:t>
      </w:r>
    </w:p>
    <w:tbl>
      <w:tblPr>
        <w:tblW w:w="11595"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52"/>
        <w:gridCol w:w="6143"/>
      </w:tblGrid>
      <w:tr w:rsidR="00461683" w:rsidRPr="00461683" w:rsidTr="00461683">
        <w:trPr>
          <w:tblCellSpacing w:w="15" w:type="dxa"/>
          <w:jc w:val="center"/>
        </w:trPr>
        <w:tc>
          <w:tcPr>
            <w:tcW w:w="3990" w:type="dxa"/>
            <w:shd w:val="clear" w:color="auto" w:fill="FFFFFF"/>
            <w:vAlign w:val="center"/>
            <w:hideMark/>
          </w:tcPr>
          <w:p w:rsidR="00461683" w:rsidRPr="00461683" w:rsidRDefault="00461683" w:rsidP="00461683">
            <w:pPr>
              <w:spacing w:after="0" w:line="240" w:lineRule="auto"/>
              <w:rPr>
                <w:rFonts w:ascii="Times New Roman" w:eastAsia="Times New Roman" w:hAnsi="Times New Roman" w:cs="Times New Roman"/>
                <w:color w:val="000000"/>
                <w:sz w:val="21"/>
                <w:szCs w:val="21"/>
                <w:lang w:eastAsia="en-IN"/>
              </w:rPr>
            </w:pPr>
            <w:r w:rsidRPr="00461683">
              <w:rPr>
                <w:rFonts w:ascii="Times New Roman" w:eastAsia="Times New Roman" w:hAnsi="Times New Roman" w:cs="Times New Roman"/>
                <w:noProof/>
                <w:color w:val="000000"/>
                <w:sz w:val="30"/>
                <w:szCs w:val="30"/>
                <w:lang w:eastAsia="en-IN"/>
              </w:rPr>
              <w:drawing>
                <wp:inline distT="0" distB="0" distL="0" distR="0">
                  <wp:extent cx="2428875" cy="1076325"/>
                  <wp:effectExtent l="0" t="0" r="9525" b="9525"/>
                  <wp:docPr id="59" name="Picture 59" descr="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formula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28875" cy="1076325"/>
                          </a:xfrm>
                          <a:prstGeom prst="rect">
                            <a:avLst/>
                          </a:prstGeom>
                          <a:noFill/>
                          <a:ln>
                            <a:noFill/>
                          </a:ln>
                        </pic:spPr>
                      </pic:pic>
                    </a:graphicData>
                  </a:graphic>
                </wp:inline>
              </w:drawing>
            </w:r>
          </w:p>
        </w:tc>
        <w:tc>
          <w:tcPr>
            <w:tcW w:w="4470" w:type="dxa"/>
            <w:shd w:val="clear" w:color="auto" w:fill="FFFFCC"/>
            <w:vAlign w:val="center"/>
            <w:hideMark/>
          </w:tcPr>
          <w:p w:rsidR="00461683" w:rsidRPr="00461683" w:rsidRDefault="00461683" w:rsidP="00461683">
            <w:pPr>
              <w:spacing w:after="0" w:line="240" w:lineRule="auto"/>
              <w:jc w:val="center"/>
              <w:rPr>
                <w:rFonts w:ascii="Times New Roman" w:eastAsia="Times New Roman" w:hAnsi="Times New Roman" w:cs="Times New Roman"/>
                <w:color w:val="000000"/>
                <w:sz w:val="21"/>
                <w:szCs w:val="21"/>
                <w:lang w:eastAsia="en-IN"/>
              </w:rPr>
            </w:pPr>
            <w:r w:rsidRPr="00461683">
              <w:rPr>
                <w:rFonts w:ascii="Times New Roman" w:eastAsia="Times New Roman" w:hAnsi="Times New Roman" w:cs="Times New Roman"/>
                <w:noProof/>
                <w:color w:val="000000"/>
                <w:sz w:val="21"/>
                <w:szCs w:val="21"/>
                <w:lang w:eastAsia="en-IN"/>
              </w:rPr>
              <w:drawing>
                <wp:inline distT="0" distB="0" distL="0" distR="0">
                  <wp:extent cx="2838450" cy="1476375"/>
                  <wp:effectExtent l="0" t="0" r="0" b="9525"/>
                  <wp:docPr id="58" name="Picture 58" descr="formula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formulakey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tc>
      </w:tr>
    </w:tbl>
    <w:p w:rsidR="00461683" w:rsidRDefault="00461683" w:rsidP="00EE09EE">
      <w:pPr>
        <w:shd w:val="clear" w:color="auto" w:fill="FFFFFF"/>
        <w:spacing w:before="100" w:beforeAutospacing="1" w:after="100" w:afterAutospacing="1" w:line="240" w:lineRule="auto"/>
        <w:rPr>
          <w:rFonts w:ascii="Arial" w:hAnsi="Arial" w:cs="Arial"/>
          <w:color w:val="000000"/>
          <w:sz w:val="36"/>
          <w:szCs w:val="36"/>
          <w:shd w:val="clear" w:color="auto" w:fill="FFFFFF"/>
        </w:rPr>
      </w:pPr>
    </w:p>
    <w:p w:rsidR="00845092" w:rsidRDefault="00DA5F06" w:rsidP="00BF4BB1">
      <w:pPr>
        <w:shd w:val="clear" w:color="auto" w:fill="FFFFFF"/>
        <w:spacing w:before="100" w:beforeAutospacing="1" w:after="100" w:afterAutospacing="1" w:line="240" w:lineRule="auto"/>
        <w:rPr>
          <w:rFonts w:ascii="Arial" w:hAnsi="Arial" w:cs="Arial"/>
          <w:color w:val="000000"/>
          <w:sz w:val="36"/>
          <w:szCs w:val="36"/>
          <w:shd w:val="clear" w:color="auto" w:fill="FFFFFF"/>
        </w:rPr>
      </w:pPr>
      <w:r>
        <w:rPr>
          <w:rFonts w:ascii="Arial" w:hAnsi="Arial" w:cs="Arial"/>
          <w:color w:val="000000"/>
          <w:sz w:val="36"/>
          <w:szCs w:val="36"/>
          <w:shd w:val="clear" w:color="auto" w:fill="FFFFFF"/>
        </w:rPr>
        <w:t>4.</w:t>
      </w:r>
      <w:r w:rsidR="00BF4BB1">
        <w:rPr>
          <w:rFonts w:ascii="Arial" w:hAnsi="Arial" w:cs="Arial"/>
          <w:color w:val="000000"/>
          <w:sz w:val="36"/>
          <w:szCs w:val="36"/>
          <w:shd w:val="clear" w:color="auto" w:fill="FFFFFF"/>
        </w:rPr>
        <w:t>Variance:</w:t>
      </w:r>
    </w:p>
    <w:p w:rsidR="00BF4BB1" w:rsidRDefault="00BF4BB1" w:rsidP="00BF4BB1">
      <w:pPr>
        <w:shd w:val="clear" w:color="auto" w:fill="FFFFFF"/>
        <w:spacing w:after="0" w:line="240" w:lineRule="auto"/>
        <w:rPr>
          <w:rFonts w:ascii="Times New Roman" w:eastAsia="Times New Roman" w:hAnsi="Times New Roman" w:cs="Times New Roman"/>
          <w:color w:val="000000"/>
          <w:sz w:val="27"/>
          <w:szCs w:val="27"/>
          <w:lang w:eastAsia="en-IN"/>
        </w:rPr>
      </w:pPr>
      <w:r w:rsidRPr="00BF4BB1">
        <w:rPr>
          <w:rFonts w:ascii="Times New Roman" w:eastAsia="Times New Roman" w:hAnsi="Times New Roman" w:cs="Times New Roman"/>
          <w:color w:val="000000"/>
          <w:sz w:val="27"/>
          <w:szCs w:val="27"/>
          <w:lang w:eastAsia="en-IN"/>
        </w:rPr>
        <w:t>The </w:t>
      </w:r>
      <w:r w:rsidRPr="00BF4BB1">
        <w:rPr>
          <w:rFonts w:ascii="Times New Roman" w:eastAsia="Times New Roman" w:hAnsi="Times New Roman" w:cs="Times New Roman"/>
          <w:color w:val="0000FF"/>
          <w:sz w:val="27"/>
          <w:szCs w:val="27"/>
          <w:lang w:eastAsia="en-IN"/>
        </w:rPr>
        <w:t>variance is the average of the squared differences from the mean</w:t>
      </w:r>
      <w:r w:rsidRPr="00BF4BB1">
        <w:rPr>
          <w:rFonts w:ascii="Times New Roman" w:eastAsia="Times New Roman" w:hAnsi="Times New Roman" w:cs="Times New Roman"/>
          <w:color w:val="000000"/>
          <w:sz w:val="27"/>
          <w:szCs w:val="27"/>
          <w:lang w:eastAsia="en-IN"/>
        </w:rPr>
        <w:t>. A small variance indicates that the data points tend to be very close to the mean and to each other A high variance indicates that the data points are very spread out from the mean and from each other.</w:t>
      </w:r>
      <w:r w:rsidRPr="00BF4BB1">
        <w:rPr>
          <w:rFonts w:ascii="Arial" w:eastAsia="Times New Roman" w:hAnsi="Arial" w:cs="Arial"/>
          <w:color w:val="000000"/>
          <w:sz w:val="36"/>
          <w:szCs w:val="36"/>
          <w:lang w:eastAsia="en-IN"/>
        </w:rPr>
        <w:t> </w:t>
      </w:r>
      <w:r w:rsidRPr="00BF4BB1">
        <w:rPr>
          <w:rFonts w:ascii="Times New Roman" w:eastAsia="Times New Roman" w:hAnsi="Times New Roman" w:cs="Times New Roman"/>
          <w:color w:val="000000"/>
          <w:sz w:val="27"/>
          <w:szCs w:val="27"/>
          <w:lang w:eastAsia="en-IN"/>
        </w:rPr>
        <w:t>One problem with the variance is that it does not have the same unit of measure as the original data. For example, original data containing lengths measured in feet has a variance measured in square feet.</w:t>
      </w:r>
    </w:p>
    <w:p w:rsidR="00BF4BB1" w:rsidRPr="00BF4BB1" w:rsidRDefault="00BF4BB1" w:rsidP="00BF4BB1">
      <w:pPr>
        <w:shd w:val="clear" w:color="auto" w:fill="FFFFFF"/>
        <w:spacing w:after="0" w:line="240" w:lineRule="auto"/>
        <w:rPr>
          <w:rFonts w:ascii="Arial" w:eastAsia="Times New Roman" w:hAnsi="Arial" w:cs="Arial"/>
          <w:color w:val="000000"/>
          <w:sz w:val="36"/>
          <w:szCs w:val="36"/>
          <w:lang w:eastAsia="en-IN"/>
        </w:rPr>
      </w:pPr>
      <w:r w:rsidRPr="00BF4BB1">
        <w:rPr>
          <w:rFonts w:ascii="Arial" w:eastAsia="Times New Roman" w:hAnsi="Arial" w:cs="Arial"/>
          <w:color w:val="000000"/>
          <w:sz w:val="36"/>
          <w:szCs w:val="36"/>
          <w:lang w:eastAsia="en-IN"/>
        </w:rPr>
        <w:br/>
      </w:r>
      <w:r w:rsidRPr="00BF4BB1">
        <w:rPr>
          <w:rFonts w:ascii="Times New Roman" w:eastAsia="Times New Roman" w:hAnsi="Times New Roman" w:cs="Times New Roman"/>
          <w:i/>
          <w:iCs/>
          <w:color w:val="000000"/>
          <w:sz w:val="27"/>
          <w:szCs w:val="27"/>
          <w:lang w:eastAsia="en-IN"/>
        </w:rPr>
        <w:t>The process is very similar to finding the MAD. The only difference is the </w:t>
      </w:r>
      <w:r w:rsidRPr="00BF4BB1">
        <w:rPr>
          <w:rFonts w:ascii="Times New Roman" w:eastAsia="Times New Roman" w:hAnsi="Times New Roman" w:cs="Times New Roman"/>
          <w:i/>
          <w:iCs/>
          <w:color w:val="006600"/>
          <w:sz w:val="27"/>
          <w:szCs w:val="27"/>
          <w:lang w:eastAsia="en-IN"/>
        </w:rPr>
        <w:t>squaring of the distances.</w:t>
      </w:r>
      <w:r w:rsidRPr="00BF4BB1">
        <w:rPr>
          <w:rFonts w:ascii="Times New Roman" w:eastAsia="Times New Roman" w:hAnsi="Times New Roman" w:cs="Times New Roman"/>
          <w:i/>
          <w:iCs/>
          <w:color w:val="000000"/>
          <w:sz w:val="27"/>
          <w:szCs w:val="27"/>
          <w:lang w:eastAsia="en-IN"/>
        </w:rPr>
        <w:br/>
      </w:r>
      <w:r w:rsidRPr="00BF4BB1">
        <w:rPr>
          <w:rFonts w:ascii="Arial" w:eastAsia="Times New Roman" w:hAnsi="Arial" w:cs="Arial"/>
          <w:i/>
          <w:iCs/>
          <w:color w:val="000000"/>
          <w:sz w:val="27"/>
          <w:szCs w:val="27"/>
          <w:lang w:eastAsia="en-IN"/>
        </w:rPr>
        <w:t>Process:</w:t>
      </w:r>
      <w:r w:rsidRPr="00BF4BB1">
        <w:rPr>
          <w:rFonts w:ascii="Times New Roman" w:eastAsia="Times New Roman" w:hAnsi="Times New Roman" w:cs="Times New Roman"/>
          <w:color w:val="000000"/>
          <w:sz w:val="27"/>
          <w:szCs w:val="27"/>
          <w:lang w:eastAsia="en-IN"/>
        </w:rPr>
        <w:t> (1) Find the mean (average) of the set. (2) Subtract each data value from the mean to find its distance from the mean. (3) </w:t>
      </w:r>
      <w:r w:rsidRPr="00BF4BB1">
        <w:rPr>
          <w:rFonts w:ascii="Times New Roman" w:eastAsia="Times New Roman" w:hAnsi="Times New Roman" w:cs="Times New Roman"/>
          <w:color w:val="006600"/>
          <w:sz w:val="27"/>
          <w:szCs w:val="27"/>
          <w:lang w:eastAsia="en-IN"/>
        </w:rPr>
        <w:t>Square all distances</w:t>
      </w:r>
      <w:r w:rsidRPr="00BF4BB1">
        <w:rPr>
          <w:rFonts w:ascii="Times New Roman" w:eastAsia="Times New Roman" w:hAnsi="Times New Roman" w:cs="Times New Roman"/>
          <w:color w:val="000000"/>
          <w:sz w:val="27"/>
          <w:szCs w:val="27"/>
          <w:lang w:eastAsia="en-IN"/>
        </w:rPr>
        <w:t>. (4) Add all the squares of the distances. (4) Divide by the number of pieces of data (for population variance).</w:t>
      </w:r>
    </w:p>
    <w:tbl>
      <w:tblPr>
        <w:tblW w:w="10755"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83"/>
        <w:gridCol w:w="4872"/>
      </w:tblGrid>
      <w:tr w:rsidR="00BF4BB1" w:rsidRPr="00BF4BB1" w:rsidTr="00BF4BB1">
        <w:trPr>
          <w:tblCellSpacing w:w="15" w:type="dxa"/>
          <w:jc w:val="center"/>
        </w:trPr>
        <w:tc>
          <w:tcPr>
            <w:tcW w:w="5805" w:type="dxa"/>
            <w:shd w:val="clear" w:color="auto" w:fill="FFFFFF"/>
            <w:vAlign w:val="center"/>
            <w:hideMark/>
          </w:tcPr>
          <w:p w:rsidR="00BF4BB1" w:rsidRPr="00BF4BB1" w:rsidRDefault="00BF4BB1" w:rsidP="00BF4BB1">
            <w:pPr>
              <w:spacing w:after="0" w:line="240" w:lineRule="auto"/>
              <w:jc w:val="center"/>
              <w:rPr>
                <w:rFonts w:ascii="Times New Roman" w:eastAsia="Times New Roman" w:hAnsi="Times New Roman" w:cs="Times New Roman"/>
                <w:color w:val="000000"/>
                <w:sz w:val="21"/>
                <w:szCs w:val="21"/>
                <w:lang w:eastAsia="en-IN"/>
              </w:rPr>
            </w:pPr>
            <w:r w:rsidRPr="00BF4BB1">
              <w:rPr>
                <w:rFonts w:ascii="Arial" w:eastAsia="Times New Roman" w:hAnsi="Arial" w:cs="Arial"/>
                <w:noProof/>
                <w:color w:val="000000"/>
                <w:sz w:val="36"/>
                <w:szCs w:val="36"/>
                <w:lang w:eastAsia="en-IN"/>
              </w:rPr>
              <w:drawing>
                <wp:inline distT="0" distB="0" distL="0" distR="0">
                  <wp:extent cx="3438525" cy="1076325"/>
                  <wp:effectExtent l="0" t="0" r="9525" b="9525"/>
                  <wp:docPr id="62" name="Picture 62" descr="formu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formula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8525" cy="1076325"/>
                          </a:xfrm>
                          <a:prstGeom prst="rect">
                            <a:avLst/>
                          </a:prstGeom>
                          <a:noFill/>
                          <a:ln>
                            <a:noFill/>
                          </a:ln>
                        </pic:spPr>
                      </pic:pic>
                    </a:graphicData>
                  </a:graphic>
                </wp:inline>
              </w:drawing>
            </w:r>
          </w:p>
        </w:tc>
        <w:tc>
          <w:tcPr>
            <w:tcW w:w="4800" w:type="dxa"/>
            <w:shd w:val="clear" w:color="auto" w:fill="FFFFCC"/>
            <w:vAlign w:val="center"/>
            <w:hideMark/>
          </w:tcPr>
          <w:p w:rsidR="00BF4BB1" w:rsidRPr="00BF4BB1" w:rsidRDefault="00BF4BB1" w:rsidP="00BF4BB1">
            <w:pPr>
              <w:spacing w:after="0" w:line="240" w:lineRule="auto"/>
              <w:jc w:val="center"/>
              <w:rPr>
                <w:rFonts w:ascii="Times New Roman" w:eastAsia="Times New Roman" w:hAnsi="Times New Roman" w:cs="Times New Roman"/>
                <w:color w:val="000000"/>
                <w:sz w:val="21"/>
                <w:szCs w:val="21"/>
                <w:lang w:eastAsia="en-IN"/>
              </w:rPr>
            </w:pPr>
            <w:r w:rsidRPr="00BF4BB1">
              <w:rPr>
                <w:rFonts w:ascii="Times New Roman" w:eastAsia="Times New Roman" w:hAnsi="Times New Roman" w:cs="Times New Roman"/>
                <w:noProof/>
                <w:color w:val="000000"/>
                <w:sz w:val="21"/>
                <w:szCs w:val="21"/>
                <w:lang w:eastAsia="en-IN"/>
              </w:rPr>
              <w:drawing>
                <wp:inline distT="0" distB="0" distL="0" distR="0">
                  <wp:extent cx="2838450" cy="1476375"/>
                  <wp:effectExtent l="0" t="0" r="0" b="9525"/>
                  <wp:docPr id="61" name="Picture 61" descr="formula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formulakey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tc>
      </w:tr>
    </w:tbl>
    <w:p w:rsidR="00BF4BB1" w:rsidRPr="00BF4BB1" w:rsidRDefault="00BF4BB1" w:rsidP="00BF4BB1">
      <w:pPr>
        <w:shd w:val="clear" w:color="auto" w:fill="FFFFFF"/>
        <w:spacing w:before="100" w:beforeAutospacing="1" w:after="100" w:afterAutospacing="1" w:line="240" w:lineRule="auto"/>
        <w:rPr>
          <w:rFonts w:ascii="Arial" w:eastAsia="Times New Roman" w:hAnsi="Arial" w:cs="Arial"/>
          <w:color w:val="000000"/>
          <w:sz w:val="36"/>
          <w:szCs w:val="36"/>
          <w:lang w:eastAsia="en-IN"/>
        </w:rPr>
      </w:pPr>
      <w:r w:rsidRPr="00BF4BB1">
        <w:rPr>
          <w:rFonts w:ascii="Times New Roman" w:eastAsia="Times New Roman" w:hAnsi="Times New Roman" w:cs="Times New Roman"/>
          <w:i/>
          <w:iCs/>
          <w:color w:val="000000"/>
          <w:sz w:val="27"/>
          <w:szCs w:val="27"/>
          <w:lang w:eastAsia="en-IN"/>
        </w:rPr>
        <w:lastRenderedPageBreak/>
        <w:t>Note:</w:t>
      </w:r>
      <w:r w:rsidRPr="00BF4BB1">
        <w:rPr>
          <w:rFonts w:ascii="Times New Roman" w:eastAsia="Times New Roman" w:hAnsi="Times New Roman" w:cs="Times New Roman"/>
          <w:color w:val="000000"/>
          <w:sz w:val="27"/>
          <w:szCs w:val="27"/>
          <w:lang w:eastAsia="en-IN"/>
        </w:rPr>
        <w:t> the notation used to represent "variance" is actually the square of the notation for standard deviation. The notation always reminds us of the relationship betweeen these two quantities.</w:t>
      </w:r>
      <w:r w:rsidRPr="00BF4BB1">
        <w:rPr>
          <w:rFonts w:ascii="Times New Roman" w:eastAsia="Times New Roman" w:hAnsi="Times New Roman" w:cs="Times New Roman"/>
          <w:color w:val="000000"/>
          <w:sz w:val="27"/>
          <w:szCs w:val="27"/>
          <w:lang w:eastAsia="en-IN"/>
        </w:rPr>
        <w:br/>
      </w:r>
      <w:r w:rsidRPr="00BF4BB1">
        <w:rPr>
          <w:rFonts w:ascii="Times New Roman" w:eastAsia="Times New Roman" w:hAnsi="Times New Roman" w:cs="Times New Roman"/>
          <w:color w:val="000000"/>
          <w:sz w:val="27"/>
          <w:szCs w:val="27"/>
          <w:lang w:eastAsia="en-IN"/>
        </w:rPr>
        <w:br/>
      </w:r>
      <w:r w:rsidRPr="00BF4BB1">
        <w:rPr>
          <w:rFonts w:ascii="Times New Roman" w:eastAsia="Times New Roman" w:hAnsi="Times New Roman" w:cs="Times New Roman"/>
          <w:noProof/>
          <w:color w:val="000000"/>
          <w:sz w:val="30"/>
          <w:szCs w:val="30"/>
          <w:lang w:eastAsia="en-IN"/>
        </w:rPr>
        <w:drawing>
          <wp:inline distT="0" distB="0" distL="0" distR="0">
            <wp:extent cx="4762500" cy="523875"/>
            <wp:effectExtent l="0" t="0" r="0" b="9525"/>
            <wp:docPr id="60" name="Picture 60" descr="varSD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varSDnot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523875"/>
                    </a:xfrm>
                    <a:prstGeom prst="rect">
                      <a:avLst/>
                    </a:prstGeom>
                    <a:noFill/>
                    <a:ln>
                      <a:noFill/>
                    </a:ln>
                  </pic:spPr>
                </pic:pic>
              </a:graphicData>
            </a:graphic>
          </wp:inline>
        </w:drawing>
      </w:r>
    </w:p>
    <w:p w:rsidR="00BF4BB1" w:rsidRDefault="00DA5F06" w:rsidP="00BF4BB1">
      <w:pPr>
        <w:shd w:val="clear" w:color="auto" w:fill="FFFFFF"/>
        <w:spacing w:before="100" w:beforeAutospacing="1" w:after="100" w:afterAutospacing="1" w:line="240" w:lineRule="auto"/>
        <w:rPr>
          <w:rFonts w:ascii="Arial" w:hAnsi="Arial" w:cs="Arial"/>
          <w:color w:val="000000"/>
          <w:sz w:val="36"/>
          <w:szCs w:val="36"/>
          <w:shd w:val="clear" w:color="auto" w:fill="FFFFFF"/>
        </w:rPr>
      </w:pPr>
      <w:r>
        <w:rPr>
          <w:rFonts w:ascii="Arial" w:hAnsi="Arial" w:cs="Arial"/>
          <w:color w:val="000000"/>
          <w:sz w:val="36"/>
          <w:szCs w:val="36"/>
          <w:shd w:val="clear" w:color="auto" w:fill="FFFFFF"/>
        </w:rPr>
        <w:t>5.Standard Deviation:</w:t>
      </w:r>
    </w:p>
    <w:p w:rsidR="00DA5F06" w:rsidRPr="00DA5F06" w:rsidRDefault="00DA5F06" w:rsidP="00DA5F06">
      <w:pPr>
        <w:shd w:val="clear" w:color="auto" w:fill="FFFFFF"/>
        <w:spacing w:before="100" w:beforeAutospacing="1" w:after="100" w:afterAutospacing="1" w:line="240" w:lineRule="auto"/>
        <w:rPr>
          <w:rFonts w:ascii="Arial" w:eastAsia="Times New Roman" w:hAnsi="Arial" w:cs="Arial"/>
          <w:color w:val="000000"/>
          <w:sz w:val="36"/>
          <w:szCs w:val="36"/>
          <w:lang w:eastAsia="en-IN"/>
        </w:rPr>
      </w:pPr>
      <w:r w:rsidRPr="00DA5F06">
        <w:rPr>
          <w:rFonts w:ascii="Times New Roman" w:eastAsia="Times New Roman" w:hAnsi="Times New Roman" w:cs="Times New Roman"/>
          <w:color w:val="000000"/>
          <w:sz w:val="27"/>
          <w:szCs w:val="27"/>
          <w:lang w:eastAsia="en-IN"/>
        </w:rPr>
        <w:t>The </w:t>
      </w:r>
      <w:r w:rsidRPr="00DA5F06">
        <w:rPr>
          <w:rFonts w:ascii="Times New Roman" w:eastAsia="Times New Roman" w:hAnsi="Times New Roman" w:cs="Times New Roman"/>
          <w:color w:val="0000FF"/>
          <w:sz w:val="27"/>
          <w:szCs w:val="27"/>
          <w:lang w:eastAsia="en-IN"/>
        </w:rPr>
        <w:t>standard deviation is the average distance of each data point from the mean</w:t>
      </w:r>
      <w:r w:rsidRPr="00DA5F06">
        <w:rPr>
          <w:rFonts w:ascii="Times New Roman" w:eastAsia="Times New Roman" w:hAnsi="Times New Roman" w:cs="Times New Roman"/>
          <w:color w:val="000000"/>
          <w:sz w:val="27"/>
          <w:szCs w:val="27"/>
          <w:lang w:eastAsia="en-IN"/>
        </w:rPr>
        <w:t>. The standard deviation is the</w:t>
      </w:r>
      <w:r w:rsidRPr="00DA5F06">
        <w:rPr>
          <w:rFonts w:ascii="Times New Roman" w:eastAsia="Times New Roman" w:hAnsi="Times New Roman" w:cs="Times New Roman"/>
          <w:color w:val="0000FF"/>
          <w:sz w:val="27"/>
          <w:szCs w:val="27"/>
          <w:lang w:eastAsia="en-IN"/>
        </w:rPr>
        <w:t> square root of the variance. </w:t>
      </w:r>
      <w:r w:rsidRPr="00DA5F06">
        <w:rPr>
          <w:rFonts w:ascii="Times New Roman" w:eastAsia="Times New Roman" w:hAnsi="Times New Roman" w:cs="Times New Roman"/>
          <w:color w:val="000000"/>
          <w:sz w:val="27"/>
          <w:szCs w:val="27"/>
          <w:lang w:eastAsia="en-IN"/>
        </w:rPr>
        <w:t>Taking the square root will return the same units as expressed in the original data, thus eliminating this problem as found with variance. Now, original data containing lengths measured in feet has a standard deviation measured in feet.</w:t>
      </w:r>
      <w:r w:rsidRPr="00DA5F06">
        <w:rPr>
          <w:rFonts w:ascii="Times New Roman" w:eastAsia="Times New Roman" w:hAnsi="Times New Roman" w:cs="Times New Roman"/>
          <w:color w:val="000000"/>
          <w:sz w:val="27"/>
          <w:szCs w:val="27"/>
          <w:lang w:eastAsia="en-IN"/>
        </w:rPr>
        <w:br/>
        <w:t>A low standard deviation indicates that the data points tend to be very close to the mean. A high standard.deviation indicates that the data points are spread out over a large range of values.</w:t>
      </w:r>
    </w:p>
    <w:p w:rsidR="00DA5F06" w:rsidRPr="00DA5F06" w:rsidRDefault="00DA5F06" w:rsidP="00DA5F06">
      <w:pPr>
        <w:shd w:val="clear" w:color="auto" w:fill="FFFFFF"/>
        <w:spacing w:after="0" w:line="240" w:lineRule="auto"/>
        <w:rPr>
          <w:rFonts w:ascii="Times New Roman" w:eastAsia="Times New Roman" w:hAnsi="Times New Roman" w:cs="Times New Roman"/>
          <w:color w:val="000000"/>
          <w:sz w:val="21"/>
          <w:szCs w:val="21"/>
          <w:lang w:eastAsia="en-IN"/>
        </w:rPr>
      </w:pPr>
      <w:r w:rsidRPr="00DA5F06">
        <w:rPr>
          <w:rFonts w:ascii="Times New Roman" w:eastAsia="Times New Roman" w:hAnsi="Times New Roman" w:cs="Times New Roman"/>
          <w:i/>
          <w:iCs/>
          <w:color w:val="000000"/>
          <w:sz w:val="27"/>
          <w:szCs w:val="27"/>
          <w:lang w:eastAsia="en-IN"/>
        </w:rPr>
        <w:t>The process is simply square rooting the variance. The process for finding variance is shown above.</w:t>
      </w:r>
      <w:r w:rsidRPr="00DA5F06">
        <w:rPr>
          <w:rFonts w:ascii="Times New Roman" w:eastAsia="Times New Roman" w:hAnsi="Times New Roman" w:cs="Times New Roman"/>
          <w:i/>
          <w:iCs/>
          <w:color w:val="000000"/>
          <w:sz w:val="27"/>
          <w:szCs w:val="27"/>
          <w:lang w:eastAsia="en-IN"/>
        </w:rPr>
        <w:br/>
      </w:r>
      <w:r w:rsidRPr="00DA5F06">
        <w:rPr>
          <w:rFonts w:ascii="Arial" w:eastAsia="Times New Roman" w:hAnsi="Arial" w:cs="Arial"/>
          <w:i/>
          <w:iCs/>
          <w:color w:val="000000"/>
          <w:sz w:val="27"/>
          <w:szCs w:val="27"/>
          <w:lang w:eastAsia="en-IN"/>
        </w:rPr>
        <w:t>Process:</w:t>
      </w:r>
      <w:r w:rsidRPr="00DA5F06">
        <w:rPr>
          <w:rFonts w:ascii="Times New Roman" w:eastAsia="Times New Roman" w:hAnsi="Times New Roman" w:cs="Times New Roman"/>
          <w:color w:val="000000"/>
          <w:sz w:val="27"/>
          <w:szCs w:val="27"/>
          <w:lang w:eastAsia="en-IN"/>
        </w:rPr>
        <w:t> Find the square root of the variance</w:t>
      </w:r>
    </w:p>
    <w:tbl>
      <w:tblPr>
        <w:tblW w:w="11565"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951"/>
        <w:gridCol w:w="4614"/>
      </w:tblGrid>
      <w:tr w:rsidR="00DA5F06" w:rsidRPr="00DA5F06" w:rsidTr="004914D7">
        <w:trPr>
          <w:tblCellSpacing w:w="15" w:type="dxa"/>
          <w:jc w:val="center"/>
        </w:trPr>
        <w:tc>
          <w:tcPr>
            <w:tcW w:w="6906" w:type="dxa"/>
            <w:shd w:val="clear" w:color="auto" w:fill="FFFFFF"/>
            <w:vAlign w:val="center"/>
            <w:hideMark/>
          </w:tcPr>
          <w:p w:rsidR="00DA5F06" w:rsidRPr="00DA5F06" w:rsidRDefault="00DA5F06" w:rsidP="00DA5F06">
            <w:pPr>
              <w:spacing w:after="0" w:line="240" w:lineRule="auto"/>
              <w:rPr>
                <w:rFonts w:ascii="Times New Roman" w:eastAsia="Times New Roman" w:hAnsi="Times New Roman" w:cs="Times New Roman"/>
                <w:color w:val="000000"/>
                <w:sz w:val="21"/>
                <w:szCs w:val="21"/>
                <w:lang w:eastAsia="en-IN"/>
              </w:rPr>
            </w:pPr>
            <w:r w:rsidRPr="00DA5F06">
              <w:rPr>
                <w:rFonts w:ascii="Times New Roman" w:eastAsia="Times New Roman" w:hAnsi="Times New Roman" w:cs="Times New Roman"/>
                <w:noProof/>
                <w:color w:val="000000"/>
                <w:sz w:val="21"/>
                <w:szCs w:val="21"/>
                <w:lang w:eastAsia="en-IN"/>
              </w:rPr>
              <w:drawing>
                <wp:inline distT="0" distB="0" distL="0" distR="0">
                  <wp:extent cx="4171950" cy="1200150"/>
                  <wp:effectExtent l="0" t="0" r="0" b="0"/>
                  <wp:docPr id="64" name="Picture 64" descr="sd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sdformul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1950" cy="1200150"/>
                          </a:xfrm>
                          <a:prstGeom prst="rect">
                            <a:avLst/>
                          </a:prstGeom>
                          <a:noFill/>
                          <a:ln>
                            <a:noFill/>
                          </a:ln>
                        </pic:spPr>
                      </pic:pic>
                    </a:graphicData>
                  </a:graphic>
                </wp:inline>
              </w:drawing>
            </w:r>
          </w:p>
        </w:tc>
        <w:tc>
          <w:tcPr>
            <w:tcW w:w="4569" w:type="dxa"/>
            <w:shd w:val="clear" w:color="auto" w:fill="FFFFCC"/>
            <w:vAlign w:val="center"/>
            <w:hideMark/>
          </w:tcPr>
          <w:p w:rsidR="00DA5F06" w:rsidRPr="00DA5F06" w:rsidRDefault="00DA5F06" w:rsidP="00DA5F06">
            <w:pPr>
              <w:spacing w:after="0" w:line="240" w:lineRule="auto"/>
              <w:jc w:val="center"/>
              <w:rPr>
                <w:rFonts w:ascii="Times New Roman" w:eastAsia="Times New Roman" w:hAnsi="Times New Roman" w:cs="Times New Roman"/>
                <w:color w:val="000000"/>
                <w:sz w:val="21"/>
                <w:szCs w:val="21"/>
                <w:lang w:eastAsia="en-IN"/>
              </w:rPr>
            </w:pPr>
            <w:r w:rsidRPr="00DA5F06">
              <w:rPr>
                <w:rFonts w:ascii="Times New Roman" w:eastAsia="Times New Roman" w:hAnsi="Times New Roman" w:cs="Times New Roman"/>
                <w:noProof/>
                <w:color w:val="000000"/>
                <w:sz w:val="21"/>
                <w:szCs w:val="21"/>
                <w:lang w:eastAsia="en-IN"/>
              </w:rPr>
              <w:drawing>
                <wp:inline distT="0" distB="0" distL="0" distR="0">
                  <wp:extent cx="2838450" cy="1476375"/>
                  <wp:effectExtent l="0" t="0" r="0" b="9525"/>
                  <wp:docPr id="63" name="Picture 63" descr="formula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formulakey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tc>
      </w:tr>
    </w:tbl>
    <w:p w:rsidR="004914D7" w:rsidRDefault="004914D7" w:rsidP="00BF4BB1">
      <w:pPr>
        <w:shd w:val="clear" w:color="auto" w:fill="FFFFFF"/>
        <w:spacing w:before="100" w:beforeAutospacing="1" w:after="100" w:afterAutospacing="1" w:line="240" w:lineRule="auto"/>
        <w:rPr>
          <w:rFonts w:ascii="Arial" w:hAnsi="Arial" w:cs="Arial"/>
          <w:color w:val="000000"/>
          <w:sz w:val="36"/>
          <w:szCs w:val="36"/>
          <w:shd w:val="clear" w:color="auto" w:fill="FFFFFF"/>
        </w:rPr>
      </w:pPr>
    </w:p>
    <w:p w:rsidR="004914D7" w:rsidRDefault="004914D7" w:rsidP="00BF4BB1">
      <w:pPr>
        <w:shd w:val="clear" w:color="auto" w:fill="FFFFFF"/>
        <w:spacing w:before="100" w:beforeAutospacing="1" w:after="100" w:afterAutospacing="1" w:line="240" w:lineRule="auto"/>
        <w:rPr>
          <w:rFonts w:ascii="Arial" w:hAnsi="Arial" w:cs="Arial"/>
          <w:color w:val="000000"/>
          <w:sz w:val="36"/>
          <w:szCs w:val="36"/>
          <w:shd w:val="clear" w:color="auto" w:fill="FFFFFF"/>
        </w:rPr>
      </w:pPr>
    </w:p>
    <w:p w:rsidR="00DA5F06" w:rsidRPr="00BF4BB1" w:rsidRDefault="004914D7" w:rsidP="00BF4BB1">
      <w:pPr>
        <w:shd w:val="clear" w:color="auto" w:fill="FFFFFF"/>
        <w:spacing w:before="100" w:beforeAutospacing="1" w:after="100" w:afterAutospacing="1" w:line="240" w:lineRule="auto"/>
        <w:rPr>
          <w:rStyle w:val="timesblue16"/>
          <w:rFonts w:ascii="Times New Roman" w:eastAsia="Times New Roman" w:hAnsi="Times New Roman" w:cs="Times New Roman"/>
          <w:color w:val="000000"/>
          <w:sz w:val="30"/>
          <w:szCs w:val="30"/>
          <w:lang w:eastAsia="en-IN"/>
        </w:rPr>
      </w:pPr>
      <w:r>
        <w:rPr>
          <w:rFonts w:ascii="Arial" w:hAnsi="Arial" w:cs="Arial"/>
          <w:color w:val="000000"/>
          <w:sz w:val="36"/>
          <w:szCs w:val="36"/>
          <w:shd w:val="clear" w:color="auto" w:fill="FFFFFF"/>
        </w:rPr>
        <w:t>Which methods work best?</w:t>
      </w:r>
    </w:p>
    <w:tbl>
      <w:tblPr>
        <w:tblW w:w="10410" w:type="dxa"/>
        <w:jc w:val="center"/>
        <w:tblBorders>
          <w:top w:val="single" w:sz="6" w:space="0" w:color="000000"/>
          <w:left w:val="single" w:sz="6" w:space="0" w:color="000000"/>
          <w:bottom w:val="single" w:sz="6" w:space="0" w:color="000000"/>
          <w:right w:val="single" w:sz="6" w:space="0" w:color="000000"/>
        </w:tblBorders>
        <w:shd w:val="clear" w:color="auto" w:fill="FFFFCC"/>
        <w:tblCellMar>
          <w:top w:w="75" w:type="dxa"/>
          <w:left w:w="75" w:type="dxa"/>
          <w:bottom w:w="75" w:type="dxa"/>
          <w:right w:w="75" w:type="dxa"/>
        </w:tblCellMar>
        <w:tblLook w:val="04A0" w:firstRow="1" w:lastRow="0" w:firstColumn="1" w:lastColumn="0" w:noHBand="0" w:noVBand="1"/>
      </w:tblPr>
      <w:tblGrid>
        <w:gridCol w:w="5953"/>
        <w:gridCol w:w="4457"/>
      </w:tblGrid>
      <w:tr w:rsidR="004914D7" w:rsidRPr="004914D7" w:rsidTr="00961EB6">
        <w:trPr>
          <w:jc w:val="center"/>
        </w:trPr>
        <w:tc>
          <w:tcPr>
            <w:tcW w:w="5953" w:type="dxa"/>
            <w:tcBorders>
              <w:top w:val="outset" w:sz="6" w:space="0" w:color="auto"/>
              <w:left w:val="outset" w:sz="6" w:space="0" w:color="auto"/>
              <w:bottom w:val="outset" w:sz="6" w:space="0" w:color="auto"/>
              <w:right w:val="outset" w:sz="6" w:space="0" w:color="auto"/>
            </w:tcBorders>
            <w:shd w:val="clear" w:color="auto" w:fill="FFFFCC"/>
            <w:hideMark/>
          </w:tcPr>
          <w:p w:rsidR="004914D7" w:rsidRPr="004914D7" w:rsidRDefault="004914D7" w:rsidP="004914D7">
            <w:pPr>
              <w:spacing w:after="0" w:line="240" w:lineRule="auto"/>
              <w:jc w:val="center"/>
              <w:rPr>
                <w:rFonts w:ascii="Times New Roman" w:eastAsia="Times New Roman" w:hAnsi="Times New Roman" w:cs="Times New Roman"/>
                <w:color w:val="000000"/>
                <w:sz w:val="30"/>
                <w:szCs w:val="30"/>
                <w:lang w:eastAsia="en-IN"/>
              </w:rPr>
            </w:pPr>
            <w:r w:rsidRPr="004914D7">
              <w:rPr>
                <w:rFonts w:ascii="Arial" w:eastAsia="Times New Roman" w:hAnsi="Arial" w:cs="Arial"/>
                <w:color w:val="990000"/>
                <w:sz w:val="36"/>
                <w:szCs w:val="36"/>
                <w:lang w:eastAsia="en-IN"/>
              </w:rPr>
              <w:t>Symmetrical data</w:t>
            </w:r>
            <w:r w:rsidRPr="004914D7">
              <w:rPr>
                <w:rFonts w:ascii="Times New Roman" w:eastAsia="Times New Roman" w:hAnsi="Times New Roman" w:cs="Times New Roman"/>
                <w:color w:val="000000"/>
                <w:sz w:val="30"/>
                <w:szCs w:val="30"/>
                <w:lang w:eastAsia="en-IN"/>
              </w:rPr>
              <w:br/>
              <w:t>spread is best summarized by:</w:t>
            </w:r>
            <w:r w:rsidRPr="004914D7">
              <w:rPr>
                <w:rFonts w:ascii="Times New Roman" w:eastAsia="Times New Roman" w:hAnsi="Times New Roman" w:cs="Times New Roman"/>
                <w:color w:val="000000"/>
                <w:sz w:val="30"/>
                <w:szCs w:val="30"/>
                <w:lang w:eastAsia="en-IN"/>
              </w:rPr>
              <w:br/>
            </w:r>
            <w:r w:rsidRPr="004914D7">
              <w:rPr>
                <w:rFonts w:ascii="Arial" w:eastAsia="Times New Roman" w:hAnsi="Arial" w:cs="Arial"/>
                <w:color w:val="000000"/>
                <w:sz w:val="36"/>
                <w:szCs w:val="36"/>
                <w:lang w:eastAsia="en-IN"/>
              </w:rPr>
              <w:t>MAD, variance, and</w:t>
            </w:r>
            <w:r w:rsidRPr="004914D7">
              <w:rPr>
                <w:rFonts w:ascii="Arial" w:eastAsia="Times New Roman" w:hAnsi="Arial" w:cs="Arial"/>
                <w:color w:val="000000"/>
                <w:sz w:val="36"/>
                <w:szCs w:val="36"/>
                <w:lang w:eastAsia="en-IN"/>
              </w:rPr>
              <w:br/>
              <w:t>Standard Deviation</w:t>
            </w:r>
            <w:r w:rsidRPr="004914D7">
              <w:rPr>
                <w:rFonts w:ascii="Times New Roman" w:eastAsia="Times New Roman" w:hAnsi="Times New Roman" w:cs="Times New Roman"/>
                <w:color w:val="000000"/>
                <w:sz w:val="30"/>
                <w:szCs w:val="30"/>
                <w:lang w:eastAsia="en-IN"/>
              </w:rPr>
              <w:br/>
            </w:r>
            <w:r w:rsidRPr="004914D7">
              <w:rPr>
                <w:rFonts w:ascii="Times New Roman" w:eastAsia="Times New Roman" w:hAnsi="Times New Roman" w:cs="Times New Roman"/>
                <w:color w:val="000000"/>
                <w:sz w:val="21"/>
                <w:szCs w:val="21"/>
                <w:lang w:eastAsia="en-IN"/>
              </w:rPr>
              <w:t>FYI: The standard deviation is affected more by values with large deviations from the mean (more spread) than is the MAD.</w:t>
            </w:r>
          </w:p>
        </w:tc>
        <w:tc>
          <w:tcPr>
            <w:tcW w:w="4457" w:type="dxa"/>
            <w:tcBorders>
              <w:top w:val="outset" w:sz="6" w:space="0" w:color="auto"/>
              <w:left w:val="outset" w:sz="6" w:space="0" w:color="auto"/>
              <w:bottom w:val="outset" w:sz="6" w:space="0" w:color="auto"/>
              <w:right w:val="outset" w:sz="6" w:space="0" w:color="auto"/>
            </w:tcBorders>
            <w:shd w:val="clear" w:color="auto" w:fill="FFFFCC"/>
            <w:hideMark/>
          </w:tcPr>
          <w:p w:rsidR="004914D7" w:rsidRPr="004914D7" w:rsidRDefault="004914D7" w:rsidP="004914D7">
            <w:pPr>
              <w:spacing w:after="0" w:line="240" w:lineRule="auto"/>
              <w:jc w:val="center"/>
              <w:rPr>
                <w:rFonts w:ascii="Times New Roman" w:eastAsia="Times New Roman" w:hAnsi="Times New Roman" w:cs="Times New Roman"/>
                <w:color w:val="000000"/>
                <w:sz w:val="30"/>
                <w:szCs w:val="30"/>
                <w:lang w:eastAsia="en-IN"/>
              </w:rPr>
            </w:pPr>
            <w:r w:rsidRPr="004914D7">
              <w:rPr>
                <w:rFonts w:ascii="Arial" w:eastAsia="Times New Roman" w:hAnsi="Arial" w:cs="Arial"/>
                <w:color w:val="990000"/>
                <w:sz w:val="36"/>
                <w:szCs w:val="36"/>
                <w:lang w:eastAsia="en-IN"/>
              </w:rPr>
              <w:t>Skewed data</w:t>
            </w:r>
            <w:r w:rsidRPr="004914D7">
              <w:rPr>
                <w:rFonts w:ascii="Times New Roman" w:eastAsia="Times New Roman" w:hAnsi="Times New Roman" w:cs="Times New Roman"/>
                <w:color w:val="000000"/>
                <w:sz w:val="30"/>
                <w:szCs w:val="30"/>
                <w:lang w:eastAsia="en-IN"/>
              </w:rPr>
              <w:br/>
              <w:t>spread is best summarized by:</w:t>
            </w:r>
            <w:r w:rsidRPr="004914D7">
              <w:rPr>
                <w:rFonts w:ascii="Times New Roman" w:eastAsia="Times New Roman" w:hAnsi="Times New Roman" w:cs="Times New Roman"/>
                <w:color w:val="000000"/>
                <w:sz w:val="30"/>
                <w:szCs w:val="30"/>
                <w:lang w:eastAsia="en-IN"/>
              </w:rPr>
              <w:br/>
            </w:r>
            <w:r w:rsidRPr="004914D7">
              <w:rPr>
                <w:rFonts w:ascii="Arial" w:eastAsia="Times New Roman" w:hAnsi="Arial" w:cs="Arial"/>
                <w:color w:val="000000"/>
                <w:sz w:val="36"/>
                <w:szCs w:val="36"/>
                <w:lang w:eastAsia="en-IN"/>
              </w:rPr>
              <w:t>range and</w:t>
            </w:r>
            <w:r w:rsidRPr="004914D7">
              <w:rPr>
                <w:rFonts w:ascii="Arial" w:eastAsia="Times New Roman" w:hAnsi="Arial" w:cs="Arial"/>
                <w:color w:val="000000"/>
                <w:sz w:val="36"/>
                <w:szCs w:val="36"/>
                <w:lang w:eastAsia="en-IN"/>
              </w:rPr>
              <w:br/>
              <w:t>IQR</w:t>
            </w:r>
          </w:p>
        </w:tc>
      </w:tr>
    </w:tbl>
    <w:p w:rsidR="003F5BF4" w:rsidRDefault="00961EB6">
      <w:pPr>
        <w:rPr>
          <w:rStyle w:val="Strong"/>
          <w:rFonts w:ascii="Arial" w:hAnsi="Arial" w:cs="Arial"/>
          <w:color w:val="006600"/>
          <w:sz w:val="32"/>
          <w:szCs w:val="32"/>
          <w:u w:val="single"/>
          <w:shd w:val="clear" w:color="auto" w:fill="FFFFFF"/>
        </w:rPr>
      </w:pPr>
      <w:r w:rsidRPr="00961EB6">
        <w:rPr>
          <w:rStyle w:val="Strong"/>
          <w:rFonts w:ascii="Arial" w:hAnsi="Arial" w:cs="Arial"/>
          <w:color w:val="006600"/>
          <w:sz w:val="32"/>
          <w:szCs w:val="32"/>
          <w:u w:val="single"/>
          <w:shd w:val="clear" w:color="auto" w:fill="FFFFFF"/>
        </w:rPr>
        <w:lastRenderedPageBreak/>
        <w:t>Comparing Statistical Graphs</w:t>
      </w:r>
    </w:p>
    <w:p w:rsidR="00961EB6" w:rsidRPr="00961EB6" w:rsidRDefault="00961EB6" w:rsidP="00961EB6">
      <w:pPr>
        <w:shd w:val="clear" w:color="auto" w:fill="FFFFFF"/>
        <w:spacing w:after="0" w:line="240" w:lineRule="auto"/>
        <w:jc w:val="center"/>
        <w:rPr>
          <w:rFonts w:ascii="Times New Roman" w:eastAsia="Times New Roman" w:hAnsi="Times New Roman" w:cs="Times New Roman"/>
          <w:color w:val="000000"/>
          <w:sz w:val="30"/>
          <w:szCs w:val="30"/>
          <w:lang w:eastAsia="en-IN"/>
        </w:rPr>
      </w:pPr>
      <w:r w:rsidRPr="00961EB6">
        <w:rPr>
          <w:rFonts w:ascii="Times New Roman" w:eastAsia="Times New Roman" w:hAnsi="Times New Roman" w:cs="Times New Roman"/>
          <w:color w:val="000000"/>
          <w:sz w:val="30"/>
          <w:szCs w:val="30"/>
          <w:lang w:eastAsia="en-IN"/>
        </w:rPr>
        <w:t xml:space="preserve">Let's take a look at ways to compare statistical data by examining their </w:t>
      </w:r>
      <w:r>
        <w:rPr>
          <w:rFonts w:ascii="Times New Roman" w:eastAsia="Times New Roman" w:hAnsi="Times New Roman" w:cs="Times New Roman"/>
          <w:color w:val="000000"/>
          <w:sz w:val="30"/>
          <w:szCs w:val="30"/>
          <w:lang w:eastAsia="en-IN"/>
        </w:rPr>
        <w:t>g</w:t>
      </w:r>
      <w:r w:rsidRPr="00961EB6">
        <w:rPr>
          <w:rFonts w:ascii="Times New Roman" w:eastAsia="Times New Roman" w:hAnsi="Times New Roman" w:cs="Times New Roman"/>
          <w:color w:val="000000"/>
          <w:sz w:val="30"/>
          <w:szCs w:val="30"/>
          <w:lang w:eastAsia="en-IN"/>
        </w:rPr>
        <w:t>raphs.</w:t>
      </w:r>
    </w:p>
    <w:p w:rsidR="00961EB6" w:rsidRPr="00961EB6" w:rsidRDefault="00961EB6">
      <w:pPr>
        <w:rPr>
          <w:rStyle w:val="timesblue16"/>
          <w:color w:val="0000FF"/>
          <w:sz w:val="32"/>
          <w:szCs w:val="32"/>
          <w:u w:val="single"/>
          <w:shd w:val="clear" w:color="auto" w:fill="FFFFFF"/>
        </w:rPr>
      </w:pPr>
    </w:p>
    <w:p w:rsidR="003F5BF4" w:rsidRDefault="00961EB6">
      <w:pPr>
        <w:rPr>
          <w:rStyle w:val="timesblue16"/>
          <w:color w:val="0000FF"/>
          <w:sz w:val="30"/>
          <w:szCs w:val="30"/>
          <w:shd w:val="clear" w:color="auto" w:fill="FFFFFF"/>
        </w:rPr>
      </w:pPr>
      <w:r>
        <w:rPr>
          <w:rFonts w:ascii="Arial" w:hAnsi="Arial" w:cs="Arial"/>
          <w:color w:val="000000"/>
          <w:sz w:val="36"/>
          <w:szCs w:val="36"/>
          <w:shd w:val="clear" w:color="auto" w:fill="FFFFFF"/>
        </w:rPr>
        <w:t>Remember:</w:t>
      </w:r>
    </w:p>
    <w:p w:rsidR="003F5BF4" w:rsidRDefault="00961EB6">
      <w:pPr>
        <w:rPr>
          <w:rStyle w:val="timesblue16"/>
          <w:color w:val="0000FF"/>
          <w:sz w:val="30"/>
          <w:szCs w:val="30"/>
          <w:shd w:val="clear" w:color="auto" w:fill="FFFFFF"/>
        </w:rPr>
      </w:pPr>
      <w:r>
        <w:rPr>
          <w:rStyle w:val="timesblack16"/>
          <w:color w:val="000000"/>
          <w:sz w:val="30"/>
          <w:szCs w:val="30"/>
          <w:shd w:val="clear" w:color="auto" w:fill="FFFFEA"/>
        </w:rPr>
        <w:t>When comparing graphs of data, you should consider the </w:t>
      </w:r>
      <w:r>
        <w:rPr>
          <w:rStyle w:val="arialblue16"/>
          <w:rFonts w:ascii="Arial" w:hAnsi="Arial" w:cs="Arial"/>
          <w:color w:val="0000FF"/>
          <w:sz w:val="30"/>
          <w:szCs w:val="30"/>
          <w:shd w:val="clear" w:color="auto" w:fill="FFFFEA"/>
        </w:rPr>
        <w:t>S</w:t>
      </w:r>
      <w:r>
        <w:rPr>
          <w:rStyle w:val="timesblue16"/>
          <w:color w:val="0000FF"/>
          <w:sz w:val="30"/>
          <w:szCs w:val="30"/>
          <w:shd w:val="clear" w:color="auto" w:fill="FFFFEA"/>
        </w:rPr>
        <w:t>hape</w:t>
      </w:r>
      <w:r>
        <w:rPr>
          <w:rStyle w:val="timesblack16"/>
          <w:color w:val="000000"/>
          <w:sz w:val="30"/>
          <w:szCs w:val="30"/>
          <w:shd w:val="clear" w:color="auto" w:fill="FFFFEA"/>
        </w:rPr>
        <w:t>, any possible </w:t>
      </w:r>
      <w:r>
        <w:rPr>
          <w:rStyle w:val="arialblue16"/>
          <w:rFonts w:ascii="Arial" w:hAnsi="Arial" w:cs="Arial"/>
          <w:color w:val="0000FF"/>
          <w:sz w:val="30"/>
          <w:szCs w:val="30"/>
          <w:shd w:val="clear" w:color="auto" w:fill="FFFFEA"/>
        </w:rPr>
        <w:t>O</w:t>
      </w:r>
      <w:r>
        <w:rPr>
          <w:rStyle w:val="timesblue16"/>
          <w:color w:val="0000FF"/>
          <w:sz w:val="30"/>
          <w:szCs w:val="30"/>
          <w:shd w:val="clear" w:color="auto" w:fill="FFFFEA"/>
        </w:rPr>
        <w:t>utliers,</w:t>
      </w:r>
      <w:r>
        <w:rPr>
          <w:rStyle w:val="timesblack16"/>
          <w:color w:val="000000"/>
          <w:sz w:val="30"/>
          <w:szCs w:val="30"/>
          <w:shd w:val="clear" w:color="auto" w:fill="FFFFEA"/>
        </w:rPr>
        <w:t> the </w:t>
      </w:r>
      <w:r>
        <w:rPr>
          <w:rStyle w:val="arialblue16"/>
          <w:rFonts w:ascii="Arial" w:hAnsi="Arial" w:cs="Arial"/>
          <w:color w:val="0000FF"/>
          <w:sz w:val="30"/>
          <w:szCs w:val="30"/>
          <w:shd w:val="clear" w:color="auto" w:fill="FFFFEA"/>
        </w:rPr>
        <w:t>C</w:t>
      </w:r>
      <w:r>
        <w:rPr>
          <w:rStyle w:val="timesblue16"/>
          <w:color w:val="0000FF"/>
          <w:sz w:val="30"/>
          <w:szCs w:val="30"/>
          <w:shd w:val="clear" w:color="auto" w:fill="FFFFEA"/>
        </w:rPr>
        <w:t>enter</w:t>
      </w:r>
      <w:r>
        <w:rPr>
          <w:rStyle w:val="timesblack16"/>
          <w:color w:val="000000"/>
          <w:sz w:val="30"/>
          <w:szCs w:val="30"/>
          <w:shd w:val="clear" w:color="auto" w:fill="FFFFEA"/>
        </w:rPr>
        <w:t>, and the </w:t>
      </w:r>
      <w:r>
        <w:rPr>
          <w:rStyle w:val="arialblue16"/>
          <w:rFonts w:ascii="Arial" w:hAnsi="Arial" w:cs="Arial"/>
          <w:color w:val="0000FF"/>
          <w:sz w:val="30"/>
          <w:szCs w:val="30"/>
          <w:shd w:val="clear" w:color="auto" w:fill="FFFFEA"/>
        </w:rPr>
        <w:t>S</w:t>
      </w:r>
      <w:r>
        <w:rPr>
          <w:rStyle w:val="timesblue16"/>
          <w:color w:val="0000FF"/>
          <w:sz w:val="30"/>
          <w:szCs w:val="30"/>
          <w:shd w:val="clear" w:color="auto" w:fill="FFFFEA"/>
        </w:rPr>
        <w:t>pread</w:t>
      </w:r>
      <w:r>
        <w:rPr>
          <w:rStyle w:val="timesblack16"/>
          <w:color w:val="000000"/>
          <w:sz w:val="30"/>
          <w:szCs w:val="30"/>
          <w:shd w:val="clear" w:color="auto" w:fill="FFFFEA"/>
        </w:rPr>
        <w:t> of each distribution.</w:t>
      </w:r>
      <w:r>
        <w:rPr>
          <w:color w:val="000000"/>
          <w:sz w:val="30"/>
          <w:szCs w:val="30"/>
          <w:shd w:val="clear" w:color="auto" w:fill="FFFFEA"/>
        </w:rPr>
        <w:br/>
      </w:r>
      <w:r>
        <w:rPr>
          <w:rStyle w:val="Emphasis"/>
          <w:color w:val="000000"/>
          <w:sz w:val="30"/>
          <w:szCs w:val="30"/>
          <w:shd w:val="clear" w:color="auto" w:fill="FFFFEA"/>
        </w:rPr>
        <w:t>"Remember to look at each graph's </w:t>
      </w:r>
      <w:r>
        <w:rPr>
          <w:rStyle w:val="Emphasis"/>
          <w:rFonts w:ascii="Arial" w:hAnsi="Arial" w:cs="Arial"/>
          <w:color w:val="0000FF"/>
          <w:sz w:val="30"/>
          <w:szCs w:val="30"/>
          <w:shd w:val="clear" w:color="auto" w:fill="FFFFEA"/>
        </w:rPr>
        <w:t>SOCS</w:t>
      </w:r>
      <w:r>
        <w:rPr>
          <w:rStyle w:val="Emphasis"/>
          <w:color w:val="000000"/>
          <w:sz w:val="30"/>
          <w:szCs w:val="30"/>
          <w:shd w:val="clear" w:color="auto" w:fill="FFFFEA"/>
        </w:rPr>
        <w:t>!"</w:t>
      </w:r>
    </w:p>
    <w:p w:rsidR="003F5BF4" w:rsidRDefault="003F5BF4">
      <w:pPr>
        <w:rPr>
          <w:rStyle w:val="timesblue16"/>
          <w:color w:val="0000FF"/>
          <w:sz w:val="30"/>
          <w:szCs w:val="30"/>
          <w:shd w:val="clear" w:color="auto" w:fill="FFFFFF"/>
        </w:rPr>
      </w:pPr>
    </w:p>
    <w:p w:rsidR="00961EB6" w:rsidRPr="00961EB6" w:rsidRDefault="00961EB6" w:rsidP="00961EB6">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noProof/>
          <w:color w:val="000000"/>
          <w:sz w:val="21"/>
          <w:szCs w:val="21"/>
          <w:lang w:eastAsia="en-IN"/>
        </w:rPr>
        <w:drawing>
          <wp:inline distT="0" distB="0" distL="0" distR="0">
            <wp:extent cx="1524000" cy="428625"/>
            <wp:effectExtent l="0" t="0" r="0" b="9525"/>
            <wp:docPr id="71" name="Picture 71" descr="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ex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0" cy="428625"/>
                    </a:xfrm>
                    <a:prstGeom prst="rect">
                      <a:avLst/>
                    </a:prstGeom>
                    <a:noFill/>
                    <a:ln>
                      <a:noFill/>
                    </a:ln>
                  </pic:spPr>
                </pic:pic>
              </a:graphicData>
            </a:graphic>
          </wp:inline>
        </w:drawing>
      </w:r>
    </w:p>
    <w:tbl>
      <w:tblPr>
        <w:tblW w:w="10095" w:type="dxa"/>
        <w:tblBorders>
          <w:top w:val="single" w:sz="12" w:space="0" w:color="000000"/>
          <w:left w:val="single" w:sz="12" w:space="0" w:color="000000"/>
          <w:bottom w:val="single" w:sz="12" w:space="0" w:color="000000"/>
          <w:right w:val="single" w:sz="12" w:space="0" w:color="000000"/>
        </w:tblBorders>
        <w:shd w:val="clear" w:color="auto" w:fill="FCDFAB"/>
        <w:tblCellMar>
          <w:top w:w="75" w:type="dxa"/>
          <w:left w:w="75" w:type="dxa"/>
          <w:bottom w:w="75" w:type="dxa"/>
          <w:right w:w="75" w:type="dxa"/>
        </w:tblCellMar>
        <w:tblLook w:val="04A0" w:firstRow="1" w:lastRow="0" w:firstColumn="1" w:lastColumn="0" w:noHBand="0" w:noVBand="1"/>
      </w:tblPr>
      <w:tblGrid>
        <w:gridCol w:w="10095"/>
      </w:tblGrid>
      <w:tr w:rsidR="00961EB6" w:rsidRPr="00961EB6" w:rsidTr="00961EB6">
        <w:tc>
          <w:tcPr>
            <w:tcW w:w="9945" w:type="dxa"/>
            <w:shd w:val="clear" w:color="auto" w:fill="FCDFAB"/>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Arial" w:eastAsia="Times New Roman" w:hAnsi="Arial" w:cs="Arial"/>
                <w:color w:val="000000"/>
                <w:sz w:val="30"/>
                <w:szCs w:val="30"/>
                <w:lang w:eastAsia="en-IN"/>
              </w:rPr>
              <w:t>TASK: </w:t>
            </w:r>
            <w:r w:rsidRPr="00961EB6">
              <w:rPr>
                <w:rFonts w:ascii="Times New Roman" w:eastAsia="Times New Roman" w:hAnsi="Times New Roman" w:cs="Times New Roman"/>
                <w:color w:val="000000"/>
                <w:sz w:val="30"/>
                <w:szCs w:val="30"/>
                <w:lang w:eastAsia="en-IN"/>
              </w:rPr>
              <w:t>Prepare box plots and compare the following test scores:</w:t>
            </w:r>
            <w:r w:rsidRPr="00961EB6">
              <w:rPr>
                <w:rFonts w:ascii="Times New Roman" w:eastAsia="Times New Roman" w:hAnsi="Times New Roman" w:cs="Times New Roman"/>
                <w:color w:val="000000"/>
                <w:sz w:val="30"/>
                <w:szCs w:val="30"/>
                <w:lang w:eastAsia="en-IN"/>
              </w:rPr>
              <w:br/>
              <w:t>Kyle's Scores: 85, 76, 92, 88, 75, 90, 80, 88</w:t>
            </w:r>
            <w:r w:rsidRPr="00961EB6">
              <w:rPr>
                <w:rFonts w:ascii="Times New Roman" w:eastAsia="Times New Roman" w:hAnsi="Times New Roman" w:cs="Times New Roman"/>
                <w:color w:val="000000"/>
                <w:sz w:val="30"/>
                <w:szCs w:val="30"/>
                <w:lang w:eastAsia="en-IN"/>
              </w:rPr>
              <w:br/>
              <w:t>Amira's Scores: 91, 84, 86, 76, 71, 82, 80, 90</w:t>
            </w:r>
          </w:p>
        </w:tc>
      </w:tr>
    </w:tbl>
    <w:p w:rsidR="00961EB6" w:rsidRPr="00961EB6" w:rsidRDefault="00961EB6" w:rsidP="00961EB6">
      <w:pPr>
        <w:spacing w:after="0" w:line="240" w:lineRule="auto"/>
        <w:rPr>
          <w:rFonts w:ascii="Times New Roman" w:eastAsia="Times New Roman" w:hAnsi="Times New Roman" w:cs="Times New Roman"/>
          <w:vanish/>
          <w:sz w:val="24"/>
          <w:szCs w:val="24"/>
          <w:lang w:eastAsia="en-IN"/>
        </w:rPr>
      </w:pPr>
    </w:p>
    <w:tbl>
      <w:tblPr>
        <w:tblW w:w="1125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5548"/>
        <w:gridCol w:w="5702"/>
      </w:tblGrid>
      <w:tr w:rsidR="00961EB6" w:rsidRPr="00961EB6" w:rsidTr="00961EB6">
        <w:trPr>
          <w:tblCellSpacing w:w="0" w:type="dxa"/>
          <w:jc w:val="center"/>
        </w:trPr>
        <w:tc>
          <w:tcPr>
            <w:tcW w:w="5430" w:type="dxa"/>
            <w:shd w:val="clear" w:color="auto" w:fill="FFFFFF"/>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color w:val="0000FF"/>
                <w:sz w:val="30"/>
                <w:szCs w:val="30"/>
                <w:lang w:eastAsia="en-IN"/>
              </w:rPr>
              <w:t>• Prepare a box plot for each student</w:t>
            </w:r>
            <w:r w:rsidRPr="00961EB6">
              <w:rPr>
                <w:rFonts w:ascii="Times New Roman" w:eastAsia="Times New Roman" w:hAnsi="Times New Roman" w:cs="Times New Roman"/>
                <w:color w:val="000000"/>
                <w:sz w:val="21"/>
                <w:szCs w:val="21"/>
                <w:lang w:eastAsia="en-IN"/>
              </w:rPr>
              <w:br/>
            </w:r>
            <w:r w:rsidRPr="00961EB6">
              <w:rPr>
                <w:rFonts w:ascii="Times New Roman" w:eastAsia="Times New Roman" w:hAnsi="Times New Roman" w:cs="Times New Roman"/>
                <w:color w:val="000000"/>
                <w:sz w:val="24"/>
                <w:szCs w:val="24"/>
                <w:lang w:eastAsia="en-IN"/>
              </w:rPr>
              <w:t>This can be done by hand or with a graphing calculator.</w:t>
            </w:r>
            <w:r w:rsidRPr="00961EB6">
              <w:rPr>
                <w:rFonts w:ascii="Times New Roman" w:eastAsia="Times New Roman" w:hAnsi="Times New Roman" w:cs="Times New Roman"/>
                <w:color w:val="000000"/>
                <w:sz w:val="24"/>
                <w:szCs w:val="24"/>
                <w:lang w:eastAsia="en-IN"/>
              </w:rPr>
              <w:br/>
            </w:r>
            <w:r w:rsidRPr="00961EB6">
              <w:rPr>
                <w:rFonts w:ascii="Times New Roman" w:eastAsia="Times New Roman" w:hAnsi="Times New Roman" w:cs="Times New Roman"/>
                <w:color w:val="0000FF"/>
                <w:sz w:val="30"/>
                <w:szCs w:val="30"/>
                <w:lang w:eastAsia="en-IN"/>
              </w:rPr>
              <w:t>• A few of the possible findings:</w:t>
            </w:r>
            <w:r w:rsidRPr="00961EB6">
              <w:rPr>
                <w:rFonts w:ascii="Times New Roman" w:eastAsia="Times New Roman" w:hAnsi="Times New Roman" w:cs="Times New Roman"/>
                <w:color w:val="000000"/>
                <w:sz w:val="21"/>
                <w:szCs w:val="21"/>
                <w:lang w:eastAsia="en-IN"/>
              </w:rPr>
              <w:br/>
            </w:r>
            <w:r w:rsidRPr="00961EB6">
              <w:rPr>
                <w:rFonts w:ascii="Times New Roman" w:eastAsia="Times New Roman" w:hAnsi="Times New Roman" w:cs="Times New Roman"/>
                <w:b/>
                <w:bCs/>
                <w:color w:val="000000"/>
                <w:sz w:val="27"/>
                <w:szCs w:val="27"/>
                <w:lang w:eastAsia="en-IN"/>
              </w:rPr>
              <w:t>(S)(S)</w:t>
            </w:r>
            <w:r w:rsidRPr="00961EB6">
              <w:rPr>
                <w:rFonts w:ascii="Times New Roman" w:eastAsia="Times New Roman" w:hAnsi="Times New Roman" w:cs="Times New Roman"/>
                <w:color w:val="000000"/>
                <w:sz w:val="27"/>
                <w:szCs w:val="27"/>
                <w:lang w:eastAsia="en-IN"/>
              </w:rPr>
              <w:t> Both graphs are slightly skewed left, with the data on the left of the medians being more spread out. The data to the right of the medians are closer together.</w:t>
            </w:r>
            <w:r w:rsidRPr="00961EB6">
              <w:rPr>
                <w:rFonts w:ascii="Times New Roman" w:eastAsia="Times New Roman" w:hAnsi="Times New Roman" w:cs="Times New Roman"/>
                <w:color w:val="000000"/>
                <w:sz w:val="27"/>
                <w:szCs w:val="27"/>
                <w:lang w:eastAsia="en-IN"/>
              </w:rPr>
              <w:br/>
            </w:r>
            <w:r w:rsidRPr="00961EB6">
              <w:rPr>
                <w:rFonts w:ascii="Times New Roman" w:eastAsia="Times New Roman" w:hAnsi="Times New Roman" w:cs="Times New Roman"/>
                <w:b/>
                <w:bCs/>
                <w:color w:val="000000"/>
                <w:sz w:val="27"/>
                <w:szCs w:val="27"/>
                <w:lang w:eastAsia="en-IN"/>
              </w:rPr>
              <w:t>(O)</w:t>
            </w:r>
            <w:r w:rsidRPr="00961EB6">
              <w:rPr>
                <w:rFonts w:ascii="Times New Roman" w:eastAsia="Times New Roman" w:hAnsi="Times New Roman" w:cs="Times New Roman"/>
                <w:color w:val="000000"/>
                <w:sz w:val="27"/>
                <w:szCs w:val="27"/>
                <w:lang w:eastAsia="en-IN"/>
              </w:rPr>
              <w:t> There are no outliers in either plot, which says neither student really "bombed" a test.</w:t>
            </w:r>
            <w:r w:rsidRPr="00961EB6">
              <w:rPr>
                <w:rFonts w:ascii="Times New Roman" w:eastAsia="Times New Roman" w:hAnsi="Times New Roman" w:cs="Times New Roman"/>
                <w:color w:val="000000"/>
                <w:sz w:val="27"/>
                <w:szCs w:val="27"/>
                <w:lang w:eastAsia="en-IN"/>
              </w:rPr>
              <w:br/>
            </w:r>
            <w:r w:rsidRPr="00961EB6">
              <w:rPr>
                <w:rFonts w:ascii="Times New Roman" w:eastAsia="Times New Roman" w:hAnsi="Times New Roman" w:cs="Times New Roman"/>
                <w:b/>
                <w:bCs/>
                <w:color w:val="000000"/>
                <w:sz w:val="27"/>
                <w:szCs w:val="27"/>
                <w:lang w:eastAsia="en-IN"/>
              </w:rPr>
              <w:t>(C)</w:t>
            </w:r>
            <w:r w:rsidRPr="00961EB6">
              <w:rPr>
                <w:rFonts w:ascii="Times New Roman" w:eastAsia="Times New Roman" w:hAnsi="Times New Roman" w:cs="Times New Roman"/>
                <w:color w:val="000000"/>
                <w:sz w:val="27"/>
                <w:szCs w:val="27"/>
                <w:lang w:eastAsia="en-IN"/>
              </w:rPr>
              <w:t> Kyle's median score is higher than Amira's median score </w:t>
            </w:r>
            <w:r w:rsidRPr="00961EB6">
              <w:rPr>
                <w:rFonts w:ascii="Times New Roman" w:eastAsia="Times New Roman" w:hAnsi="Times New Roman" w:cs="Times New Roman"/>
                <w:color w:val="000000"/>
                <w:sz w:val="24"/>
                <w:szCs w:val="24"/>
                <w:lang w:eastAsia="en-IN"/>
              </w:rPr>
              <w:t>(86.5 vs 83)</w:t>
            </w:r>
            <w:r w:rsidRPr="00961EB6">
              <w:rPr>
                <w:rFonts w:ascii="Times New Roman" w:eastAsia="Times New Roman" w:hAnsi="Times New Roman" w:cs="Times New Roman"/>
                <w:color w:val="000000"/>
                <w:sz w:val="27"/>
                <w:szCs w:val="27"/>
                <w:lang w:eastAsia="en-IN"/>
              </w:rPr>
              <w:t>.</w:t>
            </w:r>
            <w:r w:rsidRPr="00961EB6">
              <w:rPr>
                <w:rFonts w:ascii="Times New Roman" w:eastAsia="Times New Roman" w:hAnsi="Times New Roman" w:cs="Times New Roman"/>
                <w:b/>
                <w:bCs/>
                <w:color w:val="000000"/>
                <w:sz w:val="27"/>
                <w:szCs w:val="27"/>
                <w:lang w:eastAsia="en-IN"/>
              </w:rPr>
              <w:br/>
              <w:t>(S) </w:t>
            </w:r>
            <w:r w:rsidRPr="00961EB6">
              <w:rPr>
                <w:rFonts w:ascii="Times New Roman" w:eastAsia="Times New Roman" w:hAnsi="Times New Roman" w:cs="Times New Roman"/>
                <w:color w:val="000000"/>
                <w:sz w:val="27"/>
                <w:szCs w:val="27"/>
                <w:lang w:eastAsia="en-IN"/>
              </w:rPr>
              <w:t>The range of Kyle's scores is 92-75=17 and the range of Amira's scores is 91-71=20. Kyle's scores are slightly more consistent.</w:t>
            </w:r>
            <w:r w:rsidRPr="00961EB6">
              <w:rPr>
                <w:rFonts w:ascii="Times New Roman" w:eastAsia="Times New Roman" w:hAnsi="Times New Roman" w:cs="Times New Roman"/>
                <w:b/>
                <w:bCs/>
                <w:color w:val="000000"/>
                <w:sz w:val="27"/>
                <w:szCs w:val="27"/>
                <w:lang w:eastAsia="en-IN"/>
              </w:rPr>
              <w:br/>
              <w:t>(other observations)</w:t>
            </w:r>
          </w:p>
        </w:tc>
        <w:tc>
          <w:tcPr>
            <w:tcW w:w="5580" w:type="dxa"/>
            <w:shd w:val="clear" w:color="auto" w:fill="FFFFFF"/>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noProof/>
                <w:color w:val="000000"/>
                <w:sz w:val="21"/>
                <w:szCs w:val="21"/>
                <w:lang w:eastAsia="en-IN"/>
              </w:rPr>
              <w:drawing>
                <wp:inline distT="0" distB="0" distL="0" distR="0">
                  <wp:extent cx="3514725" cy="2733675"/>
                  <wp:effectExtent l="0" t="0" r="9525" b="9525"/>
                  <wp:docPr id="70" name="Picture 70" descr="comparebo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comparebox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14725" cy="2733675"/>
                          </a:xfrm>
                          <a:prstGeom prst="rect">
                            <a:avLst/>
                          </a:prstGeom>
                          <a:noFill/>
                          <a:ln>
                            <a:noFill/>
                          </a:ln>
                        </pic:spPr>
                      </pic:pic>
                    </a:graphicData>
                  </a:graphic>
                </wp:inline>
              </w:drawing>
            </w:r>
          </w:p>
        </w:tc>
      </w:tr>
      <w:tr w:rsidR="00961EB6" w:rsidRPr="00961EB6" w:rsidTr="00961EB6">
        <w:trPr>
          <w:trHeight w:val="300"/>
          <w:tblCellSpacing w:w="0" w:type="dxa"/>
          <w:jc w:val="center"/>
        </w:trPr>
        <w:tc>
          <w:tcPr>
            <w:tcW w:w="0" w:type="auto"/>
            <w:gridSpan w:val="2"/>
            <w:shd w:val="clear" w:color="auto" w:fill="FFFFFF"/>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color w:val="000000"/>
                <w:sz w:val="27"/>
                <w:szCs w:val="27"/>
                <w:lang w:eastAsia="en-IN"/>
              </w:rPr>
              <w:t>• Kyle's lowest </w:t>
            </w:r>
            <w:r w:rsidRPr="00961EB6">
              <w:rPr>
                <w:rFonts w:ascii="Times New Roman" w:eastAsia="Times New Roman" w:hAnsi="Times New Roman" w:cs="Times New Roman"/>
                <w:color w:val="000000"/>
                <w:sz w:val="24"/>
                <w:szCs w:val="24"/>
                <w:lang w:eastAsia="en-IN"/>
              </w:rPr>
              <w:t>(75)</w:t>
            </w:r>
            <w:r w:rsidRPr="00961EB6">
              <w:rPr>
                <w:rFonts w:ascii="Times New Roman" w:eastAsia="Times New Roman" w:hAnsi="Times New Roman" w:cs="Times New Roman"/>
                <w:color w:val="000000"/>
                <w:sz w:val="27"/>
                <w:szCs w:val="27"/>
                <w:lang w:eastAsia="en-IN"/>
              </w:rPr>
              <w:t> and highest</w:t>
            </w:r>
            <w:r w:rsidRPr="00961EB6">
              <w:rPr>
                <w:rFonts w:ascii="Times New Roman" w:eastAsia="Times New Roman" w:hAnsi="Times New Roman" w:cs="Times New Roman"/>
                <w:color w:val="000000"/>
                <w:sz w:val="24"/>
                <w:szCs w:val="24"/>
                <w:lang w:eastAsia="en-IN"/>
              </w:rPr>
              <w:t> (92)</w:t>
            </w:r>
            <w:r w:rsidRPr="00961EB6">
              <w:rPr>
                <w:rFonts w:ascii="Times New Roman" w:eastAsia="Times New Roman" w:hAnsi="Times New Roman" w:cs="Times New Roman"/>
                <w:color w:val="000000"/>
                <w:sz w:val="27"/>
                <w:szCs w:val="27"/>
                <w:lang w:eastAsia="en-IN"/>
              </w:rPr>
              <w:t> scores are both better (higher) than Amira's scores</w:t>
            </w:r>
            <w:r w:rsidRPr="00961EB6">
              <w:rPr>
                <w:rFonts w:ascii="Times New Roman" w:eastAsia="Times New Roman" w:hAnsi="Times New Roman" w:cs="Times New Roman"/>
                <w:color w:val="000000"/>
                <w:sz w:val="24"/>
                <w:szCs w:val="24"/>
                <w:lang w:eastAsia="en-IN"/>
              </w:rPr>
              <w:t> (71 </w:t>
            </w:r>
            <w:r w:rsidRPr="00961EB6">
              <w:rPr>
                <w:rFonts w:ascii="Times New Roman" w:eastAsia="Times New Roman" w:hAnsi="Times New Roman" w:cs="Times New Roman"/>
                <w:color w:val="000000"/>
                <w:sz w:val="21"/>
                <w:szCs w:val="21"/>
                <w:lang w:eastAsia="en-IN"/>
              </w:rPr>
              <w:t>and</w:t>
            </w:r>
            <w:r w:rsidRPr="00961EB6">
              <w:rPr>
                <w:rFonts w:ascii="Times New Roman" w:eastAsia="Times New Roman" w:hAnsi="Times New Roman" w:cs="Times New Roman"/>
                <w:color w:val="000000"/>
                <w:sz w:val="24"/>
                <w:szCs w:val="24"/>
                <w:lang w:eastAsia="en-IN"/>
              </w:rPr>
              <w:t> 91).</w:t>
            </w:r>
            <w:r w:rsidRPr="00961EB6">
              <w:rPr>
                <w:rFonts w:ascii="Times New Roman" w:eastAsia="Times New Roman" w:hAnsi="Times New Roman" w:cs="Times New Roman"/>
                <w:b/>
                <w:bCs/>
                <w:color w:val="000000"/>
                <w:sz w:val="27"/>
                <w:szCs w:val="27"/>
                <w:lang w:eastAsia="en-IN"/>
              </w:rPr>
              <w:br/>
              <w:t>• </w:t>
            </w:r>
            <w:r w:rsidRPr="00961EB6">
              <w:rPr>
                <w:rFonts w:ascii="Times New Roman" w:eastAsia="Times New Roman" w:hAnsi="Times New Roman" w:cs="Times New Roman"/>
                <w:color w:val="000000"/>
                <w:sz w:val="27"/>
                <w:szCs w:val="27"/>
                <w:lang w:eastAsia="en-IN"/>
              </w:rPr>
              <w:t>50% of Kyle's scores are above 86.5, whereas 50% of Amira's scores are above 83.</w:t>
            </w:r>
            <w:r w:rsidRPr="00961EB6">
              <w:rPr>
                <w:rFonts w:ascii="Times New Roman" w:eastAsia="Times New Roman" w:hAnsi="Times New Roman" w:cs="Times New Roman"/>
                <w:color w:val="0000FF"/>
                <w:sz w:val="30"/>
                <w:szCs w:val="30"/>
                <w:lang w:eastAsia="en-IN"/>
              </w:rPr>
              <w:br/>
              <w:t>• Conclusion:</w:t>
            </w:r>
            <w:r w:rsidRPr="00961EB6">
              <w:rPr>
                <w:rFonts w:ascii="Times New Roman" w:eastAsia="Times New Roman" w:hAnsi="Times New Roman" w:cs="Times New Roman"/>
                <w:color w:val="0000FF"/>
                <w:sz w:val="30"/>
                <w:szCs w:val="30"/>
                <w:lang w:eastAsia="en-IN"/>
              </w:rPr>
              <w:br/>
            </w:r>
            <w:r w:rsidRPr="00961EB6">
              <w:rPr>
                <w:rFonts w:ascii="Times New Roman" w:eastAsia="Times New Roman" w:hAnsi="Times New Roman" w:cs="Times New Roman"/>
                <w:color w:val="000000"/>
                <w:sz w:val="27"/>
                <w:szCs w:val="27"/>
                <w:lang w:eastAsia="en-IN"/>
              </w:rPr>
              <w:t>You can conclude that Kyle's scores are slightly better than Amira's scores.</w:t>
            </w:r>
          </w:p>
        </w:tc>
      </w:tr>
    </w:tbl>
    <w:p w:rsidR="00961EB6" w:rsidRPr="00961EB6" w:rsidRDefault="00961EB6" w:rsidP="00961EB6">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961EB6">
        <w:rPr>
          <w:rFonts w:ascii="Times New Roman" w:eastAsia="Times New Roman" w:hAnsi="Times New Roman" w:cs="Times New Roman"/>
          <w:color w:val="000000"/>
          <w:sz w:val="30"/>
          <w:szCs w:val="30"/>
          <w:lang w:eastAsia="en-IN"/>
        </w:rPr>
        <w:t> </w:t>
      </w:r>
    </w:p>
    <w:p w:rsidR="00961EB6" w:rsidRPr="00961EB6" w:rsidRDefault="00961EB6" w:rsidP="00961EB6">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961EB6">
        <w:rPr>
          <w:rFonts w:ascii="Times New Roman" w:eastAsia="Times New Roman" w:hAnsi="Times New Roman" w:cs="Times New Roman"/>
          <w:noProof/>
          <w:color w:val="000000"/>
          <w:sz w:val="30"/>
          <w:szCs w:val="30"/>
          <w:lang w:eastAsia="en-IN"/>
        </w:rPr>
        <w:lastRenderedPageBreak/>
        <w:drawing>
          <wp:inline distT="0" distB="0" distL="0" distR="0">
            <wp:extent cx="1524000" cy="428625"/>
            <wp:effectExtent l="0" t="0" r="0" b="9525"/>
            <wp:docPr id="69" name="Picture 69" descr="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ex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0" cy="428625"/>
                    </a:xfrm>
                    <a:prstGeom prst="rect">
                      <a:avLst/>
                    </a:prstGeom>
                    <a:noFill/>
                    <a:ln>
                      <a:noFill/>
                    </a:ln>
                  </pic:spPr>
                </pic:pic>
              </a:graphicData>
            </a:graphic>
          </wp:inline>
        </w:drawing>
      </w:r>
    </w:p>
    <w:tbl>
      <w:tblPr>
        <w:tblW w:w="10095" w:type="dxa"/>
        <w:tblBorders>
          <w:top w:val="single" w:sz="12" w:space="0" w:color="000000"/>
          <w:left w:val="single" w:sz="12" w:space="0" w:color="000000"/>
          <w:bottom w:val="single" w:sz="12" w:space="0" w:color="000000"/>
          <w:right w:val="single" w:sz="12" w:space="0" w:color="000000"/>
        </w:tblBorders>
        <w:shd w:val="clear" w:color="auto" w:fill="FCDFAB"/>
        <w:tblCellMar>
          <w:top w:w="75" w:type="dxa"/>
          <w:left w:w="75" w:type="dxa"/>
          <w:bottom w:w="75" w:type="dxa"/>
          <w:right w:w="75" w:type="dxa"/>
        </w:tblCellMar>
        <w:tblLook w:val="04A0" w:firstRow="1" w:lastRow="0" w:firstColumn="1" w:lastColumn="0" w:noHBand="0" w:noVBand="1"/>
      </w:tblPr>
      <w:tblGrid>
        <w:gridCol w:w="10095"/>
      </w:tblGrid>
      <w:tr w:rsidR="00961EB6" w:rsidRPr="00961EB6" w:rsidTr="00961EB6">
        <w:tc>
          <w:tcPr>
            <w:tcW w:w="8715" w:type="dxa"/>
            <w:shd w:val="clear" w:color="auto" w:fill="FCDFAB"/>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Arial" w:eastAsia="Times New Roman" w:hAnsi="Arial" w:cs="Arial"/>
                <w:color w:val="000000"/>
                <w:sz w:val="30"/>
                <w:szCs w:val="30"/>
                <w:lang w:eastAsia="en-IN"/>
              </w:rPr>
              <w:t>TASK: </w:t>
            </w:r>
            <w:r w:rsidRPr="00961EB6">
              <w:rPr>
                <w:rFonts w:ascii="Times New Roman" w:eastAsia="Times New Roman" w:hAnsi="Times New Roman" w:cs="Times New Roman"/>
                <w:color w:val="000000"/>
                <w:sz w:val="30"/>
                <w:szCs w:val="30"/>
                <w:lang w:eastAsia="en-IN"/>
              </w:rPr>
              <w:t>Sven is preparing for a 15 mile Snowshoe Marathon.</w:t>
            </w:r>
            <w:r w:rsidRPr="00961EB6">
              <w:rPr>
                <w:rFonts w:ascii="Times New Roman" w:eastAsia="Times New Roman" w:hAnsi="Times New Roman" w:cs="Times New Roman"/>
                <w:color w:val="000000"/>
                <w:sz w:val="30"/>
                <w:szCs w:val="30"/>
                <w:lang w:eastAsia="en-IN"/>
              </w:rPr>
              <w:br/>
              <w:t>Prepare a histogram </w:t>
            </w:r>
            <w:r w:rsidRPr="00961EB6">
              <w:rPr>
                <w:rFonts w:ascii="Times New Roman" w:eastAsia="Times New Roman" w:hAnsi="Times New Roman" w:cs="Times New Roman"/>
                <w:b/>
                <w:bCs/>
                <w:color w:val="000000"/>
                <w:sz w:val="30"/>
                <w:szCs w:val="30"/>
                <w:lang w:eastAsia="en-IN"/>
              </w:rPr>
              <w:t>and</w:t>
            </w:r>
            <w:r w:rsidRPr="00961EB6">
              <w:rPr>
                <w:rFonts w:ascii="Times New Roman" w:eastAsia="Times New Roman" w:hAnsi="Times New Roman" w:cs="Times New Roman"/>
                <w:color w:val="000000"/>
                <w:sz w:val="30"/>
                <w:szCs w:val="30"/>
                <w:lang w:eastAsia="en-IN"/>
              </w:rPr>
              <w:t> a box plot and compare what is being shown.</w:t>
            </w:r>
            <w:r w:rsidRPr="00961EB6">
              <w:rPr>
                <w:rFonts w:ascii="Times New Roman" w:eastAsia="Times New Roman" w:hAnsi="Times New Roman" w:cs="Times New Roman"/>
                <w:color w:val="000000"/>
                <w:sz w:val="30"/>
                <w:szCs w:val="30"/>
                <w:lang w:eastAsia="en-IN"/>
              </w:rPr>
              <w:br/>
              <w:t>Miles covered during each practice run:</w:t>
            </w:r>
            <w:r w:rsidRPr="00961EB6">
              <w:rPr>
                <w:rFonts w:ascii="Times New Roman" w:eastAsia="Times New Roman" w:hAnsi="Times New Roman" w:cs="Times New Roman"/>
                <w:color w:val="000000"/>
                <w:sz w:val="30"/>
                <w:szCs w:val="30"/>
                <w:lang w:eastAsia="en-IN"/>
              </w:rPr>
              <w:br/>
              <w:t>2, 2, 3, 4, 5, 5, 6, 6, 7, 5, 8, 9, 2, 10, 11, 4, 12, 2, 13, 4, 15, 5, 11,</w:t>
            </w:r>
          </w:p>
        </w:tc>
      </w:tr>
    </w:tbl>
    <w:p w:rsidR="00961EB6" w:rsidRPr="00961EB6" w:rsidRDefault="00961EB6" w:rsidP="00961EB6">
      <w:pPr>
        <w:spacing w:after="0" w:line="240" w:lineRule="auto"/>
        <w:rPr>
          <w:rFonts w:ascii="Times New Roman" w:eastAsia="Times New Roman" w:hAnsi="Times New Roman" w:cs="Times New Roman"/>
          <w:vanish/>
          <w:sz w:val="24"/>
          <w:szCs w:val="24"/>
          <w:lang w:eastAsia="en-IN"/>
        </w:rPr>
      </w:pPr>
    </w:p>
    <w:tbl>
      <w:tblPr>
        <w:tblW w:w="1125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5572"/>
        <w:gridCol w:w="5678"/>
      </w:tblGrid>
      <w:tr w:rsidR="00961EB6" w:rsidRPr="00961EB6" w:rsidTr="00961EB6">
        <w:trPr>
          <w:tblCellSpacing w:w="0" w:type="dxa"/>
          <w:jc w:val="center"/>
        </w:trPr>
        <w:tc>
          <w:tcPr>
            <w:tcW w:w="5475" w:type="dxa"/>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color w:val="0000FF"/>
                <w:sz w:val="30"/>
                <w:szCs w:val="30"/>
                <w:lang w:eastAsia="en-IN"/>
              </w:rPr>
              <w:t>• Prepare a histogram and box plot</w:t>
            </w:r>
            <w:r w:rsidRPr="00961EB6">
              <w:rPr>
                <w:rFonts w:ascii="Times New Roman" w:eastAsia="Times New Roman" w:hAnsi="Times New Roman" w:cs="Times New Roman"/>
                <w:color w:val="000000"/>
                <w:sz w:val="30"/>
                <w:szCs w:val="30"/>
                <w:lang w:eastAsia="en-IN"/>
              </w:rPr>
              <w:br/>
            </w:r>
            <w:r w:rsidRPr="00961EB6">
              <w:rPr>
                <w:rFonts w:ascii="Times New Roman" w:eastAsia="Times New Roman" w:hAnsi="Times New Roman" w:cs="Times New Roman"/>
                <w:color w:val="000000"/>
                <w:sz w:val="24"/>
                <w:szCs w:val="24"/>
                <w:lang w:eastAsia="en-IN"/>
              </w:rPr>
              <w:t>This can be done by hand or with a graphing calculator.</w:t>
            </w:r>
            <w:r w:rsidRPr="00961EB6">
              <w:rPr>
                <w:rFonts w:ascii="Times New Roman" w:eastAsia="Times New Roman" w:hAnsi="Times New Roman" w:cs="Times New Roman"/>
                <w:color w:val="000000"/>
                <w:sz w:val="24"/>
                <w:szCs w:val="24"/>
                <w:lang w:eastAsia="en-IN"/>
              </w:rPr>
              <w:br/>
            </w:r>
            <w:r w:rsidRPr="00961EB6">
              <w:rPr>
                <w:rFonts w:ascii="Times New Roman" w:eastAsia="Times New Roman" w:hAnsi="Times New Roman" w:cs="Times New Roman"/>
                <w:color w:val="0000FF"/>
                <w:sz w:val="30"/>
                <w:szCs w:val="30"/>
                <w:lang w:eastAsia="en-IN"/>
              </w:rPr>
              <w:t>• A few of the possible findings:</w:t>
            </w:r>
            <w:r w:rsidRPr="00961EB6">
              <w:rPr>
                <w:rFonts w:ascii="Times New Roman" w:eastAsia="Times New Roman" w:hAnsi="Times New Roman" w:cs="Times New Roman"/>
                <w:color w:val="000000"/>
                <w:sz w:val="30"/>
                <w:szCs w:val="30"/>
                <w:lang w:eastAsia="en-IN"/>
              </w:rPr>
              <w:br/>
            </w:r>
            <w:r w:rsidRPr="00961EB6">
              <w:rPr>
                <w:rFonts w:ascii="Times New Roman" w:eastAsia="Times New Roman" w:hAnsi="Times New Roman" w:cs="Times New Roman"/>
                <w:b/>
                <w:bCs/>
                <w:color w:val="000000"/>
                <w:sz w:val="27"/>
                <w:szCs w:val="27"/>
                <w:lang w:eastAsia="en-IN"/>
              </w:rPr>
              <w:t>The histogram:</w:t>
            </w:r>
            <w:r w:rsidRPr="00961EB6">
              <w:rPr>
                <w:rFonts w:ascii="Times New Roman" w:eastAsia="Times New Roman" w:hAnsi="Times New Roman" w:cs="Times New Roman"/>
                <w:color w:val="000000"/>
                <w:sz w:val="27"/>
                <w:szCs w:val="27"/>
                <w:lang w:eastAsia="en-IN"/>
              </w:rPr>
              <w:br/>
              <w:t>•</w:t>
            </w:r>
            <w:r w:rsidRPr="00961EB6">
              <w:rPr>
                <w:rFonts w:ascii="Times New Roman" w:eastAsia="Times New Roman" w:hAnsi="Times New Roman" w:cs="Times New Roman"/>
                <w:b/>
                <w:bCs/>
                <w:color w:val="000000"/>
                <w:sz w:val="27"/>
                <w:szCs w:val="27"/>
                <w:lang w:eastAsia="en-IN"/>
              </w:rPr>
              <w:t> (S) </w:t>
            </w:r>
            <w:r w:rsidRPr="00961EB6">
              <w:rPr>
                <w:rFonts w:ascii="Times New Roman" w:eastAsia="Times New Roman" w:hAnsi="Times New Roman" w:cs="Times New Roman"/>
                <w:color w:val="000000"/>
                <w:sz w:val="27"/>
                <w:szCs w:val="27"/>
                <w:lang w:eastAsia="en-IN"/>
              </w:rPr>
              <w:t>shows peaks in the data, telling the number of times Sven repeated the runs in each interval </w:t>
            </w:r>
            <w:r w:rsidRPr="00961EB6">
              <w:rPr>
                <w:rFonts w:ascii="Times New Roman" w:eastAsia="Times New Roman" w:hAnsi="Times New Roman" w:cs="Times New Roman"/>
                <w:color w:val="000000"/>
                <w:sz w:val="24"/>
                <w:szCs w:val="24"/>
                <w:lang w:eastAsia="en-IN"/>
              </w:rPr>
              <w:t>(not seen in the box plot).</w:t>
            </w:r>
            <w:r w:rsidRPr="00961EB6">
              <w:rPr>
                <w:rFonts w:ascii="Times New Roman" w:eastAsia="Times New Roman" w:hAnsi="Times New Roman" w:cs="Times New Roman"/>
                <w:color w:val="000000"/>
                <w:sz w:val="27"/>
                <w:szCs w:val="27"/>
                <w:lang w:eastAsia="en-IN"/>
              </w:rPr>
              <w:br/>
              <w:t>• gives a clearer picture of the number of miles spent in each practice run interval </w:t>
            </w:r>
            <w:r w:rsidRPr="00961EB6">
              <w:rPr>
                <w:rFonts w:ascii="Times New Roman" w:eastAsia="Times New Roman" w:hAnsi="Times New Roman" w:cs="Times New Roman"/>
                <w:color w:val="000000"/>
                <w:sz w:val="24"/>
                <w:szCs w:val="24"/>
                <w:lang w:eastAsia="en-IN"/>
              </w:rPr>
              <w:t>(not seen in box plot).</w:t>
            </w:r>
            <w:r w:rsidRPr="00961EB6">
              <w:rPr>
                <w:rFonts w:ascii="Times New Roman" w:eastAsia="Times New Roman" w:hAnsi="Times New Roman" w:cs="Times New Roman"/>
                <w:color w:val="000000"/>
                <w:sz w:val="27"/>
                <w:szCs w:val="27"/>
                <w:lang w:eastAsia="en-IN"/>
              </w:rPr>
              <w:br/>
            </w:r>
            <w:r w:rsidRPr="00961EB6">
              <w:rPr>
                <w:rFonts w:ascii="Times New Roman" w:eastAsia="Times New Roman" w:hAnsi="Times New Roman" w:cs="Times New Roman"/>
                <w:b/>
                <w:bCs/>
                <w:color w:val="000000"/>
                <w:sz w:val="27"/>
                <w:szCs w:val="27"/>
                <w:lang w:eastAsia="en-IN"/>
              </w:rPr>
              <w:t>The box plot:</w:t>
            </w:r>
            <w:r w:rsidRPr="00961EB6">
              <w:rPr>
                <w:rFonts w:ascii="Times New Roman" w:eastAsia="Times New Roman" w:hAnsi="Times New Roman" w:cs="Times New Roman"/>
                <w:color w:val="000000"/>
                <w:sz w:val="27"/>
                <w:szCs w:val="27"/>
                <w:lang w:eastAsia="en-IN"/>
              </w:rPr>
              <w:br/>
              <w:t>• </w:t>
            </w:r>
            <w:r w:rsidRPr="00961EB6">
              <w:rPr>
                <w:rFonts w:ascii="Times New Roman" w:eastAsia="Times New Roman" w:hAnsi="Times New Roman" w:cs="Times New Roman"/>
                <w:b/>
                <w:bCs/>
                <w:color w:val="000000"/>
                <w:sz w:val="27"/>
                <w:szCs w:val="27"/>
                <w:lang w:eastAsia="en-IN"/>
              </w:rPr>
              <w:t>(C)</w:t>
            </w:r>
            <w:r w:rsidRPr="00961EB6">
              <w:rPr>
                <w:rFonts w:ascii="Times New Roman" w:eastAsia="Times New Roman" w:hAnsi="Times New Roman" w:cs="Times New Roman"/>
                <w:color w:val="000000"/>
                <w:sz w:val="27"/>
                <w:szCs w:val="27"/>
                <w:lang w:eastAsia="en-IN"/>
              </w:rPr>
              <w:t> clearly shows the median (middle) of the data </w:t>
            </w:r>
            <w:r w:rsidRPr="00961EB6">
              <w:rPr>
                <w:rFonts w:ascii="Times New Roman" w:eastAsia="Times New Roman" w:hAnsi="Times New Roman" w:cs="Times New Roman"/>
                <w:color w:val="000000"/>
                <w:sz w:val="24"/>
                <w:szCs w:val="24"/>
                <w:lang w:eastAsia="en-IN"/>
              </w:rPr>
              <w:t>(more calculation would be needed to determine this value from the histogram).</w:t>
            </w:r>
          </w:p>
        </w:tc>
        <w:tc>
          <w:tcPr>
            <w:tcW w:w="5535" w:type="dxa"/>
            <w:shd w:val="clear" w:color="auto" w:fill="FFFFFF"/>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noProof/>
                <w:color w:val="000000"/>
                <w:sz w:val="21"/>
                <w:szCs w:val="21"/>
                <w:lang w:eastAsia="en-IN"/>
              </w:rPr>
              <w:drawing>
                <wp:inline distT="0" distB="0" distL="0" distR="0">
                  <wp:extent cx="3514725" cy="2733675"/>
                  <wp:effectExtent l="0" t="0" r="9525" b="9525"/>
                  <wp:docPr id="68" name="Picture 68" descr="maratho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marathon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2733675"/>
                          </a:xfrm>
                          <a:prstGeom prst="rect">
                            <a:avLst/>
                          </a:prstGeom>
                          <a:noFill/>
                          <a:ln>
                            <a:noFill/>
                          </a:ln>
                        </pic:spPr>
                      </pic:pic>
                    </a:graphicData>
                  </a:graphic>
                </wp:inline>
              </w:drawing>
            </w:r>
          </w:p>
        </w:tc>
      </w:tr>
    </w:tbl>
    <w:p w:rsidR="00961EB6" w:rsidRPr="00961EB6" w:rsidRDefault="00961EB6" w:rsidP="00961EB6">
      <w:pPr>
        <w:spacing w:after="0" w:line="240" w:lineRule="auto"/>
        <w:rPr>
          <w:rFonts w:ascii="Times New Roman" w:eastAsia="Times New Roman" w:hAnsi="Times New Roman" w:cs="Times New Roman"/>
          <w:vanish/>
          <w:sz w:val="24"/>
          <w:szCs w:val="24"/>
          <w:lang w:eastAsia="en-IN"/>
        </w:rPr>
      </w:pPr>
    </w:p>
    <w:tbl>
      <w:tblPr>
        <w:tblW w:w="1125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1250"/>
      </w:tblGrid>
      <w:tr w:rsidR="00961EB6" w:rsidRPr="00961EB6" w:rsidTr="00961EB6">
        <w:trPr>
          <w:tblCellSpacing w:w="0" w:type="dxa"/>
          <w:jc w:val="center"/>
        </w:trPr>
        <w:tc>
          <w:tcPr>
            <w:tcW w:w="11190" w:type="dxa"/>
            <w:shd w:val="clear" w:color="auto" w:fill="FFFFFF"/>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b/>
                <w:bCs/>
                <w:color w:val="000000"/>
                <w:sz w:val="27"/>
                <w:szCs w:val="27"/>
                <w:lang w:eastAsia="en-IN"/>
              </w:rPr>
              <w:t>• (S) </w:t>
            </w:r>
            <w:r w:rsidRPr="00961EB6">
              <w:rPr>
                <w:rFonts w:ascii="Times New Roman" w:eastAsia="Times New Roman" w:hAnsi="Times New Roman" w:cs="Times New Roman"/>
                <w:color w:val="000000"/>
                <w:sz w:val="27"/>
                <w:szCs w:val="27"/>
                <w:lang w:eastAsia="en-IN"/>
              </w:rPr>
              <w:t>shows that 50% of the lengths of the runs falls between 4 miles and 10 miles</w:t>
            </w:r>
            <w:r w:rsidRPr="00961EB6">
              <w:rPr>
                <w:rFonts w:ascii="Times New Roman" w:eastAsia="Times New Roman" w:hAnsi="Times New Roman" w:cs="Times New Roman"/>
                <w:b/>
                <w:bCs/>
                <w:color w:val="000000"/>
                <w:sz w:val="27"/>
                <w:szCs w:val="27"/>
                <w:lang w:eastAsia="en-IN"/>
              </w:rPr>
              <w:t> </w:t>
            </w:r>
            <w:r w:rsidRPr="00961EB6">
              <w:rPr>
                <w:rFonts w:ascii="Times New Roman" w:eastAsia="Times New Roman" w:hAnsi="Times New Roman" w:cs="Times New Roman"/>
                <w:color w:val="000000"/>
                <w:sz w:val="24"/>
                <w:szCs w:val="24"/>
                <w:lang w:eastAsia="en-IN"/>
              </w:rPr>
              <w:t>(more calculation needed to obtain this information from the histogram).</w:t>
            </w:r>
            <w:r w:rsidRPr="00961EB6">
              <w:rPr>
                <w:rFonts w:ascii="Times New Roman" w:eastAsia="Times New Roman" w:hAnsi="Times New Roman" w:cs="Times New Roman"/>
                <w:b/>
                <w:bCs/>
                <w:color w:val="000000"/>
                <w:sz w:val="27"/>
                <w:szCs w:val="27"/>
                <w:lang w:eastAsia="en-IN"/>
              </w:rPr>
              <w:br/>
              <w:t>Both graphs:</w:t>
            </w:r>
            <w:r w:rsidRPr="00961EB6">
              <w:rPr>
                <w:rFonts w:ascii="Times New Roman" w:eastAsia="Times New Roman" w:hAnsi="Times New Roman" w:cs="Times New Roman"/>
                <w:color w:val="000000"/>
                <w:sz w:val="27"/>
                <w:szCs w:val="27"/>
                <w:lang w:eastAsia="en-IN"/>
              </w:rPr>
              <w:br/>
              <w:t>• </w:t>
            </w:r>
            <w:r w:rsidRPr="00961EB6">
              <w:rPr>
                <w:rFonts w:ascii="Times New Roman" w:eastAsia="Times New Roman" w:hAnsi="Times New Roman" w:cs="Times New Roman"/>
                <w:b/>
                <w:bCs/>
                <w:color w:val="000000"/>
                <w:sz w:val="27"/>
                <w:szCs w:val="27"/>
                <w:lang w:eastAsia="en-IN"/>
              </w:rPr>
              <w:t>(S)</w:t>
            </w:r>
            <w:r w:rsidRPr="00961EB6">
              <w:rPr>
                <w:rFonts w:ascii="Times New Roman" w:eastAsia="Times New Roman" w:hAnsi="Times New Roman" w:cs="Times New Roman"/>
                <w:color w:val="000000"/>
                <w:sz w:val="27"/>
                <w:szCs w:val="27"/>
                <w:lang w:eastAsia="en-IN"/>
              </w:rPr>
              <w:t> show that the data is skewed to the right, indicating that most of the practice runs fell far short of the 15 miles needed for the marathon.</w:t>
            </w:r>
            <w:r w:rsidRPr="00961EB6">
              <w:rPr>
                <w:rFonts w:ascii="Times New Roman" w:eastAsia="Times New Roman" w:hAnsi="Times New Roman" w:cs="Times New Roman"/>
                <w:color w:val="000000"/>
                <w:sz w:val="27"/>
                <w:szCs w:val="27"/>
                <w:lang w:eastAsia="en-IN"/>
              </w:rPr>
              <w:br/>
              <w:t>• </w:t>
            </w:r>
            <w:r w:rsidRPr="00961EB6">
              <w:rPr>
                <w:rFonts w:ascii="Times New Roman" w:eastAsia="Times New Roman" w:hAnsi="Times New Roman" w:cs="Times New Roman"/>
                <w:b/>
                <w:bCs/>
                <w:color w:val="000000"/>
                <w:sz w:val="27"/>
                <w:szCs w:val="27"/>
                <w:lang w:eastAsia="en-IN"/>
              </w:rPr>
              <w:t>(O)</w:t>
            </w:r>
            <w:r w:rsidRPr="00961EB6">
              <w:rPr>
                <w:rFonts w:ascii="Times New Roman" w:eastAsia="Times New Roman" w:hAnsi="Times New Roman" w:cs="Times New Roman"/>
                <w:color w:val="000000"/>
                <w:sz w:val="27"/>
                <w:szCs w:val="27"/>
                <w:lang w:eastAsia="en-IN"/>
              </w:rPr>
              <w:t> neither graph shows the presence of outliers.</w:t>
            </w:r>
            <w:r w:rsidRPr="00961EB6">
              <w:rPr>
                <w:rFonts w:ascii="Times New Roman" w:eastAsia="Times New Roman" w:hAnsi="Times New Roman" w:cs="Times New Roman"/>
                <w:color w:val="000000"/>
                <w:sz w:val="27"/>
                <w:szCs w:val="27"/>
                <w:lang w:eastAsia="en-IN"/>
              </w:rPr>
              <w:br/>
            </w:r>
            <w:r w:rsidRPr="00961EB6">
              <w:rPr>
                <w:rFonts w:ascii="Times New Roman" w:eastAsia="Times New Roman" w:hAnsi="Times New Roman" w:cs="Times New Roman"/>
                <w:color w:val="0000FF"/>
                <w:sz w:val="30"/>
                <w:szCs w:val="30"/>
                <w:lang w:eastAsia="en-IN"/>
              </w:rPr>
              <w:t>• Conclusion:</w:t>
            </w:r>
            <w:r w:rsidRPr="00961EB6">
              <w:rPr>
                <w:rFonts w:ascii="Times New Roman" w:eastAsia="Times New Roman" w:hAnsi="Times New Roman" w:cs="Times New Roman"/>
                <w:color w:val="000000"/>
                <w:sz w:val="27"/>
                <w:szCs w:val="27"/>
                <w:lang w:eastAsia="en-IN"/>
              </w:rPr>
              <w:br/>
              <w:t>You can conclude that the majority of Sven's practice runs are far less than the actual 15 miles he will need to traverse for the upcoming marathon. Perhaps these are his "beginning" practice runs, with more extended practice runs to follow. If not, it would appear that Sven is not ready for the marathon.</w:t>
            </w:r>
          </w:p>
        </w:tc>
      </w:tr>
    </w:tbl>
    <w:p w:rsidR="00961EB6" w:rsidRPr="00961EB6" w:rsidRDefault="00961EB6" w:rsidP="00961EB6">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p>
    <w:p w:rsidR="00961EB6" w:rsidRPr="00961EB6" w:rsidRDefault="00961EB6" w:rsidP="00961EB6">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961EB6">
        <w:rPr>
          <w:rFonts w:ascii="Times New Roman" w:eastAsia="Times New Roman" w:hAnsi="Times New Roman" w:cs="Times New Roman"/>
          <w:noProof/>
          <w:color w:val="000000"/>
          <w:sz w:val="30"/>
          <w:szCs w:val="30"/>
          <w:lang w:eastAsia="en-IN"/>
        </w:rPr>
        <w:drawing>
          <wp:inline distT="0" distB="0" distL="0" distR="0">
            <wp:extent cx="1524000" cy="428625"/>
            <wp:effectExtent l="0" t="0" r="0" b="9525"/>
            <wp:docPr id="67" name="Picture 67" descr="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ex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0" cy="428625"/>
                    </a:xfrm>
                    <a:prstGeom prst="rect">
                      <a:avLst/>
                    </a:prstGeom>
                    <a:noFill/>
                    <a:ln>
                      <a:noFill/>
                    </a:ln>
                  </pic:spPr>
                </pic:pic>
              </a:graphicData>
            </a:graphic>
          </wp:inline>
        </w:drawing>
      </w:r>
    </w:p>
    <w:tbl>
      <w:tblPr>
        <w:tblW w:w="10095" w:type="dxa"/>
        <w:tblBorders>
          <w:top w:val="single" w:sz="12" w:space="0" w:color="000000"/>
          <w:left w:val="single" w:sz="12" w:space="0" w:color="000000"/>
          <w:bottom w:val="single" w:sz="12" w:space="0" w:color="000000"/>
          <w:right w:val="single" w:sz="12" w:space="0" w:color="000000"/>
        </w:tblBorders>
        <w:shd w:val="clear" w:color="auto" w:fill="FCDFAB"/>
        <w:tblCellMar>
          <w:top w:w="75" w:type="dxa"/>
          <w:left w:w="75" w:type="dxa"/>
          <w:bottom w:w="75" w:type="dxa"/>
          <w:right w:w="75" w:type="dxa"/>
        </w:tblCellMar>
        <w:tblLook w:val="04A0" w:firstRow="1" w:lastRow="0" w:firstColumn="1" w:lastColumn="0" w:noHBand="0" w:noVBand="1"/>
      </w:tblPr>
      <w:tblGrid>
        <w:gridCol w:w="10095"/>
      </w:tblGrid>
      <w:tr w:rsidR="00961EB6" w:rsidRPr="00961EB6" w:rsidTr="00961EB6">
        <w:tc>
          <w:tcPr>
            <w:tcW w:w="8715" w:type="dxa"/>
            <w:shd w:val="clear" w:color="auto" w:fill="FCDFAB"/>
            <w:vAlign w:val="center"/>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Arial" w:eastAsia="Times New Roman" w:hAnsi="Arial" w:cs="Arial"/>
                <w:color w:val="000000"/>
                <w:sz w:val="30"/>
                <w:szCs w:val="30"/>
                <w:lang w:eastAsia="en-IN"/>
              </w:rPr>
              <w:t>TASK: </w:t>
            </w:r>
            <w:r w:rsidRPr="00961EB6">
              <w:rPr>
                <w:rFonts w:ascii="Times New Roman" w:eastAsia="Times New Roman" w:hAnsi="Times New Roman" w:cs="Times New Roman"/>
                <w:color w:val="000000"/>
                <w:sz w:val="30"/>
                <w:szCs w:val="30"/>
                <w:lang w:eastAsia="en-IN"/>
              </w:rPr>
              <w:t>Kate and Rick submit mileage reports every two weeks as seen by the graphs of their reports.</w:t>
            </w:r>
            <w:r w:rsidRPr="00961EB6">
              <w:rPr>
                <w:rFonts w:ascii="Times New Roman" w:eastAsia="Times New Roman" w:hAnsi="Times New Roman" w:cs="Times New Roman"/>
                <w:color w:val="000000"/>
                <w:sz w:val="30"/>
                <w:szCs w:val="30"/>
                <w:lang w:eastAsia="en-IN"/>
              </w:rPr>
              <w:br/>
              <w:t>Compare what is being shown.</w:t>
            </w:r>
          </w:p>
        </w:tc>
      </w:tr>
    </w:tbl>
    <w:p w:rsidR="00961EB6" w:rsidRPr="00961EB6" w:rsidRDefault="00961EB6" w:rsidP="00961EB6">
      <w:pPr>
        <w:spacing w:after="0" w:line="240" w:lineRule="auto"/>
        <w:rPr>
          <w:rFonts w:ascii="Times New Roman" w:eastAsia="Times New Roman" w:hAnsi="Times New Roman" w:cs="Times New Roman"/>
          <w:sz w:val="24"/>
          <w:szCs w:val="24"/>
          <w:lang w:eastAsia="en-IN"/>
        </w:rPr>
      </w:pPr>
    </w:p>
    <w:tbl>
      <w:tblPr>
        <w:tblW w:w="1125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5700"/>
        <w:gridCol w:w="141"/>
        <w:gridCol w:w="5409"/>
      </w:tblGrid>
      <w:tr w:rsidR="00961EB6" w:rsidRPr="00961EB6" w:rsidTr="00961EB6">
        <w:trPr>
          <w:tblCellSpacing w:w="0" w:type="dxa"/>
          <w:jc w:val="center"/>
        </w:trPr>
        <w:tc>
          <w:tcPr>
            <w:tcW w:w="5175" w:type="dxa"/>
            <w:shd w:val="clear" w:color="auto" w:fill="FFFFFF"/>
            <w:hideMark/>
          </w:tcPr>
          <w:p w:rsidR="00961EB6" w:rsidRPr="00961EB6" w:rsidRDefault="00961EB6" w:rsidP="00961EB6">
            <w:pPr>
              <w:spacing w:after="0" w:line="240" w:lineRule="auto"/>
              <w:divId w:val="1818179593"/>
              <w:rPr>
                <w:rFonts w:ascii="Times New Roman" w:eastAsia="Times New Roman" w:hAnsi="Times New Roman" w:cs="Times New Roman"/>
                <w:color w:val="000000"/>
                <w:sz w:val="30"/>
                <w:szCs w:val="30"/>
                <w:lang w:eastAsia="en-IN"/>
              </w:rPr>
            </w:pPr>
            <w:r w:rsidRPr="00961EB6">
              <w:rPr>
                <w:rFonts w:ascii="Times New Roman" w:eastAsia="Times New Roman" w:hAnsi="Times New Roman" w:cs="Times New Roman"/>
                <w:noProof/>
                <w:color w:val="000000"/>
                <w:sz w:val="27"/>
                <w:szCs w:val="27"/>
                <w:lang w:eastAsia="en-IN"/>
              </w:rPr>
              <w:drawing>
                <wp:inline distT="0" distB="0" distL="0" distR="0">
                  <wp:extent cx="3228975" cy="1562100"/>
                  <wp:effectExtent l="0" t="0" r="9525" b="0"/>
                  <wp:docPr id="66" name="Picture 66" descr="Kat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Kate's Repor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28975" cy="1562100"/>
                          </a:xfrm>
                          <a:prstGeom prst="rect">
                            <a:avLst/>
                          </a:prstGeom>
                          <a:noFill/>
                          <a:ln>
                            <a:noFill/>
                          </a:ln>
                        </pic:spPr>
                      </pic:pic>
                    </a:graphicData>
                  </a:graphic>
                </wp:inline>
              </w:drawing>
            </w:r>
          </w:p>
        </w:tc>
        <w:tc>
          <w:tcPr>
            <w:tcW w:w="795" w:type="dxa"/>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color w:val="000000"/>
                <w:sz w:val="21"/>
                <w:szCs w:val="21"/>
                <w:lang w:eastAsia="en-IN"/>
              </w:rPr>
              <w:t> </w:t>
            </w:r>
          </w:p>
        </w:tc>
        <w:tc>
          <w:tcPr>
            <w:tcW w:w="5190" w:type="dxa"/>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noProof/>
                <w:color w:val="000000"/>
                <w:sz w:val="27"/>
                <w:szCs w:val="27"/>
                <w:lang w:eastAsia="en-IN"/>
              </w:rPr>
              <w:drawing>
                <wp:inline distT="0" distB="0" distL="0" distR="0">
                  <wp:extent cx="3228975" cy="1562100"/>
                  <wp:effectExtent l="0" t="0" r="9525" b="0"/>
                  <wp:docPr id="65" name="Picture 65" descr="Rick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Ricks Repor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28975" cy="1562100"/>
                          </a:xfrm>
                          <a:prstGeom prst="rect">
                            <a:avLst/>
                          </a:prstGeom>
                          <a:noFill/>
                          <a:ln>
                            <a:noFill/>
                          </a:ln>
                        </pic:spPr>
                      </pic:pic>
                    </a:graphicData>
                  </a:graphic>
                </wp:inline>
              </w:drawing>
            </w:r>
          </w:p>
        </w:tc>
      </w:tr>
      <w:tr w:rsidR="00961EB6" w:rsidRPr="00961EB6" w:rsidTr="00961EB6">
        <w:trPr>
          <w:tblCellSpacing w:w="0" w:type="dxa"/>
          <w:jc w:val="center"/>
        </w:trPr>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color w:val="0000FF"/>
                <w:sz w:val="30"/>
                <w:szCs w:val="30"/>
                <w:lang w:eastAsia="en-IN"/>
              </w:rPr>
              <w:t>• Some findings from Kate's Report:</w:t>
            </w:r>
            <w:r w:rsidRPr="00961EB6">
              <w:rPr>
                <w:rFonts w:ascii="Times New Roman" w:eastAsia="Times New Roman" w:hAnsi="Times New Roman" w:cs="Times New Roman"/>
                <w:color w:val="000000"/>
                <w:sz w:val="30"/>
                <w:szCs w:val="30"/>
                <w:lang w:eastAsia="en-IN"/>
              </w:rPr>
              <w:br/>
            </w:r>
            <w:r w:rsidRPr="00961EB6">
              <w:rPr>
                <w:rFonts w:ascii="Times New Roman" w:eastAsia="Times New Roman" w:hAnsi="Times New Roman" w:cs="Times New Roman"/>
                <w:b/>
                <w:bCs/>
                <w:color w:val="000000"/>
                <w:sz w:val="30"/>
                <w:szCs w:val="30"/>
                <w:lang w:eastAsia="en-IN"/>
              </w:rPr>
              <w:t>• (S) </w:t>
            </w:r>
            <w:r w:rsidRPr="00961EB6">
              <w:rPr>
                <w:rFonts w:ascii="Times New Roman" w:eastAsia="Times New Roman" w:hAnsi="Times New Roman" w:cs="Times New Roman"/>
                <w:color w:val="000000"/>
                <w:sz w:val="30"/>
                <w:szCs w:val="30"/>
                <w:lang w:eastAsia="en-IN"/>
              </w:rPr>
              <w:t>the graph is skewed to the left due to the outlier.</w:t>
            </w: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r w:rsidRPr="00961EB6">
              <w:rPr>
                <w:rFonts w:ascii="Times New Roman" w:eastAsia="Times New Roman" w:hAnsi="Times New Roman" w:cs="Times New Roman"/>
                <w:color w:val="0000FF"/>
                <w:sz w:val="30"/>
                <w:szCs w:val="30"/>
                <w:lang w:eastAsia="en-IN"/>
              </w:rPr>
              <w:t>• Some findings from Rick's Report:</w:t>
            </w:r>
            <w:r w:rsidRPr="00961EB6">
              <w:rPr>
                <w:rFonts w:ascii="Times New Roman" w:eastAsia="Times New Roman" w:hAnsi="Times New Roman" w:cs="Times New Roman"/>
                <w:color w:val="0000FF"/>
                <w:sz w:val="30"/>
                <w:szCs w:val="30"/>
                <w:lang w:eastAsia="en-IN"/>
              </w:rPr>
              <w:br/>
            </w:r>
            <w:r w:rsidRPr="00961EB6">
              <w:rPr>
                <w:rFonts w:ascii="Times New Roman" w:eastAsia="Times New Roman" w:hAnsi="Times New Roman" w:cs="Times New Roman"/>
                <w:b/>
                <w:bCs/>
                <w:color w:val="000000"/>
                <w:sz w:val="30"/>
                <w:szCs w:val="30"/>
                <w:lang w:eastAsia="en-IN"/>
              </w:rPr>
              <w:t>• (S)</w:t>
            </w:r>
            <w:r w:rsidRPr="00961EB6">
              <w:rPr>
                <w:rFonts w:ascii="Times New Roman" w:eastAsia="Times New Roman" w:hAnsi="Times New Roman" w:cs="Times New Roman"/>
                <w:color w:val="000000"/>
                <w:sz w:val="30"/>
                <w:szCs w:val="30"/>
                <w:lang w:eastAsia="en-IN"/>
              </w:rPr>
              <w:t> the graph is symmetric (a mirror image of itself centered on 40)</w:t>
            </w:r>
            <w:r w:rsidRPr="00961EB6">
              <w:rPr>
                <w:rFonts w:ascii="Times New Roman" w:eastAsia="Times New Roman" w:hAnsi="Times New Roman" w:cs="Times New Roman"/>
                <w:color w:val="0000FF"/>
                <w:sz w:val="30"/>
                <w:szCs w:val="30"/>
                <w:lang w:eastAsia="en-IN"/>
              </w:rPr>
              <w:t>.</w:t>
            </w:r>
          </w:p>
        </w:tc>
      </w:tr>
      <w:tr w:rsidR="00961EB6" w:rsidRPr="00961EB6" w:rsidTr="00961EB6">
        <w:trPr>
          <w:tblCellSpacing w:w="0" w:type="dxa"/>
          <w:jc w:val="center"/>
        </w:trPr>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color w:val="000000"/>
                <w:sz w:val="30"/>
                <w:szCs w:val="30"/>
                <w:lang w:eastAsia="en-IN"/>
              </w:rPr>
              <w:t>•</w:t>
            </w:r>
            <w:r w:rsidRPr="00961EB6">
              <w:rPr>
                <w:rFonts w:ascii="Times New Roman" w:eastAsia="Times New Roman" w:hAnsi="Times New Roman" w:cs="Times New Roman"/>
                <w:b/>
                <w:bCs/>
                <w:color w:val="000000"/>
                <w:sz w:val="30"/>
                <w:szCs w:val="30"/>
                <w:lang w:eastAsia="en-IN"/>
              </w:rPr>
              <w:t> (O) </w:t>
            </w:r>
            <w:r w:rsidRPr="00961EB6">
              <w:rPr>
                <w:rFonts w:ascii="Times New Roman" w:eastAsia="Times New Roman" w:hAnsi="Times New Roman" w:cs="Times New Roman"/>
                <w:color w:val="000000"/>
                <w:sz w:val="30"/>
                <w:szCs w:val="30"/>
                <w:lang w:eastAsia="en-IN"/>
              </w:rPr>
              <w:t>the 0 mileage is an outlier.</w:t>
            </w:r>
            <w:r w:rsidRPr="00961EB6">
              <w:rPr>
                <w:rFonts w:ascii="Times New Roman" w:eastAsia="Times New Roman" w:hAnsi="Times New Roman" w:cs="Times New Roman"/>
                <w:color w:val="000000"/>
                <w:sz w:val="30"/>
                <w:szCs w:val="30"/>
                <w:lang w:eastAsia="en-IN"/>
              </w:rPr>
              <w:br/>
              <w:t>The interquartile range is 10, and 0 is less than the first quartile (40) minus 1.5 </w:t>
            </w:r>
            <w:r w:rsidRPr="00961EB6">
              <w:rPr>
                <w:rFonts w:ascii="Arial" w:eastAsia="Times New Roman" w:hAnsi="Arial" w:cs="Arial"/>
                <w:color w:val="000000"/>
                <w:sz w:val="27"/>
                <w:szCs w:val="27"/>
                <w:lang w:eastAsia="en-IN"/>
              </w:rPr>
              <w:t>x</w:t>
            </w:r>
            <w:r w:rsidRPr="00961EB6">
              <w:rPr>
                <w:rFonts w:ascii="Times New Roman" w:eastAsia="Times New Roman" w:hAnsi="Times New Roman" w:cs="Times New Roman"/>
                <w:color w:val="000000"/>
                <w:sz w:val="30"/>
                <w:szCs w:val="30"/>
                <w:lang w:eastAsia="en-IN"/>
              </w:rPr>
              <w:t> IQR (0 &lt; 25).</w:t>
            </w: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r w:rsidRPr="00961EB6">
              <w:rPr>
                <w:rFonts w:ascii="Times New Roman" w:eastAsia="Times New Roman" w:hAnsi="Times New Roman" w:cs="Times New Roman"/>
                <w:color w:val="0000FF"/>
                <w:sz w:val="30"/>
                <w:szCs w:val="30"/>
                <w:lang w:eastAsia="en-IN"/>
              </w:rPr>
              <w:t> </w:t>
            </w: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r w:rsidRPr="00961EB6">
              <w:rPr>
                <w:rFonts w:ascii="Times New Roman" w:eastAsia="Times New Roman" w:hAnsi="Times New Roman" w:cs="Times New Roman"/>
                <w:b/>
                <w:bCs/>
                <w:color w:val="000000"/>
                <w:sz w:val="30"/>
                <w:szCs w:val="30"/>
                <w:lang w:eastAsia="en-IN"/>
              </w:rPr>
              <w:t>• (O) </w:t>
            </w:r>
            <w:r w:rsidRPr="00961EB6">
              <w:rPr>
                <w:rFonts w:ascii="Times New Roman" w:eastAsia="Times New Roman" w:hAnsi="Times New Roman" w:cs="Times New Roman"/>
                <w:color w:val="000000"/>
                <w:sz w:val="30"/>
                <w:szCs w:val="30"/>
                <w:lang w:eastAsia="en-IN"/>
              </w:rPr>
              <w:t>the data is clustered around 40 and there are no outliers.</w:t>
            </w:r>
          </w:p>
        </w:tc>
      </w:tr>
      <w:tr w:rsidR="00961EB6" w:rsidRPr="00961EB6" w:rsidTr="00961EB6">
        <w:trPr>
          <w:tblCellSpacing w:w="0" w:type="dxa"/>
          <w:jc w:val="center"/>
        </w:trPr>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21"/>
                <w:szCs w:val="21"/>
                <w:lang w:eastAsia="en-IN"/>
              </w:rPr>
            </w:pPr>
            <w:r w:rsidRPr="00961EB6">
              <w:rPr>
                <w:rFonts w:ascii="Times New Roman" w:eastAsia="Times New Roman" w:hAnsi="Times New Roman" w:cs="Times New Roman"/>
                <w:color w:val="000000"/>
                <w:sz w:val="30"/>
                <w:szCs w:val="30"/>
                <w:lang w:eastAsia="en-IN"/>
              </w:rPr>
              <w:t>• </w:t>
            </w:r>
            <w:r w:rsidRPr="00961EB6">
              <w:rPr>
                <w:rFonts w:ascii="Times New Roman" w:eastAsia="Times New Roman" w:hAnsi="Times New Roman" w:cs="Times New Roman"/>
                <w:b/>
                <w:bCs/>
                <w:color w:val="000000"/>
                <w:sz w:val="30"/>
                <w:szCs w:val="30"/>
                <w:lang w:eastAsia="en-IN"/>
              </w:rPr>
              <w:t>(C)</w:t>
            </w:r>
            <w:r w:rsidRPr="00961EB6">
              <w:rPr>
                <w:rFonts w:ascii="Times New Roman" w:eastAsia="Times New Roman" w:hAnsi="Times New Roman" w:cs="Times New Roman"/>
                <w:color w:val="000000"/>
                <w:sz w:val="30"/>
                <w:szCs w:val="30"/>
                <w:lang w:eastAsia="en-IN"/>
              </w:rPr>
              <w:t> The median is 45. The mode is 45.</w:t>
            </w:r>
            <w:r w:rsidRPr="00961EB6">
              <w:rPr>
                <w:rFonts w:ascii="Times New Roman" w:eastAsia="Times New Roman" w:hAnsi="Times New Roman" w:cs="Times New Roman"/>
                <w:color w:val="000000"/>
                <w:sz w:val="30"/>
                <w:szCs w:val="30"/>
                <w:lang w:eastAsia="en-IN"/>
              </w:rPr>
              <w:br/>
              <w:t>The mean is 41 (the value of the mean is being pulled to the left by the outlier)</w:t>
            </w:r>
            <w:r w:rsidRPr="00961EB6">
              <w:rPr>
                <w:rFonts w:ascii="Times New Roman" w:eastAsia="Times New Roman" w:hAnsi="Times New Roman" w:cs="Times New Roman"/>
                <w:b/>
                <w:bCs/>
                <w:color w:val="000000"/>
                <w:sz w:val="30"/>
                <w:szCs w:val="30"/>
                <w:lang w:eastAsia="en-IN"/>
              </w:rPr>
              <w:t>.</w:t>
            </w: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r w:rsidRPr="00961EB6">
              <w:rPr>
                <w:rFonts w:ascii="Times New Roman" w:eastAsia="Times New Roman" w:hAnsi="Times New Roman" w:cs="Times New Roman"/>
                <w:color w:val="0000FF"/>
                <w:sz w:val="30"/>
                <w:szCs w:val="30"/>
                <w:lang w:eastAsia="en-IN"/>
              </w:rPr>
              <w:t> </w:t>
            </w: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r w:rsidRPr="00961EB6">
              <w:rPr>
                <w:rFonts w:ascii="Times New Roman" w:eastAsia="Times New Roman" w:hAnsi="Times New Roman" w:cs="Times New Roman"/>
                <w:color w:val="000000"/>
                <w:sz w:val="30"/>
                <w:szCs w:val="30"/>
                <w:lang w:eastAsia="en-IN"/>
              </w:rPr>
              <w:t>• </w:t>
            </w:r>
            <w:r w:rsidRPr="00961EB6">
              <w:rPr>
                <w:rFonts w:ascii="Times New Roman" w:eastAsia="Times New Roman" w:hAnsi="Times New Roman" w:cs="Times New Roman"/>
                <w:b/>
                <w:bCs/>
                <w:color w:val="000000"/>
                <w:sz w:val="30"/>
                <w:szCs w:val="30"/>
                <w:lang w:eastAsia="en-IN"/>
              </w:rPr>
              <w:t>(C)</w:t>
            </w:r>
            <w:r w:rsidRPr="00961EB6">
              <w:rPr>
                <w:rFonts w:ascii="Times New Roman" w:eastAsia="Times New Roman" w:hAnsi="Times New Roman" w:cs="Times New Roman"/>
                <w:color w:val="000000"/>
                <w:sz w:val="30"/>
                <w:szCs w:val="30"/>
                <w:lang w:eastAsia="en-IN"/>
              </w:rPr>
              <w:t> The median is 40. The mode is 40.</w:t>
            </w:r>
            <w:r w:rsidRPr="00961EB6">
              <w:rPr>
                <w:rFonts w:ascii="Times New Roman" w:eastAsia="Times New Roman" w:hAnsi="Times New Roman" w:cs="Times New Roman"/>
                <w:color w:val="000000"/>
                <w:sz w:val="30"/>
                <w:szCs w:val="30"/>
                <w:lang w:eastAsia="en-IN"/>
              </w:rPr>
              <w:br/>
              <w:t>The mean is 40. The measures are all the same due to the symmetry of the graph.</w:t>
            </w:r>
          </w:p>
        </w:tc>
      </w:tr>
      <w:tr w:rsidR="00961EB6" w:rsidRPr="00961EB6" w:rsidTr="00961EB6">
        <w:trPr>
          <w:tblCellSpacing w:w="0" w:type="dxa"/>
          <w:jc w:val="center"/>
        </w:trPr>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30"/>
                <w:szCs w:val="30"/>
                <w:lang w:eastAsia="en-IN"/>
              </w:rPr>
            </w:pPr>
            <w:r w:rsidRPr="00961EB6">
              <w:rPr>
                <w:rFonts w:ascii="Times New Roman" w:eastAsia="Times New Roman" w:hAnsi="Times New Roman" w:cs="Times New Roman"/>
                <w:b/>
                <w:bCs/>
                <w:color w:val="000000"/>
                <w:sz w:val="30"/>
                <w:szCs w:val="30"/>
                <w:lang w:eastAsia="en-IN"/>
              </w:rPr>
              <w:t>• (S) </w:t>
            </w:r>
            <w:r w:rsidRPr="00961EB6">
              <w:rPr>
                <w:rFonts w:ascii="Times New Roman" w:eastAsia="Times New Roman" w:hAnsi="Times New Roman" w:cs="Times New Roman"/>
                <w:color w:val="000000"/>
                <w:sz w:val="30"/>
                <w:szCs w:val="30"/>
                <w:lang w:eastAsia="en-IN"/>
              </w:rPr>
              <w:t>The range is 50.</w:t>
            </w:r>
            <w:r w:rsidRPr="00961EB6">
              <w:rPr>
                <w:rFonts w:ascii="Times New Roman" w:eastAsia="Times New Roman" w:hAnsi="Times New Roman" w:cs="Times New Roman"/>
                <w:color w:val="000000"/>
                <w:sz w:val="30"/>
                <w:szCs w:val="30"/>
                <w:lang w:eastAsia="en-IN"/>
              </w:rPr>
              <w:br/>
              <w:t>The interquartile range is 10.</w:t>
            </w:r>
            <w:r w:rsidRPr="00961EB6">
              <w:rPr>
                <w:rFonts w:ascii="Times New Roman" w:eastAsia="Times New Roman" w:hAnsi="Times New Roman" w:cs="Times New Roman"/>
                <w:color w:val="000000"/>
                <w:sz w:val="30"/>
                <w:szCs w:val="30"/>
                <w:lang w:eastAsia="en-IN"/>
              </w:rPr>
              <w:br/>
              <w:t>The population standard deviation is 14.11. Kate's standard deviation is larger because her data spread is larger due to the outlier.</w:t>
            </w: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r w:rsidRPr="00961EB6">
              <w:rPr>
                <w:rFonts w:ascii="Times New Roman" w:eastAsia="Times New Roman" w:hAnsi="Times New Roman" w:cs="Times New Roman"/>
                <w:color w:val="0000FF"/>
                <w:sz w:val="30"/>
                <w:szCs w:val="30"/>
                <w:lang w:eastAsia="en-IN"/>
              </w:rPr>
              <w:t> </w:t>
            </w:r>
          </w:p>
        </w:tc>
        <w:tc>
          <w:tcPr>
            <w:tcW w:w="0" w:type="auto"/>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FF"/>
                <w:sz w:val="30"/>
                <w:szCs w:val="30"/>
                <w:lang w:eastAsia="en-IN"/>
              </w:rPr>
            </w:pPr>
            <w:r w:rsidRPr="00961EB6">
              <w:rPr>
                <w:rFonts w:ascii="Times New Roman" w:eastAsia="Times New Roman" w:hAnsi="Times New Roman" w:cs="Times New Roman"/>
                <w:b/>
                <w:bCs/>
                <w:color w:val="000000"/>
                <w:sz w:val="30"/>
                <w:szCs w:val="30"/>
                <w:lang w:eastAsia="en-IN"/>
              </w:rPr>
              <w:t>• (S)</w:t>
            </w:r>
            <w:r w:rsidRPr="00961EB6">
              <w:rPr>
                <w:rFonts w:ascii="Times New Roman" w:eastAsia="Times New Roman" w:hAnsi="Times New Roman" w:cs="Times New Roman"/>
                <w:color w:val="000000"/>
                <w:sz w:val="30"/>
                <w:szCs w:val="30"/>
                <w:lang w:eastAsia="en-IN"/>
              </w:rPr>
              <w:t> The range is 20.</w:t>
            </w:r>
            <w:r w:rsidRPr="00961EB6">
              <w:rPr>
                <w:rFonts w:ascii="Times New Roman" w:eastAsia="Times New Roman" w:hAnsi="Times New Roman" w:cs="Times New Roman"/>
                <w:color w:val="000000"/>
                <w:sz w:val="30"/>
                <w:szCs w:val="30"/>
                <w:lang w:eastAsia="en-IN"/>
              </w:rPr>
              <w:br/>
              <w:t>The interquartile range is 10.</w:t>
            </w:r>
            <w:r w:rsidRPr="00961EB6">
              <w:rPr>
                <w:rFonts w:ascii="Times New Roman" w:eastAsia="Times New Roman" w:hAnsi="Times New Roman" w:cs="Times New Roman"/>
                <w:color w:val="000000"/>
                <w:sz w:val="30"/>
                <w:szCs w:val="30"/>
                <w:lang w:eastAsia="en-IN"/>
              </w:rPr>
              <w:br/>
              <w:t>The population standard deviation is 5.48.</w:t>
            </w:r>
          </w:p>
        </w:tc>
      </w:tr>
      <w:tr w:rsidR="00961EB6" w:rsidRPr="00961EB6" w:rsidTr="00961EB6">
        <w:trPr>
          <w:tblCellSpacing w:w="0" w:type="dxa"/>
          <w:jc w:val="center"/>
        </w:trPr>
        <w:tc>
          <w:tcPr>
            <w:tcW w:w="0" w:type="auto"/>
            <w:gridSpan w:val="3"/>
            <w:shd w:val="clear" w:color="auto" w:fill="FFFFFF"/>
            <w:hideMark/>
          </w:tcPr>
          <w:p w:rsidR="00961EB6" w:rsidRPr="00961EB6" w:rsidRDefault="00961EB6" w:rsidP="00961EB6">
            <w:pPr>
              <w:spacing w:after="0" w:line="240" w:lineRule="auto"/>
              <w:rPr>
                <w:rFonts w:ascii="Times New Roman" w:eastAsia="Times New Roman" w:hAnsi="Times New Roman" w:cs="Times New Roman"/>
                <w:color w:val="000000"/>
                <w:sz w:val="30"/>
                <w:szCs w:val="30"/>
                <w:lang w:eastAsia="en-IN"/>
              </w:rPr>
            </w:pPr>
            <w:r w:rsidRPr="00961EB6">
              <w:rPr>
                <w:rFonts w:ascii="Times New Roman" w:eastAsia="Times New Roman" w:hAnsi="Times New Roman" w:cs="Times New Roman"/>
                <w:color w:val="0000FF"/>
                <w:sz w:val="30"/>
                <w:szCs w:val="30"/>
                <w:lang w:eastAsia="en-IN"/>
              </w:rPr>
              <w:t>Conclusion:</w:t>
            </w:r>
            <w:r w:rsidRPr="00961EB6">
              <w:rPr>
                <w:rFonts w:ascii="Times New Roman" w:eastAsia="Times New Roman" w:hAnsi="Times New Roman" w:cs="Times New Roman"/>
                <w:b/>
                <w:bCs/>
                <w:color w:val="000000"/>
                <w:sz w:val="30"/>
                <w:szCs w:val="30"/>
                <w:lang w:eastAsia="en-IN"/>
              </w:rPr>
              <w:br/>
            </w:r>
            <w:r w:rsidRPr="00961EB6">
              <w:rPr>
                <w:rFonts w:ascii="Times New Roman" w:eastAsia="Times New Roman" w:hAnsi="Times New Roman" w:cs="Times New Roman"/>
                <w:color w:val="000000"/>
                <w:sz w:val="30"/>
                <w:szCs w:val="30"/>
                <w:lang w:eastAsia="en-IN"/>
              </w:rPr>
              <w:t>Their employer notices that Kate averaged 41 miles per day, and Rick averaged 40 miles per day, concluding their efficiency to be similar. We know that the outlier is affecting Kate's report. What we do not know is whether Kate's report minus the outlier would be typical of her daily mileage, making her average daily mileage 45.6, or whether she increased her mileage over 9 days since she had no mileage for one day. We also do not know if more mileage is viewed favorably by their employer.</w:t>
            </w:r>
          </w:p>
        </w:tc>
      </w:tr>
    </w:tbl>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D46962" w:rsidP="00D46962">
      <w:pPr>
        <w:jc w:val="center"/>
        <w:rPr>
          <w:rStyle w:val="timesblue16"/>
          <w:color w:val="0000FF"/>
          <w:sz w:val="40"/>
          <w:szCs w:val="40"/>
          <w:u w:val="single"/>
          <w:shd w:val="clear" w:color="auto" w:fill="FFFFFF"/>
        </w:rPr>
      </w:pPr>
      <w:r w:rsidRPr="00D46962">
        <w:rPr>
          <w:rStyle w:val="timesblue16"/>
          <w:color w:val="0000FF"/>
          <w:sz w:val="40"/>
          <w:szCs w:val="40"/>
          <w:u w:val="single"/>
          <w:shd w:val="clear" w:color="auto" w:fill="FFFFFF"/>
        </w:rPr>
        <w:lastRenderedPageBreak/>
        <w:t>Practice :</w:t>
      </w:r>
    </w:p>
    <w:p w:rsidR="00D46962" w:rsidRPr="00D46962" w:rsidRDefault="00D46962" w:rsidP="00D46962">
      <w:pPr>
        <w:rPr>
          <w:rStyle w:val="timesblue16"/>
          <w:color w:val="0000FF"/>
          <w:sz w:val="32"/>
          <w:szCs w:val="32"/>
          <w:u w:val="single"/>
          <w:shd w:val="clear" w:color="auto" w:fill="FFFFFF"/>
        </w:rPr>
      </w:pPr>
      <w:r w:rsidRPr="00D46962">
        <w:rPr>
          <w:rStyle w:val="Strong"/>
          <w:rFonts w:ascii="Arial" w:hAnsi="Arial" w:cs="Arial"/>
          <w:color w:val="006600"/>
          <w:sz w:val="32"/>
          <w:szCs w:val="32"/>
          <w:u w:val="single"/>
          <w:shd w:val="clear" w:color="auto" w:fill="FFFFFF"/>
        </w:rPr>
        <w:t>Practice with Box Plots</w:t>
      </w:r>
    </w:p>
    <w:p w:rsidR="009B6743" w:rsidRDefault="00D46962" w:rsidP="00D46962">
      <w:pPr>
        <w:shd w:val="clear" w:color="auto" w:fill="FFFFFF"/>
        <w:spacing w:after="0" w:line="240" w:lineRule="auto"/>
        <w:rPr>
          <w:rFonts w:ascii="Times New Roman" w:eastAsia="Times New Roman" w:hAnsi="Times New Roman" w:cs="Times New Roman"/>
          <w:color w:val="000000"/>
          <w:sz w:val="36"/>
          <w:szCs w:val="36"/>
          <w:lang w:eastAsia="en-IN"/>
        </w:rPr>
      </w:pPr>
      <w:r w:rsidRPr="00D46962">
        <w:rPr>
          <w:rFonts w:ascii="Arial" w:eastAsia="Times New Roman" w:hAnsi="Arial" w:cs="Arial"/>
          <w:b/>
          <w:bCs/>
          <w:color w:val="000000"/>
          <w:sz w:val="36"/>
          <w:szCs w:val="36"/>
          <w:lang w:eastAsia="en-IN"/>
        </w:rPr>
        <w:t> 1. </w:t>
      </w:r>
      <w:r w:rsidRPr="00D46962">
        <w:rPr>
          <w:rFonts w:ascii="Arial" w:eastAsia="Times New Roman" w:hAnsi="Arial" w:cs="Arial"/>
          <w:color w:val="000000"/>
          <w:sz w:val="36"/>
          <w:szCs w:val="36"/>
          <w:lang w:eastAsia="en-IN"/>
        </w:rPr>
        <w:t> </w:t>
      </w:r>
      <w:r w:rsidRPr="00D46962">
        <w:rPr>
          <w:rFonts w:ascii="Times New Roman" w:eastAsia="Times New Roman" w:hAnsi="Times New Roman" w:cs="Times New Roman"/>
          <w:color w:val="000000"/>
          <w:sz w:val="36"/>
          <w:szCs w:val="36"/>
          <w:lang w:eastAsia="en-IN"/>
        </w:rPr>
        <w:t>Jason saves a portion of his salary from his part-time job in the hope of buying a used car. He recorded the number of dollars he was able to save over the past 15 weeks.</w:t>
      </w:r>
      <w:r w:rsidRPr="00D46962">
        <w:rPr>
          <w:rFonts w:ascii="Times New Roman" w:eastAsia="Times New Roman" w:hAnsi="Times New Roman" w:cs="Times New Roman"/>
          <w:color w:val="000000"/>
          <w:sz w:val="36"/>
          <w:szCs w:val="36"/>
          <w:lang w:eastAsia="en-IN"/>
        </w:rPr>
        <w:br/>
      </w:r>
    </w:p>
    <w:p w:rsidR="00D46962" w:rsidRPr="00D46962" w:rsidRDefault="00D46962" w:rsidP="00D46962">
      <w:pPr>
        <w:shd w:val="clear" w:color="auto" w:fill="FFFFFF"/>
        <w:spacing w:after="0" w:line="240" w:lineRule="auto"/>
        <w:rPr>
          <w:rFonts w:ascii="Arial" w:eastAsia="Times New Roman" w:hAnsi="Arial" w:cs="Arial"/>
          <w:color w:val="000000"/>
          <w:sz w:val="36"/>
          <w:szCs w:val="36"/>
          <w:lang w:eastAsia="en-IN"/>
        </w:rPr>
      </w:pPr>
      <w:r w:rsidRPr="00D46962">
        <w:rPr>
          <w:rFonts w:ascii="Times New Roman" w:eastAsia="Times New Roman" w:hAnsi="Times New Roman" w:cs="Times New Roman"/>
          <w:color w:val="000000"/>
          <w:sz w:val="36"/>
          <w:szCs w:val="36"/>
          <w:lang w:eastAsia="en-IN"/>
        </w:rPr>
        <w:t>Dollars saved: 19, 12, 9, 7, 17, 10, 6, 18, 9, 14, 19, 8, 5, 17, 9 </w:t>
      </w:r>
    </w:p>
    <w:p w:rsidR="00D46962" w:rsidRDefault="00D46962" w:rsidP="00D46962">
      <w:pPr>
        <w:shd w:val="clear" w:color="auto" w:fill="FFFFFF"/>
        <w:spacing w:after="0" w:line="240" w:lineRule="auto"/>
        <w:rPr>
          <w:rFonts w:ascii="Times New Roman" w:eastAsia="Times New Roman" w:hAnsi="Times New Roman" w:cs="Times New Roman"/>
          <w:color w:val="000000"/>
          <w:sz w:val="36"/>
          <w:szCs w:val="36"/>
          <w:lang w:eastAsia="en-IN"/>
        </w:rPr>
      </w:pPr>
      <w:r w:rsidRPr="00D46962">
        <w:rPr>
          <w:rFonts w:ascii="Times New Roman" w:eastAsia="Times New Roman" w:hAnsi="Times New Roman" w:cs="Times New Roman"/>
          <w:color w:val="000000"/>
          <w:sz w:val="36"/>
          <w:szCs w:val="36"/>
          <w:lang w:eastAsia="en-IN"/>
        </w:rPr>
        <w:t>Which box and whisker plot represents this data?</w:t>
      </w:r>
    </w:p>
    <w:p w:rsidR="00D46962" w:rsidRPr="00D46962" w:rsidRDefault="00D46962" w:rsidP="00D46962">
      <w:pPr>
        <w:shd w:val="clear" w:color="auto" w:fill="FFFFFF"/>
        <w:spacing w:after="0" w:line="240" w:lineRule="auto"/>
        <w:rPr>
          <w:rFonts w:ascii="Arial" w:eastAsia="Times New Roman" w:hAnsi="Arial" w:cs="Arial"/>
          <w:color w:val="0000FF"/>
          <w:sz w:val="30"/>
          <w:szCs w:val="30"/>
          <w:lang w:eastAsia="en-IN"/>
        </w:rPr>
      </w:pPr>
      <w:r w:rsidRPr="00D46962">
        <w:rPr>
          <w:rFonts w:ascii="Arial" w:eastAsia="Times New Roman" w:hAnsi="Arial" w:cs="Arial"/>
          <w:color w:val="0000FF"/>
          <w:sz w:val="30"/>
          <w:szCs w:val="30"/>
          <w:lang w:eastAsia="en-IN"/>
        </w:rPr>
        <w:br/>
        <w:t>Choose:</w:t>
      </w:r>
    </w:p>
    <w:p w:rsidR="00D46962" w:rsidRPr="00D46962" w:rsidRDefault="00D46962" w:rsidP="00D46962">
      <w:pPr>
        <w:pBdr>
          <w:bottom w:val="single" w:sz="6" w:space="1" w:color="auto"/>
        </w:pBdr>
        <w:spacing w:after="0" w:line="240" w:lineRule="auto"/>
        <w:jc w:val="center"/>
        <w:rPr>
          <w:rFonts w:ascii="Arial" w:eastAsia="Times New Roman" w:hAnsi="Arial" w:cs="Arial"/>
          <w:vanish/>
          <w:sz w:val="16"/>
          <w:szCs w:val="16"/>
          <w:lang w:eastAsia="en-IN"/>
        </w:rPr>
      </w:pPr>
      <w:r w:rsidRPr="00D46962">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56"/>
        <w:gridCol w:w="4485"/>
        <w:gridCol w:w="4485"/>
      </w:tblGrid>
      <w:tr w:rsidR="00D46962" w:rsidRPr="00D46962" w:rsidTr="00D46962">
        <w:trPr>
          <w:tblCellSpacing w:w="0" w:type="dxa"/>
        </w:trPr>
        <w:tc>
          <w:tcPr>
            <w:tcW w:w="200" w:type="pct"/>
            <w:vAlign w:val="center"/>
            <w:hideMark/>
          </w:tcPr>
          <w:p w:rsidR="00D46962" w:rsidRPr="00D46962" w:rsidRDefault="00D46962" w:rsidP="00D46962">
            <w:pPr>
              <w:spacing w:after="0" w:line="240" w:lineRule="auto"/>
              <w:rPr>
                <w:rFonts w:ascii="Times New Roman" w:eastAsia="Times New Roman" w:hAnsi="Times New Roman" w:cs="Times New Roman"/>
                <w:color w:val="000000"/>
                <w:sz w:val="24"/>
                <w:szCs w:val="24"/>
                <w:lang w:eastAsia="en-IN"/>
              </w:rPr>
            </w:pPr>
            <w:r w:rsidRPr="00D46962">
              <w:rPr>
                <w:rFonts w:ascii="Times New Roman" w:eastAsia="Times New Roman" w:hAnsi="Times New Roman" w:cs="Times New Roman"/>
                <w:color w:val="000000"/>
                <w:sz w:val="24"/>
                <w:szCs w:val="24"/>
                <w:lang w:eastAsia="en-IN"/>
              </w:rPr>
              <w:t> </w:t>
            </w:r>
          </w:p>
        </w:tc>
        <w:tc>
          <w:tcPr>
            <w:tcW w:w="2500" w:type="pct"/>
            <w:vAlign w:val="center"/>
            <w:hideMark/>
          </w:tcPr>
          <w:p w:rsidR="00D46962" w:rsidRPr="00D46962" w:rsidRDefault="00D46962" w:rsidP="00D46962">
            <w:pPr>
              <w:spacing w:after="0" w:line="240" w:lineRule="auto"/>
              <w:rPr>
                <w:rFonts w:ascii="Times New Roman" w:eastAsia="Times New Roman" w:hAnsi="Times New Roman" w:cs="Times New Roman"/>
                <w:color w:val="000000"/>
                <w:sz w:val="24"/>
                <w:szCs w:val="24"/>
                <w:lang w:eastAsia="en-IN"/>
              </w:rPr>
            </w:pPr>
            <w:r w:rsidRPr="00D46962">
              <w:rPr>
                <w:rFonts w:ascii="Times New Roman" w:eastAsia="Times New Roman" w:hAnsi="Times New Roman" w:cs="Times New Roman"/>
                <w:color w:val="000000"/>
                <w:sz w:val="24"/>
                <w:szCs w:val="24"/>
                <w:lang w:eastAsia="en-IN"/>
              </w:rPr>
              <w:object w:dxaOrig="1440" w:dyaOrig="1440">
                <v:shape id="_x0000_i1841" type="#_x0000_t75" style="width:20.25pt;height:18pt" o:ole="">
                  <v:imagedata r:id="rId85" o:title=""/>
                </v:shape>
                <w:control r:id="rId86" w:name="DefaultOcxName" w:shapeid="_x0000_i1841"/>
              </w:object>
            </w:r>
            <w:r w:rsidRPr="00D46962">
              <w:rPr>
                <w:rFonts w:ascii="Times New Roman" w:eastAsia="Times New Roman" w:hAnsi="Times New Roman" w:cs="Times New Roman"/>
                <w:color w:val="000000"/>
                <w:sz w:val="24"/>
                <w:szCs w:val="24"/>
                <w:lang w:eastAsia="en-IN"/>
              </w:rPr>
              <w:t> </w:t>
            </w:r>
            <w:r w:rsidRPr="00D46962">
              <w:rPr>
                <w:rFonts w:ascii="Times New Roman" w:eastAsia="Times New Roman" w:hAnsi="Times New Roman" w:cs="Times New Roman"/>
                <w:noProof/>
                <w:color w:val="000000"/>
                <w:sz w:val="24"/>
                <w:szCs w:val="24"/>
                <w:lang w:eastAsia="en-IN"/>
              </w:rPr>
              <w:drawing>
                <wp:inline distT="0" distB="0" distL="0" distR="0">
                  <wp:extent cx="2733675" cy="762000"/>
                  <wp:effectExtent l="0" t="0" r="9525" b="0"/>
                  <wp:docPr id="75" name="Picture 75" descr="jas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jason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33675" cy="762000"/>
                          </a:xfrm>
                          <a:prstGeom prst="rect">
                            <a:avLst/>
                          </a:prstGeom>
                          <a:noFill/>
                          <a:ln>
                            <a:noFill/>
                          </a:ln>
                        </pic:spPr>
                      </pic:pic>
                    </a:graphicData>
                  </a:graphic>
                </wp:inline>
              </w:drawing>
            </w:r>
          </w:p>
        </w:tc>
        <w:tc>
          <w:tcPr>
            <w:tcW w:w="2300" w:type="pct"/>
            <w:vAlign w:val="center"/>
            <w:hideMark/>
          </w:tcPr>
          <w:p w:rsidR="00D46962" w:rsidRPr="00D46962" w:rsidRDefault="00D46962" w:rsidP="00D46962">
            <w:pPr>
              <w:spacing w:after="0" w:line="240" w:lineRule="auto"/>
              <w:rPr>
                <w:rFonts w:ascii="Times New Roman" w:eastAsia="Times New Roman" w:hAnsi="Times New Roman" w:cs="Times New Roman"/>
                <w:color w:val="000000"/>
                <w:sz w:val="24"/>
                <w:szCs w:val="24"/>
                <w:lang w:eastAsia="en-IN"/>
              </w:rPr>
            </w:pPr>
            <w:r w:rsidRPr="00D46962">
              <w:rPr>
                <w:rFonts w:ascii="Times New Roman" w:eastAsia="Times New Roman" w:hAnsi="Times New Roman" w:cs="Times New Roman"/>
                <w:color w:val="000000"/>
                <w:sz w:val="24"/>
                <w:szCs w:val="24"/>
                <w:lang w:eastAsia="en-IN"/>
              </w:rPr>
              <w:object w:dxaOrig="1440" w:dyaOrig="1440">
                <v:shape id="_x0000_i2124" type="#_x0000_t75" style="width:20.25pt;height:18pt" o:ole="">
                  <v:imagedata r:id="rId85" o:title=""/>
                </v:shape>
                <w:control r:id="rId88" w:name="DefaultOcxName1" w:shapeid="_x0000_i2124"/>
              </w:object>
            </w:r>
            <w:r w:rsidRPr="00D46962">
              <w:rPr>
                <w:rFonts w:ascii="Times New Roman" w:eastAsia="Times New Roman" w:hAnsi="Times New Roman" w:cs="Times New Roman"/>
                <w:color w:val="000000"/>
                <w:sz w:val="24"/>
                <w:szCs w:val="24"/>
                <w:lang w:eastAsia="en-IN"/>
              </w:rPr>
              <w:t> </w:t>
            </w:r>
            <w:r w:rsidRPr="00D46962">
              <w:rPr>
                <w:rFonts w:ascii="Times New Roman" w:eastAsia="Times New Roman" w:hAnsi="Times New Roman" w:cs="Times New Roman"/>
                <w:noProof/>
                <w:color w:val="000000"/>
                <w:sz w:val="24"/>
                <w:szCs w:val="24"/>
                <w:lang w:eastAsia="en-IN"/>
              </w:rPr>
              <w:drawing>
                <wp:inline distT="0" distB="0" distL="0" distR="0">
                  <wp:extent cx="2733675" cy="800100"/>
                  <wp:effectExtent l="0" t="0" r="9525" b="0"/>
                  <wp:docPr id="74" name="Picture 74" descr="jas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jason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33675" cy="800100"/>
                          </a:xfrm>
                          <a:prstGeom prst="rect">
                            <a:avLst/>
                          </a:prstGeom>
                          <a:noFill/>
                          <a:ln>
                            <a:noFill/>
                          </a:ln>
                        </pic:spPr>
                      </pic:pic>
                    </a:graphicData>
                  </a:graphic>
                </wp:inline>
              </w:drawing>
            </w:r>
          </w:p>
        </w:tc>
      </w:tr>
      <w:tr w:rsidR="00D46962" w:rsidRPr="00D46962" w:rsidTr="00D46962">
        <w:trPr>
          <w:tblCellSpacing w:w="0" w:type="dxa"/>
        </w:trPr>
        <w:tc>
          <w:tcPr>
            <w:tcW w:w="0" w:type="auto"/>
            <w:vAlign w:val="center"/>
            <w:hideMark/>
          </w:tcPr>
          <w:p w:rsidR="00D46962" w:rsidRPr="00D46962" w:rsidRDefault="00D46962" w:rsidP="00D46962">
            <w:pPr>
              <w:spacing w:after="0" w:line="240" w:lineRule="auto"/>
              <w:rPr>
                <w:rFonts w:ascii="Times New Roman" w:eastAsia="Times New Roman" w:hAnsi="Times New Roman" w:cs="Times New Roman"/>
                <w:color w:val="000000"/>
                <w:sz w:val="24"/>
                <w:szCs w:val="24"/>
                <w:lang w:eastAsia="en-IN"/>
              </w:rPr>
            </w:pPr>
            <w:r w:rsidRPr="00D46962">
              <w:rPr>
                <w:rFonts w:ascii="Times New Roman" w:eastAsia="Times New Roman" w:hAnsi="Times New Roman" w:cs="Times New Roman"/>
                <w:color w:val="000000"/>
                <w:sz w:val="24"/>
                <w:szCs w:val="24"/>
                <w:lang w:eastAsia="en-IN"/>
              </w:rPr>
              <w:t> </w:t>
            </w:r>
          </w:p>
        </w:tc>
        <w:tc>
          <w:tcPr>
            <w:tcW w:w="0" w:type="auto"/>
            <w:vAlign w:val="center"/>
            <w:hideMark/>
          </w:tcPr>
          <w:p w:rsidR="00D46962" w:rsidRPr="00D46962" w:rsidRDefault="00D46962" w:rsidP="00D46962">
            <w:pPr>
              <w:spacing w:after="0" w:line="240" w:lineRule="auto"/>
              <w:rPr>
                <w:rFonts w:ascii="Times New Roman" w:eastAsia="Times New Roman" w:hAnsi="Times New Roman" w:cs="Times New Roman"/>
                <w:color w:val="000000"/>
                <w:sz w:val="24"/>
                <w:szCs w:val="24"/>
                <w:lang w:eastAsia="en-IN"/>
              </w:rPr>
            </w:pPr>
            <w:r w:rsidRPr="00D46962">
              <w:rPr>
                <w:rFonts w:ascii="Times New Roman" w:eastAsia="Times New Roman" w:hAnsi="Times New Roman" w:cs="Times New Roman"/>
                <w:color w:val="000000"/>
                <w:sz w:val="24"/>
                <w:szCs w:val="24"/>
                <w:lang w:eastAsia="en-IN"/>
              </w:rPr>
              <w:object w:dxaOrig="1440" w:dyaOrig="1440">
                <v:shape id="_x0000_i1835" type="#_x0000_t75" style="width:20.25pt;height:18pt" o:ole="">
                  <v:imagedata r:id="rId85" o:title=""/>
                </v:shape>
                <w:control r:id="rId90" w:name="DefaultOcxName2" w:shapeid="_x0000_i1835"/>
              </w:object>
            </w:r>
            <w:r w:rsidRPr="00D46962">
              <w:rPr>
                <w:rFonts w:ascii="Times New Roman" w:eastAsia="Times New Roman" w:hAnsi="Times New Roman" w:cs="Times New Roman"/>
                <w:color w:val="000000"/>
                <w:sz w:val="24"/>
                <w:szCs w:val="24"/>
                <w:lang w:eastAsia="en-IN"/>
              </w:rPr>
              <w:t> </w:t>
            </w:r>
            <w:r w:rsidRPr="00D46962">
              <w:rPr>
                <w:rFonts w:ascii="Times New Roman" w:eastAsia="Times New Roman" w:hAnsi="Times New Roman" w:cs="Times New Roman"/>
                <w:noProof/>
                <w:color w:val="000000"/>
                <w:sz w:val="24"/>
                <w:szCs w:val="24"/>
                <w:lang w:eastAsia="en-IN"/>
              </w:rPr>
              <w:drawing>
                <wp:inline distT="0" distB="0" distL="0" distR="0">
                  <wp:extent cx="2724150" cy="828675"/>
                  <wp:effectExtent l="0" t="0" r="0" b="9525"/>
                  <wp:docPr id="73" name="Picture 73" descr="jas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jason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24150" cy="828675"/>
                          </a:xfrm>
                          <a:prstGeom prst="rect">
                            <a:avLst/>
                          </a:prstGeom>
                          <a:noFill/>
                          <a:ln>
                            <a:noFill/>
                          </a:ln>
                        </pic:spPr>
                      </pic:pic>
                    </a:graphicData>
                  </a:graphic>
                </wp:inline>
              </w:drawing>
            </w:r>
          </w:p>
        </w:tc>
        <w:tc>
          <w:tcPr>
            <w:tcW w:w="0" w:type="auto"/>
            <w:vAlign w:val="center"/>
            <w:hideMark/>
          </w:tcPr>
          <w:p w:rsidR="00D46962" w:rsidRPr="00D46962" w:rsidRDefault="00D46962" w:rsidP="00D46962">
            <w:pPr>
              <w:spacing w:after="0" w:line="240" w:lineRule="auto"/>
              <w:rPr>
                <w:rFonts w:ascii="Times New Roman" w:eastAsia="Times New Roman" w:hAnsi="Times New Roman" w:cs="Times New Roman"/>
                <w:color w:val="000000"/>
                <w:sz w:val="24"/>
                <w:szCs w:val="24"/>
                <w:lang w:eastAsia="en-IN"/>
              </w:rPr>
            </w:pPr>
            <w:r w:rsidRPr="00D46962">
              <w:rPr>
                <w:rFonts w:ascii="Times New Roman" w:eastAsia="Times New Roman" w:hAnsi="Times New Roman" w:cs="Times New Roman"/>
                <w:color w:val="000000"/>
                <w:sz w:val="24"/>
                <w:szCs w:val="24"/>
                <w:lang w:eastAsia="en-IN"/>
              </w:rPr>
              <w:object w:dxaOrig="1440" w:dyaOrig="1440">
                <v:shape id="_x0000_i1834" type="#_x0000_t75" style="width:20.25pt;height:18pt" o:ole="">
                  <v:imagedata r:id="rId85" o:title=""/>
                </v:shape>
                <w:control r:id="rId92" w:name="DefaultOcxName3" w:shapeid="_x0000_i1834"/>
              </w:object>
            </w:r>
            <w:r w:rsidRPr="00D46962">
              <w:rPr>
                <w:rFonts w:ascii="Times New Roman" w:eastAsia="Times New Roman" w:hAnsi="Times New Roman" w:cs="Times New Roman"/>
                <w:color w:val="000000"/>
                <w:sz w:val="24"/>
                <w:szCs w:val="24"/>
                <w:lang w:eastAsia="en-IN"/>
              </w:rPr>
              <w:t> </w:t>
            </w:r>
            <w:r w:rsidRPr="00D46962">
              <w:rPr>
                <w:rFonts w:ascii="Times New Roman" w:eastAsia="Times New Roman" w:hAnsi="Times New Roman" w:cs="Times New Roman"/>
                <w:noProof/>
                <w:color w:val="000000"/>
                <w:sz w:val="24"/>
                <w:szCs w:val="24"/>
                <w:lang w:eastAsia="en-IN"/>
              </w:rPr>
              <w:drawing>
                <wp:inline distT="0" distB="0" distL="0" distR="0">
                  <wp:extent cx="2733675" cy="742950"/>
                  <wp:effectExtent l="0" t="0" r="9525" b="0"/>
                  <wp:docPr id="72" name="Picture 72" descr="jas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jason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33675" cy="742950"/>
                          </a:xfrm>
                          <a:prstGeom prst="rect">
                            <a:avLst/>
                          </a:prstGeom>
                          <a:noFill/>
                          <a:ln>
                            <a:noFill/>
                          </a:ln>
                        </pic:spPr>
                      </pic:pic>
                    </a:graphicData>
                  </a:graphic>
                </wp:inline>
              </w:drawing>
            </w:r>
          </w:p>
        </w:tc>
      </w:tr>
    </w:tbl>
    <w:p w:rsidR="009B6743" w:rsidRDefault="009B6743" w:rsidP="00D46962">
      <w:pPr>
        <w:pBdr>
          <w:top w:val="single" w:sz="6" w:space="1" w:color="auto"/>
        </w:pBdr>
        <w:spacing w:after="0" w:line="240" w:lineRule="auto"/>
        <w:jc w:val="center"/>
        <w:rPr>
          <w:rFonts w:ascii="Arial" w:eastAsia="Times New Roman" w:hAnsi="Arial" w:cs="Arial"/>
          <w:sz w:val="16"/>
          <w:szCs w:val="16"/>
          <w:lang w:eastAsia="en-IN"/>
        </w:rPr>
      </w:pPr>
    </w:p>
    <w:p w:rsidR="009B6743" w:rsidRDefault="009B6743" w:rsidP="00D46962">
      <w:pPr>
        <w:pBdr>
          <w:top w:val="single" w:sz="6" w:space="1" w:color="auto"/>
        </w:pBdr>
        <w:spacing w:after="0" w:line="240" w:lineRule="auto"/>
        <w:jc w:val="center"/>
        <w:rPr>
          <w:rFonts w:ascii="Arial" w:eastAsia="Times New Roman" w:hAnsi="Arial" w:cs="Arial"/>
          <w:sz w:val="16"/>
          <w:szCs w:val="16"/>
          <w:lang w:eastAsia="en-IN"/>
        </w:rPr>
      </w:pPr>
    </w:p>
    <w:p w:rsidR="00D46962" w:rsidRPr="00D46962" w:rsidRDefault="00D46962" w:rsidP="00D46962">
      <w:pPr>
        <w:pBdr>
          <w:top w:val="single" w:sz="6" w:space="1" w:color="auto"/>
        </w:pBdr>
        <w:spacing w:after="0" w:line="240" w:lineRule="auto"/>
        <w:jc w:val="center"/>
        <w:rPr>
          <w:rFonts w:ascii="Arial" w:eastAsia="Times New Roman" w:hAnsi="Arial" w:cs="Arial"/>
          <w:vanish/>
          <w:sz w:val="16"/>
          <w:szCs w:val="16"/>
          <w:lang w:eastAsia="en-IN"/>
        </w:rPr>
      </w:pPr>
      <w:r w:rsidRPr="00D46962">
        <w:rPr>
          <w:rFonts w:ascii="Arial" w:eastAsia="Times New Roman" w:hAnsi="Arial" w:cs="Arial"/>
          <w:vanish/>
          <w:sz w:val="16"/>
          <w:szCs w:val="16"/>
          <w:lang w:eastAsia="en-IN"/>
        </w:rPr>
        <w:t>Bottom of Form</w:t>
      </w:r>
    </w:p>
    <w:p w:rsidR="00D46962" w:rsidRPr="00D46962" w:rsidRDefault="00D46962" w:rsidP="00D46962">
      <w:pPr>
        <w:rPr>
          <w:rStyle w:val="timesblue16"/>
          <w:color w:val="0000FF"/>
          <w:sz w:val="40"/>
          <w:szCs w:val="40"/>
          <w:u w:val="single"/>
          <w:shd w:val="clear" w:color="auto" w:fill="FFFFFF"/>
        </w:rPr>
      </w:pPr>
    </w:p>
    <w:p w:rsidR="009B6743" w:rsidRPr="009B6743" w:rsidRDefault="009B6743" w:rsidP="009B6743">
      <w:pPr>
        <w:spacing w:after="0" w:line="240" w:lineRule="auto"/>
        <w:rPr>
          <w:rFonts w:ascii="Times New Roman" w:eastAsia="Times New Roman" w:hAnsi="Times New Roman" w:cs="Times New Roman"/>
          <w:sz w:val="24"/>
          <w:szCs w:val="24"/>
          <w:lang w:eastAsia="en-IN"/>
        </w:rPr>
      </w:pPr>
      <w:r w:rsidRPr="009B6743">
        <w:rPr>
          <w:rFonts w:ascii="Times New Roman" w:eastAsia="Times New Roman" w:hAnsi="Times New Roman" w:cs="Times New Roman"/>
          <w:color w:val="000000"/>
          <w:sz w:val="36"/>
          <w:szCs w:val="36"/>
          <w:lang w:eastAsia="en-IN"/>
        </w:rPr>
        <w:t>2.  Examine the box plot: </w:t>
      </w:r>
      <w:r w:rsidRPr="009B6743">
        <w:rPr>
          <w:rFonts w:ascii="Times New Roman" w:eastAsia="Times New Roman" w:hAnsi="Times New Roman" w:cs="Times New Roman"/>
          <w:noProof/>
          <w:sz w:val="24"/>
          <w:szCs w:val="24"/>
          <w:lang w:eastAsia="en-IN"/>
        </w:rPr>
        <w:drawing>
          <wp:inline distT="0" distB="0" distL="0" distR="0">
            <wp:extent cx="2933700" cy="866775"/>
            <wp:effectExtent l="0" t="0" r="0" b="9525"/>
            <wp:docPr id="78" name="Picture 78" descr="allis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allison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3700" cy="866775"/>
                    </a:xfrm>
                    <a:prstGeom prst="rect">
                      <a:avLst/>
                    </a:prstGeom>
                    <a:noFill/>
                    <a:ln>
                      <a:noFill/>
                    </a:ln>
                  </pic:spPr>
                </pic:pic>
              </a:graphicData>
            </a:graphic>
          </wp:inline>
        </w:drawing>
      </w:r>
      <w:r w:rsidRPr="009B6743">
        <w:rPr>
          <w:rFonts w:ascii="Times New Roman" w:eastAsia="Times New Roman" w:hAnsi="Times New Roman" w:cs="Times New Roman"/>
          <w:sz w:val="24"/>
          <w:szCs w:val="24"/>
          <w:lang w:eastAsia="en-IN"/>
        </w:rPr>
        <w:t> </w:t>
      </w:r>
    </w:p>
    <w:p w:rsidR="009B6743" w:rsidRDefault="009B6743" w:rsidP="009B6743">
      <w:pPr>
        <w:spacing w:after="0" w:line="240" w:lineRule="auto"/>
        <w:rPr>
          <w:rFonts w:ascii="Times New Roman" w:eastAsia="Times New Roman" w:hAnsi="Times New Roman" w:cs="Times New Roman"/>
          <w:b/>
          <w:bCs/>
          <w:color w:val="000000"/>
          <w:sz w:val="36"/>
          <w:szCs w:val="36"/>
          <w:lang w:eastAsia="en-IN"/>
        </w:rPr>
      </w:pPr>
    </w:p>
    <w:p w:rsidR="009B6743" w:rsidRPr="009B6743" w:rsidRDefault="009B6743" w:rsidP="009B6743">
      <w:pPr>
        <w:spacing w:after="0" w:line="240" w:lineRule="auto"/>
        <w:rPr>
          <w:rFonts w:ascii="Arial" w:eastAsia="Times New Roman" w:hAnsi="Arial" w:cs="Arial"/>
          <w:color w:val="0000FF"/>
          <w:sz w:val="30"/>
          <w:szCs w:val="30"/>
          <w:lang w:eastAsia="en-IN"/>
        </w:rPr>
      </w:pPr>
      <w:r w:rsidRPr="009B6743">
        <w:rPr>
          <w:rFonts w:ascii="Times New Roman" w:eastAsia="Times New Roman" w:hAnsi="Times New Roman" w:cs="Times New Roman"/>
          <w:b/>
          <w:bCs/>
          <w:color w:val="000000"/>
          <w:sz w:val="36"/>
          <w:szCs w:val="36"/>
          <w:lang w:eastAsia="en-IN"/>
        </w:rPr>
        <w:t>(a)</w:t>
      </w:r>
      <w:r w:rsidRPr="009B6743">
        <w:rPr>
          <w:rFonts w:ascii="Times New Roman" w:eastAsia="Times New Roman" w:hAnsi="Times New Roman" w:cs="Times New Roman"/>
          <w:color w:val="000000"/>
          <w:sz w:val="36"/>
          <w:szCs w:val="36"/>
          <w:lang w:eastAsia="en-IN"/>
        </w:rPr>
        <w:t> What is the value of the third quartile?</w:t>
      </w:r>
    </w:p>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9B6743" w:rsidRPr="009B6743" w:rsidTr="009B6743">
        <w:trPr>
          <w:tblCellSpacing w:w="0" w:type="dxa"/>
        </w:trPr>
        <w:tc>
          <w:tcPr>
            <w:tcW w:w="80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Arial" w:eastAsia="Times New Roman" w:hAnsi="Arial" w:cs="Arial"/>
                <w:color w:val="0000FF"/>
                <w:sz w:val="30"/>
                <w:szCs w:val="30"/>
                <w:lang w:eastAsia="en-IN"/>
              </w:rPr>
              <w:t>Choose:</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94" type="#_x0000_t75" style="width:20.25pt;height:18pt" o:ole="">
                  <v:imagedata r:id="rId85" o:title=""/>
                </v:shape>
                <w:control r:id="rId95" w:name="DefaultOcxName17" w:shapeid="_x0000_i1894"/>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2</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93" type="#_x0000_t75" style="width:20.25pt;height:18pt" o:ole="">
                  <v:imagedata r:id="rId85" o:title=""/>
                </v:shape>
                <w:control r:id="rId96" w:name="DefaultOcxName16" w:shapeid="_x0000_i1893"/>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4</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92" type="#_x0000_t75" style="width:20.25pt;height:18pt" o:ole="">
                  <v:imagedata r:id="rId85" o:title=""/>
                </v:shape>
                <w:control r:id="rId97" w:name="DefaultOcxName21" w:shapeid="_x0000_i1892"/>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7</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91" type="#_x0000_t75" style="width:20.25pt;height:18pt" o:ole="">
                  <v:imagedata r:id="rId85" o:title=""/>
                </v:shape>
                <w:control r:id="rId98" w:name="DefaultOcxName31" w:shapeid="_x0000_i1891"/>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11</w: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Arial" w:eastAsia="Times New Roman" w:hAnsi="Arial" w:cs="Arial"/>
          <w:color w:val="0000FF"/>
          <w:sz w:val="30"/>
          <w:szCs w:val="30"/>
          <w:lang w:eastAsia="en-IN"/>
        </w:rPr>
      </w:pPr>
      <w:r w:rsidRPr="009B6743">
        <w:rPr>
          <w:rFonts w:ascii="Times New Roman" w:eastAsia="Times New Roman" w:hAnsi="Times New Roman" w:cs="Times New Roman"/>
          <w:b/>
          <w:bCs/>
          <w:color w:val="000000"/>
          <w:sz w:val="36"/>
          <w:szCs w:val="36"/>
          <w:lang w:eastAsia="en-IN"/>
        </w:rPr>
        <w:br/>
        <w:t>(b)</w:t>
      </w:r>
      <w:r w:rsidRPr="009B6743">
        <w:rPr>
          <w:rFonts w:ascii="Times New Roman" w:eastAsia="Times New Roman" w:hAnsi="Times New Roman" w:cs="Times New Roman"/>
          <w:color w:val="000000"/>
          <w:sz w:val="36"/>
          <w:szCs w:val="36"/>
          <w:lang w:eastAsia="en-IN"/>
        </w:rPr>
        <w:t> What is the median score?</w:t>
      </w:r>
    </w:p>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9B6743" w:rsidRPr="009B6743" w:rsidTr="009B6743">
        <w:trPr>
          <w:tblCellSpacing w:w="0" w:type="dxa"/>
        </w:trPr>
        <w:tc>
          <w:tcPr>
            <w:tcW w:w="80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Arial" w:eastAsia="Times New Roman" w:hAnsi="Arial" w:cs="Arial"/>
                <w:color w:val="0000FF"/>
                <w:sz w:val="30"/>
                <w:szCs w:val="30"/>
                <w:lang w:eastAsia="en-IN"/>
              </w:rPr>
              <w:lastRenderedPageBreak/>
              <w:t>Choose:</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90" type="#_x0000_t75" style="width:20.25pt;height:18pt" o:ole="">
                  <v:imagedata r:id="rId85" o:title=""/>
                </v:shape>
                <w:control r:id="rId99" w:name="DefaultOcxName4" w:shapeid="_x0000_i1890"/>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2</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9" type="#_x0000_t75" style="width:20.25pt;height:18pt" o:ole="">
                  <v:imagedata r:id="rId85" o:title=""/>
                </v:shape>
                <w:control r:id="rId100" w:name="DefaultOcxName5" w:shapeid="_x0000_i1889"/>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4</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8" type="#_x0000_t75" style="width:20.25pt;height:18pt" o:ole="">
                  <v:imagedata r:id="rId85" o:title=""/>
                </v:shape>
                <w:control r:id="rId101" w:name="DefaultOcxName6" w:shapeid="_x0000_i1888"/>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7</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7" type="#_x0000_t75" style="width:20.25pt;height:18pt" o:ole="">
                  <v:imagedata r:id="rId85" o:title=""/>
                </v:shape>
                <w:control r:id="rId102" w:name="DefaultOcxName7" w:shapeid="_x0000_i1887"/>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11</w: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Arial" w:eastAsia="Times New Roman" w:hAnsi="Arial" w:cs="Arial"/>
          <w:color w:val="0000FF"/>
          <w:sz w:val="30"/>
          <w:szCs w:val="30"/>
          <w:lang w:eastAsia="en-IN"/>
        </w:rPr>
      </w:pPr>
      <w:r w:rsidRPr="009B6743">
        <w:rPr>
          <w:rFonts w:ascii="Times New Roman" w:eastAsia="Times New Roman" w:hAnsi="Times New Roman" w:cs="Times New Roman"/>
          <w:b/>
          <w:bCs/>
          <w:color w:val="000000"/>
          <w:sz w:val="36"/>
          <w:szCs w:val="36"/>
          <w:lang w:eastAsia="en-IN"/>
        </w:rPr>
        <w:br/>
        <w:t>(c)</w:t>
      </w:r>
      <w:r w:rsidRPr="009B6743">
        <w:rPr>
          <w:rFonts w:ascii="Times New Roman" w:eastAsia="Times New Roman" w:hAnsi="Times New Roman" w:cs="Times New Roman"/>
          <w:color w:val="000000"/>
          <w:sz w:val="36"/>
          <w:szCs w:val="36"/>
          <w:lang w:eastAsia="en-IN"/>
        </w:rPr>
        <w:t> What percent of the values are </w:t>
      </w:r>
      <w:r w:rsidRPr="009B6743">
        <w:rPr>
          <w:rFonts w:ascii="Times New Roman" w:eastAsia="Times New Roman" w:hAnsi="Times New Roman" w:cs="Times New Roman"/>
          <w:i/>
          <w:iCs/>
          <w:color w:val="000000"/>
          <w:sz w:val="36"/>
          <w:szCs w:val="36"/>
          <w:lang w:eastAsia="en-IN"/>
        </w:rPr>
        <w:t>less than 4</w:t>
      </w:r>
      <w:r w:rsidRPr="009B6743">
        <w:rPr>
          <w:rFonts w:ascii="Times New Roman" w:eastAsia="Times New Roman" w:hAnsi="Times New Roman" w:cs="Times New Roman"/>
          <w:color w:val="000000"/>
          <w:sz w:val="36"/>
          <w:szCs w:val="36"/>
          <w:lang w:eastAsia="en-IN"/>
        </w:rPr>
        <w:t>?</w:t>
      </w:r>
    </w:p>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9B6743" w:rsidRPr="009B6743" w:rsidTr="009B6743">
        <w:trPr>
          <w:tblCellSpacing w:w="0" w:type="dxa"/>
        </w:trPr>
        <w:tc>
          <w:tcPr>
            <w:tcW w:w="80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Arial" w:eastAsia="Times New Roman" w:hAnsi="Arial" w:cs="Arial"/>
                <w:color w:val="0000FF"/>
                <w:sz w:val="30"/>
                <w:szCs w:val="30"/>
                <w:lang w:eastAsia="en-IN"/>
              </w:rPr>
              <w:t>Choose:</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6" type="#_x0000_t75" style="width:20.25pt;height:18pt" o:ole="">
                  <v:imagedata r:id="rId85" o:title=""/>
                </v:shape>
                <w:control r:id="rId103" w:name="DefaultOcxName8" w:shapeid="_x0000_i1886"/>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25</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5" type="#_x0000_t75" style="width:20.25pt;height:18pt" o:ole="">
                  <v:imagedata r:id="rId85" o:title=""/>
                </v:shape>
                <w:control r:id="rId104" w:name="DefaultOcxName9" w:shapeid="_x0000_i1885"/>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50</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4" type="#_x0000_t75" style="width:20.25pt;height:18pt" o:ole="">
                  <v:imagedata r:id="rId85" o:title=""/>
                </v:shape>
                <w:control r:id="rId105" w:name="DefaultOcxName10" w:shapeid="_x0000_i1884"/>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75</w:t>
            </w:r>
          </w:p>
        </w:tc>
        <w:tc>
          <w:tcPr>
            <w:tcW w:w="105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3" type="#_x0000_t75" style="width:20.25pt;height:18pt" o:ole="">
                  <v:imagedata r:id="rId85" o:title=""/>
                </v:shape>
                <w:control r:id="rId106" w:name="DefaultOcxName11" w:shapeid="_x0000_i1883"/>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100</w: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Arial" w:eastAsia="Times New Roman" w:hAnsi="Arial" w:cs="Arial"/>
          <w:color w:val="0000FF"/>
          <w:sz w:val="30"/>
          <w:szCs w:val="30"/>
          <w:lang w:eastAsia="en-IN"/>
        </w:rPr>
      </w:pPr>
      <w:r w:rsidRPr="009B6743">
        <w:rPr>
          <w:rFonts w:ascii="Times New Roman" w:eastAsia="Times New Roman" w:hAnsi="Times New Roman" w:cs="Times New Roman"/>
          <w:b/>
          <w:bCs/>
          <w:color w:val="000000"/>
          <w:sz w:val="36"/>
          <w:szCs w:val="36"/>
          <w:lang w:eastAsia="en-IN"/>
        </w:rPr>
        <w:br/>
        <w:t>(d)</w:t>
      </w:r>
      <w:r w:rsidRPr="009B6743">
        <w:rPr>
          <w:rFonts w:ascii="Times New Roman" w:eastAsia="Times New Roman" w:hAnsi="Times New Roman" w:cs="Times New Roman"/>
          <w:color w:val="000000"/>
          <w:sz w:val="36"/>
          <w:szCs w:val="36"/>
          <w:lang w:eastAsia="en-IN"/>
        </w:rPr>
        <w:t> What is the range of the data presented in the box plot?</w:t>
      </w:r>
    </w:p>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5900" w:type="pct"/>
        <w:tblCellSpacing w:w="0" w:type="dxa"/>
        <w:tblCellMar>
          <w:left w:w="0" w:type="dxa"/>
          <w:right w:w="0" w:type="dxa"/>
        </w:tblCellMar>
        <w:tblLook w:val="04A0" w:firstRow="1" w:lastRow="0" w:firstColumn="1" w:lastColumn="0" w:noHBand="0" w:noVBand="1"/>
      </w:tblPr>
      <w:tblGrid>
        <w:gridCol w:w="1703"/>
        <w:gridCol w:w="2237"/>
        <w:gridCol w:w="2237"/>
        <w:gridCol w:w="2237"/>
        <w:gridCol w:w="2237"/>
      </w:tblGrid>
      <w:tr w:rsidR="009B6743" w:rsidRPr="009B6743" w:rsidTr="00442642">
        <w:trPr>
          <w:tblCellSpacing w:w="0" w:type="dxa"/>
        </w:trPr>
        <w:tc>
          <w:tcPr>
            <w:tcW w:w="678"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Arial" w:eastAsia="Times New Roman" w:hAnsi="Arial" w:cs="Arial"/>
                <w:color w:val="0000FF"/>
                <w:sz w:val="30"/>
                <w:szCs w:val="30"/>
                <w:lang w:eastAsia="en-IN"/>
              </w:rPr>
              <w:t>Choose:</w:t>
            </w:r>
          </w:p>
        </w:tc>
        <w:tc>
          <w:tcPr>
            <w:tcW w:w="89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2" type="#_x0000_t75" style="width:20.25pt;height:18pt" o:ole="">
                  <v:imagedata r:id="rId85" o:title=""/>
                </v:shape>
                <w:control r:id="rId107" w:name="DefaultOcxName12" w:shapeid="_x0000_i1882"/>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2</w:t>
            </w:r>
          </w:p>
        </w:tc>
        <w:tc>
          <w:tcPr>
            <w:tcW w:w="89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1" type="#_x0000_t75" style="width:20.25pt;height:18pt" o:ole="">
                  <v:imagedata r:id="rId85" o:title=""/>
                </v:shape>
                <w:control r:id="rId108" w:name="DefaultOcxName13" w:shapeid="_x0000_i1881"/>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7</w:t>
            </w:r>
          </w:p>
        </w:tc>
        <w:tc>
          <w:tcPr>
            <w:tcW w:w="890" w:type="pct"/>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880" type="#_x0000_t75" style="width:20.25pt;height:18pt" o:ole="">
                  <v:imagedata r:id="rId85" o:title=""/>
                </v:shape>
                <w:control r:id="rId109" w:name="DefaultOcxName14" w:shapeid="_x0000_i1880"/>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10</w:t>
            </w:r>
          </w:p>
        </w:tc>
        <w:tc>
          <w:tcPr>
            <w:tcW w:w="890" w:type="pct"/>
            <w:vAlign w:val="center"/>
            <w:hideMark/>
          </w:tcPr>
          <w:p w:rsidR="009B6743" w:rsidRDefault="009B6743" w:rsidP="009B6743">
            <w:pPr>
              <w:spacing w:after="0" w:line="240" w:lineRule="auto"/>
              <w:rPr>
                <w:rFonts w:ascii="Times New Roman" w:eastAsia="Times New Roman" w:hAnsi="Times New Roman" w:cs="Times New Roman"/>
                <w:color w:val="000000"/>
                <w:sz w:val="36"/>
                <w:szCs w:val="36"/>
                <w:lang w:eastAsia="en-IN"/>
              </w:rPr>
            </w:pPr>
            <w:r w:rsidRPr="009B6743">
              <w:rPr>
                <w:rFonts w:ascii="Times New Roman" w:eastAsia="Times New Roman" w:hAnsi="Times New Roman" w:cs="Times New Roman"/>
                <w:color w:val="000000"/>
                <w:sz w:val="24"/>
                <w:szCs w:val="24"/>
                <w:lang w:eastAsia="en-IN"/>
              </w:rPr>
              <w:object w:dxaOrig="1440" w:dyaOrig="1440">
                <v:shape id="_x0000_i1879" type="#_x0000_t75" style="width:20.25pt;height:18pt" o:ole="">
                  <v:imagedata r:id="rId85" o:title=""/>
                </v:shape>
                <w:control r:id="rId110" w:name="DefaultOcxName15" w:shapeid="_x0000_i1879"/>
              </w:object>
            </w:r>
            <w:r w:rsidRPr="009B6743">
              <w:rPr>
                <w:rFonts w:ascii="Times New Roman" w:eastAsia="Times New Roman" w:hAnsi="Times New Roman" w:cs="Times New Roman"/>
                <w:color w:val="000000"/>
                <w:sz w:val="24"/>
                <w:szCs w:val="24"/>
                <w:lang w:eastAsia="en-IN"/>
              </w:rPr>
              <w:t> </w:t>
            </w:r>
            <w:r w:rsidRPr="009B6743">
              <w:rPr>
                <w:rFonts w:ascii="Times New Roman" w:eastAsia="Times New Roman" w:hAnsi="Times New Roman" w:cs="Times New Roman"/>
                <w:color w:val="000000"/>
                <w:sz w:val="36"/>
                <w:szCs w:val="36"/>
                <w:lang w:eastAsia="en-IN"/>
              </w:rPr>
              <w:t>12</w:t>
            </w:r>
          </w:p>
          <w:p w:rsidR="00442642" w:rsidRPr="009B6743" w:rsidRDefault="00442642" w:rsidP="009B6743">
            <w:pPr>
              <w:spacing w:after="0" w:line="240" w:lineRule="auto"/>
              <w:rPr>
                <w:rFonts w:ascii="Times New Roman" w:eastAsia="Times New Roman" w:hAnsi="Times New Roman" w:cs="Times New Roman"/>
                <w:color w:val="000000"/>
                <w:sz w:val="24"/>
                <w:szCs w:val="24"/>
                <w:lang w:eastAsia="en-IN"/>
              </w:rPr>
            </w:pPr>
          </w:p>
        </w:tc>
      </w:tr>
      <w:tr w:rsidR="009B6743" w:rsidRPr="009B6743" w:rsidTr="00442642">
        <w:tblPrEx>
          <w:shd w:val="clear" w:color="auto" w:fill="FFFFFF"/>
        </w:tblPrEx>
        <w:trPr>
          <w:tblCellSpacing w:w="0" w:type="dxa"/>
        </w:trPr>
        <w:tc>
          <w:tcPr>
            <w:tcW w:w="0" w:type="auto"/>
            <w:gridSpan w:val="5"/>
            <w:shd w:val="clear" w:color="auto" w:fill="FFFFFF"/>
            <w:hideMark/>
          </w:tcPr>
          <w:p w:rsidR="00442642" w:rsidRDefault="00442642" w:rsidP="009B6743">
            <w:pPr>
              <w:pBdr>
                <w:bottom w:val="double" w:sz="6" w:space="1" w:color="auto"/>
              </w:pBdr>
              <w:spacing w:after="0" w:line="240" w:lineRule="auto"/>
              <w:rPr>
                <w:rFonts w:ascii="Arial" w:eastAsia="Times New Roman" w:hAnsi="Arial" w:cs="Arial"/>
                <w:b/>
                <w:bCs/>
                <w:color w:val="000000"/>
                <w:sz w:val="36"/>
                <w:szCs w:val="36"/>
                <w:lang w:eastAsia="en-IN"/>
              </w:rPr>
            </w:pPr>
          </w:p>
          <w:p w:rsidR="00442642" w:rsidRDefault="00442642" w:rsidP="009B6743">
            <w:pPr>
              <w:spacing w:after="0" w:line="240" w:lineRule="auto"/>
              <w:rPr>
                <w:rFonts w:ascii="Arial" w:eastAsia="Times New Roman" w:hAnsi="Arial" w:cs="Arial"/>
                <w:b/>
                <w:bCs/>
                <w:color w:val="000000"/>
                <w:sz w:val="36"/>
                <w:szCs w:val="36"/>
                <w:lang w:eastAsia="en-IN"/>
              </w:rPr>
            </w:pPr>
          </w:p>
          <w:p w:rsidR="009B6743" w:rsidRPr="009B6743" w:rsidRDefault="009B6743" w:rsidP="009B6743">
            <w:pPr>
              <w:spacing w:after="0" w:line="240" w:lineRule="auto"/>
              <w:rPr>
                <w:rFonts w:ascii="Arial" w:eastAsia="Times New Roman" w:hAnsi="Arial" w:cs="Arial"/>
                <w:color w:val="000000"/>
                <w:sz w:val="36"/>
                <w:szCs w:val="36"/>
                <w:lang w:eastAsia="en-IN"/>
              </w:rPr>
            </w:pPr>
            <w:r w:rsidRPr="009B6743">
              <w:rPr>
                <w:rFonts w:ascii="Arial" w:eastAsia="Times New Roman" w:hAnsi="Arial" w:cs="Arial"/>
                <w:b/>
                <w:bCs/>
                <w:color w:val="000000"/>
                <w:sz w:val="36"/>
                <w:szCs w:val="36"/>
                <w:lang w:eastAsia="en-IN"/>
              </w:rPr>
              <w:t>3.</w:t>
            </w:r>
            <w:r w:rsidRPr="009B6743">
              <w:rPr>
                <w:rFonts w:ascii="Arial" w:eastAsia="Times New Roman" w:hAnsi="Arial" w:cs="Arial"/>
                <w:color w:val="000000"/>
                <w:sz w:val="36"/>
                <w:szCs w:val="36"/>
                <w:lang w:eastAsia="en-IN"/>
              </w:rPr>
              <w:t>  </w:t>
            </w:r>
            <w:r w:rsidRPr="009B6743">
              <w:rPr>
                <w:rFonts w:ascii="Times New Roman" w:eastAsia="Times New Roman" w:hAnsi="Times New Roman" w:cs="Times New Roman"/>
                <w:color w:val="000000"/>
                <w:sz w:val="36"/>
                <w:szCs w:val="36"/>
                <w:lang w:eastAsia="en-IN"/>
              </w:rPr>
              <w:t>A movie theater recorded the number of tickets sold daily for a popular vampire movie during the month of December. The box plot below shows the data for the number of tickets sold, in hundreds.</w:t>
            </w:r>
          </w:p>
        </w:tc>
      </w:tr>
      <w:tr w:rsidR="009B6743" w:rsidRPr="009B6743" w:rsidTr="00442642">
        <w:tblPrEx>
          <w:shd w:val="clear" w:color="auto" w:fill="FFFFFF"/>
        </w:tblPrEx>
        <w:trPr>
          <w:tblCellSpacing w:w="0" w:type="dxa"/>
        </w:trPr>
        <w:tc>
          <w:tcPr>
            <w:tcW w:w="0" w:type="auto"/>
            <w:gridSpan w:val="5"/>
            <w:shd w:val="clear" w:color="auto" w:fill="FFFFFF"/>
            <w:vAlign w:val="center"/>
            <w:hideMark/>
          </w:tcPr>
          <w:p w:rsidR="009B6743" w:rsidRPr="009B6743" w:rsidRDefault="009B6743" w:rsidP="009B6743">
            <w:pPr>
              <w:spacing w:after="0" w:line="240" w:lineRule="auto"/>
              <w:jc w:val="center"/>
              <w:rPr>
                <w:rFonts w:ascii="Arial" w:eastAsia="Times New Roman" w:hAnsi="Arial" w:cs="Arial"/>
                <w:color w:val="000000"/>
                <w:sz w:val="36"/>
                <w:szCs w:val="36"/>
                <w:lang w:eastAsia="en-IN"/>
              </w:rPr>
            </w:pPr>
            <w:r w:rsidRPr="009B6743">
              <w:rPr>
                <w:rFonts w:ascii="Arial" w:eastAsia="Times New Roman" w:hAnsi="Arial" w:cs="Arial"/>
                <w:noProof/>
                <w:color w:val="000000"/>
                <w:sz w:val="36"/>
                <w:szCs w:val="36"/>
                <w:lang w:eastAsia="en-IN"/>
              </w:rPr>
              <w:drawing>
                <wp:inline distT="0" distB="0" distL="0" distR="0">
                  <wp:extent cx="1000125" cy="904875"/>
                  <wp:effectExtent l="0" t="0" r="9525" b="9525"/>
                  <wp:docPr id="80" name="Picture 80" descr="box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boxticke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00125" cy="904875"/>
                          </a:xfrm>
                          <a:prstGeom prst="rect">
                            <a:avLst/>
                          </a:prstGeom>
                          <a:noFill/>
                          <a:ln>
                            <a:noFill/>
                          </a:ln>
                        </pic:spPr>
                      </pic:pic>
                    </a:graphicData>
                  </a:graphic>
                </wp:inline>
              </w:drawing>
            </w:r>
            <w:r w:rsidRPr="009B6743">
              <w:rPr>
                <w:rFonts w:ascii="Arial" w:eastAsia="Times New Roman" w:hAnsi="Arial" w:cs="Arial"/>
                <w:noProof/>
                <w:color w:val="000000"/>
                <w:sz w:val="36"/>
                <w:szCs w:val="36"/>
                <w:lang w:eastAsia="en-IN"/>
              </w:rPr>
              <w:drawing>
                <wp:inline distT="0" distB="0" distL="0" distR="0">
                  <wp:extent cx="3181350" cy="904875"/>
                  <wp:effectExtent l="0" t="0" r="0" b="9525"/>
                  <wp:docPr id="79" name="Picture 79" descr="movi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moviebox"/>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81350" cy="904875"/>
                          </a:xfrm>
                          <a:prstGeom prst="rect">
                            <a:avLst/>
                          </a:prstGeom>
                          <a:noFill/>
                          <a:ln>
                            <a:noFill/>
                          </a:ln>
                        </pic:spPr>
                      </pic:pic>
                    </a:graphicData>
                  </a:graphic>
                </wp:inline>
              </w:drawing>
            </w:r>
            <w:r w:rsidRPr="009B6743">
              <w:rPr>
                <w:rFonts w:ascii="Arial" w:eastAsia="Times New Roman" w:hAnsi="Arial" w:cs="Arial"/>
                <w:color w:val="000000"/>
                <w:sz w:val="36"/>
                <w:szCs w:val="36"/>
                <w:lang w:eastAsia="en-IN"/>
              </w:rPr>
              <w:br/>
            </w:r>
            <w:r w:rsidRPr="009B6743">
              <w:rPr>
                <w:rFonts w:ascii="Times New Roman" w:eastAsia="Times New Roman" w:hAnsi="Times New Roman" w:cs="Times New Roman"/>
                <w:color w:val="000000"/>
                <w:sz w:val="36"/>
                <w:szCs w:val="36"/>
                <w:lang w:eastAsia="en-IN"/>
              </w:rPr>
              <w:t>Determine whether the following statements are TRUE or FALSE regarding this box plot.</w:t>
            </w:r>
          </w:p>
        </w:tc>
      </w:tr>
      <w:tr w:rsidR="009B6743" w:rsidRPr="009B6743" w:rsidTr="00442642">
        <w:tblPrEx>
          <w:shd w:val="clear" w:color="auto" w:fill="FFFFFF"/>
        </w:tblPrEx>
        <w:trPr>
          <w:tblCellSpacing w:w="0" w:type="dxa"/>
        </w:trPr>
        <w:tc>
          <w:tcPr>
            <w:tcW w:w="0" w:type="auto"/>
            <w:gridSpan w:val="5"/>
            <w:shd w:val="clear" w:color="auto" w:fill="FFFFFF"/>
            <w:vAlign w:val="center"/>
            <w:hideMark/>
          </w:tcPr>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6464"/>
              <w:gridCol w:w="1756"/>
              <w:gridCol w:w="1680"/>
            </w:tblGrid>
            <w:tr w:rsidR="009B6743" w:rsidRPr="009B6743">
              <w:trPr>
                <w:tblCellSpacing w:w="15" w:type="dxa"/>
                <w:jc w:val="center"/>
              </w:trPr>
              <w:tc>
                <w:tcPr>
                  <w:tcW w:w="6360" w:type="dxa"/>
                  <w:vAlign w:val="center"/>
                  <w:hideMark/>
                </w:tcPr>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t> </w:t>
                  </w:r>
                </w:p>
              </w:tc>
              <w:tc>
                <w:tcPr>
                  <w:tcW w:w="1710" w:type="dxa"/>
                  <w:shd w:val="clear" w:color="auto" w:fill="CEFFCE"/>
                  <w:vAlign w:val="center"/>
                  <w:hideMark/>
                </w:tcPr>
                <w:p w:rsidR="009B6743" w:rsidRPr="009B6743" w:rsidRDefault="009B6743" w:rsidP="009B6743">
                  <w:pPr>
                    <w:spacing w:after="0" w:line="240" w:lineRule="auto"/>
                    <w:jc w:val="center"/>
                    <w:rPr>
                      <w:rFonts w:ascii="Arial" w:eastAsia="Times New Roman" w:hAnsi="Arial" w:cs="Arial"/>
                      <w:color w:val="000000"/>
                      <w:sz w:val="27"/>
                      <w:szCs w:val="27"/>
                      <w:lang w:eastAsia="en-IN"/>
                    </w:rPr>
                  </w:pPr>
                  <w:r w:rsidRPr="009B6743">
                    <w:rPr>
                      <w:rFonts w:ascii="Arial" w:eastAsia="Times New Roman" w:hAnsi="Arial" w:cs="Arial"/>
                      <w:color w:val="000000"/>
                      <w:sz w:val="27"/>
                      <w:szCs w:val="27"/>
                      <w:lang w:eastAsia="en-IN"/>
                    </w:rPr>
                    <w:t>TRUE</w:t>
                  </w:r>
                </w:p>
              </w:tc>
              <w:tc>
                <w:tcPr>
                  <w:tcW w:w="1620" w:type="dxa"/>
                  <w:shd w:val="clear" w:color="auto" w:fill="CEFFCE"/>
                  <w:vAlign w:val="center"/>
                  <w:hideMark/>
                </w:tcPr>
                <w:p w:rsidR="009B6743" w:rsidRPr="009B6743" w:rsidRDefault="009B6743" w:rsidP="009B6743">
                  <w:pPr>
                    <w:spacing w:after="0" w:line="240" w:lineRule="auto"/>
                    <w:jc w:val="center"/>
                    <w:rPr>
                      <w:rFonts w:ascii="Arial" w:eastAsia="Times New Roman" w:hAnsi="Arial" w:cs="Arial"/>
                      <w:color w:val="000000"/>
                      <w:sz w:val="27"/>
                      <w:szCs w:val="27"/>
                      <w:lang w:eastAsia="en-IN"/>
                    </w:rPr>
                  </w:pPr>
                  <w:r w:rsidRPr="009B6743">
                    <w:rPr>
                      <w:rFonts w:ascii="Arial" w:eastAsia="Times New Roman" w:hAnsi="Arial" w:cs="Arial"/>
                      <w:color w:val="000000"/>
                      <w:sz w:val="27"/>
                      <w:szCs w:val="27"/>
                      <w:lang w:eastAsia="en-IN"/>
                    </w:rPr>
                    <w:t>FALSE</w:t>
                  </w:r>
                </w:p>
              </w:tc>
            </w:tr>
            <w:tr w:rsidR="009B6743" w:rsidRPr="009B6743">
              <w:trPr>
                <w:tblCellSpacing w:w="15" w:type="dxa"/>
                <w:jc w:val="center"/>
              </w:trPr>
              <w:tc>
                <w:tcPr>
                  <w:tcW w:w="0" w:type="auto"/>
                  <w:shd w:val="clear" w:color="auto" w:fill="E8E8E8"/>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36"/>
                      <w:szCs w:val="36"/>
                      <w:lang w:eastAsia="en-IN"/>
                    </w:rPr>
                  </w:pPr>
                  <w:r w:rsidRPr="009B6743">
                    <w:rPr>
                      <w:rFonts w:ascii="Times New Roman" w:eastAsia="Times New Roman" w:hAnsi="Times New Roman" w:cs="Times New Roman"/>
                      <w:color w:val="000000"/>
                      <w:sz w:val="36"/>
                      <w:szCs w:val="36"/>
                      <w:lang w:eastAsia="en-IN"/>
                    </w:rPr>
                    <w:t>25% of the data is between 300 and 400</w:t>
                  </w:r>
                </w:p>
              </w:tc>
              <w:tc>
                <w:tcPr>
                  <w:tcW w:w="0" w:type="auto"/>
                  <w:gridSpan w:val="2"/>
                  <w:vAlign w:val="center"/>
                  <w:hideMark/>
                </w:tcPr>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330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684"/>
                    <w:gridCol w:w="1616"/>
                  </w:tblGrid>
                  <w:tr w:rsidR="009B6743" w:rsidRPr="009B6743">
                    <w:tc>
                      <w:tcPr>
                        <w:tcW w:w="14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34" type="#_x0000_t75" style="width:20.25pt;height:18pt" o:ole="">
                              <v:imagedata r:id="rId85" o:title=""/>
                            </v:shape>
                            <w:control r:id="rId113" w:name="DefaultOcxName19" w:shapeid="_x0000_i1934"/>
                          </w:object>
                        </w:r>
                      </w:p>
                    </w:tc>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33" type="#_x0000_t75" style="width:20.25pt;height:18pt" o:ole="">
                              <v:imagedata r:id="rId85" o:title=""/>
                            </v:shape>
                            <w:control r:id="rId114" w:name="DefaultOcxName18" w:shapeid="_x0000_i1933"/>
                          </w:objec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p>
              </w:tc>
            </w:tr>
            <w:tr w:rsidR="009B6743" w:rsidRPr="009B6743">
              <w:trPr>
                <w:tblCellSpacing w:w="15" w:type="dxa"/>
                <w:jc w:val="center"/>
              </w:trPr>
              <w:tc>
                <w:tcPr>
                  <w:tcW w:w="0" w:type="auto"/>
                  <w:shd w:val="clear" w:color="auto" w:fill="FFF0E1"/>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36"/>
                      <w:szCs w:val="36"/>
                      <w:lang w:eastAsia="en-IN"/>
                    </w:rPr>
                  </w:pPr>
                  <w:r w:rsidRPr="009B6743">
                    <w:rPr>
                      <w:rFonts w:ascii="Times New Roman" w:eastAsia="Times New Roman" w:hAnsi="Times New Roman" w:cs="Times New Roman"/>
                      <w:color w:val="000000"/>
                      <w:sz w:val="36"/>
                      <w:szCs w:val="36"/>
                      <w:lang w:eastAsia="en-IN"/>
                    </w:rPr>
                    <w:t>the second quartile is 600</w:t>
                  </w:r>
                </w:p>
              </w:tc>
              <w:tc>
                <w:tcPr>
                  <w:tcW w:w="0" w:type="auto"/>
                  <w:gridSpan w:val="2"/>
                  <w:vAlign w:val="center"/>
                  <w:hideMark/>
                </w:tcPr>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330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696"/>
                    <w:gridCol w:w="1604"/>
                  </w:tblGrid>
                  <w:tr w:rsidR="009B6743" w:rsidRPr="009B6743">
                    <w:tc>
                      <w:tcPr>
                        <w:tcW w:w="139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32" type="#_x0000_t75" style="width:20.25pt;height:18pt" o:ole="">
                              <v:imagedata r:id="rId85" o:title=""/>
                            </v:shape>
                            <w:control r:id="rId115" w:name="DefaultOcxName22" w:shapeid="_x0000_i1932"/>
                          </w:object>
                        </w:r>
                      </w:p>
                    </w:tc>
                    <w:tc>
                      <w:tcPr>
                        <w:tcW w:w="13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31" type="#_x0000_t75" style="width:20.25pt;height:18pt" o:ole="">
                              <v:imagedata r:id="rId85" o:title=""/>
                            </v:shape>
                            <w:control r:id="rId116" w:name="DefaultOcxName32" w:shapeid="_x0000_i1931"/>
                          </w:objec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p>
              </w:tc>
            </w:tr>
            <w:tr w:rsidR="009B6743" w:rsidRPr="009B6743">
              <w:trPr>
                <w:tblCellSpacing w:w="15" w:type="dxa"/>
                <w:jc w:val="center"/>
              </w:trPr>
              <w:tc>
                <w:tcPr>
                  <w:tcW w:w="0" w:type="auto"/>
                  <w:shd w:val="clear" w:color="auto" w:fill="F4FFDD"/>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36"/>
                      <w:szCs w:val="36"/>
                      <w:lang w:eastAsia="en-IN"/>
                    </w:rPr>
                  </w:pPr>
                  <w:r w:rsidRPr="009B6743">
                    <w:rPr>
                      <w:rFonts w:ascii="Times New Roman" w:eastAsia="Times New Roman" w:hAnsi="Times New Roman" w:cs="Times New Roman"/>
                      <w:color w:val="000000"/>
                      <w:sz w:val="36"/>
                      <w:szCs w:val="36"/>
                      <w:lang w:eastAsia="en-IN"/>
                    </w:rPr>
                    <w:t>the median is 400</w:t>
                  </w:r>
                </w:p>
              </w:tc>
              <w:tc>
                <w:tcPr>
                  <w:tcW w:w="0" w:type="auto"/>
                  <w:gridSpan w:val="2"/>
                  <w:vAlign w:val="center"/>
                  <w:hideMark/>
                </w:tcPr>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330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723"/>
                    <w:gridCol w:w="1577"/>
                  </w:tblGrid>
                  <w:tr w:rsidR="009B6743" w:rsidRPr="009B6743">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30" type="#_x0000_t75" style="width:20.25pt;height:18pt" o:ole="">
                              <v:imagedata r:id="rId85" o:title=""/>
                            </v:shape>
                            <w:control r:id="rId117" w:name="DefaultOcxName41" w:shapeid="_x0000_i1930"/>
                          </w:object>
                        </w:r>
                      </w:p>
                    </w:tc>
                    <w:tc>
                      <w:tcPr>
                        <w:tcW w:w="129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29" type="#_x0000_t75" style="width:20.25pt;height:18pt" o:ole="">
                              <v:imagedata r:id="rId85" o:title=""/>
                            </v:shape>
                            <w:control r:id="rId118" w:name="DefaultOcxName51" w:shapeid="_x0000_i1929"/>
                          </w:objec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p>
              </w:tc>
            </w:tr>
            <w:tr w:rsidR="009B6743" w:rsidRPr="009B6743">
              <w:trPr>
                <w:tblCellSpacing w:w="15" w:type="dxa"/>
                <w:jc w:val="center"/>
              </w:trPr>
              <w:tc>
                <w:tcPr>
                  <w:tcW w:w="0" w:type="auto"/>
                  <w:shd w:val="clear" w:color="auto" w:fill="DDDD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36"/>
                      <w:szCs w:val="36"/>
                      <w:lang w:eastAsia="en-IN"/>
                    </w:rPr>
                  </w:pPr>
                  <w:r w:rsidRPr="009B6743">
                    <w:rPr>
                      <w:rFonts w:ascii="Times New Roman" w:eastAsia="Times New Roman" w:hAnsi="Times New Roman" w:cs="Times New Roman"/>
                      <w:color w:val="000000"/>
                      <w:sz w:val="36"/>
                      <w:szCs w:val="36"/>
                      <w:lang w:eastAsia="en-IN"/>
                    </w:rPr>
                    <w:t>the first quartile is 300</w:t>
                  </w:r>
                </w:p>
              </w:tc>
              <w:tc>
                <w:tcPr>
                  <w:tcW w:w="0" w:type="auto"/>
                  <w:gridSpan w:val="2"/>
                  <w:vAlign w:val="center"/>
                  <w:hideMark/>
                </w:tcPr>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330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733"/>
                    <w:gridCol w:w="1567"/>
                  </w:tblGrid>
                  <w:tr w:rsidR="009B6743" w:rsidRPr="009B6743">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28" type="#_x0000_t75" style="width:20.25pt;height:18pt" o:ole="">
                              <v:imagedata r:id="rId85" o:title=""/>
                            </v:shape>
                            <w:control r:id="rId119" w:name="DefaultOcxName61" w:shapeid="_x0000_i1928"/>
                          </w:object>
                        </w:r>
                      </w:p>
                    </w:tc>
                    <w:tc>
                      <w:tcPr>
                        <w:tcW w:w="127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27" type="#_x0000_t75" style="width:20.25pt;height:18pt" o:ole="">
                              <v:imagedata r:id="rId85" o:title=""/>
                            </v:shape>
                            <w:control r:id="rId120" w:name="DefaultOcxName71" w:shapeid="_x0000_i1927"/>
                          </w:objec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p>
              </w:tc>
            </w:tr>
            <w:tr w:rsidR="009B6743" w:rsidRPr="009B6743">
              <w:trPr>
                <w:tblCellSpacing w:w="15" w:type="dxa"/>
                <w:jc w:val="center"/>
              </w:trPr>
              <w:tc>
                <w:tcPr>
                  <w:tcW w:w="0" w:type="auto"/>
                  <w:shd w:val="clear" w:color="auto" w:fill="FFEA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36"/>
                      <w:szCs w:val="36"/>
                      <w:lang w:eastAsia="en-IN"/>
                    </w:rPr>
                  </w:pPr>
                  <w:r w:rsidRPr="009B6743">
                    <w:rPr>
                      <w:rFonts w:ascii="Times New Roman" w:eastAsia="Times New Roman" w:hAnsi="Times New Roman" w:cs="Times New Roman"/>
                      <w:color w:val="000000"/>
                      <w:sz w:val="36"/>
                      <w:szCs w:val="36"/>
                      <w:lang w:eastAsia="en-IN"/>
                    </w:rPr>
                    <w:lastRenderedPageBreak/>
                    <w:t>the range is 300</w:t>
                  </w:r>
                </w:p>
              </w:tc>
              <w:tc>
                <w:tcPr>
                  <w:tcW w:w="0" w:type="auto"/>
                  <w:gridSpan w:val="2"/>
                  <w:vAlign w:val="center"/>
                  <w:hideMark/>
                </w:tcPr>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330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684"/>
                    <w:gridCol w:w="1616"/>
                  </w:tblGrid>
                  <w:tr w:rsidR="009B6743" w:rsidRPr="009B6743">
                    <w:tc>
                      <w:tcPr>
                        <w:tcW w:w="14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26" type="#_x0000_t75" style="width:20.25pt;height:18pt" o:ole="">
                              <v:imagedata r:id="rId85" o:title=""/>
                            </v:shape>
                            <w:control r:id="rId121" w:name="DefaultOcxName81" w:shapeid="_x0000_i1926"/>
                          </w:object>
                        </w:r>
                      </w:p>
                    </w:tc>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25" type="#_x0000_t75" style="width:20.25pt;height:18pt" o:ole="">
                              <v:imagedata r:id="rId85" o:title=""/>
                            </v:shape>
                            <w:control r:id="rId122" w:name="DefaultOcxName91" w:shapeid="_x0000_i1925"/>
                          </w:objec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p>
              </w:tc>
            </w:tr>
            <w:tr w:rsidR="009B6743" w:rsidRPr="009B6743">
              <w:trPr>
                <w:tblCellSpacing w:w="15" w:type="dxa"/>
                <w:jc w:val="center"/>
              </w:trPr>
              <w:tc>
                <w:tcPr>
                  <w:tcW w:w="0" w:type="auto"/>
                  <w:shd w:val="clear" w:color="auto" w:fill="FDDDCE"/>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36"/>
                      <w:szCs w:val="36"/>
                      <w:lang w:eastAsia="en-IN"/>
                    </w:rPr>
                  </w:pPr>
                  <w:r w:rsidRPr="009B6743">
                    <w:rPr>
                      <w:rFonts w:ascii="Times New Roman" w:eastAsia="Times New Roman" w:hAnsi="Times New Roman" w:cs="Times New Roman"/>
                      <w:color w:val="000000"/>
                      <w:sz w:val="36"/>
                      <w:szCs w:val="36"/>
                      <w:lang w:eastAsia="en-IN"/>
                    </w:rPr>
                    <w:t>50% of the data is between 300 and 600</w:t>
                  </w:r>
                </w:p>
              </w:tc>
              <w:tc>
                <w:tcPr>
                  <w:tcW w:w="0" w:type="auto"/>
                  <w:gridSpan w:val="2"/>
                  <w:vAlign w:val="center"/>
                  <w:hideMark/>
                </w:tcPr>
                <w:p w:rsidR="009B6743" w:rsidRPr="009B6743" w:rsidRDefault="009B6743" w:rsidP="009B6743">
                  <w:pPr>
                    <w:pBdr>
                      <w:bottom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Top of Form</w:t>
                  </w:r>
                </w:p>
                <w:tbl>
                  <w:tblPr>
                    <w:tblW w:w="330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704"/>
                    <w:gridCol w:w="1596"/>
                  </w:tblGrid>
                  <w:tr w:rsidR="009B6743" w:rsidRPr="009B6743">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24" type="#_x0000_t75" style="width:20.25pt;height:18pt" o:ole="">
                              <v:imagedata r:id="rId85" o:title=""/>
                            </v:shape>
                            <w:control r:id="rId123" w:name="DefaultOcxName101" w:shapeid="_x0000_i1924"/>
                          </w:object>
                        </w:r>
                      </w:p>
                    </w:tc>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B6743" w:rsidRPr="009B6743" w:rsidRDefault="009B6743" w:rsidP="009B6743">
                        <w:pPr>
                          <w:spacing w:after="0" w:line="240" w:lineRule="auto"/>
                          <w:jc w:val="center"/>
                          <w:rPr>
                            <w:rFonts w:ascii="Times New Roman" w:eastAsia="Times New Roman" w:hAnsi="Times New Roman" w:cs="Times New Roman"/>
                            <w:color w:val="000000"/>
                            <w:sz w:val="24"/>
                            <w:szCs w:val="24"/>
                            <w:lang w:eastAsia="en-IN"/>
                          </w:rPr>
                        </w:pPr>
                        <w:r w:rsidRPr="009B6743">
                          <w:rPr>
                            <w:rFonts w:ascii="Times New Roman" w:eastAsia="Times New Roman" w:hAnsi="Times New Roman" w:cs="Times New Roman"/>
                            <w:color w:val="000000"/>
                            <w:sz w:val="24"/>
                            <w:szCs w:val="24"/>
                            <w:lang w:eastAsia="en-IN"/>
                          </w:rPr>
                          <w:object w:dxaOrig="1440" w:dyaOrig="1440">
                            <v:shape id="_x0000_i1923" type="#_x0000_t75" style="width:20.25pt;height:18pt" o:ole="">
                              <v:imagedata r:id="rId85" o:title=""/>
                            </v:shape>
                            <w:control r:id="rId124" w:name="DefaultOcxName111" w:shapeid="_x0000_i1923"/>
                          </w:object>
                        </w:r>
                      </w:p>
                    </w:tc>
                  </w:tr>
                </w:tbl>
                <w:p w:rsidR="009B6743" w:rsidRPr="009B6743" w:rsidRDefault="009B6743" w:rsidP="009B6743">
                  <w:pPr>
                    <w:pBdr>
                      <w:top w:val="single" w:sz="6" w:space="1" w:color="auto"/>
                    </w:pBdr>
                    <w:spacing w:after="0" w:line="240" w:lineRule="auto"/>
                    <w:jc w:val="center"/>
                    <w:rPr>
                      <w:rFonts w:ascii="Arial" w:eastAsia="Times New Roman" w:hAnsi="Arial" w:cs="Arial"/>
                      <w:vanish/>
                      <w:sz w:val="16"/>
                      <w:szCs w:val="16"/>
                      <w:lang w:eastAsia="en-IN"/>
                    </w:rPr>
                  </w:pPr>
                  <w:r w:rsidRPr="009B6743">
                    <w:rPr>
                      <w:rFonts w:ascii="Arial" w:eastAsia="Times New Roman" w:hAnsi="Arial" w:cs="Arial"/>
                      <w:vanish/>
                      <w:sz w:val="16"/>
                      <w:szCs w:val="16"/>
                      <w:lang w:eastAsia="en-IN"/>
                    </w:rPr>
                    <w:t>Bottom of Form</w:t>
                  </w:r>
                </w:p>
                <w:p w:rsidR="009B6743" w:rsidRPr="009B6743" w:rsidRDefault="009B6743" w:rsidP="009B6743">
                  <w:pPr>
                    <w:spacing w:after="0" w:line="240" w:lineRule="auto"/>
                    <w:rPr>
                      <w:rFonts w:ascii="Times New Roman" w:eastAsia="Times New Roman" w:hAnsi="Times New Roman" w:cs="Times New Roman"/>
                      <w:color w:val="000000"/>
                      <w:sz w:val="24"/>
                      <w:szCs w:val="24"/>
                      <w:lang w:eastAsia="en-IN"/>
                    </w:rPr>
                  </w:pPr>
                </w:p>
              </w:tc>
            </w:tr>
          </w:tbl>
          <w:p w:rsidR="009B6743" w:rsidRPr="009B6743" w:rsidRDefault="009B6743" w:rsidP="009B6743">
            <w:pPr>
              <w:spacing w:after="0" w:line="240" w:lineRule="auto"/>
              <w:rPr>
                <w:rFonts w:ascii="Arial" w:eastAsia="Times New Roman" w:hAnsi="Arial" w:cs="Arial"/>
                <w:color w:val="000000"/>
                <w:sz w:val="36"/>
                <w:szCs w:val="36"/>
                <w:lang w:eastAsia="en-IN"/>
              </w:rPr>
            </w:pPr>
          </w:p>
        </w:tc>
      </w:tr>
    </w:tbl>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3F5BF4" w:rsidRDefault="003F5BF4">
      <w:pPr>
        <w:rPr>
          <w:rStyle w:val="timesblue16"/>
          <w:color w:val="0000FF"/>
          <w:sz w:val="30"/>
          <w:szCs w:val="30"/>
          <w:shd w:val="clear" w:color="auto" w:fill="FFFFFF"/>
        </w:rPr>
      </w:pPr>
    </w:p>
    <w:p w:rsidR="000C4858" w:rsidRPr="000C4858" w:rsidRDefault="000C4858" w:rsidP="000C4858">
      <w:pPr>
        <w:shd w:val="clear" w:color="auto" w:fill="FFFFFF"/>
        <w:spacing w:after="0" w:line="240" w:lineRule="auto"/>
        <w:rPr>
          <w:rFonts w:ascii="Arial" w:eastAsia="Times New Roman" w:hAnsi="Arial" w:cs="Arial"/>
          <w:color w:val="000000"/>
          <w:sz w:val="36"/>
          <w:szCs w:val="36"/>
          <w:lang w:eastAsia="en-IN"/>
        </w:rPr>
      </w:pPr>
      <w:r w:rsidRPr="000C4858">
        <w:rPr>
          <w:rFonts w:ascii="Arial" w:eastAsia="Times New Roman" w:hAnsi="Arial" w:cs="Arial"/>
          <w:b/>
          <w:bCs/>
          <w:color w:val="000000"/>
          <w:sz w:val="36"/>
          <w:szCs w:val="36"/>
          <w:lang w:eastAsia="en-IN"/>
        </w:rPr>
        <w:t>4. </w:t>
      </w:r>
      <w:r w:rsidRPr="000C4858">
        <w:rPr>
          <w:rFonts w:ascii="Arial" w:eastAsia="Times New Roman" w:hAnsi="Arial" w:cs="Arial"/>
          <w:color w:val="000000"/>
          <w:sz w:val="36"/>
          <w:szCs w:val="36"/>
          <w:lang w:eastAsia="en-IN"/>
        </w:rPr>
        <w:t> </w:t>
      </w:r>
      <w:r w:rsidRPr="000C4858">
        <w:rPr>
          <w:rFonts w:ascii="Times New Roman" w:eastAsia="Times New Roman" w:hAnsi="Times New Roman" w:cs="Times New Roman"/>
          <w:color w:val="000000"/>
          <w:sz w:val="36"/>
          <w:szCs w:val="36"/>
          <w:lang w:eastAsia="en-IN"/>
        </w:rPr>
        <w:t>The box plot shows the ages of people attending a music concert.</w:t>
      </w:r>
    </w:p>
    <w:p w:rsidR="000C4858" w:rsidRPr="000C4858" w:rsidRDefault="000C4858" w:rsidP="000C4858">
      <w:pPr>
        <w:shd w:val="clear" w:color="auto" w:fill="FFFFFF"/>
        <w:spacing w:after="0" w:line="240" w:lineRule="auto"/>
        <w:jc w:val="center"/>
        <w:rPr>
          <w:rFonts w:ascii="Times New Roman" w:eastAsia="Times New Roman" w:hAnsi="Times New Roman" w:cs="Times New Roman"/>
          <w:color w:val="000000"/>
          <w:sz w:val="36"/>
          <w:szCs w:val="36"/>
          <w:lang w:eastAsia="en-IN"/>
        </w:rPr>
      </w:pPr>
      <w:r w:rsidRPr="000C4858">
        <w:rPr>
          <w:rFonts w:ascii="Times New Roman" w:eastAsia="Times New Roman" w:hAnsi="Times New Roman" w:cs="Times New Roman"/>
          <w:noProof/>
          <w:color w:val="000000"/>
          <w:sz w:val="36"/>
          <w:szCs w:val="36"/>
          <w:lang w:eastAsia="en-IN"/>
        </w:rPr>
        <w:drawing>
          <wp:inline distT="0" distB="0" distL="0" distR="0">
            <wp:extent cx="3505200" cy="781050"/>
            <wp:effectExtent l="0" t="0" r="0" b="0"/>
            <wp:docPr id="82" name="Picture 82" descr="ag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agebox"/>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05200" cy="781050"/>
                    </a:xfrm>
                    <a:prstGeom prst="rect">
                      <a:avLst/>
                    </a:prstGeom>
                    <a:noFill/>
                    <a:ln>
                      <a:noFill/>
                    </a:ln>
                  </pic:spPr>
                </pic:pic>
              </a:graphicData>
            </a:graphic>
          </wp:inline>
        </w:drawing>
      </w:r>
      <w:r w:rsidRPr="000C4858">
        <w:rPr>
          <w:rFonts w:ascii="Times New Roman" w:eastAsia="Times New Roman" w:hAnsi="Times New Roman" w:cs="Times New Roman"/>
          <w:noProof/>
          <w:color w:val="000000"/>
          <w:sz w:val="36"/>
          <w:szCs w:val="36"/>
          <w:lang w:eastAsia="en-IN"/>
        </w:rPr>
        <w:drawing>
          <wp:inline distT="0" distB="0" distL="0" distR="0">
            <wp:extent cx="1219200" cy="771525"/>
            <wp:effectExtent l="0" t="0" r="0" b="9525"/>
            <wp:docPr id="81" name="Picture 81" descr="box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boxguita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19200" cy="771525"/>
                    </a:xfrm>
                    <a:prstGeom prst="rect">
                      <a:avLst/>
                    </a:prstGeom>
                    <a:noFill/>
                    <a:ln>
                      <a:noFill/>
                    </a:ln>
                  </pic:spPr>
                </pic:pic>
              </a:graphicData>
            </a:graphic>
          </wp:inline>
        </w:drawing>
      </w:r>
    </w:p>
    <w:p w:rsidR="000C4858" w:rsidRPr="000C4858" w:rsidRDefault="000C4858" w:rsidP="000C4858">
      <w:pPr>
        <w:shd w:val="clear" w:color="auto" w:fill="FFFFFF"/>
        <w:spacing w:after="0" w:line="240" w:lineRule="auto"/>
        <w:rPr>
          <w:rFonts w:ascii="Arial" w:eastAsia="Times New Roman" w:hAnsi="Arial" w:cs="Arial"/>
          <w:color w:val="0000FF"/>
          <w:sz w:val="30"/>
          <w:szCs w:val="30"/>
          <w:lang w:eastAsia="en-IN"/>
        </w:rPr>
      </w:pPr>
      <w:r w:rsidRPr="000C4858">
        <w:rPr>
          <w:rFonts w:ascii="Times New Roman" w:eastAsia="Times New Roman" w:hAnsi="Times New Roman" w:cs="Times New Roman"/>
          <w:b/>
          <w:bCs/>
          <w:color w:val="000000"/>
          <w:sz w:val="36"/>
          <w:szCs w:val="36"/>
          <w:lang w:eastAsia="en-IN"/>
        </w:rPr>
        <w:t>(a)</w:t>
      </w:r>
      <w:r w:rsidRPr="000C4858">
        <w:rPr>
          <w:rFonts w:ascii="Times New Roman" w:eastAsia="Times New Roman" w:hAnsi="Times New Roman" w:cs="Times New Roman"/>
          <w:color w:val="000000"/>
          <w:sz w:val="36"/>
          <w:szCs w:val="36"/>
          <w:lang w:eastAsia="en-IN"/>
        </w:rPr>
        <w:t> Which interval contains exactly 50% of the ages?</w:t>
      </w:r>
    </w:p>
    <w:p w:rsidR="000C4858" w:rsidRPr="000C4858" w:rsidRDefault="000C4858" w:rsidP="000C4858">
      <w:pPr>
        <w:pBdr>
          <w:bottom w:val="single" w:sz="6" w:space="1" w:color="auto"/>
        </w:pBdr>
        <w:spacing w:after="0" w:line="240" w:lineRule="auto"/>
        <w:jc w:val="center"/>
        <w:rPr>
          <w:rFonts w:ascii="Arial" w:eastAsia="Times New Roman" w:hAnsi="Arial" w:cs="Arial"/>
          <w:vanish/>
          <w:sz w:val="16"/>
          <w:szCs w:val="16"/>
          <w:lang w:eastAsia="en-IN"/>
        </w:rPr>
      </w:pPr>
      <w:r w:rsidRPr="000C4858">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0C4858" w:rsidRPr="000C4858" w:rsidTr="000C4858">
        <w:trPr>
          <w:tblCellSpacing w:w="0" w:type="dxa"/>
        </w:trPr>
        <w:tc>
          <w:tcPr>
            <w:tcW w:w="80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Arial" w:eastAsia="Times New Roman" w:hAnsi="Arial" w:cs="Arial"/>
                <w:color w:val="0000FF"/>
                <w:sz w:val="30"/>
                <w:szCs w:val="30"/>
                <w:lang w:eastAsia="en-IN"/>
              </w:rPr>
              <w:t>Choose:</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2002" type="#_x0000_t75" style="width:20.25pt;height:18pt" o:ole="">
                  <v:imagedata r:id="rId85" o:title=""/>
                </v:shape>
                <w:control r:id="rId127" w:name="DefaultOcxName20" w:shapeid="_x0000_i2002"/>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7-15</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2001" type="#_x0000_t75" style="width:20.25pt;height:18pt" o:ole="">
                  <v:imagedata r:id="rId85" o:title=""/>
                </v:shape>
                <w:control r:id="rId128" w:name="DefaultOcxName110" w:shapeid="_x0000_i2001"/>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15-33</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2000" type="#_x0000_t75" style="width:20.25pt;height:18pt" o:ole="">
                  <v:imagedata r:id="rId85" o:title=""/>
                </v:shape>
                <w:control r:id="rId129" w:name="DefaultOcxName23" w:shapeid="_x0000_i2000"/>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33-40</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9" type="#_x0000_t75" style="width:20.25pt;height:18pt" o:ole="">
                  <v:imagedata r:id="rId85" o:title=""/>
                </v:shape>
                <w:control r:id="rId130" w:name="DefaultOcxName33" w:shapeid="_x0000_i1999"/>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15-40</w:t>
            </w:r>
          </w:p>
        </w:tc>
      </w:tr>
    </w:tbl>
    <w:p w:rsidR="000C4858" w:rsidRPr="000C4858" w:rsidRDefault="000C4858" w:rsidP="000C4858">
      <w:pPr>
        <w:pBdr>
          <w:top w:val="single" w:sz="6" w:space="1" w:color="auto"/>
        </w:pBdr>
        <w:spacing w:after="0" w:line="240" w:lineRule="auto"/>
        <w:jc w:val="center"/>
        <w:rPr>
          <w:rFonts w:ascii="Arial" w:eastAsia="Times New Roman" w:hAnsi="Arial" w:cs="Arial"/>
          <w:vanish/>
          <w:sz w:val="16"/>
          <w:szCs w:val="16"/>
          <w:lang w:eastAsia="en-IN"/>
        </w:rPr>
      </w:pPr>
      <w:r w:rsidRPr="000C4858">
        <w:rPr>
          <w:rFonts w:ascii="Arial" w:eastAsia="Times New Roman" w:hAnsi="Arial" w:cs="Arial"/>
          <w:vanish/>
          <w:sz w:val="16"/>
          <w:szCs w:val="16"/>
          <w:lang w:eastAsia="en-IN"/>
        </w:rPr>
        <w:t>Bottom of Form</w:t>
      </w:r>
    </w:p>
    <w:p w:rsidR="000C4858" w:rsidRPr="000C4858" w:rsidRDefault="000C4858" w:rsidP="000C4858">
      <w:pPr>
        <w:shd w:val="clear" w:color="auto" w:fill="FFFFFF"/>
        <w:spacing w:after="0" w:line="240" w:lineRule="auto"/>
        <w:rPr>
          <w:rFonts w:ascii="Arial" w:eastAsia="Times New Roman" w:hAnsi="Arial" w:cs="Arial"/>
          <w:color w:val="0000FF"/>
          <w:sz w:val="30"/>
          <w:szCs w:val="30"/>
          <w:lang w:eastAsia="en-IN"/>
        </w:rPr>
      </w:pPr>
      <w:r w:rsidRPr="000C4858">
        <w:rPr>
          <w:rFonts w:ascii="Times New Roman" w:eastAsia="Times New Roman" w:hAnsi="Times New Roman" w:cs="Times New Roman"/>
          <w:b/>
          <w:bCs/>
          <w:color w:val="000000"/>
          <w:sz w:val="36"/>
          <w:szCs w:val="36"/>
          <w:lang w:eastAsia="en-IN"/>
        </w:rPr>
        <w:br/>
        <w:t>(b)</w:t>
      </w:r>
      <w:r w:rsidRPr="000C4858">
        <w:rPr>
          <w:rFonts w:ascii="Times New Roman" w:eastAsia="Times New Roman" w:hAnsi="Times New Roman" w:cs="Times New Roman"/>
          <w:color w:val="000000"/>
          <w:sz w:val="36"/>
          <w:szCs w:val="36"/>
          <w:lang w:eastAsia="en-IN"/>
        </w:rPr>
        <w:t> What percentage of the ages are 15 or older?</w:t>
      </w:r>
    </w:p>
    <w:p w:rsidR="000C4858" w:rsidRPr="000C4858" w:rsidRDefault="000C4858" w:rsidP="000C4858">
      <w:pPr>
        <w:pBdr>
          <w:bottom w:val="single" w:sz="6" w:space="1" w:color="auto"/>
        </w:pBdr>
        <w:spacing w:after="0" w:line="240" w:lineRule="auto"/>
        <w:jc w:val="center"/>
        <w:rPr>
          <w:rFonts w:ascii="Arial" w:eastAsia="Times New Roman" w:hAnsi="Arial" w:cs="Arial"/>
          <w:vanish/>
          <w:sz w:val="16"/>
          <w:szCs w:val="16"/>
          <w:lang w:eastAsia="en-IN"/>
        </w:rPr>
      </w:pPr>
      <w:r w:rsidRPr="000C4858">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0C4858" w:rsidRPr="000C4858" w:rsidTr="000C4858">
        <w:trPr>
          <w:tblCellSpacing w:w="0" w:type="dxa"/>
        </w:trPr>
        <w:tc>
          <w:tcPr>
            <w:tcW w:w="80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Arial" w:eastAsia="Times New Roman" w:hAnsi="Arial" w:cs="Arial"/>
                <w:color w:val="0000FF"/>
                <w:sz w:val="30"/>
                <w:szCs w:val="30"/>
                <w:lang w:eastAsia="en-IN"/>
              </w:rPr>
              <w:t>Choose:</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8" type="#_x0000_t75" style="width:20.25pt;height:18pt" o:ole="">
                  <v:imagedata r:id="rId85" o:title=""/>
                </v:shape>
                <w:control r:id="rId131" w:name="DefaultOcxName42" w:shapeid="_x0000_i1998"/>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25</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7" type="#_x0000_t75" style="width:20.25pt;height:18pt" o:ole="">
                  <v:imagedata r:id="rId85" o:title=""/>
                </v:shape>
                <w:control r:id="rId132" w:name="DefaultOcxName52" w:shapeid="_x0000_i1997"/>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35</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6" type="#_x0000_t75" style="width:20.25pt;height:18pt" o:ole="">
                  <v:imagedata r:id="rId85" o:title=""/>
                </v:shape>
                <w:control r:id="rId133" w:name="DefaultOcxName62" w:shapeid="_x0000_i1996"/>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75</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5" type="#_x0000_t75" style="width:20.25pt;height:18pt" o:ole="">
                  <v:imagedata r:id="rId85" o:title=""/>
                </v:shape>
                <w:control r:id="rId134" w:name="DefaultOcxName72" w:shapeid="_x0000_i1995"/>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85</w:t>
            </w:r>
          </w:p>
        </w:tc>
      </w:tr>
    </w:tbl>
    <w:p w:rsidR="000C4858" w:rsidRPr="000C4858" w:rsidRDefault="000C4858" w:rsidP="000C4858">
      <w:pPr>
        <w:pBdr>
          <w:top w:val="single" w:sz="6" w:space="1" w:color="auto"/>
        </w:pBdr>
        <w:spacing w:after="0" w:line="240" w:lineRule="auto"/>
        <w:jc w:val="center"/>
        <w:rPr>
          <w:rFonts w:ascii="Arial" w:eastAsia="Times New Roman" w:hAnsi="Arial" w:cs="Arial"/>
          <w:vanish/>
          <w:sz w:val="16"/>
          <w:szCs w:val="16"/>
          <w:lang w:eastAsia="en-IN"/>
        </w:rPr>
      </w:pPr>
      <w:r w:rsidRPr="000C4858">
        <w:rPr>
          <w:rFonts w:ascii="Arial" w:eastAsia="Times New Roman" w:hAnsi="Arial" w:cs="Arial"/>
          <w:vanish/>
          <w:sz w:val="16"/>
          <w:szCs w:val="16"/>
          <w:lang w:eastAsia="en-IN"/>
        </w:rPr>
        <w:t>Bottom of Form</w:t>
      </w:r>
    </w:p>
    <w:p w:rsidR="000C4858" w:rsidRPr="000C4858" w:rsidRDefault="000C4858" w:rsidP="000C4858">
      <w:pPr>
        <w:shd w:val="clear" w:color="auto" w:fill="FFFFFF"/>
        <w:spacing w:after="0" w:line="240" w:lineRule="auto"/>
        <w:rPr>
          <w:rFonts w:ascii="Arial" w:eastAsia="Times New Roman" w:hAnsi="Arial" w:cs="Arial"/>
          <w:color w:val="0000FF"/>
          <w:sz w:val="30"/>
          <w:szCs w:val="30"/>
          <w:lang w:eastAsia="en-IN"/>
        </w:rPr>
      </w:pPr>
      <w:r w:rsidRPr="000C4858">
        <w:rPr>
          <w:rFonts w:ascii="Times New Roman" w:eastAsia="Times New Roman" w:hAnsi="Times New Roman" w:cs="Times New Roman"/>
          <w:b/>
          <w:bCs/>
          <w:color w:val="000000"/>
          <w:sz w:val="36"/>
          <w:szCs w:val="36"/>
          <w:lang w:eastAsia="en-IN"/>
        </w:rPr>
        <w:br/>
        <w:t>(c)</w:t>
      </w:r>
      <w:r w:rsidRPr="000C4858">
        <w:rPr>
          <w:rFonts w:ascii="Times New Roman" w:eastAsia="Times New Roman" w:hAnsi="Times New Roman" w:cs="Times New Roman"/>
          <w:color w:val="000000"/>
          <w:sz w:val="36"/>
          <w:szCs w:val="36"/>
          <w:lang w:eastAsia="en-IN"/>
        </w:rPr>
        <w:t> What is the median age?</w:t>
      </w:r>
    </w:p>
    <w:p w:rsidR="000C4858" w:rsidRPr="000C4858" w:rsidRDefault="000C4858" w:rsidP="000C4858">
      <w:pPr>
        <w:pBdr>
          <w:bottom w:val="single" w:sz="6" w:space="1" w:color="auto"/>
        </w:pBdr>
        <w:spacing w:after="0" w:line="240" w:lineRule="auto"/>
        <w:jc w:val="center"/>
        <w:rPr>
          <w:rFonts w:ascii="Arial" w:eastAsia="Times New Roman" w:hAnsi="Arial" w:cs="Arial"/>
          <w:vanish/>
          <w:sz w:val="16"/>
          <w:szCs w:val="16"/>
          <w:lang w:eastAsia="en-IN"/>
        </w:rPr>
      </w:pPr>
      <w:r w:rsidRPr="000C4858">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0C4858" w:rsidRPr="000C4858" w:rsidTr="000C4858">
        <w:trPr>
          <w:tblCellSpacing w:w="0" w:type="dxa"/>
        </w:trPr>
        <w:tc>
          <w:tcPr>
            <w:tcW w:w="80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Arial" w:eastAsia="Times New Roman" w:hAnsi="Arial" w:cs="Arial"/>
                <w:color w:val="0000FF"/>
                <w:sz w:val="30"/>
                <w:szCs w:val="30"/>
                <w:lang w:eastAsia="en-IN"/>
              </w:rPr>
              <w:t>Choose:</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4" type="#_x0000_t75" style="width:20.25pt;height:18pt" o:ole="">
                  <v:imagedata r:id="rId85" o:title=""/>
                </v:shape>
                <w:control r:id="rId135" w:name="DefaultOcxName82" w:shapeid="_x0000_i1994"/>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25</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3" type="#_x0000_t75" style="width:20.25pt;height:18pt" o:ole="">
                  <v:imagedata r:id="rId85" o:title=""/>
                </v:shape>
                <w:control r:id="rId136" w:name="DefaultOcxName92" w:shapeid="_x0000_i1993"/>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30</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2" type="#_x0000_t75" style="width:20.25pt;height:18pt" o:ole="">
                  <v:imagedata r:id="rId85" o:title=""/>
                </v:shape>
                <w:control r:id="rId137" w:name="DefaultOcxName102" w:shapeid="_x0000_i1992"/>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33</w:t>
            </w:r>
          </w:p>
        </w:tc>
        <w:tc>
          <w:tcPr>
            <w:tcW w:w="1050" w:type="pct"/>
            <w:vAlign w:val="center"/>
            <w:hideMark/>
          </w:tcPr>
          <w:p w:rsidR="000C4858" w:rsidRPr="000C4858" w:rsidRDefault="000C4858" w:rsidP="000C4858">
            <w:pPr>
              <w:spacing w:after="0" w:line="240" w:lineRule="auto"/>
              <w:rPr>
                <w:rFonts w:ascii="Times New Roman" w:eastAsia="Times New Roman" w:hAnsi="Times New Roman" w:cs="Times New Roman"/>
                <w:color w:val="000000"/>
                <w:sz w:val="24"/>
                <w:szCs w:val="24"/>
                <w:lang w:eastAsia="en-IN"/>
              </w:rPr>
            </w:pPr>
            <w:r w:rsidRPr="000C4858">
              <w:rPr>
                <w:rFonts w:ascii="Times New Roman" w:eastAsia="Times New Roman" w:hAnsi="Times New Roman" w:cs="Times New Roman"/>
                <w:color w:val="000000"/>
                <w:sz w:val="24"/>
                <w:szCs w:val="24"/>
                <w:lang w:eastAsia="en-IN"/>
              </w:rPr>
              <w:object w:dxaOrig="1440" w:dyaOrig="1440">
                <v:shape id="_x0000_i1991" type="#_x0000_t75" style="width:20.25pt;height:18pt" o:ole="">
                  <v:imagedata r:id="rId85" o:title=""/>
                </v:shape>
                <w:control r:id="rId138" w:name="DefaultOcxName112" w:shapeid="_x0000_i1991"/>
              </w:object>
            </w:r>
            <w:r w:rsidRPr="000C4858">
              <w:rPr>
                <w:rFonts w:ascii="Times New Roman" w:eastAsia="Times New Roman" w:hAnsi="Times New Roman" w:cs="Times New Roman"/>
                <w:color w:val="000000"/>
                <w:sz w:val="24"/>
                <w:szCs w:val="24"/>
                <w:lang w:eastAsia="en-IN"/>
              </w:rPr>
              <w:t> </w:t>
            </w:r>
            <w:r w:rsidRPr="000C4858">
              <w:rPr>
                <w:rFonts w:ascii="Times New Roman" w:eastAsia="Times New Roman" w:hAnsi="Times New Roman" w:cs="Times New Roman"/>
                <w:color w:val="000000"/>
                <w:sz w:val="36"/>
                <w:szCs w:val="36"/>
                <w:lang w:eastAsia="en-IN"/>
              </w:rPr>
              <w:t>35</w:t>
            </w:r>
          </w:p>
        </w:tc>
      </w:tr>
    </w:tbl>
    <w:p w:rsidR="000C4858" w:rsidRPr="000C4858" w:rsidRDefault="000C4858" w:rsidP="000C4858">
      <w:pPr>
        <w:pBdr>
          <w:top w:val="single" w:sz="6" w:space="1" w:color="auto"/>
        </w:pBdr>
        <w:spacing w:after="0" w:line="240" w:lineRule="auto"/>
        <w:jc w:val="center"/>
        <w:rPr>
          <w:rFonts w:ascii="Arial" w:eastAsia="Times New Roman" w:hAnsi="Arial" w:cs="Arial"/>
          <w:vanish/>
          <w:sz w:val="16"/>
          <w:szCs w:val="16"/>
          <w:lang w:eastAsia="en-IN"/>
        </w:rPr>
      </w:pPr>
      <w:r w:rsidRPr="000C4858">
        <w:rPr>
          <w:rFonts w:ascii="Arial" w:eastAsia="Times New Roman" w:hAnsi="Arial" w:cs="Arial"/>
          <w:vanish/>
          <w:sz w:val="16"/>
          <w:szCs w:val="16"/>
          <w:lang w:eastAsia="en-IN"/>
        </w:rPr>
        <w:t>Bottom of Form</w:t>
      </w:r>
    </w:p>
    <w:p w:rsidR="003F5BF4" w:rsidRDefault="003F5BF4">
      <w:pPr>
        <w:rPr>
          <w:rStyle w:val="timesblue16"/>
          <w:color w:val="0000FF"/>
          <w:sz w:val="30"/>
          <w:szCs w:val="30"/>
          <w:shd w:val="clear" w:color="auto" w:fill="FFFFFF"/>
        </w:rPr>
      </w:pPr>
    </w:p>
    <w:p w:rsidR="00482E5F" w:rsidRDefault="000C4858">
      <w:r>
        <w:t>Ans : a</w:t>
      </w:r>
      <w:r w:rsidR="00482E5F">
        <w:t xml:space="preserve"> -</w:t>
      </w:r>
      <w:r>
        <w:t xml:space="preserve"> (15-40) </w:t>
      </w:r>
      <w:r w:rsidR="00482E5F">
        <w:t>area betweenQ1  And Q3, b – 75( q1 to maximum), c – 33 ( Q2)</w:t>
      </w:r>
    </w:p>
    <w:p w:rsidR="00482E5F" w:rsidRDefault="00482E5F">
      <w:pPr>
        <w:pBdr>
          <w:bottom w:val="double" w:sz="6" w:space="1" w:color="auto"/>
        </w:pBdr>
      </w:pPr>
    </w:p>
    <w:p w:rsidR="00C6012B" w:rsidRDefault="00C6012B"/>
    <w:tbl>
      <w:tblPr>
        <w:tblW w:w="10650" w:type="dxa"/>
        <w:tblCellSpacing w:w="0" w:type="dxa"/>
        <w:shd w:val="clear" w:color="auto" w:fill="FFFFFF"/>
        <w:tblCellMar>
          <w:left w:w="0" w:type="dxa"/>
          <w:right w:w="0" w:type="dxa"/>
        </w:tblCellMar>
        <w:tblLook w:val="04A0" w:firstRow="1" w:lastRow="0" w:firstColumn="1" w:lastColumn="0" w:noHBand="0" w:noVBand="1"/>
      </w:tblPr>
      <w:tblGrid>
        <w:gridCol w:w="6435"/>
        <w:gridCol w:w="4215"/>
      </w:tblGrid>
      <w:tr w:rsidR="00C6012B" w:rsidRPr="00C6012B" w:rsidTr="00C6012B">
        <w:trPr>
          <w:tblCellSpacing w:w="0" w:type="dxa"/>
        </w:trPr>
        <w:tc>
          <w:tcPr>
            <w:tcW w:w="6435" w:type="dxa"/>
            <w:shd w:val="clear" w:color="auto" w:fill="FFFFFF"/>
            <w:hideMark/>
          </w:tcPr>
          <w:p w:rsidR="00C6012B" w:rsidRPr="00C6012B" w:rsidRDefault="00C6012B" w:rsidP="00C6012B">
            <w:pPr>
              <w:spacing w:after="0" w:line="240" w:lineRule="auto"/>
              <w:rPr>
                <w:rFonts w:ascii="Arial" w:eastAsia="Times New Roman" w:hAnsi="Arial" w:cs="Arial"/>
                <w:color w:val="000000"/>
                <w:sz w:val="36"/>
                <w:szCs w:val="36"/>
                <w:lang w:eastAsia="en-IN"/>
              </w:rPr>
            </w:pPr>
            <w:r w:rsidRPr="00C6012B">
              <w:rPr>
                <w:rFonts w:ascii="Arial" w:eastAsia="Times New Roman" w:hAnsi="Arial" w:cs="Arial"/>
                <w:b/>
                <w:bCs/>
                <w:color w:val="000000"/>
                <w:sz w:val="36"/>
                <w:szCs w:val="36"/>
                <w:lang w:eastAsia="en-IN"/>
              </w:rPr>
              <w:lastRenderedPageBreak/>
              <w:t>5. </w:t>
            </w:r>
            <w:r w:rsidRPr="00C6012B">
              <w:rPr>
                <w:rFonts w:ascii="Arial" w:eastAsia="Times New Roman" w:hAnsi="Arial" w:cs="Arial"/>
                <w:color w:val="000000"/>
                <w:sz w:val="36"/>
                <w:szCs w:val="36"/>
                <w:lang w:eastAsia="en-IN"/>
              </w:rPr>
              <w:t> </w:t>
            </w:r>
            <w:r w:rsidRPr="00C6012B">
              <w:rPr>
                <w:rFonts w:ascii="Times New Roman" w:eastAsia="Times New Roman" w:hAnsi="Times New Roman" w:cs="Times New Roman"/>
                <w:color w:val="000000"/>
                <w:sz w:val="36"/>
                <w:szCs w:val="36"/>
                <w:lang w:eastAsia="en-IN"/>
              </w:rPr>
              <w:t>The box plot shows the lengths of cell phone calls made by three students in a one week period.</w:t>
            </w:r>
          </w:p>
          <w:p w:rsidR="00C6012B" w:rsidRPr="00C6012B" w:rsidRDefault="00C6012B" w:rsidP="00C6012B">
            <w:pPr>
              <w:spacing w:after="0" w:line="240" w:lineRule="auto"/>
              <w:rPr>
                <w:rFonts w:ascii="Arial" w:eastAsia="Times New Roman" w:hAnsi="Arial" w:cs="Arial"/>
                <w:color w:val="0000FF"/>
                <w:sz w:val="30"/>
                <w:szCs w:val="30"/>
                <w:lang w:eastAsia="en-IN"/>
              </w:rPr>
            </w:pPr>
            <w:r w:rsidRPr="00C6012B">
              <w:rPr>
                <w:rFonts w:ascii="Times New Roman" w:eastAsia="Times New Roman" w:hAnsi="Times New Roman" w:cs="Times New Roman"/>
                <w:color w:val="000000"/>
                <w:sz w:val="36"/>
                <w:szCs w:val="36"/>
                <w:lang w:eastAsia="en-IN"/>
              </w:rPr>
              <w:t>Which of the following statements is true?</w:t>
            </w:r>
            <w:r w:rsidRPr="00C6012B">
              <w:rPr>
                <w:rFonts w:ascii="Times New Roman" w:eastAsia="Times New Roman" w:hAnsi="Times New Roman" w:cs="Times New Roman"/>
                <w:color w:val="000000"/>
                <w:sz w:val="36"/>
                <w:szCs w:val="36"/>
                <w:lang w:eastAsia="en-IN"/>
              </w:rPr>
              <w:br/>
            </w:r>
            <w:r w:rsidRPr="00C6012B">
              <w:rPr>
                <w:rFonts w:ascii="Arial" w:eastAsia="Times New Roman" w:hAnsi="Arial" w:cs="Arial"/>
                <w:color w:val="0000FF"/>
                <w:sz w:val="30"/>
                <w:szCs w:val="30"/>
                <w:lang w:eastAsia="en-IN"/>
              </w:rPr>
              <w:t>Choose:</w:t>
            </w:r>
          </w:p>
          <w:p w:rsidR="00C6012B" w:rsidRPr="00C6012B" w:rsidRDefault="00C6012B" w:rsidP="00C6012B">
            <w:pPr>
              <w:pBdr>
                <w:bottom w:val="single" w:sz="6" w:space="1" w:color="auto"/>
              </w:pBdr>
              <w:spacing w:after="0" w:line="240" w:lineRule="auto"/>
              <w:jc w:val="center"/>
              <w:rPr>
                <w:rFonts w:ascii="Arial" w:eastAsia="Times New Roman" w:hAnsi="Arial" w:cs="Arial"/>
                <w:vanish/>
                <w:sz w:val="16"/>
                <w:szCs w:val="16"/>
                <w:lang w:eastAsia="en-IN"/>
              </w:rPr>
            </w:pPr>
            <w:r w:rsidRPr="00C6012B">
              <w:rPr>
                <w:rFonts w:ascii="Arial" w:eastAsia="Times New Roman" w:hAnsi="Arial" w:cs="Arial"/>
                <w:vanish/>
                <w:sz w:val="16"/>
                <w:szCs w:val="16"/>
                <w:lang w:eastAsia="en-IN"/>
              </w:rPr>
              <w:t>Top of Form</w:t>
            </w:r>
          </w:p>
          <w:tbl>
            <w:tblPr>
              <w:tblW w:w="4900" w:type="pct"/>
              <w:tblCellSpacing w:w="0" w:type="dxa"/>
              <w:tblCellMar>
                <w:left w:w="0" w:type="dxa"/>
                <w:right w:w="0" w:type="dxa"/>
              </w:tblCellMar>
              <w:tblLook w:val="04A0" w:firstRow="1" w:lastRow="0" w:firstColumn="1" w:lastColumn="0" w:noHBand="0" w:noVBand="1"/>
            </w:tblPr>
            <w:tblGrid>
              <w:gridCol w:w="252"/>
              <w:gridCol w:w="6054"/>
            </w:tblGrid>
            <w:tr w:rsidR="00C6012B" w:rsidRPr="00C6012B">
              <w:trPr>
                <w:tblCellSpacing w:w="0" w:type="dxa"/>
              </w:trPr>
              <w:tc>
                <w:tcPr>
                  <w:tcW w:w="200" w:type="pct"/>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t> </w:t>
                  </w:r>
                </w:p>
              </w:tc>
              <w:tc>
                <w:tcPr>
                  <w:tcW w:w="0" w:type="auto"/>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object w:dxaOrig="1440" w:dyaOrig="1440">
                      <v:shape id="_x0000_i2071" type="#_x0000_t75" style="width:20.25pt;height:18pt" o:ole="">
                        <v:imagedata r:id="rId85" o:title=""/>
                      </v:shape>
                      <w:control r:id="rId139" w:name="DefaultOcxName25" w:shapeid="_x0000_i2071"/>
                    </w:object>
                  </w:r>
                  <w:r w:rsidRPr="00C6012B">
                    <w:rPr>
                      <w:rFonts w:ascii="Times New Roman" w:eastAsia="Times New Roman" w:hAnsi="Times New Roman" w:cs="Times New Roman"/>
                      <w:color w:val="000000"/>
                      <w:sz w:val="24"/>
                      <w:szCs w:val="24"/>
                      <w:lang w:eastAsia="en-IN"/>
                    </w:rPr>
                    <w:t> </w:t>
                  </w:r>
                  <w:r w:rsidRPr="00C6012B">
                    <w:rPr>
                      <w:rFonts w:ascii="Times New Roman" w:eastAsia="Times New Roman" w:hAnsi="Times New Roman" w:cs="Times New Roman"/>
                      <w:color w:val="000000"/>
                      <w:sz w:val="36"/>
                      <w:szCs w:val="36"/>
                      <w:lang w:eastAsia="en-IN"/>
                    </w:rPr>
                    <w:t>All of Nikki's calls were longer than all of Paula's calls.</w:t>
                  </w:r>
                </w:p>
              </w:tc>
            </w:tr>
            <w:tr w:rsidR="00C6012B" w:rsidRPr="00C6012B">
              <w:trPr>
                <w:tblCellSpacing w:w="0" w:type="dxa"/>
              </w:trPr>
              <w:tc>
                <w:tcPr>
                  <w:tcW w:w="0" w:type="auto"/>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t> </w:t>
                  </w:r>
                </w:p>
              </w:tc>
              <w:tc>
                <w:tcPr>
                  <w:tcW w:w="0" w:type="auto"/>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object w:dxaOrig="1440" w:dyaOrig="1440">
                      <v:shape id="_x0000_i2070" type="#_x0000_t75" style="width:20.25pt;height:18pt" o:ole="">
                        <v:imagedata r:id="rId85" o:title=""/>
                      </v:shape>
                      <w:control r:id="rId140" w:name="DefaultOcxName113" w:shapeid="_x0000_i2070"/>
                    </w:object>
                  </w:r>
                  <w:r w:rsidRPr="00C6012B">
                    <w:rPr>
                      <w:rFonts w:ascii="Times New Roman" w:eastAsia="Times New Roman" w:hAnsi="Times New Roman" w:cs="Times New Roman"/>
                      <w:color w:val="000000"/>
                      <w:sz w:val="24"/>
                      <w:szCs w:val="24"/>
                      <w:lang w:eastAsia="en-IN"/>
                    </w:rPr>
                    <w:t> </w:t>
                  </w:r>
                  <w:r w:rsidRPr="00C6012B">
                    <w:rPr>
                      <w:rFonts w:ascii="Times New Roman" w:eastAsia="Times New Roman" w:hAnsi="Times New Roman" w:cs="Times New Roman"/>
                      <w:color w:val="000000"/>
                      <w:sz w:val="36"/>
                      <w:szCs w:val="36"/>
                      <w:lang w:eastAsia="en-IN"/>
                    </w:rPr>
                    <w:t>Paula made the fewest number of calls.</w:t>
                  </w:r>
                </w:p>
              </w:tc>
            </w:tr>
            <w:tr w:rsidR="00C6012B" w:rsidRPr="00C6012B">
              <w:trPr>
                <w:tblCellSpacing w:w="0" w:type="dxa"/>
              </w:trPr>
              <w:tc>
                <w:tcPr>
                  <w:tcW w:w="0" w:type="auto"/>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t> </w:t>
                  </w:r>
                </w:p>
              </w:tc>
              <w:tc>
                <w:tcPr>
                  <w:tcW w:w="0" w:type="auto"/>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object w:dxaOrig="1440" w:dyaOrig="1440">
                      <v:shape id="_x0000_i2069" type="#_x0000_t75" style="width:20.25pt;height:18pt" o:ole="">
                        <v:imagedata r:id="rId85" o:title=""/>
                      </v:shape>
                      <w:control r:id="rId141" w:name="DefaultOcxName24" w:shapeid="_x0000_i2069"/>
                    </w:object>
                  </w:r>
                  <w:r w:rsidRPr="00C6012B">
                    <w:rPr>
                      <w:rFonts w:ascii="Times New Roman" w:eastAsia="Times New Roman" w:hAnsi="Times New Roman" w:cs="Times New Roman"/>
                      <w:color w:val="000000"/>
                      <w:sz w:val="24"/>
                      <w:szCs w:val="24"/>
                      <w:lang w:eastAsia="en-IN"/>
                    </w:rPr>
                    <w:t> </w:t>
                  </w:r>
                  <w:r w:rsidRPr="00C6012B">
                    <w:rPr>
                      <w:rFonts w:ascii="Times New Roman" w:eastAsia="Times New Roman" w:hAnsi="Times New Roman" w:cs="Times New Roman"/>
                      <w:color w:val="000000"/>
                      <w:sz w:val="36"/>
                      <w:szCs w:val="36"/>
                      <w:lang w:eastAsia="en-IN"/>
                    </w:rPr>
                    <w:t>Mario made 50% more calls than Paula.</w:t>
                  </w:r>
                </w:p>
              </w:tc>
            </w:tr>
            <w:tr w:rsidR="00C6012B" w:rsidRPr="00C6012B">
              <w:trPr>
                <w:tblCellSpacing w:w="0" w:type="dxa"/>
              </w:trPr>
              <w:tc>
                <w:tcPr>
                  <w:tcW w:w="0" w:type="auto"/>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t> </w:t>
                  </w:r>
                </w:p>
              </w:tc>
              <w:tc>
                <w:tcPr>
                  <w:tcW w:w="0" w:type="auto"/>
                  <w:vAlign w:val="center"/>
                  <w:hideMark/>
                </w:tcPr>
                <w:p w:rsidR="00C6012B" w:rsidRPr="00C6012B" w:rsidRDefault="00C6012B" w:rsidP="00C6012B">
                  <w:pPr>
                    <w:spacing w:after="0" w:line="240" w:lineRule="auto"/>
                    <w:rPr>
                      <w:rFonts w:ascii="Times New Roman" w:eastAsia="Times New Roman" w:hAnsi="Times New Roman" w:cs="Times New Roman"/>
                      <w:color w:val="000000"/>
                      <w:sz w:val="24"/>
                      <w:szCs w:val="24"/>
                      <w:lang w:eastAsia="en-IN"/>
                    </w:rPr>
                  </w:pPr>
                  <w:r w:rsidRPr="00C6012B">
                    <w:rPr>
                      <w:rFonts w:ascii="Times New Roman" w:eastAsia="Times New Roman" w:hAnsi="Times New Roman" w:cs="Times New Roman"/>
                      <w:color w:val="000000"/>
                      <w:sz w:val="24"/>
                      <w:szCs w:val="24"/>
                      <w:lang w:eastAsia="en-IN"/>
                    </w:rPr>
                    <w:object w:dxaOrig="1440" w:dyaOrig="1440">
                      <v:shape id="_x0000_i2068" type="#_x0000_t75" style="width:20.25pt;height:18pt" o:ole="">
                        <v:imagedata r:id="rId85" o:title=""/>
                      </v:shape>
                      <w:control r:id="rId142" w:name="DefaultOcxName34" w:shapeid="_x0000_i2068"/>
                    </w:object>
                  </w:r>
                  <w:r w:rsidRPr="00C6012B">
                    <w:rPr>
                      <w:rFonts w:ascii="Times New Roman" w:eastAsia="Times New Roman" w:hAnsi="Times New Roman" w:cs="Times New Roman"/>
                      <w:color w:val="000000"/>
                      <w:sz w:val="24"/>
                      <w:szCs w:val="24"/>
                      <w:lang w:eastAsia="en-IN"/>
                    </w:rPr>
                    <w:t> </w:t>
                  </w:r>
                  <w:r w:rsidRPr="00C6012B">
                    <w:rPr>
                      <w:rFonts w:ascii="Times New Roman" w:eastAsia="Times New Roman" w:hAnsi="Times New Roman" w:cs="Times New Roman"/>
                      <w:color w:val="000000"/>
                      <w:sz w:val="36"/>
                      <w:szCs w:val="36"/>
                      <w:lang w:eastAsia="en-IN"/>
                    </w:rPr>
                    <w:t>The median length of Mario's calls is equal to the median length of Nikki's calls.</w:t>
                  </w:r>
                </w:p>
              </w:tc>
            </w:tr>
          </w:tbl>
          <w:p w:rsidR="00C6012B" w:rsidRPr="00C6012B" w:rsidRDefault="00C6012B" w:rsidP="00C6012B">
            <w:pPr>
              <w:pBdr>
                <w:top w:val="single" w:sz="6" w:space="1" w:color="auto"/>
              </w:pBdr>
              <w:spacing w:after="0" w:line="240" w:lineRule="auto"/>
              <w:jc w:val="center"/>
              <w:rPr>
                <w:rFonts w:ascii="Arial" w:eastAsia="Times New Roman" w:hAnsi="Arial" w:cs="Arial"/>
                <w:vanish/>
                <w:sz w:val="16"/>
                <w:szCs w:val="16"/>
                <w:lang w:eastAsia="en-IN"/>
              </w:rPr>
            </w:pPr>
            <w:r w:rsidRPr="00C6012B">
              <w:rPr>
                <w:rFonts w:ascii="Arial" w:eastAsia="Times New Roman" w:hAnsi="Arial" w:cs="Arial"/>
                <w:vanish/>
                <w:sz w:val="16"/>
                <w:szCs w:val="16"/>
                <w:lang w:eastAsia="en-IN"/>
              </w:rPr>
              <w:t>Bottom of Form</w:t>
            </w:r>
          </w:p>
          <w:p w:rsidR="00C6012B" w:rsidRPr="00C6012B" w:rsidRDefault="00C6012B" w:rsidP="00C6012B">
            <w:pPr>
              <w:spacing w:after="0" w:line="240" w:lineRule="auto"/>
              <w:rPr>
                <w:rFonts w:ascii="Arial" w:eastAsia="Times New Roman" w:hAnsi="Arial" w:cs="Arial"/>
                <w:color w:val="000000"/>
                <w:sz w:val="36"/>
                <w:szCs w:val="36"/>
                <w:lang w:eastAsia="en-IN"/>
              </w:rPr>
            </w:pPr>
          </w:p>
        </w:tc>
        <w:tc>
          <w:tcPr>
            <w:tcW w:w="4215" w:type="dxa"/>
            <w:shd w:val="clear" w:color="auto" w:fill="FFFFFF"/>
            <w:hideMark/>
          </w:tcPr>
          <w:p w:rsidR="00C6012B" w:rsidRPr="00C6012B" w:rsidRDefault="00C6012B" w:rsidP="00C6012B">
            <w:pPr>
              <w:spacing w:after="0" w:line="240" w:lineRule="auto"/>
              <w:jc w:val="right"/>
              <w:rPr>
                <w:rFonts w:ascii="Arial" w:eastAsia="Times New Roman" w:hAnsi="Arial" w:cs="Arial"/>
                <w:color w:val="000000"/>
                <w:sz w:val="36"/>
                <w:szCs w:val="36"/>
                <w:lang w:eastAsia="en-IN"/>
              </w:rPr>
            </w:pPr>
            <w:r w:rsidRPr="00C6012B">
              <w:rPr>
                <w:rFonts w:ascii="Arial" w:eastAsia="Times New Roman" w:hAnsi="Arial" w:cs="Arial"/>
                <w:noProof/>
                <w:color w:val="000000"/>
                <w:sz w:val="36"/>
                <w:szCs w:val="36"/>
                <w:lang w:eastAsia="en-IN"/>
              </w:rPr>
              <w:drawing>
                <wp:inline distT="0" distB="0" distL="0" distR="0">
                  <wp:extent cx="2543175" cy="3695700"/>
                  <wp:effectExtent l="0" t="0" r="9525" b="0"/>
                  <wp:docPr id="84" name="Picture 84" descr="cel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cellbox"/>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43175" cy="3695700"/>
                          </a:xfrm>
                          <a:prstGeom prst="rect">
                            <a:avLst/>
                          </a:prstGeom>
                          <a:noFill/>
                          <a:ln>
                            <a:noFill/>
                          </a:ln>
                        </pic:spPr>
                      </pic:pic>
                    </a:graphicData>
                  </a:graphic>
                </wp:inline>
              </w:drawing>
            </w:r>
          </w:p>
        </w:tc>
      </w:tr>
    </w:tbl>
    <w:p w:rsidR="00C6012B" w:rsidRDefault="00C6012B">
      <w:r>
        <w:t>Ans : last option</w:t>
      </w:r>
    </w:p>
    <w:p w:rsidR="00A018C7" w:rsidRPr="00A018C7" w:rsidRDefault="00A018C7" w:rsidP="00A018C7">
      <w:pPr>
        <w:shd w:val="clear" w:color="auto" w:fill="FFFFFF"/>
        <w:spacing w:after="0" w:line="240" w:lineRule="auto"/>
        <w:rPr>
          <w:rFonts w:ascii="Arial" w:eastAsia="Times New Roman" w:hAnsi="Arial" w:cs="Arial"/>
          <w:color w:val="000000"/>
          <w:sz w:val="36"/>
          <w:szCs w:val="36"/>
          <w:lang w:eastAsia="en-IN"/>
        </w:rPr>
      </w:pPr>
      <w:r w:rsidRPr="00A018C7">
        <w:rPr>
          <w:rFonts w:ascii="Arial" w:eastAsia="Times New Roman" w:hAnsi="Arial" w:cs="Arial"/>
          <w:b/>
          <w:bCs/>
          <w:color w:val="000000"/>
          <w:sz w:val="36"/>
          <w:szCs w:val="36"/>
          <w:lang w:eastAsia="en-IN"/>
        </w:rPr>
        <w:t>6. </w:t>
      </w:r>
      <w:r w:rsidRPr="00A018C7">
        <w:rPr>
          <w:rFonts w:ascii="Arial" w:eastAsia="Times New Roman" w:hAnsi="Arial" w:cs="Arial"/>
          <w:color w:val="000000"/>
          <w:sz w:val="36"/>
          <w:szCs w:val="36"/>
          <w:lang w:eastAsia="en-IN"/>
        </w:rPr>
        <w:t> </w:t>
      </w:r>
      <w:r w:rsidRPr="00A018C7">
        <w:rPr>
          <w:rFonts w:ascii="Times New Roman" w:eastAsia="Times New Roman" w:hAnsi="Times New Roman" w:cs="Times New Roman"/>
          <w:color w:val="000000"/>
          <w:sz w:val="36"/>
          <w:szCs w:val="36"/>
          <w:lang w:eastAsia="en-IN"/>
        </w:rPr>
        <w:t>Examine the box plot: </w:t>
      </w:r>
      <w:r w:rsidRPr="00A018C7">
        <w:rPr>
          <w:rFonts w:ascii="Times New Roman" w:eastAsia="Times New Roman" w:hAnsi="Times New Roman" w:cs="Times New Roman"/>
          <w:noProof/>
          <w:color w:val="000000"/>
          <w:sz w:val="36"/>
          <w:szCs w:val="36"/>
          <w:lang w:eastAsia="en-IN"/>
        </w:rPr>
        <w:drawing>
          <wp:inline distT="0" distB="0" distL="0" distR="0">
            <wp:extent cx="2724150" cy="828675"/>
            <wp:effectExtent l="0" t="0" r="0" b="9525"/>
            <wp:docPr id="86" name="Picture 86" descr="jas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jason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24150" cy="828675"/>
                    </a:xfrm>
                    <a:prstGeom prst="rect">
                      <a:avLst/>
                    </a:prstGeom>
                    <a:noFill/>
                    <a:ln>
                      <a:noFill/>
                    </a:ln>
                  </pic:spPr>
                </pic:pic>
              </a:graphicData>
            </a:graphic>
          </wp:inline>
        </w:drawing>
      </w:r>
      <w:r w:rsidRPr="00A018C7">
        <w:rPr>
          <w:rFonts w:ascii="Arial" w:eastAsia="Times New Roman" w:hAnsi="Arial" w:cs="Arial"/>
          <w:color w:val="000000"/>
          <w:sz w:val="36"/>
          <w:szCs w:val="36"/>
          <w:lang w:eastAsia="en-IN"/>
        </w:rPr>
        <w:t> </w:t>
      </w:r>
      <w:r w:rsidRPr="00A018C7">
        <w:rPr>
          <w:rFonts w:ascii="Arial" w:eastAsia="Times New Roman" w:hAnsi="Arial" w:cs="Arial"/>
          <w:noProof/>
          <w:color w:val="000000"/>
          <w:sz w:val="36"/>
          <w:szCs w:val="36"/>
          <w:lang w:eastAsia="en-IN"/>
        </w:rPr>
        <w:drawing>
          <wp:inline distT="0" distB="0" distL="0" distR="0">
            <wp:extent cx="762000" cy="990600"/>
            <wp:effectExtent l="0" t="0" r="0" b="0"/>
            <wp:docPr id="85" name="Picture 85" descr="boxsp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boxspy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62000" cy="990600"/>
                    </a:xfrm>
                    <a:prstGeom prst="rect">
                      <a:avLst/>
                    </a:prstGeom>
                    <a:noFill/>
                    <a:ln>
                      <a:noFill/>
                    </a:ln>
                  </pic:spPr>
                </pic:pic>
              </a:graphicData>
            </a:graphic>
          </wp:inline>
        </w:drawing>
      </w:r>
    </w:p>
    <w:p w:rsidR="00A018C7" w:rsidRPr="00A018C7" w:rsidRDefault="00A018C7" w:rsidP="00A018C7">
      <w:pPr>
        <w:shd w:val="clear" w:color="auto" w:fill="FFFFFF"/>
        <w:spacing w:after="0" w:line="240" w:lineRule="auto"/>
        <w:rPr>
          <w:rFonts w:ascii="Arial" w:eastAsia="Times New Roman" w:hAnsi="Arial" w:cs="Arial"/>
          <w:color w:val="0000FF"/>
          <w:sz w:val="30"/>
          <w:szCs w:val="30"/>
          <w:lang w:eastAsia="en-IN"/>
        </w:rPr>
      </w:pPr>
      <w:r w:rsidRPr="00A018C7">
        <w:rPr>
          <w:rFonts w:ascii="Times New Roman" w:eastAsia="Times New Roman" w:hAnsi="Times New Roman" w:cs="Times New Roman"/>
          <w:b/>
          <w:bCs/>
          <w:color w:val="000000"/>
          <w:sz w:val="36"/>
          <w:szCs w:val="36"/>
          <w:lang w:eastAsia="en-IN"/>
        </w:rPr>
        <w:t>(a)</w:t>
      </w:r>
      <w:r w:rsidRPr="00A018C7">
        <w:rPr>
          <w:rFonts w:ascii="Times New Roman" w:eastAsia="Times New Roman" w:hAnsi="Times New Roman" w:cs="Times New Roman"/>
          <w:color w:val="000000"/>
          <w:sz w:val="36"/>
          <w:szCs w:val="36"/>
          <w:lang w:eastAsia="en-IN"/>
        </w:rPr>
        <w:t> Which interval represents the interquartile range, IQR?</w:t>
      </w:r>
    </w:p>
    <w:p w:rsidR="00A018C7" w:rsidRPr="00A018C7" w:rsidRDefault="00A018C7" w:rsidP="00A018C7">
      <w:pPr>
        <w:pBdr>
          <w:bottom w:val="single" w:sz="6" w:space="1" w:color="auto"/>
        </w:pBdr>
        <w:spacing w:after="0" w:line="240" w:lineRule="auto"/>
        <w:jc w:val="center"/>
        <w:rPr>
          <w:rFonts w:ascii="Arial" w:eastAsia="Times New Roman" w:hAnsi="Arial" w:cs="Arial"/>
          <w:vanish/>
          <w:sz w:val="16"/>
          <w:szCs w:val="16"/>
          <w:lang w:eastAsia="en-IN"/>
        </w:rPr>
      </w:pPr>
      <w:r w:rsidRPr="00A018C7">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018C7" w:rsidRPr="00A018C7" w:rsidTr="00A018C7">
        <w:trPr>
          <w:tblCellSpacing w:w="0" w:type="dxa"/>
        </w:trPr>
        <w:tc>
          <w:tcPr>
            <w:tcW w:w="80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Arial" w:eastAsia="Times New Roman" w:hAnsi="Arial" w:cs="Arial"/>
                <w:color w:val="0000FF"/>
                <w:sz w:val="30"/>
                <w:szCs w:val="30"/>
                <w:lang w:eastAsia="en-IN"/>
              </w:rPr>
              <w:t>Choose:</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11" type="#_x0000_t75" style="width:20.25pt;height:18pt" o:ole="">
                  <v:imagedata r:id="rId85" o:title=""/>
                </v:shape>
                <w:control r:id="rId145" w:name="DefaultOcxName27" w:shapeid="_x0000_i2111"/>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8-14</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10" type="#_x0000_t75" style="width:20.25pt;height:18pt" o:ole="">
                  <v:imagedata r:id="rId85" o:title=""/>
                </v:shape>
                <w:control r:id="rId146" w:name="DefaultOcxName115" w:shapeid="_x0000_i2110"/>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14-16</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28" type="#_x0000_t75" style="width:20.25pt;height:18pt" o:ole="">
                  <v:imagedata r:id="rId85" o:title=""/>
                </v:shape>
                <w:control r:id="rId147" w:name="DefaultOcxName26" w:shapeid="_x0000_i2128"/>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8-16</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8" type="#_x0000_t75" style="width:20.25pt;height:18pt" o:ole="">
                  <v:imagedata r:id="rId85" o:title=""/>
                </v:shape>
                <w:control r:id="rId148" w:name="DefaultOcxName35" w:shapeid="_x0000_i2108"/>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16-19</w:t>
            </w:r>
          </w:p>
        </w:tc>
      </w:tr>
    </w:tbl>
    <w:p w:rsidR="00A018C7" w:rsidRPr="00A018C7" w:rsidRDefault="00A018C7" w:rsidP="00A018C7">
      <w:pPr>
        <w:pBdr>
          <w:top w:val="single" w:sz="6" w:space="1" w:color="auto"/>
        </w:pBdr>
        <w:spacing w:after="0" w:line="240" w:lineRule="auto"/>
        <w:jc w:val="center"/>
        <w:rPr>
          <w:rFonts w:ascii="Arial" w:eastAsia="Times New Roman" w:hAnsi="Arial" w:cs="Arial"/>
          <w:vanish/>
          <w:sz w:val="16"/>
          <w:szCs w:val="16"/>
          <w:lang w:eastAsia="en-IN"/>
        </w:rPr>
      </w:pPr>
      <w:r w:rsidRPr="00A018C7">
        <w:rPr>
          <w:rFonts w:ascii="Arial" w:eastAsia="Times New Roman" w:hAnsi="Arial" w:cs="Arial"/>
          <w:vanish/>
          <w:sz w:val="16"/>
          <w:szCs w:val="16"/>
          <w:lang w:eastAsia="en-IN"/>
        </w:rPr>
        <w:t>Bottom of Form</w:t>
      </w:r>
    </w:p>
    <w:p w:rsidR="00A018C7" w:rsidRPr="00A018C7" w:rsidRDefault="00A018C7" w:rsidP="00A018C7">
      <w:pPr>
        <w:shd w:val="clear" w:color="auto" w:fill="FFFFFF"/>
        <w:spacing w:after="0" w:line="240" w:lineRule="auto"/>
        <w:rPr>
          <w:rFonts w:ascii="Arial" w:eastAsia="Times New Roman" w:hAnsi="Arial" w:cs="Arial"/>
          <w:color w:val="0000FF"/>
          <w:sz w:val="30"/>
          <w:szCs w:val="30"/>
          <w:lang w:eastAsia="en-IN"/>
        </w:rPr>
      </w:pPr>
      <w:r w:rsidRPr="00A018C7">
        <w:rPr>
          <w:rFonts w:ascii="Times New Roman" w:eastAsia="Times New Roman" w:hAnsi="Times New Roman" w:cs="Times New Roman"/>
          <w:b/>
          <w:bCs/>
          <w:color w:val="000000"/>
          <w:sz w:val="36"/>
          <w:szCs w:val="36"/>
          <w:lang w:eastAsia="en-IN"/>
        </w:rPr>
        <w:br/>
        <w:t>(b)</w:t>
      </w:r>
      <w:r w:rsidRPr="00A018C7">
        <w:rPr>
          <w:rFonts w:ascii="Times New Roman" w:eastAsia="Times New Roman" w:hAnsi="Times New Roman" w:cs="Times New Roman"/>
          <w:color w:val="000000"/>
          <w:sz w:val="36"/>
          <w:szCs w:val="36"/>
          <w:lang w:eastAsia="en-IN"/>
        </w:rPr>
        <w:t> What percentage of the data lies in the IQR?</w:t>
      </w:r>
    </w:p>
    <w:p w:rsidR="00A018C7" w:rsidRPr="00A018C7" w:rsidRDefault="00A018C7" w:rsidP="00A018C7">
      <w:pPr>
        <w:pBdr>
          <w:bottom w:val="single" w:sz="6" w:space="1" w:color="auto"/>
        </w:pBdr>
        <w:spacing w:after="0" w:line="240" w:lineRule="auto"/>
        <w:jc w:val="center"/>
        <w:rPr>
          <w:rFonts w:ascii="Arial" w:eastAsia="Times New Roman" w:hAnsi="Arial" w:cs="Arial"/>
          <w:vanish/>
          <w:sz w:val="16"/>
          <w:szCs w:val="16"/>
          <w:lang w:eastAsia="en-IN"/>
        </w:rPr>
      </w:pPr>
      <w:r w:rsidRPr="00A018C7">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018C7" w:rsidRPr="00A018C7" w:rsidTr="00A018C7">
        <w:trPr>
          <w:tblCellSpacing w:w="0" w:type="dxa"/>
        </w:trPr>
        <w:tc>
          <w:tcPr>
            <w:tcW w:w="80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Arial" w:eastAsia="Times New Roman" w:hAnsi="Arial" w:cs="Arial"/>
                <w:color w:val="0000FF"/>
                <w:sz w:val="30"/>
                <w:szCs w:val="30"/>
                <w:lang w:eastAsia="en-IN"/>
              </w:rPr>
              <w:t>Choose:</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7" type="#_x0000_t75" style="width:20.25pt;height:18pt" o:ole="">
                  <v:imagedata r:id="rId85" o:title=""/>
                </v:shape>
                <w:control r:id="rId149" w:name="DefaultOcxName43" w:shapeid="_x0000_i2107"/>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25</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6" type="#_x0000_t75" style="width:20.25pt;height:18pt" o:ole="">
                  <v:imagedata r:id="rId85" o:title=""/>
                </v:shape>
                <w:control r:id="rId150" w:name="DefaultOcxName53" w:shapeid="_x0000_i2106"/>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50</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360" type="#_x0000_t75" style="width:20.25pt;height:18pt" o:ole="">
                  <v:imagedata r:id="rId85" o:title=""/>
                </v:shape>
                <w:control r:id="rId151" w:name="DefaultOcxName63" w:shapeid="_x0000_i2360"/>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75</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4" type="#_x0000_t75" style="width:20.25pt;height:18pt" o:ole="">
                  <v:imagedata r:id="rId85" o:title=""/>
                </v:shape>
                <w:control r:id="rId152" w:name="DefaultOcxName73" w:shapeid="_x0000_i2104"/>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100</w:t>
            </w:r>
          </w:p>
        </w:tc>
      </w:tr>
    </w:tbl>
    <w:p w:rsidR="00A018C7" w:rsidRPr="00A018C7" w:rsidRDefault="00A018C7" w:rsidP="00A018C7">
      <w:pPr>
        <w:pBdr>
          <w:top w:val="single" w:sz="6" w:space="1" w:color="auto"/>
        </w:pBdr>
        <w:spacing w:after="0" w:line="240" w:lineRule="auto"/>
        <w:jc w:val="center"/>
        <w:rPr>
          <w:rFonts w:ascii="Arial" w:eastAsia="Times New Roman" w:hAnsi="Arial" w:cs="Arial"/>
          <w:vanish/>
          <w:sz w:val="16"/>
          <w:szCs w:val="16"/>
          <w:lang w:eastAsia="en-IN"/>
        </w:rPr>
      </w:pPr>
      <w:r w:rsidRPr="00A018C7">
        <w:rPr>
          <w:rFonts w:ascii="Arial" w:eastAsia="Times New Roman" w:hAnsi="Arial" w:cs="Arial"/>
          <w:vanish/>
          <w:sz w:val="16"/>
          <w:szCs w:val="16"/>
          <w:lang w:eastAsia="en-IN"/>
        </w:rPr>
        <w:t>Bottom of Form</w:t>
      </w:r>
    </w:p>
    <w:p w:rsidR="00A018C7" w:rsidRPr="00A018C7" w:rsidRDefault="00A018C7" w:rsidP="00A018C7">
      <w:pPr>
        <w:shd w:val="clear" w:color="auto" w:fill="FFFFFF"/>
        <w:spacing w:after="0" w:line="240" w:lineRule="auto"/>
        <w:rPr>
          <w:rFonts w:ascii="Arial" w:eastAsia="Times New Roman" w:hAnsi="Arial" w:cs="Arial"/>
          <w:color w:val="0000FF"/>
          <w:sz w:val="30"/>
          <w:szCs w:val="30"/>
          <w:lang w:eastAsia="en-IN"/>
        </w:rPr>
      </w:pPr>
      <w:r w:rsidRPr="00A018C7">
        <w:rPr>
          <w:rFonts w:ascii="Times New Roman" w:eastAsia="Times New Roman" w:hAnsi="Times New Roman" w:cs="Times New Roman"/>
          <w:b/>
          <w:bCs/>
          <w:color w:val="000000"/>
          <w:sz w:val="36"/>
          <w:szCs w:val="36"/>
          <w:lang w:eastAsia="en-IN"/>
        </w:rPr>
        <w:br/>
        <w:t>(c)</w:t>
      </w:r>
      <w:r w:rsidRPr="00A018C7">
        <w:rPr>
          <w:rFonts w:ascii="Times New Roman" w:eastAsia="Times New Roman" w:hAnsi="Times New Roman" w:cs="Times New Roman"/>
          <w:color w:val="000000"/>
          <w:sz w:val="36"/>
          <w:szCs w:val="36"/>
          <w:lang w:eastAsia="en-IN"/>
        </w:rPr>
        <w:t> Which interval could be described as being the most "clustered" section of the data?</w:t>
      </w:r>
    </w:p>
    <w:p w:rsidR="00A018C7" w:rsidRPr="00A018C7" w:rsidRDefault="00A018C7" w:rsidP="00A018C7">
      <w:pPr>
        <w:pBdr>
          <w:bottom w:val="single" w:sz="6" w:space="1" w:color="auto"/>
        </w:pBdr>
        <w:spacing w:after="0" w:line="240" w:lineRule="auto"/>
        <w:jc w:val="center"/>
        <w:rPr>
          <w:rFonts w:ascii="Arial" w:eastAsia="Times New Roman" w:hAnsi="Arial" w:cs="Arial"/>
          <w:vanish/>
          <w:sz w:val="16"/>
          <w:szCs w:val="16"/>
          <w:lang w:eastAsia="en-IN"/>
        </w:rPr>
      </w:pPr>
      <w:r w:rsidRPr="00A018C7">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018C7" w:rsidRPr="00A018C7" w:rsidTr="00A018C7">
        <w:trPr>
          <w:tblCellSpacing w:w="0" w:type="dxa"/>
        </w:trPr>
        <w:tc>
          <w:tcPr>
            <w:tcW w:w="80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Arial" w:eastAsia="Times New Roman" w:hAnsi="Arial" w:cs="Arial"/>
                <w:color w:val="0000FF"/>
                <w:sz w:val="30"/>
                <w:szCs w:val="30"/>
                <w:lang w:eastAsia="en-IN"/>
              </w:rPr>
              <w:lastRenderedPageBreak/>
              <w:t>Choose:</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3" type="#_x0000_t75" style="width:20.25pt;height:18pt" o:ole="">
                  <v:imagedata r:id="rId85" o:title=""/>
                </v:shape>
                <w:control r:id="rId153" w:name="DefaultOcxName83" w:shapeid="_x0000_i2103"/>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5-8</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2" type="#_x0000_t75" style="width:20.25pt;height:18pt" o:ole="">
                  <v:imagedata r:id="rId85" o:title=""/>
                </v:shape>
                <w:control r:id="rId154" w:name="DefaultOcxName93" w:shapeid="_x0000_i2102"/>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8-14</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1" type="#_x0000_t75" style="width:20.25pt;height:18pt" o:ole="">
                  <v:imagedata r:id="rId85" o:title=""/>
                </v:shape>
                <w:control r:id="rId155" w:name="DefaultOcxName103" w:shapeid="_x0000_i2101"/>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14-16</w:t>
            </w:r>
          </w:p>
        </w:tc>
        <w:tc>
          <w:tcPr>
            <w:tcW w:w="1050" w:type="pct"/>
            <w:vAlign w:val="center"/>
            <w:hideMark/>
          </w:tcPr>
          <w:p w:rsidR="00A018C7" w:rsidRPr="00A018C7" w:rsidRDefault="00A018C7" w:rsidP="00A018C7">
            <w:pPr>
              <w:spacing w:after="0" w:line="240" w:lineRule="auto"/>
              <w:rPr>
                <w:rFonts w:ascii="Times New Roman" w:eastAsia="Times New Roman" w:hAnsi="Times New Roman" w:cs="Times New Roman"/>
                <w:color w:val="000000"/>
                <w:sz w:val="24"/>
                <w:szCs w:val="24"/>
                <w:lang w:eastAsia="en-IN"/>
              </w:rPr>
            </w:pPr>
            <w:r w:rsidRPr="00A018C7">
              <w:rPr>
                <w:rFonts w:ascii="Times New Roman" w:eastAsia="Times New Roman" w:hAnsi="Times New Roman" w:cs="Times New Roman"/>
                <w:color w:val="000000"/>
                <w:sz w:val="24"/>
                <w:szCs w:val="24"/>
                <w:lang w:eastAsia="en-IN"/>
              </w:rPr>
              <w:object w:dxaOrig="1440" w:dyaOrig="1440">
                <v:shape id="_x0000_i2100" type="#_x0000_t75" style="width:20.25pt;height:18pt" o:ole="">
                  <v:imagedata r:id="rId85" o:title=""/>
                </v:shape>
                <w:control r:id="rId156" w:name="DefaultOcxName114" w:shapeid="_x0000_i2100"/>
              </w:object>
            </w:r>
            <w:r w:rsidRPr="00A018C7">
              <w:rPr>
                <w:rFonts w:ascii="Times New Roman" w:eastAsia="Times New Roman" w:hAnsi="Times New Roman" w:cs="Times New Roman"/>
                <w:color w:val="000000"/>
                <w:sz w:val="24"/>
                <w:szCs w:val="24"/>
                <w:lang w:eastAsia="en-IN"/>
              </w:rPr>
              <w:t> </w:t>
            </w:r>
            <w:r w:rsidRPr="00A018C7">
              <w:rPr>
                <w:rFonts w:ascii="Times New Roman" w:eastAsia="Times New Roman" w:hAnsi="Times New Roman" w:cs="Times New Roman"/>
                <w:color w:val="000000"/>
                <w:sz w:val="36"/>
                <w:szCs w:val="36"/>
                <w:lang w:eastAsia="en-IN"/>
              </w:rPr>
              <w:t>16-19</w:t>
            </w:r>
          </w:p>
        </w:tc>
      </w:tr>
    </w:tbl>
    <w:p w:rsidR="00DE58A5" w:rsidRDefault="00DE58A5" w:rsidP="00A018C7">
      <w:pPr>
        <w:pBdr>
          <w:top w:val="single" w:sz="6" w:space="1" w:color="auto"/>
        </w:pBdr>
        <w:spacing w:after="0" w:line="240" w:lineRule="auto"/>
        <w:jc w:val="center"/>
        <w:rPr>
          <w:rFonts w:ascii="Arial" w:eastAsia="Times New Roman" w:hAnsi="Arial" w:cs="Arial"/>
          <w:sz w:val="16"/>
          <w:szCs w:val="16"/>
          <w:lang w:eastAsia="en-IN"/>
        </w:rPr>
      </w:pPr>
    </w:p>
    <w:p w:rsidR="00DE58A5" w:rsidRDefault="00DE58A5" w:rsidP="00A018C7">
      <w:pPr>
        <w:pBdr>
          <w:top w:val="single" w:sz="6" w:space="1" w:color="auto"/>
        </w:pBdr>
        <w:spacing w:after="0" w:line="240" w:lineRule="auto"/>
        <w:jc w:val="center"/>
        <w:rPr>
          <w:rFonts w:ascii="Arial" w:eastAsia="Times New Roman" w:hAnsi="Arial" w:cs="Arial"/>
          <w:sz w:val="16"/>
          <w:szCs w:val="16"/>
          <w:lang w:eastAsia="en-IN"/>
        </w:rPr>
      </w:pPr>
    </w:p>
    <w:p w:rsidR="00D3010A" w:rsidRDefault="00D3010A" w:rsidP="00DE58A5">
      <w:pPr>
        <w:pBdr>
          <w:top w:val="single" w:sz="6" w:space="1" w:color="auto"/>
        </w:pBdr>
        <w:spacing w:after="0" w:line="240" w:lineRule="auto"/>
        <w:rPr>
          <w:rFonts w:ascii="Arial" w:hAnsi="Arial" w:cs="Arial"/>
          <w:color w:val="222222"/>
          <w:shd w:val="clear" w:color="auto" w:fill="FFFFFF"/>
        </w:rPr>
      </w:pPr>
    </w:p>
    <w:p w:rsidR="00A32034" w:rsidRPr="00A32034" w:rsidRDefault="00A32034" w:rsidP="00DE58A5">
      <w:pPr>
        <w:pBdr>
          <w:top w:val="single" w:sz="6" w:space="1" w:color="auto"/>
        </w:pBdr>
        <w:spacing w:after="0" w:line="240" w:lineRule="auto"/>
        <w:rPr>
          <w:rStyle w:val="Strong"/>
          <w:rFonts w:ascii="Arial" w:hAnsi="Arial" w:cs="Arial"/>
          <w:color w:val="006600"/>
          <w:sz w:val="32"/>
          <w:szCs w:val="32"/>
          <w:u w:val="single"/>
          <w:shd w:val="clear" w:color="auto" w:fill="FFFFFF"/>
        </w:rPr>
      </w:pPr>
      <w:r w:rsidRPr="00A32034">
        <w:rPr>
          <w:rStyle w:val="Strong"/>
          <w:rFonts w:ascii="Arial" w:hAnsi="Arial" w:cs="Arial"/>
          <w:color w:val="006600"/>
          <w:sz w:val="32"/>
          <w:szCs w:val="32"/>
          <w:u w:val="single"/>
          <w:shd w:val="clear" w:color="auto" w:fill="FFFFFF"/>
        </w:rPr>
        <w:t>Practice with Outliers</w:t>
      </w:r>
    </w:p>
    <w:p w:rsidR="00A32034" w:rsidRDefault="00A32034" w:rsidP="00DE58A5">
      <w:pPr>
        <w:pBdr>
          <w:top w:val="single" w:sz="6" w:space="1" w:color="auto"/>
        </w:pBdr>
        <w:spacing w:after="0" w:line="240" w:lineRule="auto"/>
        <w:rPr>
          <w:rFonts w:ascii="Arial" w:hAnsi="Arial" w:cs="Arial"/>
          <w:color w:val="222222"/>
          <w:shd w:val="clear" w:color="auto" w:fill="FFFFFF"/>
        </w:rPr>
      </w:pPr>
    </w:p>
    <w:p w:rsidR="00A32034" w:rsidRPr="00A32034" w:rsidRDefault="00A32034" w:rsidP="00A32034">
      <w:pPr>
        <w:shd w:val="clear" w:color="auto" w:fill="FFFFFF"/>
        <w:spacing w:after="0" w:line="240" w:lineRule="auto"/>
        <w:rPr>
          <w:rFonts w:ascii="Arial" w:eastAsia="Times New Roman" w:hAnsi="Arial" w:cs="Arial"/>
          <w:color w:val="000000"/>
          <w:sz w:val="36"/>
          <w:szCs w:val="36"/>
          <w:lang w:eastAsia="en-IN"/>
        </w:rPr>
      </w:pPr>
      <w:r w:rsidRPr="00A32034">
        <w:rPr>
          <w:rFonts w:ascii="Arial" w:eastAsia="Times New Roman" w:hAnsi="Arial" w:cs="Arial"/>
          <w:b/>
          <w:bCs/>
          <w:color w:val="000000"/>
          <w:sz w:val="36"/>
          <w:szCs w:val="36"/>
          <w:lang w:eastAsia="en-IN"/>
        </w:rPr>
        <w:t>  1. </w:t>
      </w:r>
      <w:r w:rsidRPr="00A32034">
        <w:rPr>
          <w:rFonts w:ascii="Arial" w:eastAsia="Times New Roman" w:hAnsi="Arial" w:cs="Arial"/>
          <w:color w:val="000000"/>
          <w:sz w:val="36"/>
          <w:szCs w:val="36"/>
          <w:lang w:eastAsia="en-IN"/>
        </w:rPr>
        <w:t> </w:t>
      </w:r>
      <w:r w:rsidRPr="00A32034">
        <w:rPr>
          <w:rFonts w:ascii="Times New Roman" w:eastAsia="Times New Roman" w:hAnsi="Times New Roman" w:cs="Times New Roman"/>
          <w:color w:val="000000"/>
          <w:sz w:val="36"/>
          <w:szCs w:val="36"/>
          <w:lang w:eastAsia="en-IN"/>
        </w:rPr>
        <w:t>Given data set: -3, 5, 10, 12, 14, 18, 24, 26, 49, 60</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color w:val="000000"/>
          <w:sz w:val="36"/>
          <w:szCs w:val="36"/>
          <w:lang w:eastAsia="en-IN"/>
        </w:rPr>
        <w:t>Which of the following statements is true regarding this data?</w:t>
      </w:r>
      <w:r w:rsidRPr="00A32034">
        <w:rPr>
          <w:rFonts w:ascii="Arial" w:eastAsia="Times New Roman" w:hAnsi="Arial" w:cs="Arial"/>
          <w:color w:val="0000FF"/>
          <w:sz w:val="30"/>
          <w:szCs w:val="30"/>
          <w:lang w:eastAsia="en-IN"/>
        </w:rPr>
        <w:br/>
        <w:t>Choose:</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361"/>
        <w:gridCol w:w="8665"/>
      </w:tblGrid>
      <w:tr w:rsidR="00A32034" w:rsidRPr="00A32034" w:rsidTr="00A32034">
        <w:trPr>
          <w:tblCellSpacing w:w="0" w:type="dxa"/>
        </w:trPr>
        <w:tc>
          <w:tcPr>
            <w:tcW w:w="2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23" type="#_x0000_t75" style="width:20.25pt;height:18pt" o:ole="">
                  <v:imagedata r:id="rId85" o:title=""/>
                </v:shape>
                <w:control r:id="rId157" w:name="DefaultOcxName29" w:shapeid="_x0000_i2123"/>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The value -3 is the only outlier.</w:t>
            </w:r>
          </w:p>
        </w:tc>
      </w:tr>
      <w:tr w:rsidR="00A32034" w:rsidRPr="00A32034" w:rsidT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92" type="#_x0000_t75" style="width:20.25pt;height:18pt" o:ole="">
                  <v:imagedata r:id="rId85" o:title=""/>
                </v:shape>
                <w:control r:id="rId158" w:name="DefaultOcxName116" w:shapeid="_x0000_i2192"/>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The value 60 is the only outlier.</w:t>
            </w:r>
          </w:p>
        </w:tc>
      </w:tr>
      <w:tr w:rsidR="00A32034" w:rsidRPr="00A32034" w:rsidT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21" type="#_x0000_t75" style="width:20.25pt;height:18pt" o:ole="">
                  <v:imagedata r:id="rId85" o:title=""/>
                </v:shape>
                <w:control r:id="rId159" w:name="DefaultOcxName28" w:shapeid="_x0000_i2121"/>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No outliers exist.</w:t>
            </w:r>
          </w:p>
        </w:tc>
      </w:tr>
      <w:tr w:rsidR="00A32034" w:rsidRPr="00A32034" w:rsidT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20" type="#_x0000_t75" style="width:20.25pt;height:18pt" o:ole="">
                  <v:imagedata r:id="rId85" o:title=""/>
                </v:shape>
                <w:control r:id="rId160" w:name="DefaultOcxName36" w:shapeid="_x0000_i2120"/>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Multiple outliers exist.</w:t>
            </w:r>
          </w:p>
        </w:tc>
      </w:tr>
      <w:tr w:rsidR="00A32034" w:rsidRPr="00A32034" w:rsidTr="00A32034">
        <w:trPr>
          <w:tblCellSpacing w:w="0" w:type="dxa"/>
        </w:trPr>
        <w:tc>
          <w:tcPr>
            <w:tcW w:w="0" w:type="auto"/>
            <w:vAlign w:val="center"/>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c>
          <w:tcPr>
            <w:tcW w:w="0" w:type="auto"/>
            <w:vAlign w:val="center"/>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r>
    </w:tbl>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Default="00A32034" w:rsidP="00DE58A5">
      <w:pPr>
        <w:pBdr>
          <w:top w:val="single" w:sz="6" w:space="1" w:color="auto"/>
        </w:pBdr>
        <w:spacing w:after="0" w:line="240" w:lineRule="auto"/>
        <w:rPr>
          <w:rFonts w:ascii="Arial" w:hAnsi="Arial" w:cs="Arial"/>
          <w:color w:val="222222"/>
          <w:shd w:val="clear" w:color="auto" w:fill="FFFFFF"/>
        </w:rPr>
      </w:pPr>
    </w:p>
    <w:p w:rsidR="00A32034" w:rsidRPr="00A32034" w:rsidRDefault="00A32034" w:rsidP="00A32034">
      <w:pPr>
        <w:shd w:val="clear" w:color="auto" w:fill="FFFFFF"/>
        <w:spacing w:after="0" w:line="240" w:lineRule="auto"/>
        <w:rPr>
          <w:rFonts w:ascii="Arial" w:eastAsia="Times New Roman" w:hAnsi="Arial" w:cs="Arial"/>
          <w:color w:val="000000"/>
          <w:sz w:val="36"/>
          <w:szCs w:val="36"/>
          <w:lang w:eastAsia="en-IN"/>
        </w:rPr>
      </w:pPr>
      <w:r w:rsidRPr="00A32034">
        <w:rPr>
          <w:rFonts w:ascii="Arial" w:eastAsia="Times New Roman" w:hAnsi="Arial" w:cs="Arial"/>
          <w:b/>
          <w:bCs/>
          <w:color w:val="000000"/>
          <w:sz w:val="36"/>
          <w:szCs w:val="36"/>
          <w:lang w:eastAsia="en-IN"/>
        </w:rPr>
        <w:t>2. </w:t>
      </w:r>
      <w:r w:rsidRPr="00A32034">
        <w:rPr>
          <w:rFonts w:ascii="Arial" w:eastAsia="Times New Roman" w:hAnsi="Arial" w:cs="Arial"/>
          <w:color w:val="000000"/>
          <w:sz w:val="36"/>
          <w:szCs w:val="36"/>
          <w:lang w:eastAsia="en-IN"/>
        </w:rPr>
        <w:t> </w:t>
      </w:r>
      <w:r w:rsidRPr="00A32034">
        <w:rPr>
          <w:rFonts w:ascii="Times New Roman" w:eastAsia="Times New Roman" w:hAnsi="Times New Roman" w:cs="Times New Roman"/>
          <w:color w:val="000000"/>
          <w:sz w:val="36"/>
          <w:szCs w:val="36"/>
          <w:lang w:eastAsia="en-IN"/>
        </w:rPr>
        <w:t>The following temperatures were recorded (in Fº) each day for two weeks. 82, 72, 83, 75, 80, 78, 82, 73, 60, 79, 80, 78, 83, 81</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(a)</w:t>
      </w:r>
      <w:r w:rsidRPr="00A32034">
        <w:rPr>
          <w:rFonts w:ascii="Times New Roman" w:eastAsia="Times New Roman" w:hAnsi="Times New Roman" w:cs="Times New Roman"/>
          <w:color w:val="000000"/>
          <w:sz w:val="36"/>
          <w:szCs w:val="36"/>
          <w:lang w:eastAsia="en-IN"/>
        </w:rPr>
        <w:t> What is the outlier in this data, if one exists?</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91" type="#_x0000_t75" style="width:20.25pt;height:18pt" o:ole="">
                  <v:imagedata r:id="rId85" o:title=""/>
                </v:shape>
                <w:control r:id="rId161" w:name="DefaultOcxName30" w:shapeid="_x0000_i2191"/>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84</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90" type="#_x0000_t75" style="width:20.25pt;height:18pt" o:ole="">
                  <v:imagedata r:id="rId85" o:title=""/>
                </v:shape>
                <w:control r:id="rId162" w:name="DefaultOcxName118" w:shapeid="_x0000_i2190"/>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83</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9" type="#_x0000_t75" style="width:20.25pt;height:18pt" o:ole="">
                  <v:imagedata r:id="rId85" o:title=""/>
                </v:shape>
                <w:control r:id="rId163" w:name="DefaultOcxName210" w:shapeid="_x0000_i2189"/>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60</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8" type="#_x0000_t75" style="width:20.25pt;height:18pt" o:ole="">
                  <v:imagedata r:id="rId85" o:title=""/>
                </v:shape>
                <w:control r:id="rId164" w:name="DefaultOcxName37" w:shapeid="_x0000_i2188"/>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no outliers</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(b)</w:t>
      </w:r>
      <w:r w:rsidRPr="00A32034">
        <w:rPr>
          <w:rFonts w:ascii="Times New Roman" w:eastAsia="Times New Roman" w:hAnsi="Times New Roman" w:cs="Times New Roman"/>
          <w:color w:val="000000"/>
          <w:sz w:val="36"/>
          <w:szCs w:val="36"/>
          <w:lang w:eastAsia="en-IN"/>
        </w:rPr>
        <w:t> What is the mean for this set of data?</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7" type="#_x0000_t75" style="width:20.25pt;height:18pt" o:ole="">
                  <v:imagedata r:id="rId85" o:title=""/>
                </v:shape>
                <w:control r:id="rId165" w:name="DefaultOcxName44" w:shapeid="_x0000_i2187"/>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75</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6" type="#_x0000_t75" style="width:20.25pt;height:18pt" o:ole="">
                  <v:imagedata r:id="rId85" o:title=""/>
                </v:shape>
                <w:control r:id="rId166" w:name="DefaultOcxName54" w:shapeid="_x0000_i2186"/>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77.6</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5" type="#_x0000_t75" style="width:20.25pt;height:18pt" o:ole="">
                  <v:imagedata r:id="rId85" o:title=""/>
                </v:shape>
                <w:control r:id="rId167" w:name="DefaultOcxName64" w:shapeid="_x0000_i2185"/>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78.9</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4" type="#_x0000_t75" style="width:20.25pt;height:18pt" o:ole="">
                  <v:imagedata r:id="rId85" o:title=""/>
                </v:shape>
                <w:control r:id="rId168" w:name="DefaultOcxName74" w:shapeid="_x0000_i2184"/>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79.5</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lastRenderedPageBreak/>
        <w:br/>
        <w:t>(c)</w:t>
      </w:r>
      <w:r w:rsidRPr="00A32034">
        <w:rPr>
          <w:rFonts w:ascii="Times New Roman" w:eastAsia="Times New Roman" w:hAnsi="Times New Roman" w:cs="Times New Roman"/>
          <w:color w:val="000000"/>
          <w:sz w:val="36"/>
          <w:szCs w:val="36"/>
          <w:lang w:eastAsia="en-IN"/>
        </w:rPr>
        <w:t> What is the mean for this set of data, if the outlier is removed?</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3" type="#_x0000_t75" style="width:20.25pt;height:18pt" o:ole="">
                  <v:imagedata r:id="rId85" o:title=""/>
                </v:shape>
                <w:control r:id="rId169" w:name="DefaultOcxName84" w:shapeid="_x0000_i2183"/>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75</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2" type="#_x0000_t75" style="width:20.25pt;height:18pt" o:ole="">
                  <v:imagedata r:id="rId85" o:title=""/>
                </v:shape>
                <w:control r:id="rId170" w:name="DefaultOcxName94" w:shapeid="_x0000_i2182"/>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77.6</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1" type="#_x0000_t75" style="width:20.25pt;height:18pt" o:ole="">
                  <v:imagedata r:id="rId85" o:title=""/>
                </v:shape>
                <w:control r:id="rId171" w:name="DefaultOcxName104" w:shapeid="_x0000_i2181"/>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78.9</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80" type="#_x0000_t75" style="width:20.25pt;height:18pt" o:ole="">
                  <v:imagedata r:id="rId85" o:title=""/>
                </v:shape>
                <w:control r:id="rId172" w:name="DefaultOcxName117" w:shapeid="_x0000_i2180"/>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79.5</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(d)</w:t>
      </w:r>
      <w:r w:rsidRPr="00A32034">
        <w:rPr>
          <w:rFonts w:ascii="Times New Roman" w:eastAsia="Times New Roman" w:hAnsi="Times New Roman" w:cs="Times New Roman"/>
          <w:color w:val="000000"/>
          <w:sz w:val="36"/>
          <w:szCs w:val="36"/>
          <w:lang w:eastAsia="en-IN"/>
        </w:rPr>
        <w:t> Which of the box plots gives the best representation of this data set?</w:t>
      </w:r>
    </w:p>
    <w:tbl>
      <w:tblPr>
        <w:tblW w:w="10500" w:type="dxa"/>
        <w:tblCellSpacing w:w="0" w:type="dxa"/>
        <w:tblCellMar>
          <w:top w:w="15" w:type="dxa"/>
          <w:left w:w="15" w:type="dxa"/>
          <w:bottom w:w="15" w:type="dxa"/>
          <w:right w:w="15" w:type="dxa"/>
        </w:tblCellMar>
        <w:tblLook w:val="04A0" w:firstRow="1" w:lastRow="0" w:firstColumn="1" w:lastColumn="0" w:noHBand="0" w:noVBand="1"/>
      </w:tblPr>
      <w:tblGrid>
        <w:gridCol w:w="5823"/>
        <w:gridCol w:w="4677"/>
      </w:tblGrid>
      <w:tr w:rsidR="00A32034" w:rsidRPr="00A32034" w:rsidTr="00A32034">
        <w:trPr>
          <w:tblCellSpacing w:w="0" w:type="dxa"/>
          <w:hidden/>
        </w:trPr>
        <w:tc>
          <w:tcPr>
            <w:tcW w:w="5790" w:type="dxa"/>
            <w:hideMark/>
          </w:tcPr>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p w:rsidR="00A32034" w:rsidRPr="00A32034" w:rsidRDefault="00A32034" w:rsidP="00A32034">
            <w:pPr>
              <w:spacing w:after="0" w:line="240" w:lineRule="auto"/>
              <w:rPr>
                <w:rFonts w:ascii="Arial" w:eastAsia="Times New Roman" w:hAnsi="Arial" w:cs="Arial"/>
                <w:color w:val="0000FF"/>
                <w:sz w:val="30"/>
                <w:szCs w:val="30"/>
                <w:lang w:eastAsia="en-IN"/>
              </w:rPr>
            </w:pPr>
            <w:r w:rsidRPr="00A32034">
              <w:rPr>
                <w:rFonts w:ascii="Arial" w:eastAsia="Times New Roman" w:hAnsi="Arial" w:cs="Arial"/>
                <w:color w:val="0000FF"/>
                <w:sz w:val="30"/>
                <w:szCs w:val="30"/>
                <w:lang w:eastAsia="en-IN"/>
              </w:rPr>
              <w:t>Choose:</w:t>
            </w:r>
          </w:p>
          <w:tbl>
            <w:tblPr>
              <w:tblW w:w="5745" w:type="dxa"/>
              <w:tblCellSpacing w:w="0" w:type="dxa"/>
              <w:tblCellMar>
                <w:left w:w="0" w:type="dxa"/>
                <w:right w:w="0" w:type="dxa"/>
              </w:tblCellMar>
              <w:tblLook w:val="04A0" w:firstRow="1" w:lastRow="0" w:firstColumn="1" w:lastColumn="0" w:noHBand="0" w:noVBand="1"/>
            </w:tblPr>
            <w:tblGrid>
              <w:gridCol w:w="574"/>
              <w:gridCol w:w="5171"/>
            </w:tblGrid>
            <w:tr w:rsidR="00A32034" w:rsidRPr="00A32034">
              <w:trPr>
                <w:tblCellSpacing w:w="0" w:type="dxa"/>
              </w:trPr>
              <w:tc>
                <w:tcPr>
                  <w:tcW w:w="5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79" type="#_x0000_t75" style="width:20.25pt;height:18pt" o:ole="">
                        <v:imagedata r:id="rId85" o:title=""/>
                      </v:shape>
                      <w:control r:id="rId173" w:name="DefaultOcxName121" w:shapeid="_x0000_i2179"/>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Box </w:t>
                  </w:r>
                  <w:r w:rsidRPr="00A32034">
                    <w:rPr>
                      <w:rFonts w:ascii="Arial" w:eastAsia="Times New Roman" w:hAnsi="Arial" w:cs="Arial"/>
                      <w:color w:val="000000"/>
                      <w:sz w:val="36"/>
                      <w:szCs w:val="36"/>
                      <w:lang w:eastAsia="en-IN"/>
                    </w:rPr>
                    <w:t>A</w:t>
                  </w:r>
                </w:p>
              </w:tc>
            </w:tr>
            <w:tr w:rsidR="00A32034" w:rsidRP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78" type="#_x0000_t75" style="width:20.25pt;height:18pt" o:ole="">
                        <v:imagedata r:id="rId85" o:title=""/>
                      </v:shape>
                      <w:control r:id="rId174" w:name="DefaultOcxName131" w:shapeid="_x0000_i2178"/>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Box </w:t>
                  </w:r>
                  <w:r w:rsidRPr="00A32034">
                    <w:rPr>
                      <w:rFonts w:ascii="Arial" w:eastAsia="Times New Roman" w:hAnsi="Arial" w:cs="Arial"/>
                      <w:color w:val="000000"/>
                      <w:sz w:val="36"/>
                      <w:szCs w:val="36"/>
                      <w:lang w:eastAsia="en-IN"/>
                    </w:rPr>
                    <w:t>B</w:t>
                  </w:r>
                </w:p>
              </w:tc>
            </w:tr>
            <w:tr w:rsidR="00A32034" w:rsidRP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77" type="#_x0000_t75" style="width:20.25pt;height:18pt" o:ole="">
                        <v:imagedata r:id="rId85" o:title=""/>
                      </v:shape>
                      <w:control r:id="rId175" w:name="DefaultOcxName141" w:shapeid="_x0000_i2177"/>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Both give the same information.</w:t>
                  </w:r>
                </w:p>
              </w:tc>
            </w:tr>
            <w:tr w:rsidR="00A32034" w:rsidRP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76" type="#_x0000_t75" style="width:20.25pt;height:18pt" o:ole="">
                        <v:imagedata r:id="rId85" o:title=""/>
                      </v:shape>
                      <w:control r:id="rId176" w:name="DefaultOcxName151" w:shapeid="_x0000_i2176"/>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Neither represent this data.</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c>
          <w:tcPr>
            <w:tcW w:w="4650" w:type="dxa"/>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noProof/>
                <w:color w:val="000000"/>
                <w:sz w:val="24"/>
                <w:szCs w:val="24"/>
                <w:lang w:eastAsia="en-IN"/>
              </w:rPr>
              <w:drawing>
                <wp:inline distT="0" distB="0" distL="0" distR="0">
                  <wp:extent cx="2857500" cy="1524000"/>
                  <wp:effectExtent l="0" t="0" r="0" b="0"/>
                  <wp:docPr id="87" name="Picture 87" descr="outli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outlier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tc>
      </w:tr>
    </w:tbl>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(e)</w:t>
      </w:r>
      <w:r w:rsidRPr="00A32034">
        <w:rPr>
          <w:rFonts w:ascii="Times New Roman" w:eastAsia="Times New Roman" w:hAnsi="Times New Roman" w:cs="Times New Roman"/>
          <w:color w:val="000000"/>
          <w:sz w:val="36"/>
          <w:szCs w:val="36"/>
          <w:lang w:eastAsia="en-IN"/>
        </w:rPr>
        <w:t> Which term best describes this data?</w:t>
      </w:r>
      <w:r w:rsidRPr="00A32034">
        <w:rPr>
          <w:rFonts w:ascii="Arial" w:eastAsia="Times New Roman" w:hAnsi="Arial" w:cs="Arial"/>
          <w:color w:val="0000FF"/>
          <w:sz w:val="30"/>
          <w:szCs w:val="30"/>
          <w:lang w:eastAsia="en-IN"/>
        </w:rPr>
        <w:br/>
        <w:t>Choose:</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903"/>
        <w:gridCol w:w="3610"/>
        <w:gridCol w:w="4513"/>
      </w:tblGrid>
      <w:tr w:rsidR="00A32034" w:rsidRPr="00A32034" w:rsidTr="00A32034">
        <w:trPr>
          <w:tblCellSpacing w:w="0" w:type="dxa"/>
        </w:trPr>
        <w:tc>
          <w:tcPr>
            <w:tcW w:w="5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20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36"/>
                <w:szCs w:val="36"/>
                <w:lang w:eastAsia="en-IN"/>
              </w:rPr>
            </w:pPr>
            <w:r w:rsidRPr="00A32034">
              <w:rPr>
                <w:rFonts w:ascii="Times New Roman" w:eastAsia="Times New Roman" w:hAnsi="Times New Roman" w:cs="Times New Roman"/>
                <w:color w:val="000000"/>
                <w:sz w:val="36"/>
                <w:szCs w:val="36"/>
                <w:lang w:eastAsia="en-IN"/>
              </w:rPr>
              <w:object w:dxaOrig="1440" w:dyaOrig="1440">
                <v:shape id="_x0000_i2175" type="#_x0000_t75" style="width:20.25pt;height:18pt" o:ole="">
                  <v:imagedata r:id="rId85" o:title=""/>
                </v:shape>
                <w:control r:id="rId178" w:name="DefaultOcxName161" w:shapeid="_x0000_i2175"/>
              </w:object>
            </w:r>
            <w:r w:rsidRPr="00A32034">
              <w:rPr>
                <w:rFonts w:ascii="Times New Roman" w:eastAsia="Times New Roman" w:hAnsi="Times New Roman" w:cs="Times New Roman"/>
                <w:color w:val="000000"/>
                <w:sz w:val="36"/>
                <w:szCs w:val="36"/>
                <w:lang w:eastAsia="en-IN"/>
              </w:rPr>
              <w:t> symmetric</w:t>
            </w:r>
          </w:p>
        </w:tc>
        <w:tc>
          <w:tcPr>
            <w:tcW w:w="25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36"/>
                <w:szCs w:val="36"/>
                <w:lang w:eastAsia="en-IN"/>
              </w:rPr>
            </w:pPr>
            <w:r w:rsidRPr="00A32034">
              <w:rPr>
                <w:rFonts w:ascii="Times New Roman" w:eastAsia="Times New Roman" w:hAnsi="Times New Roman" w:cs="Times New Roman"/>
                <w:color w:val="000000"/>
                <w:sz w:val="36"/>
                <w:szCs w:val="36"/>
                <w:lang w:eastAsia="en-IN"/>
              </w:rPr>
              <w:object w:dxaOrig="1440" w:dyaOrig="1440">
                <v:shape id="_x0000_i2174" type="#_x0000_t75" style="width:20.25pt;height:18pt" o:ole="">
                  <v:imagedata r:id="rId85" o:title=""/>
                </v:shape>
                <w:control r:id="rId179" w:name="DefaultOcxName171" w:shapeid="_x0000_i2174"/>
              </w:object>
            </w:r>
            <w:r w:rsidRPr="00A32034">
              <w:rPr>
                <w:rFonts w:ascii="Times New Roman" w:eastAsia="Times New Roman" w:hAnsi="Times New Roman" w:cs="Times New Roman"/>
                <w:color w:val="000000"/>
                <w:sz w:val="36"/>
                <w:szCs w:val="36"/>
                <w:lang w:eastAsia="en-IN"/>
              </w:rPr>
              <w:t> skewed right</w:t>
            </w:r>
          </w:p>
        </w:tc>
      </w:tr>
      <w:tr w:rsidR="00A32034" w:rsidRPr="00A32034" w:rsidT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73" type="#_x0000_t75" style="width:20.25pt;height:18pt" o:ole="">
                  <v:imagedata r:id="rId85" o:title=""/>
                </v:shape>
                <w:control r:id="rId180" w:name="DefaultOcxName181" w:shapeid="_x0000_i2173"/>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skewed left</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172" type="#_x0000_t75" style="width:20.25pt;height:18pt" o:ole="">
                  <v:imagedata r:id="rId85" o:title=""/>
                </v:shape>
                <w:control r:id="rId181" w:name="DefaultOcxName191" w:shapeid="_x0000_i2172"/>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uniform</w:t>
            </w:r>
          </w:p>
        </w:tc>
      </w:tr>
    </w:tbl>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tbl>
      <w:tblPr>
        <w:tblW w:w="10650" w:type="dxa"/>
        <w:tblCellSpacing w:w="0" w:type="dxa"/>
        <w:shd w:val="clear" w:color="auto" w:fill="FFFFFF"/>
        <w:tblCellMar>
          <w:left w:w="0" w:type="dxa"/>
          <w:right w:w="0" w:type="dxa"/>
        </w:tblCellMar>
        <w:tblLook w:val="04A0" w:firstRow="1" w:lastRow="0" w:firstColumn="1" w:lastColumn="0" w:noHBand="0" w:noVBand="1"/>
      </w:tblPr>
      <w:tblGrid>
        <w:gridCol w:w="10650"/>
      </w:tblGrid>
      <w:tr w:rsidR="00A32034" w:rsidRPr="00A32034" w:rsidTr="00A32034">
        <w:trPr>
          <w:tblCellSpacing w:w="0" w:type="dxa"/>
        </w:trPr>
        <w:tc>
          <w:tcPr>
            <w:tcW w:w="0" w:type="auto"/>
            <w:shd w:val="clear" w:color="auto" w:fill="FFFFFF"/>
            <w:hideMark/>
          </w:tcPr>
          <w:p w:rsidR="009841FA" w:rsidRDefault="00A32034" w:rsidP="00A32034">
            <w:pPr>
              <w:spacing w:after="0" w:line="240" w:lineRule="auto"/>
              <w:rPr>
                <w:rFonts w:ascii="Times New Roman" w:eastAsia="Times New Roman" w:hAnsi="Times New Roman" w:cs="Times New Roman"/>
                <w:color w:val="000000"/>
                <w:sz w:val="28"/>
                <w:szCs w:val="28"/>
                <w:lang w:eastAsia="en-IN"/>
              </w:rPr>
            </w:pPr>
            <w:r w:rsidRPr="00A32034">
              <w:rPr>
                <w:rFonts w:ascii="Arial" w:eastAsia="Times New Roman" w:hAnsi="Arial" w:cs="Arial"/>
                <w:b/>
                <w:bCs/>
                <w:color w:val="000000"/>
                <w:sz w:val="36"/>
                <w:szCs w:val="36"/>
                <w:lang w:eastAsia="en-IN"/>
              </w:rPr>
              <w:t>3.</w:t>
            </w:r>
            <w:r w:rsidRPr="009841FA">
              <w:rPr>
                <w:rFonts w:ascii="Times New Roman" w:eastAsia="Times New Roman" w:hAnsi="Times New Roman" w:cs="Times New Roman"/>
                <w:color w:val="000000"/>
                <w:sz w:val="28"/>
                <w:szCs w:val="28"/>
                <w:lang w:eastAsia="en-IN"/>
              </w:rPr>
              <w:t>The data set shown below has an outlier. Determine the outlier and then answer the questions as to what happens to the median, mean, mode, range and standard deviation when the outlier is removed.</w:t>
            </w:r>
          </w:p>
          <w:p w:rsidR="00A32034" w:rsidRPr="00A32034" w:rsidRDefault="00A32034" w:rsidP="00A32034">
            <w:pPr>
              <w:spacing w:after="0" w:line="240" w:lineRule="auto"/>
              <w:rPr>
                <w:rFonts w:ascii="Arial" w:eastAsia="Times New Roman" w:hAnsi="Arial" w:cs="Arial"/>
                <w:color w:val="000000"/>
                <w:sz w:val="36"/>
                <w:szCs w:val="36"/>
                <w:lang w:eastAsia="en-IN"/>
              </w:rPr>
            </w:pPr>
            <w:r w:rsidRPr="00A32034">
              <w:rPr>
                <w:rFonts w:ascii="Times New Roman" w:eastAsia="Times New Roman" w:hAnsi="Times New Roman" w:cs="Times New Roman"/>
                <w:color w:val="000000"/>
                <w:sz w:val="28"/>
                <w:szCs w:val="28"/>
                <w:lang w:eastAsia="en-IN"/>
              </w:rPr>
              <w:br/>
            </w:r>
            <w:r w:rsidRPr="009841FA">
              <w:rPr>
                <w:rFonts w:ascii="Times New Roman" w:eastAsia="Times New Roman" w:hAnsi="Times New Roman" w:cs="Times New Roman"/>
                <w:color w:val="000000"/>
                <w:sz w:val="28"/>
                <w:szCs w:val="28"/>
                <w:lang w:eastAsia="en-IN"/>
              </w:rPr>
              <w:t>Data: 29, 19, 35, 27, 21, 48, 23, 12, 24, 26, 20, 28, 30, 22, 19, 32, 22</w:t>
            </w:r>
          </w:p>
        </w:tc>
      </w:tr>
      <w:tr w:rsidR="00A32034" w:rsidRPr="00A32034" w:rsidTr="00A32034">
        <w:trPr>
          <w:tblCellSpacing w:w="0" w:type="dxa"/>
        </w:trPr>
        <w:tc>
          <w:tcPr>
            <w:tcW w:w="0" w:type="auto"/>
            <w:shd w:val="clear" w:color="auto" w:fill="FFFFFF"/>
            <w:vAlign w:val="center"/>
            <w:hideMark/>
          </w:tcPr>
          <w:p w:rsidR="00A32034" w:rsidRPr="00A32034" w:rsidRDefault="00A32034" w:rsidP="00A32034">
            <w:pPr>
              <w:spacing w:after="0" w:line="240" w:lineRule="auto"/>
              <w:rPr>
                <w:rFonts w:ascii="Arial" w:eastAsia="Times New Roman" w:hAnsi="Arial" w:cs="Arial"/>
                <w:color w:val="000000"/>
                <w:sz w:val="36"/>
                <w:szCs w:val="36"/>
                <w:lang w:eastAsia="en-IN"/>
              </w:rPr>
            </w:pPr>
            <w:r w:rsidRPr="00A32034">
              <w:rPr>
                <w:rFonts w:ascii="Arial" w:eastAsia="Times New Roman" w:hAnsi="Arial" w:cs="Arial"/>
                <w:color w:val="000000"/>
                <w:sz w:val="36"/>
                <w:szCs w:val="36"/>
                <w:lang w:eastAsia="en-IN"/>
              </w:rPr>
              <w:t> </w:t>
            </w:r>
          </w:p>
        </w:tc>
      </w:tr>
      <w:tr w:rsidR="00A32034" w:rsidRPr="00A32034" w:rsidTr="00A32034">
        <w:trPr>
          <w:tblCellSpacing w:w="0" w:type="dxa"/>
        </w:trPr>
        <w:tc>
          <w:tcPr>
            <w:tcW w:w="0" w:type="auto"/>
            <w:shd w:val="clear" w:color="auto" w:fill="FFFFFF"/>
            <w:vAlign w:val="center"/>
            <w:hideMark/>
          </w:tcPr>
          <w:tbl>
            <w:tblPr>
              <w:tblW w:w="10515" w:type="dxa"/>
              <w:jc w:val="center"/>
              <w:tblCellSpacing w:w="15" w:type="dxa"/>
              <w:tblCellMar>
                <w:top w:w="15" w:type="dxa"/>
                <w:left w:w="15" w:type="dxa"/>
                <w:bottom w:w="15" w:type="dxa"/>
                <w:right w:w="15" w:type="dxa"/>
              </w:tblCellMar>
              <w:tblLook w:val="04A0" w:firstRow="1" w:lastRow="0" w:firstColumn="1" w:lastColumn="0" w:noHBand="0" w:noVBand="1"/>
            </w:tblPr>
            <w:tblGrid>
              <w:gridCol w:w="5778"/>
              <w:gridCol w:w="4737"/>
            </w:tblGrid>
            <w:tr w:rsidR="00A32034" w:rsidRPr="00A32034">
              <w:trPr>
                <w:tblCellSpacing w:w="15" w:type="dxa"/>
                <w:jc w:val="center"/>
              </w:trPr>
              <w:tc>
                <w:tcPr>
                  <w:tcW w:w="5700" w:type="dxa"/>
                  <w:shd w:val="clear" w:color="auto" w:fill="FFFFE8"/>
                  <w:vAlign w:val="center"/>
                  <w:hideMark/>
                </w:tcPr>
                <w:p w:rsidR="00A32034" w:rsidRPr="00A32034" w:rsidRDefault="00A32034" w:rsidP="00A32034">
                  <w:pPr>
                    <w:spacing w:after="0" w:line="240" w:lineRule="auto"/>
                    <w:jc w:val="center"/>
                    <w:rPr>
                      <w:rFonts w:ascii="Arial" w:eastAsia="Times New Roman" w:hAnsi="Arial" w:cs="Arial"/>
                      <w:color w:val="000000"/>
                      <w:sz w:val="30"/>
                      <w:szCs w:val="30"/>
                      <w:lang w:eastAsia="en-IN"/>
                    </w:rPr>
                  </w:pPr>
                  <w:r w:rsidRPr="00A32034">
                    <w:rPr>
                      <w:rFonts w:ascii="Arial" w:eastAsia="Times New Roman" w:hAnsi="Arial" w:cs="Arial"/>
                      <w:color w:val="000000"/>
                      <w:sz w:val="30"/>
                      <w:szCs w:val="30"/>
                      <w:lang w:eastAsia="en-IN"/>
                    </w:rPr>
                    <w:t>If the outlier is excluded, what happens to:</w:t>
                  </w:r>
                </w:p>
              </w:tc>
              <w:tc>
                <w:tcPr>
                  <w:tcW w:w="4665" w:type="dxa"/>
                  <w:shd w:val="clear" w:color="auto" w:fill="FFFFFF"/>
                  <w:vAlign w:val="center"/>
                  <w:hideMark/>
                </w:tcPr>
                <w:tbl>
                  <w:tblPr>
                    <w:tblW w:w="4560" w:type="dxa"/>
                    <w:tblBorders>
                      <w:top w:val="single" w:sz="12" w:space="0" w:color="000000"/>
                      <w:left w:val="single" w:sz="12" w:space="0" w:color="000000"/>
                      <w:bottom w:val="single" w:sz="12" w:space="0" w:color="000000"/>
                      <w:right w:val="single" w:sz="12" w:space="0" w:color="000000"/>
                    </w:tblBorders>
                    <w:shd w:val="clear" w:color="auto" w:fill="DCF3D1"/>
                    <w:tblCellMar>
                      <w:top w:w="45" w:type="dxa"/>
                      <w:left w:w="45" w:type="dxa"/>
                      <w:bottom w:w="45" w:type="dxa"/>
                      <w:right w:w="45" w:type="dxa"/>
                    </w:tblCellMar>
                    <w:tblLook w:val="04A0" w:firstRow="1" w:lastRow="0" w:firstColumn="1" w:lastColumn="0" w:noHBand="0" w:noVBand="1"/>
                  </w:tblPr>
                  <w:tblGrid>
                    <w:gridCol w:w="1503"/>
                    <w:gridCol w:w="1537"/>
                    <w:gridCol w:w="1520"/>
                  </w:tblGrid>
                  <w:tr w:rsidR="00A32034" w:rsidRPr="00A32034">
                    <w:tc>
                      <w:tcPr>
                        <w:tcW w:w="1365" w:type="dxa"/>
                        <w:tcBorders>
                          <w:top w:val="outset" w:sz="6" w:space="0" w:color="auto"/>
                          <w:left w:val="outset" w:sz="6" w:space="0" w:color="auto"/>
                          <w:bottom w:val="outset" w:sz="6" w:space="0" w:color="auto"/>
                          <w:right w:val="outset" w:sz="6" w:space="0" w:color="auto"/>
                        </w:tcBorders>
                        <w:shd w:val="clear" w:color="auto" w:fill="DCF3D1"/>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t>Increase</w:t>
                        </w:r>
                      </w:p>
                    </w:tc>
                    <w:tc>
                      <w:tcPr>
                        <w:tcW w:w="1395" w:type="dxa"/>
                        <w:tcBorders>
                          <w:top w:val="outset" w:sz="6" w:space="0" w:color="auto"/>
                          <w:left w:val="outset" w:sz="6" w:space="0" w:color="auto"/>
                          <w:bottom w:val="outset" w:sz="6" w:space="0" w:color="auto"/>
                          <w:right w:val="outset" w:sz="6" w:space="0" w:color="auto"/>
                        </w:tcBorders>
                        <w:shd w:val="clear" w:color="auto" w:fill="DCF3D1"/>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t>Decrease</w:t>
                        </w:r>
                      </w:p>
                    </w:tc>
                    <w:tc>
                      <w:tcPr>
                        <w:tcW w:w="1380" w:type="dxa"/>
                        <w:tcBorders>
                          <w:top w:val="outset" w:sz="6" w:space="0" w:color="auto"/>
                          <w:left w:val="outset" w:sz="6" w:space="0" w:color="auto"/>
                          <w:bottom w:val="outset" w:sz="6" w:space="0" w:color="auto"/>
                          <w:right w:val="outset" w:sz="6" w:space="0" w:color="auto"/>
                        </w:tcBorders>
                        <w:shd w:val="clear" w:color="auto" w:fill="DCF3D1"/>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t>No effect</w:t>
                        </w:r>
                      </w:p>
                    </w:tc>
                  </w:tr>
                </w:tbl>
                <w:p w:rsidR="00A32034" w:rsidRPr="00A32034" w:rsidRDefault="00A32034" w:rsidP="00A32034">
                  <w:pPr>
                    <w:spacing w:after="0" w:line="240" w:lineRule="auto"/>
                    <w:rPr>
                      <w:rFonts w:ascii="Arial" w:eastAsia="Times New Roman" w:hAnsi="Arial" w:cs="Arial"/>
                      <w:color w:val="000000"/>
                      <w:sz w:val="27"/>
                      <w:szCs w:val="27"/>
                      <w:lang w:eastAsia="en-IN"/>
                    </w:rPr>
                  </w:pPr>
                </w:p>
              </w:tc>
            </w:tr>
            <w:tr w:rsidR="00A32034" w:rsidRPr="00A32034">
              <w:trPr>
                <w:tblCellSpacing w:w="15" w:type="dxa"/>
                <w:jc w:val="center"/>
              </w:trPr>
              <w:tc>
                <w:tcPr>
                  <w:tcW w:w="0" w:type="auto"/>
                  <w:shd w:val="clear" w:color="auto" w:fill="FFFFFF"/>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lastRenderedPageBreak/>
                    <w:t>the median?</w:t>
                  </w:r>
                </w:p>
              </w:tc>
              <w:tc>
                <w:tcPr>
                  <w:tcW w:w="0" w:type="auto"/>
                  <w:vAlign w:val="center"/>
                  <w:hideMark/>
                </w:tcPr>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456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525"/>
                    <w:gridCol w:w="1526"/>
                    <w:gridCol w:w="1509"/>
                  </w:tblGrid>
                  <w:tr w:rsidR="00A32034" w:rsidRPr="00A32034">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44" type="#_x0000_t75" style="width:20.25pt;height:18pt" o:ole="">
                              <v:imagedata r:id="rId85" o:title=""/>
                            </v:shape>
                            <w:control r:id="rId182" w:name="DefaultOcxName39" w:shapeid="_x0000_i2244"/>
                          </w:object>
                        </w:r>
                      </w:p>
                    </w:tc>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43" type="#_x0000_t75" style="width:20.25pt;height:18pt" o:ole="">
                              <v:imagedata r:id="rId85" o:title=""/>
                            </v:shape>
                            <w:control r:id="rId183" w:name="DefaultOcxName120" w:shapeid="_x0000_i2243"/>
                          </w:object>
                        </w:r>
                      </w:p>
                    </w:tc>
                    <w:tc>
                      <w:tcPr>
                        <w:tcW w:w="13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42" type="#_x0000_t75" style="width:20.25pt;height:18pt" o:ole="">
                              <v:imagedata r:id="rId85" o:title=""/>
                            </v:shape>
                            <w:control r:id="rId184" w:name="DefaultOcxName211" w:shapeid="_x0000_i2242"/>
                          </w:objec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r>
            <w:tr w:rsidR="00A32034" w:rsidRPr="00A32034">
              <w:trPr>
                <w:tblCellSpacing w:w="15" w:type="dxa"/>
                <w:jc w:val="center"/>
              </w:trPr>
              <w:tc>
                <w:tcPr>
                  <w:tcW w:w="0" w:type="auto"/>
                  <w:shd w:val="clear" w:color="auto" w:fill="E7F7DF"/>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t>the mean?</w:t>
                  </w:r>
                </w:p>
              </w:tc>
              <w:tc>
                <w:tcPr>
                  <w:tcW w:w="0" w:type="auto"/>
                  <w:vAlign w:val="center"/>
                  <w:hideMark/>
                </w:tcPr>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456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525"/>
                    <w:gridCol w:w="1526"/>
                    <w:gridCol w:w="1509"/>
                  </w:tblGrid>
                  <w:tr w:rsidR="00A32034" w:rsidRPr="00A32034">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41" type="#_x0000_t75" style="width:20.25pt;height:18pt" o:ole="">
                              <v:imagedata r:id="rId85" o:title=""/>
                            </v:shape>
                            <w:control r:id="rId185" w:name="DefaultOcxName38" w:shapeid="_x0000_i2241"/>
                          </w:object>
                        </w:r>
                      </w:p>
                    </w:tc>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34" type="#_x0000_t75" style="width:20.25pt;height:18pt" o:ole="">
                              <v:imagedata r:id="rId85" o:title=""/>
                            </v:shape>
                            <w:control r:id="rId186" w:name="DefaultOcxName45" w:shapeid="_x0000_i2234"/>
                          </w:object>
                        </w:r>
                      </w:p>
                    </w:tc>
                    <w:tc>
                      <w:tcPr>
                        <w:tcW w:w="13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33" type="#_x0000_t75" style="width:20.25pt;height:18pt" o:ole="">
                              <v:imagedata r:id="rId85" o:title=""/>
                            </v:shape>
                            <w:control r:id="rId187" w:name="DefaultOcxName55" w:shapeid="_x0000_i2233"/>
                          </w:objec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r>
            <w:tr w:rsidR="00A32034" w:rsidRPr="00A32034">
              <w:trPr>
                <w:tblCellSpacing w:w="15" w:type="dxa"/>
                <w:jc w:val="center"/>
              </w:trPr>
              <w:tc>
                <w:tcPr>
                  <w:tcW w:w="0" w:type="auto"/>
                  <w:shd w:val="clear" w:color="auto" w:fill="FFFFFF"/>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t>the mode?</w:t>
                  </w:r>
                </w:p>
              </w:tc>
              <w:tc>
                <w:tcPr>
                  <w:tcW w:w="0" w:type="auto"/>
                  <w:vAlign w:val="center"/>
                  <w:hideMark/>
                </w:tcPr>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456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525"/>
                    <w:gridCol w:w="1526"/>
                    <w:gridCol w:w="1509"/>
                  </w:tblGrid>
                  <w:tr w:rsidR="00A32034" w:rsidRPr="00A32034">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32" type="#_x0000_t75" style="width:20.25pt;height:18pt" o:ole="">
                              <v:imagedata r:id="rId85" o:title=""/>
                            </v:shape>
                            <w:control r:id="rId188" w:name="DefaultOcxName65" w:shapeid="_x0000_i2232"/>
                          </w:object>
                        </w:r>
                      </w:p>
                    </w:tc>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31" type="#_x0000_t75" style="width:20.25pt;height:18pt" o:ole="">
                              <v:imagedata r:id="rId85" o:title=""/>
                            </v:shape>
                            <w:control r:id="rId189" w:name="DefaultOcxName75" w:shapeid="_x0000_i2231"/>
                          </w:object>
                        </w:r>
                      </w:p>
                    </w:tc>
                    <w:tc>
                      <w:tcPr>
                        <w:tcW w:w="13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30" type="#_x0000_t75" style="width:20.25pt;height:18pt" o:ole="">
                              <v:imagedata r:id="rId85" o:title=""/>
                            </v:shape>
                            <w:control r:id="rId190" w:name="DefaultOcxName85" w:shapeid="_x0000_i2230"/>
                          </w:objec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r>
            <w:tr w:rsidR="00A32034" w:rsidRPr="00A32034">
              <w:trPr>
                <w:tblCellSpacing w:w="15" w:type="dxa"/>
                <w:jc w:val="center"/>
              </w:trPr>
              <w:tc>
                <w:tcPr>
                  <w:tcW w:w="0" w:type="auto"/>
                  <w:shd w:val="clear" w:color="auto" w:fill="E7F7DF"/>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t>the range?</w:t>
                  </w:r>
                </w:p>
              </w:tc>
              <w:tc>
                <w:tcPr>
                  <w:tcW w:w="0" w:type="auto"/>
                  <w:vAlign w:val="center"/>
                  <w:hideMark/>
                </w:tcPr>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456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525"/>
                    <w:gridCol w:w="1526"/>
                    <w:gridCol w:w="1509"/>
                  </w:tblGrid>
                  <w:tr w:rsidR="00A32034" w:rsidRPr="00A32034">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29" type="#_x0000_t75" style="width:20.25pt;height:18pt" o:ole="">
                              <v:imagedata r:id="rId85" o:title=""/>
                            </v:shape>
                            <w:control r:id="rId191" w:name="DefaultOcxName95" w:shapeid="_x0000_i2229"/>
                          </w:object>
                        </w:r>
                      </w:p>
                    </w:tc>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28" type="#_x0000_t75" style="width:20.25pt;height:18pt" o:ole="">
                              <v:imagedata r:id="rId85" o:title=""/>
                            </v:shape>
                            <w:control r:id="rId192" w:name="DefaultOcxName105" w:shapeid="_x0000_i2228"/>
                          </w:object>
                        </w:r>
                      </w:p>
                    </w:tc>
                    <w:tc>
                      <w:tcPr>
                        <w:tcW w:w="13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27" type="#_x0000_t75" style="width:20.25pt;height:18pt" o:ole="">
                              <v:imagedata r:id="rId85" o:title=""/>
                            </v:shape>
                            <w:control r:id="rId193" w:name="DefaultOcxName119" w:shapeid="_x0000_i2227"/>
                          </w:objec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r>
            <w:tr w:rsidR="00A32034" w:rsidRPr="00A32034">
              <w:trPr>
                <w:tblCellSpacing w:w="15" w:type="dxa"/>
                <w:jc w:val="center"/>
              </w:trPr>
              <w:tc>
                <w:tcPr>
                  <w:tcW w:w="0" w:type="auto"/>
                  <w:shd w:val="clear" w:color="auto" w:fill="FFFFFF"/>
                  <w:vAlign w:val="center"/>
                  <w:hideMark/>
                </w:tcPr>
                <w:p w:rsidR="00A32034" w:rsidRPr="00A32034" w:rsidRDefault="00A32034" w:rsidP="00A32034">
                  <w:pPr>
                    <w:spacing w:after="0" w:line="240" w:lineRule="auto"/>
                    <w:jc w:val="center"/>
                    <w:rPr>
                      <w:rFonts w:ascii="Arial" w:eastAsia="Times New Roman" w:hAnsi="Arial" w:cs="Arial"/>
                      <w:color w:val="000000"/>
                      <w:sz w:val="27"/>
                      <w:szCs w:val="27"/>
                      <w:lang w:eastAsia="en-IN"/>
                    </w:rPr>
                  </w:pPr>
                  <w:r w:rsidRPr="00A32034">
                    <w:rPr>
                      <w:rFonts w:ascii="Arial" w:eastAsia="Times New Roman" w:hAnsi="Arial" w:cs="Arial"/>
                      <w:color w:val="000000"/>
                      <w:sz w:val="27"/>
                      <w:szCs w:val="27"/>
                      <w:lang w:eastAsia="en-IN"/>
                    </w:rPr>
                    <w:t>the standard deviation?</w:t>
                  </w:r>
                </w:p>
              </w:tc>
              <w:tc>
                <w:tcPr>
                  <w:tcW w:w="0" w:type="auto"/>
                  <w:vAlign w:val="center"/>
                  <w:hideMark/>
                </w:tcPr>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4560"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525"/>
                    <w:gridCol w:w="1526"/>
                    <w:gridCol w:w="1509"/>
                  </w:tblGrid>
                  <w:tr w:rsidR="00A32034" w:rsidRPr="00A32034">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26" type="#_x0000_t75" style="width:20.25pt;height:18pt" o:ole="">
                              <v:imagedata r:id="rId85" o:title=""/>
                            </v:shape>
                            <w:control r:id="rId194" w:name="DefaultOcxName122" w:shapeid="_x0000_i2226"/>
                          </w:object>
                        </w:r>
                      </w:p>
                    </w:tc>
                    <w:tc>
                      <w:tcPr>
                        <w:tcW w:w="13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25" type="#_x0000_t75" style="width:20.25pt;height:18pt" o:ole="">
                              <v:imagedata r:id="rId85" o:title=""/>
                            </v:shape>
                            <w:control r:id="rId195" w:name="DefaultOcxName132" w:shapeid="_x0000_i2225"/>
                          </w:object>
                        </w:r>
                      </w:p>
                    </w:tc>
                    <w:tc>
                      <w:tcPr>
                        <w:tcW w:w="13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32034" w:rsidRPr="00A32034" w:rsidRDefault="00A32034" w:rsidP="00A32034">
                        <w:pPr>
                          <w:spacing w:after="0" w:line="240" w:lineRule="auto"/>
                          <w:jc w:val="center"/>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24" type="#_x0000_t75" style="width:20.25pt;height:18pt" o:ole="">
                              <v:imagedata r:id="rId85" o:title=""/>
                            </v:shape>
                            <w:control r:id="rId196" w:name="DefaultOcxName142" w:shapeid="_x0000_i2224"/>
                          </w:objec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p>
              </w:tc>
            </w:tr>
          </w:tbl>
          <w:p w:rsidR="00A32034" w:rsidRPr="00A32034" w:rsidRDefault="00A32034" w:rsidP="00A32034">
            <w:pPr>
              <w:spacing w:after="0" w:line="240" w:lineRule="auto"/>
              <w:rPr>
                <w:rFonts w:ascii="Arial" w:eastAsia="Times New Roman" w:hAnsi="Arial" w:cs="Arial"/>
                <w:color w:val="000000"/>
                <w:sz w:val="36"/>
                <w:szCs w:val="36"/>
                <w:lang w:eastAsia="en-IN"/>
              </w:rPr>
            </w:pPr>
          </w:p>
        </w:tc>
      </w:tr>
    </w:tbl>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Pr="00A32034" w:rsidRDefault="00A32034" w:rsidP="00A32034">
      <w:pPr>
        <w:shd w:val="clear" w:color="auto" w:fill="FFFFFF"/>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b/>
          <w:bCs/>
          <w:color w:val="000000"/>
          <w:sz w:val="36"/>
          <w:szCs w:val="36"/>
          <w:lang w:eastAsia="en-IN"/>
        </w:rPr>
        <w:t>4.</w: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Which measure of central tendency is most affected by outliers?</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Arial" w:eastAsia="Times New Roman" w:hAnsi="Arial" w:cs="Arial"/>
          <w:color w:val="0000FF"/>
          <w:sz w:val="30"/>
          <w:szCs w:val="30"/>
          <w:lang w:eastAsia="en-IN"/>
        </w:rPr>
        <w:t>Choose:</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8190" w:type="dxa"/>
        <w:tblCellSpacing w:w="0" w:type="dxa"/>
        <w:tblCellMar>
          <w:left w:w="0" w:type="dxa"/>
          <w:right w:w="0" w:type="dxa"/>
        </w:tblCellMar>
        <w:tblLook w:val="04A0" w:firstRow="1" w:lastRow="0" w:firstColumn="1" w:lastColumn="0" w:noHBand="0" w:noVBand="1"/>
      </w:tblPr>
      <w:tblGrid>
        <w:gridCol w:w="819"/>
        <w:gridCol w:w="7371"/>
      </w:tblGrid>
      <w:tr w:rsidR="00A32034" w:rsidRPr="00A32034" w:rsidTr="00A32034">
        <w:trPr>
          <w:tblCellSpacing w:w="0" w:type="dxa"/>
        </w:trPr>
        <w:tc>
          <w:tcPr>
            <w:tcW w:w="5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47" type="#_x0000_t75" style="width:20.25pt;height:18pt" o:ole="">
                  <v:imagedata r:id="rId85" o:title=""/>
                </v:shape>
                <w:control r:id="rId197" w:name="DefaultOcxName40" w:shapeid="_x0000_i2247"/>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mean</w:t>
            </w:r>
          </w:p>
        </w:tc>
      </w:tr>
      <w:tr w:rsidR="00A32034" w:rsidRPr="00A32034" w:rsidT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46" type="#_x0000_t75" style="width:20.25pt;height:18pt" o:ole="">
                  <v:imagedata r:id="rId85" o:title=""/>
                </v:shape>
                <w:control r:id="rId198" w:name="DefaultOcxName123" w:shapeid="_x0000_i2246"/>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median</w:t>
            </w:r>
          </w:p>
        </w:tc>
      </w:tr>
      <w:tr w:rsidR="00A32034" w:rsidRPr="00A32034" w:rsidTr="00A32034">
        <w:trPr>
          <w:tblCellSpacing w:w="0" w:type="dxa"/>
        </w:trPr>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t> </w:t>
            </w:r>
          </w:p>
        </w:tc>
        <w:tc>
          <w:tcPr>
            <w:tcW w:w="0" w:type="auto"/>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45" type="#_x0000_t75" style="width:20.25pt;height:18pt" o:ole="">
                  <v:imagedata r:id="rId85" o:title=""/>
                </v:shape>
                <w:control r:id="rId199" w:name="DefaultOcxName212" w:shapeid="_x0000_i2245"/>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mode</w:t>
            </w:r>
          </w:p>
        </w:tc>
      </w:tr>
    </w:tbl>
    <w:p w:rsidR="00A32034" w:rsidRDefault="00A32034" w:rsidP="00A32034">
      <w:pPr>
        <w:pBdr>
          <w:top w:val="single" w:sz="6" w:space="1" w:color="auto"/>
        </w:pBdr>
        <w:spacing w:after="0" w:line="240" w:lineRule="auto"/>
        <w:jc w:val="center"/>
        <w:rPr>
          <w:rFonts w:ascii="Arial" w:eastAsia="Times New Roman" w:hAnsi="Arial" w:cs="Arial"/>
          <w:sz w:val="16"/>
          <w:szCs w:val="16"/>
          <w:lang w:eastAsia="en-IN"/>
        </w:rPr>
      </w:pPr>
    </w:p>
    <w:p w:rsidR="00A32034" w:rsidRPr="00A32034" w:rsidRDefault="00A32034" w:rsidP="00A32034">
      <w:pPr>
        <w:shd w:val="clear" w:color="auto" w:fill="FFFFFF"/>
        <w:spacing w:after="0" w:line="240" w:lineRule="auto"/>
        <w:rPr>
          <w:rFonts w:ascii="Arial" w:eastAsia="Times New Roman" w:hAnsi="Arial" w:cs="Arial"/>
          <w:color w:val="000000"/>
          <w:sz w:val="36"/>
          <w:szCs w:val="36"/>
          <w:lang w:eastAsia="en-IN"/>
        </w:rPr>
      </w:pPr>
      <w:r w:rsidRPr="00A32034">
        <w:rPr>
          <w:rFonts w:ascii="Arial" w:eastAsia="Times New Roman" w:hAnsi="Arial" w:cs="Arial"/>
          <w:b/>
          <w:bCs/>
          <w:color w:val="000000"/>
          <w:sz w:val="36"/>
          <w:szCs w:val="36"/>
          <w:lang w:eastAsia="en-IN"/>
        </w:rPr>
        <w:t>6. </w:t>
      </w:r>
      <w:r w:rsidRPr="00A32034">
        <w:rPr>
          <w:rFonts w:ascii="Arial" w:eastAsia="Times New Roman" w:hAnsi="Arial" w:cs="Arial"/>
          <w:color w:val="000000"/>
          <w:sz w:val="36"/>
          <w:szCs w:val="36"/>
          <w:lang w:eastAsia="en-IN"/>
        </w:rPr>
        <w:t> </w:t>
      </w:r>
      <w:r w:rsidRPr="00A32034">
        <w:rPr>
          <w:rFonts w:ascii="Times New Roman" w:eastAsia="Times New Roman" w:hAnsi="Times New Roman" w:cs="Times New Roman"/>
          <w:color w:val="000000"/>
          <w:sz w:val="36"/>
          <w:szCs w:val="36"/>
          <w:lang w:eastAsia="en-IN"/>
        </w:rPr>
        <w:t>Given the box plot: </w:t>
      </w:r>
      <w:r w:rsidRPr="00A32034">
        <w:rPr>
          <w:rFonts w:ascii="Times New Roman" w:eastAsia="Times New Roman" w:hAnsi="Times New Roman" w:cs="Times New Roman"/>
          <w:noProof/>
          <w:color w:val="000000"/>
          <w:sz w:val="36"/>
          <w:szCs w:val="36"/>
          <w:lang w:eastAsia="en-IN"/>
        </w:rPr>
        <w:drawing>
          <wp:inline distT="0" distB="0" distL="0" distR="0">
            <wp:extent cx="2724150" cy="828675"/>
            <wp:effectExtent l="0" t="0" r="0" b="9525"/>
            <wp:docPr id="88" name="Picture 88" descr="jas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jason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24150" cy="828675"/>
                    </a:xfrm>
                    <a:prstGeom prst="rect">
                      <a:avLst/>
                    </a:prstGeom>
                    <a:noFill/>
                    <a:ln>
                      <a:noFill/>
                    </a:ln>
                  </pic:spPr>
                </pic:pic>
              </a:graphicData>
            </a:graphic>
          </wp:inline>
        </w:drawing>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t>(a)</w:t>
      </w:r>
      <w:r w:rsidRPr="00A32034">
        <w:rPr>
          <w:rFonts w:ascii="Times New Roman" w:eastAsia="Times New Roman" w:hAnsi="Times New Roman" w:cs="Times New Roman"/>
          <w:color w:val="000000"/>
          <w:sz w:val="36"/>
          <w:szCs w:val="36"/>
          <w:lang w:eastAsia="en-IN"/>
        </w:rPr>
        <w:t> What is the first quartile, Q</w:t>
      </w:r>
      <w:r w:rsidRPr="00A32034">
        <w:rPr>
          <w:rFonts w:ascii="Times New Roman" w:eastAsia="Times New Roman" w:hAnsi="Times New Roman" w:cs="Times New Roman"/>
          <w:color w:val="000000"/>
          <w:sz w:val="36"/>
          <w:szCs w:val="36"/>
          <w:vertAlign w:val="subscript"/>
          <w:lang w:eastAsia="en-IN"/>
        </w:rPr>
        <w:t>1</w:t>
      </w:r>
      <w:r w:rsidRPr="00A32034">
        <w:rPr>
          <w:rFonts w:ascii="Times New Roman" w:eastAsia="Times New Roman" w:hAnsi="Times New Roman" w:cs="Times New Roman"/>
          <w:color w:val="000000"/>
          <w:sz w:val="36"/>
          <w:szCs w:val="36"/>
          <w:lang w:eastAsia="en-IN"/>
        </w:rPr>
        <w:t>, value?</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303" type="#_x0000_t75" style="width:20.25pt;height:18pt" o:ole="">
                  <v:imagedata r:id="rId85" o:title=""/>
                </v:shape>
                <w:control r:id="rId200" w:name="DefaultOcxName47" w:shapeid="_x0000_i2303"/>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5</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302" type="#_x0000_t75" style="width:20.25pt;height:18pt" o:ole="">
                  <v:imagedata r:id="rId85" o:title=""/>
                </v:shape>
                <w:control r:id="rId201" w:name="DefaultOcxName125" w:shapeid="_x0000_i2302"/>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8</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301" type="#_x0000_t75" style="width:20.25pt;height:18pt" o:ole="">
                  <v:imagedata r:id="rId85" o:title=""/>
                </v:shape>
                <w:control r:id="rId202" w:name="DefaultOcxName213" w:shapeid="_x0000_i2301"/>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14</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300" type="#_x0000_t75" style="width:20.25pt;height:18pt" o:ole="">
                  <v:imagedata r:id="rId85" o:title=""/>
                </v:shape>
                <w:control r:id="rId203" w:name="DefaultOcxName310" w:shapeid="_x0000_i2300"/>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16</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(b)</w:t>
      </w:r>
      <w:r w:rsidRPr="00A32034">
        <w:rPr>
          <w:rFonts w:ascii="Times New Roman" w:eastAsia="Times New Roman" w:hAnsi="Times New Roman" w:cs="Times New Roman"/>
          <w:color w:val="000000"/>
          <w:sz w:val="36"/>
          <w:szCs w:val="36"/>
          <w:lang w:eastAsia="en-IN"/>
        </w:rPr>
        <w:t> What is the third, Q</w:t>
      </w:r>
      <w:r w:rsidRPr="00A32034">
        <w:rPr>
          <w:rFonts w:ascii="Times New Roman" w:eastAsia="Times New Roman" w:hAnsi="Times New Roman" w:cs="Times New Roman"/>
          <w:color w:val="000000"/>
          <w:sz w:val="36"/>
          <w:szCs w:val="36"/>
          <w:vertAlign w:val="subscript"/>
          <w:lang w:eastAsia="en-IN"/>
        </w:rPr>
        <w:t>3</w:t>
      </w:r>
      <w:r w:rsidRPr="00A32034">
        <w:rPr>
          <w:rFonts w:ascii="Times New Roman" w:eastAsia="Times New Roman" w:hAnsi="Times New Roman" w:cs="Times New Roman"/>
          <w:color w:val="000000"/>
          <w:sz w:val="36"/>
          <w:szCs w:val="36"/>
          <w:lang w:eastAsia="en-IN"/>
        </w:rPr>
        <w:t>, value?</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9" type="#_x0000_t75" style="width:20.25pt;height:18pt" o:ole="">
                  <v:imagedata r:id="rId85" o:title=""/>
                </v:shape>
                <w:control r:id="rId204" w:name="DefaultOcxName46" w:shapeid="_x0000_i2299"/>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5</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8" type="#_x0000_t75" style="width:20.25pt;height:18pt" o:ole="">
                  <v:imagedata r:id="rId85" o:title=""/>
                </v:shape>
                <w:control r:id="rId205" w:name="DefaultOcxName56" w:shapeid="_x0000_i2298"/>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8</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7" type="#_x0000_t75" style="width:20.25pt;height:18pt" o:ole="">
                  <v:imagedata r:id="rId85" o:title=""/>
                </v:shape>
                <w:control r:id="rId206" w:name="DefaultOcxName66" w:shapeid="_x0000_i2297"/>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14</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6" type="#_x0000_t75" style="width:20.25pt;height:18pt" o:ole="">
                  <v:imagedata r:id="rId85" o:title=""/>
                </v:shape>
                <w:control r:id="rId207" w:name="DefaultOcxName76" w:shapeid="_x0000_i2296"/>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16</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lastRenderedPageBreak/>
        <w:t>Bottom of Form</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(c)</w:t>
      </w:r>
      <w:r w:rsidRPr="00A32034">
        <w:rPr>
          <w:rFonts w:ascii="Times New Roman" w:eastAsia="Times New Roman" w:hAnsi="Times New Roman" w:cs="Times New Roman"/>
          <w:color w:val="000000"/>
          <w:sz w:val="36"/>
          <w:szCs w:val="36"/>
          <w:lang w:eastAsia="en-IN"/>
        </w:rPr>
        <w:t> What is the interquartile range, IQR?</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5" type="#_x0000_t75" style="width:20.25pt;height:18pt" o:ole="">
                  <v:imagedata r:id="rId85" o:title=""/>
                </v:shape>
                <w:control r:id="rId208" w:name="DefaultOcxName86" w:shapeid="_x0000_i2295"/>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5</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4" type="#_x0000_t75" style="width:20.25pt;height:18pt" o:ole="">
                  <v:imagedata r:id="rId85" o:title=""/>
                </v:shape>
                <w:control r:id="rId209" w:name="DefaultOcxName96" w:shapeid="_x0000_i2294"/>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8</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3" type="#_x0000_t75" style="width:20.25pt;height:18pt" o:ole="">
                  <v:imagedata r:id="rId85" o:title=""/>
                </v:shape>
                <w:control r:id="rId210" w:name="DefaultOcxName106" w:shapeid="_x0000_i2293"/>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14</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2" type="#_x0000_t75" style="width:20.25pt;height:18pt" o:ole="">
                  <v:imagedata r:id="rId85" o:title=""/>
                </v:shape>
                <w:control r:id="rId211" w:name="DefaultOcxName1110" w:shapeid="_x0000_i2292"/>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16</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(d)</w:t>
      </w:r>
      <w:r w:rsidRPr="00A32034">
        <w:rPr>
          <w:rFonts w:ascii="Times New Roman" w:eastAsia="Times New Roman" w:hAnsi="Times New Roman" w:cs="Times New Roman"/>
          <w:color w:val="000000"/>
          <w:sz w:val="36"/>
          <w:szCs w:val="36"/>
          <w:lang w:eastAsia="en-IN"/>
        </w:rPr>
        <w:t> What is the upper outlier fence, Q</w:t>
      </w:r>
      <w:r w:rsidRPr="00A32034">
        <w:rPr>
          <w:rFonts w:ascii="Times New Roman" w:eastAsia="Times New Roman" w:hAnsi="Times New Roman" w:cs="Times New Roman"/>
          <w:color w:val="000000"/>
          <w:sz w:val="36"/>
          <w:szCs w:val="36"/>
          <w:vertAlign w:val="subscript"/>
          <w:lang w:eastAsia="en-IN"/>
        </w:rPr>
        <w:t>3</w:t>
      </w:r>
      <w:r w:rsidRPr="00A32034">
        <w:rPr>
          <w:rFonts w:ascii="Times New Roman" w:eastAsia="Times New Roman" w:hAnsi="Times New Roman" w:cs="Times New Roman"/>
          <w:color w:val="000000"/>
          <w:sz w:val="36"/>
          <w:szCs w:val="36"/>
          <w:lang w:eastAsia="en-IN"/>
        </w:rPr>
        <w:t> + (1.5 • IQR) ?</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1" type="#_x0000_t75" style="width:20.25pt;height:18pt" o:ole="">
                  <v:imagedata r:id="rId85" o:title=""/>
                </v:shape>
                <w:control r:id="rId212" w:name="DefaultOcxName124" w:shapeid="_x0000_i2291"/>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16</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90" type="#_x0000_t75" style="width:20.25pt;height:18pt" o:ole="">
                  <v:imagedata r:id="rId85" o:title=""/>
                </v:shape>
                <w:control r:id="rId213" w:name="DefaultOcxName133" w:shapeid="_x0000_i2290"/>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20</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89" type="#_x0000_t75" style="width:20.25pt;height:18pt" o:ole="">
                  <v:imagedata r:id="rId85" o:title=""/>
                </v:shape>
                <w:control r:id="rId214" w:name="DefaultOcxName143" w:shapeid="_x0000_i2289"/>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24</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88" type="#_x0000_t75" style="width:20.25pt;height:18pt" o:ole="">
                  <v:imagedata r:id="rId85" o:title=""/>
                </v:shape>
                <w:control r:id="rId215" w:name="DefaultOcxName152" w:shapeid="_x0000_i2288"/>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28</w:t>
            </w:r>
          </w:p>
        </w:tc>
      </w:tr>
    </w:tbl>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shd w:val="clear" w:color="auto" w:fill="FFFFFF"/>
        <w:spacing w:after="0" w:line="240" w:lineRule="auto"/>
        <w:rPr>
          <w:rFonts w:ascii="Arial" w:eastAsia="Times New Roman" w:hAnsi="Arial" w:cs="Arial"/>
          <w:color w:val="0000FF"/>
          <w:sz w:val="30"/>
          <w:szCs w:val="30"/>
          <w:lang w:eastAsia="en-IN"/>
        </w:rPr>
      </w:pPr>
      <w:r w:rsidRPr="00A32034">
        <w:rPr>
          <w:rFonts w:ascii="Times New Roman" w:eastAsia="Times New Roman" w:hAnsi="Times New Roman" w:cs="Times New Roman"/>
          <w:b/>
          <w:bCs/>
          <w:color w:val="000000"/>
          <w:sz w:val="36"/>
          <w:szCs w:val="36"/>
          <w:lang w:eastAsia="en-IN"/>
        </w:rPr>
        <w:br/>
        <w:t>(e)</w:t>
      </w:r>
      <w:r w:rsidRPr="00A32034">
        <w:rPr>
          <w:rFonts w:ascii="Times New Roman" w:eastAsia="Times New Roman" w:hAnsi="Times New Roman" w:cs="Times New Roman"/>
          <w:color w:val="000000"/>
          <w:sz w:val="36"/>
          <w:szCs w:val="36"/>
          <w:lang w:eastAsia="en-IN"/>
        </w:rPr>
        <w:t> </w:t>
      </w:r>
      <w:r w:rsidRPr="00A32034">
        <w:rPr>
          <w:rFonts w:ascii="Times New Roman" w:eastAsia="Times New Roman" w:hAnsi="Times New Roman" w:cs="Times New Roman"/>
          <w:i/>
          <w:iCs/>
          <w:color w:val="000000"/>
          <w:sz w:val="36"/>
          <w:szCs w:val="36"/>
          <w:lang w:eastAsia="en-IN"/>
        </w:rPr>
        <w:t>True</w:t>
      </w:r>
      <w:r w:rsidRPr="00A32034">
        <w:rPr>
          <w:rFonts w:ascii="Times New Roman" w:eastAsia="Times New Roman" w:hAnsi="Times New Roman" w:cs="Times New Roman"/>
          <w:color w:val="000000"/>
          <w:sz w:val="36"/>
          <w:szCs w:val="36"/>
          <w:lang w:eastAsia="en-IN"/>
        </w:rPr>
        <w:t> or </w:t>
      </w:r>
      <w:r w:rsidRPr="00A32034">
        <w:rPr>
          <w:rFonts w:ascii="Times New Roman" w:eastAsia="Times New Roman" w:hAnsi="Times New Roman" w:cs="Times New Roman"/>
          <w:i/>
          <w:iCs/>
          <w:color w:val="000000"/>
          <w:sz w:val="36"/>
          <w:szCs w:val="36"/>
          <w:lang w:eastAsia="en-IN"/>
        </w:rPr>
        <w:t>False</w:t>
      </w:r>
      <w:r w:rsidRPr="00A32034">
        <w:rPr>
          <w:rFonts w:ascii="Times New Roman" w:eastAsia="Times New Roman" w:hAnsi="Times New Roman" w:cs="Times New Roman"/>
          <w:color w:val="000000"/>
          <w:sz w:val="36"/>
          <w:szCs w:val="36"/>
          <w:lang w:eastAsia="en-IN"/>
        </w:rPr>
        <w:t>: The value 28 is an outlier for this data set.</w:t>
      </w:r>
    </w:p>
    <w:p w:rsidR="00A32034" w:rsidRPr="00A32034" w:rsidRDefault="00A32034" w:rsidP="00A32034">
      <w:pPr>
        <w:pBdr>
          <w:bottom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5"/>
        <w:gridCol w:w="5686"/>
      </w:tblGrid>
      <w:tr w:rsidR="00A32034" w:rsidRPr="00A32034" w:rsidTr="00A32034">
        <w:trPr>
          <w:tblCellSpacing w:w="0" w:type="dxa"/>
        </w:trPr>
        <w:tc>
          <w:tcPr>
            <w:tcW w:w="80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Arial" w:eastAsia="Times New Roman" w:hAnsi="Arial" w:cs="Arial"/>
                <w:color w:val="0000FF"/>
                <w:sz w:val="30"/>
                <w:szCs w:val="30"/>
                <w:lang w:eastAsia="en-IN"/>
              </w:rPr>
              <w:t>Choose:</w:t>
            </w:r>
          </w:p>
        </w:tc>
        <w:tc>
          <w:tcPr>
            <w:tcW w:w="10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87" type="#_x0000_t75" style="width:20.25pt;height:18pt" o:ole="">
                  <v:imagedata r:id="rId85" o:title=""/>
                </v:shape>
                <w:control r:id="rId216" w:name="DefaultOcxName162" w:shapeid="_x0000_i2287"/>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TRUE</w:t>
            </w:r>
          </w:p>
        </w:tc>
        <w:tc>
          <w:tcPr>
            <w:tcW w:w="3150" w:type="pct"/>
            <w:vAlign w:val="center"/>
            <w:hideMark/>
          </w:tcPr>
          <w:p w:rsidR="00A32034" w:rsidRPr="00A32034" w:rsidRDefault="00A32034" w:rsidP="00A32034">
            <w:pPr>
              <w:spacing w:after="0" w:line="240" w:lineRule="auto"/>
              <w:rPr>
                <w:rFonts w:ascii="Times New Roman" w:eastAsia="Times New Roman" w:hAnsi="Times New Roman" w:cs="Times New Roman"/>
                <w:color w:val="000000"/>
                <w:sz w:val="24"/>
                <w:szCs w:val="24"/>
                <w:lang w:eastAsia="en-IN"/>
              </w:rPr>
            </w:pPr>
            <w:r w:rsidRPr="00A32034">
              <w:rPr>
                <w:rFonts w:ascii="Times New Roman" w:eastAsia="Times New Roman" w:hAnsi="Times New Roman" w:cs="Times New Roman"/>
                <w:color w:val="000000"/>
                <w:sz w:val="24"/>
                <w:szCs w:val="24"/>
                <w:lang w:eastAsia="en-IN"/>
              </w:rPr>
              <w:object w:dxaOrig="1440" w:dyaOrig="1440">
                <v:shape id="_x0000_i2286" type="#_x0000_t75" style="width:20.25pt;height:18pt" o:ole="">
                  <v:imagedata r:id="rId85" o:title=""/>
                </v:shape>
                <w:control r:id="rId217" w:name="DefaultOcxName172" w:shapeid="_x0000_i2286"/>
              </w:object>
            </w:r>
            <w:r w:rsidRPr="00A32034">
              <w:rPr>
                <w:rFonts w:ascii="Times New Roman" w:eastAsia="Times New Roman" w:hAnsi="Times New Roman" w:cs="Times New Roman"/>
                <w:color w:val="000000"/>
                <w:sz w:val="24"/>
                <w:szCs w:val="24"/>
                <w:lang w:eastAsia="en-IN"/>
              </w:rPr>
              <w:t> </w:t>
            </w:r>
            <w:r w:rsidRPr="00A32034">
              <w:rPr>
                <w:rFonts w:ascii="Times New Roman" w:eastAsia="Times New Roman" w:hAnsi="Times New Roman" w:cs="Times New Roman"/>
                <w:color w:val="000000"/>
                <w:sz w:val="36"/>
                <w:szCs w:val="36"/>
                <w:lang w:eastAsia="en-IN"/>
              </w:rPr>
              <w:t>FALSE</w:t>
            </w:r>
          </w:p>
        </w:tc>
      </w:tr>
    </w:tbl>
    <w:p w:rsidR="00D40549" w:rsidRDefault="00D40549" w:rsidP="00D40549">
      <w:pPr>
        <w:pBdr>
          <w:top w:val="single" w:sz="6" w:space="1" w:color="auto"/>
        </w:pBdr>
        <w:spacing w:after="0" w:line="240" w:lineRule="auto"/>
        <w:rPr>
          <w:rFonts w:ascii="Arial" w:eastAsia="Times New Roman" w:hAnsi="Arial" w:cs="Arial"/>
          <w:sz w:val="16"/>
          <w:szCs w:val="16"/>
          <w:lang w:eastAsia="en-IN"/>
        </w:rPr>
      </w:pPr>
    </w:p>
    <w:p w:rsidR="00D40549" w:rsidRDefault="00D40549" w:rsidP="00D40549">
      <w:pPr>
        <w:pBdr>
          <w:top w:val="single" w:sz="6" w:space="1" w:color="auto"/>
        </w:pBdr>
        <w:spacing w:after="0" w:line="240" w:lineRule="auto"/>
        <w:rPr>
          <w:rFonts w:ascii="Arial" w:eastAsia="Times New Roman" w:hAnsi="Arial" w:cs="Arial"/>
          <w:sz w:val="16"/>
          <w:szCs w:val="16"/>
          <w:lang w:eastAsia="en-IN"/>
        </w:rPr>
      </w:pPr>
    </w:p>
    <w:p w:rsidR="00D40549" w:rsidRDefault="00D40549" w:rsidP="00D40549">
      <w:pPr>
        <w:pBdr>
          <w:top w:val="single" w:sz="6" w:space="1" w:color="auto"/>
        </w:pBdr>
        <w:spacing w:after="0" w:line="240" w:lineRule="auto"/>
        <w:rPr>
          <w:rFonts w:ascii="Arial" w:eastAsia="Times New Roman" w:hAnsi="Arial" w:cs="Arial"/>
          <w:sz w:val="16"/>
          <w:szCs w:val="16"/>
          <w:lang w:eastAsia="en-IN"/>
        </w:rPr>
      </w:pPr>
    </w:p>
    <w:p w:rsidR="00D40549" w:rsidRDefault="00D40549" w:rsidP="00D40549">
      <w:pPr>
        <w:pBdr>
          <w:top w:val="single" w:sz="6" w:space="1" w:color="auto"/>
        </w:pBdr>
        <w:spacing w:after="0" w:line="240" w:lineRule="auto"/>
        <w:rPr>
          <w:rFonts w:ascii="Arial" w:eastAsia="Times New Roman" w:hAnsi="Arial" w:cs="Arial"/>
          <w:sz w:val="16"/>
          <w:szCs w:val="16"/>
          <w:lang w:eastAsia="en-IN"/>
        </w:rPr>
      </w:pPr>
    </w:p>
    <w:p w:rsidR="00D40549" w:rsidRDefault="00D40549" w:rsidP="00D40549">
      <w:pPr>
        <w:pBdr>
          <w:top w:val="single" w:sz="6" w:space="1" w:color="auto"/>
        </w:pBdr>
        <w:spacing w:after="0" w:line="240" w:lineRule="auto"/>
        <w:rPr>
          <w:rFonts w:ascii="Arial" w:eastAsia="Times New Roman" w:hAnsi="Arial" w:cs="Arial"/>
          <w:sz w:val="16"/>
          <w:szCs w:val="16"/>
          <w:lang w:eastAsia="en-IN"/>
        </w:rPr>
      </w:pPr>
    </w:p>
    <w:p w:rsidR="00D40549" w:rsidRPr="00D40549" w:rsidRDefault="00D40549" w:rsidP="00D40549">
      <w:pPr>
        <w:pBdr>
          <w:top w:val="single" w:sz="6" w:space="1" w:color="auto"/>
        </w:pBdr>
        <w:spacing w:after="0" w:line="240" w:lineRule="auto"/>
        <w:rPr>
          <w:rStyle w:val="Strong"/>
          <w:rFonts w:ascii="Arial" w:hAnsi="Arial" w:cs="Arial"/>
          <w:color w:val="006600"/>
          <w:sz w:val="32"/>
          <w:szCs w:val="32"/>
          <w:u w:val="single"/>
          <w:shd w:val="clear" w:color="auto" w:fill="FFFFFF"/>
        </w:rPr>
      </w:pPr>
      <w:r w:rsidRPr="00D40549">
        <w:rPr>
          <w:rStyle w:val="Strong"/>
          <w:rFonts w:ascii="Arial" w:hAnsi="Arial" w:cs="Arial"/>
          <w:color w:val="006600"/>
          <w:sz w:val="32"/>
          <w:szCs w:val="32"/>
          <w:u w:val="single"/>
          <w:shd w:val="clear" w:color="auto" w:fill="FFFFFF"/>
        </w:rPr>
        <w:t>Measures of Center and Shapes of Distributions</w:t>
      </w:r>
    </w:p>
    <w:p w:rsidR="00D40549" w:rsidRDefault="00D40549" w:rsidP="00D40549">
      <w:pPr>
        <w:pBdr>
          <w:top w:val="single" w:sz="6" w:space="1" w:color="auto"/>
        </w:pBdr>
        <w:spacing w:after="0" w:line="240" w:lineRule="auto"/>
        <w:rPr>
          <w:rStyle w:val="Strong"/>
          <w:rFonts w:ascii="Arial" w:hAnsi="Arial" w:cs="Arial"/>
          <w:color w:val="006600"/>
          <w:sz w:val="45"/>
          <w:szCs w:val="45"/>
          <w:shd w:val="clear" w:color="auto" w:fill="FFFFFF"/>
        </w:rPr>
      </w:pPr>
    </w:p>
    <w:tbl>
      <w:tblPr>
        <w:tblW w:w="10500" w:type="dxa"/>
        <w:jc w:val="center"/>
        <w:tblCellSpacing w:w="0" w:type="dxa"/>
        <w:tblCellMar>
          <w:left w:w="0" w:type="dxa"/>
          <w:right w:w="0" w:type="dxa"/>
        </w:tblCellMar>
        <w:tblLook w:val="04A0" w:firstRow="1" w:lastRow="0" w:firstColumn="1" w:lastColumn="0" w:noHBand="0" w:noVBand="1"/>
      </w:tblPr>
      <w:tblGrid>
        <w:gridCol w:w="8461"/>
        <w:gridCol w:w="2039"/>
      </w:tblGrid>
      <w:tr w:rsidR="00D40549" w:rsidRPr="00D40549" w:rsidTr="00D40549">
        <w:trPr>
          <w:tblCellSpacing w:w="0" w:type="dxa"/>
          <w:jc w:val="center"/>
        </w:trPr>
        <w:tc>
          <w:tcPr>
            <w:tcW w:w="8340" w:type="dxa"/>
            <w:hideMark/>
          </w:tcPr>
          <w:p w:rsidR="00D40549" w:rsidRPr="00D40549" w:rsidRDefault="00D40549" w:rsidP="00D40549">
            <w:pPr>
              <w:pStyle w:val="ListParagraph"/>
              <w:numPr>
                <w:ilvl w:val="0"/>
                <w:numId w:val="1"/>
              </w:numPr>
              <w:spacing w:after="0" w:line="240" w:lineRule="auto"/>
              <w:rPr>
                <w:rFonts w:ascii="Times New Roman" w:eastAsia="Times New Roman" w:hAnsi="Times New Roman" w:cs="Times New Roman"/>
                <w:color w:val="000000"/>
                <w:sz w:val="36"/>
                <w:szCs w:val="36"/>
                <w:lang w:eastAsia="en-IN"/>
              </w:rPr>
            </w:pPr>
            <w:r w:rsidRPr="00D40549">
              <w:rPr>
                <w:rFonts w:ascii="Times New Roman" w:eastAsia="Times New Roman" w:hAnsi="Times New Roman" w:cs="Times New Roman"/>
                <w:color w:val="000000"/>
                <w:sz w:val="36"/>
                <w:szCs w:val="36"/>
                <w:lang w:eastAsia="en-IN"/>
              </w:rPr>
              <w:t>The number of snowboarding accidents reported weekly during one winter season at the Fun Mountain Resort:</w:t>
            </w:r>
          </w:p>
          <w:p w:rsidR="00D40549" w:rsidRDefault="00D40549" w:rsidP="00D40549">
            <w:pPr>
              <w:pStyle w:val="ListParagraph"/>
              <w:spacing w:after="0" w:line="240" w:lineRule="auto"/>
              <w:ind w:left="555"/>
              <w:rPr>
                <w:rFonts w:ascii="Times New Roman" w:eastAsia="Times New Roman" w:hAnsi="Times New Roman" w:cs="Times New Roman"/>
                <w:color w:val="000000"/>
                <w:sz w:val="36"/>
                <w:szCs w:val="36"/>
                <w:lang w:eastAsia="en-IN"/>
              </w:rPr>
            </w:pPr>
            <w:r w:rsidRPr="00D40549">
              <w:rPr>
                <w:rFonts w:ascii="Times New Roman" w:eastAsia="Times New Roman" w:hAnsi="Times New Roman" w:cs="Times New Roman"/>
                <w:color w:val="000000"/>
                <w:sz w:val="36"/>
                <w:szCs w:val="36"/>
                <w:lang w:eastAsia="en-IN"/>
              </w:rPr>
              <w:br/>
              <w:t>     12, 15, 6, 8, 12, 17, 10, 8, 7, 13, 14, 16, 8, 18, 11</w:t>
            </w:r>
          </w:p>
          <w:p w:rsidR="00D40549" w:rsidRDefault="00D40549" w:rsidP="00D40549">
            <w:pPr>
              <w:pStyle w:val="ListParagraph"/>
              <w:spacing w:after="0" w:line="240" w:lineRule="auto"/>
              <w:ind w:left="555"/>
              <w:rPr>
                <w:rFonts w:ascii="Times New Roman" w:eastAsia="Times New Roman" w:hAnsi="Times New Roman" w:cs="Times New Roman"/>
                <w:color w:val="000000"/>
                <w:sz w:val="36"/>
                <w:szCs w:val="36"/>
                <w:lang w:eastAsia="en-IN"/>
              </w:rPr>
            </w:pPr>
          </w:p>
          <w:p w:rsidR="00D40549" w:rsidRDefault="00D40549" w:rsidP="00D40549">
            <w:pPr>
              <w:pStyle w:val="ListParagraph"/>
              <w:spacing w:after="0" w:line="240" w:lineRule="auto"/>
              <w:ind w:left="555"/>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 xml:space="preserve">     (</w:t>
            </w:r>
            <w:r w:rsidRPr="00D40549">
              <w:rPr>
                <w:rFonts w:ascii="Times New Roman" w:eastAsia="Times New Roman" w:hAnsi="Times New Roman" w:cs="Times New Roman"/>
                <w:color w:val="000000"/>
                <w:sz w:val="36"/>
                <w:szCs w:val="36"/>
                <w:lang w:eastAsia="en-IN"/>
              </w:rPr>
              <w:t>6,7,8,8,8,10,11,12,12,13,14,15,16,17,18</w:t>
            </w:r>
            <w:r>
              <w:rPr>
                <w:rFonts w:ascii="Times New Roman" w:eastAsia="Times New Roman" w:hAnsi="Times New Roman" w:cs="Times New Roman"/>
                <w:color w:val="000000"/>
                <w:sz w:val="36"/>
                <w:szCs w:val="36"/>
                <w:lang w:eastAsia="en-IN"/>
              </w:rPr>
              <w:t xml:space="preserve">  = ASC)</w:t>
            </w:r>
          </w:p>
          <w:p w:rsidR="00D40549" w:rsidRPr="00D40549" w:rsidRDefault="00D40549" w:rsidP="00D40549">
            <w:pPr>
              <w:pStyle w:val="ListParagraph"/>
              <w:spacing w:after="0" w:line="240" w:lineRule="auto"/>
              <w:ind w:left="555"/>
              <w:rPr>
                <w:rFonts w:ascii="Times New Roman" w:eastAsia="Times New Roman" w:hAnsi="Times New Roman" w:cs="Times New Roman"/>
                <w:color w:val="000000"/>
                <w:sz w:val="24"/>
                <w:szCs w:val="24"/>
                <w:lang w:eastAsia="en-IN"/>
              </w:rPr>
            </w:pPr>
          </w:p>
        </w:tc>
        <w:tc>
          <w:tcPr>
            <w:tcW w:w="2010" w:type="dxa"/>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p>
        </w:tc>
      </w:tr>
    </w:tbl>
    <w:p w:rsidR="00D40549" w:rsidRPr="00D40549" w:rsidRDefault="00D40549" w:rsidP="00D40549">
      <w:pPr>
        <w:shd w:val="clear" w:color="auto" w:fill="FFFFFF"/>
        <w:spacing w:after="0" w:line="240" w:lineRule="auto"/>
        <w:rPr>
          <w:rFonts w:ascii="Arial" w:eastAsia="Times New Roman" w:hAnsi="Arial" w:cs="Arial"/>
          <w:color w:val="0000FF"/>
          <w:sz w:val="30"/>
          <w:szCs w:val="30"/>
          <w:lang w:eastAsia="en-IN"/>
        </w:rPr>
      </w:pPr>
      <w:r w:rsidRPr="00D40549">
        <w:rPr>
          <w:rFonts w:ascii="Times New Roman" w:eastAsia="Times New Roman" w:hAnsi="Times New Roman" w:cs="Times New Roman"/>
          <w:b/>
          <w:bCs/>
          <w:color w:val="000000"/>
          <w:sz w:val="36"/>
          <w:szCs w:val="36"/>
          <w:lang w:eastAsia="en-IN"/>
        </w:rPr>
        <w:t>(a) </w:t>
      </w:r>
      <w:r w:rsidRPr="00D40549">
        <w:rPr>
          <w:rFonts w:ascii="Times New Roman" w:eastAsia="Times New Roman" w:hAnsi="Times New Roman" w:cs="Times New Roman"/>
          <w:color w:val="000000"/>
          <w:sz w:val="36"/>
          <w:szCs w:val="36"/>
          <w:lang w:eastAsia="en-IN"/>
        </w:rPr>
        <w:t>Find the mean.</w:t>
      </w:r>
    </w:p>
    <w:p w:rsidR="00D40549" w:rsidRPr="00D40549" w:rsidRDefault="00D40549" w:rsidP="00D40549">
      <w:pPr>
        <w:pBdr>
          <w:bottom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D40549" w:rsidRPr="00D40549" w:rsidTr="00D40549">
        <w:trPr>
          <w:tblCellSpacing w:w="0" w:type="dxa"/>
        </w:trPr>
        <w:tc>
          <w:tcPr>
            <w:tcW w:w="8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Arial" w:eastAsia="Times New Roman" w:hAnsi="Arial" w:cs="Arial"/>
                <w:color w:val="0000FF"/>
                <w:sz w:val="30"/>
                <w:szCs w:val="30"/>
                <w:lang w:eastAsia="en-IN"/>
              </w:rPr>
              <w:t>Choose:</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61" type="#_x0000_t75" style="width:20.25pt;height:18pt" o:ole="">
                  <v:imagedata r:id="rId218" o:title=""/>
                </v:shape>
                <w:control r:id="rId219" w:name="DefaultOcxName49" w:shapeid="_x0000_i2361"/>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11.7</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8" type="#_x0000_t75" style="width:20.25pt;height:18pt" o:ole="">
                  <v:imagedata r:id="rId85" o:title=""/>
                </v:shape>
                <w:control r:id="rId220" w:name="DefaultOcxName127" w:shapeid="_x0000_i2358"/>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12</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7" type="#_x0000_t75" style="width:20.25pt;height:18pt" o:ole="">
                  <v:imagedata r:id="rId85" o:title=""/>
                </v:shape>
                <w:control r:id="rId221" w:name="DefaultOcxName214" w:shapeid="_x0000_i2357"/>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12.7</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6" type="#_x0000_t75" style="width:20.25pt;height:18pt" o:ole="">
                  <v:imagedata r:id="rId85" o:title=""/>
                </v:shape>
                <w:control r:id="rId222" w:name="DefaultOcxName311" w:shapeid="_x0000_i2356"/>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12.8</w:t>
            </w:r>
          </w:p>
        </w:tc>
      </w:tr>
    </w:tbl>
    <w:p w:rsidR="00D40549" w:rsidRPr="00D40549" w:rsidRDefault="00D40549" w:rsidP="00D40549">
      <w:pPr>
        <w:pBdr>
          <w:top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Bottom of Form</w:t>
      </w:r>
    </w:p>
    <w:p w:rsidR="00D40549" w:rsidRPr="00D40549" w:rsidRDefault="00D40549" w:rsidP="00D40549">
      <w:pPr>
        <w:shd w:val="clear" w:color="auto" w:fill="FFFFFF"/>
        <w:spacing w:after="0" w:line="240" w:lineRule="auto"/>
        <w:rPr>
          <w:rFonts w:ascii="Arial" w:eastAsia="Times New Roman" w:hAnsi="Arial" w:cs="Arial"/>
          <w:color w:val="0000FF"/>
          <w:sz w:val="30"/>
          <w:szCs w:val="30"/>
          <w:lang w:eastAsia="en-IN"/>
        </w:rPr>
      </w:pPr>
      <w:r w:rsidRPr="00D40549">
        <w:rPr>
          <w:rFonts w:ascii="Times New Roman" w:eastAsia="Times New Roman" w:hAnsi="Times New Roman" w:cs="Times New Roman"/>
          <w:b/>
          <w:bCs/>
          <w:color w:val="000000"/>
          <w:sz w:val="36"/>
          <w:szCs w:val="36"/>
          <w:lang w:eastAsia="en-IN"/>
        </w:rPr>
        <w:br/>
        <w:t>(b) </w:t>
      </w:r>
      <w:r w:rsidRPr="00D40549">
        <w:rPr>
          <w:rFonts w:ascii="Times New Roman" w:eastAsia="Times New Roman" w:hAnsi="Times New Roman" w:cs="Times New Roman"/>
          <w:color w:val="000000"/>
          <w:sz w:val="36"/>
          <w:szCs w:val="36"/>
          <w:lang w:eastAsia="en-IN"/>
        </w:rPr>
        <w:t>Find the median.</w:t>
      </w:r>
    </w:p>
    <w:p w:rsidR="00D40549" w:rsidRPr="00D40549" w:rsidRDefault="00D40549" w:rsidP="00D40549">
      <w:pPr>
        <w:pBdr>
          <w:bottom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D40549" w:rsidRPr="00D40549" w:rsidTr="00D40549">
        <w:trPr>
          <w:tblCellSpacing w:w="0" w:type="dxa"/>
        </w:trPr>
        <w:tc>
          <w:tcPr>
            <w:tcW w:w="8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Arial" w:eastAsia="Times New Roman" w:hAnsi="Arial" w:cs="Arial"/>
                <w:color w:val="0000FF"/>
                <w:sz w:val="30"/>
                <w:szCs w:val="30"/>
                <w:lang w:eastAsia="en-IN"/>
              </w:rPr>
              <w:t>Choose:</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5" type="#_x0000_t75" style="width:20.25pt;height:18pt" o:ole="">
                  <v:imagedata r:id="rId85" o:title=""/>
                </v:shape>
                <w:control r:id="rId223" w:name="DefaultOcxName48" w:shapeid="_x0000_i2355"/>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11</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4" type="#_x0000_t75" style="width:20.25pt;height:18pt" o:ole="">
                  <v:imagedata r:id="rId85" o:title=""/>
                </v:shape>
                <w:control r:id="rId224" w:name="DefaultOcxName57" w:shapeid="_x0000_i2354"/>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12</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3" type="#_x0000_t75" style="width:20.25pt;height:18pt" o:ole="">
                  <v:imagedata r:id="rId85" o:title=""/>
                </v:shape>
                <w:control r:id="rId225" w:name="DefaultOcxName67" w:shapeid="_x0000_i2353"/>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13</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2" type="#_x0000_t75" style="width:20.25pt;height:18pt" o:ole="">
                  <v:imagedata r:id="rId85" o:title=""/>
                </v:shape>
                <w:control r:id="rId226" w:name="DefaultOcxName77" w:shapeid="_x0000_i2352"/>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14</w:t>
            </w:r>
          </w:p>
        </w:tc>
      </w:tr>
    </w:tbl>
    <w:p w:rsidR="00D40549" w:rsidRPr="00D40549" w:rsidRDefault="00D40549" w:rsidP="00D40549">
      <w:pPr>
        <w:pBdr>
          <w:top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Bottom of Form</w:t>
      </w:r>
    </w:p>
    <w:p w:rsidR="00D40549" w:rsidRPr="00D40549" w:rsidRDefault="00D40549" w:rsidP="00D40549">
      <w:pPr>
        <w:shd w:val="clear" w:color="auto" w:fill="FFFFFF"/>
        <w:spacing w:after="0" w:line="240" w:lineRule="auto"/>
        <w:rPr>
          <w:rFonts w:ascii="Arial" w:eastAsia="Times New Roman" w:hAnsi="Arial" w:cs="Arial"/>
          <w:color w:val="0000FF"/>
          <w:sz w:val="30"/>
          <w:szCs w:val="30"/>
          <w:lang w:eastAsia="en-IN"/>
        </w:rPr>
      </w:pPr>
      <w:r w:rsidRPr="00D40549">
        <w:rPr>
          <w:rFonts w:ascii="Times New Roman" w:eastAsia="Times New Roman" w:hAnsi="Times New Roman" w:cs="Times New Roman"/>
          <w:b/>
          <w:bCs/>
          <w:color w:val="000000"/>
          <w:sz w:val="36"/>
          <w:szCs w:val="36"/>
          <w:lang w:eastAsia="en-IN"/>
        </w:rPr>
        <w:br/>
        <w:t>(c) </w:t>
      </w:r>
      <w:r w:rsidRPr="00D40549">
        <w:rPr>
          <w:rFonts w:ascii="Times New Roman" w:eastAsia="Times New Roman" w:hAnsi="Times New Roman" w:cs="Times New Roman"/>
          <w:color w:val="000000"/>
          <w:sz w:val="36"/>
          <w:szCs w:val="36"/>
          <w:lang w:eastAsia="en-IN"/>
        </w:rPr>
        <w:t>Find the mode.</w:t>
      </w:r>
    </w:p>
    <w:p w:rsidR="00D40549" w:rsidRPr="00D40549" w:rsidRDefault="00D40549" w:rsidP="00D40549">
      <w:pPr>
        <w:pBdr>
          <w:bottom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6"/>
        <w:gridCol w:w="1895"/>
        <w:gridCol w:w="1895"/>
        <w:gridCol w:w="1895"/>
      </w:tblGrid>
      <w:tr w:rsidR="00D40549" w:rsidRPr="00D40549" w:rsidTr="00D40549">
        <w:trPr>
          <w:tblCellSpacing w:w="0" w:type="dxa"/>
        </w:trPr>
        <w:tc>
          <w:tcPr>
            <w:tcW w:w="8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Arial" w:eastAsia="Times New Roman" w:hAnsi="Arial" w:cs="Arial"/>
                <w:color w:val="0000FF"/>
                <w:sz w:val="30"/>
                <w:szCs w:val="30"/>
                <w:lang w:eastAsia="en-IN"/>
              </w:rPr>
              <w:t>Choose:</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1" type="#_x0000_t75" style="width:20.25pt;height:18pt" o:ole="">
                  <v:imagedata r:id="rId85" o:title=""/>
                </v:shape>
                <w:control r:id="rId227" w:name="DefaultOcxName87" w:shapeid="_x0000_i2351"/>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8</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50" type="#_x0000_t75" style="width:20.25pt;height:18pt" o:ole="">
                  <v:imagedata r:id="rId85" o:title=""/>
                </v:shape>
                <w:control r:id="rId228" w:name="DefaultOcxName97" w:shapeid="_x0000_i2350"/>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11</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9" type="#_x0000_t75" style="width:20.25pt;height:18pt" o:ole="">
                  <v:imagedata r:id="rId85" o:title=""/>
                </v:shape>
                <w:control r:id="rId229" w:name="DefaultOcxName107" w:shapeid="_x0000_i2349"/>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12</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8" type="#_x0000_t75" style="width:20.25pt;height:18pt" o:ole="">
                  <v:imagedata r:id="rId85" o:title=""/>
                </v:shape>
                <w:control r:id="rId230" w:name="DefaultOcxName1111" w:shapeid="_x0000_i2348"/>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no mode</w:t>
            </w:r>
          </w:p>
        </w:tc>
      </w:tr>
    </w:tbl>
    <w:p w:rsidR="00D40549" w:rsidRPr="00D40549" w:rsidRDefault="00D40549" w:rsidP="00D40549">
      <w:pPr>
        <w:pBdr>
          <w:top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Bottom of Form</w:t>
      </w:r>
    </w:p>
    <w:p w:rsidR="00D40549" w:rsidRPr="00D40549" w:rsidRDefault="00D40549" w:rsidP="00D40549">
      <w:pPr>
        <w:spacing w:after="0" w:line="240" w:lineRule="auto"/>
        <w:rPr>
          <w:rFonts w:ascii="Times New Roman" w:eastAsia="Times New Roman" w:hAnsi="Times New Roman" w:cs="Times New Roman"/>
          <w:sz w:val="24"/>
          <w:szCs w:val="24"/>
          <w:lang w:eastAsia="en-IN"/>
        </w:rPr>
      </w:pPr>
      <w:r w:rsidRPr="00D40549">
        <w:rPr>
          <w:rFonts w:ascii="Times New Roman" w:eastAsia="Times New Roman" w:hAnsi="Times New Roman" w:cs="Times New Roman"/>
          <w:b/>
          <w:bCs/>
          <w:color w:val="000000"/>
          <w:sz w:val="36"/>
          <w:szCs w:val="36"/>
          <w:shd w:val="clear" w:color="auto" w:fill="FFFFFF"/>
          <w:lang w:eastAsia="en-IN"/>
        </w:rPr>
        <w:br/>
        <w:t>(d)</w:t>
      </w:r>
      <w:r w:rsidRPr="00D40549">
        <w:rPr>
          <w:rFonts w:ascii="Times New Roman" w:eastAsia="Times New Roman" w:hAnsi="Times New Roman" w:cs="Times New Roman"/>
          <w:color w:val="000000"/>
          <w:sz w:val="36"/>
          <w:szCs w:val="36"/>
          <w:shd w:val="clear" w:color="auto" w:fill="FFFFFF"/>
          <w:lang w:eastAsia="en-IN"/>
        </w:rPr>
        <w:t> A teenager wants to emphasize the safety of snowboarding. Which measure of central tendency should the teen use?</w:t>
      </w:r>
      <w:r w:rsidRPr="00D40549">
        <w:rPr>
          <w:rFonts w:ascii="Arial" w:eastAsia="Times New Roman" w:hAnsi="Arial" w:cs="Arial"/>
          <w:color w:val="000000"/>
          <w:sz w:val="36"/>
          <w:szCs w:val="36"/>
          <w:lang w:eastAsia="en-IN"/>
        </w:rPr>
        <w:br/>
      </w:r>
    </w:p>
    <w:p w:rsidR="00D40549" w:rsidRPr="00D40549" w:rsidRDefault="00D40549" w:rsidP="00D40549">
      <w:pPr>
        <w:pBdr>
          <w:bottom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5"/>
        <w:gridCol w:w="1895"/>
        <w:gridCol w:w="1625"/>
        <w:gridCol w:w="2166"/>
      </w:tblGrid>
      <w:tr w:rsidR="00D40549" w:rsidRPr="00D40549" w:rsidTr="00D40549">
        <w:trPr>
          <w:tblCellSpacing w:w="0" w:type="dxa"/>
        </w:trPr>
        <w:tc>
          <w:tcPr>
            <w:tcW w:w="8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Arial" w:eastAsia="Times New Roman" w:hAnsi="Arial" w:cs="Arial"/>
                <w:color w:val="0000FF"/>
                <w:sz w:val="30"/>
                <w:szCs w:val="30"/>
                <w:lang w:eastAsia="en-IN"/>
              </w:rPr>
              <w:t>Choose:</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7" type="#_x0000_t75" style="width:20.25pt;height:18pt" o:ole="">
                  <v:imagedata r:id="rId85" o:title=""/>
                </v:shape>
                <w:control r:id="rId231" w:name="DefaultOcxName126" w:shapeid="_x0000_i2347"/>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mean</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6" type="#_x0000_t75" style="width:20.25pt;height:18pt" o:ole="">
                  <v:imagedata r:id="rId85" o:title=""/>
                </v:shape>
                <w:control r:id="rId232" w:name="DefaultOcxName134" w:shapeid="_x0000_i2346"/>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median</w:t>
            </w:r>
          </w:p>
        </w:tc>
        <w:tc>
          <w:tcPr>
            <w:tcW w:w="9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5" type="#_x0000_t75" style="width:20.25pt;height:18pt" o:ole="">
                  <v:imagedata r:id="rId85" o:title=""/>
                </v:shape>
                <w:control r:id="rId233" w:name="DefaultOcxName144" w:shapeid="_x0000_i2345"/>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mode</w:t>
            </w:r>
          </w:p>
        </w:tc>
        <w:tc>
          <w:tcPr>
            <w:tcW w:w="12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t> </w:t>
            </w:r>
          </w:p>
        </w:tc>
      </w:tr>
    </w:tbl>
    <w:p w:rsidR="00D40549" w:rsidRPr="00D40549" w:rsidRDefault="00D40549" w:rsidP="00D40549">
      <w:pPr>
        <w:pBdr>
          <w:top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Bottom of Form</w:t>
      </w:r>
    </w:p>
    <w:p w:rsidR="00D40549" w:rsidRPr="00D40549" w:rsidRDefault="00D40549" w:rsidP="00D40549">
      <w:pPr>
        <w:spacing w:after="0" w:line="240" w:lineRule="auto"/>
        <w:rPr>
          <w:rFonts w:ascii="Times New Roman" w:eastAsia="Times New Roman" w:hAnsi="Times New Roman" w:cs="Times New Roman"/>
          <w:sz w:val="24"/>
          <w:szCs w:val="24"/>
          <w:lang w:eastAsia="en-IN"/>
        </w:rPr>
      </w:pPr>
      <w:r w:rsidRPr="00D40549">
        <w:rPr>
          <w:rFonts w:ascii="Times New Roman" w:eastAsia="Times New Roman" w:hAnsi="Times New Roman" w:cs="Times New Roman"/>
          <w:b/>
          <w:bCs/>
          <w:color w:val="000000"/>
          <w:sz w:val="36"/>
          <w:szCs w:val="36"/>
          <w:shd w:val="clear" w:color="auto" w:fill="FFFFFF"/>
          <w:lang w:eastAsia="en-IN"/>
        </w:rPr>
        <w:br/>
        <w:t>(e)</w:t>
      </w:r>
      <w:r w:rsidRPr="00D40549">
        <w:rPr>
          <w:rFonts w:ascii="Times New Roman" w:eastAsia="Times New Roman" w:hAnsi="Times New Roman" w:cs="Times New Roman"/>
          <w:color w:val="000000"/>
          <w:sz w:val="36"/>
          <w:szCs w:val="36"/>
          <w:shd w:val="clear" w:color="auto" w:fill="FFFFFF"/>
          <w:lang w:eastAsia="en-IN"/>
        </w:rPr>
        <w:t> A parent wants to emphasize the dangers of snowboarding. Which measure of central tendency should the parent use?</w:t>
      </w:r>
      <w:r w:rsidRPr="00D40549">
        <w:rPr>
          <w:rFonts w:ascii="Arial" w:eastAsia="Times New Roman" w:hAnsi="Arial" w:cs="Arial"/>
          <w:color w:val="000000"/>
          <w:sz w:val="36"/>
          <w:szCs w:val="36"/>
          <w:lang w:eastAsia="en-IN"/>
        </w:rPr>
        <w:br/>
      </w:r>
    </w:p>
    <w:p w:rsidR="00D40549" w:rsidRPr="00D40549" w:rsidRDefault="00D40549" w:rsidP="00D40549">
      <w:pPr>
        <w:pBdr>
          <w:bottom w:val="single" w:sz="6" w:space="1" w:color="auto"/>
        </w:pBdr>
        <w:spacing w:after="0" w:line="240" w:lineRule="auto"/>
        <w:jc w:val="center"/>
        <w:rPr>
          <w:rFonts w:ascii="Arial" w:eastAsia="Times New Roman" w:hAnsi="Arial" w:cs="Arial"/>
          <w:vanish/>
          <w:sz w:val="16"/>
          <w:szCs w:val="16"/>
          <w:lang w:eastAsia="en-IN"/>
        </w:rPr>
      </w:pPr>
      <w:r w:rsidRPr="00D40549">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1445"/>
        <w:gridCol w:w="1895"/>
        <w:gridCol w:w="1895"/>
        <w:gridCol w:w="3791"/>
      </w:tblGrid>
      <w:tr w:rsidR="00D40549" w:rsidRPr="00D40549" w:rsidTr="00D40549">
        <w:trPr>
          <w:tblCellSpacing w:w="0" w:type="dxa"/>
        </w:trPr>
        <w:tc>
          <w:tcPr>
            <w:tcW w:w="8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Arial" w:eastAsia="Times New Roman" w:hAnsi="Arial" w:cs="Arial"/>
                <w:color w:val="0000FF"/>
                <w:sz w:val="30"/>
                <w:szCs w:val="30"/>
                <w:lang w:eastAsia="en-IN"/>
              </w:rPr>
              <w:t>Choose:</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4" type="#_x0000_t75" style="width:20.25pt;height:18pt" o:ole="">
                  <v:imagedata r:id="rId85" o:title=""/>
                </v:shape>
                <w:control r:id="rId234" w:name="DefaultOcxName153" w:shapeid="_x0000_i2344"/>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mean</w:t>
            </w:r>
          </w:p>
        </w:tc>
        <w:tc>
          <w:tcPr>
            <w:tcW w:w="105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3" type="#_x0000_t75" style="width:20.25pt;height:18pt" o:ole="">
                  <v:imagedata r:id="rId85" o:title=""/>
                </v:shape>
                <w:control r:id="rId235" w:name="DefaultOcxName163" w:shapeid="_x0000_i2343"/>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median</w:t>
            </w:r>
          </w:p>
        </w:tc>
        <w:tc>
          <w:tcPr>
            <w:tcW w:w="2100" w:type="pct"/>
            <w:vAlign w:val="center"/>
            <w:hideMark/>
          </w:tcPr>
          <w:p w:rsidR="00D40549" w:rsidRPr="00D40549" w:rsidRDefault="00D40549" w:rsidP="00D40549">
            <w:pPr>
              <w:spacing w:after="0" w:line="240" w:lineRule="auto"/>
              <w:rPr>
                <w:rFonts w:ascii="Times New Roman" w:eastAsia="Times New Roman" w:hAnsi="Times New Roman" w:cs="Times New Roman"/>
                <w:color w:val="000000"/>
                <w:sz w:val="24"/>
                <w:szCs w:val="24"/>
                <w:lang w:eastAsia="en-IN"/>
              </w:rPr>
            </w:pPr>
            <w:r w:rsidRPr="00D40549">
              <w:rPr>
                <w:rFonts w:ascii="Times New Roman" w:eastAsia="Times New Roman" w:hAnsi="Times New Roman" w:cs="Times New Roman"/>
                <w:color w:val="000000"/>
                <w:sz w:val="24"/>
                <w:szCs w:val="24"/>
                <w:lang w:eastAsia="en-IN"/>
              </w:rPr>
              <w:object w:dxaOrig="1440" w:dyaOrig="1440">
                <v:shape id="_x0000_i2342" type="#_x0000_t75" style="width:20.25pt;height:18pt" o:ole="">
                  <v:imagedata r:id="rId85" o:title=""/>
                </v:shape>
                <w:control r:id="rId236" w:name="DefaultOcxName173" w:shapeid="_x0000_i2342"/>
              </w:object>
            </w:r>
            <w:r w:rsidRPr="00D40549">
              <w:rPr>
                <w:rFonts w:ascii="Times New Roman" w:eastAsia="Times New Roman" w:hAnsi="Times New Roman" w:cs="Times New Roman"/>
                <w:color w:val="000000"/>
                <w:sz w:val="24"/>
                <w:szCs w:val="24"/>
                <w:lang w:eastAsia="en-IN"/>
              </w:rPr>
              <w:t> </w:t>
            </w:r>
            <w:r w:rsidRPr="00D40549">
              <w:rPr>
                <w:rFonts w:ascii="Times New Roman" w:eastAsia="Times New Roman" w:hAnsi="Times New Roman" w:cs="Times New Roman"/>
                <w:color w:val="000000"/>
                <w:sz w:val="36"/>
                <w:szCs w:val="36"/>
                <w:lang w:eastAsia="en-IN"/>
              </w:rPr>
              <w:t>mode</w:t>
            </w:r>
          </w:p>
        </w:tc>
      </w:tr>
    </w:tbl>
    <w:p w:rsidR="002E3E65" w:rsidRDefault="002E3E65" w:rsidP="00D40549">
      <w:pPr>
        <w:pBdr>
          <w:top w:val="single" w:sz="6" w:space="1" w:color="auto"/>
        </w:pBdr>
        <w:spacing w:after="0" w:line="240" w:lineRule="auto"/>
        <w:jc w:val="center"/>
        <w:rPr>
          <w:rFonts w:ascii="Arial" w:eastAsia="Times New Roman" w:hAnsi="Arial" w:cs="Arial"/>
          <w:sz w:val="16"/>
          <w:szCs w:val="16"/>
          <w:lang w:eastAsia="en-IN"/>
        </w:rPr>
      </w:pPr>
    </w:p>
    <w:p w:rsidR="002E3E65" w:rsidRDefault="002E3E65" w:rsidP="002E3E65">
      <w:pPr>
        <w:pBdr>
          <w:top w:val="single" w:sz="6" w:space="1" w:color="auto"/>
        </w:pBdr>
        <w:spacing w:after="0" w:line="240" w:lineRule="auto"/>
        <w:rPr>
          <w:rFonts w:ascii="Arial" w:eastAsia="Times New Roman" w:hAnsi="Arial" w:cs="Arial"/>
          <w:sz w:val="16"/>
          <w:szCs w:val="16"/>
          <w:lang w:eastAsia="en-IN"/>
        </w:rPr>
      </w:pPr>
    </w:p>
    <w:p w:rsidR="002E3E65" w:rsidRDefault="002E3E65" w:rsidP="002E3E65">
      <w:pPr>
        <w:pBdr>
          <w:top w:val="single" w:sz="6" w:space="1" w:color="auto"/>
        </w:pBdr>
        <w:spacing w:after="0" w:line="240" w:lineRule="auto"/>
        <w:rPr>
          <w:rFonts w:ascii="Arial" w:eastAsia="Times New Roman" w:hAnsi="Arial" w:cs="Arial"/>
          <w:sz w:val="16"/>
          <w:szCs w:val="16"/>
          <w:lang w:eastAsia="en-IN"/>
        </w:rPr>
      </w:pPr>
    </w:p>
    <w:p w:rsidR="002E3E65" w:rsidRDefault="002E3E65" w:rsidP="002E3E65">
      <w:pPr>
        <w:pBdr>
          <w:top w:val="single" w:sz="6" w:space="1" w:color="auto"/>
        </w:pBdr>
        <w:spacing w:after="0" w:line="240" w:lineRule="auto"/>
        <w:rPr>
          <w:rFonts w:ascii="Arial" w:eastAsia="Times New Roman" w:hAnsi="Arial" w:cs="Arial"/>
          <w:sz w:val="16"/>
          <w:szCs w:val="16"/>
          <w:lang w:eastAsia="en-IN"/>
        </w:rPr>
      </w:pPr>
    </w:p>
    <w:tbl>
      <w:tblPr>
        <w:tblW w:w="106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left w:w="0" w:type="dxa"/>
          <w:right w:w="0" w:type="dxa"/>
        </w:tblCellMar>
        <w:tblLook w:val="04A0" w:firstRow="1" w:lastRow="0" w:firstColumn="1" w:lastColumn="0" w:noHBand="0" w:noVBand="1"/>
      </w:tblPr>
      <w:tblGrid>
        <w:gridCol w:w="10710"/>
      </w:tblGrid>
      <w:tr w:rsidR="002E3E65" w:rsidRPr="002E3E65" w:rsidTr="002E3E65">
        <w:trPr>
          <w:jc w:val="center"/>
        </w:trPr>
        <w:tc>
          <w:tcPr>
            <w:tcW w:w="8910" w:type="dxa"/>
            <w:tcBorders>
              <w:top w:val="outset" w:sz="6" w:space="0" w:color="auto"/>
              <w:left w:val="outset" w:sz="6" w:space="0" w:color="auto"/>
              <w:bottom w:val="outset" w:sz="6" w:space="0" w:color="auto"/>
              <w:right w:val="outset" w:sz="6" w:space="0" w:color="auto"/>
            </w:tcBorders>
            <w:shd w:val="clear" w:color="auto" w:fill="FFFFFF"/>
            <w:hideMark/>
          </w:tcPr>
          <w:tbl>
            <w:tblPr>
              <w:tblW w:w="10650" w:type="dxa"/>
              <w:tblCellSpacing w:w="0" w:type="dxa"/>
              <w:tblCellMar>
                <w:top w:w="45" w:type="dxa"/>
                <w:left w:w="45" w:type="dxa"/>
                <w:bottom w:w="45" w:type="dxa"/>
                <w:right w:w="45" w:type="dxa"/>
              </w:tblCellMar>
              <w:tblLook w:val="04A0" w:firstRow="1" w:lastRow="0" w:firstColumn="1" w:lastColumn="0" w:noHBand="0" w:noVBand="1"/>
            </w:tblPr>
            <w:tblGrid>
              <w:gridCol w:w="5055"/>
              <w:gridCol w:w="5640"/>
            </w:tblGrid>
            <w:tr w:rsidR="002E3E65" w:rsidRPr="002E3E65">
              <w:trPr>
                <w:tblCellSpacing w:w="0" w:type="dxa"/>
              </w:trPr>
              <w:tc>
                <w:tcPr>
                  <w:tcW w:w="0" w:type="auto"/>
                  <w:gridSpan w:val="2"/>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Arial" w:eastAsia="Times New Roman" w:hAnsi="Arial" w:cs="Arial"/>
                      <w:b/>
                      <w:bCs/>
                      <w:color w:val="000000"/>
                      <w:sz w:val="36"/>
                      <w:szCs w:val="36"/>
                      <w:lang w:eastAsia="en-IN"/>
                    </w:rPr>
                    <w:t>1.</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 Questions pertain to the histogram shown below.</w:t>
                  </w:r>
                </w:p>
              </w:tc>
            </w:tr>
            <w:tr w:rsidR="002E3E65" w:rsidRPr="002E3E65">
              <w:trPr>
                <w:tblCellSpacing w:w="0" w:type="dxa"/>
                <w:hidden/>
              </w:trPr>
              <w:tc>
                <w:tcPr>
                  <w:tcW w:w="0" w:type="auto"/>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t>(a)</w:t>
                  </w:r>
                  <w:r w:rsidRPr="002E3E65">
                    <w:rPr>
                      <w:rFonts w:ascii="Times New Roman" w:eastAsia="Times New Roman" w:hAnsi="Times New Roman" w:cs="Times New Roman"/>
                      <w:color w:val="000000"/>
                      <w:sz w:val="36"/>
                      <w:szCs w:val="36"/>
                      <w:lang w:eastAsia="en-IN"/>
                    </w:rPr>
                    <w:t> How many students are in the Fencing Club?</w:t>
                  </w:r>
                </w:p>
                <w:tbl>
                  <w:tblPr>
                    <w:tblW w:w="4965" w:type="dxa"/>
                    <w:tblCellSpacing w:w="0" w:type="dxa"/>
                    <w:tblCellMar>
                      <w:left w:w="0" w:type="dxa"/>
                      <w:right w:w="0" w:type="dxa"/>
                    </w:tblCellMar>
                    <w:tblLook w:val="04A0" w:firstRow="1" w:lastRow="0" w:firstColumn="1" w:lastColumn="0" w:noHBand="0" w:noVBand="1"/>
                  </w:tblPr>
                  <w:tblGrid>
                    <w:gridCol w:w="1680"/>
                    <w:gridCol w:w="1650"/>
                    <w:gridCol w:w="1635"/>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65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64" type="#_x0000_t75" style="width:20.25pt;height:18pt" o:ole="">
                              <v:imagedata r:id="rId85" o:title=""/>
                            </v:shape>
                            <w:control r:id="rId237" w:name="DefaultOcxName99" w:shapeid="_x0000_i2664"/>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17</w:t>
                        </w:r>
                      </w:p>
                    </w:tc>
                    <w:tc>
                      <w:tcPr>
                        <w:tcW w:w="163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63" type="#_x0000_t75" style="width:20.25pt;height:18pt" o:ole="">
                              <v:imagedata r:id="rId85" o:title=""/>
                            </v:shape>
                            <w:control r:id="rId238" w:name="DefaultOcxName129" w:shapeid="_x0000_i2663"/>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18</w:t>
                        </w:r>
                      </w:p>
                    </w:tc>
                  </w:tr>
                  <w:tr w:rsidR="002E3E65" w:rsidRPr="002E3E65">
                    <w:trPr>
                      <w:tblCellSpacing w:w="0" w:type="dxa"/>
                    </w:trPr>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62" type="#_x0000_t75" style="width:20.25pt;height:18pt" o:ole="">
                              <v:imagedata r:id="rId85" o:title=""/>
                            </v:shape>
                            <w:control r:id="rId239" w:name="DefaultOcxName216" w:shapeid="_x0000_i2662"/>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19</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61" type="#_x0000_t75" style="width:20.25pt;height:18pt" o:ole="">
                              <v:imagedata r:id="rId85" o:title=""/>
                            </v:shape>
                            <w:control r:id="rId240" w:name="DefaultOcxName313" w:shapeid="_x0000_i2661"/>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20</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t>(b) </w:t>
                  </w:r>
                  <w:r w:rsidRPr="002E3E65">
                    <w:rPr>
                      <w:rFonts w:ascii="Times New Roman" w:eastAsia="Times New Roman" w:hAnsi="Times New Roman" w:cs="Times New Roman"/>
                      <w:color w:val="000000"/>
                      <w:sz w:val="36"/>
                      <w:szCs w:val="36"/>
                      <w:lang w:eastAsia="en-IN"/>
                    </w:rPr>
                    <w:t>How many students' heights are greater than or equal to 66 inches tall?</w:t>
                  </w:r>
                </w:p>
                <w:tbl>
                  <w:tblPr>
                    <w:tblW w:w="4965" w:type="dxa"/>
                    <w:tblCellSpacing w:w="0" w:type="dxa"/>
                    <w:tblCellMar>
                      <w:left w:w="0" w:type="dxa"/>
                      <w:right w:w="0" w:type="dxa"/>
                    </w:tblCellMar>
                    <w:tblLook w:val="04A0" w:firstRow="1" w:lastRow="0" w:firstColumn="1" w:lastColumn="0" w:noHBand="0" w:noVBand="1"/>
                  </w:tblPr>
                  <w:tblGrid>
                    <w:gridCol w:w="1680"/>
                    <w:gridCol w:w="1650"/>
                    <w:gridCol w:w="1635"/>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65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60" type="#_x0000_t75" style="width:20.25pt;height:18pt" o:ole="">
                              <v:imagedata r:id="rId85" o:title=""/>
                            </v:shape>
                            <w:control r:id="rId241" w:name="DefaultOcxName410" w:shapeid="_x0000_i2660"/>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5</w:t>
                        </w:r>
                      </w:p>
                    </w:tc>
                    <w:tc>
                      <w:tcPr>
                        <w:tcW w:w="163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9" type="#_x0000_t75" style="width:20.25pt;height:18pt" o:ole="">
                              <v:imagedata r:id="rId85" o:title=""/>
                            </v:shape>
                            <w:control r:id="rId242" w:name="DefaultOcxName510" w:shapeid="_x0000_i2659"/>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6</w:t>
                        </w:r>
                      </w:p>
                    </w:tc>
                  </w:tr>
                  <w:tr w:rsidR="002E3E65" w:rsidRPr="002E3E65">
                    <w:trPr>
                      <w:tblCellSpacing w:w="0" w:type="dxa"/>
                    </w:trPr>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8" type="#_x0000_t75" style="width:20.25pt;height:18pt" o:ole="">
                              <v:imagedata r:id="rId85" o:title=""/>
                            </v:shape>
                            <w:control r:id="rId243" w:name="DefaultOcxName610" w:shapeid="_x0000_i2658"/>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7</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7" type="#_x0000_t75" style="width:20.25pt;height:18pt" o:ole="">
                              <v:imagedata r:id="rId85" o:title=""/>
                            </v:shape>
                            <w:control r:id="rId244" w:name="DefaultOcxName710" w:shapeid="_x0000_i2657"/>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11</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c>
                <w:tcPr>
                  <w:tcW w:w="555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noProof/>
                      <w:color w:val="000000"/>
                      <w:sz w:val="24"/>
                      <w:szCs w:val="24"/>
                      <w:lang w:eastAsia="en-IN"/>
                    </w:rPr>
                    <w:drawing>
                      <wp:inline distT="0" distB="0" distL="0" distR="0">
                        <wp:extent cx="3514725" cy="2457450"/>
                        <wp:effectExtent l="0" t="0" r="9525" b="0"/>
                        <wp:docPr id="98" name="Picture 98" descr="Fencing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Fencing Club"/>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514725" cy="2457450"/>
                                </a:xfrm>
                                <a:prstGeom prst="rect">
                                  <a:avLst/>
                                </a:prstGeom>
                                <a:noFill/>
                                <a:ln>
                                  <a:noFill/>
                                </a:ln>
                              </pic:spPr>
                            </pic:pic>
                          </a:graphicData>
                        </a:graphic>
                      </wp:inline>
                    </w:drawing>
                  </w:r>
                </w:p>
              </w:tc>
            </w:tr>
            <w:tr w:rsidR="002E3E65" w:rsidRPr="002E3E65">
              <w:trPr>
                <w:tblCellSpacing w:w="0" w:type="dxa"/>
              </w:trPr>
              <w:tc>
                <w:tcPr>
                  <w:tcW w:w="0" w:type="auto"/>
                  <w:gridSpan w:val="2"/>
                  <w:vAlign w:val="center"/>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(c)</w:t>
                  </w:r>
                  <w:r w:rsidRPr="002E3E65">
                    <w:rPr>
                      <w:rFonts w:ascii="Times New Roman" w:eastAsia="Times New Roman" w:hAnsi="Times New Roman" w:cs="Times New Roman"/>
                      <w:color w:val="000000"/>
                      <w:sz w:val="36"/>
                      <w:szCs w:val="36"/>
                      <w:lang w:eastAsia="en-IN"/>
                    </w:rPr>
                    <w:t> What percentage of the students have a height greater than or equal to 60 inches but less than 66 inches, to the </w:t>
                  </w:r>
                  <w:r w:rsidRPr="002E3E65">
                    <w:rPr>
                      <w:rFonts w:ascii="Times New Roman" w:eastAsia="Times New Roman" w:hAnsi="Times New Roman" w:cs="Times New Roman"/>
                      <w:i/>
                      <w:iCs/>
                      <w:color w:val="000000"/>
                      <w:sz w:val="36"/>
                      <w:szCs w:val="36"/>
                      <w:lang w:eastAsia="en-IN"/>
                    </w:rPr>
                    <w:t>nearest tenth </w:t>
                  </w:r>
                  <w:r w:rsidRPr="002E3E65">
                    <w:rPr>
                      <w:rFonts w:ascii="Times New Roman" w:eastAsia="Times New Roman" w:hAnsi="Times New Roman" w:cs="Times New Roman"/>
                      <w:color w:val="000000"/>
                      <w:sz w:val="36"/>
                      <w:szCs w:val="36"/>
                      <w:lang w:eastAsia="en-IN"/>
                    </w:rPr>
                    <w:t>of a percent?</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10275" w:type="dxa"/>
                    <w:tblCellSpacing w:w="0" w:type="dxa"/>
                    <w:tblCellMar>
                      <w:left w:w="0" w:type="dxa"/>
                      <w:right w:w="0" w:type="dxa"/>
                    </w:tblCellMar>
                    <w:tblLook w:val="04A0" w:firstRow="1" w:lastRow="0" w:firstColumn="1" w:lastColumn="0" w:noHBand="0" w:noVBand="1"/>
                  </w:tblPr>
                  <w:tblGrid>
                    <w:gridCol w:w="1680"/>
                    <w:gridCol w:w="2220"/>
                    <w:gridCol w:w="2220"/>
                    <w:gridCol w:w="2220"/>
                    <w:gridCol w:w="1935"/>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6" type="#_x0000_t75" style="width:20.25pt;height:18pt" o:ole="">
                              <v:imagedata r:id="rId85" o:title=""/>
                            </v:shape>
                            <w:control r:id="rId246" w:name="DefaultOcxName810" w:shapeid="_x0000_i2656"/>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44.4%</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5" type="#_x0000_t75" style="width:20.25pt;height:18pt" o:ole="">
                              <v:imagedata r:id="rId85" o:title=""/>
                            </v:shape>
                            <w:control r:id="rId247" w:name="DefaultOcxName98" w:shapeid="_x0000_i2655"/>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55.2%</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4" type="#_x0000_t75" style="width:20.25pt;height:18pt" o:ole="">
                              <v:imagedata r:id="rId85" o:title=""/>
                            </v:shape>
                            <w:control r:id="rId248" w:name="DefaultOcxName108" w:shapeid="_x0000_i2654"/>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66.7%</w:t>
                        </w:r>
                      </w:p>
                    </w:tc>
                    <w:tc>
                      <w:tcPr>
                        <w:tcW w:w="193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3" type="#_x0000_t75" style="width:20.25pt;height:18pt" o:ole="">
                              <v:imagedata r:id="rId85" o:title=""/>
                            </v:shape>
                            <w:control r:id="rId249" w:name="DefaultOcxName1112" w:shapeid="_x0000_i2653"/>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80.0%</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r>
            <w:tr w:rsidR="002E3E65" w:rsidRPr="002E3E65">
              <w:trPr>
                <w:tblCellSpacing w:w="0" w:type="dxa"/>
              </w:trPr>
              <w:tc>
                <w:tcPr>
                  <w:tcW w:w="0" w:type="auto"/>
                  <w:gridSpan w:val="2"/>
                  <w:vAlign w:val="center"/>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(d)</w:t>
                  </w:r>
                  <w:r w:rsidRPr="002E3E65">
                    <w:rPr>
                      <w:rFonts w:ascii="Times New Roman" w:eastAsia="Times New Roman" w:hAnsi="Times New Roman" w:cs="Times New Roman"/>
                      <w:color w:val="000000"/>
                      <w:sz w:val="36"/>
                      <w:szCs w:val="36"/>
                      <w:lang w:eastAsia="en-IN"/>
                    </w:rPr>
                    <w:t> In which interval, will you find the median student height, </w:t>
                  </w:r>
                  <w:r w:rsidRPr="002E3E65">
                    <w:rPr>
                      <w:rFonts w:ascii="Times New Roman" w:eastAsia="Times New Roman" w:hAnsi="Times New Roman" w:cs="Times New Roman"/>
                      <w:i/>
                      <w:iCs/>
                      <w:color w:val="000000"/>
                      <w:sz w:val="36"/>
                      <w:szCs w:val="36"/>
                      <w:lang w:eastAsia="en-IN"/>
                    </w:rPr>
                    <w:t>h</w:t>
                  </w:r>
                  <w:r w:rsidRPr="002E3E65">
                    <w:rPr>
                      <w:rFonts w:ascii="Times New Roman" w:eastAsia="Times New Roman" w:hAnsi="Times New Roman" w:cs="Times New Roman"/>
                      <w:color w:val="000000"/>
                      <w:sz w:val="36"/>
                      <w:szCs w:val="36"/>
                      <w:lang w:eastAsia="en-IN"/>
                    </w:rPr>
                    <w:t>?</w:t>
                  </w:r>
                  <w:r w:rsidRPr="002E3E65">
                    <w:rPr>
                      <w:rFonts w:ascii="Arial" w:eastAsia="Times New Roman" w:hAnsi="Arial" w:cs="Arial"/>
                      <w:color w:val="0000FF"/>
                      <w:sz w:val="30"/>
                      <w:szCs w:val="30"/>
                      <w:lang w:eastAsia="en-IN"/>
                    </w:rPr>
                    <w:br/>
                    <w:t>Choose:</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10275" w:type="dxa"/>
                    <w:tblCellSpacing w:w="0" w:type="dxa"/>
                    <w:tblCellMar>
                      <w:left w:w="0" w:type="dxa"/>
                      <w:right w:w="0" w:type="dxa"/>
                    </w:tblCellMar>
                    <w:tblLook w:val="04A0" w:firstRow="1" w:lastRow="0" w:firstColumn="1" w:lastColumn="0" w:noHBand="0" w:noVBand="1"/>
                  </w:tblPr>
                  <w:tblGrid>
                    <w:gridCol w:w="405"/>
                    <w:gridCol w:w="2370"/>
                    <w:gridCol w:w="2310"/>
                    <w:gridCol w:w="2280"/>
                    <w:gridCol w:w="2910"/>
                  </w:tblGrid>
                  <w:tr w:rsidR="002E3E65" w:rsidRPr="002E3E65">
                    <w:trPr>
                      <w:tblCellSpacing w:w="0" w:type="dxa"/>
                    </w:trPr>
                    <w:tc>
                      <w:tcPr>
                        <w:tcW w:w="40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c>
                    <w:tc>
                      <w:tcPr>
                        <w:tcW w:w="237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2" type="#_x0000_t75" style="width:20.25pt;height:18pt" o:ole="">
                              <v:imagedata r:id="rId85" o:title=""/>
                            </v:shape>
                            <w:control r:id="rId250" w:name="DefaultOcxName128" w:shapeid="_x0000_i2652"/>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0"/>
                            <w:szCs w:val="30"/>
                            <w:lang w:eastAsia="en-IN"/>
                          </w:rPr>
                          <w:t>60 </w:t>
                        </w:r>
                        <w:r w:rsidRPr="002E3E65">
                          <w:rPr>
                            <w:rFonts w:ascii="Times New Roman" w:eastAsia="Times New Roman" w:hAnsi="Times New Roman" w:cs="Times New Roman"/>
                            <w:color w:val="000000"/>
                            <w:sz w:val="27"/>
                            <w:szCs w:val="27"/>
                            <w:lang w:eastAsia="en-IN"/>
                          </w:rPr>
                          <w:t>≤</w:t>
                        </w:r>
                        <w:r w:rsidRPr="002E3E65">
                          <w:rPr>
                            <w:rFonts w:ascii="Times New Roman" w:eastAsia="Times New Roman" w:hAnsi="Times New Roman" w:cs="Times New Roman"/>
                            <w:color w:val="000000"/>
                            <w:sz w:val="30"/>
                            <w:szCs w:val="30"/>
                            <w:lang w:eastAsia="en-IN"/>
                          </w:rPr>
                          <w:t> </w:t>
                        </w:r>
                        <w:r w:rsidRPr="002E3E65">
                          <w:rPr>
                            <w:rFonts w:ascii="Times New Roman" w:eastAsia="Times New Roman" w:hAnsi="Times New Roman" w:cs="Times New Roman"/>
                            <w:i/>
                            <w:iCs/>
                            <w:color w:val="000000"/>
                            <w:sz w:val="30"/>
                            <w:szCs w:val="30"/>
                            <w:lang w:eastAsia="en-IN"/>
                          </w:rPr>
                          <w:t>h</w:t>
                        </w:r>
                        <w:r w:rsidRPr="002E3E65">
                          <w:rPr>
                            <w:rFonts w:ascii="Times New Roman" w:eastAsia="Times New Roman" w:hAnsi="Times New Roman" w:cs="Times New Roman"/>
                            <w:color w:val="000000"/>
                            <w:sz w:val="30"/>
                            <w:szCs w:val="30"/>
                            <w:lang w:eastAsia="en-IN"/>
                          </w:rPr>
                          <w:t> &lt; 62</w:t>
                        </w:r>
                      </w:p>
                    </w:tc>
                    <w:tc>
                      <w:tcPr>
                        <w:tcW w:w="231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1" type="#_x0000_t75" style="width:20.25pt;height:18pt" o:ole="">
                              <v:imagedata r:id="rId85" o:title=""/>
                            </v:shape>
                            <w:control r:id="rId251" w:name="DefaultOcxName135" w:shapeid="_x0000_i2651"/>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0"/>
                            <w:szCs w:val="30"/>
                            <w:lang w:eastAsia="en-IN"/>
                          </w:rPr>
                          <w:t>62 </w:t>
                        </w:r>
                        <w:r w:rsidRPr="002E3E65">
                          <w:rPr>
                            <w:rFonts w:ascii="Times New Roman" w:eastAsia="Times New Roman" w:hAnsi="Times New Roman" w:cs="Times New Roman"/>
                            <w:color w:val="000000"/>
                            <w:sz w:val="27"/>
                            <w:szCs w:val="27"/>
                            <w:lang w:eastAsia="en-IN"/>
                          </w:rPr>
                          <w:t>≤</w:t>
                        </w:r>
                        <w:r w:rsidRPr="002E3E65">
                          <w:rPr>
                            <w:rFonts w:ascii="Times New Roman" w:eastAsia="Times New Roman" w:hAnsi="Times New Roman" w:cs="Times New Roman"/>
                            <w:color w:val="000000"/>
                            <w:sz w:val="30"/>
                            <w:szCs w:val="30"/>
                            <w:lang w:eastAsia="en-IN"/>
                          </w:rPr>
                          <w:t> </w:t>
                        </w:r>
                        <w:r w:rsidRPr="002E3E65">
                          <w:rPr>
                            <w:rFonts w:ascii="Times New Roman" w:eastAsia="Times New Roman" w:hAnsi="Times New Roman" w:cs="Times New Roman"/>
                            <w:i/>
                            <w:iCs/>
                            <w:color w:val="000000"/>
                            <w:sz w:val="30"/>
                            <w:szCs w:val="30"/>
                            <w:lang w:eastAsia="en-IN"/>
                          </w:rPr>
                          <w:t>h</w:t>
                        </w:r>
                        <w:r w:rsidRPr="002E3E65">
                          <w:rPr>
                            <w:rFonts w:ascii="Times New Roman" w:eastAsia="Times New Roman" w:hAnsi="Times New Roman" w:cs="Times New Roman"/>
                            <w:color w:val="000000"/>
                            <w:sz w:val="30"/>
                            <w:szCs w:val="30"/>
                            <w:lang w:eastAsia="en-IN"/>
                          </w:rPr>
                          <w:t> &lt; 64</w:t>
                        </w:r>
                      </w:p>
                    </w:tc>
                    <w:tc>
                      <w:tcPr>
                        <w:tcW w:w="22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50" type="#_x0000_t75" style="width:20.25pt;height:18pt" o:ole="">
                              <v:imagedata r:id="rId85" o:title=""/>
                            </v:shape>
                            <w:control r:id="rId252" w:name="DefaultOcxName145" w:shapeid="_x0000_i2650"/>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0"/>
                            <w:szCs w:val="30"/>
                            <w:lang w:eastAsia="en-IN"/>
                          </w:rPr>
                          <w:t>64 </w:t>
                        </w:r>
                        <w:r w:rsidRPr="002E3E65">
                          <w:rPr>
                            <w:rFonts w:ascii="Times New Roman" w:eastAsia="Times New Roman" w:hAnsi="Times New Roman" w:cs="Times New Roman"/>
                            <w:color w:val="000000"/>
                            <w:sz w:val="27"/>
                            <w:szCs w:val="27"/>
                            <w:lang w:eastAsia="en-IN"/>
                          </w:rPr>
                          <w:t>≤</w:t>
                        </w:r>
                        <w:r w:rsidRPr="002E3E65">
                          <w:rPr>
                            <w:rFonts w:ascii="Times New Roman" w:eastAsia="Times New Roman" w:hAnsi="Times New Roman" w:cs="Times New Roman"/>
                            <w:color w:val="000000"/>
                            <w:sz w:val="30"/>
                            <w:szCs w:val="30"/>
                            <w:lang w:eastAsia="en-IN"/>
                          </w:rPr>
                          <w:t> </w:t>
                        </w:r>
                        <w:r w:rsidRPr="002E3E65">
                          <w:rPr>
                            <w:rFonts w:ascii="Times New Roman" w:eastAsia="Times New Roman" w:hAnsi="Times New Roman" w:cs="Times New Roman"/>
                            <w:i/>
                            <w:iCs/>
                            <w:color w:val="000000"/>
                            <w:sz w:val="30"/>
                            <w:szCs w:val="30"/>
                            <w:lang w:eastAsia="en-IN"/>
                          </w:rPr>
                          <w:t>h</w:t>
                        </w:r>
                        <w:r w:rsidRPr="002E3E65">
                          <w:rPr>
                            <w:rFonts w:ascii="Times New Roman" w:eastAsia="Times New Roman" w:hAnsi="Times New Roman" w:cs="Times New Roman"/>
                            <w:color w:val="000000"/>
                            <w:sz w:val="30"/>
                            <w:szCs w:val="30"/>
                            <w:lang w:eastAsia="en-IN"/>
                          </w:rPr>
                          <w:t> &lt; 66</w:t>
                        </w:r>
                      </w:p>
                    </w:tc>
                    <w:tc>
                      <w:tcPr>
                        <w:tcW w:w="291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9" type="#_x0000_t75" style="width:20.25pt;height:18pt" o:ole="">
                              <v:imagedata r:id="rId85" o:title=""/>
                            </v:shape>
                            <w:control r:id="rId253" w:name="DefaultOcxName154" w:shapeid="_x0000_i2649"/>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0"/>
                            <w:szCs w:val="30"/>
                            <w:lang w:eastAsia="en-IN"/>
                          </w:rPr>
                          <w:t>66 </w:t>
                        </w:r>
                        <w:r w:rsidRPr="002E3E65">
                          <w:rPr>
                            <w:rFonts w:ascii="Times New Roman" w:eastAsia="Times New Roman" w:hAnsi="Times New Roman" w:cs="Times New Roman"/>
                            <w:color w:val="000000"/>
                            <w:sz w:val="27"/>
                            <w:szCs w:val="27"/>
                            <w:lang w:eastAsia="en-IN"/>
                          </w:rPr>
                          <w:t>≤</w:t>
                        </w:r>
                        <w:r w:rsidRPr="002E3E65">
                          <w:rPr>
                            <w:rFonts w:ascii="Times New Roman" w:eastAsia="Times New Roman" w:hAnsi="Times New Roman" w:cs="Times New Roman"/>
                            <w:color w:val="000000"/>
                            <w:sz w:val="30"/>
                            <w:szCs w:val="30"/>
                            <w:lang w:eastAsia="en-IN"/>
                          </w:rPr>
                          <w:t> </w:t>
                        </w:r>
                        <w:r w:rsidRPr="002E3E65">
                          <w:rPr>
                            <w:rFonts w:ascii="Times New Roman" w:eastAsia="Times New Roman" w:hAnsi="Times New Roman" w:cs="Times New Roman"/>
                            <w:i/>
                            <w:iCs/>
                            <w:color w:val="000000"/>
                            <w:sz w:val="30"/>
                            <w:szCs w:val="30"/>
                            <w:lang w:eastAsia="en-IN"/>
                          </w:rPr>
                          <w:t>h</w:t>
                        </w:r>
                        <w:r w:rsidRPr="002E3E65">
                          <w:rPr>
                            <w:rFonts w:ascii="Times New Roman" w:eastAsia="Times New Roman" w:hAnsi="Times New Roman" w:cs="Times New Roman"/>
                            <w:color w:val="000000"/>
                            <w:sz w:val="30"/>
                            <w:szCs w:val="30"/>
                            <w:lang w:eastAsia="en-IN"/>
                          </w:rPr>
                          <w:t> &lt; 68</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r>
          </w:tbl>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bl>
      <w:tblPr>
        <w:tblW w:w="106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left w:w="0" w:type="dxa"/>
          <w:right w:w="0" w:type="dxa"/>
        </w:tblCellMar>
        <w:tblLook w:val="04A0" w:firstRow="1" w:lastRow="0" w:firstColumn="1" w:lastColumn="0" w:noHBand="0" w:noVBand="1"/>
      </w:tblPr>
      <w:tblGrid>
        <w:gridCol w:w="10680"/>
      </w:tblGrid>
      <w:tr w:rsidR="002E3E65" w:rsidRPr="002E3E65" w:rsidTr="002E3E65">
        <w:trPr>
          <w:jc w:val="center"/>
        </w:trPr>
        <w:tc>
          <w:tcPr>
            <w:tcW w:w="8910" w:type="dxa"/>
            <w:tcBorders>
              <w:top w:val="outset" w:sz="6" w:space="0" w:color="auto"/>
              <w:left w:val="outset" w:sz="6" w:space="0" w:color="auto"/>
              <w:bottom w:val="outset" w:sz="6" w:space="0" w:color="auto"/>
              <w:right w:val="outset" w:sz="6" w:space="0" w:color="auto"/>
            </w:tcBorders>
            <w:shd w:val="clear" w:color="auto" w:fill="FFFFFF"/>
            <w:hideMark/>
          </w:tcPr>
          <w:tbl>
            <w:tblPr>
              <w:tblW w:w="10650" w:type="dxa"/>
              <w:tblCellSpacing w:w="0" w:type="dxa"/>
              <w:tblCellMar>
                <w:top w:w="45" w:type="dxa"/>
                <w:left w:w="45" w:type="dxa"/>
                <w:bottom w:w="45" w:type="dxa"/>
                <w:right w:w="45" w:type="dxa"/>
              </w:tblCellMar>
              <w:tblLook w:val="04A0" w:firstRow="1" w:lastRow="0" w:firstColumn="1" w:lastColumn="0" w:noHBand="0" w:noVBand="1"/>
            </w:tblPr>
            <w:tblGrid>
              <w:gridCol w:w="5025"/>
              <w:gridCol w:w="5640"/>
            </w:tblGrid>
            <w:tr w:rsidR="002E3E65" w:rsidRPr="002E3E65">
              <w:trPr>
                <w:tblCellSpacing w:w="0" w:type="dxa"/>
              </w:trPr>
              <w:tc>
                <w:tcPr>
                  <w:tcW w:w="0" w:type="auto"/>
                  <w:gridSpan w:val="2"/>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Arial" w:eastAsia="Times New Roman" w:hAnsi="Arial" w:cs="Arial"/>
                      <w:b/>
                      <w:bCs/>
                      <w:color w:val="000000"/>
                      <w:sz w:val="36"/>
                      <w:szCs w:val="36"/>
                      <w:lang w:eastAsia="en-IN"/>
                    </w:rPr>
                    <w:t>2.</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 The box and whisker plots below represent the number of points scored in each game for the 2013 fall football season for two area high school teams.</w:t>
                  </w:r>
                </w:p>
              </w:tc>
            </w:tr>
            <w:tr w:rsidR="002E3E65" w:rsidRPr="002E3E65">
              <w:trPr>
                <w:tblCellSpacing w:w="0" w:type="dxa"/>
                <w:hidden/>
              </w:trPr>
              <w:tc>
                <w:tcPr>
                  <w:tcW w:w="0" w:type="auto"/>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t>(a)</w:t>
                  </w:r>
                  <w:r w:rsidRPr="002E3E65">
                    <w:rPr>
                      <w:rFonts w:ascii="Times New Roman" w:eastAsia="Times New Roman" w:hAnsi="Times New Roman" w:cs="Times New Roman"/>
                      <w:color w:val="000000"/>
                      <w:sz w:val="36"/>
                      <w:szCs w:val="36"/>
                      <w:lang w:eastAsia="en-IN"/>
                    </w:rPr>
                    <w:t> In general, which team scored more points per game?</w:t>
                  </w:r>
                </w:p>
                <w:tbl>
                  <w:tblPr>
                    <w:tblW w:w="4935" w:type="dxa"/>
                    <w:tblCellSpacing w:w="7" w:type="dxa"/>
                    <w:tblCellMar>
                      <w:left w:w="0" w:type="dxa"/>
                      <w:right w:w="0" w:type="dxa"/>
                    </w:tblCellMar>
                    <w:tblLook w:val="04A0" w:firstRow="1" w:lastRow="0" w:firstColumn="1" w:lastColumn="0" w:noHBand="0" w:noVBand="1"/>
                  </w:tblPr>
                  <w:tblGrid>
                    <w:gridCol w:w="1568"/>
                    <w:gridCol w:w="1680"/>
                    <w:gridCol w:w="1687"/>
                  </w:tblGrid>
                  <w:tr w:rsidR="002E3E65" w:rsidRPr="002E3E65">
                    <w:trPr>
                      <w:tblCellSpacing w:w="7" w:type="dxa"/>
                    </w:trPr>
                    <w:tc>
                      <w:tcPr>
                        <w:tcW w:w="154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66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8" type="#_x0000_t75" style="width:20.25pt;height:18pt" o:ole="">
                              <v:imagedata r:id="rId85" o:title=""/>
                            </v:shape>
                            <w:control r:id="rId254" w:name="DefaultOcxName164" w:shapeid="_x0000_i2648"/>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0"/>
                            <w:szCs w:val="30"/>
                            <w:lang w:eastAsia="en-IN"/>
                          </w:rPr>
                          <w:t>Team A</w:t>
                        </w:r>
                      </w:p>
                    </w:tc>
                    <w:tc>
                      <w:tcPr>
                        <w:tcW w:w="166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7" type="#_x0000_t75" style="width:20.25pt;height:18pt" o:ole="">
                              <v:imagedata r:id="rId85" o:title=""/>
                            </v:shape>
                            <w:control r:id="rId255" w:name="DefaultOcxName174" w:shapeid="_x0000_i2647"/>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0"/>
                            <w:szCs w:val="30"/>
                            <w:lang w:eastAsia="en-IN"/>
                          </w:rPr>
                          <w:t>Team B</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(b)</w:t>
                  </w:r>
                  <w:r w:rsidRPr="002E3E65">
                    <w:rPr>
                      <w:rFonts w:ascii="Times New Roman" w:eastAsia="Times New Roman" w:hAnsi="Times New Roman" w:cs="Times New Roman"/>
                      <w:color w:val="000000"/>
                      <w:sz w:val="36"/>
                      <w:szCs w:val="36"/>
                      <w:lang w:eastAsia="en-IN"/>
                    </w:rPr>
                    <w:t>Which team's data shows more variability in the points scored?</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4875" w:type="dxa"/>
                    <w:tblCellSpacing w:w="7" w:type="dxa"/>
                    <w:tblCellMar>
                      <w:left w:w="0" w:type="dxa"/>
                      <w:right w:w="0" w:type="dxa"/>
                    </w:tblCellMar>
                    <w:tblLook w:val="04A0" w:firstRow="1" w:lastRow="0" w:firstColumn="1" w:lastColumn="0" w:noHBand="0" w:noVBand="1"/>
                  </w:tblPr>
                  <w:tblGrid>
                    <w:gridCol w:w="1568"/>
                    <w:gridCol w:w="1650"/>
                    <w:gridCol w:w="1657"/>
                  </w:tblGrid>
                  <w:tr w:rsidR="002E3E65" w:rsidRPr="002E3E65">
                    <w:trPr>
                      <w:tblCellSpacing w:w="7" w:type="dxa"/>
                    </w:trPr>
                    <w:tc>
                      <w:tcPr>
                        <w:tcW w:w="154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63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6" type="#_x0000_t75" style="width:20.25pt;height:18pt" o:ole="">
                              <v:imagedata r:id="rId85" o:title=""/>
                            </v:shape>
                            <w:control r:id="rId256" w:name="DefaultOcxName182" w:shapeid="_x0000_i2646"/>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0"/>
                            <w:szCs w:val="30"/>
                            <w:lang w:eastAsia="en-IN"/>
                          </w:rPr>
                          <w:t>Team A</w:t>
                        </w:r>
                      </w:p>
                    </w:tc>
                    <w:tc>
                      <w:tcPr>
                        <w:tcW w:w="163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5" type="#_x0000_t75" style="width:20.25pt;height:18pt" o:ole="">
                              <v:imagedata r:id="rId85" o:title=""/>
                            </v:shape>
                            <w:control r:id="rId257" w:name="DefaultOcxName192" w:shapeid="_x0000_i2645"/>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0"/>
                            <w:szCs w:val="30"/>
                            <w:lang w:eastAsia="en-IN"/>
                          </w:rPr>
                          <w:t>Team B</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FF"/>
                      <w:sz w:val="30"/>
                      <w:szCs w:val="30"/>
                      <w:lang w:eastAsia="en-IN"/>
                    </w:rPr>
                  </w:pPr>
                  <w:r w:rsidRPr="002E3E65">
                    <w:rPr>
                      <w:rFonts w:ascii="Times New Roman" w:eastAsia="Times New Roman" w:hAnsi="Times New Roman" w:cs="Times New Roman"/>
                      <w:b/>
                      <w:bCs/>
                      <w:color w:val="000000"/>
                      <w:sz w:val="36"/>
                      <w:szCs w:val="36"/>
                      <w:lang w:eastAsia="en-IN"/>
                    </w:rPr>
                    <w:br/>
                    <w:t>(c)</w:t>
                  </w:r>
                  <w:r w:rsidRPr="002E3E65">
                    <w:rPr>
                      <w:rFonts w:ascii="Times New Roman" w:eastAsia="Times New Roman" w:hAnsi="Times New Roman" w:cs="Times New Roman"/>
                      <w:color w:val="000000"/>
                      <w:sz w:val="36"/>
                      <w:szCs w:val="36"/>
                      <w:lang w:eastAsia="en-IN"/>
                    </w:rPr>
                    <w:t> What is the difference between the median points scored by these two teams?</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4920" w:type="dxa"/>
                    <w:tblCellSpacing w:w="7" w:type="dxa"/>
                    <w:tblCellMar>
                      <w:left w:w="0" w:type="dxa"/>
                      <w:right w:w="0" w:type="dxa"/>
                    </w:tblCellMar>
                    <w:tblLook w:val="04A0" w:firstRow="1" w:lastRow="0" w:firstColumn="1" w:lastColumn="0" w:noHBand="0" w:noVBand="1"/>
                  </w:tblPr>
                  <w:tblGrid>
                    <w:gridCol w:w="1613"/>
                    <w:gridCol w:w="1500"/>
                    <w:gridCol w:w="1807"/>
                  </w:tblGrid>
                  <w:tr w:rsidR="002E3E65" w:rsidRPr="002E3E65">
                    <w:trPr>
                      <w:tblCellSpacing w:w="7" w:type="dxa"/>
                    </w:trPr>
                    <w:tc>
                      <w:tcPr>
                        <w:tcW w:w="159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48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4" type="#_x0000_t75" style="width:20.25pt;height:18pt" o:ole="">
                              <v:imagedata r:id="rId85" o:title=""/>
                            </v:shape>
                            <w:control r:id="rId258" w:name="DefaultOcxName201" w:shapeid="_x0000_i2644"/>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w:t>
                        </w:r>
                      </w:p>
                    </w:tc>
                    <w:tc>
                      <w:tcPr>
                        <w:tcW w:w="178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3" type="#_x0000_t75" style="width:20.25pt;height:18pt" o:ole="">
                              <v:imagedata r:id="rId85" o:title=""/>
                            </v:shape>
                            <w:control r:id="rId259" w:name="DefaultOcxName215" w:shapeid="_x0000_i2643"/>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5</w:t>
                        </w:r>
                      </w:p>
                    </w:tc>
                  </w:tr>
                  <w:tr w:rsidR="002E3E65" w:rsidRPr="002E3E65">
                    <w:trPr>
                      <w:tblCellSpacing w:w="7" w:type="dxa"/>
                    </w:trPr>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2" type="#_x0000_t75" style="width:20.25pt;height:18pt" o:ole="">
                              <v:imagedata r:id="rId85" o:title=""/>
                            </v:shape>
                            <w:control r:id="rId260" w:name="DefaultOcxName221" w:shapeid="_x0000_i2642"/>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8</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1" type="#_x0000_t75" style="width:20.25pt;height:18pt" o:ole="">
                              <v:imagedata r:id="rId85" o:title=""/>
                            </v:shape>
                            <w:control r:id="rId261" w:name="DefaultOcxName231" w:shapeid="_x0000_i2641"/>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9</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c>
                <w:tcPr>
                  <w:tcW w:w="5550" w:type="dxa"/>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noProof/>
                      <w:color w:val="000000"/>
                      <w:sz w:val="24"/>
                      <w:szCs w:val="24"/>
                      <w:lang w:eastAsia="en-IN"/>
                    </w:rPr>
                    <w:drawing>
                      <wp:inline distT="0" distB="0" distL="0" distR="0">
                        <wp:extent cx="3514725" cy="2733675"/>
                        <wp:effectExtent l="0" t="0" r="9525" b="9525"/>
                        <wp:docPr id="97" name="Picture 97" descr="practicecompare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practicecomparebox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514725" cy="2733675"/>
                                </a:xfrm>
                                <a:prstGeom prst="rect">
                                  <a:avLst/>
                                </a:prstGeom>
                                <a:noFill/>
                                <a:ln>
                                  <a:noFill/>
                                </a:ln>
                              </pic:spPr>
                            </pic:pic>
                          </a:graphicData>
                        </a:graphic>
                      </wp:inline>
                    </w:drawing>
                  </w:r>
                  <w:r w:rsidRPr="002E3E65">
                    <w:rPr>
                      <w:rFonts w:ascii="Times New Roman" w:eastAsia="Times New Roman" w:hAnsi="Times New Roman" w:cs="Times New Roman"/>
                      <w:color w:val="000000"/>
                      <w:sz w:val="24"/>
                      <w:szCs w:val="24"/>
                      <w:lang w:eastAsia="en-IN"/>
                    </w:rPr>
                    <w:br/>
                  </w:r>
                  <w:r w:rsidRPr="002E3E65">
                    <w:rPr>
                      <w:rFonts w:ascii="Times New Roman" w:eastAsia="Times New Roman" w:hAnsi="Times New Roman" w:cs="Times New Roman"/>
                      <w:noProof/>
                      <w:color w:val="000000"/>
                      <w:sz w:val="24"/>
                      <w:szCs w:val="24"/>
                      <w:lang w:eastAsia="en-IN"/>
                    </w:rPr>
                    <w:drawing>
                      <wp:inline distT="0" distB="0" distL="0" distR="0">
                        <wp:extent cx="2619375" cy="1000125"/>
                        <wp:effectExtent l="0" t="0" r="9525" b="9525"/>
                        <wp:docPr id="96" name="Picture 96" descr="football k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football kid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619375" cy="1000125"/>
                                </a:xfrm>
                                <a:prstGeom prst="rect">
                                  <a:avLst/>
                                </a:prstGeom>
                                <a:noFill/>
                                <a:ln>
                                  <a:noFill/>
                                </a:ln>
                              </pic:spPr>
                            </pic:pic>
                          </a:graphicData>
                        </a:graphic>
                      </wp:inline>
                    </w:drawing>
                  </w:r>
                </w:p>
              </w:tc>
            </w:tr>
          </w:tbl>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hd w:val="clear" w:color="auto" w:fill="FFFFFF"/>
        <w:spacing w:before="100" w:beforeAutospacing="1" w:after="240" w:line="240" w:lineRule="auto"/>
        <w:rPr>
          <w:rFonts w:ascii="Times New Roman" w:eastAsia="Times New Roman" w:hAnsi="Times New Roman" w:cs="Times New Roman"/>
          <w:color w:val="000000"/>
          <w:sz w:val="24"/>
          <w:szCs w:val="24"/>
          <w:lang w:eastAsia="en-IN"/>
        </w:rPr>
      </w:pPr>
    </w:p>
    <w:tbl>
      <w:tblPr>
        <w:tblW w:w="106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left w:w="0" w:type="dxa"/>
          <w:right w:w="0" w:type="dxa"/>
        </w:tblCellMar>
        <w:tblLook w:val="04A0" w:firstRow="1" w:lastRow="0" w:firstColumn="1" w:lastColumn="0" w:noHBand="0" w:noVBand="1"/>
      </w:tblPr>
      <w:tblGrid>
        <w:gridCol w:w="10740"/>
      </w:tblGrid>
      <w:tr w:rsidR="002E3E65" w:rsidRPr="002E3E65" w:rsidTr="002E3E65">
        <w:trPr>
          <w:jc w:val="center"/>
        </w:trPr>
        <w:tc>
          <w:tcPr>
            <w:tcW w:w="8910" w:type="dxa"/>
            <w:tcBorders>
              <w:top w:val="outset" w:sz="6" w:space="0" w:color="auto"/>
              <w:left w:val="outset" w:sz="6" w:space="0" w:color="auto"/>
              <w:bottom w:val="outset" w:sz="6" w:space="0" w:color="auto"/>
              <w:right w:val="outset" w:sz="6" w:space="0" w:color="auto"/>
            </w:tcBorders>
            <w:shd w:val="clear" w:color="auto" w:fill="FFFFFF"/>
            <w:hideMark/>
          </w:tcPr>
          <w:tbl>
            <w:tblPr>
              <w:tblW w:w="10650" w:type="dxa"/>
              <w:tblCellSpacing w:w="0" w:type="dxa"/>
              <w:tblCellMar>
                <w:left w:w="0" w:type="dxa"/>
                <w:right w:w="0" w:type="dxa"/>
              </w:tblCellMar>
              <w:tblLook w:val="04A0" w:firstRow="1" w:lastRow="0" w:firstColumn="1" w:lastColumn="0" w:noHBand="0" w:noVBand="1"/>
            </w:tblPr>
            <w:tblGrid>
              <w:gridCol w:w="4993"/>
              <w:gridCol w:w="5732"/>
            </w:tblGrid>
            <w:tr w:rsidR="002E3E65" w:rsidRPr="002E3E65">
              <w:trPr>
                <w:tblCellSpacing w:w="0" w:type="dxa"/>
              </w:trPr>
              <w:tc>
                <w:tcPr>
                  <w:tcW w:w="0" w:type="auto"/>
                  <w:gridSpan w:val="2"/>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Arial" w:eastAsia="Times New Roman" w:hAnsi="Arial" w:cs="Arial"/>
                      <w:b/>
                      <w:bCs/>
                      <w:color w:val="000000"/>
                      <w:sz w:val="36"/>
                      <w:szCs w:val="36"/>
                      <w:lang w:eastAsia="en-IN"/>
                    </w:rPr>
                    <w:t>3.</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In the same morning, fifteen people spend money on $5 lottery tickets at a local gas station. The dot plot shows the amount spent by each customer on the tickets.</w:t>
                  </w:r>
                </w:p>
              </w:tc>
            </w:tr>
            <w:tr w:rsidR="002E3E65" w:rsidRPr="002E3E65">
              <w:trPr>
                <w:tblCellSpacing w:w="0" w:type="dxa"/>
                <w:hidden/>
              </w:trPr>
              <w:tc>
                <w:tcPr>
                  <w:tcW w:w="0" w:type="auto"/>
                  <w:vMerge w:val="restart"/>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t>(a)</w:t>
                  </w:r>
                  <w:r w:rsidRPr="002E3E65">
                    <w:rPr>
                      <w:rFonts w:ascii="Times New Roman" w:eastAsia="Times New Roman" w:hAnsi="Times New Roman" w:cs="Times New Roman"/>
                      <w:color w:val="000000"/>
                      <w:sz w:val="36"/>
                      <w:szCs w:val="36"/>
                      <w:lang w:eastAsia="en-IN"/>
                    </w:rPr>
                    <w:t> What is the median of the dollars spent?</w:t>
                  </w:r>
                </w:p>
                <w:tbl>
                  <w:tblPr>
                    <w:tblW w:w="4800" w:type="dxa"/>
                    <w:tblCellSpacing w:w="0" w:type="dxa"/>
                    <w:tblCellMar>
                      <w:left w:w="0" w:type="dxa"/>
                      <w:right w:w="0" w:type="dxa"/>
                    </w:tblCellMar>
                    <w:tblLook w:val="04A0" w:firstRow="1" w:lastRow="0" w:firstColumn="1" w:lastColumn="0" w:noHBand="0" w:noVBand="1"/>
                  </w:tblPr>
                  <w:tblGrid>
                    <w:gridCol w:w="1680"/>
                    <w:gridCol w:w="1560"/>
                    <w:gridCol w:w="1560"/>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56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40" type="#_x0000_t75" style="width:20.25pt;height:18pt" o:ole="">
                              <v:imagedata r:id="rId85" o:title=""/>
                            </v:shape>
                            <w:control r:id="rId264" w:name="DefaultOcxName241" w:shapeid="_x0000_i2640"/>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$20</w:t>
                        </w:r>
                      </w:p>
                    </w:tc>
                    <w:tc>
                      <w:tcPr>
                        <w:tcW w:w="156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9" type="#_x0000_t75" style="width:20.25pt;height:18pt" o:ole="">
                              <v:imagedata r:id="rId85" o:title=""/>
                            </v:shape>
                            <w:control r:id="rId265" w:name="DefaultOcxName251" w:shapeid="_x0000_i2639"/>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$30</w:t>
                        </w:r>
                      </w:p>
                    </w:tc>
                  </w:tr>
                  <w:tr w:rsidR="002E3E65" w:rsidRPr="002E3E65">
                    <w:trPr>
                      <w:tblCellSpacing w:w="0" w:type="dxa"/>
                    </w:trPr>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8" type="#_x0000_t75" style="width:20.25pt;height:18pt" o:ole="">
                              <v:imagedata r:id="rId85" o:title=""/>
                            </v:shape>
                            <w:control r:id="rId266" w:name="DefaultOcxName261" w:shapeid="_x0000_i2638"/>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$40</w:t>
                        </w:r>
                      </w:p>
                    </w:tc>
                    <w:tc>
                      <w:tcPr>
                        <w:tcW w:w="0" w:type="auto"/>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7" type="#_x0000_t75" style="width:20.25pt;height:18pt" o:ole="">
                              <v:imagedata r:id="rId85" o:title=""/>
                            </v:shape>
                            <w:control r:id="rId267" w:name="DefaultOcxName271" w:shapeid="_x0000_i2637"/>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$45</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c>
                <w:tcPr>
                  <w:tcW w:w="6255" w:type="dxa"/>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noProof/>
                      <w:color w:val="000000"/>
                      <w:sz w:val="24"/>
                      <w:szCs w:val="24"/>
                      <w:lang w:eastAsia="en-IN"/>
                    </w:rPr>
                    <w:drawing>
                      <wp:inline distT="0" distB="0" distL="0" distR="0">
                        <wp:extent cx="3562350" cy="1476375"/>
                        <wp:effectExtent l="0" t="0" r="0" b="9525"/>
                        <wp:docPr id="95" name="Picture 95" descr="pracdo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pracdotplot"/>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562350" cy="1476375"/>
                                </a:xfrm>
                                <a:prstGeom prst="rect">
                                  <a:avLst/>
                                </a:prstGeom>
                                <a:noFill/>
                                <a:ln>
                                  <a:noFill/>
                                </a:ln>
                              </pic:spPr>
                            </pic:pic>
                          </a:graphicData>
                        </a:graphic>
                      </wp:inline>
                    </w:drawing>
                  </w:r>
                </w:p>
              </w:tc>
            </w:tr>
            <w:tr w:rsidR="002E3E65" w:rsidRPr="002E3E65">
              <w:trPr>
                <w:tblCellSpacing w:w="0" w:type="dxa"/>
              </w:trPr>
              <w:tc>
                <w:tcPr>
                  <w:tcW w:w="0" w:type="auto"/>
                  <w:vMerge/>
                  <w:vAlign w:val="center"/>
                  <w:hideMark/>
                </w:tcPr>
                <w:p w:rsidR="002E3E65" w:rsidRPr="002E3E65" w:rsidRDefault="002E3E65" w:rsidP="002E3E65">
                  <w:pPr>
                    <w:spacing w:after="0" w:line="240" w:lineRule="auto"/>
                    <w:rPr>
                      <w:rFonts w:ascii="Arial" w:eastAsia="Times New Roman" w:hAnsi="Arial" w:cs="Arial"/>
                      <w:color w:val="000000"/>
                      <w:sz w:val="36"/>
                      <w:szCs w:val="36"/>
                      <w:lang w:eastAsia="en-IN"/>
                    </w:rPr>
                  </w:pPr>
                </w:p>
              </w:tc>
              <w:tc>
                <w:tcPr>
                  <w:tcW w:w="0" w:type="auto"/>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p>
              </w:tc>
            </w:tr>
            <w:tr w:rsidR="002E3E65" w:rsidRPr="002E3E65">
              <w:trPr>
                <w:tblCellSpacing w:w="0" w:type="dxa"/>
              </w:trPr>
              <w:tc>
                <w:tcPr>
                  <w:tcW w:w="0" w:type="auto"/>
                  <w:vMerge/>
                  <w:vAlign w:val="center"/>
                  <w:hideMark/>
                </w:tcPr>
                <w:p w:rsidR="002E3E65" w:rsidRPr="002E3E65" w:rsidRDefault="002E3E65" w:rsidP="002E3E65">
                  <w:pPr>
                    <w:spacing w:after="0" w:line="240" w:lineRule="auto"/>
                    <w:rPr>
                      <w:rFonts w:ascii="Arial" w:eastAsia="Times New Roman" w:hAnsi="Arial" w:cs="Arial"/>
                      <w:color w:val="000000"/>
                      <w:sz w:val="36"/>
                      <w:szCs w:val="36"/>
                      <w:lang w:eastAsia="en-IN"/>
                    </w:rPr>
                  </w:pPr>
                </w:p>
              </w:tc>
              <w:tc>
                <w:tcPr>
                  <w:tcW w:w="0" w:type="auto"/>
                  <w:hideMark/>
                </w:tcPr>
                <w:p w:rsidR="002E3E65" w:rsidRPr="002E3E65" w:rsidRDefault="002E3E65" w:rsidP="002E3E65">
                  <w:pPr>
                    <w:spacing w:after="0" w:line="240" w:lineRule="auto"/>
                    <w:rPr>
                      <w:rFonts w:ascii="Times New Roman" w:eastAsia="Times New Roman" w:hAnsi="Times New Roman" w:cs="Times New Roman"/>
                      <w:sz w:val="20"/>
                      <w:szCs w:val="20"/>
                      <w:lang w:eastAsia="en-IN"/>
                    </w:rPr>
                  </w:pPr>
                </w:p>
              </w:tc>
            </w:tr>
            <w:tr w:rsidR="002E3E65" w:rsidRPr="002E3E65">
              <w:trPr>
                <w:tblCellSpacing w:w="0" w:type="dxa"/>
              </w:trPr>
              <w:tc>
                <w:tcPr>
                  <w:tcW w:w="0" w:type="auto"/>
                  <w:gridSpan w:val="2"/>
                  <w:vAlign w:val="center"/>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t>(b)</w:t>
                  </w:r>
                  <w:r w:rsidRPr="002E3E65">
                    <w:rPr>
                      <w:rFonts w:ascii="Times New Roman" w:eastAsia="Times New Roman" w:hAnsi="Times New Roman" w:cs="Times New Roman"/>
                      <w:color w:val="000000"/>
                      <w:sz w:val="36"/>
                      <w:szCs w:val="36"/>
                      <w:lang w:eastAsia="en-IN"/>
                    </w:rPr>
                    <w:t> What is the mean (average) of the dollars spent?</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10560" w:type="dxa"/>
                    <w:tblCellSpacing w:w="0" w:type="dxa"/>
                    <w:tblCellMar>
                      <w:left w:w="0" w:type="dxa"/>
                      <w:right w:w="0" w:type="dxa"/>
                    </w:tblCellMar>
                    <w:tblLook w:val="04A0" w:firstRow="1" w:lastRow="0" w:firstColumn="1" w:lastColumn="0" w:noHBand="0" w:noVBand="1"/>
                  </w:tblPr>
                  <w:tblGrid>
                    <w:gridCol w:w="1680"/>
                    <w:gridCol w:w="2220"/>
                    <w:gridCol w:w="2220"/>
                    <w:gridCol w:w="2220"/>
                    <w:gridCol w:w="2220"/>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6" type="#_x0000_t75" style="width:20.25pt;height:18pt" o:ole="">
                              <v:imagedata r:id="rId85" o:title=""/>
                            </v:shape>
                            <w:control r:id="rId269" w:name="DefaultOcxName281" w:shapeid="_x0000_i2636"/>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$20</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5" type="#_x0000_t75" style="width:20.25pt;height:18pt" o:ole="">
                              <v:imagedata r:id="rId85" o:title=""/>
                            </v:shape>
                            <w:control r:id="rId270" w:name="DefaultOcxName291" w:shapeid="_x0000_i2635"/>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$30</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4" type="#_x0000_t75" style="width:20.25pt;height:18pt" o:ole="">
                              <v:imagedata r:id="rId85" o:title=""/>
                            </v:shape>
                            <w:control r:id="rId271" w:name="DefaultOcxName301" w:shapeid="_x0000_i2634"/>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$31</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3" type="#_x0000_t75" style="width:20.25pt;height:18pt" o:ole="">
                              <v:imagedata r:id="rId85" o:title=""/>
                            </v:shape>
                            <w:control r:id="rId272" w:name="DefaultOcxName312" w:shapeid="_x0000_i2633"/>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$40</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(c)</w:t>
                  </w:r>
                  <w:r w:rsidRPr="002E3E65">
                    <w:rPr>
                      <w:rFonts w:ascii="Times New Roman" w:eastAsia="Times New Roman" w:hAnsi="Times New Roman" w:cs="Times New Roman"/>
                      <w:color w:val="000000"/>
                      <w:sz w:val="36"/>
                      <w:szCs w:val="36"/>
                      <w:lang w:eastAsia="en-IN"/>
                    </w:rPr>
                    <w:t> What monetary value represents the first quartile of this data?</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10605" w:type="dxa"/>
                    <w:tblCellSpacing w:w="0" w:type="dxa"/>
                    <w:tblCellMar>
                      <w:left w:w="0" w:type="dxa"/>
                      <w:right w:w="0" w:type="dxa"/>
                    </w:tblCellMar>
                    <w:tblLook w:val="04A0" w:firstRow="1" w:lastRow="0" w:firstColumn="1" w:lastColumn="0" w:noHBand="0" w:noVBand="1"/>
                  </w:tblPr>
                  <w:tblGrid>
                    <w:gridCol w:w="1680"/>
                    <w:gridCol w:w="2220"/>
                    <w:gridCol w:w="2220"/>
                    <w:gridCol w:w="2220"/>
                    <w:gridCol w:w="2265"/>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2" type="#_x0000_t75" style="width:20.25pt;height:18pt" o:ole="">
                              <v:imagedata r:id="rId85" o:title=""/>
                            </v:shape>
                            <w:control r:id="rId273" w:name="DefaultOcxName321" w:shapeid="_x0000_i2632"/>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$15</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1" type="#_x0000_t75" style="width:20.25pt;height:18pt" o:ole="">
                              <v:imagedata r:id="rId85" o:title=""/>
                            </v:shape>
                            <w:control r:id="rId274" w:name="DefaultOcxName331" w:shapeid="_x0000_i2631"/>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$25</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30" type="#_x0000_t75" style="width:20.25pt;height:18pt" o:ole="">
                              <v:imagedata r:id="rId85" o:title=""/>
                            </v:shape>
                            <w:control r:id="rId275" w:name="DefaultOcxName341" w:shapeid="_x0000_i2630"/>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$40</w:t>
                        </w:r>
                      </w:p>
                    </w:tc>
                    <w:tc>
                      <w:tcPr>
                        <w:tcW w:w="226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9" type="#_x0000_t75" style="width:20.25pt;height:18pt" o:ole="">
                              <v:imagedata r:id="rId85" o:title=""/>
                            </v:shape>
                            <w:control r:id="rId276" w:name="DefaultOcxName351" w:shapeid="_x0000_i2629"/>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$45</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r>
            <w:tr w:rsidR="002E3E65" w:rsidRPr="002E3E65">
              <w:trPr>
                <w:tblCellSpacing w:w="0" w:type="dxa"/>
              </w:trPr>
              <w:tc>
                <w:tcPr>
                  <w:tcW w:w="0" w:type="auto"/>
                  <w:gridSpan w:val="2"/>
                  <w:vAlign w:val="center"/>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(d)</w:t>
                  </w:r>
                  <w:r w:rsidRPr="002E3E65">
                    <w:rPr>
                      <w:rFonts w:ascii="Times New Roman" w:eastAsia="Times New Roman" w:hAnsi="Times New Roman" w:cs="Times New Roman"/>
                      <w:color w:val="000000"/>
                      <w:sz w:val="36"/>
                      <w:szCs w:val="36"/>
                      <w:lang w:eastAsia="en-IN"/>
                    </w:rPr>
                    <w:t> What is the interquartile range?</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10665" w:type="dxa"/>
                    <w:tblCellSpacing w:w="0" w:type="dxa"/>
                    <w:tblCellMar>
                      <w:left w:w="0" w:type="dxa"/>
                      <w:right w:w="0" w:type="dxa"/>
                    </w:tblCellMar>
                    <w:tblLook w:val="04A0" w:firstRow="1" w:lastRow="0" w:firstColumn="1" w:lastColumn="0" w:noHBand="0" w:noVBand="1"/>
                  </w:tblPr>
                  <w:tblGrid>
                    <w:gridCol w:w="1680"/>
                    <w:gridCol w:w="2220"/>
                    <w:gridCol w:w="2220"/>
                    <w:gridCol w:w="2220"/>
                    <w:gridCol w:w="2325"/>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8" type="#_x0000_t75" style="width:20.25pt;height:18pt" o:ole="">
                              <v:imagedata r:id="rId85" o:title=""/>
                            </v:shape>
                            <w:control r:id="rId277" w:name="DefaultOcxName361" w:shapeid="_x0000_i2628"/>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15</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7" type="#_x0000_t75" style="width:20.25pt;height:18pt" o:ole="">
                              <v:imagedata r:id="rId85" o:title=""/>
                            </v:shape>
                            <w:control r:id="rId278" w:name="DefaultOcxName371" w:shapeid="_x0000_i2627"/>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25</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6" type="#_x0000_t75" style="width:20.25pt;height:18pt" o:ole="">
                              <v:imagedata r:id="rId85" o:title=""/>
                            </v:shape>
                            <w:control r:id="rId279" w:name="DefaultOcxName381" w:shapeid="_x0000_i2626"/>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30</w:t>
                        </w:r>
                      </w:p>
                    </w:tc>
                    <w:tc>
                      <w:tcPr>
                        <w:tcW w:w="232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5" type="#_x0000_t75" style="width:20.25pt;height:18pt" o:ole="">
                              <v:imagedata r:id="rId85" o:title=""/>
                            </v:shape>
                            <w:control r:id="rId280" w:name="DefaultOcxName391" w:shapeid="_x0000_i2625"/>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45</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r>
            <w:tr w:rsidR="002E3E65" w:rsidRPr="002E3E65">
              <w:trPr>
                <w:tblCellSpacing w:w="0" w:type="dxa"/>
              </w:trPr>
              <w:tc>
                <w:tcPr>
                  <w:tcW w:w="0" w:type="auto"/>
                  <w:gridSpan w:val="2"/>
                  <w:vAlign w:val="center"/>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(e)</w:t>
                  </w:r>
                  <w:r w:rsidRPr="002E3E65">
                    <w:rPr>
                      <w:rFonts w:ascii="Times New Roman" w:eastAsia="Times New Roman" w:hAnsi="Times New Roman" w:cs="Times New Roman"/>
                      <w:color w:val="000000"/>
                      <w:sz w:val="36"/>
                      <w:szCs w:val="36"/>
                      <w:lang w:eastAsia="en-IN"/>
                    </w:rPr>
                    <w:t> What is the population standard deviation for this data </w:t>
                  </w:r>
                  <w:r w:rsidRPr="002E3E65">
                    <w:rPr>
                      <w:rFonts w:ascii="Times New Roman" w:eastAsia="Times New Roman" w:hAnsi="Times New Roman" w:cs="Times New Roman"/>
                      <w:color w:val="000000"/>
                      <w:sz w:val="30"/>
                      <w:szCs w:val="30"/>
                      <w:lang w:eastAsia="en-IN"/>
                    </w:rPr>
                    <w:t>(to the </w:t>
                  </w:r>
                  <w:r w:rsidRPr="002E3E65">
                    <w:rPr>
                      <w:rFonts w:ascii="Times New Roman" w:eastAsia="Times New Roman" w:hAnsi="Times New Roman" w:cs="Times New Roman"/>
                      <w:i/>
                      <w:iCs/>
                      <w:color w:val="000000"/>
                      <w:sz w:val="30"/>
                      <w:szCs w:val="30"/>
                      <w:lang w:eastAsia="en-IN"/>
                    </w:rPr>
                    <w:t>nearest hundredth</w:t>
                  </w:r>
                  <w:r w:rsidRPr="002E3E65">
                    <w:rPr>
                      <w:rFonts w:ascii="Times New Roman" w:eastAsia="Times New Roman" w:hAnsi="Times New Roman" w:cs="Times New Roman"/>
                      <w:color w:val="000000"/>
                      <w:sz w:val="30"/>
                      <w:szCs w:val="30"/>
                      <w:lang w:eastAsia="en-IN"/>
                    </w:rPr>
                    <w:t>)?</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10725" w:type="dxa"/>
                    <w:tblCellSpacing w:w="0" w:type="dxa"/>
                    <w:tblCellMar>
                      <w:left w:w="0" w:type="dxa"/>
                      <w:right w:w="0" w:type="dxa"/>
                    </w:tblCellMar>
                    <w:tblLook w:val="04A0" w:firstRow="1" w:lastRow="0" w:firstColumn="1" w:lastColumn="0" w:noHBand="0" w:noVBand="1"/>
                  </w:tblPr>
                  <w:tblGrid>
                    <w:gridCol w:w="1680"/>
                    <w:gridCol w:w="2220"/>
                    <w:gridCol w:w="2220"/>
                    <w:gridCol w:w="2220"/>
                    <w:gridCol w:w="2385"/>
                  </w:tblGrid>
                  <w:tr w:rsidR="002E3E65" w:rsidRPr="002E3E65">
                    <w:trPr>
                      <w:tblCellSpacing w:w="0" w:type="dxa"/>
                    </w:trPr>
                    <w:tc>
                      <w:tcPr>
                        <w:tcW w:w="168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4" type="#_x0000_t75" style="width:20.25pt;height:18pt" o:ole="">
                              <v:imagedata r:id="rId85" o:title=""/>
                            </v:shape>
                            <w:control r:id="rId281" w:name="DefaultOcxName401" w:shapeid="_x0000_i2624"/>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12.46</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3" type="#_x0000_t75" style="width:20.25pt;height:18pt" o:ole="">
                              <v:imagedata r:id="rId85" o:title=""/>
                            </v:shape>
                            <w:control r:id="rId282" w:name="DefaultOcxName411" w:shapeid="_x0000_i2623"/>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13.96</w:t>
                        </w:r>
                      </w:p>
                    </w:tc>
                    <w:tc>
                      <w:tcPr>
                        <w:tcW w:w="222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2" type="#_x0000_t75" style="width:20.25pt;height:18pt" o:ole="">
                              <v:imagedata r:id="rId85" o:title=""/>
                            </v:shape>
                            <w:control r:id="rId283" w:name="DefaultOcxName421" w:shapeid="_x0000_i2622"/>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14.05</w:t>
                        </w:r>
                      </w:p>
                    </w:tc>
                    <w:tc>
                      <w:tcPr>
                        <w:tcW w:w="238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1" type="#_x0000_t75" style="width:20.25pt;height:18pt" o:ole="">
                              <v:imagedata r:id="rId85" o:title=""/>
                            </v:shape>
                            <w:control r:id="rId284" w:name="DefaultOcxName431" w:shapeid="_x0000_i2621"/>
                          </w:object>
                        </w:r>
                        <w:r w:rsidRPr="002E3E65">
                          <w:rPr>
                            <w:rFonts w:ascii="Times New Roman" w:eastAsia="Times New Roman" w:hAnsi="Times New Roman" w:cs="Times New Roman"/>
                            <w:color w:val="000000"/>
                            <w:sz w:val="24"/>
                            <w:szCs w:val="24"/>
                            <w:lang w:eastAsia="en-IN"/>
                          </w:rPr>
                          <w:t> </w:t>
                        </w:r>
                        <w:r w:rsidRPr="002E3E65">
                          <w:rPr>
                            <w:rFonts w:ascii="Times New Roman" w:eastAsia="Times New Roman" w:hAnsi="Times New Roman" w:cs="Times New Roman"/>
                            <w:color w:val="000000"/>
                            <w:sz w:val="36"/>
                            <w:szCs w:val="36"/>
                            <w:lang w:eastAsia="en-IN"/>
                          </w:rPr>
                          <w:t>14.54</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r>
          </w:tbl>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
    <w:tbl>
      <w:tblPr>
        <w:tblW w:w="106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left w:w="0" w:type="dxa"/>
          <w:right w:w="0" w:type="dxa"/>
        </w:tblCellMar>
        <w:tblLook w:val="04A0" w:firstRow="1" w:lastRow="0" w:firstColumn="1" w:lastColumn="0" w:noHBand="0" w:noVBand="1"/>
      </w:tblPr>
      <w:tblGrid>
        <w:gridCol w:w="10665"/>
      </w:tblGrid>
      <w:tr w:rsidR="002E3E65" w:rsidRPr="002E3E65" w:rsidTr="002E3E65">
        <w:trPr>
          <w:jc w:val="center"/>
        </w:trPr>
        <w:tc>
          <w:tcPr>
            <w:tcW w:w="8910" w:type="dxa"/>
            <w:tcBorders>
              <w:top w:val="outset" w:sz="6" w:space="0" w:color="auto"/>
              <w:left w:val="outset" w:sz="6" w:space="0" w:color="auto"/>
              <w:bottom w:val="outset" w:sz="6" w:space="0" w:color="auto"/>
              <w:right w:val="outset" w:sz="6" w:space="0" w:color="auto"/>
            </w:tcBorders>
            <w:shd w:val="clear" w:color="auto" w:fill="FFFFFF"/>
            <w:hideMark/>
          </w:tcPr>
          <w:tbl>
            <w:tblPr>
              <w:tblW w:w="10650" w:type="dxa"/>
              <w:tblCellSpacing w:w="0" w:type="dxa"/>
              <w:tblCellMar>
                <w:left w:w="0" w:type="dxa"/>
                <w:right w:w="0" w:type="dxa"/>
              </w:tblCellMar>
              <w:tblLook w:val="04A0" w:firstRow="1" w:lastRow="0" w:firstColumn="1" w:lastColumn="0" w:noHBand="0" w:noVBand="1"/>
            </w:tblPr>
            <w:tblGrid>
              <w:gridCol w:w="5085"/>
              <w:gridCol w:w="5565"/>
            </w:tblGrid>
            <w:tr w:rsidR="002E3E65" w:rsidRPr="002E3E65">
              <w:trPr>
                <w:tblCellSpacing w:w="0" w:type="dxa"/>
              </w:trPr>
              <w:tc>
                <w:tcPr>
                  <w:tcW w:w="0" w:type="auto"/>
                  <w:gridSpan w:val="2"/>
                  <w:hideMark/>
                </w:tcPr>
                <w:p w:rsidR="002E3E65" w:rsidRPr="002E3E65" w:rsidRDefault="002E3E65" w:rsidP="002E3E65">
                  <w:pPr>
                    <w:spacing w:after="0" w:line="240" w:lineRule="auto"/>
                    <w:rPr>
                      <w:rFonts w:ascii="Times New Roman" w:eastAsia="Times New Roman" w:hAnsi="Times New Roman" w:cs="Times New Roman"/>
                      <w:color w:val="000000"/>
                      <w:sz w:val="36"/>
                      <w:szCs w:val="36"/>
                      <w:lang w:eastAsia="en-IN"/>
                    </w:rPr>
                  </w:pPr>
                  <w:r w:rsidRPr="002E3E65">
                    <w:rPr>
                      <w:rFonts w:ascii="Arial" w:eastAsia="Times New Roman" w:hAnsi="Arial" w:cs="Arial"/>
                      <w:b/>
                      <w:bCs/>
                      <w:color w:val="000000"/>
                      <w:sz w:val="36"/>
                      <w:szCs w:val="36"/>
                      <w:lang w:eastAsia="en-IN"/>
                    </w:rPr>
                    <w:t>4.</w:t>
                  </w:r>
                  <w:r w:rsidRPr="002E3E65">
                    <w:rPr>
                      <w:rFonts w:ascii="Times New Roman" w:eastAsia="Times New Roman" w:hAnsi="Times New Roman" w:cs="Times New Roman"/>
                      <w:color w:val="000000"/>
                      <w:sz w:val="36"/>
                      <w:szCs w:val="36"/>
                      <w:lang w:eastAsia="en-IN"/>
                    </w:rPr>
                    <w:t>  The box and whisker plots shown below represent monthly temperatures (º F) for three cities.</w:t>
                  </w:r>
                </w:p>
              </w:tc>
            </w:tr>
            <w:tr w:rsidR="002E3E65" w:rsidRPr="002E3E65">
              <w:trPr>
                <w:tblCellSpacing w:w="0" w:type="dxa"/>
                <w:hidden/>
              </w:trPr>
              <w:tc>
                <w:tcPr>
                  <w:tcW w:w="5115" w:type="dxa"/>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(a) </w:t>
                  </w:r>
                  <w:r w:rsidRPr="002E3E65">
                    <w:rPr>
                      <w:rFonts w:ascii="Times New Roman" w:eastAsia="Times New Roman" w:hAnsi="Times New Roman" w:cs="Times New Roman"/>
                      <w:color w:val="000000"/>
                      <w:sz w:val="36"/>
                      <w:szCs w:val="36"/>
                      <w:lang w:eastAsia="en-IN"/>
                    </w:rPr>
                    <w:t>Which city has temperatures most evenly spread over the greatest range?</w:t>
                  </w:r>
                </w:p>
                <w:tbl>
                  <w:tblPr>
                    <w:tblW w:w="5070" w:type="dxa"/>
                    <w:tblCellSpacing w:w="0" w:type="dxa"/>
                    <w:tblCellMar>
                      <w:left w:w="0" w:type="dxa"/>
                      <w:right w:w="0" w:type="dxa"/>
                    </w:tblCellMar>
                    <w:tblLook w:val="04A0" w:firstRow="1" w:lastRow="0" w:firstColumn="1" w:lastColumn="0" w:noHBand="0" w:noVBand="1"/>
                  </w:tblPr>
                  <w:tblGrid>
                    <w:gridCol w:w="1575"/>
                    <w:gridCol w:w="1155"/>
                    <w:gridCol w:w="1155"/>
                    <w:gridCol w:w="1185"/>
                  </w:tblGrid>
                  <w:tr w:rsidR="002E3E65" w:rsidRPr="002E3E65">
                    <w:trPr>
                      <w:tblCellSpacing w:w="0" w:type="dxa"/>
                    </w:trPr>
                    <w:tc>
                      <w:tcPr>
                        <w:tcW w:w="157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15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20" type="#_x0000_t75" style="width:20.25pt;height:18pt" o:ole="">
                              <v:imagedata r:id="rId85" o:title=""/>
                            </v:shape>
                            <w:control r:id="rId285" w:name="DefaultOcxName441" w:shapeid="_x0000_i2620"/>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A</w:t>
                        </w:r>
                      </w:p>
                    </w:tc>
                    <w:tc>
                      <w:tcPr>
                        <w:tcW w:w="115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9" type="#_x0000_t75" style="width:20.25pt;height:18pt" o:ole="">
                              <v:imagedata r:id="rId85" o:title=""/>
                            </v:shape>
                            <w:control r:id="rId286" w:name="DefaultOcxName451" w:shapeid="_x0000_i2619"/>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B</w:t>
                        </w:r>
                      </w:p>
                    </w:tc>
                    <w:tc>
                      <w:tcPr>
                        <w:tcW w:w="118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8" type="#_x0000_t75" style="width:20.25pt;height:18pt" o:ole="">
                              <v:imagedata r:id="rId85" o:title=""/>
                            </v:shape>
                            <w:control r:id="rId287" w:name="DefaultOcxName461" w:shapeid="_x0000_i2618"/>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C</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(b) </w:t>
                  </w:r>
                  <w:r w:rsidRPr="002E3E65">
                    <w:rPr>
                      <w:rFonts w:ascii="Times New Roman" w:eastAsia="Times New Roman" w:hAnsi="Times New Roman" w:cs="Times New Roman"/>
                      <w:color w:val="000000"/>
                      <w:sz w:val="36"/>
                      <w:szCs w:val="36"/>
                      <w:lang w:eastAsia="en-IN"/>
                    </w:rPr>
                    <w:t>Which city has a potential outlier among its data?</w:t>
                  </w:r>
                </w:p>
                <w:tbl>
                  <w:tblPr>
                    <w:tblW w:w="5055" w:type="dxa"/>
                    <w:tblCellSpacing w:w="0" w:type="dxa"/>
                    <w:tblCellMar>
                      <w:left w:w="0" w:type="dxa"/>
                      <w:right w:w="0" w:type="dxa"/>
                    </w:tblCellMar>
                    <w:tblLook w:val="04A0" w:firstRow="1" w:lastRow="0" w:firstColumn="1" w:lastColumn="0" w:noHBand="0" w:noVBand="1"/>
                  </w:tblPr>
                  <w:tblGrid>
                    <w:gridCol w:w="1575"/>
                    <w:gridCol w:w="1155"/>
                    <w:gridCol w:w="1155"/>
                    <w:gridCol w:w="1170"/>
                  </w:tblGrid>
                  <w:tr w:rsidR="002E3E65" w:rsidRPr="002E3E65">
                    <w:trPr>
                      <w:tblCellSpacing w:w="0" w:type="dxa"/>
                    </w:trPr>
                    <w:tc>
                      <w:tcPr>
                        <w:tcW w:w="157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15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7" type="#_x0000_t75" style="width:20.25pt;height:18pt" o:ole="">
                              <v:imagedata r:id="rId85" o:title=""/>
                            </v:shape>
                            <w:control r:id="rId288" w:name="DefaultOcxName471" w:shapeid="_x0000_i2617"/>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A</w:t>
                        </w:r>
                      </w:p>
                    </w:tc>
                    <w:tc>
                      <w:tcPr>
                        <w:tcW w:w="115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6" type="#_x0000_t75" style="width:20.25pt;height:18pt" o:ole="">
                              <v:imagedata r:id="rId85" o:title=""/>
                            </v:shape>
                            <w:control r:id="rId289" w:name="DefaultOcxName481" w:shapeid="_x0000_i2616"/>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B</w:t>
                        </w:r>
                      </w:p>
                    </w:tc>
                    <w:tc>
                      <w:tcPr>
                        <w:tcW w:w="117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5" type="#_x0000_t75" style="width:20.25pt;height:18pt" o:ole="">
                              <v:imagedata r:id="rId85" o:title=""/>
                            </v:shape>
                            <w:control r:id="rId290" w:name="DefaultOcxName491" w:shapeid="_x0000_i2615"/>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C</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c>
                <w:tcPr>
                  <w:tcW w:w="5535" w:type="dxa"/>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noProof/>
                      <w:color w:val="000000"/>
                      <w:sz w:val="24"/>
                      <w:szCs w:val="24"/>
                      <w:lang w:eastAsia="en-IN"/>
                    </w:rPr>
                    <w:drawing>
                      <wp:inline distT="0" distB="0" distL="0" distR="0">
                        <wp:extent cx="3514725" cy="2514600"/>
                        <wp:effectExtent l="0" t="0" r="9525" b="0"/>
                        <wp:docPr id="94" name="Picture 94" descr="Practice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PracticeTemp"/>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514725" cy="2514600"/>
                                </a:xfrm>
                                <a:prstGeom prst="rect">
                                  <a:avLst/>
                                </a:prstGeom>
                                <a:noFill/>
                                <a:ln>
                                  <a:noFill/>
                                </a:ln>
                              </pic:spPr>
                            </pic:pic>
                          </a:graphicData>
                        </a:graphic>
                      </wp:inline>
                    </w:drawing>
                  </w:r>
                </w:p>
              </w:tc>
            </w:tr>
            <w:tr w:rsidR="002E3E65" w:rsidRPr="002E3E65">
              <w:trPr>
                <w:tblCellSpacing w:w="0" w:type="dxa"/>
                <w:hidden/>
              </w:trPr>
              <w:tc>
                <w:tcPr>
                  <w:tcW w:w="0" w:type="auto"/>
                  <w:gridSpan w:val="2"/>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(c) </w:t>
                  </w:r>
                  <w:r w:rsidRPr="002E3E65">
                    <w:rPr>
                      <w:rFonts w:ascii="Times New Roman" w:eastAsia="Times New Roman" w:hAnsi="Times New Roman" w:cs="Times New Roman"/>
                      <w:color w:val="000000"/>
                      <w:sz w:val="36"/>
                      <w:szCs w:val="36"/>
                      <w:lang w:eastAsia="en-IN"/>
                    </w:rPr>
                    <w:t>Which city has temperatures consistently above freezing (32º F)?</w:t>
                  </w:r>
                </w:p>
                <w:tbl>
                  <w:tblPr>
                    <w:tblW w:w="5535" w:type="dxa"/>
                    <w:tblCellSpacing w:w="0" w:type="dxa"/>
                    <w:tblCellMar>
                      <w:left w:w="0" w:type="dxa"/>
                      <w:right w:w="0" w:type="dxa"/>
                    </w:tblCellMar>
                    <w:tblLook w:val="04A0" w:firstRow="1" w:lastRow="0" w:firstColumn="1" w:lastColumn="0" w:noHBand="0" w:noVBand="1"/>
                  </w:tblPr>
                  <w:tblGrid>
                    <w:gridCol w:w="1575"/>
                    <w:gridCol w:w="1155"/>
                    <w:gridCol w:w="1155"/>
                    <w:gridCol w:w="1650"/>
                  </w:tblGrid>
                  <w:tr w:rsidR="002E3E65" w:rsidRPr="002E3E65">
                    <w:trPr>
                      <w:tblCellSpacing w:w="0" w:type="dxa"/>
                    </w:trPr>
                    <w:tc>
                      <w:tcPr>
                        <w:tcW w:w="157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15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4" type="#_x0000_t75" style="width:20.25pt;height:18pt" o:ole="">
                              <v:imagedata r:id="rId85" o:title=""/>
                            </v:shape>
                            <w:control r:id="rId292" w:name="DefaultOcxName50" w:shapeid="_x0000_i2614"/>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A</w:t>
                        </w:r>
                      </w:p>
                    </w:tc>
                    <w:tc>
                      <w:tcPr>
                        <w:tcW w:w="115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3" type="#_x0000_t75" style="width:20.25pt;height:18pt" o:ole="">
                              <v:imagedata r:id="rId85" o:title=""/>
                            </v:shape>
                            <w:control r:id="rId293" w:name="DefaultOcxName511" w:shapeid="_x0000_i2613"/>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B</w:t>
                        </w:r>
                      </w:p>
                    </w:tc>
                    <w:tc>
                      <w:tcPr>
                        <w:tcW w:w="165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2" type="#_x0000_t75" style="width:20.25pt;height:18pt" o:ole="">
                              <v:imagedata r:id="rId85" o:title=""/>
                            </v:shape>
                            <w:control r:id="rId294" w:name="DefaultOcxName521" w:shapeid="_x0000_i2612"/>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C</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r>
          </w:tbl>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hd w:val="clear" w:color="auto" w:fill="FFFFFF"/>
        <w:spacing w:before="100" w:beforeAutospacing="1" w:after="240" w:line="240" w:lineRule="auto"/>
        <w:rPr>
          <w:rFonts w:ascii="Times New Roman" w:eastAsia="Times New Roman" w:hAnsi="Times New Roman" w:cs="Times New Roman"/>
          <w:color w:val="000000"/>
          <w:sz w:val="24"/>
          <w:szCs w:val="24"/>
          <w:lang w:eastAsia="en-IN"/>
        </w:rPr>
      </w:pPr>
    </w:p>
    <w:tbl>
      <w:tblPr>
        <w:tblW w:w="106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left w:w="0" w:type="dxa"/>
          <w:right w:w="0" w:type="dxa"/>
        </w:tblCellMar>
        <w:tblLook w:val="04A0" w:firstRow="1" w:lastRow="0" w:firstColumn="1" w:lastColumn="0" w:noHBand="0" w:noVBand="1"/>
      </w:tblPr>
      <w:tblGrid>
        <w:gridCol w:w="10665"/>
      </w:tblGrid>
      <w:tr w:rsidR="002E3E65" w:rsidRPr="002E3E65" w:rsidTr="002E3E65">
        <w:trPr>
          <w:jc w:val="center"/>
        </w:trPr>
        <w:tc>
          <w:tcPr>
            <w:tcW w:w="8910" w:type="dxa"/>
            <w:tcBorders>
              <w:top w:val="outset" w:sz="6" w:space="0" w:color="auto"/>
              <w:left w:val="outset" w:sz="6" w:space="0" w:color="auto"/>
              <w:bottom w:val="outset" w:sz="6" w:space="0" w:color="auto"/>
              <w:right w:val="outset" w:sz="6" w:space="0" w:color="auto"/>
            </w:tcBorders>
            <w:shd w:val="clear" w:color="auto" w:fill="FFFFFF"/>
            <w:hideMark/>
          </w:tcPr>
          <w:tbl>
            <w:tblPr>
              <w:tblW w:w="10650" w:type="dxa"/>
              <w:tblCellSpacing w:w="0" w:type="dxa"/>
              <w:tblCellMar>
                <w:left w:w="0" w:type="dxa"/>
                <w:right w:w="0" w:type="dxa"/>
              </w:tblCellMar>
              <w:tblLook w:val="04A0" w:firstRow="1" w:lastRow="0" w:firstColumn="1" w:lastColumn="0" w:noHBand="0" w:noVBand="1"/>
            </w:tblPr>
            <w:tblGrid>
              <w:gridCol w:w="10650"/>
            </w:tblGrid>
            <w:tr w:rsidR="002E3E65" w:rsidRPr="002E3E65">
              <w:trPr>
                <w:tblCellSpacing w:w="0" w:type="dxa"/>
              </w:trPr>
              <w:tc>
                <w:tcPr>
                  <w:tcW w:w="0" w:type="auto"/>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Arial" w:eastAsia="Times New Roman" w:hAnsi="Arial" w:cs="Arial"/>
                      <w:b/>
                      <w:bCs/>
                      <w:color w:val="000000"/>
                      <w:sz w:val="36"/>
                      <w:szCs w:val="36"/>
                      <w:lang w:eastAsia="en-IN"/>
                    </w:rPr>
                    <w:t>5.</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Examine the histograms shown below. Complete the chart below by choosing the graph that best shows the stated result.</w:t>
                  </w:r>
                </w:p>
              </w:tc>
            </w:tr>
            <w:tr w:rsidR="002E3E65" w:rsidRPr="002E3E65">
              <w:trPr>
                <w:tblCellSpacing w:w="0" w:type="dxa"/>
              </w:trPr>
              <w:tc>
                <w:tcPr>
                  <w:tcW w:w="0" w:type="auto"/>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noProof/>
                      <w:color w:val="000000"/>
                      <w:sz w:val="36"/>
                      <w:szCs w:val="36"/>
                      <w:lang w:eastAsia="en-IN"/>
                    </w:rPr>
                    <w:drawing>
                      <wp:inline distT="0" distB="0" distL="0" distR="0">
                        <wp:extent cx="5476875" cy="1952625"/>
                        <wp:effectExtent l="0" t="0" r="9525" b="9525"/>
                        <wp:docPr id="93" name="Picture 93" descr="orachistog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orachistogreen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476875" cy="1952625"/>
                                </a:xfrm>
                                <a:prstGeom prst="rect">
                                  <a:avLst/>
                                </a:prstGeom>
                                <a:noFill/>
                                <a:ln>
                                  <a:noFill/>
                                </a:ln>
                              </pic:spPr>
                            </pic:pic>
                          </a:graphicData>
                        </a:graphic>
                      </wp:inline>
                    </w:drawing>
                  </w:r>
                </w:p>
              </w:tc>
            </w:tr>
            <w:tr w:rsidR="002E3E65" w:rsidRPr="002E3E65">
              <w:trPr>
                <w:tblCellSpacing w:w="0" w:type="dxa"/>
              </w:trPr>
              <w:tc>
                <w:tcPr>
                  <w:tcW w:w="0" w:type="auto"/>
                  <w:vAlign w:val="center"/>
                  <w:hideMark/>
                </w:tcPr>
                <w:tbl>
                  <w:tblPr>
                    <w:tblW w:w="9750" w:type="dxa"/>
                    <w:jc w:val="center"/>
                    <w:tblCellSpacing w:w="15" w:type="dxa"/>
                    <w:tblCellMar>
                      <w:top w:w="15" w:type="dxa"/>
                      <w:left w:w="15" w:type="dxa"/>
                      <w:bottom w:w="15" w:type="dxa"/>
                      <w:right w:w="15" w:type="dxa"/>
                    </w:tblCellMar>
                    <w:tblLook w:val="04A0" w:firstRow="1" w:lastRow="0" w:firstColumn="1" w:lastColumn="0" w:noHBand="0" w:noVBand="1"/>
                  </w:tblPr>
                  <w:tblGrid>
                    <w:gridCol w:w="3403"/>
                    <w:gridCol w:w="2077"/>
                    <w:gridCol w:w="2077"/>
                    <w:gridCol w:w="2193"/>
                  </w:tblGrid>
                  <w:tr w:rsidR="002E3E65" w:rsidRPr="002E3E65">
                    <w:trPr>
                      <w:tblCellSpacing w:w="15" w:type="dxa"/>
                      <w:jc w:val="center"/>
                    </w:trPr>
                    <w:tc>
                      <w:tcPr>
                        <w:tcW w:w="423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c>
                    <w:tc>
                      <w:tcPr>
                        <w:tcW w:w="1950" w:type="dxa"/>
                        <w:shd w:val="clear" w:color="auto" w:fill="CEFFCE"/>
                        <w:vAlign w:val="center"/>
                        <w:hideMark/>
                      </w:tcPr>
                      <w:p w:rsidR="002E3E65" w:rsidRPr="002E3E65" w:rsidRDefault="002E3E65" w:rsidP="002E3E65">
                        <w:pPr>
                          <w:spacing w:after="0" w:line="240" w:lineRule="auto"/>
                          <w:jc w:val="center"/>
                          <w:rPr>
                            <w:rFonts w:ascii="Arial" w:eastAsia="Times New Roman" w:hAnsi="Arial" w:cs="Arial"/>
                            <w:color w:val="000000"/>
                            <w:sz w:val="27"/>
                            <w:szCs w:val="27"/>
                            <w:lang w:eastAsia="en-IN"/>
                          </w:rPr>
                        </w:pPr>
                        <w:r w:rsidRPr="002E3E65">
                          <w:rPr>
                            <w:rFonts w:ascii="Arial" w:eastAsia="Times New Roman" w:hAnsi="Arial" w:cs="Arial"/>
                            <w:color w:val="000000"/>
                            <w:sz w:val="27"/>
                            <w:szCs w:val="27"/>
                            <w:lang w:eastAsia="en-IN"/>
                          </w:rPr>
                          <w:t>Graph A</w:t>
                        </w:r>
                      </w:p>
                    </w:tc>
                    <w:tc>
                      <w:tcPr>
                        <w:tcW w:w="1950" w:type="dxa"/>
                        <w:shd w:val="clear" w:color="auto" w:fill="CEFFCE"/>
                        <w:vAlign w:val="center"/>
                        <w:hideMark/>
                      </w:tcPr>
                      <w:p w:rsidR="002E3E65" w:rsidRPr="002E3E65" w:rsidRDefault="002E3E65" w:rsidP="002E3E65">
                        <w:pPr>
                          <w:spacing w:after="0" w:line="240" w:lineRule="auto"/>
                          <w:jc w:val="center"/>
                          <w:rPr>
                            <w:rFonts w:ascii="Arial" w:eastAsia="Times New Roman" w:hAnsi="Arial" w:cs="Arial"/>
                            <w:color w:val="000000"/>
                            <w:sz w:val="27"/>
                            <w:szCs w:val="27"/>
                            <w:lang w:eastAsia="en-IN"/>
                          </w:rPr>
                        </w:pPr>
                        <w:r w:rsidRPr="002E3E65">
                          <w:rPr>
                            <w:rFonts w:ascii="Arial" w:eastAsia="Times New Roman" w:hAnsi="Arial" w:cs="Arial"/>
                            <w:color w:val="000000"/>
                            <w:sz w:val="27"/>
                            <w:szCs w:val="27"/>
                            <w:lang w:eastAsia="en-IN"/>
                          </w:rPr>
                          <w:t>Graph B</w:t>
                        </w:r>
                      </w:p>
                    </w:tc>
                    <w:tc>
                      <w:tcPr>
                        <w:tcW w:w="1950" w:type="dxa"/>
                        <w:shd w:val="clear" w:color="auto" w:fill="CEFFCE"/>
                        <w:vAlign w:val="center"/>
                        <w:hideMark/>
                      </w:tcPr>
                      <w:p w:rsidR="002E3E65" w:rsidRPr="002E3E65" w:rsidRDefault="002E3E65" w:rsidP="002E3E65">
                        <w:pPr>
                          <w:spacing w:after="0" w:line="240" w:lineRule="auto"/>
                          <w:jc w:val="center"/>
                          <w:rPr>
                            <w:rFonts w:ascii="Arial" w:eastAsia="Times New Roman" w:hAnsi="Arial" w:cs="Arial"/>
                            <w:color w:val="000000"/>
                            <w:sz w:val="27"/>
                            <w:szCs w:val="27"/>
                            <w:lang w:eastAsia="en-IN"/>
                          </w:rPr>
                        </w:pPr>
                        <w:r w:rsidRPr="002E3E65">
                          <w:rPr>
                            <w:rFonts w:ascii="Arial" w:eastAsia="Times New Roman" w:hAnsi="Arial" w:cs="Arial"/>
                            <w:color w:val="000000"/>
                            <w:sz w:val="27"/>
                            <w:szCs w:val="27"/>
                            <w:lang w:eastAsia="en-IN"/>
                          </w:rPr>
                          <w:t>Both Graphs</w:t>
                        </w:r>
                      </w:p>
                    </w:tc>
                  </w:tr>
                  <w:tr w:rsidR="002E3E65" w:rsidRPr="002E3E65">
                    <w:trPr>
                      <w:tblCellSpacing w:w="15" w:type="dxa"/>
                      <w:jc w:val="center"/>
                    </w:trPr>
                    <w:tc>
                      <w:tcPr>
                        <w:tcW w:w="0" w:type="auto"/>
                        <w:shd w:val="clear" w:color="auto" w:fill="E8E8E8"/>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Larger Median</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1" type="#_x0000_t75" style="width:20.25pt;height:18pt" o:ole="">
                                    <v:imagedata r:id="rId85" o:title=""/>
                                  </v:shape>
                                  <w:control r:id="rId296" w:name="DefaultOcxName531" w:shapeid="_x0000_i2611"/>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10" type="#_x0000_t75" style="width:20.25pt;height:18pt" o:ole="">
                                    <v:imagedata r:id="rId85" o:title=""/>
                                  </v:shape>
                                  <w:control r:id="rId297" w:name="DefaultOcxName541" w:shapeid="_x0000_i2610"/>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9" type="#_x0000_t75" style="width:20.25pt;height:18pt" o:ole="">
                                    <v:imagedata r:id="rId85" o:title=""/>
                                  </v:shape>
                                  <w:control r:id="rId298" w:name="DefaultOcxName551" w:shapeid="_x0000_i2609"/>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FF0E1"/>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Symmetric Graph</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8" type="#_x0000_t75" style="width:20.25pt;height:18pt" o:ole="">
                                    <v:imagedata r:id="rId85" o:title=""/>
                                  </v:shape>
                                  <w:control r:id="rId299" w:name="DefaultOcxName561" w:shapeid="_x0000_i2608"/>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7" type="#_x0000_t75" style="width:20.25pt;height:18pt" o:ole="">
                                    <v:imagedata r:id="rId85" o:title=""/>
                                  </v:shape>
                                  <w:control r:id="rId300" w:name="DefaultOcxName571" w:shapeid="_x0000_i2607"/>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6" type="#_x0000_t75" style="width:20.25pt;height:18pt" o:ole="">
                                    <v:imagedata r:id="rId85" o:title=""/>
                                  </v:shape>
                                  <w:control r:id="rId301" w:name="DefaultOcxName58" w:shapeid="_x0000_i2606"/>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4FFDD"/>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Smaller Range</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5" type="#_x0000_t75" style="width:20.25pt;height:18pt" o:ole="">
                                    <v:imagedata r:id="rId85" o:title=""/>
                                  </v:shape>
                                  <w:control r:id="rId302" w:name="DefaultOcxName59" w:shapeid="_x0000_i2605"/>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4" type="#_x0000_t75" style="width:20.25pt;height:18pt" o:ole="">
                                    <v:imagedata r:id="rId85" o:title=""/>
                                  </v:shape>
                                  <w:control r:id="rId303" w:name="DefaultOcxName60" w:shapeid="_x0000_i2604"/>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3" type="#_x0000_t75" style="width:20.25pt;height:18pt" o:ole="">
                                    <v:imagedata r:id="rId85" o:title=""/>
                                  </v:shape>
                                  <w:control r:id="rId304" w:name="DefaultOcxName611" w:shapeid="_x0000_i2603"/>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DDDDFF"/>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Larger Data Count</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2" type="#_x0000_t75" style="width:20.25pt;height:18pt" o:ole="">
                                    <v:imagedata r:id="rId85" o:title=""/>
                                  </v:shape>
                                  <w:control r:id="rId305" w:name="DefaultOcxName621" w:shapeid="_x0000_i2602"/>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1" type="#_x0000_t75" style="width:20.25pt;height:18pt" o:ole="">
                                    <v:imagedata r:id="rId85" o:title=""/>
                                  </v:shape>
                                  <w:control r:id="rId306" w:name="DefaultOcxName631" w:shapeid="_x0000_i2601"/>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600" type="#_x0000_t75" style="width:20.25pt;height:18pt" o:ole="">
                                    <v:imagedata r:id="rId85" o:title=""/>
                                  </v:shape>
                                  <w:control r:id="rId307" w:name="DefaultOcxName641" w:shapeid="_x0000_i2600"/>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FEAFF"/>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Interval Scale of 2</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9" type="#_x0000_t75" style="width:20.25pt;height:18pt" o:ole="">
                                    <v:imagedata r:id="rId85" o:title=""/>
                                  </v:shape>
                                  <w:control r:id="rId308" w:name="DefaultOcxName651" w:shapeid="_x0000_i2599"/>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8" type="#_x0000_t75" style="width:20.25pt;height:18pt" o:ole="">
                                    <v:imagedata r:id="rId85" o:title=""/>
                                  </v:shape>
                                  <w:control r:id="rId309" w:name="DefaultOcxName661" w:shapeid="_x0000_i2598"/>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7" type="#_x0000_t75" style="width:20.25pt;height:18pt" o:ole="">
                                    <v:imagedata r:id="rId85" o:title=""/>
                                  </v:shape>
                                  <w:control r:id="rId310" w:name="DefaultOcxName671" w:shapeid="_x0000_i2597"/>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DDDCE"/>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Unimodal</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6" type="#_x0000_t75" style="width:20.25pt;height:18pt" o:ole="">
                                    <v:imagedata r:id="rId85" o:title=""/>
                                  </v:shape>
                                  <w:control r:id="rId311" w:name="DefaultOcxName68" w:shapeid="_x0000_i2596"/>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5" type="#_x0000_t75" style="width:20.25pt;height:18pt" o:ole="">
                                    <v:imagedata r:id="rId85" o:title=""/>
                                  </v:shape>
                                  <w:control r:id="rId312" w:name="DefaultOcxName69" w:shapeid="_x0000_i2595"/>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4" type="#_x0000_t75" style="width:20.25pt;height:18pt" o:ole="">
                                    <v:imagedata r:id="rId85" o:title=""/>
                                  </v:shape>
                                  <w:control r:id="rId313" w:name="DefaultOcxName70" w:shapeid="_x0000_i2594"/>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pacing w:after="0" w:line="240" w:lineRule="auto"/>
                    <w:rPr>
                      <w:rFonts w:ascii="Arial" w:eastAsia="Times New Roman" w:hAnsi="Arial" w:cs="Arial"/>
                      <w:color w:val="000000"/>
                      <w:sz w:val="36"/>
                      <w:szCs w:val="36"/>
                      <w:lang w:eastAsia="en-IN"/>
                    </w:rPr>
                  </w:pPr>
                </w:p>
              </w:tc>
            </w:tr>
          </w:tbl>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
    <w:tbl>
      <w:tblPr>
        <w:tblW w:w="106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left w:w="0" w:type="dxa"/>
          <w:right w:w="0" w:type="dxa"/>
        </w:tblCellMar>
        <w:tblLook w:val="04A0" w:firstRow="1" w:lastRow="0" w:firstColumn="1" w:lastColumn="0" w:noHBand="0" w:noVBand="1"/>
      </w:tblPr>
      <w:tblGrid>
        <w:gridCol w:w="10665"/>
      </w:tblGrid>
      <w:tr w:rsidR="002E3E65" w:rsidRPr="002E3E65" w:rsidTr="002E3E65">
        <w:trPr>
          <w:jc w:val="center"/>
        </w:trPr>
        <w:tc>
          <w:tcPr>
            <w:tcW w:w="8910" w:type="dxa"/>
            <w:tcBorders>
              <w:top w:val="outset" w:sz="6" w:space="0" w:color="auto"/>
              <w:left w:val="outset" w:sz="6" w:space="0" w:color="auto"/>
              <w:bottom w:val="outset" w:sz="6" w:space="0" w:color="auto"/>
              <w:right w:val="outset" w:sz="6" w:space="0" w:color="auto"/>
            </w:tcBorders>
            <w:shd w:val="clear" w:color="auto" w:fill="FFFFFF"/>
            <w:hideMark/>
          </w:tcPr>
          <w:tbl>
            <w:tblPr>
              <w:tblW w:w="10650" w:type="dxa"/>
              <w:tblCellSpacing w:w="0" w:type="dxa"/>
              <w:tblCellMar>
                <w:left w:w="0" w:type="dxa"/>
                <w:right w:w="0" w:type="dxa"/>
              </w:tblCellMar>
              <w:tblLook w:val="04A0" w:firstRow="1" w:lastRow="0" w:firstColumn="1" w:lastColumn="0" w:noHBand="0" w:noVBand="1"/>
            </w:tblPr>
            <w:tblGrid>
              <w:gridCol w:w="4988"/>
              <w:gridCol w:w="5662"/>
            </w:tblGrid>
            <w:tr w:rsidR="002E3E65" w:rsidRPr="002E3E65">
              <w:trPr>
                <w:tblCellSpacing w:w="0" w:type="dxa"/>
              </w:trPr>
              <w:tc>
                <w:tcPr>
                  <w:tcW w:w="0" w:type="auto"/>
                  <w:gridSpan w:val="2"/>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Arial" w:eastAsia="Times New Roman" w:hAnsi="Arial" w:cs="Arial"/>
                      <w:b/>
                      <w:bCs/>
                      <w:color w:val="000000"/>
                      <w:sz w:val="36"/>
                      <w:szCs w:val="36"/>
                      <w:lang w:eastAsia="en-IN"/>
                    </w:rPr>
                    <w:t>6.</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Two game players have been recording their best scores each day during a one week video tournament.</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Based on the box plots shown below, determine if the following statements are true or false.</w:t>
                  </w:r>
                </w:p>
              </w:tc>
            </w:tr>
            <w:tr w:rsidR="002E3E65" w:rsidRPr="002E3E65">
              <w:trPr>
                <w:tblCellSpacing w:w="0" w:type="dxa"/>
              </w:trPr>
              <w:tc>
                <w:tcPr>
                  <w:tcW w:w="4980" w:type="dxa"/>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(a) </w:t>
                  </w:r>
                  <w:r w:rsidRPr="002E3E65">
                    <w:rPr>
                      <w:rFonts w:ascii="Times New Roman" w:eastAsia="Times New Roman" w:hAnsi="Times New Roman" w:cs="Times New Roman"/>
                      <w:color w:val="000000"/>
                      <w:sz w:val="36"/>
                      <w:szCs w:val="36"/>
                      <w:lang w:eastAsia="en-IN"/>
                    </w:rPr>
                    <w:t>The median score of </w:t>
                  </w:r>
                  <w:r w:rsidRPr="002E3E65">
                    <w:rPr>
                      <w:rFonts w:ascii="Arial" w:eastAsia="Times New Roman" w:hAnsi="Arial" w:cs="Arial"/>
                      <w:color w:val="000000"/>
                      <w:sz w:val="30"/>
                      <w:szCs w:val="30"/>
                      <w:lang w:eastAsia="en-IN"/>
                    </w:rPr>
                    <w:t>Player A</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is greater than the median score of </w:t>
                  </w:r>
                  <w:r w:rsidRPr="002E3E65">
                    <w:rPr>
                      <w:rFonts w:ascii="Arial" w:eastAsia="Times New Roman" w:hAnsi="Arial" w:cs="Arial"/>
                      <w:color w:val="000000"/>
                      <w:sz w:val="30"/>
                      <w:szCs w:val="30"/>
                      <w:lang w:eastAsia="en-IN"/>
                    </w:rPr>
                    <w:t>Player B.</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4860" w:type="dxa"/>
                    <w:tblCellSpacing w:w="7" w:type="dxa"/>
                    <w:tblCellMar>
                      <w:left w:w="0" w:type="dxa"/>
                      <w:right w:w="0" w:type="dxa"/>
                    </w:tblCellMar>
                    <w:tblLook w:val="04A0" w:firstRow="1" w:lastRow="0" w:firstColumn="1" w:lastColumn="0" w:noHBand="0" w:noVBand="1"/>
                  </w:tblPr>
                  <w:tblGrid>
                    <w:gridCol w:w="1673"/>
                    <w:gridCol w:w="1500"/>
                    <w:gridCol w:w="1687"/>
                  </w:tblGrid>
                  <w:tr w:rsidR="002E3E65" w:rsidRPr="002E3E65">
                    <w:trPr>
                      <w:tblCellSpacing w:w="7" w:type="dxa"/>
                    </w:trPr>
                    <w:tc>
                      <w:tcPr>
                        <w:tcW w:w="165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48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3" type="#_x0000_t75" style="width:20.25pt;height:18pt" o:ole="">
                              <v:imagedata r:id="rId85" o:title=""/>
                            </v:shape>
                            <w:control r:id="rId314" w:name="DefaultOcxName711" w:shapeid="_x0000_i2593"/>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True</w:t>
                        </w:r>
                      </w:p>
                    </w:tc>
                    <w:tc>
                      <w:tcPr>
                        <w:tcW w:w="166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2" type="#_x0000_t75" style="width:20.25pt;height:18pt" o:ole="">
                              <v:imagedata r:id="rId85" o:title=""/>
                            </v:shape>
                            <w:control r:id="rId315" w:name="DefaultOcxName721" w:shapeid="_x0000_i2592"/>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False</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(b) </w:t>
                  </w:r>
                  <w:r w:rsidRPr="002E3E65">
                    <w:rPr>
                      <w:rFonts w:ascii="Times New Roman" w:eastAsia="Times New Roman" w:hAnsi="Times New Roman" w:cs="Times New Roman"/>
                      <w:color w:val="000000"/>
                      <w:sz w:val="36"/>
                      <w:szCs w:val="36"/>
                      <w:lang w:eastAsia="en-IN"/>
                    </w:rPr>
                    <w:t>The highest score was obtained by </w:t>
                  </w:r>
                  <w:r w:rsidRPr="002E3E65">
                    <w:rPr>
                      <w:rFonts w:ascii="Arial" w:eastAsia="Times New Roman" w:hAnsi="Arial" w:cs="Arial"/>
                      <w:color w:val="000000"/>
                      <w:sz w:val="30"/>
                      <w:szCs w:val="30"/>
                      <w:lang w:eastAsia="en-IN"/>
                    </w:rPr>
                    <w:t>Player B.</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4890" w:type="dxa"/>
                    <w:tblCellSpacing w:w="7" w:type="dxa"/>
                    <w:tblCellMar>
                      <w:left w:w="0" w:type="dxa"/>
                      <w:right w:w="0" w:type="dxa"/>
                    </w:tblCellMar>
                    <w:tblLook w:val="04A0" w:firstRow="1" w:lastRow="0" w:firstColumn="1" w:lastColumn="0" w:noHBand="0" w:noVBand="1"/>
                  </w:tblPr>
                  <w:tblGrid>
                    <w:gridCol w:w="1673"/>
                    <w:gridCol w:w="1500"/>
                    <w:gridCol w:w="1717"/>
                  </w:tblGrid>
                  <w:tr w:rsidR="002E3E65" w:rsidRPr="002E3E65">
                    <w:trPr>
                      <w:tblCellSpacing w:w="7" w:type="dxa"/>
                    </w:trPr>
                    <w:tc>
                      <w:tcPr>
                        <w:tcW w:w="165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48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1" type="#_x0000_t75" style="width:20.25pt;height:18pt" o:ole="">
                              <v:imagedata r:id="rId85" o:title=""/>
                            </v:shape>
                            <w:control r:id="rId316" w:name="DefaultOcxName731" w:shapeid="_x0000_i2591"/>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True</w:t>
                        </w:r>
                      </w:p>
                    </w:tc>
                    <w:tc>
                      <w:tcPr>
                        <w:tcW w:w="169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90" type="#_x0000_t75" style="width:20.25pt;height:18pt" o:ole="">
                              <v:imagedata r:id="rId85" o:title=""/>
                            </v:shape>
                            <w:control r:id="rId317" w:name="DefaultOcxName741" w:shapeid="_x0000_i2590"/>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False</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c>
                <w:tcPr>
                  <w:tcW w:w="5670" w:type="dxa"/>
                  <w:vAlign w:val="bottom"/>
                  <w:hideMark/>
                </w:tcPr>
                <w:p w:rsidR="002E3E65" w:rsidRPr="002E3E65" w:rsidRDefault="002E3E65" w:rsidP="002E3E65">
                  <w:pPr>
                    <w:spacing w:after="0" w:line="240" w:lineRule="auto"/>
                    <w:jc w:val="right"/>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noProof/>
                      <w:color w:val="000000"/>
                      <w:sz w:val="24"/>
                      <w:szCs w:val="24"/>
                      <w:lang w:eastAsia="en-IN"/>
                    </w:rPr>
                    <w:drawing>
                      <wp:inline distT="0" distB="0" distL="0" distR="0">
                        <wp:extent cx="3514725" cy="2514600"/>
                        <wp:effectExtent l="0" t="0" r="9525" b="0"/>
                        <wp:docPr id="92" name="Picture 92" descr="practice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practiceplayers"/>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514725" cy="2514600"/>
                                </a:xfrm>
                                <a:prstGeom prst="rect">
                                  <a:avLst/>
                                </a:prstGeom>
                                <a:noFill/>
                                <a:ln>
                                  <a:noFill/>
                                </a:ln>
                              </pic:spPr>
                            </pic:pic>
                          </a:graphicData>
                        </a:graphic>
                      </wp:inline>
                    </w:drawing>
                  </w:r>
                </w:p>
              </w:tc>
            </w:tr>
            <w:tr w:rsidR="002E3E65" w:rsidRPr="002E3E65">
              <w:trPr>
                <w:tblCellSpacing w:w="0" w:type="dxa"/>
              </w:trPr>
              <w:tc>
                <w:tcPr>
                  <w:tcW w:w="0" w:type="auto"/>
                  <w:gridSpan w:val="2"/>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Times New Roman" w:eastAsia="Times New Roman" w:hAnsi="Times New Roman" w:cs="Times New Roman"/>
                      <w:b/>
                      <w:bCs/>
                      <w:color w:val="000000"/>
                      <w:sz w:val="36"/>
                      <w:szCs w:val="36"/>
                      <w:lang w:eastAsia="en-IN"/>
                    </w:rPr>
                    <w:br/>
                    <w:t>(c) </w:t>
                  </w:r>
                  <w:r w:rsidRPr="002E3E65">
                    <w:rPr>
                      <w:rFonts w:ascii="Times New Roman" w:eastAsia="Times New Roman" w:hAnsi="Times New Roman" w:cs="Times New Roman"/>
                      <w:color w:val="000000"/>
                      <w:sz w:val="36"/>
                      <w:szCs w:val="36"/>
                      <w:lang w:eastAsia="en-IN"/>
                    </w:rPr>
                    <w:t>The interquartile range of the scores of </w:t>
                  </w:r>
                  <w:r w:rsidRPr="002E3E65">
                    <w:rPr>
                      <w:rFonts w:ascii="Arial" w:eastAsia="Times New Roman" w:hAnsi="Arial" w:cs="Arial"/>
                      <w:color w:val="000000"/>
                      <w:sz w:val="30"/>
                      <w:szCs w:val="30"/>
                      <w:lang w:eastAsia="en-IN"/>
                    </w:rPr>
                    <w:t>Player B</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is less than the interquartile range of the scores of </w:t>
                  </w:r>
                  <w:r w:rsidRPr="002E3E65">
                    <w:rPr>
                      <w:rFonts w:ascii="Arial" w:eastAsia="Times New Roman" w:hAnsi="Arial" w:cs="Arial"/>
                      <w:color w:val="000000"/>
                      <w:sz w:val="30"/>
                      <w:szCs w:val="30"/>
                      <w:lang w:eastAsia="en-IN"/>
                    </w:rPr>
                    <w:t>Player A.</w:t>
                  </w:r>
                </w:p>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5460" w:type="dxa"/>
                    <w:tblCellSpacing w:w="7" w:type="dxa"/>
                    <w:tblCellMar>
                      <w:left w:w="0" w:type="dxa"/>
                      <w:right w:w="0" w:type="dxa"/>
                    </w:tblCellMar>
                    <w:tblLook w:val="04A0" w:firstRow="1" w:lastRow="0" w:firstColumn="1" w:lastColumn="0" w:noHBand="0" w:noVBand="1"/>
                  </w:tblPr>
                  <w:tblGrid>
                    <w:gridCol w:w="1672"/>
                    <w:gridCol w:w="1500"/>
                    <w:gridCol w:w="2288"/>
                  </w:tblGrid>
                  <w:tr w:rsidR="002E3E65" w:rsidRPr="002E3E65">
                    <w:trPr>
                      <w:tblCellSpacing w:w="7" w:type="dxa"/>
                    </w:trPr>
                    <w:tc>
                      <w:tcPr>
                        <w:tcW w:w="165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Arial" w:eastAsia="Times New Roman" w:hAnsi="Arial" w:cs="Arial"/>
                            <w:color w:val="0000FF"/>
                            <w:sz w:val="30"/>
                            <w:szCs w:val="30"/>
                            <w:lang w:eastAsia="en-IN"/>
                          </w:rPr>
                          <w:t>Choose:</w:t>
                        </w:r>
                      </w:p>
                    </w:tc>
                    <w:tc>
                      <w:tcPr>
                        <w:tcW w:w="148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9" type="#_x0000_t75" style="width:20.25pt;height:18pt" o:ole="">
                              <v:imagedata r:id="rId85" o:title=""/>
                            </v:shape>
                            <w:control r:id="rId319" w:name="DefaultOcxName751" w:shapeid="_x0000_i2589"/>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True</w:t>
                        </w:r>
                      </w:p>
                    </w:tc>
                    <w:tc>
                      <w:tcPr>
                        <w:tcW w:w="2265"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8" type="#_x0000_t75" style="width:20.25pt;height:18pt" o:ole="">
                              <v:imagedata r:id="rId85" o:title=""/>
                            </v:shape>
                            <w:control r:id="rId320" w:name="DefaultOcxName761" w:shapeid="_x0000_i2588"/>
                          </w:object>
                        </w:r>
                        <w:r w:rsidRPr="002E3E65">
                          <w:rPr>
                            <w:rFonts w:ascii="Times New Roman" w:eastAsia="Times New Roman" w:hAnsi="Times New Roman" w:cs="Times New Roman"/>
                            <w:color w:val="000000"/>
                            <w:sz w:val="24"/>
                            <w:szCs w:val="24"/>
                            <w:lang w:eastAsia="en-IN"/>
                          </w:rPr>
                          <w:t> </w:t>
                        </w:r>
                        <w:r w:rsidRPr="002E3E65">
                          <w:rPr>
                            <w:rFonts w:ascii="Arial" w:eastAsia="Times New Roman" w:hAnsi="Arial" w:cs="Arial"/>
                            <w:color w:val="000000"/>
                            <w:sz w:val="36"/>
                            <w:szCs w:val="36"/>
                            <w:lang w:eastAsia="en-IN"/>
                          </w:rPr>
                          <w:t>False</w: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Arial" w:eastAsia="Times New Roman" w:hAnsi="Arial" w:cs="Arial"/>
                      <w:color w:val="000000"/>
                      <w:sz w:val="36"/>
                      <w:szCs w:val="36"/>
                      <w:lang w:eastAsia="en-IN"/>
                    </w:rPr>
                  </w:pPr>
                </w:p>
              </w:tc>
            </w:tr>
          </w:tbl>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p w:rsidR="002E3E65" w:rsidRPr="002E3E65" w:rsidRDefault="002E3E65" w:rsidP="002E3E6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bl>
      <w:tblPr>
        <w:tblW w:w="10650" w:type="dxa"/>
        <w:jc w:val="center"/>
        <w:tblBorders>
          <w:top w:val="single" w:sz="12" w:space="0" w:color="000000"/>
          <w:left w:val="single" w:sz="12" w:space="0" w:color="000000"/>
          <w:bottom w:val="single" w:sz="12" w:space="0" w:color="000000"/>
          <w:right w:val="single" w:sz="12" w:space="0" w:color="000000"/>
        </w:tblBorders>
        <w:shd w:val="clear" w:color="auto" w:fill="FFFFFF"/>
        <w:tblCellMar>
          <w:left w:w="0" w:type="dxa"/>
          <w:right w:w="0" w:type="dxa"/>
        </w:tblCellMar>
        <w:tblLook w:val="04A0" w:firstRow="1" w:lastRow="0" w:firstColumn="1" w:lastColumn="0" w:noHBand="0" w:noVBand="1"/>
      </w:tblPr>
      <w:tblGrid>
        <w:gridCol w:w="10665"/>
      </w:tblGrid>
      <w:tr w:rsidR="002E3E65" w:rsidRPr="002E3E65" w:rsidTr="002E3E65">
        <w:trPr>
          <w:jc w:val="center"/>
        </w:trPr>
        <w:tc>
          <w:tcPr>
            <w:tcW w:w="8910" w:type="dxa"/>
            <w:tcBorders>
              <w:top w:val="outset" w:sz="6" w:space="0" w:color="auto"/>
              <w:left w:val="outset" w:sz="6" w:space="0" w:color="auto"/>
              <w:bottom w:val="outset" w:sz="6" w:space="0" w:color="auto"/>
              <w:right w:val="outset" w:sz="6" w:space="0" w:color="auto"/>
            </w:tcBorders>
            <w:shd w:val="clear" w:color="auto" w:fill="FFFFFF"/>
            <w:hideMark/>
          </w:tcPr>
          <w:tbl>
            <w:tblPr>
              <w:tblW w:w="10650" w:type="dxa"/>
              <w:tblCellSpacing w:w="0" w:type="dxa"/>
              <w:tblCellMar>
                <w:left w:w="0" w:type="dxa"/>
                <w:right w:w="0" w:type="dxa"/>
              </w:tblCellMar>
              <w:tblLook w:val="04A0" w:firstRow="1" w:lastRow="0" w:firstColumn="1" w:lastColumn="0" w:noHBand="0" w:noVBand="1"/>
            </w:tblPr>
            <w:tblGrid>
              <w:gridCol w:w="10650"/>
            </w:tblGrid>
            <w:tr w:rsidR="002E3E65" w:rsidRPr="002E3E65">
              <w:trPr>
                <w:tblCellSpacing w:w="0" w:type="dxa"/>
              </w:trPr>
              <w:tc>
                <w:tcPr>
                  <w:tcW w:w="0" w:type="auto"/>
                  <w:hideMark/>
                </w:tcPr>
                <w:p w:rsidR="002E3E65" w:rsidRPr="002E3E65" w:rsidRDefault="002E3E65" w:rsidP="002E3E65">
                  <w:pPr>
                    <w:spacing w:after="0" w:line="240" w:lineRule="auto"/>
                    <w:rPr>
                      <w:rFonts w:ascii="Arial" w:eastAsia="Times New Roman" w:hAnsi="Arial" w:cs="Arial"/>
                      <w:color w:val="000000"/>
                      <w:sz w:val="36"/>
                      <w:szCs w:val="36"/>
                      <w:lang w:eastAsia="en-IN"/>
                    </w:rPr>
                  </w:pPr>
                  <w:r w:rsidRPr="002E3E65">
                    <w:rPr>
                      <w:rFonts w:ascii="Arial" w:eastAsia="Times New Roman" w:hAnsi="Arial" w:cs="Arial"/>
                      <w:b/>
                      <w:bCs/>
                      <w:color w:val="000000"/>
                      <w:sz w:val="36"/>
                      <w:szCs w:val="36"/>
                      <w:lang w:eastAsia="en-IN"/>
                    </w:rPr>
                    <w:t>7.</w:t>
                  </w:r>
                  <w:r w:rsidRPr="002E3E65">
                    <w:rPr>
                      <w:rFonts w:ascii="Arial" w:eastAsia="Times New Roman" w:hAnsi="Arial" w:cs="Arial"/>
                      <w:color w:val="000000"/>
                      <w:sz w:val="36"/>
                      <w:szCs w:val="36"/>
                      <w:lang w:eastAsia="en-IN"/>
                    </w:rPr>
                    <w:t>  </w:t>
                  </w:r>
                  <w:r w:rsidRPr="002E3E65">
                    <w:rPr>
                      <w:rFonts w:ascii="Times New Roman" w:eastAsia="Times New Roman" w:hAnsi="Times New Roman" w:cs="Times New Roman"/>
                      <w:color w:val="000000"/>
                      <w:sz w:val="36"/>
                      <w:szCs w:val="36"/>
                      <w:lang w:eastAsia="en-IN"/>
                    </w:rPr>
                    <w:t>Examine the dot plots shown below. Complete the chart below by comparing the two plots.</w:t>
                  </w:r>
                </w:p>
              </w:tc>
            </w:tr>
            <w:tr w:rsidR="002E3E65" w:rsidRPr="002E3E65">
              <w:trPr>
                <w:tblCellSpacing w:w="0" w:type="dxa"/>
              </w:trPr>
              <w:tc>
                <w:tcPr>
                  <w:tcW w:w="0" w:type="auto"/>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noProof/>
                      <w:color w:val="000000"/>
                      <w:sz w:val="36"/>
                      <w:szCs w:val="36"/>
                      <w:lang w:eastAsia="en-IN"/>
                    </w:rPr>
                    <w:drawing>
                      <wp:inline distT="0" distB="0" distL="0" distR="0">
                        <wp:extent cx="2095500" cy="1228725"/>
                        <wp:effectExtent l="0" t="0" r="0" b="9525"/>
                        <wp:docPr id="91" name="Picture 91" descr="da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datax"/>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095500" cy="1228725"/>
                                </a:xfrm>
                                <a:prstGeom prst="rect">
                                  <a:avLst/>
                                </a:prstGeom>
                                <a:noFill/>
                                <a:ln>
                                  <a:noFill/>
                                </a:ln>
                              </pic:spPr>
                            </pic:pic>
                          </a:graphicData>
                        </a:graphic>
                      </wp:inline>
                    </w:drawing>
                  </w:r>
                  <w:r w:rsidRPr="002E3E65">
                    <w:rPr>
                      <w:rFonts w:ascii="Arial" w:eastAsia="Times New Roman" w:hAnsi="Arial" w:cs="Arial"/>
                      <w:color w:val="000000"/>
                      <w:sz w:val="36"/>
                      <w:szCs w:val="36"/>
                      <w:lang w:eastAsia="en-IN"/>
                    </w:rPr>
                    <w:t>     </w:t>
                  </w:r>
                  <w:r w:rsidRPr="002E3E65">
                    <w:rPr>
                      <w:rFonts w:ascii="Arial" w:eastAsia="Times New Roman" w:hAnsi="Arial" w:cs="Arial"/>
                      <w:noProof/>
                      <w:color w:val="000000"/>
                      <w:sz w:val="36"/>
                      <w:szCs w:val="36"/>
                      <w:lang w:eastAsia="en-IN"/>
                    </w:rPr>
                    <w:drawing>
                      <wp:inline distT="0" distB="0" distL="0" distR="0">
                        <wp:extent cx="2095500" cy="1228725"/>
                        <wp:effectExtent l="0" t="0" r="0" b="9525"/>
                        <wp:docPr id="90" name="Picture 90" descr="da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datay"/>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095500" cy="1228725"/>
                                </a:xfrm>
                                <a:prstGeom prst="rect">
                                  <a:avLst/>
                                </a:prstGeom>
                                <a:noFill/>
                                <a:ln>
                                  <a:noFill/>
                                </a:ln>
                              </pic:spPr>
                            </pic:pic>
                          </a:graphicData>
                        </a:graphic>
                      </wp:inline>
                    </w:drawing>
                  </w:r>
                </w:p>
              </w:tc>
            </w:tr>
            <w:tr w:rsidR="002E3E65" w:rsidRPr="002E3E65">
              <w:trPr>
                <w:tblCellSpacing w:w="0" w:type="dxa"/>
              </w:trPr>
              <w:tc>
                <w:tcPr>
                  <w:tcW w:w="0" w:type="auto"/>
                  <w:vAlign w:val="center"/>
                  <w:hideMark/>
                </w:tcPr>
                <w:tbl>
                  <w:tblPr>
                    <w:tblW w:w="9750" w:type="dxa"/>
                    <w:jc w:val="center"/>
                    <w:tblCellSpacing w:w="15" w:type="dxa"/>
                    <w:tblCellMar>
                      <w:top w:w="15" w:type="dxa"/>
                      <w:left w:w="15" w:type="dxa"/>
                      <w:bottom w:w="15" w:type="dxa"/>
                      <w:right w:w="15" w:type="dxa"/>
                    </w:tblCellMar>
                    <w:tblLook w:val="04A0" w:firstRow="1" w:lastRow="0" w:firstColumn="1" w:lastColumn="0" w:noHBand="0" w:noVBand="1"/>
                  </w:tblPr>
                  <w:tblGrid>
                    <w:gridCol w:w="3404"/>
                    <w:gridCol w:w="2130"/>
                    <w:gridCol w:w="2072"/>
                    <w:gridCol w:w="2144"/>
                  </w:tblGrid>
                  <w:tr w:rsidR="002E3E65" w:rsidRPr="002E3E65">
                    <w:trPr>
                      <w:tblCellSpacing w:w="15" w:type="dxa"/>
                      <w:jc w:val="center"/>
                    </w:trPr>
                    <w:tc>
                      <w:tcPr>
                        <w:tcW w:w="4230" w:type="dxa"/>
                        <w:vAlign w:val="center"/>
                        <w:hideMark/>
                      </w:tcPr>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t> </w:t>
                        </w:r>
                      </w:p>
                    </w:tc>
                    <w:tc>
                      <w:tcPr>
                        <w:tcW w:w="1950" w:type="dxa"/>
                        <w:shd w:val="clear" w:color="auto" w:fill="C1FFFF"/>
                        <w:vAlign w:val="center"/>
                        <w:hideMark/>
                      </w:tcPr>
                      <w:p w:rsidR="002E3E65" w:rsidRPr="002E3E65" w:rsidRDefault="002E3E65" w:rsidP="002E3E65">
                        <w:pPr>
                          <w:spacing w:after="0" w:line="240" w:lineRule="auto"/>
                          <w:jc w:val="center"/>
                          <w:rPr>
                            <w:rFonts w:ascii="Arial" w:eastAsia="Times New Roman" w:hAnsi="Arial" w:cs="Arial"/>
                            <w:color w:val="000000"/>
                            <w:sz w:val="27"/>
                            <w:szCs w:val="27"/>
                            <w:lang w:eastAsia="en-IN"/>
                          </w:rPr>
                        </w:pPr>
                        <w:r w:rsidRPr="002E3E65">
                          <w:rPr>
                            <w:rFonts w:ascii="Arial" w:eastAsia="Times New Roman" w:hAnsi="Arial" w:cs="Arial"/>
                            <w:color w:val="000000"/>
                            <w:sz w:val="27"/>
                            <w:szCs w:val="27"/>
                            <w:lang w:eastAsia="en-IN"/>
                          </w:rPr>
                          <w:t>Larger in</w:t>
                        </w:r>
                        <w:r w:rsidRPr="002E3E65">
                          <w:rPr>
                            <w:rFonts w:ascii="Arial" w:eastAsia="Times New Roman" w:hAnsi="Arial" w:cs="Arial"/>
                            <w:color w:val="000000"/>
                            <w:sz w:val="27"/>
                            <w:szCs w:val="27"/>
                            <w:lang w:eastAsia="en-IN"/>
                          </w:rPr>
                          <w:br/>
                          <w:t>Data X</w:t>
                        </w:r>
                      </w:p>
                    </w:tc>
                    <w:tc>
                      <w:tcPr>
                        <w:tcW w:w="1950" w:type="dxa"/>
                        <w:shd w:val="clear" w:color="auto" w:fill="FFFFCC"/>
                        <w:vAlign w:val="center"/>
                        <w:hideMark/>
                      </w:tcPr>
                      <w:p w:rsidR="002E3E65" w:rsidRPr="002E3E65" w:rsidRDefault="002E3E65" w:rsidP="002E3E65">
                        <w:pPr>
                          <w:spacing w:after="0" w:line="240" w:lineRule="auto"/>
                          <w:jc w:val="center"/>
                          <w:rPr>
                            <w:rFonts w:ascii="Arial" w:eastAsia="Times New Roman" w:hAnsi="Arial" w:cs="Arial"/>
                            <w:color w:val="000000"/>
                            <w:sz w:val="27"/>
                            <w:szCs w:val="27"/>
                            <w:lang w:eastAsia="en-IN"/>
                          </w:rPr>
                        </w:pPr>
                        <w:r w:rsidRPr="002E3E65">
                          <w:rPr>
                            <w:rFonts w:ascii="Arial" w:eastAsia="Times New Roman" w:hAnsi="Arial" w:cs="Arial"/>
                            <w:color w:val="000000"/>
                            <w:sz w:val="27"/>
                            <w:szCs w:val="27"/>
                            <w:lang w:eastAsia="en-IN"/>
                          </w:rPr>
                          <w:t>Same in both</w:t>
                        </w:r>
                        <w:r w:rsidRPr="002E3E65">
                          <w:rPr>
                            <w:rFonts w:ascii="Arial" w:eastAsia="Times New Roman" w:hAnsi="Arial" w:cs="Arial"/>
                            <w:color w:val="000000"/>
                            <w:sz w:val="27"/>
                            <w:szCs w:val="27"/>
                            <w:lang w:eastAsia="en-IN"/>
                          </w:rPr>
                          <w:br/>
                          <w:t>data sets</w:t>
                        </w:r>
                      </w:p>
                    </w:tc>
                    <w:tc>
                      <w:tcPr>
                        <w:tcW w:w="1950" w:type="dxa"/>
                        <w:shd w:val="clear" w:color="auto" w:fill="E9E9E9"/>
                        <w:vAlign w:val="center"/>
                        <w:hideMark/>
                      </w:tcPr>
                      <w:p w:rsidR="002E3E65" w:rsidRPr="002E3E65" w:rsidRDefault="002E3E65" w:rsidP="002E3E65">
                        <w:pPr>
                          <w:spacing w:after="0" w:line="240" w:lineRule="auto"/>
                          <w:jc w:val="center"/>
                          <w:rPr>
                            <w:rFonts w:ascii="Arial" w:eastAsia="Times New Roman" w:hAnsi="Arial" w:cs="Arial"/>
                            <w:color w:val="000000"/>
                            <w:sz w:val="27"/>
                            <w:szCs w:val="27"/>
                            <w:lang w:eastAsia="en-IN"/>
                          </w:rPr>
                        </w:pPr>
                        <w:r w:rsidRPr="002E3E65">
                          <w:rPr>
                            <w:rFonts w:ascii="Arial" w:eastAsia="Times New Roman" w:hAnsi="Arial" w:cs="Arial"/>
                            <w:color w:val="000000"/>
                            <w:sz w:val="27"/>
                            <w:szCs w:val="27"/>
                            <w:lang w:eastAsia="en-IN"/>
                          </w:rPr>
                          <w:t>Larger in</w:t>
                        </w:r>
                        <w:r w:rsidRPr="002E3E65">
                          <w:rPr>
                            <w:rFonts w:ascii="Arial" w:eastAsia="Times New Roman" w:hAnsi="Arial" w:cs="Arial"/>
                            <w:color w:val="000000"/>
                            <w:sz w:val="27"/>
                            <w:szCs w:val="27"/>
                            <w:lang w:eastAsia="en-IN"/>
                          </w:rPr>
                          <w:br/>
                          <w:t>Data Y</w:t>
                        </w:r>
                      </w:p>
                    </w:tc>
                  </w:tr>
                  <w:tr w:rsidR="002E3E65" w:rsidRPr="002E3E65">
                    <w:trPr>
                      <w:tblCellSpacing w:w="15" w:type="dxa"/>
                      <w:jc w:val="center"/>
                    </w:trPr>
                    <w:tc>
                      <w:tcPr>
                        <w:tcW w:w="0" w:type="auto"/>
                        <w:shd w:val="clear" w:color="auto" w:fill="E8E8E8"/>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Median</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7" type="#_x0000_t75" style="width:20.25pt;height:18pt" o:ole="">
                                    <v:imagedata r:id="rId85" o:title=""/>
                                  </v:shape>
                                  <w:control r:id="rId323" w:name="DefaultOcxName771" w:shapeid="_x0000_i2587"/>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6" type="#_x0000_t75" style="width:20.25pt;height:18pt" o:ole="">
                                    <v:imagedata r:id="rId85" o:title=""/>
                                  </v:shape>
                                  <w:control r:id="rId324" w:name="DefaultOcxName78" w:shapeid="_x0000_i2586"/>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5" type="#_x0000_t75" style="width:20.25pt;height:18pt" o:ole="">
                                    <v:imagedata r:id="rId85" o:title=""/>
                                  </v:shape>
                                  <w:control r:id="rId325" w:name="DefaultOcxName79" w:shapeid="_x0000_i2585"/>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FF0E1"/>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Range</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4" type="#_x0000_t75" style="width:20.25pt;height:18pt" o:ole="">
                                    <v:imagedata r:id="rId85" o:title=""/>
                                  </v:shape>
                                  <w:control r:id="rId326" w:name="DefaultOcxName80" w:shapeid="_x0000_i2584"/>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3" type="#_x0000_t75" style="width:20.25pt;height:18pt" o:ole="">
                                    <v:imagedata r:id="rId85" o:title=""/>
                                  </v:shape>
                                  <w:control r:id="rId327" w:name="DefaultOcxName811" w:shapeid="_x0000_i2583"/>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2" type="#_x0000_t75" style="width:20.25pt;height:18pt" o:ole="">
                                    <v:imagedata r:id="rId85" o:title=""/>
                                  </v:shape>
                                  <w:control r:id="rId328" w:name="DefaultOcxName821" w:shapeid="_x0000_i2582"/>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4FFDD"/>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Mean</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1" type="#_x0000_t75" style="width:20.25pt;height:18pt" o:ole="">
                                    <v:imagedata r:id="rId85" o:title=""/>
                                  </v:shape>
                                  <w:control r:id="rId329" w:name="DefaultOcxName831" w:shapeid="_x0000_i2581"/>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80" type="#_x0000_t75" style="width:20.25pt;height:18pt" o:ole="">
                                    <v:imagedata r:id="rId85" o:title=""/>
                                  </v:shape>
                                  <w:control r:id="rId330" w:name="DefaultOcxName841" w:shapeid="_x0000_i2580"/>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9" type="#_x0000_t75" style="width:20.25pt;height:18pt" o:ole="">
                                    <v:imagedata r:id="rId85" o:title=""/>
                                  </v:shape>
                                  <w:control r:id="rId331" w:name="DefaultOcxName851" w:shapeid="_x0000_i2579"/>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DDDDFF"/>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Standard Deviation</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8" type="#_x0000_t75" style="width:20.25pt;height:18pt" o:ole="">
                                    <v:imagedata r:id="rId85" o:title=""/>
                                  </v:shape>
                                  <w:control r:id="rId332" w:name="DefaultOcxName861" w:shapeid="_x0000_i2578"/>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7" type="#_x0000_t75" style="width:20.25pt;height:18pt" o:ole="">
                                    <v:imagedata r:id="rId85" o:title=""/>
                                  </v:shape>
                                  <w:control r:id="rId333" w:name="DefaultOcxName871" w:shapeid="_x0000_i2577"/>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6" type="#_x0000_t75" style="width:20.25pt;height:18pt" o:ole="">
                                    <v:imagedata r:id="rId85" o:title=""/>
                                  </v:shape>
                                  <w:control r:id="rId334" w:name="DefaultOcxName88" w:shapeid="_x0000_i2576"/>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FEAFF"/>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Mode</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5" type="#_x0000_t75" style="width:20.25pt;height:18pt" o:ole="">
                                    <v:imagedata r:id="rId85" o:title=""/>
                                  </v:shape>
                                  <w:control r:id="rId335" w:name="DefaultOcxName89" w:shapeid="_x0000_i2575"/>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4" type="#_x0000_t75" style="width:20.25pt;height:18pt" o:ole="">
                                    <v:imagedata r:id="rId85" o:title=""/>
                                  </v:shape>
                                  <w:control r:id="rId336" w:name="DefaultOcxName90" w:shapeid="_x0000_i2574"/>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3" type="#_x0000_t75" style="width:20.25pt;height:18pt" o:ole="">
                                    <v:imagedata r:id="rId85" o:title=""/>
                                  </v:shape>
                                  <w:control r:id="rId337" w:name="DefaultOcxName911" w:shapeid="_x0000_i2573"/>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r w:rsidR="002E3E65" w:rsidRPr="002E3E65">
                    <w:trPr>
                      <w:tblCellSpacing w:w="15" w:type="dxa"/>
                      <w:jc w:val="center"/>
                    </w:trPr>
                    <w:tc>
                      <w:tcPr>
                        <w:tcW w:w="0" w:type="auto"/>
                        <w:shd w:val="clear" w:color="auto" w:fill="FDDDCE"/>
                        <w:vAlign w:val="center"/>
                        <w:hideMark/>
                      </w:tcPr>
                      <w:p w:rsidR="002E3E65" w:rsidRPr="002E3E65" w:rsidRDefault="002E3E65" w:rsidP="002E3E65">
                        <w:pPr>
                          <w:spacing w:after="0" w:line="240" w:lineRule="auto"/>
                          <w:jc w:val="center"/>
                          <w:rPr>
                            <w:rFonts w:ascii="Arial" w:eastAsia="Times New Roman" w:hAnsi="Arial" w:cs="Arial"/>
                            <w:color w:val="000000"/>
                            <w:sz w:val="36"/>
                            <w:szCs w:val="36"/>
                            <w:lang w:eastAsia="en-IN"/>
                          </w:rPr>
                        </w:pPr>
                        <w:r w:rsidRPr="002E3E65">
                          <w:rPr>
                            <w:rFonts w:ascii="Arial" w:eastAsia="Times New Roman" w:hAnsi="Arial" w:cs="Arial"/>
                            <w:color w:val="000000"/>
                            <w:sz w:val="36"/>
                            <w:szCs w:val="36"/>
                            <w:lang w:eastAsia="en-IN"/>
                          </w:rPr>
                          <w:t>Maximum</w:t>
                        </w:r>
                      </w:p>
                    </w:tc>
                    <w:tc>
                      <w:tcPr>
                        <w:tcW w:w="0" w:type="auto"/>
                        <w:gridSpan w:val="3"/>
                        <w:vAlign w:val="center"/>
                        <w:hideMark/>
                      </w:tcPr>
                      <w:p w:rsidR="002E3E65" w:rsidRPr="002E3E65" w:rsidRDefault="002E3E65" w:rsidP="002E3E65">
                        <w:pPr>
                          <w:pBdr>
                            <w:bottom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Top of Form</w:t>
                        </w:r>
                      </w:p>
                      <w:tbl>
                        <w:tblPr>
                          <w:tblW w:w="625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096"/>
                          <w:gridCol w:w="2146"/>
                          <w:gridCol w:w="2013"/>
                        </w:tblGrid>
                        <w:tr w:rsidR="002E3E65" w:rsidRPr="002E3E65">
                          <w:tc>
                            <w:tcPr>
                              <w:tcW w:w="19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2" type="#_x0000_t75" style="width:20.25pt;height:18pt" o:ole="">
                                    <v:imagedata r:id="rId85" o:title=""/>
                                  </v:shape>
                                  <w:control r:id="rId338" w:name="DefaultOcxName921" w:shapeid="_x0000_i2572"/>
                                </w:object>
                              </w:r>
                            </w:p>
                          </w:tc>
                          <w:tc>
                            <w:tcPr>
                              <w:tcW w:w="19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1" type="#_x0000_t75" style="width:20.25pt;height:18pt" o:ole="">
                                    <v:imagedata r:id="rId85" o:title=""/>
                                  </v:shape>
                                  <w:control r:id="rId339" w:name="DefaultOcxName931" w:shapeid="_x0000_i2571"/>
                                </w:objec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E3E65" w:rsidRPr="002E3E65" w:rsidRDefault="002E3E65" w:rsidP="002E3E65">
                              <w:pPr>
                                <w:spacing w:after="0" w:line="240" w:lineRule="auto"/>
                                <w:jc w:val="center"/>
                                <w:rPr>
                                  <w:rFonts w:ascii="Times New Roman" w:eastAsia="Times New Roman" w:hAnsi="Times New Roman" w:cs="Times New Roman"/>
                                  <w:color w:val="000000"/>
                                  <w:sz w:val="24"/>
                                  <w:szCs w:val="24"/>
                                  <w:lang w:eastAsia="en-IN"/>
                                </w:rPr>
                              </w:pPr>
                              <w:r w:rsidRPr="002E3E65">
                                <w:rPr>
                                  <w:rFonts w:ascii="Times New Roman" w:eastAsia="Times New Roman" w:hAnsi="Times New Roman" w:cs="Times New Roman"/>
                                  <w:color w:val="000000"/>
                                  <w:sz w:val="24"/>
                                  <w:szCs w:val="24"/>
                                  <w:lang w:eastAsia="en-IN"/>
                                </w:rPr>
                                <w:object w:dxaOrig="1440" w:dyaOrig="1440">
                                  <v:shape id="_x0000_i2570" type="#_x0000_t75" style="width:20.25pt;height:18pt" o:ole="">
                                    <v:imagedata r:id="rId85" o:title=""/>
                                  </v:shape>
                                  <w:control r:id="rId340" w:name="DefaultOcxName941" w:shapeid="_x0000_i2570"/>
                                </w:object>
                              </w:r>
                            </w:p>
                          </w:tc>
                        </w:tr>
                      </w:tbl>
                      <w:p w:rsidR="002E3E65" w:rsidRPr="002E3E65" w:rsidRDefault="002E3E65" w:rsidP="002E3E65">
                        <w:pPr>
                          <w:pBdr>
                            <w:top w:val="single" w:sz="6" w:space="1" w:color="auto"/>
                          </w:pBdr>
                          <w:spacing w:after="0" w:line="240" w:lineRule="auto"/>
                          <w:jc w:val="center"/>
                          <w:rPr>
                            <w:rFonts w:ascii="Arial" w:eastAsia="Times New Roman" w:hAnsi="Arial" w:cs="Arial"/>
                            <w:vanish/>
                            <w:sz w:val="16"/>
                            <w:szCs w:val="16"/>
                            <w:lang w:eastAsia="en-IN"/>
                          </w:rPr>
                        </w:pPr>
                        <w:r w:rsidRPr="002E3E65">
                          <w:rPr>
                            <w:rFonts w:ascii="Arial" w:eastAsia="Times New Roman" w:hAnsi="Arial" w:cs="Arial"/>
                            <w:vanish/>
                            <w:sz w:val="16"/>
                            <w:szCs w:val="16"/>
                            <w:lang w:eastAsia="en-IN"/>
                          </w:rPr>
                          <w:t>Bottom of Form</w:t>
                        </w:r>
                      </w:p>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2E3E65" w:rsidRPr="002E3E65" w:rsidRDefault="002E3E65" w:rsidP="002E3E65">
                  <w:pPr>
                    <w:spacing w:after="0" w:line="240" w:lineRule="auto"/>
                    <w:rPr>
                      <w:rFonts w:ascii="Arial" w:eastAsia="Times New Roman" w:hAnsi="Arial" w:cs="Arial"/>
                      <w:color w:val="000000"/>
                      <w:sz w:val="36"/>
                      <w:szCs w:val="36"/>
                      <w:lang w:eastAsia="en-IN"/>
                    </w:rPr>
                  </w:pPr>
                </w:p>
              </w:tc>
            </w:tr>
          </w:tbl>
          <w:p w:rsidR="002E3E65" w:rsidRPr="002E3E65" w:rsidRDefault="002E3E65" w:rsidP="002E3E65">
            <w:pPr>
              <w:spacing w:after="0" w:line="240" w:lineRule="auto"/>
              <w:rPr>
                <w:rFonts w:ascii="Times New Roman" w:eastAsia="Times New Roman" w:hAnsi="Times New Roman" w:cs="Times New Roman"/>
                <w:color w:val="000000"/>
                <w:sz w:val="24"/>
                <w:szCs w:val="24"/>
                <w:lang w:eastAsia="en-IN"/>
              </w:rPr>
            </w:pPr>
          </w:p>
        </w:tc>
      </w:tr>
    </w:tbl>
    <w:p w:rsidR="00D40549" w:rsidRPr="00D40549" w:rsidRDefault="00D40549" w:rsidP="002E3E65">
      <w:pPr>
        <w:pBdr>
          <w:top w:val="single" w:sz="6" w:space="1" w:color="auto"/>
        </w:pBdr>
        <w:spacing w:after="0" w:line="240" w:lineRule="auto"/>
        <w:rPr>
          <w:rFonts w:ascii="Arial" w:eastAsia="Times New Roman" w:hAnsi="Arial" w:cs="Arial"/>
          <w:vanish/>
          <w:sz w:val="16"/>
          <w:szCs w:val="16"/>
          <w:lang w:eastAsia="en-IN"/>
        </w:rPr>
      </w:pPr>
      <w:bookmarkStart w:id="0" w:name="_GoBack"/>
      <w:bookmarkEnd w:id="0"/>
      <w:r w:rsidRPr="00D40549">
        <w:rPr>
          <w:rFonts w:ascii="Arial" w:eastAsia="Times New Roman" w:hAnsi="Arial" w:cs="Arial"/>
          <w:vanish/>
          <w:sz w:val="16"/>
          <w:szCs w:val="16"/>
          <w:lang w:eastAsia="en-IN"/>
        </w:rPr>
        <w:t>Bottom of Form</w:t>
      </w:r>
    </w:p>
    <w:p w:rsidR="00A32034" w:rsidRPr="00A32034" w:rsidRDefault="00A32034" w:rsidP="00D40549">
      <w:pPr>
        <w:pBdr>
          <w:top w:val="single" w:sz="6" w:space="1" w:color="auto"/>
        </w:pBdr>
        <w:spacing w:after="0" w:line="240" w:lineRule="auto"/>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32034" w:rsidRPr="00A32034" w:rsidRDefault="00A32034" w:rsidP="00A32034">
      <w:pPr>
        <w:pBdr>
          <w:top w:val="single" w:sz="6" w:space="1" w:color="auto"/>
        </w:pBdr>
        <w:spacing w:after="0" w:line="240" w:lineRule="auto"/>
        <w:jc w:val="center"/>
        <w:rPr>
          <w:rFonts w:ascii="Arial" w:eastAsia="Times New Roman" w:hAnsi="Arial" w:cs="Arial"/>
          <w:vanish/>
          <w:sz w:val="16"/>
          <w:szCs w:val="16"/>
          <w:lang w:eastAsia="en-IN"/>
        </w:rPr>
      </w:pPr>
      <w:r w:rsidRPr="00A32034">
        <w:rPr>
          <w:rFonts w:ascii="Arial" w:eastAsia="Times New Roman" w:hAnsi="Arial" w:cs="Arial"/>
          <w:vanish/>
          <w:sz w:val="16"/>
          <w:szCs w:val="16"/>
          <w:lang w:eastAsia="en-IN"/>
        </w:rPr>
        <w:t>Bottom of Form</w:t>
      </w:r>
    </w:p>
    <w:p w:rsidR="00A018C7" w:rsidRPr="00A018C7" w:rsidRDefault="00A018C7" w:rsidP="00DE58A5">
      <w:pPr>
        <w:pBdr>
          <w:top w:val="single" w:sz="6" w:space="1" w:color="auto"/>
        </w:pBdr>
        <w:spacing w:after="0" w:line="240" w:lineRule="auto"/>
        <w:rPr>
          <w:rFonts w:ascii="Arial" w:eastAsia="Times New Roman" w:hAnsi="Arial" w:cs="Arial"/>
          <w:vanish/>
          <w:sz w:val="16"/>
          <w:szCs w:val="16"/>
          <w:lang w:eastAsia="en-IN"/>
        </w:rPr>
      </w:pPr>
      <w:r w:rsidRPr="00A018C7">
        <w:rPr>
          <w:rFonts w:ascii="Arial" w:eastAsia="Times New Roman" w:hAnsi="Arial" w:cs="Arial"/>
          <w:vanish/>
          <w:sz w:val="16"/>
          <w:szCs w:val="16"/>
          <w:lang w:eastAsia="en-IN"/>
        </w:rPr>
        <w:t>Bottom of Form</w:t>
      </w:r>
    </w:p>
    <w:p w:rsidR="00A018C7" w:rsidRDefault="00A018C7"/>
    <w:sectPr w:rsidR="00A018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B6779"/>
    <w:multiLevelType w:val="hybridMultilevel"/>
    <w:tmpl w:val="01349720"/>
    <w:lvl w:ilvl="0" w:tplc="848A13E8">
      <w:start w:val="1"/>
      <w:numFmt w:val="decimal"/>
      <w:lvlText w:val="%1."/>
      <w:lvlJc w:val="left"/>
      <w:pPr>
        <w:ind w:left="555" w:hanging="450"/>
      </w:pPr>
      <w:rPr>
        <w:rFonts w:ascii="Arial" w:hAnsi="Arial" w:cs="Arial" w:hint="default"/>
        <w:b/>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550"/>
    <w:rsid w:val="00021353"/>
    <w:rsid w:val="000A6EB6"/>
    <w:rsid w:val="000C4858"/>
    <w:rsid w:val="001521CB"/>
    <w:rsid w:val="00165B9C"/>
    <w:rsid w:val="00263FF2"/>
    <w:rsid w:val="002904D3"/>
    <w:rsid w:val="002E3E65"/>
    <w:rsid w:val="002F1FEA"/>
    <w:rsid w:val="00321961"/>
    <w:rsid w:val="00336B02"/>
    <w:rsid w:val="003F5BF4"/>
    <w:rsid w:val="00442642"/>
    <w:rsid w:val="00461683"/>
    <w:rsid w:val="00482E5F"/>
    <w:rsid w:val="004914D7"/>
    <w:rsid w:val="004F1408"/>
    <w:rsid w:val="004F4626"/>
    <w:rsid w:val="00526D8C"/>
    <w:rsid w:val="005F77D2"/>
    <w:rsid w:val="00622F3D"/>
    <w:rsid w:val="00654F12"/>
    <w:rsid w:val="006A7AEE"/>
    <w:rsid w:val="006E169D"/>
    <w:rsid w:val="00741585"/>
    <w:rsid w:val="007C248D"/>
    <w:rsid w:val="00845092"/>
    <w:rsid w:val="00961EB6"/>
    <w:rsid w:val="00966FBC"/>
    <w:rsid w:val="009841FA"/>
    <w:rsid w:val="009B09DF"/>
    <w:rsid w:val="009B6743"/>
    <w:rsid w:val="009E2E85"/>
    <w:rsid w:val="00A018C7"/>
    <w:rsid w:val="00A32034"/>
    <w:rsid w:val="00BF4BB1"/>
    <w:rsid w:val="00BF6BEE"/>
    <w:rsid w:val="00C02905"/>
    <w:rsid w:val="00C6012B"/>
    <w:rsid w:val="00C950E6"/>
    <w:rsid w:val="00CB5AB4"/>
    <w:rsid w:val="00CF3E04"/>
    <w:rsid w:val="00D3010A"/>
    <w:rsid w:val="00D40549"/>
    <w:rsid w:val="00D46962"/>
    <w:rsid w:val="00DA5F06"/>
    <w:rsid w:val="00DE58A5"/>
    <w:rsid w:val="00E106F9"/>
    <w:rsid w:val="00E40550"/>
    <w:rsid w:val="00E951FA"/>
    <w:rsid w:val="00E952F3"/>
    <w:rsid w:val="00EC2542"/>
    <w:rsid w:val="00EE09EE"/>
    <w:rsid w:val="00FC4F2D"/>
    <w:rsid w:val="00FE78F2"/>
    <w:rsid w:val="00FF4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47F05-F949-466A-AE29-7338BA717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F462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mesblue16">
    <w:name w:val="timesblue16"/>
    <w:basedOn w:val="DefaultParagraphFont"/>
    <w:rsid w:val="003F5BF4"/>
  </w:style>
  <w:style w:type="character" w:styleId="Strong">
    <w:name w:val="Strong"/>
    <w:basedOn w:val="DefaultParagraphFont"/>
    <w:uiPriority w:val="22"/>
    <w:qFormat/>
    <w:rsid w:val="003F5BF4"/>
    <w:rPr>
      <w:b/>
      <w:bCs/>
    </w:rPr>
  </w:style>
  <w:style w:type="paragraph" w:styleId="ListParagraph">
    <w:name w:val="List Paragraph"/>
    <w:basedOn w:val="Normal"/>
    <w:uiPriority w:val="34"/>
    <w:qFormat/>
    <w:rsid w:val="003F5BF4"/>
    <w:pPr>
      <w:ind w:left="720"/>
      <w:contextualSpacing/>
    </w:pPr>
  </w:style>
  <w:style w:type="character" w:customStyle="1" w:styleId="timesblack16">
    <w:name w:val="timesblack16"/>
    <w:basedOn w:val="DefaultParagraphFont"/>
    <w:rsid w:val="00C950E6"/>
  </w:style>
  <w:style w:type="character" w:customStyle="1" w:styleId="timesblack20">
    <w:name w:val="timesblack20"/>
    <w:basedOn w:val="DefaultParagraphFont"/>
    <w:rsid w:val="00C950E6"/>
  </w:style>
  <w:style w:type="character" w:customStyle="1" w:styleId="timesblue20">
    <w:name w:val="timesblue20"/>
    <w:basedOn w:val="DefaultParagraphFont"/>
    <w:rsid w:val="00C950E6"/>
  </w:style>
  <w:style w:type="character" w:styleId="Emphasis">
    <w:name w:val="Emphasis"/>
    <w:basedOn w:val="DefaultParagraphFont"/>
    <w:uiPriority w:val="20"/>
    <w:qFormat/>
    <w:rsid w:val="00C950E6"/>
    <w:rPr>
      <w:i/>
      <w:iCs/>
    </w:rPr>
  </w:style>
  <w:style w:type="paragraph" w:styleId="NormalWeb">
    <w:name w:val="Normal (Web)"/>
    <w:basedOn w:val="Normal"/>
    <w:uiPriority w:val="99"/>
    <w:semiHidden/>
    <w:unhideWhenUsed/>
    <w:rsid w:val="00C950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mesblack12">
    <w:name w:val="timesblack12"/>
    <w:basedOn w:val="DefaultParagraphFont"/>
    <w:rsid w:val="00C950E6"/>
  </w:style>
  <w:style w:type="paragraph" w:customStyle="1" w:styleId="timesblack161">
    <w:name w:val="timesblack161"/>
    <w:basedOn w:val="Normal"/>
    <w:rsid w:val="00C950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rialblack16">
    <w:name w:val="arialblack16"/>
    <w:basedOn w:val="DefaultParagraphFont"/>
    <w:rsid w:val="00526D8C"/>
  </w:style>
  <w:style w:type="character" w:customStyle="1" w:styleId="timesblack14">
    <w:name w:val="timesblack14"/>
    <w:basedOn w:val="DefaultParagraphFont"/>
    <w:rsid w:val="00526D8C"/>
  </w:style>
  <w:style w:type="character" w:customStyle="1" w:styleId="timesblack10">
    <w:name w:val="timesblack10"/>
    <w:basedOn w:val="DefaultParagraphFont"/>
    <w:rsid w:val="00526D8C"/>
  </w:style>
  <w:style w:type="character" w:customStyle="1" w:styleId="arialblack20">
    <w:name w:val="arialblack20"/>
    <w:basedOn w:val="DefaultParagraphFont"/>
    <w:rsid w:val="00321961"/>
  </w:style>
  <w:style w:type="character" w:customStyle="1" w:styleId="arialredb16">
    <w:name w:val="arialredb16"/>
    <w:basedOn w:val="DefaultParagraphFont"/>
    <w:rsid w:val="00321961"/>
  </w:style>
  <w:style w:type="character" w:customStyle="1" w:styleId="arialred12">
    <w:name w:val="arialred12"/>
    <w:basedOn w:val="DefaultParagraphFont"/>
    <w:rsid w:val="00321961"/>
  </w:style>
  <w:style w:type="character" w:customStyle="1" w:styleId="timesblue14">
    <w:name w:val="timesblue14"/>
    <w:basedOn w:val="DefaultParagraphFont"/>
    <w:rsid w:val="00321961"/>
  </w:style>
  <w:style w:type="character" w:customStyle="1" w:styleId="arialblack14">
    <w:name w:val="arialblack14"/>
    <w:basedOn w:val="DefaultParagraphFont"/>
    <w:rsid w:val="00321961"/>
  </w:style>
  <w:style w:type="character" w:customStyle="1" w:styleId="timesblack141">
    <w:name w:val="timesblack141"/>
    <w:basedOn w:val="DefaultParagraphFont"/>
    <w:rsid w:val="00E951FA"/>
  </w:style>
  <w:style w:type="character" w:customStyle="1" w:styleId="Heading2Char">
    <w:name w:val="Heading 2 Char"/>
    <w:basedOn w:val="DefaultParagraphFont"/>
    <w:link w:val="Heading2"/>
    <w:uiPriority w:val="9"/>
    <w:rsid w:val="004F4626"/>
    <w:rPr>
      <w:rFonts w:ascii="Times New Roman" w:eastAsia="Times New Roman" w:hAnsi="Times New Roman" w:cs="Times New Roman"/>
      <w:b/>
      <w:bCs/>
      <w:sz w:val="36"/>
      <w:szCs w:val="36"/>
      <w:lang w:eastAsia="en-IN"/>
    </w:rPr>
  </w:style>
  <w:style w:type="character" w:customStyle="1" w:styleId="timesdarkgreen">
    <w:name w:val="timesdarkgreen"/>
    <w:basedOn w:val="DefaultParagraphFont"/>
    <w:rsid w:val="004F1408"/>
  </w:style>
  <w:style w:type="character" w:customStyle="1" w:styleId="arialblue14">
    <w:name w:val="arialblue14"/>
    <w:basedOn w:val="DefaultParagraphFont"/>
    <w:rsid w:val="002F1FEA"/>
  </w:style>
  <w:style w:type="paragraph" w:customStyle="1" w:styleId="arialblack201">
    <w:name w:val="arialblack201"/>
    <w:basedOn w:val="Normal"/>
    <w:rsid w:val="00BF4B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rialred20">
    <w:name w:val="arialred20"/>
    <w:basedOn w:val="DefaultParagraphFont"/>
    <w:rsid w:val="004914D7"/>
  </w:style>
  <w:style w:type="character" w:customStyle="1" w:styleId="arialblue16">
    <w:name w:val="arialblue16"/>
    <w:basedOn w:val="DefaultParagraphFont"/>
    <w:rsid w:val="00961EB6"/>
  </w:style>
  <w:style w:type="paragraph" w:styleId="z-TopofForm">
    <w:name w:val="HTML Top of Form"/>
    <w:basedOn w:val="Normal"/>
    <w:next w:val="Normal"/>
    <w:link w:val="z-TopofFormChar"/>
    <w:hidden/>
    <w:uiPriority w:val="99"/>
    <w:semiHidden/>
    <w:unhideWhenUsed/>
    <w:rsid w:val="00D4696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4696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D4696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46962"/>
    <w:rPr>
      <w:rFonts w:ascii="Arial" w:eastAsia="Times New Roman" w:hAnsi="Arial" w:cs="Arial"/>
      <w:vanish/>
      <w:sz w:val="16"/>
      <w:szCs w:val="16"/>
      <w:lang w:eastAsia="en-IN"/>
    </w:rPr>
  </w:style>
  <w:style w:type="character" w:styleId="Hyperlink">
    <w:name w:val="Hyperlink"/>
    <w:basedOn w:val="DefaultParagraphFont"/>
    <w:uiPriority w:val="99"/>
    <w:semiHidden/>
    <w:unhideWhenUsed/>
    <w:rsid w:val="00D301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3441">
      <w:bodyDiv w:val="1"/>
      <w:marLeft w:val="0"/>
      <w:marRight w:val="0"/>
      <w:marTop w:val="0"/>
      <w:marBottom w:val="0"/>
      <w:divBdr>
        <w:top w:val="none" w:sz="0" w:space="0" w:color="auto"/>
        <w:left w:val="none" w:sz="0" w:space="0" w:color="auto"/>
        <w:bottom w:val="none" w:sz="0" w:space="0" w:color="auto"/>
        <w:right w:val="none" w:sz="0" w:space="0" w:color="auto"/>
      </w:divBdr>
    </w:div>
    <w:div w:id="30083222">
      <w:bodyDiv w:val="1"/>
      <w:marLeft w:val="0"/>
      <w:marRight w:val="0"/>
      <w:marTop w:val="0"/>
      <w:marBottom w:val="0"/>
      <w:divBdr>
        <w:top w:val="none" w:sz="0" w:space="0" w:color="auto"/>
        <w:left w:val="none" w:sz="0" w:space="0" w:color="auto"/>
        <w:bottom w:val="none" w:sz="0" w:space="0" w:color="auto"/>
        <w:right w:val="none" w:sz="0" w:space="0" w:color="auto"/>
      </w:divBdr>
    </w:div>
    <w:div w:id="43716946">
      <w:bodyDiv w:val="1"/>
      <w:marLeft w:val="0"/>
      <w:marRight w:val="0"/>
      <w:marTop w:val="0"/>
      <w:marBottom w:val="0"/>
      <w:divBdr>
        <w:top w:val="none" w:sz="0" w:space="0" w:color="auto"/>
        <w:left w:val="none" w:sz="0" w:space="0" w:color="auto"/>
        <w:bottom w:val="none" w:sz="0" w:space="0" w:color="auto"/>
        <w:right w:val="none" w:sz="0" w:space="0" w:color="auto"/>
      </w:divBdr>
    </w:div>
    <w:div w:id="108938676">
      <w:bodyDiv w:val="1"/>
      <w:marLeft w:val="0"/>
      <w:marRight w:val="0"/>
      <w:marTop w:val="0"/>
      <w:marBottom w:val="0"/>
      <w:divBdr>
        <w:top w:val="none" w:sz="0" w:space="0" w:color="auto"/>
        <w:left w:val="none" w:sz="0" w:space="0" w:color="auto"/>
        <w:bottom w:val="none" w:sz="0" w:space="0" w:color="auto"/>
        <w:right w:val="none" w:sz="0" w:space="0" w:color="auto"/>
      </w:divBdr>
    </w:div>
    <w:div w:id="179201472">
      <w:bodyDiv w:val="1"/>
      <w:marLeft w:val="0"/>
      <w:marRight w:val="0"/>
      <w:marTop w:val="0"/>
      <w:marBottom w:val="0"/>
      <w:divBdr>
        <w:top w:val="none" w:sz="0" w:space="0" w:color="auto"/>
        <w:left w:val="none" w:sz="0" w:space="0" w:color="auto"/>
        <w:bottom w:val="none" w:sz="0" w:space="0" w:color="auto"/>
        <w:right w:val="none" w:sz="0" w:space="0" w:color="auto"/>
      </w:divBdr>
    </w:div>
    <w:div w:id="182256168">
      <w:bodyDiv w:val="1"/>
      <w:marLeft w:val="0"/>
      <w:marRight w:val="0"/>
      <w:marTop w:val="0"/>
      <w:marBottom w:val="0"/>
      <w:divBdr>
        <w:top w:val="none" w:sz="0" w:space="0" w:color="auto"/>
        <w:left w:val="none" w:sz="0" w:space="0" w:color="auto"/>
        <w:bottom w:val="none" w:sz="0" w:space="0" w:color="auto"/>
        <w:right w:val="none" w:sz="0" w:space="0" w:color="auto"/>
      </w:divBdr>
    </w:div>
    <w:div w:id="247468153">
      <w:bodyDiv w:val="1"/>
      <w:marLeft w:val="0"/>
      <w:marRight w:val="0"/>
      <w:marTop w:val="0"/>
      <w:marBottom w:val="0"/>
      <w:divBdr>
        <w:top w:val="none" w:sz="0" w:space="0" w:color="auto"/>
        <w:left w:val="none" w:sz="0" w:space="0" w:color="auto"/>
        <w:bottom w:val="none" w:sz="0" w:space="0" w:color="auto"/>
        <w:right w:val="none" w:sz="0" w:space="0" w:color="auto"/>
      </w:divBdr>
    </w:div>
    <w:div w:id="404454331">
      <w:bodyDiv w:val="1"/>
      <w:marLeft w:val="0"/>
      <w:marRight w:val="0"/>
      <w:marTop w:val="0"/>
      <w:marBottom w:val="0"/>
      <w:divBdr>
        <w:top w:val="none" w:sz="0" w:space="0" w:color="auto"/>
        <w:left w:val="none" w:sz="0" w:space="0" w:color="auto"/>
        <w:bottom w:val="none" w:sz="0" w:space="0" w:color="auto"/>
        <w:right w:val="none" w:sz="0" w:space="0" w:color="auto"/>
      </w:divBdr>
    </w:div>
    <w:div w:id="459420840">
      <w:bodyDiv w:val="1"/>
      <w:marLeft w:val="0"/>
      <w:marRight w:val="0"/>
      <w:marTop w:val="0"/>
      <w:marBottom w:val="0"/>
      <w:divBdr>
        <w:top w:val="none" w:sz="0" w:space="0" w:color="auto"/>
        <w:left w:val="none" w:sz="0" w:space="0" w:color="auto"/>
        <w:bottom w:val="none" w:sz="0" w:space="0" w:color="auto"/>
        <w:right w:val="none" w:sz="0" w:space="0" w:color="auto"/>
      </w:divBdr>
    </w:div>
    <w:div w:id="506753372">
      <w:bodyDiv w:val="1"/>
      <w:marLeft w:val="0"/>
      <w:marRight w:val="0"/>
      <w:marTop w:val="0"/>
      <w:marBottom w:val="0"/>
      <w:divBdr>
        <w:top w:val="none" w:sz="0" w:space="0" w:color="auto"/>
        <w:left w:val="none" w:sz="0" w:space="0" w:color="auto"/>
        <w:bottom w:val="none" w:sz="0" w:space="0" w:color="auto"/>
        <w:right w:val="none" w:sz="0" w:space="0" w:color="auto"/>
      </w:divBdr>
    </w:div>
    <w:div w:id="530805586">
      <w:bodyDiv w:val="1"/>
      <w:marLeft w:val="0"/>
      <w:marRight w:val="0"/>
      <w:marTop w:val="0"/>
      <w:marBottom w:val="0"/>
      <w:divBdr>
        <w:top w:val="none" w:sz="0" w:space="0" w:color="auto"/>
        <w:left w:val="none" w:sz="0" w:space="0" w:color="auto"/>
        <w:bottom w:val="none" w:sz="0" w:space="0" w:color="auto"/>
        <w:right w:val="none" w:sz="0" w:space="0" w:color="auto"/>
      </w:divBdr>
    </w:div>
    <w:div w:id="552617522">
      <w:bodyDiv w:val="1"/>
      <w:marLeft w:val="0"/>
      <w:marRight w:val="0"/>
      <w:marTop w:val="0"/>
      <w:marBottom w:val="0"/>
      <w:divBdr>
        <w:top w:val="none" w:sz="0" w:space="0" w:color="auto"/>
        <w:left w:val="none" w:sz="0" w:space="0" w:color="auto"/>
        <w:bottom w:val="none" w:sz="0" w:space="0" w:color="auto"/>
        <w:right w:val="none" w:sz="0" w:space="0" w:color="auto"/>
      </w:divBdr>
      <w:divsChild>
        <w:div w:id="637998684">
          <w:marLeft w:val="0"/>
          <w:marRight w:val="0"/>
          <w:marTop w:val="0"/>
          <w:marBottom w:val="0"/>
          <w:divBdr>
            <w:top w:val="none" w:sz="0" w:space="0" w:color="auto"/>
            <w:left w:val="none" w:sz="0" w:space="0" w:color="auto"/>
            <w:bottom w:val="none" w:sz="0" w:space="0" w:color="auto"/>
            <w:right w:val="none" w:sz="0" w:space="0" w:color="auto"/>
          </w:divBdr>
        </w:div>
        <w:div w:id="1421222374">
          <w:marLeft w:val="0"/>
          <w:marRight w:val="0"/>
          <w:marTop w:val="0"/>
          <w:marBottom w:val="0"/>
          <w:divBdr>
            <w:top w:val="none" w:sz="0" w:space="0" w:color="auto"/>
            <w:left w:val="none" w:sz="0" w:space="0" w:color="auto"/>
            <w:bottom w:val="none" w:sz="0" w:space="0" w:color="auto"/>
            <w:right w:val="none" w:sz="0" w:space="0" w:color="auto"/>
          </w:divBdr>
        </w:div>
        <w:div w:id="382144860">
          <w:marLeft w:val="0"/>
          <w:marRight w:val="0"/>
          <w:marTop w:val="0"/>
          <w:marBottom w:val="0"/>
          <w:divBdr>
            <w:top w:val="none" w:sz="0" w:space="0" w:color="auto"/>
            <w:left w:val="none" w:sz="0" w:space="0" w:color="auto"/>
            <w:bottom w:val="none" w:sz="0" w:space="0" w:color="auto"/>
            <w:right w:val="none" w:sz="0" w:space="0" w:color="auto"/>
          </w:divBdr>
        </w:div>
      </w:divsChild>
    </w:div>
    <w:div w:id="624964659">
      <w:bodyDiv w:val="1"/>
      <w:marLeft w:val="0"/>
      <w:marRight w:val="0"/>
      <w:marTop w:val="0"/>
      <w:marBottom w:val="0"/>
      <w:divBdr>
        <w:top w:val="none" w:sz="0" w:space="0" w:color="auto"/>
        <w:left w:val="none" w:sz="0" w:space="0" w:color="auto"/>
        <w:bottom w:val="none" w:sz="0" w:space="0" w:color="auto"/>
        <w:right w:val="none" w:sz="0" w:space="0" w:color="auto"/>
      </w:divBdr>
    </w:div>
    <w:div w:id="664631661">
      <w:bodyDiv w:val="1"/>
      <w:marLeft w:val="0"/>
      <w:marRight w:val="0"/>
      <w:marTop w:val="0"/>
      <w:marBottom w:val="0"/>
      <w:divBdr>
        <w:top w:val="none" w:sz="0" w:space="0" w:color="auto"/>
        <w:left w:val="none" w:sz="0" w:space="0" w:color="auto"/>
        <w:bottom w:val="none" w:sz="0" w:space="0" w:color="auto"/>
        <w:right w:val="none" w:sz="0" w:space="0" w:color="auto"/>
      </w:divBdr>
    </w:div>
    <w:div w:id="744032844">
      <w:bodyDiv w:val="1"/>
      <w:marLeft w:val="0"/>
      <w:marRight w:val="0"/>
      <w:marTop w:val="0"/>
      <w:marBottom w:val="0"/>
      <w:divBdr>
        <w:top w:val="none" w:sz="0" w:space="0" w:color="auto"/>
        <w:left w:val="none" w:sz="0" w:space="0" w:color="auto"/>
        <w:bottom w:val="none" w:sz="0" w:space="0" w:color="auto"/>
        <w:right w:val="none" w:sz="0" w:space="0" w:color="auto"/>
      </w:divBdr>
      <w:divsChild>
        <w:div w:id="98373559">
          <w:marLeft w:val="0"/>
          <w:marRight w:val="0"/>
          <w:marTop w:val="0"/>
          <w:marBottom w:val="0"/>
          <w:divBdr>
            <w:top w:val="none" w:sz="0" w:space="0" w:color="auto"/>
            <w:left w:val="none" w:sz="0" w:space="0" w:color="auto"/>
            <w:bottom w:val="none" w:sz="0" w:space="0" w:color="auto"/>
            <w:right w:val="none" w:sz="0" w:space="0" w:color="auto"/>
          </w:divBdr>
        </w:div>
      </w:divsChild>
    </w:div>
    <w:div w:id="910627302">
      <w:bodyDiv w:val="1"/>
      <w:marLeft w:val="0"/>
      <w:marRight w:val="0"/>
      <w:marTop w:val="0"/>
      <w:marBottom w:val="0"/>
      <w:divBdr>
        <w:top w:val="none" w:sz="0" w:space="0" w:color="auto"/>
        <w:left w:val="none" w:sz="0" w:space="0" w:color="auto"/>
        <w:bottom w:val="none" w:sz="0" w:space="0" w:color="auto"/>
        <w:right w:val="none" w:sz="0" w:space="0" w:color="auto"/>
      </w:divBdr>
      <w:divsChild>
        <w:div w:id="1818179593">
          <w:marLeft w:val="0"/>
          <w:marRight w:val="0"/>
          <w:marTop w:val="0"/>
          <w:marBottom w:val="0"/>
          <w:divBdr>
            <w:top w:val="none" w:sz="0" w:space="0" w:color="auto"/>
            <w:left w:val="none" w:sz="0" w:space="0" w:color="auto"/>
            <w:bottom w:val="none" w:sz="0" w:space="0" w:color="auto"/>
            <w:right w:val="none" w:sz="0" w:space="0" w:color="auto"/>
          </w:divBdr>
        </w:div>
      </w:divsChild>
    </w:div>
    <w:div w:id="964778857">
      <w:bodyDiv w:val="1"/>
      <w:marLeft w:val="0"/>
      <w:marRight w:val="0"/>
      <w:marTop w:val="0"/>
      <w:marBottom w:val="0"/>
      <w:divBdr>
        <w:top w:val="none" w:sz="0" w:space="0" w:color="auto"/>
        <w:left w:val="none" w:sz="0" w:space="0" w:color="auto"/>
        <w:bottom w:val="none" w:sz="0" w:space="0" w:color="auto"/>
        <w:right w:val="none" w:sz="0" w:space="0" w:color="auto"/>
      </w:divBdr>
      <w:divsChild>
        <w:div w:id="931814648">
          <w:marLeft w:val="0"/>
          <w:marRight w:val="0"/>
          <w:marTop w:val="0"/>
          <w:marBottom w:val="0"/>
          <w:divBdr>
            <w:top w:val="none" w:sz="0" w:space="0" w:color="auto"/>
            <w:left w:val="none" w:sz="0" w:space="0" w:color="auto"/>
            <w:bottom w:val="none" w:sz="0" w:space="0" w:color="auto"/>
            <w:right w:val="none" w:sz="0" w:space="0" w:color="auto"/>
          </w:divBdr>
        </w:div>
      </w:divsChild>
    </w:div>
    <w:div w:id="1014920748">
      <w:bodyDiv w:val="1"/>
      <w:marLeft w:val="0"/>
      <w:marRight w:val="0"/>
      <w:marTop w:val="0"/>
      <w:marBottom w:val="0"/>
      <w:divBdr>
        <w:top w:val="none" w:sz="0" w:space="0" w:color="auto"/>
        <w:left w:val="none" w:sz="0" w:space="0" w:color="auto"/>
        <w:bottom w:val="none" w:sz="0" w:space="0" w:color="auto"/>
        <w:right w:val="none" w:sz="0" w:space="0" w:color="auto"/>
      </w:divBdr>
    </w:div>
    <w:div w:id="1108043616">
      <w:bodyDiv w:val="1"/>
      <w:marLeft w:val="0"/>
      <w:marRight w:val="0"/>
      <w:marTop w:val="0"/>
      <w:marBottom w:val="0"/>
      <w:divBdr>
        <w:top w:val="none" w:sz="0" w:space="0" w:color="auto"/>
        <w:left w:val="none" w:sz="0" w:space="0" w:color="auto"/>
        <w:bottom w:val="none" w:sz="0" w:space="0" w:color="auto"/>
        <w:right w:val="none" w:sz="0" w:space="0" w:color="auto"/>
      </w:divBdr>
    </w:div>
    <w:div w:id="1180924040">
      <w:bodyDiv w:val="1"/>
      <w:marLeft w:val="0"/>
      <w:marRight w:val="0"/>
      <w:marTop w:val="0"/>
      <w:marBottom w:val="0"/>
      <w:divBdr>
        <w:top w:val="none" w:sz="0" w:space="0" w:color="auto"/>
        <w:left w:val="none" w:sz="0" w:space="0" w:color="auto"/>
        <w:bottom w:val="none" w:sz="0" w:space="0" w:color="auto"/>
        <w:right w:val="none" w:sz="0" w:space="0" w:color="auto"/>
      </w:divBdr>
    </w:div>
    <w:div w:id="1182162466">
      <w:bodyDiv w:val="1"/>
      <w:marLeft w:val="0"/>
      <w:marRight w:val="0"/>
      <w:marTop w:val="0"/>
      <w:marBottom w:val="0"/>
      <w:divBdr>
        <w:top w:val="none" w:sz="0" w:space="0" w:color="auto"/>
        <w:left w:val="none" w:sz="0" w:space="0" w:color="auto"/>
        <w:bottom w:val="none" w:sz="0" w:space="0" w:color="auto"/>
        <w:right w:val="none" w:sz="0" w:space="0" w:color="auto"/>
      </w:divBdr>
      <w:divsChild>
        <w:div w:id="1120294761">
          <w:marLeft w:val="0"/>
          <w:marRight w:val="0"/>
          <w:marTop w:val="0"/>
          <w:marBottom w:val="0"/>
          <w:divBdr>
            <w:top w:val="none" w:sz="0" w:space="0" w:color="auto"/>
            <w:left w:val="none" w:sz="0" w:space="0" w:color="auto"/>
            <w:bottom w:val="none" w:sz="0" w:space="0" w:color="auto"/>
            <w:right w:val="none" w:sz="0" w:space="0" w:color="auto"/>
          </w:divBdr>
        </w:div>
        <w:div w:id="1940403638">
          <w:marLeft w:val="0"/>
          <w:marRight w:val="0"/>
          <w:marTop w:val="0"/>
          <w:marBottom w:val="0"/>
          <w:divBdr>
            <w:top w:val="none" w:sz="0" w:space="0" w:color="auto"/>
            <w:left w:val="none" w:sz="0" w:space="0" w:color="auto"/>
            <w:bottom w:val="none" w:sz="0" w:space="0" w:color="auto"/>
            <w:right w:val="none" w:sz="0" w:space="0" w:color="auto"/>
          </w:divBdr>
        </w:div>
        <w:div w:id="317540368">
          <w:marLeft w:val="0"/>
          <w:marRight w:val="0"/>
          <w:marTop w:val="0"/>
          <w:marBottom w:val="0"/>
          <w:divBdr>
            <w:top w:val="none" w:sz="0" w:space="0" w:color="auto"/>
            <w:left w:val="none" w:sz="0" w:space="0" w:color="auto"/>
            <w:bottom w:val="none" w:sz="0" w:space="0" w:color="auto"/>
            <w:right w:val="none" w:sz="0" w:space="0" w:color="auto"/>
          </w:divBdr>
        </w:div>
        <w:div w:id="721441186">
          <w:marLeft w:val="0"/>
          <w:marRight w:val="0"/>
          <w:marTop w:val="0"/>
          <w:marBottom w:val="0"/>
          <w:divBdr>
            <w:top w:val="none" w:sz="0" w:space="0" w:color="auto"/>
            <w:left w:val="none" w:sz="0" w:space="0" w:color="auto"/>
            <w:bottom w:val="none" w:sz="0" w:space="0" w:color="auto"/>
            <w:right w:val="none" w:sz="0" w:space="0" w:color="auto"/>
          </w:divBdr>
        </w:div>
        <w:div w:id="1441141710">
          <w:marLeft w:val="0"/>
          <w:marRight w:val="0"/>
          <w:marTop w:val="0"/>
          <w:marBottom w:val="0"/>
          <w:divBdr>
            <w:top w:val="none" w:sz="0" w:space="0" w:color="auto"/>
            <w:left w:val="none" w:sz="0" w:space="0" w:color="auto"/>
            <w:bottom w:val="none" w:sz="0" w:space="0" w:color="auto"/>
            <w:right w:val="none" w:sz="0" w:space="0" w:color="auto"/>
          </w:divBdr>
        </w:div>
        <w:div w:id="1243567961">
          <w:marLeft w:val="0"/>
          <w:marRight w:val="0"/>
          <w:marTop w:val="0"/>
          <w:marBottom w:val="0"/>
          <w:divBdr>
            <w:top w:val="none" w:sz="0" w:space="0" w:color="auto"/>
            <w:left w:val="none" w:sz="0" w:space="0" w:color="auto"/>
            <w:bottom w:val="none" w:sz="0" w:space="0" w:color="auto"/>
            <w:right w:val="none" w:sz="0" w:space="0" w:color="auto"/>
          </w:divBdr>
        </w:div>
        <w:div w:id="579366785">
          <w:marLeft w:val="0"/>
          <w:marRight w:val="0"/>
          <w:marTop w:val="0"/>
          <w:marBottom w:val="0"/>
          <w:divBdr>
            <w:top w:val="none" w:sz="0" w:space="0" w:color="auto"/>
            <w:left w:val="none" w:sz="0" w:space="0" w:color="auto"/>
            <w:bottom w:val="none" w:sz="0" w:space="0" w:color="auto"/>
            <w:right w:val="none" w:sz="0" w:space="0" w:color="auto"/>
          </w:divBdr>
        </w:div>
      </w:divsChild>
    </w:div>
    <w:div w:id="1252198713">
      <w:bodyDiv w:val="1"/>
      <w:marLeft w:val="0"/>
      <w:marRight w:val="0"/>
      <w:marTop w:val="0"/>
      <w:marBottom w:val="0"/>
      <w:divBdr>
        <w:top w:val="none" w:sz="0" w:space="0" w:color="auto"/>
        <w:left w:val="none" w:sz="0" w:space="0" w:color="auto"/>
        <w:bottom w:val="none" w:sz="0" w:space="0" w:color="auto"/>
        <w:right w:val="none" w:sz="0" w:space="0" w:color="auto"/>
      </w:divBdr>
    </w:div>
    <w:div w:id="1253977049">
      <w:bodyDiv w:val="1"/>
      <w:marLeft w:val="0"/>
      <w:marRight w:val="0"/>
      <w:marTop w:val="0"/>
      <w:marBottom w:val="0"/>
      <w:divBdr>
        <w:top w:val="none" w:sz="0" w:space="0" w:color="auto"/>
        <w:left w:val="none" w:sz="0" w:space="0" w:color="auto"/>
        <w:bottom w:val="none" w:sz="0" w:space="0" w:color="auto"/>
        <w:right w:val="none" w:sz="0" w:space="0" w:color="auto"/>
      </w:divBdr>
    </w:div>
    <w:div w:id="1364012916">
      <w:bodyDiv w:val="1"/>
      <w:marLeft w:val="0"/>
      <w:marRight w:val="0"/>
      <w:marTop w:val="0"/>
      <w:marBottom w:val="0"/>
      <w:divBdr>
        <w:top w:val="none" w:sz="0" w:space="0" w:color="auto"/>
        <w:left w:val="none" w:sz="0" w:space="0" w:color="auto"/>
        <w:bottom w:val="none" w:sz="0" w:space="0" w:color="auto"/>
        <w:right w:val="none" w:sz="0" w:space="0" w:color="auto"/>
      </w:divBdr>
    </w:div>
    <w:div w:id="1368751651">
      <w:bodyDiv w:val="1"/>
      <w:marLeft w:val="0"/>
      <w:marRight w:val="0"/>
      <w:marTop w:val="0"/>
      <w:marBottom w:val="0"/>
      <w:divBdr>
        <w:top w:val="none" w:sz="0" w:space="0" w:color="auto"/>
        <w:left w:val="none" w:sz="0" w:space="0" w:color="auto"/>
        <w:bottom w:val="none" w:sz="0" w:space="0" w:color="auto"/>
        <w:right w:val="none" w:sz="0" w:space="0" w:color="auto"/>
      </w:divBdr>
    </w:div>
    <w:div w:id="1374190991">
      <w:bodyDiv w:val="1"/>
      <w:marLeft w:val="0"/>
      <w:marRight w:val="0"/>
      <w:marTop w:val="0"/>
      <w:marBottom w:val="0"/>
      <w:divBdr>
        <w:top w:val="none" w:sz="0" w:space="0" w:color="auto"/>
        <w:left w:val="none" w:sz="0" w:space="0" w:color="auto"/>
        <w:bottom w:val="none" w:sz="0" w:space="0" w:color="auto"/>
        <w:right w:val="none" w:sz="0" w:space="0" w:color="auto"/>
      </w:divBdr>
    </w:div>
    <w:div w:id="1380937532">
      <w:bodyDiv w:val="1"/>
      <w:marLeft w:val="0"/>
      <w:marRight w:val="0"/>
      <w:marTop w:val="0"/>
      <w:marBottom w:val="0"/>
      <w:divBdr>
        <w:top w:val="none" w:sz="0" w:space="0" w:color="auto"/>
        <w:left w:val="none" w:sz="0" w:space="0" w:color="auto"/>
        <w:bottom w:val="none" w:sz="0" w:space="0" w:color="auto"/>
        <w:right w:val="none" w:sz="0" w:space="0" w:color="auto"/>
      </w:divBdr>
    </w:div>
    <w:div w:id="1394695623">
      <w:bodyDiv w:val="1"/>
      <w:marLeft w:val="0"/>
      <w:marRight w:val="0"/>
      <w:marTop w:val="0"/>
      <w:marBottom w:val="0"/>
      <w:divBdr>
        <w:top w:val="none" w:sz="0" w:space="0" w:color="auto"/>
        <w:left w:val="none" w:sz="0" w:space="0" w:color="auto"/>
        <w:bottom w:val="none" w:sz="0" w:space="0" w:color="auto"/>
        <w:right w:val="none" w:sz="0" w:space="0" w:color="auto"/>
      </w:divBdr>
    </w:div>
    <w:div w:id="1425147221">
      <w:bodyDiv w:val="1"/>
      <w:marLeft w:val="0"/>
      <w:marRight w:val="0"/>
      <w:marTop w:val="0"/>
      <w:marBottom w:val="0"/>
      <w:divBdr>
        <w:top w:val="none" w:sz="0" w:space="0" w:color="auto"/>
        <w:left w:val="none" w:sz="0" w:space="0" w:color="auto"/>
        <w:bottom w:val="none" w:sz="0" w:space="0" w:color="auto"/>
        <w:right w:val="none" w:sz="0" w:space="0" w:color="auto"/>
      </w:divBdr>
    </w:div>
    <w:div w:id="1482424465">
      <w:bodyDiv w:val="1"/>
      <w:marLeft w:val="0"/>
      <w:marRight w:val="0"/>
      <w:marTop w:val="0"/>
      <w:marBottom w:val="0"/>
      <w:divBdr>
        <w:top w:val="none" w:sz="0" w:space="0" w:color="auto"/>
        <w:left w:val="none" w:sz="0" w:space="0" w:color="auto"/>
        <w:bottom w:val="none" w:sz="0" w:space="0" w:color="auto"/>
        <w:right w:val="none" w:sz="0" w:space="0" w:color="auto"/>
      </w:divBdr>
    </w:div>
    <w:div w:id="1553351199">
      <w:bodyDiv w:val="1"/>
      <w:marLeft w:val="0"/>
      <w:marRight w:val="0"/>
      <w:marTop w:val="0"/>
      <w:marBottom w:val="0"/>
      <w:divBdr>
        <w:top w:val="none" w:sz="0" w:space="0" w:color="auto"/>
        <w:left w:val="none" w:sz="0" w:space="0" w:color="auto"/>
        <w:bottom w:val="none" w:sz="0" w:space="0" w:color="auto"/>
        <w:right w:val="none" w:sz="0" w:space="0" w:color="auto"/>
      </w:divBdr>
    </w:div>
    <w:div w:id="1572613674">
      <w:bodyDiv w:val="1"/>
      <w:marLeft w:val="0"/>
      <w:marRight w:val="0"/>
      <w:marTop w:val="0"/>
      <w:marBottom w:val="0"/>
      <w:divBdr>
        <w:top w:val="none" w:sz="0" w:space="0" w:color="auto"/>
        <w:left w:val="none" w:sz="0" w:space="0" w:color="auto"/>
        <w:bottom w:val="none" w:sz="0" w:space="0" w:color="auto"/>
        <w:right w:val="none" w:sz="0" w:space="0" w:color="auto"/>
      </w:divBdr>
    </w:div>
    <w:div w:id="1656951076">
      <w:bodyDiv w:val="1"/>
      <w:marLeft w:val="0"/>
      <w:marRight w:val="0"/>
      <w:marTop w:val="0"/>
      <w:marBottom w:val="0"/>
      <w:divBdr>
        <w:top w:val="none" w:sz="0" w:space="0" w:color="auto"/>
        <w:left w:val="none" w:sz="0" w:space="0" w:color="auto"/>
        <w:bottom w:val="none" w:sz="0" w:space="0" w:color="auto"/>
        <w:right w:val="none" w:sz="0" w:space="0" w:color="auto"/>
      </w:divBdr>
    </w:div>
    <w:div w:id="1723870353">
      <w:bodyDiv w:val="1"/>
      <w:marLeft w:val="0"/>
      <w:marRight w:val="0"/>
      <w:marTop w:val="0"/>
      <w:marBottom w:val="0"/>
      <w:divBdr>
        <w:top w:val="none" w:sz="0" w:space="0" w:color="auto"/>
        <w:left w:val="none" w:sz="0" w:space="0" w:color="auto"/>
        <w:bottom w:val="none" w:sz="0" w:space="0" w:color="auto"/>
        <w:right w:val="none" w:sz="0" w:space="0" w:color="auto"/>
      </w:divBdr>
      <w:divsChild>
        <w:div w:id="1263684065">
          <w:marLeft w:val="0"/>
          <w:marRight w:val="0"/>
          <w:marTop w:val="0"/>
          <w:marBottom w:val="0"/>
          <w:divBdr>
            <w:top w:val="none" w:sz="0" w:space="0" w:color="auto"/>
            <w:left w:val="none" w:sz="0" w:space="0" w:color="auto"/>
            <w:bottom w:val="none" w:sz="0" w:space="0" w:color="auto"/>
            <w:right w:val="none" w:sz="0" w:space="0" w:color="auto"/>
          </w:divBdr>
        </w:div>
      </w:divsChild>
    </w:div>
    <w:div w:id="1830439640">
      <w:bodyDiv w:val="1"/>
      <w:marLeft w:val="0"/>
      <w:marRight w:val="0"/>
      <w:marTop w:val="0"/>
      <w:marBottom w:val="0"/>
      <w:divBdr>
        <w:top w:val="none" w:sz="0" w:space="0" w:color="auto"/>
        <w:left w:val="none" w:sz="0" w:space="0" w:color="auto"/>
        <w:bottom w:val="none" w:sz="0" w:space="0" w:color="auto"/>
        <w:right w:val="none" w:sz="0" w:space="0" w:color="auto"/>
      </w:divBdr>
    </w:div>
    <w:div w:id="1908765534">
      <w:bodyDiv w:val="1"/>
      <w:marLeft w:val="0"/>
      <w:marRight w:val="0"/>
      <w:marTop w:val="0"/>
      <w:marBottom w:val="0"/>
      <w:divBdr>
        <w:top w:val="none" w:sz="0" w:space="0" w:color="auto"/>
        <w:left w:val="none" w:sz="0" w:space="0" w:color="auto"/>
        <w:bottom w:val="none" w:sz="0" w:space="0" w:color="auto"/>
        <w:right w:val="none" w:sz="0" w:space="0" w:color="auto"/>
      </w:divBdr>
    </w:div>
    <w:div w:id="1923829241">
      <w:bodyDiv w:val="1"/>
      <w:marLeft w:val="0"/>
      <w:marRight w:val="0"/>
      <w:marTop w:val="0"/>
      <w:marBottom w:val="0"/>
      <w:divBdr>
        <w:top w:val="none" w:sz="0" w:space="0" w:color="auto"/>
        <w:left w:val="none" w:sz="0" w:space="0" w:color="auto"/>
        <w:bottom w:val="none" w:sz="0" w:space="0" w:color="auto"/>
        <w:right w:val="none" w:sz="0" w:space="0" w:color="auto"/>
      </w:divBdr>
    </w:div>
    <w:div w:id="2017607079">
      <w:bodyDiv w:val="1"/>
      <w:marLeft w:val="0"/>
      <w:marRight w:val="0"/>
      <w:marTop w:val="0"/>
      <w:marBottom w:val="0"/>
      <w:divBdr>
        <w:top w:val="none" w:sz="0" w:space="0" w:color="auto"/>
        <w:left w:val="none" w:sz="0" w:space="0" w:color="auto"/>
        <w:bottom w:val="none" w:sz="0" w:space="0" w:color="auto"/>
        <w:right w:val="none" w:sz="0" w:space="0" w:color="auto"/>
      </w:divBdr>
    </w:div>
    <w:div w:id="2020112559">
      <w:bodyDiv w:val="1"/>
      <w:marLeft w:val="0"/>
      <w:marRight w:val="0"/>
      <w:marTop w:val="0"/>
      <w:marBottom w:val="0"/>
      <w:divBdr>
        <w:top w:val="none" w:sz="0" w:space="0" w:color="auto"/>
        <w:left w:val="none" w:sz="0" w:space="0" w:color="auto"/>
        <w:bottom w:val="none" w:sz="0" w:space="0" w:color="auto"/>
        <w:right w:val="none" w:sz="0" w:space="0" w:color="auto"/>
      </w:divBdr>
    </w:div>
    <w:div w:id="2036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25.xml"/><Relationship Id="rId299" Type="http://schemas.openxmlformats.org/officeDocument/2006/relationships/control" Target="activeX/activeX195.xml"/><Relationship Id="rId21" Type="http://schemas.openxmlformats.org/officeDocument/2006/relationships/oleObject" Target="embeddings/oleObject6.bin"/><Relationship Id="rId63" Type="http://schemas.openxmlformats.org/officeDocument/2006/relationships/image" Target="media/image36.png"/><Relationship Id="rId159" Type="http://schemas.openxmlformats.org/officeDocument/2006/relationships/control" Target="activeX/activeX63.xml"/><Relationship Id="rId324" Type="http://schemas.openxmlformats.org/officeDocument/2006/relationships/control" Target="activeX/activeX217.xml"/><Relationship Id="rId170" Type="http://schemas.openxmlformats.org/officeDocument/2006/relationships/control" Target="activeX/activeX74.xml"/><Relationship Id="rId226" Type="http://schemas.openxmlformats.org/officeDocument/2006/relationships/control" Target="activeX/activeX128.xml"/><Relationship Id="rId268" Type="http://schemas.openxmlformats.org/officeDocument/2006/relationships/image" Target="media/image73.jpeg"/><Relationship Id="rId32" Type="http://schemas.openxmlformats.org/officeDocument/2006/relationships/image" Target="media/image17.png"/><Relationship Id="rId74" Type="http://schemas.openxmlformats.org/officeDocument/2006/relationships/image" Target="media/image45.jpeg"/><Relationship Id="rId128" Type="http://schemas.openxmlformats.org/officeDocument/2006/relationships/control" Target="activeX/activeX34.xml"/><Relationship Id="rId335" Type="http://schemas.openxmlformats.org/officeDocument/2006/relationships/control" Target="activeX/activeX228.xml"/><Relationship Id="rId5" Type="http://schemas.openxmlformats.org/officeDocument/2006/relationships/image" Target="media/image1.jpeg"/><Relationship Id="rId181" Type="http://schemas.openxmlformats.org/officeDocument/2006/relationships/control" Target="activeX/activeX84.xml"/><Relationship Id="rId237" Type="http://schemas.openxmlformats.org/officeDocument/2006/relationships/control" Target="activeX/activeX139.xml"/><Relationship Id="rId279" Type="http://schemas.openxmlformats.org/officeDocument/2006/relationships/control" Target="activeX/activeX177.xml"/><Relationship Id="rId43" Type="http://schemas.openxmlformats.org/officeDocument/2006/relationships/oleObject" Target="embeddings/oleObject17.bin"/><Relationship Id="rId139" Type="http://schemas.openxmlformats.org/officeDocument/2006/relationships/control" Target="activeX/activeX45.xml"/><Relationship Id="rId290" Type="http://schemas.openxmlformats.org/officeDocument/2006/relationships/control" Target="activeX/activeX188.xml"/><Relationship Id="rId304" Type="http://schemas.openxmlformats.org/officeDocument/2006/relationships/control" Target="activeX/activeX200.xml"/><Relationship Id="rId85" Type="http://schemas.openxmlformats.org/officeDocument/2006/relationships/image" Target="media/image56.wmf"/><Relationship Id="rId150" Type="http://schemas.openxmlformats.org/officeDocument/2006/relationships/control" Target="activeX/activeX54.xml"/><Relationship Id="rId192" Type="http://schemas.openxmlformats.org/officeDocument/2006/relationships/control" Target="activeX/activeX95.xml"/><Relationship Id="rId206" Type="http://schemas.openxmlformats.org/officeDocument/2006/relationships/control" Target="activeX/activeX109.xml"/><Relationship Id="rId248" Type="http://schemas.openxmlformats.org/officeDocument/2006/relationships/control" Target="activeX/activeX149.xml"/><Relationship Id="rId12" Type="http://schemas.openxmlformats.org/officeDocument/2006/relationships/image" Target="media/image6.jpeg"/><Relationship Id="rId108" Type="http://schemas.openxmlformats.org/officeDocument/2006/relationships/control" Target="activeX/activeX18.xml"/><Relationship Id="rId315" Type="http://schemas.openxmlformats.org/officeDocument/2006/relationships/control" Target="activeX/activeX211.xml"/><Relationship Id="rId54" Type="http://schemas.openxmlformats.org/officeDocument/2006/relationships/image" Target="media/image28.png"/><Relationship Id="rId96" Type="http://schemas.openxmlformats.org/officeDocument/2006/relationships/control" Target="activeX/activeX6.xml"/><Relationship Id="rId161" Type="http://schemas.openxmlformats.org/officeDocument/2006/relationships/control" Target="activeX/activeX65.xml"/><Relationship Id="rId217" Type="http://schemas.openxmlformats.org/officeDocument/2006/relationships/control" Target="activeX/activeX120.xml"/><Relationship Id="rId259" Type="http://schemas.openxmlformats.org/officeDocument/2006/relationships/control" Target="activeX/activeX160.xml"/><Relationship Id="rId23" Type="http://schemas.openxmlformats.org/officeDocument/2006/relationships/oleObject" Target="embeddings/oleObject7.bin"/><Relationship Id="rId119" Type="http://schemas.openxmlformats.org/officeDocument/2006/relationships/control" Target="activeX/activeX27.xml"/><Relationship Id="rId270" Type="http://schemas.openxmlformats.org/officeDocument/2006/relationships/control" Target="activeX/activeX168.xml"/><Relationship Id="rId326" Type="http://schemas.openxmlformats.org/officeDocument/2006/relationships/control" Target="activeX/activeX219.xml"/><Relationship Id="rId65" Type="http://schemas.openxmlformats.org/officeDocument/2006/relationships/image" Target="media/image38.gif"/><Relationship Id="rId130" Type="http://schemas.openxmlformats.org/officeDocument/2006/relationships/control" Target="activeX/activeX36.xml"/><Relationship Id="rId172" Type="http://schemas.openxmlformats.org/officeDocument/2006/relationships/control" Target="activeX/activeX76.xml"/><Relationship Id="rId228" Type="http://schemas.openxmlformats.org/officeDocument/2006/relationships/control" Target="activeX/activeX130.xml"/><Relationship Id="rId281" Type="http://schemas.openxmlformats.org/officeDocument/2006/relationships/control" Target="activeX/activeX179.xml"/><Relationship Id="rId337" Type="http://schemas.openxmlformats.org/officeDocument/2006/relationships/control" Target="activeX/activeX230.xml"/><Relationship Id="rId34" Type="http://schemas.openxmlformats.org/officeDocument/2006/relationships/image" Target="media/image18.png"/><Relationship Id="rId76" Type="http://schemas.openxmlformats.org/officeDocument/2006/relationships/image" Target="media/image47.gif"/><Relationship Id="rId141" Type="http://schemas.openxmlformats.org/officeDocument/2006/relationships/control" Target="activeX/activeX47.xml"/><Relationship Id="rId7" Type="http://schemas.openxmlformats.org/officeDocument/2006/relationships/image" Target="media/image3.png"/><Relationship Id="rId183" Type="http://schemas.openxmlformats.org/officeDocument/2006/relationships/control" Target="activeX/activeX86.xml"/><Relationship Id="rId239" Type="http://schemas.openxmlformats.org/officeDocument/2006/relationships/control" Target="activeX/activeX141.xml"/><Relationship Id="rId250" Type="http://schemas.openxmlformats.org/officeDocument/2006/relationships/control" Target="activeX/activeX151.xml"/><Relationship Id="rId292" Type="http://schemas.openxmlformats.org/officeDocument/2006/relationships/control" Target="activeX/activeX189.xml"/><Relationship Id="rId306" Type="http://schemas.openxmlformats.org/officeDocument/2006/relationships/control" Target="activeX/activeX202.xml"/><Relationship Id="rId45" Type="http://schemas.openxmlformats.org/officeDocument/2006/relationships/oleObject" Target="embeddings/oleObject18.bin"/><Relationship Id="rId87" Type="http://schemas.openxmlformats.org/officeDocument/2006/relationships/image" Target="media/image57.gif"/><Relationship Id="rId110" Type="http://schemas.openxmlformats.org/officeDocument/2006/relationships/control" Target="activeX/activeX20.xml"/><Relationship Id="rId152" Type="http://schemas.openxmlformats.org/officeDocument/2006/relationships/control" Target="activeX/activeX56.xml"/><Relationship Id="rId194" Type="http://schemas.openxmlformats.org/officeDocument/2006/relationships/control" Target="activeX/activeX97.xml"/><Relationship Id="rId208" Type="http://schemas.openxmlformats.org/officeDocument/2006/relationships/control" Target="activeX/activeX111.xml"/><Relationship Id="rId240" Type="http://schemas.openxmlformats.org/officeDocument/2006/relationships/control" Target="activeX/activeX142.xml"/><Relationship Id="rId261" Type="http://schemas.openxmlformats.org/officeDocument/2006/relationships/control" Target="activeX/activeX162.xml"/><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image" Target="media/image29.gif"/><Relationship Id="rId77" Type="http://schemas.openxmlformats.org/officeDocument/2006/relationships/image" Target="media/image48.gif"/><Relationship Id="rId100" Type="http://schemas.openxmlformats.org/officeDocument/2006/relationships/control" Target="activeX/activeX10.xml"/><Relationship Id="rId282" Type="http://schemas.openxmlformats.org/officeDocument/2006/relationships/control" Target="activeX/activeX180.xml"/><Relationship Id="rId317" Type="http://schemas.openxmlformats.org/officeDocument/2006/relationships/control" Target="activeX/activeX213.xml"/><Relationship Id="rId338" Type="http://schemas.openxmlformats.org/officeDocument/2006/relationships/control" Target="activeX/activeX231.xml"/><Relationship Id="rId8" Type="http://schemas.openxmlformats.org/officeDocument/2006/relationships/oleObject" Target="embeddings/oleObject1.bin"/><Relationship Id="rId98" Type="http://schemas.openxmlformats.org/officeDocument/2006/relationships/control" Target="activeX/activeX8.xml"/><Relationship Id="rId121" Type="http://schemas.openxmlformats.org/officeDocument/2006/relationships/control" Target="activeX/activeX29.xml"/><Relationship Id="rId142" Type="http://schemas.openxmlformats.org/officeDocument/2006/relationships/control" Target="activeX/activeX48.xml"/><Relationship Id="rId163" Type="http://schemas.openxmlformats.org/officeDocument/2006/relationships/control" Target="activeX/activeX67.xml"/><Relationship Id="rId184" Type="http://schemas.openxmlformats.org/officeDocument/2006/relationships/control" Target="activeX/activeX87.xml"/><Relationship Id="rId219" Type="http://schemas.openxmlformats.org/officeDocument/2006/relationships/control" Target="activeX/activeX121.xml"/><Relationship Id="rId230" Type="http://schemas.openxmlformats.org/officeDocument/2006/relationships/control" Target="activeX/activeX132.xml"/><Relationship Id="rId251" Type="http://schemas.openxmlformats.org/officeDocument/2006/relationships/control" Target="activeX/activeX152.xml"/><Relationship Id="rId25" Type="http://schemas.openxmlformats.org/officeDocument/2006/relationships/oleObject" Target="embeddings/oleObject8.bin"/><Relationship Id="rId46" Type="http://schemas.openxmlformats.org/officeDocument/2006/relationships/image" Target="media/image24.png"/><Relationship Id="rId67" Type="http://schemas.openxmlformats.org/officeDocument/2006/relationships/image" Target="media/image40.gif"/><Relationship Id="rId272" Type="http://schemas.openxmlformats.org/officeDocument/2006/relationships/control" Target="activeX/activeX170.xml"/><Relationship Id="rId293" Type="http://schemas.openxmlformats.org/officeDocument/2006/relationships/control" Target="activeX/activeX190.xml"/><Relationship Id="rId307" Type="http://schemas.openxmlformats.org/officeDocument/2006/relationships/control" Target="activeX/activeX203.xml"/><Relationship Id="rId328" Type="http://schemas.openxmlformats.org/officeDocument/2006/relationships/control" Target="activeX/activeX221.xml"/><Relationship Id="rId88" Type="http://schemas.openxmlformats.org/officeDocument/2006/relationships/control" Target="activeX/activeX2.xml"/><Relationship Id="rId111" Type="http://schemas.openxmlformats.org/officeDocument/2006/relationships/image" Target="media/image62.jpeg"/><Relationship Id="rId132" Type="http://schemas.openxmlformats.org/officeDocument/2006/relationships/control" Target="activeX/activeX38.xml"/><Relationship Id="rId153" Type="http://schemas.openxmlformats.org/officeDocument/2006/relationships/control" Target="activeX/activeX57.xml"/><Relationship Id="rId174" Type="http://schemas.openxmlformats.org/officeDocument/2006/relationships/control" Target="activeX/activeX78.xml"/><Relationship Id="rId195" Type="http://schemas.openxmlformats.org/officeDocument/2006/relationships/control" Target="activeX/activeX98.xml"/><Relationship Id="rId209" Type="http://schemas.openxmlformats.org/officeDocument/2006/relationships/control" Target="activeX/activeX112.xml"/><Relationship Id="rId220" Type="http://schemas.openxmlformats.org/officeDocument/2006/relationships/control" Target="activeX/activeX122.xml"/><Relationship Id="rId241" Type="http://schemas.openxmlformats.org/officeDocument/2006/relationships/control" Target="activeX/activeX143.xm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image" Target="media/image30.gif"/><Relationship Id="rId262" Type="http://schemas.openxmlformats.org/officeDocument/2006/relationships/image" Target="media/image71.jpeg"/><Relationship Id="rId283" Type="http://schemas.openxmlformats.org/officeDocument/2006/relationships/control" Target="activeX/activeX181.xml"/><Relationship Id="rId318" Type="http://schemas.openxmlformats.org/officeDocument/2006/relationships/image" Target="media/image76.jpeg"/><Relationship Id="rId339" Type="http://schemas.openxmlformats.org/officeDocument/2006/relationships/control" Target="activeX/activeX232.xml"/><Relationship Id="rId78" Type="http://schemas.openxmlformats.org/officeDocument/2006/relationships/image" Target="media/image49.jpeg"/><Relationship Id="rId99" Type="http://schemas.openxmlformats.org/officeDocument/2006/relationships/control" Target="activeX/activeX9.xml"/><Relationship Id="rId101" Type="http://schemas.openxmlformats.org/officeDocument/2006/relationships/control" Target="activeX/activeX11.xml"/><Relationship Id="rId122" Type="http://schemas.openxmlformats.org/officeDocument/2006/relationships/control" Target="activeX/activeX30.xml"/><Relationship Id="rId143" Type="http://schemas.openxmlformats.org/officeDocument/2006/relationships/image" Target="media/image66.jpeg"/><Relationship Id="rId164" Type="http://schemas.openxmlformats.org/officeDocument/2006/relationships/control" Target="activeX/activeX68.xml"/><Relationship Id="rId185" Type="http://schemas.openxmlformats.org/officeDocument/2006/relationships/control" Target="activeX/activeX88.xml"/><Relationship Id="rId9" Type="http://schemas.openxmlformats.org/officeDocument/2006/relationships/image" Target="media/image4.jpeg"/><Relationship Id="rId210" Type="http://schemas.openxmlformats.org/officeDocument/2006/relationships/control" Target="activeX/activeX113.xml"/><Relationship Id="rId26" Type="http://schemas.openxmlformats.org/officeDocument/2006/relationships/image" Target="media/image14.png"/><Relationship Id="rId231" Type="http://schemas.openxmlformats.org/officeDocument/2006/relationships/control" Target="activeX/activeX133.xml"/><Relationship Id="rId252" Type="http://schemas.openxmlformats.org/officeDocument/2006/relationships/control" Target="activeX/activeX153.xml"/><Relationship Id="rId273" Type="http://schemas.openxmlformats.org/officeDocument/2006/relationships/control" Target="activeX/activeX171.xml"/><Relationship Id="rId294" Type="http://schemas.openxmlformats.org/officeDocument/2006/relationships/control" Target="activeX/activeX191.xml"/><Relationship Id="rId308" Type="http://schemas.openxmlformats.org/officeDocument/2006/relationships/control" Target="activeX/activeX204.xml"/><Relationship Id="rId329" Type="http://schemas.openxmlformats.org/officeDocument/2006/relationships/control" Target="activeX/activeX222.xml"/><Relationship Id="rId47" Type="http://schemas.openxmlformats.org/officeDocument/2006/relationships/oleObject" Target="embeddings/oleObject19.bin"/><Relationship Id="rId68" Type="http://schemas.openxmlformats.org/officeDocument/2006/relationships/image" Target="media/image41.jpeg"/><Relationship Id="rId89" Type="http://schemas.openxmlformats.org/officeDocument/2006/relationships/image" Target="media/image58.gif"/><Relationship Id="rId112" Type="http://schemas.openxmlformats.org/officeDocument/2006/relationships/image" Target="media/image63.jpeg"/><Relationship Id="rId133" Type="http://schemas.openxmlformats.org/officeDocument/2006/relationships/control" Target="activeX/activeX39.xml"/><Relationship Id="rId154" Type="http://schemas.openxmlformats.org/officeDocument/2006/relationships/control" Target="activeX/activeX58.xml"/><Relationship Id="rId175" Type="http://schemas.openxmlformats.org/officeDocument/2006/relationships/control" Target="activeX/activeX79.xml"/><Relationship Id="rId340" Type="http://schemas.openxmlformats.org/officeDocument/2006/relationships/control" Target="activeX/activeX233.xml"/><Relationship Id="rId196" Type="http://schemas.openxmlformats.org/officeDocument/2006/relationships/control" Target="activeX/activeX99.xml"/><Relationship Id="rId200" Type="http://schemas.openxmlformats.org/officeDocument/2006/relationships/control" Target="activeX/activeX103.xml"/><Relationship Id="rId16" Type="http://schemas.openxmlformats.org/officeDocument/2006/relationships/oleObject" Target="embeddings/oleObject4.bin"/><Relationship Id="rId221" Type="http://schemas.openxmlformats.org/officeDocument/2006/relationships/control" Target="activeX/activeX123.xml"/><Relationship Id="rId242" Type="http://schemas.openxmlformats.org/officeDocument/2006/relationships/control" Target="activeX/activeX144.xml"/><Relationship Id="rId263" Type="http://schemas.openxmlformats.org/officeDocument/2006/relationships/image" Target="media/image72.jpeg"/><Relationship Id="rId284" Type="http://schemas.openxmlformats.org/officeDocument/2006/relationships/control" Target="activeX/activeX182.xml"/><Relationship Id="rId319" Type="http://schemas.openxmlformats.org/officeDocument/2006/relationships/control" Target="activeX/activeX214.xml"/><Relationship Id="rId37" Type="http://schemas.openxmlformats.org/officeDocument/2006/relationships/oleObject" Target="embeddings/oleObject14.bin"/><Relationship Id="rId58" Type="http://schemas.openxmlformats.org/officeDocument/2006/relationships/image" Target="media/image31.gif"/><Relationship Id="rId79" Type="http://schemas.openxmlformats.org/officeDocument/2006/relationships/image" Target="media/image50.jpeg"/><Relationship Id="rId102" Type="http://schemas.openxmlformats.org/officeDocument/2006/relationships/control" Target="activeX/activeX12.xml"/><Relationship Id="rId123" Type="http://schemas.openxmlformats.org/officeDocument/2006/relationships/control" Target="activeX/activeX31.xml"/><Relationship Id="rId144" Type="http://schemas.openxmlformats.org/officeDocument/2006/relationships/image" Target="media/image67.jpeg"/><Relationship Id="rId330" Type="http://schemas.openxmlformats.org/officeDocument/2006/relationships/control" Target="activeX/activeX223.xml"/><Relationship Id="rId90" Type="http://schemas.openxmlformats.org/officeDocument/2006/relationships/control" Target="activeX/activeX3.xml"/><Relationship Id="rId165" Type="http://schemas.openxmlformats.org/officeDocument/2006/relationships/control" Target="activeX/activeX69.xml"/><Relationship Id="rId186" Type="http://schemas.openxmlformats.org/officeDocument/2006/relationships/control" Target="activeX/activeX89.xml"/><Relationship Id="rId211" Type="http://schemas.openxmlformats.org/officeDocument/2006/relationships/control" Target="activeX/activeX114.xml"/><Relationship Id="rId232" Type="http://schemas.openxmlformats.org/officeDocument/2006/relationships/control" Target="activeX/activeX134.xml"/><Relationship Id="rId253" Type="http://schemas.openxmlformats.org/officeDocument/2006/relationships/control" Target="activeX/activeX154.xml"/><Relationship Id="rId274" Type="http://schemas.openxmlformats.org/officeDocument/2006/relationships/control" Target="activeX/activeX172.xml"/><Relationship Id="rId295" Type="http://schemas.openxmlformats.org/officeDocument/2006/relationships/image" Target="media/image75.jpeg"/><Relationship Id="rId309" Type="http://schemas.openxmlformats.org/officeDocument/2006/relationships/control" Target="activeX/activeX205.xml"/><Relationship Id="rId27" Type="http://schemas.openxmlformats.org/officeDocument/2006/relationships/oleObject" Target="embeddings/oleObject9.bin"/><Relationship Id="rId48" Type="http://schemas.openxmlformats.org/officeDocument/2006/relationships/image" Target="media/image25.png"/><Relationship Id="rId69" Type="http://schemas.openxmlformats.org/officeDocument/2006/relationships/image" Target="media/image42.png"/><Relationship Id="rId113" Type="http://schemas.openxmlformats.org/officeDocument/2006/relationships/control" Target="activeX/activeX21.xml"/><Relationship Id="rId134" Type="http://schemas.openxmlformats.org/officeDocument/2006/relationships/control" Target="activeX/activeX40.xml"/><Relationship Id="rId320" Type="http://schemas.openxmlformats.org/officeDocument/2006/relationships/control" Target="activeX/activeX215.xml"/><Relationship Id="rId80" Type="http://schemas.openxmlformats.org/officeDocument/2006/relationships/image" Target="media/image51.jpeg"/><Relationship Id="rId155" Type="http://schemas.openxmlformats.org/officeDocument/2006/relationships/control" Target="activeX/activeX59.xml"/><Relationship Id="rId176" Type="http://schemas.openxmlformats.org/officeDocument/2006/relationships/control" Target="activeX/activeX80.xml"/><Relationship Id="rId197" Type="http://schemas.openxmlformats.org/officeDocument/2006/relationships/control" Target="activeX/activeX100.xml"/><Relationship Id="rId341" Type="http://schemas.openxmlformats.org/officeDocument/2006/relationships/fontTable" Target="fontTable.xml"/><Relationship Id="rId201" Type="http://schemas.openxmlformats.org/officeDocument/2006/relationships/control" Target="activeX/activeX104.xml"/><Relationship Id="rId222" Type="http://schemas.openxmlformats.org/officeDocument/2006/relationships/control" Target="activeX/activeX124.xml"/><Relationship Id="rId243" Type="http://schemas.openxmlformats.org/officeDocument/2006/relationships/control" Target="activeX/activeX145.xml"/><Relationship Id="rId264" Type="http://schemas.openxmlformats.org/officeDocument/2006/relationships/control" Target="activeX/activeX163.xml"/><Relationship Id="rId285" Type="http://schemas.openxmlformats.org/officeDocument/2006/relationships/control" Target="activeX/activeX183.xml"/><Relationship Id="rId17" Type="http://schemas.openxmlformats.org/officeDocument/2006/relationships/image" Target="media/image9.jpeg"/><Relationship Id="rId38" Type="http://schemas.openxmlformats.org/officeDocument/2006/relationships/image" Target="media/image20.png"/><Relationship Id="rId59" Type="http://schemas.openxmlformats.org/officeDocument/2006/relationships/image" Target="media/image32.gif"/><Relationship Id="rId103" Type="http://schemas.openxmlformats.org/officeDocument/2006/relationships/control" Target="activeX/activeX13.xml"/><Relationship Id="rId124" Type="http://schemas.openxmlformats.org/officeDocument/2006/relationships/control" Target="activeX/activeX32.xml"/><Relationship Id="rId310" Type="http://schemas.openxmlformats.org/officeDocument/2006/relationships/control" Target="activeX/activeX206.xml"/><Relationship Id="rId70" Type="http://schemas.openxmlformats.org/officeDocument/2006/relationships/oleObject" Target="embeddings/oleObject24.bin"/><Relationship Id="rId91" Type="http://schemas.openxmlformats.org/officeDocument/2006/relationships/image" Target="media/image59.gif"/><Relationship Id="rId145" Type="http://schemas.openxmlformats.org/officeDocument/2006/relationships/control" Target="activeX/activeX49.xml"/><Relationship Id="rId166" Type="http://schemas.openxmlformats.org/officeDocument/2006/relationships/control" Target="activeX/activeX70.xml"/><Relationship Id="rId187" Type="http://schemas.openxmlformats.org/officeDocument/2006/relationships/control" Target="activeX/activeX90.xml"/><Relationship Id="rId331" Type="http://schemas.openxmlformats.org/officeDocument/2006/relationships/control" Target="activeX/activeX224.xml"/><Relationship Id="rId1" Type="http://schemas.openxmlformats.org/officeDocument/2006/relationships/numbering" Target="numbering.xml"/><Relationship Id="rId212" Type="http://schemas.openxmlformats.org/officeDocument/2006/relationships/control" Target="activeX/activeX115.xml"/><Relationship Id="rId233" Type="http://schemas.openxmlformats.org/officeDocument/2006/relationships/control" Target="activeX/activeX135.xml"/><Relationship Id="rId254" Type="http://schemas.openxmlformats.org/officeDocument/2006/relationships/control" Target="activeX/activeX155.xml"/><Relationship Id="rId28" Type="http://schemas.openxmlformats.org/officeDocument/2006/relationships/image" Target="media/image15.png"/><Relationship Id="rId49" Type="http://schemas.openxmlformats.org/officeDocument/2006/relationships/oleObject" Target="embeddings/oleObject20.bin"/><Relationship Id="rId114" Type="http://schemas.openxmlformats.org/officeDocument/2006/relationships/control" Target="activeX/activeX22.xml"/><Relationship Id="rId275" Type="http://schemas.openxmlformats.org/officeDocument/2006/relationships/control" Target="activeX/activeX173.xml"/><Relationship Id="rId296" Type="http://schemas.openxmlformats.org/officeDocument/2006/relationships/control" Target="activeX/activeX192.xml"/><Relationship Id="rId300" Type="http://schemas.openxmlformats.org/officeDocument/2006/relationships/control" Target="activeX/activeX196.xml"/><Relationship Id="rId60" Type="http://schemas.openxmlformats.org/officeDocument/2006/relationships/image" Target="media/image33.gif"/><Relationship Id="rId81" Type="http://schemas.openxmlformats.org/officeDocument/2006/relationships/image" Target="media/image52.jpeg"/><Relationship Id="rId135" Type="http://schemas.openxmlformats.org/officeDocument/2006/relationships/control" Target="activeX/activeX41.xml"/><Relationship Id="rId156" Type="http://schemas.openxmlformats.org/officeDocument/2006/relationships/control" Target="activeX/activeX60.xml"/><Relationship Id="rId177" Type="http://schemas.openxmlformats.org/officeDocument/2006/relationships/image" Target="media/image68.jpeg"/><Relationship Id="rId198" Type="http://schemas.openxmlformats.org/officeDocument/2006/relationships/control" Target="activeX/activeX101.xml"/><Relationship Id="rId321" Type="http://schemas.openxmlformats.org/officeDocument/2006/relationships/image" Target="media/image77.jpeg"/><Relationship Id="rId342" Type="http://schemas.openxmlformats.org/officeDocument/2006/relationships/theme" Target="theme/theme1.xml"/><Relationship Id="rId202" Type="http://schemas.openxmlformats.org/officeDocument/2006/relationships/control" Target="activeX/activeX105.xml"/><Relationship Id="rId223" Type="http://schemas.openxmlformats.org/officeDocument/2006/relationships/control" Target="activeX/activeX125.xml"/><Relationship Id="rId244" Type="http://schemas.openxmlformats.org/officeDocument/2006/relationships/control" Target="activeX/activeX146.xml"/><Relationship Id="rId18" Type="http://schemas.openxmlformats.org/officeDocument/2006/relationships/image" Target="media/image10.png"/><Relationship Id="rId39" Type="http://schemas.openxmlformats.org/officeDocument/2006/relationships/oleObject" Target="embeddings/oleObject15.bin"/><Relationship Id="rId265" Type="http://schemas.openxmlformats.org/officeDocument/2006/relationships/control" Target="activeX/activeX164.xml"/><Relationship Id="rId286" Type="http://schemas.openxmlformats.org/officeDocument/2006/relationships/control" Target="activeX/activeX184.xml"/><Relationship Id="rId50" Type="http://schemas.openxmlformats.org/officeDocument/2006/relationships/image" Target="media/image26.png"/><Relationship Id="rId104" Type="http://schemas.openxmlformats.org/officeDocument/2006/relationships/control" Target="activeX/activeX14.xml"/><Relationship Id="rId125" Type="http://schemas.openxmlformats.org/officeDocument/2006/relationships/image" Target="media/image64.jpeg"/><Relationship Id="rId146" Type="http://schemas.openxmlformats.org/officeDocument/2006/relationships/control" Target="activeX/activeX50.xml"/><Relationship Id="rId167" Type="http://schemas.openxmlformats.org/officeDocument/2006/relationships/control" Target="activeX/activeX71.xml"/><Relationship Id="rId188" Type="http://schemas.openxmlformats.org/officeDocument/2006/relationships/control" Target="activeX/activeX91.xml"/><Relationship Id="rId311" Type="http://schemas.openxmlformats.org/officeDocument/2006/relationships/control" Target="activeX/activeX207.xml"/><Relationship Id="rId332" Type="http://schemas.openxmlformats.org/officeDocument/2006/relationships/control" Target="activeX/activeX225.xml"/><Relationship Id="rId71" Type="http://schemas.openxmlformats.org/officeDocument/2006/relationships/image" Target="media/image43.png"/><Relationship Id="rId92" Type="http://schemas.openxmlformats.org/officeDocument/2006/relationships/control" Target="activeX/activeX4.xml"/><Relationship Id="rId213" Type="http://schemas.openxmlformats.org/officeDocument/2006/relationships/control" Target="activeX/activeX116.xml"/><Relationship Id="rId234" Type="http://schemas.openxmlformats.org/officeDocument/2006/relationships/control" Target="activeX/activeX136.xml"/><Relationship Id="rId2" Type="http://schemas.openxmlformats.org/officeDocument/2006/relationships/styles" Target="styles.xml"/><Relationship Id="rId29" Type="http://schemas.openxmlformats.org/officeDocument/2006/relationships/oleObject" Target="embeddings/oleObject10.bin"/><Relationship Id="rId255" Type="http://schemas.openxmlformats.org/officeDocument/2006/relationships/control" Target="activeX/activeX156.xml"/><Relationship Id="rId276" Type="http://schemas.openxmlformats.org/officeDocument/2006/relationships/control" Target="activeX/activeX174.xml"/><Relationship Id="rId297" Type="http://schemas.openxmlformats.org/officeDocument/2006/relationships/control" Target="activeX/activeX193.xml"/><Relationship Id="rId40" Type="http://schemas.openxmlformats.org/officeDocument/2006/relationships/image" Target="media/image21.png"/><Relationship Id="rId115" Type="http://schemas.openxmlformats.org/officeDocument/2006/relationships/control" Target="activeX/activeX23.xml"/><Relationship Id="rId136" Type="http://schemas.openxmlformats.org/officeDocument/2006/relationships/control" Target="activeX/activeX42.xml"/><Relationship Id="rId157" Type="http://schemas.openxmlformats.org/officeDocument/2006/relationships/control" Target="activeX/activeX61.xml"/><Relationship Id="rId178" Type="http://schemas.openxmlformats.org/officeDocument/2006/relationships/control" Target="activeX/activeX81.xml"/><Relationship Id="rId301" Type="http://schemas.openxmlformats.org/officeDocument/2006/relationships/control" Target="activeX/activeX197.xml"/><Relationship Id="rId322" Type="http://schemas.openxmlformats.org/officeDocument/2006/relationships/image" Target="media/image78.jpeg"/><Relationship Id="rId61" Type="http://schemas.openxmlformats.org/officeDocument/2006/relationships/image" Target="media/image34.gif"/><Relationship Id="rId82" Type="http://schemas.openxmlformats.org/officeDocument/2006/relationships/image" Target="media/image53.jpeg"/><Relationship Id="rId199" Type="http://schemas.openxmlformats.org/officeDocument/2006/relationships/control" Target="activeX/activeX102.xml"/><Relationship Id="rId203" Type="http://schemas.openxmlformats.org/officeDocument/2006/relationships/control" Target="activeX/activeX106.xml"/><Relationship Id="rId19" Type="http://schemas.openxmlformats.org/officeDocument/2006/relationships/oleObject" Target="embeddings/oleObject5.bin"/><Relationship Id="rId224" Type="http://schemas.openxmlformats.org/officeDocument/2006/relationships/control" Target="activeX/activeX126.xml"/><Relationship Id="rId245" Type="http://schemas.openxmlformats.org/officeDocument/2006/relationships/image" Target="media/image70.jpeg"/><Relationship Id="rId266" Type="http://schemas.openxmlformats.org/officeDocument/2006/relationships/control" Target="activeX/activeX165.xml"/><Relationship Id="rId287" Type="http://schemas.openxmlformats.org/officeDocument/2006/relationships/control" Target="activeX/activeX185.xml"/><Relationship Id="rId30" Type="http://schemas.openxmlformats.org/officeDocument/2006/relationships/image" Target="media/image16.png"/><Relationship Id="rId105" Type="http://schemas.openxmlformats.org/officeDocument/2006/relationships/control" Target="activeX/activeX15.xml"/><Relationship Id="rId126" Type="http://schemas.openxmlformats.org/officeDocument/2006/relationships/image" Target="media/image65.jpeg"/><Relationship Id="rId147" Type="http://schemas.openxmlformats.org/officeDocument/2006/relationships/control" Target="activeX/activeX51.xml"/><Relationship Id="rId168" Type="http://schemas.openxmlformats.org/officeDocument/2006/relationships/control" Target="activeX/activeX72.xml"/><Relationship Id="rId312" Type="http://schemas.openxmlformats.org/officeDocument/2006/relationships/control" Target="activeX/activeX208.xml"/><Relationship Id="rId333" Type="http://schemas.openxmlformats.org/officeDocument/2006/relationships/control" Target="activeX/activeX226.xml"/><Relationship Id="rId51" Type="http://schemas.openxmlformats.org/officeDocument/2006/relationships/oleObject" Target="embeddings/oleObject21.bin"/><Relationship Id="rId72" Type="http://schemas.openxmlformats.org/officeDocument/2006/relationships/oleObject" Target="embeddings/oleObject25.bin"/><Relationship Id="rId93" Type="http://schemas.openxmlformats.org/officeDocument/2006/relationships/image" Target="media/image60.gif"/><Relationship Id="rId189" Type="http://schemas.openxmlformats.org/officeDocument/2006/relationships/control" Target="activeX/activeX92.xml"/><Relationship Id="rId3" Type="http://schemas.openxmlformats.org/officeDocument/2006/relationships/settings" Target="settings.xml"/><Relationship Id="rId214" Type="http://schemas.openxmlformats.org/officeDocument/2006/relationships/control" Target="activeX/activeX117.xml"/><Relationship Id="rId235" Type="http://schemas.openxmlformats.org/officeDocument/2006/relationships/control" Target="activeX/activeX137.xml"/><Relationship Id="rId256" Type="http://schemas.openxmlformats.org/officeDocument/2006/relationships/control" Target="activeX/activeX157.xml"/><Relationship Id="rId277" Type="http://schemas.openxmlformats.org/officeDocument/2006/relationships/control" Target="activeX/activeX175.xml"/><Relationship Id="rId298" Type="http://schemas.openxmlformats.org/officeDocument/2006/relationships/control" Target="activeX/activeX194.xml"/><Relationship Id="rId116" Type="http://schemas.openxmlformats.org/officeDocument/2006/relationships/control" Target="activeX/activeX24.xml"/><Relationship Id="rId137" Type="http://schemas.openxmlformats.org/officeDocument/2006/relationships/control" Target="activeX/activeX43.xml"/><Relationship Id="rId158" Type="http://schemas.openxmlformats.org/officeDocument/2006/relationships/control" Target="activeX/activeX62.xml"/><Relationship Id="rId302" Type="http://schemas.openxmlformats.org/officeDocument/2006/relationships/control" Target="activeX/activeX198.xml"/><Relationship Id="rId323" Type="http://schemas.openxmlformats.org/officeDocument/2006/relationships/control" Target="activeX/activeX216.xml"/><Relationship Id="rId20" Type="http://schemas.openxmlformats.org/officeDocument/2006/relationships/image" Target="media/image11.png"/><Relationship Id="rId41" Type="http://schemas.openxmlformats.org/officeDocument/2006/relationships/oleObject" Target="embeddings/oleObject16.bin"/><Relationship Id="rId62" Type="http://schemas.openxmlformats.org/officeDocument/2006/relationships/image" Target="media/image35.gif"/><Relationship Id="rId83" Type="http://schemas.openxmlformats.org/officeDocument/2006/relationships/image" Target="media/image54.jpeg"/><Relationship Id="rId179" Type="http://schemas.openxmlformats.org/officeDocument/2006/relationships/control" Target="activeX/activeX82.xml"/><Relationship Id="rId190" Type="http://schemas.openxmlformats.org/officeDocument/2006/relationships/control" Target="activeX/activeX93.xml"/><Relationship Id="rId204" Type="http://schemas.openxmlformats.org/officeDocument/2006/relationships/control" Target="activeX/activeX107.xml"/><Relationship Id="rId225" Type="http://schemas.openxmlformats.org/officeDocument/2006/relationships/control" Target="activeX/activeX127.xml"/><Relationship Id="rId246" Type="http://schemas.openxmlformats.org/officeDocument/2006/relationships/control" Target="activeX/activeX147.xml"/><Relationship Id="rId267" Type="http://schemas.openxmlformats.org/officeDocument/2006/relationships/control" Target="activeX/activeX166.xml"/><Relationship Id="rId288" Type="http://schemas.openxmlformats.org/officeDocument/2006/relationships/control" Target="activeX/activeX186.xml"/><Relationship Id="rId106" Type="http://schemas.openxmlformats.org/officeDocument/2006/relationships/control" Target="activeX/activeX16.xml"/><Relationship Id="rId127" Type="http://schemas.openxmlformats.org/officeDocument/2006/relationships/control" Target="activeX/activeX33.xml"/><Relationship Id="rId313" Type="http://schemas.openxmlformats.org/officeDocument/2006/relationships/control" Target="activeX/activeX209.xml"/><Relationship Id="rId10" Type="http://schemas.openxmlformats.org/officeDocument/2006/relationships/image" Target="media/image5.png"/><Relationship Id="rId31" Type="http://schemas.openxmlformats.org/officeDocument/2006/relationships/oleObject" Target="embeddings/oleObject11.bin"/><Relationship Id="rId52" Type="http://schemas.openxmlformats.org/officeDocument/2006/relationships/image" Target="media/image27.png"/><Relationship Id="rId73" Type="http://schemas.openxmlformats.org/officeDocument/2006/relationships/image" Target="media/image44.png"/><Relationship Id="rId94" Type="http://schemas.openxmlformats.org/officeDocument/2006/relationships/image" Target="media/image61.gif"/><Relationship Id="rId148" Type="http://schemas.openxmlformats.org/officeDocument/2006/relationships/control" Target="activeX/activeX52.xml"/><Relationship Id="rId169" Type="http://schemas.openxmlformats.org/officeDocument/2006/relationships/control" Target="activeX/activeX73.xml"/><Relationship Id="rId334" Type="http://schemas.openxmlformats.org/officeDocument/2006/relationships/control" Target="activeX/activeX227.xml"/><Relationship Id="rId4" Type="http://schemas.openxmlformats.org/officeDocument/2006/relationships/webSettings" Target="webSettings.xml"/><Relationship Id="rId180" Type="http://schemas.openxmlformats.org/officeDocument/2006/relationships/control" Target="activeX/activeX83.xml"/><Relationship Id="rId215" Type="http://schemas.openxmlformats.org/officeDocument/2006/relationships/control" Target="activeX/activeX118.xml"/><Relationship Id="rId236" Type="http://schemas.openxmlformats.org/officeDocument/2006/relationships/control" Target="activeX/activeX138.xml"/><Relationship Id="rId257" Type="http://schemas.openxmlformats.org/officeDocument/2006/relationships/control" Target="activeX/activeX158.xml"/><Relationship Id="rId278" Type="http://schemas.openxmlformats.org/officeDocument/2006/relationships/control" Target="activeX/activeX176.xml"/><Relationship Id="rId303" Type="http://schemas.openxmlformats.org/officeDocument/2006/relationships/control" Target="activeX/activeX199.xml"/><Relationship Id="rId42" Type="http://schemas.openxmlformats.org/officeDocument/2006/relationships/image" Target="media/image22.png"/><Relationship Id="rId84" Type="http://schemas.openxmlformats.org/officeDocument/2006/relationships/image" Target="media/image55.jpeg"/><Relationship Id="rId138" Type="http://schemas.openxmlformats.org/officeDocument/2006/relationships/control" Target="activeX/activeX44.xml"/><Relationship Id="rId191" Type="http://schemas.openxmlformats.org/officeDocument/2006/relationships/control" Target="activeX/activeX94.xml"/><Relationship Id="rId205" Type="http://schemas.openxmlformats.org/officeDocument/2006/relationships/control" Target="activeX/activeX108.xml"/><Relationship Id="rId247" Type="http://schemas.openxmlformats.org/officeDocument/2006/relationships/control" Target="activeX/activeX148.xml"/><Relationship Id="rId107" Type="http://schemas.openxmlformats.org/officeDocument/2006/relationships/control" Target="activeX/activeX17.xml"/><Relationship Id="rId289" Type="http://schemas.openxmlformats.org/officeDocument/2006/relationships/control" Target="activeX/activeX187.xml"/><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control" Target="activeX/activeX53.xml"/><Relationship Id="rId314" Type="http://schemas.openxmlformats.org/officeDocument/2006/relationships/control" Target="activeX/activeX210.xml"/><Relationship Id="rId95" Type="http://schemas.openxmlformats.org/officeDocument/2006/relationships/control" Target="activeX/activeX5.xml"/><Relationship Id="rId160" Type="http://schemas.openxmlformats.org/officeDocument/2006/relationships/control" Target="activeX/activeX64.xml"/><Relationship Id="rId216" Type="http://schemas.openxmlformats.org/officeDocument/2006/relationships/control" Target="activeX/activeX119.xml"/><Relationship Id="rId258" Type="http://schemas.openxmlformats.org/officeDocument/2006/relationships/control" Target="activeX/activeX159.xml"/><Relationship Id="rId22" Type="http://schemas.openxmlformats.org/officeDocument/2006/relationships/image" Target="media/image12.png"/><Relationship Id="rId64" Type="http://schemas.openxmlformats.org/officeDocument/2006/relationships/image" Target="media/image37.gif"/><Relationship Id="rId118" Type="http://schemas.openxmlformats.org/officeDocument/2006/relationships/control" Target="activeX/activeX26.xml"/><Relationship Id="rId325" Type="http://schemas.openxmlformats.org/officeDocument/2006/relationships/control" Target="activeX/activeX218.xml"/><Relationship Id="rId171" Type="http://schemas.openxmlformats.org/officeDocument/2006/relationships/control" Target="activeX/activeX75.xml"/><Relationship Id="rId227" Type="http://schemas.openxmlformats.org/officeDocument/2006/relationships/control" Target="activeX/activeX129.xml"/><Relationship Id="rId269" Type="http://schemas.openxmlformats.org/officeDocument/2006/relationships/control" Target="activeX/activeX167.xml"/><Relationship Id="rId33" Type="http://schemas.openxmlformats.org/officeDocument/2006/relationships/oleObject" Target="embeddings/oleObject12.bin"/><Relationship Id="rId129" Type="http://schemas.openxmlformats.org/officeDocument/2006/relationships/control" Target="activeX/activeX35.xml"/><Relationship Id="rId280" Type="http://schemas.openxmlformats.org/officeDocument/2006/relationships/control" Target="activeX/activeX178.xml"/><Relationship Id="rId336" Type="http://schemas.openxmlformats.org/officeDocument/2006/relationships/control" Target="activeX/activeX229.xml"/><Relationship Id="rId75" Type="http://schemas.openxmlformats.org/officeDocument/2006/relationships/image" Target="media/image46.gif"/><Relationship Id="rId140" Type="http://schemas.openxmlformats.org/officeDocument/2006/relationships/control" Target="activeX/activeX46.xml"/><Relationship Id="rId182" Type="http://schemas.openxmlformats.org/officeDocument/2006/relationships/control" Target="activeX/activeX85.xml"/><Relationship Id="rId6" Type="http://schemas.openxmlformats.org/officeDocument/2006/relationships/image" Target="media/image2.jpeg"/><Relationship Id="rId238" Type="http://schemas.openxmlformats.org/officeDocument/2006/relationships/control" Target="activeX/activeX140.xml"/><Relationship Id="rId291" Type="http://schemas.openxmlformats.org/officeDocument/2006/relationships/image" Target="media/image74.jpeg"/><Relationship Id="rId305" Type="http://schemas.openxmlformats.org/officeDocument/2006/relationships/control" Target="activeX/activeX201.xml"/><Relationship Id="rId44" Type="http://schemas.openxmlformats.org/officeDocument/2006/relationships/image" Target="media/image23.png"/><Relationship Id="rId86" Type="http://schemas.openxmlformats.org/officeDocument/2006/relationships/control" Target="activeX/activeX1.xml"/><Relationship Id="rId151" Type="http://schemas.openxmlformats.org/officeDocument/2006/relationships/control" Target="activeX/activeX55.xml"/><Relationship Id="rId193" Type="http://schemas.openxmlformats.org/officeDocument/2006/relationships/control" Target="activeX/activeX96.xml"/><Relationship Id="rId207" Type="http://schemas.openxmlformats.org/officeDocument/2006/relationships/control" Target="activeX/activeX110.xml"/><Relationship Id="rId249" Type="http://schemas.openxmlformats.org/officeDocument/2006/relationships/control" Target="activeX/activeX150.xml"/><Relationship Id="rId13" Type="http://schemas.openxmlformats.org/officeDocument/2006/relationships/image" Target="media/image7.png"/><Relationship Id="rId109" Type="http://schemas.openxmlformats.org/officeDocument/2006/relationships/control" Target="activeX/activeX19.xml"/><Relationship Id="rId260" Type="http://schemas.openxmlformats.org/officeDocument/2006/relationships/control" Target="activeX/activeX161.xml"/><Relationship Id="rId316" Type="http://schemas.openxmlformats.org/officeDocument/2006/relationships/control" Target="activeX/activeX212.xml"/><Relationship Id="rId55" Type="http://schemas.openxmlformats.org/officeDocument/2006/relationships/oleObject" Target="embeddings/oleObject23.bin"/><Relationship Id="rId97" Type="http://schemas.openxmlformats.org/officeDocument/2006/relationships/control" Target="activeX/activeX7.xml"/><Relationship Id="rId120" Type="http://schemas.openxmlformats.org/officeDocument/2006/relationships/control" Target="activeX/activeX28.xml"/><Relationship Id="rId162" Type="http://schemas.openxmlformats.org/officeDocument/2006/relationships/control" Target="activeX/activeX66.xml"/><Relationship Id="rId218" Type="http://schemas.openxmlformats.org/officeDocument/2006/relationships/image" Target="media/image69.wmf"/><Relationship Id="rId271" Type="http://schemas.openxmlformats.org/officeDocument/2006/relationships/control" Target="activeX/activeX169.xml"/><Relationship Id="rId24" Type="http://schemas.openxmlformats.org/officeDocument/2006/relationships/image" Target="media/image13.png"/><Relationship Id="rId66" Type="http://schemas.openxmlformats.org/officeDocument/2006/relationships/image" Target="media/image39.gif"/><Relationship Id="rId131" Type="http://schemas.openxmlformats.org/officeDocument/2006/relationships/control" Target="activeX/activeX37.xml"/><Relationship Id="rId327" Type="http://schemas.openxmlformats.org/officeDocument/2006/relationships/control" Target="activeX/activeX220.xml"/><Relationship Id="rId173" Type="http://schemas.openxmlformats.org/officeDocument/2006/relationships/control" Target="activeX/activeX77.xml"/><Relationship Id="rId229" Type="http://schemas.openxmlformats.org/officeDocument/2006/relationships/control" Target="activeX/activeX13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1132</TotalTime>
  <Pages>31</Pages>
  <Words>6165</Words>
  <Characters>35146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Mukeem</dc:creator>
  <cp:keywords/>
  <dc:description/>
  <cp:lastModifiedBy>Mukeem</cp:lastModifiedBy>
  <cp:revision>46</cp:revision>
  <dcterms:created xsi:type="dcterms:W3CDTF">2020-08-21T17:41:00Z</dcterms:created>
  <dcterms:modified xsi:type="dcterms:W3CDTF">2020-08-22T12:37:00Z</dcterms:modified>
</cp:coreProperties>
</file>