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238"/>
            <w:gridCol w:w="7842"/>
          </w:tblGrid>
          <w:tr w:rsidR="00471F3A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1F3A" w:rsidRDefault="00471F3A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71F3A" w:rsidRDefault="00AF31B5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placeholder>
                      <w:docPart w:val="23D87B02BF8B476EAC69EE15AFA90A7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  <w:lang w:val="en-CA"/>
                      </w:rPr>
                      <w:t>SPARDIS LOVELL</w:t>
                    </w:r>
                  </w:sdtContent>
                </w:sdt>
              </w:p>
            </w:tc>
          </w:tr>
          <w:tr w:rsidR="00471F3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1F3A" w:rsidRDefault="00471F3A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71F3A" w:rsidRDefault="00782823">
                <w:r>
                  <w:rPr>
                    <w:noProof/>
                    <w:lang w:val="en-CA" w:eastAsia="en-CA"/>
                  </w:rPr>
                  <w:drawing>
                    <wp:inline distT="0" distB="0" distL="0" distR="0">
                      <wp:extent cx="4907166" cy="3375113"/>
                      <wp:effectExtent l="9525" t="9525" r="17259" b="6262"/>
                      <wp:docPr id="5" name="Pictu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71F3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471F3A" w:rsidRDefault="00F71140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F3ACFE973ECC4C499C8383615DBA1697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12-05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11A54">
                      <w:rPr>
                        <w:color w:val="FFFFFF" w:themeColor="background1"/>
                        <w:sz w:val="32"/>
                        <w:szCs w:val="32"/>
                      </w:rPr>
                      <w:t>12/5/2016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471F3A" w:rsidRDefault="00F71140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7E5699F08B574922846D91A11F985502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F31B5">
                      <w:rPr>
                        <w:color w:val="FFFFFF" w:themeColor="background1"/>
                        <w:sz w:val="40"/>
                        <w:szCs w:val="40"/>
                      </w:rPr>
                      <w:t>More Fun on the inside</w:t>
                    </w:r>
                  </w:sdtContent>
                </w:sdt>
              </w:p>
            </w:tc>
          </w:tr>
          <w:tr w:rsidR="00471F3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71F3A" w:rsidRDefault="00471F3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471F3A" w:rsidRDefault="00514E59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514E59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It started out as a headache. An everyday pain. But then there was blood. Pulled into your mind, you must destroy the source or be killed by the pain</w:t>
                </w:r>
                <w:r w:rsidR="00782823">
                  <w:rPr>
                    <w:sz w:val="26"/>
                    <w:szCs w:val="26"/>
                  </w:rPr>
                  <w:t xml:space="preserve">  </w:t>
                </w:r>
              </w:p>
              <w:p w:rsidR="00471F3A" w:rsidRDefault="00471F3A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32F7E" w:rsidRDefault="00782823" w:rsidP="00832F7E">
          <w:pPr>
            <w:spacing w:after="200" w:line="276" w:lineRule="auto"/>
          </w:pPr>
          <w:r>
            <w:br w:type="page"/>
          </w:r>
        </w:p>
      </w:sdtContent>
    </w:sdt>
    <w:p w:rsidR="00471F3A" w:rsidRDefault="00832F7E" w:rsidP="003E6213">
      <w:pPr>
        <w:pStyle w:val="Heading1"/>
      </w:pPr>
      <w:bookmarkStart w:id="0" w:name="_Toc468387905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:lang w:eastAsia="ja-JP"/>
          <w14:ligatures w14:val="standardContextual"/>
        </w:rPr>
        <w:id w:val="-1344313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6213" w:rsidRDefault="003E6213">
          <w:pPr>
            <w:pStyle w:val="TOCHeading"/>
          </w:pPr>
          <w:r>
            <w:t>Contents</w:t>
          </w:r>
        </w:p>
        <w:p w:rsidR="00EE2C08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EE2C08" w:rsidRPr="004C577A">
            <w:rPr>
              <w:rStyle w:val="Hyperlink"/>
            </w:rPr>
            <w:fldChar w:fldCharType="begin"/>
          </w:r>
          <w:r w:rsidR="00EE2C08" w:rsidRPr="004C577A">
            <w:rPr>
              <w:rStyle w:val="Hyperlink"/>
            </w:rPr>
            <w:instrText xml:space="preserve"> </w:instrText>
          </w:r>
          <w:r w:rsidR="00EE2C08">
            <w:instrText>HYPERLINK \l "_Toc468387905"</w:instrText>
          </w:r>
          <w:r w:rsidR="00EE2C08" w:rsidRPr="004C577A">
            <w:rPr>
              <w:rStyle w:val="Hyperlink"/>
            </w:rPr>
            <w:instrText xml:space="preserve"> </w:instrText>
          </w:r>
          <w:r w:rsidR="00EE2C08" w:rsidRPr="004C577A">
            <w:rPr>
              <w:rStyle w:val="Hyperlink"/>
            </w:rPr>
          </w:r>
          <w:r w:rsidR="00EE2C08" w:rsidRPr="004C577A">
            <w:rPr>
              <w:rStyle w:val="Hyperlink"/>
            </w:rPr>
            <w:fldChar w:fldCharType="separate"/>
          </w:r>
          <w:r w:rsidR="00EE2C08" w:rsidRPr="004C577A">
            <w:rPr>
              <w:rStyle w:val="Hyperlink"/>
            </w:rPr>
            <w:t>Table of contents</w:t>
          </w:r>
          <w:r w:rsidR="00EE2C08">
            <w:rPr>
              <w:webHidden/>
            </w:rPr>
            <w:tab/>
          </w:r>
          <w:r w:rsidR="00EE2C08">
            <w:rPr>
              <w:webHidden/>
            </w:rPr>
            <w:fldChar w:fldCharType="begin"/>
          </w:r>
          <w:r w:rsidR="00EE2C08">
            <w:rPr>
              <w:webHidden/>
            </w:rPr>
            <w:instrText xml:space="preserve"> PAGEREF _Toc468387905 \h </w:instrText>
          </w:r>
          <w:r w:rsidR="00EE2C08">
            <w:rPr>
              <w:webHidden/>
            </w:rPr>
          </w:r>
          <w:r w:rsidR="00EE2C08">
            <w:rPr>
              <w:webHidden/>
            </w:rPr>
            <w:fldChar w:fldCharType="separate"/>
          </w:r>
          <w:r w:rsidR="00EE2C08">
            <w:rPr>
              <w:webHidden/>
            </w:rPr>
            <w:t>1</w:t>
          </w:r>
          <w:r w:rsidR="00EE2C08">
            <w:rPr>
              <w:webHidden/>
            </w:rPr>
            <w:fldChar w:fldCharType="end"/>
          </w:r>
          <w:r w:rsidR="00EE2C08" w:rsidRPr="004C577A">
            <w:rPr>
              <w:rStyle w:val="Hyperlink"/>
            </w:rPr>
            <w:fldChar w:fldCharType="end"/>
          </w:r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06" w:history="1">
            <w:r w:rsidRPr="004C577A">
              <w:rPr>
                <w:rStyle w:val="Hyperlink"/>
              </w:rPr>
              <w:t>Version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07" w:history="1">
            <w:r w:rsidRPr="004C577A">
              <w:rPr>
                <w:rStyle w:val="Hyperlink"/>
              </w:rPr>
              <w:t>Detailed Game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08" w:history="1">
            <w:r w:rsidRPr="004C577A">
              <w:rPr>
                <w:rStyle w:val="Hyperlink"/>
              </w:rPr>
              <w:t>Controls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09" w:history="1">
            <w:r w:rsidRPr="004C577A">
              <w:rPr>
                <w:rStyle w:val="Hyperlink"/>
              </w:rPr>
              <w:t>Interface Sketch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2"/>
            <w:rPr>
              <w:rFonts w:eastAsiaTheme="minorEastAsia" w:cstheme="minorBidi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10" w:history="1">
            <w:r w:rsidRPr="004C577A">
              <w:rPr>
                <w:rStyle w:val="Hyperlink"/>
              </w:rPr>
              <w:t>Level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2"/>
            <w:rPr>
              <w:rFonts w:eastAsiaTheme="minorEastAsia" w:cstheme="minorBidi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11" w:history="1">
            <w:r w:rsidRPr="004C577A">
              <w:rPr>
                <w:rStyle w:val="Hyperlink"/>
              </w:rPr>
              <w:t>Level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2"/>
            <w:rPr>
              <w:rFonts w:eastAsiaTheme="minorEastAsia" w:cstheme="minorBidi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12" w:history="1">
            <w:r w:rsidRPr="004C577A">
              <w:rPr>
                <w:rStyle w:val="Hyperlink"/>
              </w:rPr>
              <w:t>Level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13" w:history="1">
            <w:r w:rsidRPr="004C577A">
              <w:rPr>
                <w:rStyle w:val="Hyperlink"/>
              </w:rPr>
              <w:t>Screen Descriptions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14" w:history="1">
            <w:r w:rsidRPr="004C577A">
              <w:rPr>
                <w:rStyle w:val="Hyperlink"/>
              </w:rPr>
              <w:t>Game World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15" w:history="1">
            <w:r w:rsidRPr="004C577A">
              <w:rPr>
                <w:rStyle w:val="Hyperlink"/>
              </w:rPr>
              <w:t>Levels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16" w:history="1">
            <w:r w:rsidRPr="004C577A">
              <w:rPr>
                <w:rStyle w:val="Hyperlink"/>
              </w:rPr>
              <w:t>Characters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17" w:history="1">
            <w:r w:rsidRPr="004C577A">
              <w:rPr>
                <w:rStyle w:val="Hyperlink"/>
              </w:rPr>
              <w:t>Enemies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18" w:history="1">
            <w:r w:rsidRPr="004C577A">
              <w:rPr>
                <w:rStyle w:val="Hyperlink"/>
              </w:rPr>
              <w:t>Weapons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19" w:history="1">
            <w:r w:rsidRPr="004C577A">
              <w:rPr>
                <w:rStyle w:val="Hyperlink"/>
              </w:rPr>
              <w:t>Scoring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2"/>
            <w:rPr>
              <w:rFonts w:eastAsiaTheme="minorEastAsia" w:cstheme="minorBidi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20" w:history="1">
            <w:r w:rsidRPr="004C577A">
              <w:rPr>
                <w:rStyle w:val="Hyperlink"/>
              </w:rPr>
              <w:t>Level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2"/>
            <w:rPr>
              <w:rFonts w:eastAsiaTheme="minorEastAsia" w:cstheme="minorBidi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21" w:history="1">
            <w:r w:rsidRPr="004C577A">
              <w:rPr>
                <w:rStyle w:val="Hyperlink"/>
              </w:rPr>
              <w:t>Level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2"/>
            <w:rPr>
              <w:rFonts w:eastAsiaTheme="minorEastAsia" w:cstheme="minorBidi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22" w:history="1">
            <w:r w:rsidRPr="004C577A">
              <w:rPr>
                <w:rStyle w:val="Hyperlink"/>
              </w:rPr>
              <w:t>Level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23" w:history="1">
            <w:r w:rsidRPr="004C577A">
              <w:rPr>
                <w:rStyle w:val="Hyperlink"/>
              </w:rPr>
              <w:t>Sound Index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E2C08" w:rsidRDefault="00EE2C08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387924" w:history="1">
            <w:r w:rsidRPr="004C577A">
              <w:rPr>
                <w:rStyle w:val="Hyperlink"/>
              </w:rPr>
              <w:t>Art / Multimedia Index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_Toc468387924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E6213" w:rsidRDefault="003E6213">
          <w:r>
            <w:rPr>
              <w:b/>
              <w:bCs/>
              <w:noProof/>
            </w:rPr>
            <w:fldChar w:fldCharType="end"/>
          </w:r>
        </w:p>
      </w:sdtContent>
    </w:sdt>
    <w:p w:rsidR="003E6213" w:rsidRPr="003E6213" w:rsidRDefault="003E6213" w:rsidP="003E6213"/>
    <w:p w:rsidR="00832F7E" w:rsidRDefault="00832F7E">
      <w:pPr>
        <w:spacing w:after="200" w:line="276" w:lineRule="auto"/>
      </w:pPr>
      <w:r>
        <w:br w:type="page"/>
      </w:r>
    </w:p>
    <w:p w:rsidR="00832F7E" w:rsidRDefault="00832F7E" w:rsidP="003E6213">
      <w:pPr>
        <w:pStyle w:val="Heading1"/>
      </w:pPr>
      <w:bookmarkStart w:id="2" w:name="_Toc468387906"/>
      <w:r>
        <w:lastRenderedPageBreak/>
        <w:t>Version history</w:t>
      </w:r>
      <w:bookmarkEnd w:id="2"/>
    </w:p>
    <w:p w:rsidR="00832F7E" w:rsidRDefault="00832F7E" w:rsidP="00832F7E">
      <w:pPr>
        <w:spacing w:after="200" w:line="276" w:lineRule="auto"/>
      </w:pPr>
    </w:p>
    <w:p w:rsidR="00832F7E" w:rsidRDefault="00832F7E" w:rsidP="00832F7E">
      <w:pPr>
        <w:spacing w:after="200" w:line="276" w:lineRule="auto"/>
      </w:pPr>
    </w:p>
    <w:p w:rsidR="00832F7E" w:rsidRDefault="00832F7E">
      <w:pPr>
        <w:spacing w:after="200" w:line="276" w:lineRule="auto"/>
      </w:pPr>
      <w:r>
        <w:br w:type="page"/>
      </w:r>
    </w:p>
    <w:p w:rsidR="00832F7E" w:rsidRDefault="00832F7E" w:rsidP="00832F7E">
      <w:pPr>
        <w:spacing w:after="200" w:line="276" w:lineRule="auto"/>
      </w:pPr>
    </w:p>
    <w:p w:rsidR="00832F7E" w:rsidRDefault="00832F7E" w:rsidP="00832F7E">
      <w:pPr>
        <w:pStyle w:val="Heading1"/>
      </w:pPr>
      <w:bookmarkStart w:id="3" w:name="_Toc468387907"/>
      <w:r>
        <w:t>Detailed Game Description</w:t>
      </w:r>
      <w:bookmarkEnd w:id="3"/>
    </w:p>
    <w:p w:rsidR="00832F7E" w:rsidRDefault="00832F7E" w:rsidP="00832F7E"/>
    <w:p w:rsidR="00832F7E" w:rsidRDefault="00832F7E" w:rsidP="00832F7E">
      <w:pPr>
        <w:pStyle w:val="Heading1"/>
      </w:pPr>
      <w:bookmarkStart w:id="4" w:name="_Toc468387908"/>
      <w:r w:rsidRPr="00832F7E">
        <w:t>Controls</w:t>
      </w:r>
      <w:bookmarkEnd w:id="4"/>
    </w:p>
    <w:p w:rsidR="00D275AA" w:rsidRPr="00D275AA" w:rsidRDefault="00D275AA" w:rsidP="00D275AA">
      <w:r>
        <w:t xml:space="preserve">The player will use WASD and mouse to </w:t>
      </w:r>
      <w:r w:rsidR="00F1303D">
        <w:t>control the player</w:t>
      </w:r>
    </w:p>
    <w:p w:rsidR="00832F7E" w:rsidRDefault="00832F7E" w:rsidP="00832F7E"/>
    <w:p w:rsidR="00832F7E" w:rsidRDefault="00832F7E" w:rsidP="00832F7E">
      <w:pPr>
        <w:pStyle w:val="Heading1"/>
      </w:pPr>
      <w:bookmarkStart w:id="5" w:name="_Toc468387909"/>
      <w:r w:rsidRPr="00832F7E">
        <w:t>Interface Sketch</w:t>
      </w:r>
      <w:bookmarkEnd w:id="5"/>
    </w:p>
    <w:p w:rsidR="00DD125A" w:rsidRDefault="00DD125A" w:rsidP="00DD125A">
      <w:pPr>
        <w:pStyle w:val="Heading2"/>
      </w:pPr>
      <w:bookmarkStart w:id="6" w:name="_Toc468387910"/>
      <w:r>
        <w:t>Level 1</w:t>
      </w:r>
      <w:bookmarkEnd w:id="6"/>
    </w:p>
    <w:p w:rsidR="00DD125A" w:rsidRPr="00DD125A" w:rsidRDefault="00DD125A" w:rsidP="00DD125A">
      <w:proofErr w:type="spellStart"/>
      <w:r>
        <w:t>sdf</w:t>
      </w:r>
      <w:proofErr w:type="spellEnd"/>
    </w:p>
    <w:p w:rsidR="00DD125A" w:rsidRDefault="00DD125A" w:rsidP="00DD125A">
      <w:pPr>
        <w:pStyle w:val="Heading2"/>
      </w:pPr>
      <w:bookmarkStart w:id="7" w:name="_Toc468387911"/>
      <w:r>
        <w:t>Level 2</w:t>
      </w:r>
      <w:bookmarkEnd w:id="7"/>
    </w:p>
    <w:p w:rsidR="00DD125A" w:rsidRPr="00DD125A" w:rsidRDefault="00DD125A" w:rsidP="00DD125A">
      <w:proofErr w:type="spellStart"/>
      <w:r>
        <w:t>sdf</w:t>
      </w:r>
      <w:proofErr w:type="spellEnd"/>
    </w:p>
    <w:p w:rsidR="00DD125A" w:rsidRDefault="00DD125A" w:rsidP="00DD125A">
      <w:pPr>
        <w:pStyle w:val="Heading2"/>
      </w:pPr>
      <w:bookmarkStart w:id="8" w:name="_Toc468387912"/>
      <w:r>
        <w:t>Level 3</w:t>
      </w:r>
      <w:bookmarkEnd w:id="8"/>
    </w:p>
    <w:p w:rsidR="00DD125A" w:rsidRPr="00DD125A" w:rsidRDefault="00DD125A" w:rsidP="00DD125A">
      <w:proofErr w:type="spellStart"/>
      <w:r>
        <w:t>sdf</w:t>
      </w:r>
      <w:proofErr w:type="spellEnd"/>
    </w:p>
    <w:p w:rsidR="00832F7E" w:rsidRDefault="00832F7E" w:rsidP="00832F7E"/>
    <w:p w:rsidR="00832F7E" w:rsidRDefault="00832F7E" w:rsidP="00832F7E">
      <w:pPr>
        <w:pStyle w:val="Heading1"/>
      </w:pPr>
      <w:bookmarkStart w:id="9" w:name="_Toc468387913"/>
      <w:r>
        <w:t>Screen Descriptions</w:t>
      </w:r>
      <w:bookmarkEnd w:id="9"/>
    </w:p>
    <w:p w:rsidR="00832F7E" w:rsidRDefault="00D2345A" w:rsidP="00832F7E">
      <w:r>
        <w:t>TBD</w:t>
      </w:r>
    </w:p>
    <w:p w:rsidR="00832F7E" w:rsidRDefault="00832F7E" w:rsidP="00832F7E">
      <w:pPr>
        <w:pStyle w:val="Heading1"/>
      </w:pPr>
      <w:bookmarkStart w:id="10" w:name="_Toc468387914"/>
      <w:r>
        <w:t>Game World</w:t>
      </w:r>
      <w:bookmarkEnd w:id="10"/>
    </w:p>
    <w:p w:rsidR="00CE7F33" w:rsidRDefault="00CE7F33" w:rsidP="00CE7F33"/>
    <w:p w:rsidR="00CE7F33" w:rsidRDefault="00CE7F33" w:rsidP="00CE7F33">
      <w:pPr>
        <w:pStyle w:val="Heading1"/>
      </w:pPr>
      <w:bookmarkStart w:id="11" w:name="_Toc468387915"/>
      <w:r>
        <w:t>Levels</w:t>
      </w:r>
      <w:bookmarkEnd w:id="11"/>
    </w:p>
    <w:p w:rsidR="00F1303D" w:rsidRPr="00F1303D" w:rsidRDefault="00F1303D" w:rsidP="00F1303D">
      <w:r>
        <w:t xml:space="preserve">The first level takes place in an office where </w:t>
      </w:r>
    </w:p>
    <w:p w:rsidR="00CE7F33" w:rsidRPr="00CE7F33" w:rsidRDefault="00CE7F33" w:rsidP="00CE7F33"/>
    <w:p w:rsidR="00CE7F33" w:rsidRDefault="00CE7F33" w:rsidP="00CE7F33">
      <w:pPr>
        <w:pStyle w:val="Heading1"/>
      </w:pPr>
      <w:bookmarkStart w:id="12" w:name="_Toc468387916"/>
      <w:r w:rsidRPr="00CE7F33">
        <w:t>Characters</w:t>
      </w:r>
      <w:bookmarkEnd w:id="12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3" w:name="_Toc468387917"/>
      <w:r>
        <w:t>Enemies</w:t>
      </w:r>
      <w:bookmarkEnd w:id="13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4" w:name="_Toc468387918"/>
      <w:r w:rsidRPr="00CE7F33">
        <w:t>Weapons</w:t>
      </w:r>
      <w:bookmarkEnd w:id="14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5" w:name="_Toc468387919"/>
      <w:r>
        <w:t>Scoring</w:t>
      </w:r>
      <w:bookmarkEnd w:id="15"/>
    </w:p>
    <w:p w:rsidR="00CE46DD" w:rsidRDefault="00CE46DD" w:rsidP="00CE46DD">
      <w:pPr>
        <w:pStyle w:val="Heading2"/>
      </w:pPr>
      <w:bookmarkStart w:id="16" w:name="_Toc468387920"/>
      <w:r>
        <w:t>Level 1</w:t>
      </w:r>
      <w:bookmarkEnd w:id="16"/>
    </w:p>
    <w:p w:rsidR="00CE46DD" w:rsidRPr="00DD125A" w:rsidRDefault="00CE46DD" w:rsidP="00CE46DD">
      <w:proofErr w:type="spellStart"/>
      <w:r>
        <w:t>sdf</w:t>
      </w:r>
      <w:proofErr w:type="spellEnd"/>
    </w:p>
    <w:p w:rsidR="00CE46DD" w:rsidRDefault="00CE46DD" w:rsidP="00CE46DD">
      <w:pPr>
        <w:pStyle w:val="Heading2"/>
      </w:pPr>
      <w:bookmarkStart w:id="17" w:name="_Toc468387921"/>
      <w:r>
        <w:t>Level 2</w:t>
      </w:r>
      <w:bookmarkEnd w:id="17"/>
    </w:p>
    <w:p w:rsidR="00CE46DD" w:rsidRPr="00DD125A" w:rsidRDefault="00CE46DD" w:rsidP="00CE46DD">
      <w:proofErr w:type="spellStart"/>
      <w:r>
        <w:t>sdf</w:t>
      </w:r>
      <w:proofErr w:type="spellEnd"/>
    </w:p>
    <w:p w:rsidR="00CE46DD" w:rsidRDefault="00CE46DD" w:rsidP="00CE46DD">
      <w:pPr>
        <w:pStyle w:val="Heading2"/>
      </w:pPr>
      <w:bookmarkStart w:id="18" w:name="_Toc468387922"/>
      <w:r>
        <w:t>Level 3</w:t>
      </w:r>
      <w:bookmarkEnd w:id="18"/>
    </w:p>
    <w:p w:rsidR="00CE46DD" w:rsidRPr="00DD125A" w:rsidRDefault="00CE46DD" w:rsidP="00CE46DD">
      <w:proofErr w:type="spellStart"/>
      <w:r>
        <w:t>sdf</w:t>
      </w:r>
      <w:proofErr w:type="spellEnd"/>
    </w:p>
    <w:p w:rsidR="00CE7F33" w:rsidRDefault="00CE7F33" w:rsidP="00D85C4A"/>
    <w:p w:rsidR="00D85C4A" w:rsidRDefault="00D85C4A" w:rsidP="00D85C4A"/>
    <w:p w:rsidR="00D85C4A" w:rsidRDefault="00D85C4A" w:rsidP="00D85C4A"/>
    <w:p w:rsidR="00D85C4A" w:rsidRDefault="00D85C4A" w:rsidP="00D85C4A"/>
    <w:p w:rsidR="00CE7F33" w:rsidRDefault="00CE7F33" w:rsidP="00CE7F33">
      <w:pPr>
        <w:pStyle w:val="Heading1"/>
      </w:pPr>
      <w:bookmarkStart w:id="19" w:name="_Toc468387923"/>
      <w:r w:rsidRPr="00CE7F33">
        <w:t>Sound Index</w:t>
      </w:r>
      <w:bookmarkEnd w:id="1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A66EB" w:rsidTr="00BD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9A66EB" w:rsidRPr="00647239" w:rsidRDefault="009A66EB" w:rsidP="00BD44D0">
            <w:pPr>
              <w:jc w:val="center"/>
              <w:rPr>
                <w:sz w:val="36"/>
              </w:rPr>
            </w:pPr>
            <w:r w:rsidRPr="00647239">
              <w:rPr>
                <w:sz w:val="36"/>
              </w:rPr>
              <w:t>Name</w:t>
            </w:r>
          </w:p>
        </w:tc>
        <w:tc>
          <w:tcPr>
            <w:tcW w:w="3357" w:type="dxa"/>
          </w:tcPr>
          <w:p w:rsidR="009A66EB" w:rsidRPr="00647239" w:rsidRDefault="009A66EB" w:rsidP="00BD4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File</w:t>
            </w:r>
          </w:p>
        </w:tc>
        <w:tc>
          <w:tcPr>
            <w:tcW w:w="3357" w:type="dxa"/>
          </w:tcPr>
          <w:p w:rsidR="009A66EB" w:rsidRPr="00647239" w:rsidRDefault="009A66EB" w:rsidP="00BD4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647239">
              <w:rPr>
                <w:sz w:val="36"/>
              </w:rPr>
              <w:t>Source</w:t>
            </w:r>
          </w:p>
        </w:tc>
      </w:tr>
      <w:tr w:rsidR="009A66EB" w:rsidTr="00BD4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9A66EB" w:rsidRDefault="009A66EB" w:rsidP="00BD44D0"/>
        </w:tc>
        <w:tc>
          <w:tcPr>
            <w:tcW w:w="3357" w:type="dxa"/>
          </w:tcPr>
          <w:p w:rsidR="009A66EB" w:rsidRDefault="009A66EB" w:rsidP="00BD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7" w:type="dxa"/>
          </w:tcPr>
          <w:p w:rsidR="009A66EB" w:rsidRDefault="009A66EB" w:rsidP="00BD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6EB" w:rsidTr="00BD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9A66EB" w:rsidRPr="00647239" w:rsidRDefault="009A66EB" w:rsidP="00BD44D0"/>
        </w:tc>
        <w:tc>
          <w:tcPr>
            <w:tcW w:w="3357" w:type="dxa"/>
          </w:tcPr>
          <w:p w:rsidR="009A66EB" w:rsidRDefault="009A66EB" w:rsidP="00BD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CA" w:eastAsia="en-CA"/>
              </w:rPr>
            </w:pPr>
          </w:p>
        </w:tc>
        <w:tc>
          <w:tcPr>
            <w:tcW w:w="3357" w:type="dxa"/>
          </w:tcPr>
          <w:p w:rsidR="009A66EB" w:rsidRDefault="009A66EB" w:rsidP="00BD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7F33" w:rsidRPr="00CE7F33" w:rsidRDefault="00CE7F33" w:rsidP="00CE7F33"/>
    <w:p w:rsidR="00CE7F33" w:rsidRDefault="00CE7F33" w:rsidP="00CE7F33">
      <w:pPr>
        <w:pStyle w:val="Heading1"/>
      </w:pPr>
      <w:bookmarkStart w:id="20" w:name="_Toc468387924"/>
      <w:r w:rsidRPr="00CE7F33">
        <w:t>Art / Multimedia Index</w:t>
      </w:r>
      <w:bookmarkEnd w:id="2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68"/>
        <w:gridCol w:w="4011"/>
        <w:gridCol w:w="2991"/>
      </w:tblGrid>
      <w:tr w:rsidR="00647239" w:rsidTr="00647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647239" w:rsidRPr="00647239" w:rsidRDefault="00647239" w:rsidP="00647239">
            <w:pPr>
              <w:jc w:val="center"/>
              <w:rPr>
                <w:sz w:val="36"/>
              </w:rPr>
            </w:pPr>
            <w:r w:rsidRPr="00647239">
              <w:rPr>
                <w:sz w:val="36"/>
              </w:rPr>
              <w:t>Name</w:t>
            </w:r>
          </w:p>
        </w:tc>
        <w:tc>
          <w:tcPr>
            <w:tcW w:w="3357" w:type="dxa"/>
          </w:tcPr>
          <w:p w:rsidR="00647239" w:rsidRPr="00647239" w:rsidRDefault="00647239" w:rsidP="0064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647239">
              <w:rPr>
                <w:sz w:val="36"/>
              </w:rPr>
              <w:t>Image</w:t>
            </w:r>
          </w:p>
        </w:tc>
        <w:tc>
          <w:tcPr>
            <w:tcW w:w="3357" w:type="dxa"/>
          </w:tcPr>
          <w:p w:rsidR="00647239" w:rsidRPr="00647239" w:rsidRDefault="00647239" w:rsidP="0064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647239">
              <w:rPr>
                <w:sz w:val="36"/>
              </w:rPr>
              <w:t>Source</w:t>
            </w:r>
          </w:p>
        </w:tc>
      </w:tr>
      <w:tr w:rsidR="00647239" w:rsidTr="0064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647239" w:rsidRDefault="00647239" w:rsidP="00647239">
            <w:r w:rsidRPr="00647239">
              <w:rPr>
                <w:sz w:val="36"/>
              </w:rPr>
              <w:t>Dementor</w:t>
            </w:r>
          </w:p>
        </w:tc>
        <w:tc>
          <w:tcPr>
            <w:tcW w:w="3357" w:type="dxa"/>
          </w:tcPr>
          <w:p w:rsidR="00647239" w:rsidRDefault="00647239" w:rsidP="00647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76D51E59" wp14:editId="6308247B">
                  <wp:extent cx="2409825" cy="20795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460" cy="208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:rsidR="00647239" w:rsidRDefault="00647239" w:rsidP="00647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239" w:rsidTr="00647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:rsidR="00647239" w:rsidRPr="00647239" w:rsidRDefault="00647239" w:rsidP="00647239"/>
        </w:tc>
        <w:tc>
          <w:tcPr>
            <w:tcW w:w="3357" w:type="dxa"/>
          </w:tcPr>
          <w:p w:rsidR="00647239" w:rsidRDefault="00647239" w:rsidP="00647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CA" w:eastAsia="en-CA"/>
              </w:rPr>
            </w:pPr>
          </w:p>
        </w:tc>
        <w:tc>
          <w:tcPr>
            <w:tcW w:w="3357" w:type="dxa"/>
          </w:tcPr>
          <w:p w:rsidR="00647239" w:rsidRDefault="00647239" w:rsidP="00647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7239" w:rsidRPr="00647239" w:rsidRDefault="00647239" w:rsidP="00647239"/>
    <w:p w:rsidR="00CE7F33" w:rsidRPr="00CE7F33" w:rsidRDefault="00CE7F33" w:rsidP="00CE7F33"/>
    <w:p w:rsidR="00832F7E" w:rsidRDefault="00832F7E" w:rsidP="00832F7E">
      <w:pPr>
        <w:spacing w:after="200" w:line="276" w:lineRule="auto"/>
      </w:pPr>
    </w:p>
    <w:p w:rsidR="00832F7E" w:rsidRDefault="00832F7E">
      <w:pPr>
        <w:spacing w:after="200" w:line="276" w:lineRule="auto"/>
      </w:pPr>
      <w:r>
        <w:br w:type="page"/>
      </w:r>
    </w:p>
    <w:p w:rsidR="00832F7E" w:rsidRDefault="00832F7E" w:rsidP="00832F7E">
      <w:pPr>
        <w:spacing w:after="200" w:line="276" w:lineRule="auto"/>
      </w:pPr>
    </w:p>
    <w:sectPr w:rsidR="00832F7E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140" w:rsidRDefault="00F71140">
      <w:pPr>
        <w:spacing w:after="0" w:line="240" w:lineRule="auto"/>
      </w:pPr>
      <w:r>
        <w:separator/>
      </w:r>
    </w:p>
  </w:endnote>
  <w:endnote w:type="continuationSeparator" w:id="0">
    <w:p w:rsidR="00F71140" w:rsidRDefault="00F7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471F3A"/>
  <w:p w:rsidR="00471F3A" w:rsidRDefault="00782823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E2C08" w:rsidRPr="00EE2C08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471F3A"/>
  <w:p w:rsidR="00471F3A" w:rsidRDefault="0078282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E2C08" w:rsidRPr="00EE2C08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140" w:rsidRDefault="00F71140">
      <w:pPr>
        <w:spacing w:after="0" w:line="240" w:lineRule="auto"/>
      </w:pPr>
      <w:r>
        <w:separator/>
      </w:r>
    </w:p>
  </w:footnote>
  <w:footnote w:type="continuationSeparator" w:id="0">
    <w:p w:rsidR="00F71140" w:rsidRDefault="00F71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F71140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F31B5">
          <w:rPr>
            <w:lang w:val="en-CA"/>
          </w:rPr>
          <w:t>SPARDIS LOVELL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AF31B5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F31B5">
          <w:t>SPARDIS LOVELL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8B"/>
    <w:rsid w:val="00201771"/>
    <w:rsid w:val="003E6213"/>
    <w:rsid w:val="00471F3A"/>
    <w:rsid w:val="00514E59"/>
    <w:rsid w:val="00620C6A"/>
    <w:rsid w:val="00647239"/>
    <w:rsid w:val="00711A54"/>
    <w:rsid w:val="00782823"/>
    <w:rsid w:val="00832F7E"/>
    <w:rsid w:val="0083798B"/>
    <w:rsid w:val="009A66EB"/>
    <w:rsid w:val="00A80221"/>
    <w:rsid w:val="00AF31B5"/>
    <w:rsid w:val="00B0700A"/>
    <w:rsid w:val="00B23C18"/>
    <w:rsid w:val="00CE46DD"/>
    <w:rsid w:val="00CE7F33"/>
    <w:rsid w:val="00D2345A"/>
    <w:rsid w:val="00D275AA"/>
    <w:rsid w:val="00D85C4A"/>
    <w:rsid w:val="00DD125A"/>
    <w:rsid w:val="00EE2C08"/>
    <w:rsid w:val="00F1303D"/>
    <w:rsid w:val="00F71140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6A3CF"/>
  <w15:docId w15:val="{95D920F0-CE6C-4FA2-98F1-C3BC8409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46DD"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TOCHeading">
    <w:name w:val="TOC Heading"/>
    <w:basedOn w:val="Heading1"/>
    <w:next w:val="Normal"/>
    <w:uiPriority w:val="39"/>
    <w:unhideWhenUsed/>
    <w:qFormat/>
    <w:rsid w:val="003E6213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:lang w:eastAsia="en-US"/>
      <w14:ligatures w14:val="none"/>
    </w:rPr>
  </w:style>
  <w:style w:type="table" w:styleId="GridTable4-Accent3">
    <w:name w:val="Grid Table 4 Accent 3"/>
    <w:basedOn w:val="TableNormal"/>
    <w:uiPriority w:val="49"/>
    <w:rsid w:val="00647239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D87B02BF8B476EAC69EE15AFA90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7047-35AA-48D0-9C17-2813806F1E23}"/>
      </w:docPartPr>
      <w:docPartBody>
        <w:p w:rsidR="0010767D" w:rsidRDefault="00787DC8">
          <w:pPr>
            <w:pStyle w:val="23D87B02BF8B476EAC69EE15AFA90A70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F3ACFE973ECC4C499C8383615DBA1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B2FEA-8F60-4621-AC6A-D12671831D99}"/>
      </w:docPartPr>
      <w:docPartBody>
        <w:p w:rsidR="0010767D" w:rsidRDefault="00787DC8">
          <w:pPr>
            <w:pStyle w:val="F3ACFE973ECC4C499C8383615DBA1697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7E5699F08B574922846D91A11F985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1DF85-A52C-4495-98C8-2E493A5BC555}"/>
      </w:docPartPr>
      <w:docPartBody>
        <w:p w:rsidR="0010767D" w:rsidRDefault="00787DC8">
          <w:pPr>
            <w:pStyle w:val="7E5699F08B574922846D91A11F985502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C8"/>
    <w:rsid w:val="0010767D"/>
    <w:rsid w:val="00270A03"/>
    <w:rsid w:val="003940BF"/>
    <w:rsid w:val="003C1C51"/>
    <w:rsid w:val="00787DC8"/>
    <w:rsid w:val="00A1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D87B02BF8B476EAC69EE15AFA90A70">
    <w:name w:val="23D87B02BF8B476EAC69EE15AFA90A70"/>
  </w:style>
  <w:style w:type="paragraph" w:customStyle="1" w:styleId="F3ACFE973ECC4C499C8383615DBA1697">
    <w:name w:val="F3ACFE973ECC4C499C8383615DBA1697"/>
  </w:style>
  <w:style w:type="paragraph" w:customStyle="1" w:styleId="7E5699F08B574922846D91A11F985502">
    <w:name w:val="7E5699F08B574922846D91A11F985502"/>
  </w:style>
  <w:style w:type="paragraph" w:customStyle="1" w:styleId="219C98E14B04438388FABF539D8521BD">
    <w:name w:val="219C98E14B04438388FABF539D8521BD"/>
  </w:style>
  <w:style w:type="paragraph" w:customStyle="1" w:styleId="C49AE6682C6747FBBFF49FA66DE89864">
    <w:name w:val="C49AE6682C6747FBBFF49FA66DE89864"/>
  </w:style>
  <w:style w:type="paragraph" w:customStyle="1" w:styleId="152171C2CBB140F19E0F1F5108611031">
    <w:name w:val="152171C2CBB140F19E0F1F510861103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val="en-US" w:eastAsia="ja-JP"/>
    </w:rPr>
  </w:style>
  <w:style w:type="paragraph" w:customStyle="1" w:styleId="102C87D12525442899B394685F213885">
    <w:name w:val="102C87D12525442899B394685F213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2016-12-05T00:00:00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5237EB-3241-4A82-A984-ED28AC77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40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Name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SPARDIS LOVELL</dc:title>
  <dc:subject>More Fun on the inside</dc:subject>
  <dc:creator>Aaron</dc:creator>
  <cp:keywords/>
  <cp:lastModifiedBy>Aaron</cp:lastModifiedBy>
  <cp:revision>20</cp:revision>
  <dcterms:created xsi:type="dcterms:W3CDTF">2016-11-30T01:47:00Z</dcterms:created>
  <dcterms:modified xsi:type="dcterms:W3CDTF">2016-12-02T01:36:00Z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