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9.png" ContentType="image/png"/>
  <Override PartName="/word/media/rId66.png" ContentType="image/png"/>
  <Override PartName="/word/media/rId75.png" ContentType="image/png"/>
  <Override PartName="/word/media/rId7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Глушенок</w:t>
      </w:r>
      <w:r>
        <w:t xml:space="preserve"> </w:t>
      </w:r>
      <w:r>
        <w:t xml:space="preserve">Анна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8" w:name="задание-1.-реализация-переходов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1. Реализация переходов в NASM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для программам лабораторной работы № 7, перейдите в него и создайте файл lab7-1.asm.</w:t>
      </w:r>
    </w:p>
    <w:p>
      <w:pPr>
        <w:pStyle w:val="FirstParagraph"/>
      </w:pPr>
      <w:r>
        <w:t xml:space="preserve">Создаем указанный каталог, переходим в него и создаем внутри файл lab7-1.asm (команда mkdir).</w:t>
      </w:r>
    </w:p>
    <w:p>
      <w:pPr>
        <w:pStyle w:val="CaptionedFigure"/>
      </w:pPr>
      <w:r>
        <w:drawing>
          <wp:inline>
            <wp:extent cx="4267200" cy="897009"/>
            <wp:effectExtent b="0" l="0" r="0" t="0"/>
            <wp:docPr descr="создание файла для работы" title="" id="22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0%2014-36-18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97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файла для работы</w:t>
      </w:r>
    </w:p>
    <w:p>
      <w:pPr>
        <w:numPr>
          <w:ilvl w:val="0"/>
          <w:numId w:val="1002"/>
        </w:numPr>
        <w:pStyle w:val="Compact"/>
      </w:pPr>
      <w:r>
        <w:t xml:space="preserve">Рассмотрите пример программы с использованием инструкции jmp. Введите в файл lab7-1.asm текст программы из листинга 7.1. Создайте исполняемый файл и запустите его.</w:t>
      </w:r>
    </w:p>
    <w:p>
      <w:pPr>
        <w:pStyle w:val="FirstParagraph"/>
      </w:pPr>
      <w:r>
        <w:t xml:space="preserve">Вводим в файл lab7-1.asm текст программы из листинга 7.1. (Программа с использованием инструкции jmp), создаем исполняемый файл и запускаем его.</w:t>
      </w:r>
    </w:p>
    <w:p>
      <w:pPr>
        <w:pStyle w:val="CaptionedFigure"/>
      </w:pPr>
      <w:r>
        <w:drawing>
          <wp:inline>
            <wp:extent cx="4267200" cy="3735401"/>
            <wp:effectExtent b="0" l="0" r="0" t="0"/>
            <wp:docPr descr="Программа с использованием инструкции jmp" title="" id="25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0%2014-37-49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735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Программа с использованием инструкции jmp</w:t>
      </w:r>
    </w:p>
    <w:p>
      <w:pPr>
        <w:pStyle w:val="CaptionedFigure"/>
      </w:pPr>
      <w:r>
        <w:drawing>
          <wp:inline>
            <wp:extent cx="4267200" cy="1345513"/>
            <wp:effectExtent b="0" l="0" r="0" t="0"/>
            <wp:docPr descr="Результат работы программы" title="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0%2014-41-10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45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Результат работы программы</w:t>
      </w:r>
    </w:p>
    <w:p>
      <w:pPr>
        <w:numPr>
          <w:ilvl w:val="0"/>
          <w:numId w:val="1003"/>
        </w:numPr>
        <w:pStyle w:val="Compact"/>
      </w:pPr>
      <w:r>
        <w:t xml:space="preserve">Измените программу таким образом, чтобы она выводила сначала</w:t>
      </w:r>
      <w:r>
        <w:t xml:space="preserve"> </w:t>
      </w:r>
      <w:r>
        <w:t xml:space="preserve">“</w:t>
      </w:r>
      <w:r>
        <w:t xml:space="preserve">Сообщение № 2</w:t>
      </w:r>
      <w:r>
        <w:t xml:space="preserve">”</w:t>
      </w:r>
      <w:r>
        <w:t xml:space="preserve">, потом</w:t>
      </w:r>
      <w:r>
        <w:t xml:space="preserve"> </w:t>
      </w:r>
      <w:r>
        <w:t xml:space="preserve">“</w:t>
      </w:r>
      <w:r>
        <w:t xml:space="preserve">Сообщение № 1</w:t>
      </w:r>
      <w:r>
        <w:t xml:space="preserve">”</w:t>
      </w:r>
      <w:r>
        <w:t xml:space="preserve"> </w:t>
      </w:r>
      <w:r>
        <w:t xml:space="preserve">и завершала работу. Создайте исполняемый файл и проверьте его работу.</w:t>
      </w:r>
    </w:p>
    <w:p>
      <w:pPr>
        <w:pStyle w:val="FirstParagraph"/>
      </w:pPr>
      <w:r>
        <w:t xml:space="preserve">Меняем программу в соответствии с листингом 7.2. (Программа с использованием инструкции jmp): в текст программы после вывода сообщения № 2 добавляем инструкцию jmp с меткой _label1, а после вывода сообщения № 1 добавляем инструкцию jmp с меткой _end. Создаем исполняемый файл и проверяем его работу.</w:t>
      </w:r>
    </w:p>
    <w:p>
      <w:pPr>
        <w:pStyle w:val="CaptionedFigure"/>
      </w:pPr>
      <w:r>
        <w:drawing>
          <wp:inline>
            <wp:extent cx="4267200" cy="3754623"/>
            <wp:effectExtent b="0" l="0" r="0" t="0"/>
            <wp:docPr descr="Программа с использованием инструкции jmp" title="" id="31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0%2014-43-09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75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Программа с использованием инструкции jmp</w:t>
      </w:r>
    </w:p>
    <w:p>
      <w:pPr>
        <w:pStyle w:val="CaptionedFigure"/>
      </w:pPr>
      <w:r>
        <w:drawing>
          <wp:inline>
            <wp:extent cx="4267200" cy="1364735"/>
            <wp:effectExtent b="0" l="0" r="0" t="0"/>
            <wp:docPr descr="Результат работы программы" title="" id="34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0%2014-44-10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64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Результат работы программы</w:t>
      </w:r>
    </w:p>
    <w:p>
      <w:pPr>
        <w:numPr>
          <w:ilvl w:val="0"/>
          <w:numId w:val="1004"/>
        </w:numPr>
        <w:pStyle w:val="Compact"/>
      </w:pPr>
      <w:r>
        <w:t xml:space="preserve">Измените текст программы, добавив или изменив инструкции jmp, чтобы программа выводила сначала</w:t>
      </w:r>
      <w:r>
        <w:t xml:space="preserve"> </w:t>
      </w:r>
      <w:r>
        <w:t xml:space="preserve">“</w:t>
      </w:r>
      <w:r>
        <w:t xml:space="preserve">Сообщение № 3, потом</w:t>
      </w:r>
      <w:r>
        <w:t xml:space="preserve">”</w:t>
      </w:r>
      <w:r>
        <w:t xml:space="preserve">Сообщение № 2”,</w:t>
      </w:r>
      <w:r>
        <w:t xml:space="preserve"> </w:t>
      </w:r>
      <w:r>
        <w:t xml:space="preserve">“</w:t>
      </w:r>
      <w:r>
        <w:t xml:space="preserve">Сообщение № 1</w:t>
      </w:r>
      <w:r>
        <w:t xml:space="preserve">”</w:t>
      </w:r>
      <w:r>
        <w:t xml:space="preserve"> </w:t>
      </w:r>
      <w:r>
        <w:t xml:space="preserve">и завершала работу.</w:t>
      </w:r>
    </w:p>
    <w:p>
      <w:pPr>
        <w:pStyle w:val="FirstParagraph"/>
      </w:pPr>
      <w:r>
        <w:t xml:space="preserve">Вносим изменения в программу, добавляем инструкции jmp и меняем их метки. Создаем исполняемый файл и проверяем результат работы программы.</w:t>
      </w:r>
    </w:p>
    <w:p>
      <w:pPr>
        <w:pStyle w:val="CaptionedFigure"/>
      </w:pPr>
      <w:r>
        <w:drawing>
          <wp:inline>
            <wp:extent cx="4267200" cy="3850731"/>
            <wp:effectExtent b="0" l="0" r="0" t="0"/>
            <wp:docPr descr="Внесение изменений в прогамму" title="" id="37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0%2014-56-40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5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Внесение изменений в прогамму</w:t>
      </w:r>
    </w:p>
    <w:p>
      <w:pPr>
        <w:pStyle w:val="CaptionedFigure"/>
      </w:pPr>
      <w:r>
        <w:drawing>
          <wp:inline>
            <wp:extent cx="4267200" cy="1480064"/>
            <wp:effectExtent b="0" l="0" r="0" t="0"/>
            <wp:docPr descr="Результат работы программы" title="" id="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0%2014-56-4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80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Результат работы программы</w:t>
      </w:r>
    </w:p>
    <w:p>
      <w:pPr>
        <w:numPr>
          <w:ilvl w:val="0"/>
          <w:numId w:val="1005"/>
        </w:numPr>
        <w:pStyle w:val="Compact"/>
      </w:pPr>
      <w:r>
        <w:t xml:space="preserve">Создайте файл lab7-2.asm в каталоге ~/work/arch-pc/lab07. Внимательно изучите текст программы из листинга 7.3 и введите в lab7-2.asm. Создайте исполняемый файл и проверьте его работу для разных значений B.</w:t>
      </w:r>
    </w:p>
    <w:p>
      <w:pPr>
        <w:pStyle w:val="FirstParagraph"/>
      </w:pPr>
      <w:r>
        <w:t xml:space="preserve">Вводим в файл lab7-2.asm текст из листинга 7.3. (Программа, которая определяет и выводит на экран наибольшую из 3 переменных: A,B и C). Создаем исполняемый файл и проверяем его работу для разных значений B.</w:t>
      </w:r>
    </w:p>
    <w:p>
      <w:pPr>
        <w:pStyle w:val="CaptionedFigure"/>
      </w:pPr>
      <w:r>
        <w:drawing>
          <wp:inline>
            <wp:extent cx="4267200" cy="4920735"/>
            <wp:effectExtent b="0" l="0" r="0" t="0"/>
            <wp:docPr descr="Программа вывода наибольшей переменной" title="" id="43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0%2014-59-4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920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Программа вывода наибольшей переменной</w:t>
      </w:r>
    </w:p>
    <w:p>
      <w:pPr>
        <w:pStyle w:val="CaptionedFigure"/>
      </w:pPr>
      <w:r>
        <w:drawing>
          <wp:inline>
            <wp:extent cx="4267200" cy="1826054"/>
            <wp:effectExtent b="0" l="0" r="0" t="0"/>
            <wp:docPr descr="Результат работы программы" title="" id="46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0%2015-02-2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26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Результат работы программы</w:t>
      </w:r>
    </w:p>
    <w:bookmarkEnd w:id="48"/>
    <w:bookmarkStart w:id="64" w:name="X74e622e259b51549a98cca0317c4079816b9767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2. Изучение структуры файла листинга</w:t>
      </w:r>
    </w:p>
    <w:p>
      <w:pPr>
        <w:numPr>
          <w:ilvl w:val="0"/>
          <w:numId w:val="1006"/>
        </w:numPr>
        <w:pStyle w:val="Compact"/>
      </w:pPr>
      <w:r>
        <w:t xml:space="preserve">Создайте файл листинга для программы из файла lab7-2.asm. Откройте файл листинга lab7-2.lst с помощью любого текстового редактора. Внимательно ознакомьтесь с форматом и содержимым листинга. Подробно объясните содержимое трёх строк файла листинга по выбору</w:t>
      </w:r>
    </w:p>
    <w:p>
      <w:pPr>
        <w:pStyle w:val="FirstParagraph"/>
      </w:pPr>
      <w:r>
        <w:t xml:space="preserve">Создаем файл листинга для программы из файла lab7-2.asm, указав ключ l и имя файла файла в командной строке.</w:t>
      </w:r>
    </w:p>
    <w:p>
      <w:pPr>
        <w:pStyle w:val="CaptionedFigure"/>
      </w:pPr>
      <w:r>
        <w:drawing>
          <wp:inline>
            <wp:extent cx="4267200" cy="948266"/>
            <wp:effectExtent b="0" l="0" r="0" t="0"/>
            <wp:docPr descr="Создание файла листинга" title="" id="50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0%2015-12-4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48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файла листинга</w:t>
      </w:r>
    </w:p>
    <w:p>
      <w:pPr>
        <w:pStyle w:val="CaptionedFigure"/>
      </w:pPr>
      <w:r>
        <w:drawing>
          <wp:inline>
            <wp:extent cx="4267200" cy="4766962"/>
            <wp:effectExtent b="0" l="0" r="0" t="0"/>
            <wp:docPr descr="Ознакомление с файлом листинга" title="" id="53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0%2015-14-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766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Ознакомление с файлом листинга</w:t>
      </w:r>
    </w:p>
    <w:p>
      <w:pPr>
        <w:pStyle w:val="BodyText"/>
      </w:pPr>
      <w:r>
        <w:t xml:space="preserve">Строка 29:</w:t>
      </w:r>
      <w:r>
        <w:t xml:space="preserve"> </w:t>
      </w:r>
      <w:r>
        <w:t xml:space="preserve">“</w:t>
      </w:r>
      <w:r>
        <w:t xml:space="preserve">00000018</w:t>
      </w:r>
      <w:r>
        <w:t xml:space="preserve">”</w:t>
      </w:r>
      <w:r>
        <w:t xml:space="preserve"> </w:t>
      </w:r>
      <w:r>
        <w:t xml:space="preserve">- адрес в сегменте кода,</w:t>
      </w:r>
      <w:r>
        <w:t xml:space="preserve"> </w:t>
      </w:r>
      <w:r>
        <w:t xml:space="preserve">“</w:t>
      </w:r>
      <w:r>
        <w:t xml:space="preserve">89С2</w:t>
      </w:r>
      <w:r>
        <w:t xml:space="preserve">”</w:t>
      </w:r>
      <w:r>
        <w:t xml:space="preserve"> </w:t>
      </w:r>
      <w:r>
        <w:t xml:space="preserve">- машинный код,</w:t>
      </w:r>
      <w:r>
        <w:t xml:space="preserve"> </w:t>
      </w:r>
      <w:r>
        <w:t xml:space="preserve">“</w:t>
      </w:r>
      <w:r>
        <w:t xml:space="preserve">mov edx, eax</w:t>
      </w:r>
      <w:r>
        <w:t xml:space="preserve">”</w:t>
      </w:r>
      <w:r>
        <w:t xml:space="preserve"> </w:t>
      </w:r>
      <w:r>
        <w:t xml:space="preserve">- копирование значения из регистра aex в регистр edx.</w:t>
      </w:r>
    </w:p>
    <w:p>
      <w:pPr>
        <w:pStyle w:val="BodyText"/>
      </w:pPr>
      <w:r>
        <w:t xml:space="preserve">Строка 34:</w:t>
      </w:r>
      <w:r>
        <w:t xml:space="preserve"> </w:t>
      </w:r>
      <w:r>
        <w:t xml:space="preserve">“</w:t>
      </w:r>
      <w:r>
        <w:t xml:space="preserve">00000022</w:t>
      </w:r>
      <w:r>
        <w:t xml:space="preserve">”</w:t>
      </w:r>
      <w:r>
        <w:t xml:space="preserve"> </w:t>
      </w:r>
      <w:r>
        <w:t xml:space="preserve">- адрес в сегменте кода,</w:t>
      </w:r>
      <w:r>
        <w:t xml:space="preserve"> </w:t>
      </w:r>
      <w:r>
        <w:t xml:space="preserve">“</w:t>
      </w:r>
      <w:r>
        <w:t xml:space="preserve">B804000000</w:t>
      </w:r>
      <w:r>
        <w:t xml:space="preserve">”</w:t>
      </w:r>
      <w:r>
        <w:t xml:space="preserve"> </w:t>
      </w:r>
      <w:r>
        <w:t xml:space="preserve">-машинный код,</w:t>
      </w:r>
      <w:r>
        <w:t xml:space="preserve"> </w:t>
      </w:r>
      <w:r>
        <w:t xml:space="preserve">“</w:t>
      </w:r>
      <w:r>
        <w:t xml:space="preserve">mov eax,4</w:t>
      </w:r>
      <w:r>
        <w:t xml:space="preserve">”</w:t>
      </w:r>
      <w:r>
        <w:t xml:space="preserve"> </w:t>
      </w:r>
      <w:r>
        <w:t xml:space="preserve">-присвоение переменной eax значения 4.</w:t>
      </w:r>
    </w:p>
    <w:p>
      <w:pPr>
        <w:numPr>
          <w:ilvl w:val="0"/>
          <w:numId w:val="1007"/>
        </w:numPr>
        <w:pStyle w:val="Compact"/>
      </w:pPr>
      <w:r>
        <w:t xml:space="preserve">Откройте файл с программой lab7-2.asm и в любой инструкции с двумя операндами удалите один операнд. Выполните трансляцию с получением файла листинга. Какие выходные файлы создаются в этом случае?</w:t>
      </w:r>
    </w:p>
    <w:p>
      <w:pPr>
        <w:pStyle w:val="FirstParagraph"/>
      </w:pPr>
      <w:r>
        <w:t xml:space="preserve">Открываем файл и удаляем один из операндов. Выполняем трансляцию файла и изучаем файл листинга с ошибкой. При трансляции файла, выдается ошибка, но создаются исполняемые файлы lab7-2 и lab7-2.lst.</w:t>
      </w:r>
    </w:p>
    <w:p>
      <w:pPr>
        <w:pStyle w:val="CaptionedFigure"/>
      </w:pPr>
      <w:r>
        <w:drawing>
          <wp:inline>
            <wp:extent cx="4267200" cy="4882291"/>
            <wp:effectExtent b="0" l="0" r="0" t="0"/>
            <wp:docPr descr="Удаление операнда" title="" id="56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0%2015-32-2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882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Удаление операнда</w:t>
      </w:r>
    </w:p>
    <w:p>
      <w:pPr>
        <w:pStyle w:val="CaptionedFigure"/>
      </w:pPr>
      <w:r>
        <w:drawing>
          <wp:inline>
            <wp:extent cx="4267200" cy="1170432"/>
            <wp:effectExtent b="0" l="0" r="0" t="0"/>
            <wp:docPr descr="Транслирование с получением листинга" title="" id="59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0%2015-35-2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70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Транслирование с получением листинга</w:t>
      </w:r>
    </w:p>
    <w:p>
      <w:pPr>
        <w:pStyle w:val="CaptionedFigure"/>
      </w:pPr>
      <w:r>
        <w:drawing>
          <wp:inline>
            <wp:extent cx="4267200" cy="4996003"/>
            <wp:effectExtent b="0" l="0" r="0" t="0"/>
            <wp:docPr descr="Полученный листинг с ошибкой" title="" id="62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0%2016-46-4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996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Полученный листинг с ошибкой</w:t>
      </w:r>
    </w:p>
    <w:bookmarkEnd w:id="64"/>
    <w:bookmarkEnd w:id="65"/>
    <w:bookmarkStart w:id="78" w:name="задания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8"/>
        </w:numPr>
        <w:pStyle w:val="Compact"/>
      </w:pPr>
      <w:r>
        <w:t xml:space="preserve">Напишите программу нахождения наименьшей из 3 целочисленных переменных a, b и c. Значения переменных - 54, 62, 87 (вариант 5). Создайте исполняемый файл и проверьте его работу.</w:t>
      </w:r>
    </w:p>
    <w:p>
      <w:pPr>
        <w:pStyle w:val="FirstParagraph"/>
      </w:pPr>
      <w:r>
        <w:t xml:space="preserve">Создаем файл lab7-3.asm, пишем программу, аналогичную предыдущим. Создаем исполняемый файл, проверяем корректность работы программы (ответ 54 - верный).</w:t>
      </w:r>
    </w:p>
    <w:p>
      <w:pPr>
        <w:pStyle w:val="CaptionedFigure"/>
      </w:pPr>
      <w:r>
        <w:drawing>
          <wp:inline>
            <wp:extent cx="4267200" cy="4561865"/>
            <wp:effectExtent b="0" l="0" r="0" t="0"/>
            <wp:docPr descr="Написание программы" title="" id="67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3%2014-01-39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561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Написание программы</w:t>
      </w:r>
    </w:p>
    <w:p>
      <w:pPr>
        <w:pStyle w:val="CaptionedFigure"/>
      </w:pPr>
      <w:r>
        <w:drawing>
          <wp:inline>
            <wp:extent cx="4267200" cy="1501541"/>
            <wp:effectExtent b="0" l="0" r="0" t="0"/>
            <wp:docPr descr="Проверка работы программы" title="" id="70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3%2014-01-0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501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работы программы</w:t>
      </w:r>
    </w:p>
    <w:p>
      <w:pPr>
        <w:numPr>
          <w:ilvl w:val="0"/>
          <w:numId w:val="1009"/>
        </w:numPr>
        <w:pStyle w:val="Compact"/>
      </w:pPr>
      <w:r>
        <w:t xml:space="preserve">Напишите программу, которая для введенных с клавиатуры значений x и a вычисляет значение функции f(x) = 2(x-a), x&gt;a; 15, x&lt;=a; (вариант 5) и выводит результат вычислений. Создайте исполняемый файл и проверьте</w:t>
      </w:r>
      <w:r>
        <w:t xml:space="preserve"> </w:t>
      </w:r>
      <w:r>
        <w:t xml:space="preserve">его работу для значений x=1, a=2 и x=2, a=1.</w:t>
      </w:r>
    </w:p>
    <w:p>
      <w:pPr>
        <w:pStyle w:val="FirstParagraph"/>
      </w:pPr>
      <w:r>
        <w:t xml:space="preserve">Создаем файл lab7-4.asm, пишем программу, аналогичную программам из лабораторных работ 6 и 7. Создаем исполняемый файл, проверяем корректность его работы (ответы 32 и 30 - верные).</w:t>
      </w:r>
    </w:p>
    <w:p>
      <w:pPr>
        <w:pStyle w:val="CaptionedFigure"/>
      </w:pPr>
      <w:r>
        <w:drawing>
          <wp:inline>
            <wp:extent cx="4267200" cy="5653221"/>
            <wp:effectExtent b="0" l="0" r="0" t="0"/>
            <wp:docPr descr="Написание программы" title="" id="73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3%2014-17-0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65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Написание программы</w:t>
      </w:r>
    </w:p>
    <w:p>
      <w:pPr>
        <w:pStyle w:val="CaptionedFigure"/>
      </w:pPr>
      <w:r>
        <w:drawing>
          <wp:inline>
            <wp:extent cx="4267200" cy="2330043"/>
            <wp:effectExtent b="0" l="0" r="0" t="0"/>
            <wp:docPr descr="Проверка работы программы" title="" id="76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1-23%2014-16-4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3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работы программы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мне удалось изучить команды условного и безусловного переходов, приобрести навыки написания программ с использованием переходов, а так же познакомиться с назначением и структурой файла листинга.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9" Target="media/rId69.png" /><Relationship Type="http://schemas.openxmlformats.org/officeDocument/2006/relationships/image" Id="rId66" Target="media/rId66.png" /><Relationship Type="http://schemas.openxmlformats.org/officeDocument/2006/relationships/image" Id="rId75" Target="media/rId75.png" /><Relationship Type="http://schemas.openxmlformats.org/officeDocument/2006/relationships/image" Id="rId72" Target="media/rId7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</dc:title>
  <dc:creator>Глушенок Анна Александровна</dc:creator>
  <dc:language>ru-RU</dc:language>
  <cp:keywords/>
  <dcterms:created xsi:type="dcterms:W3CDTF">2024-11-23T11:27:52Z</dcterms:created>
  <dcterms:modified xsi:type="dcterms:W3CDTF">2024-11-23T11:27:52Z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Команды безусловного и условного переходов в Nasm. Программирование ветвлений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