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Этап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Размещение</w:t>
      </w:r>
      <w:r>
        <w:t xml:space="preserve"> </w:t>
      </w:r>
      <w:r>
        <w:t xml:space="preserve">двуязычного</w:t>
      </w:r>
      <w:r>
        <w:t xml:space="preserve"> </w:t>
      </w:r>
      <w:r>
        <w:t xml:space="preserve">сайта</w:t>
      </w:r>
      <w:r>
        <w:t xml:space="preserve"> </w:t>
      </w:r>
      <w:r>
        <w:t xml:space="preserve">на</w:t>
      </w:r>
      <w:r>
        <w:t xml:space="preserve"> </w:t>
      </w:r>
      <w:r>
        <w:t xml:space="preserve">Github.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Сделать поддержку английского и русского языков</w:t>
      </w:r>
    </w:p>
    <w:bookmarkEnd w:id="20"/>
    <w:bookmarkStart w:id="39" w:name="выполнение-этапа-проект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этапа проекта</w:t>
      </w:r>
    </w:p>
    <w:p>
      <w:pPr>
        <w:pStyle w:val="FirstParagraph"/>
      </w:pPr>
      <w:r>
        <w:t xml:space="preserve">В каталоге контент создаем два подкаталога - en, ru, в каждый копируем то, что раньше было в корне</w:t>
      </w:r>
    </w:p>
    <w:p>
      <w:pPr>
        <w:pStyle w:val="CaptionedFigure"/>
      </w:pPr>
      <w:r>
        <w:drawing>
          <wp:inline>
            <wp:extent cx="4267200" cy="3879798"/>
            <wp:effectExtent b="0" l="0" r="0" t="0"/>
            <wp:docPr descr="Создаем каталоги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79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Создаем каталоги</w:t>
      </w:r>
    </w:p>
    <w:p>
      <w:pPr>
        <w:pStyle w:val="BodyText"/>
      </w:pPr>
      <w:r>
        <w:t xml:space="preserve">Теперь от нас требуется разместить элементы сайта на обоих языках - в контенте en перевести посты и проекты на английский язык</w:t>
      </w:r>
    </w:p>
    <w:p>
      <w:pPr>
        <w:pStyle w:val="CaptionedFigure"/>
      </w:pPr>
      <w:r>
        <w:drawing>
          <wp:inline>
            <wp:extent cx="4267200" cy="3899069"/>
            <wp:effectExtent b="0" l="0" r="0" t="0"/>
            <wp:docPr descr="Перевод одного из постов в качестве пример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99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Перевод одного из постов в качестве примера</w:t>
      </w:r>
    </w:p>
    <w:p>
      <w:pPr>
        <w:pStyle w:val="BodyText"/>
      </w:pPr>
      <w:r>
        <w:t xml:space="preserve">Также в каждый из каталогов требуется добавить файл конфига (en/ru).yaml</w:t>
      </w:r>
    </w:p>
    <w:p>
      <w:pPr>
        <w:pStyle w:val="CaptionedFigure"/>
      </w:pPr>
      <w:r>
        <w:drawing>
          <wp:inline>
            <wp:extent cx="4267200" cy="3899069"/>
            <wp:effectExtent b="0" l="0" r="0" t="0"/>
            <wp:docPr descr="Файл конфига en.yaml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99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Файл конфига en.yaml</w:t>
      </w:r>
    </w:p>
    <w:p>
      <w:pPr>
        <w:pStyle w:val="BodyText"/>
      </w:pPr>
      <w:r>
        <w:t xml:space="preserve">Теперь наш сайт поддерживает двуязычность и следующий пост пишется сразу на двух языках:</w:t>
      </w:r>
    </w:p>
    <w:p>
      <w:pPr>
        <w:pStyle w:val="CaptionedFigure"/>
      </w:pPr>
      <w:r>
        <w:drawing>
          <wp:inline>
            <wp:extent cx="4267200" cy="3899069"/>
            <wp:effectExtent b="0" l="0" r="0" t="0"/>
            <wp:docPr descr="Пост по прошедшей неделе на английском языке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99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Пост по прошедшей неделе на английском языке</w:t>
      </w:r>
    </w:p>
    <w:p>
      <w:pPr>
        <w:pStyle w:val="BodyText"/>
      </w:pPr>
      <w:r>
        <w:t xml:space="preserve">Также пишем пост на двух языках на тему fedora:</w:t>
      </w:r>
    </w:p>
    <w:p>
      <w:pPr>
        <w:pStyle w:val="CaptionedFigure"/>
      </w:pPr>
      <w:r>
        <w:drawing>
          <wp:inline>
            <wp:extent cx="4267200" cy="3899069"/>
            <wp:effectExtent b="0" l="0" r="0" t="0"/>
            <wp:docPr descr="Пост о федоре на английском языке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99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Пост о федоре на английском языке</w:t>
      </w:r>
    </w:p>
    <w:p>
      <w:pPr>
        <w:pStyle w:val="BodyText"/>
      </w:pPr>
      <w:r>
        <w:t xml:space="preserve">Пушим изменения и проверяем работу на хосте:</w:t>
      </w:r>
    </w:p>
    <w:p>
      <w:pPr>
        <w:pStyle w:val="CaptionedFigure"/>
      </w:pPr>
      <w:r>
        <w:drawing>
          <wp:inline>
            <wp:extent cx="4267200" cy="3018371"/>
            <wp:effectExtent b="0" l="0" r="0" t="0"/>
            <wp:docPr descr="Проверяем двуязычность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18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Проверяем двуязычность</w:t>
      </w:r>
    </w:p>
    <w:bookmarkEnd w:id="39"/>
    <w:bookmarkStart w:id="4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обновили сайт, добавили двуязычность, теперь наш сайт поддерживает русский и английские языки!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Этап №6</dc:title>
  <dc:creator>Анна Александровна Глушенок</dc:creator>
  <dc:language>ru-RU</dc:language>
  <cp:keywords/>
  <dcterms:created xsi:type="dcterms:W3CDTF">2025-04-21T17:59:26Z</dcterms:created>
  <dcterms:modified xsi:type="dcterms:W3CDTF">2025-04-21T17:59:26Z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Размещение двуязычного сайта на Github.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