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управлению режимами SELinux (см. раздел 9.4.1).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восстановлению контекста безопасности SELinux (см.</w:t>
      </w:r>
      <w:r>
        <w:t xml:space="preserve"> </w:t>
      </w:r>
      <w:r>
        <w:t xml:space="preserve">раздел 9.4.2).</w:t>
      </w:r>
    </w:p>
    <w:p>
      <w:pPr>
        <w:numPr>
          <w:ilvl w:val="0"/>
          <w:numId w:val="1001"/>
        </w:numPr>
        <w:pStyle w:val="Compact"/>
      </w:pPr>
      <w:r>
        <w:t xml:space="preserve">Настройте контекст безопасности для нестандартного расположения файлов веб-</w:t>
      </w:r>
      <w:r>
        <w:t xml:space="preserve"> </w:t>
      </w:r>
      <w:r>
        <w:t xml:space="preserve">службы (см. раздел 9.4.3).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переключателями SELinux (см. раздел 9.4.4).</w:t>
      </w:r>
    </w:p>
    <w:bookmarkEnd w:id="21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0" w:name="управление-режимами-selinu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2"/>
        </w:numPr>
        <w:pStyle w:val="Compact"/>
      </w:pPr>
      <w:r>
        <w:t xml:space="preserve">Запустите терминал и получите полномочия администратора: su -</w:t>
      </w:r>
    </w:p>
    <w:p>
      <w:pPr>
        <w:numPr>
          <w:ilvl w:val="0"/>
          <w:numId w:val="1002"/>
        </w:numPr>
        <w:pStyle w:val="Compact"/>
      </w:pPr>
      <w:r>
        <w:t xml:space="preserve">Просмотрите текущую информацию о состоянии SELinux: sestatus -v (статус SELinux - включен/enabled, режим - принудительный/enforcing)</w:t>
      </w:r>
    </w:p>
    <w:p>
      <w:pPr>
        <w:pStyle w:val="CaptionedFigure"/>
      </w:pPr>
      <w:r>
        <w:drawing>
          <wp:inline>
            <wp:extent cx="3396342" cy="1444598"/>
            <wp:effectExtent b="0" l="0" r="0" t="0"/>
            <wp:docPr descr="Задание 1-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44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numPr>
          <w:ilvl w:val="0"/>
          <w:numId w:val="1003"/>
        </w:numPr>
        <w:pStyle w:val="Compact"/>
      </w:pPr>
      <w:r>
        <w:t xml:space="preserve">Посмотрите, в каком режиме работает SELinux: getenforce (По умолчанию SELinux находится в режиме принудительного исполнения (Enforcing)).</w:t>
      </w:r>
    </w:p>
    <w:p>
      <w:pPr>
        <w:numPr>
          <w:ilvl w:val="0"/>
          <w:numId w:val="1003"/>
        </w:numPr>
        <w:pStyle w:val="Compact"/>
      </w:pPr>
      <w:r>
        <w:t xml:space="preserve">Измените режим работы SELinux на разрешающий (Permissive): setenforce 0, и снова введите getenforce</w:t>
      </w:r>
    </w:p>
    <w:p>
      <w:pPr>
        <w:pStyle w:val="CaptionedFigure"/>
      </w:pPr>
      <w:r>
        <w:drawing>
          <wp:inline>
            <wp:extent cx="2881512" cy="845243"/>
            <wp:effectExtent b="0" l="0" r="0" t="0"/>
            <wp:docPr descr="Задание 3-4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3-4</w:t>
      </w:r>
    </w:p>
    <w:p>
      <w:pPr>
        <w:numPr>
          <w:ilvl w:val="0"/>
          <w:numId w:val="1004"/>
        </w:numPr>
        <w:pStyle w:val="Compact"/>
      </w:pPr>
      <w:r>
        <w:t xml:space="preserve">В файле /etc/sysconfig/selinux с помощью редактора установите SELINUX=disabled. Перезагрузите систему.</w:t>
      </w:r>
    </w:p>
    <w:p>
      <w:pPr>
        <w:pStyle w:val="CaptionedFigure"/>
      </w:pPr>
      <w:r>
        <w:drawing>
          <wp:inline>
            <wp:extent cx="4267200" cy="2754864"/>
            <wp:effectExtent b="0" l="0" r="0" t="0"/>
            <wp:docPr descr="Задание 5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</w:t>
      </w:r>
    </w:p>
    <w:p>
      <w:pPr>
        <w:numPr>
          <w:ilvl w:val="0"/>
          <w:numId w:val="1005"/>
        </w:numPr>
        <w:pStyle w:val="Compact"/>
      </w:pPr>
      <w:r>
        <w:t xml:space="preserve">После перезагрузки запустите терминал и получите полномочия администратора</w:t>
      </w:r>
    </w:p>
    <w:p>
      <w:pPr>
        <w:numPr>
          <w:ilvl w:val="0"/>
          <w:numId w:val="1005"/>
        </w:numPr>
        <w:pStyle w:val="Compact"/>
      </w:pPr>
      <w:r>
        <w:t xml:space="preserve">Посмотрите статус SELinux: getenforce (SELinux теперь отключён).</w:t>
      </w:r>
    </w:p>
    <w:p>
      <w:pPr>
        <w:numPr>
          <w:ilvl w:val="0"/>
          <w:numId w:val="1005"/>
        </w:numPr>
        <w:pStyle w:val="Compact"/>
      </w:pPr>
      <w:r>
        <w:t xml:space="preserve">Попробуйте переключить режим работы SELinux: setenforce 1 (нельзя переключаться между отключённым и принудительным режимом без перезагрузки системы)</w:t>
      </w:r>
    </w:p>
    <w:p>
      <w:pPr>
        <w:pStyle w:val="CaptionedFigure"/>
      </w:pPr>
      <w:r>
        <w:drawing>
          <wp:inline>
            <wp:extent cx="2551099" cy="1091132"/>
            <wp:effectExtent b="0" l="0" r="0" t="0"/>
            <wp:docPr descr="Задание 6-8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099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6-8</w:t>
      </w:r>
    </w:p>
    <w:p>
      <w:pPr>
        <w:numPr>
          <w:ilvl w:val="0"/>
          <w:numId w:val="1006"/>
        </w:numPr>
        <w:pStyle w:val="Compact"/>
      </w:pPr>
      <w:r>
        <w:t xml:space="preserve">Откройте файл /etc/sysconfig/selinux с помощью редактора и установите: SELINUX=enforcing. Перезагрузите систему.</w:t>
      </w:r>
    </w:p>
    <w:p>
      <w:pPr>
        <w:pStyle w:val="CaptionedFigure"/>
      </w:pPr>
      <w:r>
        <w:drawing>
          <wp:inline>
            <wp:extent cx="3388658" cy="1321653"/>
            <wp:effectExtent b="0" l="0" r="0" t="0"/>
            <wp:docPr descr="Задание 9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58" cy="132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9</w:t>
      </w:r>
    </w:p>
    <w:p>
      <w:pPr>
        <w:numPr>
          <w:ilvl w:val="0"/>
          <w:numId w:val="1007"/>
        </w:numPr>
        <w:pStyle w:val="Compact"/>
      </w:pPr>
      <w:r>
        <w:t xml:space="preserve">Во время загрузки системы вы возникали предупреждающие сообщения</w:t>
      </w:r>
      <w:r>
        <w:t xml:space="preserve"> </w:t>
      </w:r>
      <w:r>
        <w:t xml:space="preserve">о необходимости восстановления меток SELinux</w:t>
      </w:r>
    </w:p>
    <w:p>
      <w:pPr>
        <w:numPr>
          <w:ilvl w:val="0"/>
          <w:numId w:val="1007"/>
        </w:numPr>
        <w:pStyle w:val="Compact"/>
      </w:pPr>
      <w:r>
        <w:t xml:space="preserve">После перезагрузки в терминале с полномочиями администратора просмотрите текущую информацию о состоянии SELinux: sestatus -v (режим - принудительный/enforcing)</w:t>
      </w:r>
    </w:p>
    <w:p>
      <w:pPr>
        <w:pStyle w:val="CaptionedFigure"/>
      </w:pPr>
      <w:r>
        <w:drawing>
          <wp:inline>
            <wp:extent cx="3503919" cy="1091132"/>
            <wp:effectExtent b="0" l="0" r="0" t="0"/>
            <wp:docPr descr="Задание 10-1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10-11</w:t>
      </w:r>
    </w:p>
    <w:bookmarkEnd w:id="40"/>
    <w:bookmarkStart w:id="53" w:name="X1d430857f8b3024b780fc8e0e15363750d0d14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8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08"/>
        </w:numPr>
        <w:pStyle w:val="Compact"/>
      </w:pPr>
      <w:r>
        <w:t xml:space="preserve">Посмотрите контекст безопасности файла /etc/hosts: ls -Z /etc/hosts (у файла метка контекста net_conf_t)</w:t>
      </w:r>
    </w:p>
    <w:p>
      <w:pPr>
        <w:numPr>
          <w:ilvl w:val="0"/>
          <w:numId w:val="1008"/>
        </w:numPr>
        <w:pStyle w:val="Compact"/>
      </w:pPr>
      <w:r>
        <w:t xml:space="preserve">Скопируйте файл /etc/hosts в домашний каталог: cp /etc/hosts ~. Проверьте контекст файла ~/hosts: ls -Z ~/hosts (копирование считается созданием нового файла -&gt; параметр контекста в домашнем каталоге станет admin_home_t)</w:t>
      </w:r>
    </w:p>
    <w:p>
      <w:pPr>
        <w:pStyle w:val="CaptionedFigure"/>
      </w:pPr>
      <w:r>
        <w:drawing>
          <wp:inline>
            <wp:extent cx="3327186" cy="1098816"/>
            <wp:effectExtent b="0" l="0" r="0" t="0"/>
            <wp:docPr descr="Задание 1-3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86" cy="109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1-3</w:t>
      </w:r>
    </w:p>
    <w:p>
      <w:pPr>
        <w:numPr>
          <w:ilvl w:val="0"/>
          <w:numId w:val="1009"/>
        </w:numPr>
        <w:pStyle w:val="Compact"/>
      </w:pPr>
      <w:r>
        <w:t xml:space="preserve">Попытайтесь перезаписать существующий файл hosts из домашнего каталога в каталог /etc: mv ~/hosts /etc</w:t>
      </w:r>
    </w:p>
    <w:p>
      <w:pPr>
        <w:numPr>
          <w:ilvl w:val="0"/>
          <w:numId w:val="1009"/>
        </w:numPr>
        <w:pStyle w:val="Compact"/>
      </w:pPr>
      <w:r>
        <w:t xml:space="preserve">Убедитесь, что тип контекста по-прежнему установлен на admin_home_t: ls -Z /etc/hosts</w:t>
      </w:r>
    </w:p>
    <w:p>
      <w:pPr>
        <w:pStyle w:val="CaptionedFigure"/>
      </w:pPr>
      <w:r>
        <w:drawing>
          <wp:inline>
            <wp:extent cx="3281082" cy="514830"/>
            <wp:effectExtent b="0" l="0" r="0" t="0"/>
            <wp:docPr descr="Задание 4-5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4-5</w:t>
      </w:r>
    </w:p>
    <w:p>
      <w:pPr>
        <w:numPr>
          <w:ilvl w:val="0"/>
          <w:numId w:val="1010"/>
        </w:numPr>
        <w:pStyle w:val="Compact"/>
      </w:pPr>
      <w:r>
        <w:t xml:space="preserve">Исправьте контекст безопасности: restorecon -v /etc/hosts. Опция -v покажет процесс изменения.</w:t>
      </w:r>
    </w:p>
    <w:p>
      <w:pPr>
        <w:numPr>
          <w:ilvl w:val="0"/>
          <w:numId w:val="1010"/>
        </w:numPr>
        <w:pStyle w:val="Compact"/>
      </w:pPr>
      <w:r>
        <w:t xml:space="preserve">Убедитесь, что тип контекста изменился: ls -Z /etc/hosts</w:t>
      </w:r>
    </w:p>
    <w:p>
      <w:pPr>
        <w:numPr>
          <w:ilvl w:val="0"/>
          <w:numId w:val="1010"/>
        </w:numPr>
        <w:pStyle w:val="Compact"/>
      </w:pPr>
      <w:r>
        <w:t xml:space="preserve">Для массового исправления контекста безопасности на файловой системе введите touch /.autorelabel и перезагрузите систему (во время перезапуска клавиша Esc -&gt; видим загрузочные сообщения, файловая система перемаркирована)</w:t>
      </w:r>
    </w:p>
    <w:p>
      <w:pPr>
        <w:pStyle w:val="CaptionedFigure"/>
      </w:pPr>
      <w:r>
        <w:drawing>
          <wp:inline>
            <wp:extent cx="4267200" cy="829538"/>
            <wp:effectExtent b="0" l="0" r="0" t="0"/>
            <wp:docPr descr="Задание 6-8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6-8</w:t>
      </w:r>
    </w:p>
    <w:p>
      <w:pPr>
        <w:pStyle w:val="CaptionedFigure"/>
      </w:pPr>
      <w:r>
        <w:drawing>
          <wp:inline>
            <wp:extent cx="2435838" cy="353465"/>
            <wp:effectExtent b="0" l="0" r="0" t="0"/>
            <wp:docPr descr="Задание 8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38" cy="35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8</w:t>
      </w:r>
    </w:p>
    <w:bookmarkEnd w:id="53"/>
    <w:bookmarkStart w:id="81" w:name="X0221cab559570e4d0396244b3edbe842bba907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11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11"/>
        </w:numPr>
        <w:pStyle w:val="Compact"/>
      </w:pPr>
      <w:r>
        <w:t xml:space="preserve">Установите необходимое программное обеспечение: dnf -y install httpd, dnf -y install lynx</w:t>
      </w:r>
    </w:p>
    <w:p>
      <w:pPr>
        <w:pStyle w:val="CaptionedFigure"/>
      </w:pPr>
      <w:r>
        <w:drawing>
          <wp:inline>
            <wp:extent cx="4267200" cy="2996865"/>
            <wp:effectExtent b="0" l="0" r="0" t="0"/>
            <wp:docPr descr="Задание 1-2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1-2</w:t>
      </w:r>
    </w:p>
    <w:p>
      <w:pPr>
        <w:numPr>
          <w:ilvl w:val="0"/>
          <w:numId w:val="1012"/>
        </w:numPr>
        <w:pStyle w:val="Compact"/>
      </w:pPr>
      <w:r>
        <w:t xml:space="preserve">Создайте новое хранилище для файлов web-сервера: mkdir /web</w:t>
      </w:r>
    </w:p>
    <w:p>
      <w:pPr>
        <w:numPr>
          <w:ilvl w:val="0"/>
          <w:numId w:val="1012"/>
        </w:numPr>
        <w:pStyle w:val="Compact"/>
      </w:pPr>
      <w:r>
        <w:t xml:space="preserve">Создайте файл index.html в каталоге с контентом веб-сервера: cd /web, touch index.html и поместите в файл следующий текст: Welcome to my web-server</w:t>
      </w:r>
    </w:p>
    <w:p>
      <w:pPr>
        <w:pStyle w:val="CaptionedFigure"/>
      </w:pPr>
      <w:r>
        <w:drawing>
          <wp:inline>
            <wp:extent cx="3088981" cy="514830"/>
            <wp:effectExtent b="0" l="0" r="0" t="0"/>
            <wp:docPr descr="Задание 3-4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3-4</w:t>
      </w:r>
    </w:p>
    <w:p>
      <w:pPr>
        <w:pStyle w:val="CaptionedFigure"/>
      </w:pPr>
      <w:r>
        <w:drawing>
          <wp:inline>
            <wp:extent cx="3634547" cy="591670"/>
            <wp:effectExtent b="0" l="0" r="0" t="0"/>
            <wp:docPr descr="Задание 3-4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7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3-4</w:t>
      </w:r>
    </w:p>
    <w:p>
      <w:pPr>
        <w:numPr>
          <w:ilvl w:val="0"/>
          <w:numId w:val="1013"/>
        </w:numPr>
        <w:pStyle w:val="Compact"/>
      </w:pPr>
      <w:r>
        <w:t xml:space="preserve">В файле /etc/httpd/conf/httpd.conf закомментируйте лишние строки и добавьте необходимые</w:t>
      </w:r>
    </w:p>
    <w:p>
      <w:pPr>
        <w:pStyle w:val="CaptionedFigure"/>
      </w:pPr>
      <w:r>
        <w:drawing>
          <wp:inline>
            <wp:extent cx="2558783" cy="630090"/>
            <wp:effectExtent b="0" l="0" r="0" t="0"/>
            <wp:docPr descr="Задание 5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83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5</w:t>
      </w:r>
    </w:p>
    <w:p>
      <w:pPr>
        <w:pStyle w:val="CaptionedFigure"/>
      </w:pPr>
      <w:r>
        <w:drawing>
          <wp:inline>
            <wp:extent cx="1775011" cy="1360073"/>
            <wp:effectExtent b="0" l="0" r="0" t="0"/>
            <wp:docPr descr="Задание 5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011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5</w:t>
      </w:r>
    </w:p>
    <w:p>
      <w:pPr>
        <w:numPr>
          <w:ilvl w:val="0"/>
          <w:numId w:val="1014"/>
        </w:numPr>
        <w:pStyle w:val="Compact"/>
      </w:pPr>
      <w:r>
        <w:t xml:space="preserve">Запустите веб-сервер и службу httpd: systemctl start httpd, systemctl enable httpd</w:t>
      </w:r>
    </w:p>
    <w:p>
      <w:pPr>
        <w:pStyle w:val="CaptionedFigure"/>
      </w:pPr>
      <w:r>
        <w:drawing>
          <wp:inline>
            <wp:extent cx="3058245" cy="553250"/>
            <wp:effectExtent b="0" l="0" r="0" t="0"/>
            <wp:docPr descr="Задание 6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45" cy="5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6</w:t>
      </w:r>
    </w:p>
    <w:p>
      <w:pPr>
        <w:numPr>
          <w:ilvl w:val="0"/>
          <w:numId w:val="1015"/>
        </w:numPr>
        <w:pStyle w:val="Compact"/>
      </w:pPr>
      <w:r>
        <w:t xml:space="preserve">В терминале под учётной записью своего пользователя при обращении к веб-серверу в текстовом браузере lynx: lynx http://localhost (веб-страница Red Hat, а не содержимое только что созданного файла index.html)</w:t>
      </w:r>
    </w:p>
    <w:p>
      <w:pPr>
        <w:pStyle w:val="CaptionedFigure"/>
      </w:pPr>
      <w:r>
        <w:drawing>
          <wp:inline>
            <wp:extent cx="4267200" cy="5053451"/>
            <wp:effectExtent b="0" l="0" r="0" t="0"/>
            <wp:docPr descr="Задание 7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53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7</w:t>
      </w:r>
    </w:p>
    <w:p>
      <w:pPr>
        <w:numPr>
          <w:ilvl w:val="0"/>
          <w:numId w:val="1016"/>
        </w:numPr>
        <w:pStyle w:val="Compact"/>
      </w:pPr>
      <w:r>
        <w:t xml:space="preserve">В терминале с полномочиями администратора примените новую метку контекста к /web: semanage fcontext -a -t httpd_sys_content_t “/web(/.*)?”</w:t>
      </w:r>
    </w:p>
    <w:p>
      <w:pPr>
        <w:numPr>
          <w:ilvl w:val="0"/>
          <w:numId w:val="1016"/>
        </w:numPr>
        <w:pStyle w:val="Compact"/>
      </w:pPr>
      <w:r>
        <w:t xml:space="preserve">Восстановите контекст безопасности: restorecon -R -v /web</w:t>
      </w:r>
    </w:p>
    <w:p>
      <w:pPr>
        <w:numPr>
          <w:ilvl w:val="0"/>
          <w:numId w:val="1016"/>
        </w:numPr>
        <w:pStyle w:val="Compact"/>
      </w:pPr>
      <w:r>
        <w:t xml:space="preserve">В терминале под учётной записью своего пользователя снова обратитесь к веб-серверу: lynx http://localhost (после перезогрузки системы получаем доступ к своей пользовательской веб-странице)</w:t>
      </w:r>
    </w:p>
    <w:p>
      <w:pPr>
        <w:pStyle w:val="CaptionedFigure"/>
      </w:pPr>
      <w:r>
        <w:drawing>
          <wp:inline>
            <wp:extent cx="4267200" cy="1159337"/>
            <wp:effectExtent b="0" l="0" r="0" t="0"/>
            <wp:docPr descr="Задание 8-10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5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8-10</w:t>
      </w:r>
    </w:p>
    <w:p>
      <w:pPr>
        <w:pStyle w:val="CaptionedFigure"/>
      </w:pPr>
      <w:r>
        <w:drawing>
          <wp:inline>
            <wp:extent cx="4267200" cy="734068"/>
            <wp:effectExtent b="0" l="0" r="0" t="0"/>
            <wp:docPr descr="Задание 10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3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10</w:t>
      </w:r>
    </w:p>
    <w:bookmarkEnd w:id="81"/>
    <w:bookmarkStart w:id="91" w:name="работа-с-переключателями-selinux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17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17"/>
        </w:numPr>
        <w:pStyle w:val="Compact"/>
      </w:pPr>
      <w:r>
        <w:t xml:space="preserve">Посмотрите список переключателей SELinux для службы ftp: getsebool -a | grep ftp (переключатель ftpd_anon_write с текущим значением off)</w:t>
      </w:r>
    </w:p>
    <w:p>
      <w:pPr>
        <w:pStyle w:val="CaptionedFigure"/>
      </w:pPr>
      <w:r>
        <w:drawing>
          <wp:inline>
            <wp:extent cx="3165821" cy="2090057"/>
            <wp:effectExtent b="0" l="0" r="0" t="0"/>
            <wp:docPr descr="Задание 1-2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209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1-2</w:t>
      </w:r>
    </w:p>
    <w:p>
      <w:pPr>
        <w:numPr>
          <w:ilvl w:val="0"/>
          <w:numId w:val="1018"/>
        </w:numPr>
        <w:pStyle w:val="Compact"/>
      </w:pPr>
      <w:r>
        <w:t xml:space="preserve">Для службы ftpd-anon посмотрите список переключателей: semanage boolean -l | grep ftpd_anon (один переключатель, позволяет анонимную запись, выключен)</w:t>
      </w:r>
    </w:p>
    <w:p>
      <w:pPr>
        <w:numPr>
          <w:ilvl w:val="0"/>
          <w:numId w:val="1018"/>
        </w:numPr>
        <w:pStyle w:val="Compact"/>
      </w:pPr>
      <w:r>
        <w:t xml:space="preserve">Измените текущее значение переключателя для службы ftpd_anon_write с off на on: setsebool ftpd_anon_write on</w:t>
      </w:r>
    </w:p>
    <w:p>
      <w:pPr>
        <w:numPr>
          <w:ilvl w:val="0"/>
          <w:numId w:val="1018"/>
        </w:numPr>
        <w:pStyle w:val="Compact"/>
      </w:pPr>
      <w:r>
        <w:t xml:space="preserve">Повторно посмотрите список переключателей SELinux для службы ftpd_anon_write: getsebool ftpd_anon_write</w:t>
      </w:r>
    </w:p>
    <w:p>
      <w:pPr>
        <w:numPr>
          <w:ilvl w:val="0"/>
          <w:numId w:val="1018"/>
        </w:numPr>
        <w:pStyle w:val="Compact"/>
      </w:pPr>
      <w:r>
        <w:t xml:space="preserve">Посмотрите список переключателей: semanage boolean -l | grep ftpd_anon (настройка времени выполнения включена, но постоянная настройка выключена)</w:t>
      </w:r>
    </w:p>
    <w:p>
      <w:pPr>
        <w:pStyle w:val="CaptionedFigure"/>
      </w:pPr>
      <w:r>
        <w:drawing>
          <wp:inline>
            <wp:extent cx="4267200" cy="1066800"/>
            <wp:effectExtent b="0" l="0" r="0" t="0"/>
            <wp:docPr descr="Задание 3-6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3-6</w:t>
      </w:r>
    </w:p>
    <w:p>
      <w:pPr>
        <w:numPr>
          <w:ilvl w:val="0"/>
          <w:numId w:val="1019"/>
        </w:numPr>
        <w:pStyle w:val="Compact"/>
      </w:pPr>
      <w:r>
        <w:t xml:space="preserve">Измените постоянное значение переключателя для службы ftpd_anon_write с off на on: setsebool -P ftpd_anon_write on</w:t>
      </w:r>
    </w:p>
    <w:p>
      <w:pPr>
        <w:numPr>
          <w:ilvl w:val="0"/>
          <w:numId w:val="1019"/>
        </w:numPr>
        <w:pStyle w:val="Compact"/>
      </w:pPr>
      <w:r>
        <w:t xml:space="preserve">Посмотрите список переключателей: semanage boolean -l | grep ftpd_anon ((настройка времени выполнения включена, постоянная настройка включена)</w:t>
      </w:r>
    </w:p>
    <w:p>
      <w:pPr>
        <w:pStyle w:val="CaptionedFigure"/>
      </w:pPr>
      <w:r>
        <w:drawing>
          <wp:inline>
            <wp:extent cx="4267200" cy="609600"/>
            <wp:effectExtent b="0" l="0" r="0" t="0"/>
            <wp:docPr descr="Задание 7-8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7-8</w:t>
      </w:r>
    </w:p>
    <w:bookmarkEnd w:id="91"/>
    <w:bookmarkStart w:id="92" w:name="контрольные-вопрос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Контрольные вопросы</w:t>
      </w:r>
    </w:p>
    <w:p>
      <w:pPr>
        <w:numPr>
          <w:ilvl w:val="0"/>
          <w:numId w:val="1020"/>
        </w:numPr>
      </w:pPr>
      <w:r>
        <w:t xml:space="preserve">Чтобы временно поставить SELinux в разрешающем режиме, используйте команду: setenforce 0</w:t>
      </w:r>
    </w:p>
    <w:p>
      <w:pPr>
        <w:numPr>
          <w:ilvl w:val="0"/>
          <w:numId w:val="1020"/>
        </w:numPr>
      </w:pPr>
      <w:r>
        <w:t xml:space="preserve">Чтобы получить список всех доступных переключателей SELinux, используйте команду: getsebool -a</w:t>
      </w:r>
    </w:p>
    <w:p>
      <w:pPr>
        <w:numPr>
          <w:ilvl w:val="0"/>
          <w:numId w:val="1020"/>
        </w:numPr>
      </w:pPr>
      <w:r>
        <w:t xml:space="preserve">Имя пакета для получения легко читаемых сообщений SELinux: setroubleshoot</w:t>
      </w:r>
    </w:p>
    <w:p>
      <w:pPr>
        <w:numPr>
          <w:ilvl w:val="0"/>
          <w:numId w:val="1020"/>
        </w:numPr>
      </w:pPr>
      <w:r>
        <w:t xml:space="preserve">Чтобы применить тип контекста httpd_sys_content_t к каталогу /web, выполните команды: semanage fcontext -a -t httpd_sys_content_t ’/web(/.*)?’ и затем restorecon -R /web</w:t>
      </w:r>
    </w:p>
    <w:p>
      <w:pPr>
        <w:numPr>
          <w:ilvl w:val="0"/>
          <w:numId w:val="1020"/>
        </w:numPr>
      </w:pPr>
      <w:r>
        <w:t xml:space="preserve">Чтобы полностью отключить SELinux, нужно изменить файл: /etc/selinux/config</w:t>
      </w:r>
    </w:p>
    <w:p>
      <w:pPr>
        <w:numPr>
          <w:ilvl w:val="0"/>
          <w:numId w:val="1020"/>
        </w:numPr>
      </w:pPr>
      <w:r>
        <w:t xml:space="preserve">SELinux регистрирует все свои сообщения в: /var/log/audit/audit.log</w:t>
      </w:r>
    </w:p>
    <w:p>
      <w:pPr>
        <w:numPr>
          <w:ilvl w:val="0"/>
          <w:numId w:val="1020"/>
        </w:numPr>
      </w:pPr>
      <w:r>
        <w:t xml:space="preserve">Чтобы получить информацию о типах контекстов для службы ftp, используйте команду: sesearch -A -s ftpd_t</w:t>
      </w:r>
    </w:p>
    <w:p>
      <w:pPr>
        <w:numPr>
          <w:ilvl w:val="0"/>
          <w:numId w:val="1020"/>
        </w:numPr>
      </w:pPr>
      <w:r>
        <w:t xml:space="preserve">Самый простой способ проверить, связана ли проблема с SELinux: временно переключиться в разрешающий режим командой setenforce 0 и проверить, сохраняется ли проблема.</w:t>
      </w:r>
    </w:p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№9 мне удалось получить навыки работы с контекстом безопасности и политиками SELinux.</w:t>
      </w:r>
    </w:p>
    <w:bookmarkEnd w:id="94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№9. Управление SELinux</dc:title>
  <dc:creator>Анна Александровна Глушенок</dc:creator>
  <dc:language>ru-RU</dc:language>
  <cp:keywords/>
  <dcterms:created xsi:type="dcterms:W3CDTF">2025-10-27T16:19:05Z</dcterms:created>
  <dcterms:modified xsi:type="dcterms:W3CDTF">2025-10-27T16:19:05Z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