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4B1" w:rsidRPr="003474B1" w:rsidRDefault="003474B1" w:rsidP="00347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Arial" w:eastAsia="Times New Roman" w:hAnsi="Arial" w:cs="Arial"/>
          <w:b/>
          <w:bCs/>
          <w:color w:val="000000"/>
        </w:rPr>
        <w:t>Data Miners</w:t>
      </w:r>
    </w:p>
    <w:p w:rsidR="003474B1" w:rsidRPr="003474B1" w:rsidRDefault="003474B1" w:rsidP="00347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Arial" w:eastAsia="Times New Roman" w:hAnsi="Arial" w:cs="Arial"/>
          <w:b/>
          <w:bCs/>
          <w:color w:val="000000"/>
        </w:rPr>
        <w:t>Database Management</w:t>
      </w:r>
    </w:p>
    <w:p w:rsidR="003474B1" w:rsidRPr="003474B1" w:rsidRDefault="003474B1" w:rsidP="00347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Arial" w:eastAsia="Times New Roman" w:hAnsi="Arial" w:cs="Arial"/>
          <w:b/>
          <w:bCs/>
          <w:color w:val="000000"/>
        </w:rPr>
        <w:t>Fall 2017</w:t>
      </w:r>
    </w:p>
    <w:p w:rsidR="003474B1" w:rsidRPr="003474B1" w:rsidRDefault="003474B1" w:rsidP="00347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4B1" w:rsidRPr="003474B1" w:rsidRDefault="003474B1" w:rsidP="003474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Functional Requirements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>F1. The system shall only accept the abstract in a word file document.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>F2. The system shall not allow a rejected abstract to be submitted again.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>F3. The system shall not allow the students to delete of submissions.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 xml:space="preserve">F4. The system shall allow the mentors to view their student’s entries. 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>F5. The system shall record the administrator’s name, email, institution, and phone number.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>F6. The system shall keep all reviews anonymous.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>F7. The system shall keep record of students' names, emails, classifications, institutions, genders, ethnicities, and majors.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>F8. The system shall keep record of mentors' and reviewers' name, email, gender, institution, title, and ethnicity.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>F9. The system shall allow the administrator to set up deadlines for the reviewers and students submissions.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>F10. The system shall notify administrator of new updates.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 xml:space="preserve">F11. The system shall allow the student to edit their submission and resubmit if their abstract is not rejected. 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>F12. The system shall manage which mentors are supposed to review which submissions.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 xml:space="preserve">F13.  The system shall generate reports for the administrator based on completion and status of the abstracts. 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 xml:space="preserve">F14. The system shall retain information from year to year in order to enable the administrator to contact the previous participants of new call for papers and other events. 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>F15. The system shall also house a review system for the posters in PowerPoint</w:t>
      </w:r>
    </w:p>
    <w:p w:rsidR="003474B1" w:rsidRPr="003474B1" w:rsidRDefault="003474B1" w:rsidP="00347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4B1" w:rsidRPr="003474B1" w:rsidRDefault="003474B1" w:rsidP="003474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Non-Functional Requirements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>N1. The system shall display CAHSI logo and colors in the interface.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>N2. The system shall provide separate interfaces for each type of user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 xml:space="preserve">N3. The system shall be semi-reactive (able to resize) </w:t>
      </w:r>
    </w:p>
    <w:p w:rsidR="003474B1" w:rsidRPr="003474B1" w:rsidRDefault="003474B1" w:rsidP="003474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B1">
        <w:rPr>
          <w:rFonts w:ascii="Calibri" w:eastAsia="Times New Roman" w:hAnsi="Calibri" w:cs="Times New Roman"/>
          <w:color w:val="000000"/>
        </w:rPr>
        <w:t xml:space="preserve">N4. The system shall be subjectively, aesthetically pleasing. </w:t>
      </w:r>
    </w:p>
    <w:p w:rsidR="003474B1" w:rsidRDefault="003474B1" w:rsidP="003474B1">
      <w:pPr>
        <w:spacing w:after="200" w:line="240" w:lineRule="auto"/>
        <w:rPr>
          <w:rFonts w:ascii="Calibri" w:eastAsia="Times New Roman" w:hAnsi="Calibri" w:cs="Times New Roman"/>
          <w:color w:val="000000"/>
        </w:rPr>
      </w:pPr>
      <w:r w:rsidRPr="003474B1">
        <w:rPr>
          <w:rFonts w:ascii="Calibri" w:eastAsia="Times New Roman" w:hAnsi="Calibri" w:cs="Times New Roman"/>
          <w:color w:val="000000"/>
        </w:rPr>
        <w:lastRenderedPageBreak/>
        <w:t xml:space="preserve">N5. The system shall have color codes for the different statuses that an abstract may have. </w:t>
      </w:r>
    </w:p>
    <w:p w:rsidR="00351C56" w:rsidRDefault="00351C56" w:rsidP="00351C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1C56" w:rsidRDefault="00351C56" w:rsidP="00351C56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 xml:space="preserve">Assumptions </w:t>
      </w:r>
    </w:p>
    <w:p w:rsidR="00393723" w:rsidRDefault="00E162AB" w:rsidP="00351C56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A1.</w:t>
      </w:r>
      <w:r w:rsidR="00393723">
        <w:rPr>
          <w:rFonts w:eastAsia="Times New Roman" w:cs="Times New Roman"/>
          <w:sz w:val="24"/>
          <w:szCs w:val="24"/>
        </w:rPr>
        <w:t xml:space="preserve"> The system will only accept abstract in Word format. This will enable the program to conduct quick and easy word counting and correction mark up.</w:t>
      </w:r>
    </w:p>
    <w:p w:rsidR="00E162AB" w:rsidRDefault="00E162AB" w:rsidP="00351C56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A2.</w:t>
      </w:r>
      <w:r w:rsidR="00393723">
        <w:rPr>
          <w:rFonts w:eastAsia="Times New Roman" w:cs="Times New Roman"/>
          <w:sz w:val="24"/>
          <w:szCs w:val="24"/>
        </w:rPr>
        <w:t xml:space="preserve"> The system will only accept posters in PowerPoint form. </w:t>
      </w:r>
      <w:r w:rsidR="00393723">
        <w:rPr>
          <w:rFonts w:eastAsia="Times New Roman" w:cs="Times New Roman"/>
          <w:sz w:val="24"/>
          <w:szCs w:val="24"/>
        </w:rPr>
        <w:t>This will enable the program to conduct quick and easy correction mark up.</w:t>
      </w:r>
    </w:p>
    <w:p w:rsidR="00E162AB" w:rsidRDefault="00E162AB" w:rsidP="00351C56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A3.</w:t>
      </w:r>
      <w:r w:rsidR="00393723">
        <w:rPr>
          <w:rFonts w:eastAsia="Times New Roman" w:cs="Times New Roman"/>
          <w:sz w:val="24"/>
          <w:szCs w:val="24"/>
        </w:rPr>
        <w:t xml:space="preserve"> The system shall save a copy of each entry and correction of the poster’s an abstract so that the administrator may, at her discretion see the progression of a particular submission.</w:t>
      </w:r>
    </w:p>
    <w:p w:rsidR="00E162AB" w:rsidRDefault="00E162AB" w:rsidP="00351C56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A4.</w:t>
      </w:r>
      <w:r w:rsidR="00393723">
        <w:rPr>
          <w:rFonts w:eastAsia="Times New Roman" w:cs="Times New Roman"/>
          <w:sz w:val="24"/>
          <w:szCs w:val="24"/>
        </w:rPr>
        <w:t xml:space="preserve"> The system shall timestamp each submission and ensure that it is not submitted after the time it is due.</w:t>
      </w:r>
    </w:p>
    <w:p w:rsidR="00E162AB" w:rsidRDefault="00E162AB" w:rsidP="00351C56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A5.</w:t>
      </w:r>
      <w:r w:rsidR="00393723">
        <w:rPr>
          <w:rFonts w:eastAsia="Times New Roman" w:cs="Times New Roman"/>
          <w:sz w:val="24"/>
          <w:szCs w:val="24"/>
        </w:rPr>
        <w:t xml:space="preserve"> The system shall maintain email addresses as unique identifiers</w:t>
      </w:r>
      <w:bookmarkStart w:id="0" w:name="_GoBack"/>
      <w:bookmarkEnd w:id="0"/>
      <w:r w:rsidR="00393723">
        <w:rPr>
          <w:rFonts w:eastAsia="Times New Roman" w:cs="Times New Roman"/>
          <w:sz w:val="24"/>
          <w:szCs w:val="24"/>
        </w:rPr>
        <w:t xml:space="preserve"> throughout the database. </w:t>
      </w:r>
    </w:p>
    <w:p w:rsidR="00E162AB" w:rsidRPr="00351C56" w:rsidRDefault="00E162AB" w:rsidP="00351C56">
      <w:pPr>
        <w:rPr>
          <w:sz w:val="24"/>
          <w:szCs w:val="24"/>
        </w:rPr>
      </w:pPr>
    </w:p>
    <w:sectPr w:rsidR="00E162AB" w:rsidRPr="00351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B1"/>
    <w:rsid w:val="001073D4"/>
    <w:rsid w:val="003474B1"/>
    <w:rsid w:val="00351C56"/>
    <w:rsid w:val="00393723"/>
    <w:rsid w:val="004D2563"/>
    <w:rsid w:val="00640A1C"/>
    <w:rsid w:val="00B913C4"/>
    <w:rsid w:val="00E1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6F91"/>
  <w15:chartTrackingRefBased/>
  <w15:docId w15:val="{F42AD391-87EE-4875-AD35-5951FACA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7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Gutierrez</dc:creator>
  <cp:keywords/>
  <dc:description/>
  <cp:lastModifiedBy>Joseph Gutierrez</cp:lastModifiedBy>
  <cp:revision>2</cp:revision>
  <dcterms:created xsi:type="dcterms:W3CDTF">2017-09-21T23:39:00Z</dcterms:created>
  <dcterms:modified xsi:type="dcterms:W3CDTF">2017-09-25T20:59:00Z</dcterms:modified>
</cp:coreProperties>
</file>