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D8F5" w14:textId="42968528" w:rsidR="006B13D5" w:rsidRPr="001E314F" w:rsidRDefault="006B13D5">
      <w:pPr>
        <w:rPr>
          <w:b/>
          <w:bCs/>
          <w:color w:val="BF4E14" w:themeColor="accent2" w:themeShade="BF"/>
          <w:sz w:val="32"/>
          <w:szCs w:val="32"/>
          <w:lang w:val="es-ES"/>
        </w:rPr>
      </w:pPr>
      <w:r w:rsidRPr="001E314F">
        <w:rPr>
          <w:b/>
          <w:bCs/>
          <w:color w:val="BF4E14" w:themeColor="accent2" w:themeShade="BF"/>
          <w:sz w:val="32"/>
          <w:szCs w:val="32"/>
          <w:lang w:val="es-ES"/>
        </w:rPr>
        <w:t>Ejercicio – ENTREGA EFECTIVA</w:t>
      </w:r>
    </w:p>
    <w:p w14:paraId="78BDF256" w14:textId="6A1E6379" w:rsidR="001E314F" w:rsidRPr="003D56C4" w:rsidRDefault="001E314F" w:rsidP="001E314F">
      <w:pPr>
        <w:pStyle w:val="Prrafodelista"/>
        <w:numPr>
          <w:ilvl w:val="0"/>
          <w:numId w:val="2"/>
        </w:numPr>
        <w:rPr>
          <w:b/>
          <w:bCs/>
          <w:u w:val="single"/>
          <w:lang w:val="es-ES"/>
        </w:rPr>
      </w:pPr>
      <w:r w:rsidRPr="003D56C4">
        <w:rPr>
          <w:b/>
          <w:bCs/>
          <w:u w:val="single"/>
          <w:lang w:val="es-ES"/>
        </w:rPr>
        <w:t>Problema:</w:t>
      </w:r>
    </w:p>
    <w:p w14:paraId="03CA12C6" w14:textId="4ECDC1DB" w:rsidR="008353FB" w:rsidRDefault="008353FB" w:rsidP="00C07DF0">
      <w:pPr>
        <w:pStyle w:val="Prrafodelista"/>
        <w:jc w:val="both"/>
        <w:rPr>
          <w:lang w:val="es-ES"/>
        </w:rPr>
      </w:pPr>
      <w:r>
        <w:rPr>
          <w:lang w:val="es-ES"/>
        </w:rPr>
        <w:t>La entrega efectiva es uno de indicadores claves para el CD, mide el cumplimiento de entrega</w:t>
      </w:r>
      <w:r w:rsidR="003D56C4">
        <w:rPr>
          <w:lang w:val="es-ES"/>
        </w:rPr>
        <w:t xml:space="preserve"> de los pedidos dentro de las fechas compromiso y por tanto eso impacta en la percepción del área comercial. </w:t>
      </w:r>
    </w:p>
    <w:p w14:paraId="56041F2B" w14:textId="77777777" w:rsidR="009E0586" w:rsidRDefault="009E0586" w:rsidP="00C07DF0">
      <w:pPr>
        <w:pStyle w:val="Prrafodelista"/>
        <w:jc w:val="both"/>
        <w:rPr>
          <w:lang w:val="es-ES"/>
        </w:rPr>
      </w:pPr>
    </w:p>
    <w:p w14:paraId="07BD0721" w14:textId="6171758E" w:rsidR="003D56C4" w:rsidRDefault="003D56C4" w:rsidP="00C07DF0">
      <w:pPr>
        <w:pStyle w:val="Prrafodelista"/>
        <w:jc w:val="both"/>
        <w:rPr>
          <w:lang w:val="es-ES"/>
        </w:rPr>
      </w:pPr>
      <w:r>
        <w:rPr>
          <w:lang w:val="es-ES"/>
        </w:rPr>
        <w:t xml:space="preserve">Al ser un KPI con varias fuentes de inputs y de gran volumen de data, su actualización suele demorar </w:t>
      </w:r>
      <w:r w:rsidR="00B04D9E">
        <w:rPr>
          <w:lang w:val="es-ES"/>
        </w:rPr>
        <w:t xml:space="preserve">considerablemente entre 3-4 </w:t>
      </w:r>
      <w:proofErr w:type="spellStart"/>
      <w:r w:rsidR="009E0586">
        <w:rPr>
          <w:lang w:val="es-ES"/>
        </w:rPr>
        <w:t>hr</w:t>
      </w:r>
      <w:proofErr w:type="spellEnd"/>
      <w:r w:rsidR="009E0586">
        <w:rPr>
          <w:lang w:val="es-ES"/>
        </w:rPr>
        <w:t xml:space="preserve"> </w:t>
      </w:r>
      <w:r w:rsidR="00B04D9E">
        <w:rPr>
          <w:lang w:val="es-ES"/>
        </w:rPr>
        <w:t>efectivas pero dado que el personal no está a dedicación exclusiva de este tema</w:t>
      </w:r>
      <w:r w:rsidR="009E0586">
        <w:rPr>
          <w:lang w:val="es-ES"/>
        </w:rPr>
        <w:t xml:space="preserve"> el tiempo real puede significar hasta 8 </w:t>
      </w:r>
      <w:proofErr w:type="spellStart"/>
      <w:r w:rsidR="009E0586">
        <w:rPr>
          <w:lang w:val="es-ES"/>
        </w:rPr>
        <w:t>hr</w:t>
      </w:r>
      <w:proofErr w:type="spellEnd"/>
      <w:r w:rsidR="009E0586">
        <w:rPr>
          <w:lang w:val="es-ES"/>
        </w:rPr>
        <w:t>.</w:t>
      </w:r>
      <w:r w:rsidR="007A134D">
        <w:rPr>
          <w:lang w:val="es-ES"/>
        </w:rPr>
        <w:t xml:space="preserve"> </w:t>
      </w:r>
      <w:proofErr w:type="gramStart"/>
      <w:r w:rsidR="007A134D">
        <w:rPr>
          <w:lang w:val="es-ES"/>
        </w:rPr>
        <w:t>Además</w:t>
      </w:r>
      <w:proofErr w:type="gramEnd"/>
      <w:r w:rsidR="007A134D">
        <w:rPr>
          <w:lang w:val="es-ES"/>
        </w:rPr>
        <w:t xml:space="preserve"> cuando se tienen desvíos en los indicadores y se requiere navegar a mayor detalle, esto </w:t>
      </w:r>
      <w:r w:rsidR="00150606">
        <w:rPr>
          <w:lang w:val="es-ES"/>
        </w:rPr>
        <w:t>s</w:t>
      </w:r>
      <w:r w:rsidR="007A134D">
        <w:rPr>
          <w:lang w:val="es-ES"/>
        </w:rPr>
        <w:t xml:space="preserve">uele ser otra </w:t>
      </w:r>
      <w:proofErr w:type="gramStart"/>
      <w:r w:rsidR="007A134D">
        <w:rPr>
          <w:lang w:val="es-ES"/>
        </w:rPr>
        <w:t>demora</w:t>
      </w:r>
      <w:r w:rsidR="00150606">
        <w:rPr>
          <w:lang w:val="es-ES"/>
        </w:rPr>
        <w:t xml:space="preserve"> </w:t>
      </w:r>
      <w:r w:rsidR="00312EAD">
        <w:rPr>
          <w:lang w:val="es-ES"/>
        </w:rPr>
        <w:t xml:space="preserve"> considerable</w:t>
      </w:r>
      <w:proofErr w:type="gramEnd"/>
      <w:r w:rsidR="00312EAD">
        <w:rPr>
          <w:lang w:val="es-ES"/>
        </w:rPr>
        <w:t xml:space="preserve"> o incluso el nivel de detalle no se tiene disponible a nivel de </w:t>
      </w:r>
      <w:proofErr w:type="spellStart"/>
      <w:r w:rsidR="00312EAD">
        <w:rPr>
          <w:lang w:val="es-ES"/>
        </w:rPr>
        <w:t>dashboard</w:t>
      </w:r>
      <w:proofErr w:type="spellEnd"/>
      <w:r w:rsidR="00312EAD">
        <w:rPr>
          <w:lang w:val="es-ES"/>
        </w:rPr>
        <w:t xml:space="preserve"> y al tener que construir manualmente implica incluso mayores tiempos.</w:t>
      </w:r>
    </w:p>
    <w:p w14:paraId="1B431A37" w14:textId="77777777" w:rsidR="0072371F" w:rsidRDefault="0072371F" w:rsidP="00C07DF0">
      <w:pPr>
        <w:pStyle w:val="Prrafodelista"/>
        <w:jc w:val="both"/>
        <w:rPr>
          <w:lang w:val="es-ES"/>
        </w:rPr>
      </w:pPr>
    </w:p>
    <w:p w14:paraId="68862CF6" w14:textId="25EAB5A6" w:rsidR="0072371F" w:rsidRDefault="0072371F" w:rsidP="00C07DF0">
      <w:pPr>
        <w:pStyle w:val="Prrafodelista"/>
        <w:jc w:val="both"/>
        <w:rPr>
          <w:lang w:val="es-ES"/>
        </w:rPr>
      </w:pPr>
      <w:r>
        <w:rPr>
          <w:lang w:val="es-ES"/>
        </w:rPr>
        <w:t xml:space="preserve">Tenemos otras necesidades </w:t>
      </w:r>
      <w:r w:rsidR="00295755">
        <w:rPr>
          <w:lang w:val="es-ES"/>
        </w:rPr>
        <w:t xml:space="preserve">que </w:t>
      </w:r>
      <w:r>
        <w:rPr>
          <w:lang w:val="es-ES"/>
        </w:rPr>
        <w:t xml:space="preserve">incluso que van un poco más allá del indicador relacionada a las </w:t>
      </w:r>
      <w:r w:rsidR="00295755">
        <w:rPr>
          <w:lang w:val="es-ES"/>
        </w:rPr>
        <w:t>distancias de las zonas geográficas de cada ID-</w:t>
      </w:r>
      <w:proofErr w:type="spellStart"/>
      <w:r w:rsidR="00295755">
        <w:rPr>
          <w:lang w:val="es-ES"/>
        </w:rPr>
        <w:t>Zones</w:t>
      </w:r>
      <w:proofErr w:type="spellEnd"/>
      <w:r w:rsidR="00C07DF0">
        <w:rPr>
          <w:lang w:val="es-ES"/>
        </w:rPr>
        <w:t xml:space="preserve"> y a generación de alertas que desde luego también se construyen en el momento manualmente.</w:t>
      </w:r>
    </w:p>
    <w:p w14:paraId="78F6C544" w14:textId="77777777" w:rsidR="003D56C4" w:rsidRDefault="003D56C4" w:rsidP="003D56C4">
      <w:pPr>
        <w:pStyle w:val="Prrafodelista"/>
        <w:rPr>
          <w:b/>
          <w:bCs/>
          <w:u w:val="single"/>
          <w:lang w:val="es-ES"/>
        </w:rPr>
      </w:pPr>
    </w:p>
    <w:p w14:paraId="29896CB1" w14:textId="04B79805" w:rsidR="001E314F" w:rsidRPr="00124EA8" w:rsidRDefault="001E314F" w:rsidP="001E314F">
      <w:pPr>
        <w:pStyle w:val="Prrafodelista"/>
        <w:numPr>
          <w:ilvl w:val="0"/>
          <w:numId w:val="2"/>
        </w:numPr>
        <w:rPr>
          <w:b/>
          <w:bCs/>
          <w:u w:val="single"/>
          <w:lang w:val="es-ES"/>
        </w:rPr>
      </w:pPr>
      <w:r w:rsidRPr="00124EA8">
        <w:rPr>
          <w:b/>
          <w:bCs/>
          <w:u w:val="single"/>
          <w:lang w:val="es-ES"/>
        </w:rPr>
        <w:t>Proceso:</w:t>
      </w:r>
    </w:p>
    <w:p w14:paraId="67CFF81F" w14:textId="4E5D645C" w:rsidR="00937171" w:rsidRDefault="004F5713" w:rsidP="00937171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3A80D626" wp14:editId="68E615E7">
            <wp:extent cx="5400040" cy="3603625"/>
            <wp:effectExtent l="0" t="0" r="0" b="0"/>
            <wp:docPr id="146195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04C3" w14:textId="77777777" w:rsidR="00C07DF0" w:rsidRDefault="00C07DF0" w:rsidP="00124EA8">
      <w:pPr>
        <w:pStyle w:val="Prrafodelista"/>
        <w:rPr>
          <w:b/>
          <w:bCs/>
          <w:lang w:val="es-ES"/>
        </w:rPr>
      </w:pPr>
    </w:p>
    <w:p w14:paraId="5EB55282" w14:textId="77777777" w:rsidR="00C07DF0" w:rsidRDefault="00C07DF0" w:rsidP="00124EA8">
      <w:pPr>
        <w:pStyle w:val="Prrafodelista"/>
        <w:rPr>
          <w:b/>
          <w:bCs/>
          <w:lang w:val="es-ES"/>
        </w:rPr>
      </w:pPr>
    </w:p>
    <w:p w14:paraId="5D2496B5" w14:textId="390061D1" w:rsidR="00124EA8" w:rsidRPr="0044490F" w:rsidRDefault="00124EA8" w:rsidP="00124EA8">
      <w:pPr>
        <w:pStyle w:val="Prrafodelista"/>
        <w:rPr>
          <w:b/>
          <w:bCs/>
          <w:lang w:val="es-ES"/>
        </w:rPr>
      </w:pPr>
      <w:r w:rsidRPr="0044490F">
        <w:rPr>
          <w:b/>
          <w:bCs/>
          <w:lang w:val="es-ES"/>
        </w:rPr>
        <w:lastRenderedPageBreak/>
        <w:t>Cálculo de Entrega Efectiva</w:t>
      </w:r>
      <w:r w:rsidR="0044490F" w:rsidRPr="0044490F">
        <w:rPr>
          <w:b/>
          <w:bCs/>
          <w:lang w:val="es-ES"/>
        </w:rPr>
        <w:t xml:space="preserve"> BPMN</w:t>
      </w:r>
    </w:p>
    <w:p w14:paraId="76B20CE7" w14:textId="02A3F045" w:rsidR="00124EA8" w:rsidRPr="00561323" w:rsidRDefault="00124EA8" w:rsidP="005433A3">
      <w:pPr>
        <w:ind w:firstLine="708"/>
        <w:rPr>
          <w:b/>
          <w:bCs/>
          <w:color w:val="C00000"/>
          <w:lang w:val="es-ES"/>
        </w:rPr>
      </w:pPr>
      <w:r w:rsidRPr="00561323">
        <w:rPr>
          <w:b/>
          <w:bCs/>
          <w:color w:val="C00000"/>
          <w:lang w:val="es-ES"/>
        </w:rPr>
        <w:t>Pool</w:t>
      </w:r>
      <w:r w:rsidR="0044490F" w:rsidRPr="00561323">
        <w:rPr>
          <w:b/>
          <w:bCs/>
          <w:color w:val="C00000"/>
          <w:lang w:val="es-ES"/>
        </w:rPr>
        <w:t xml:space="preserve"> </w:t>
      </w:r>
      <w:r w:rsidR="0044490F" w:rsidRPr="00561323">
        <w:rPr>
          <w:b/>
          <w:bCs/>
          <w:color w:val="C00000"/>
          <w:lang w:val="es-ES"/>
        </w:rPr>
        <w:sym w:font="Wingdings" w:char="F0E0"/>
      </w:r>
      <w:r w:rsidR="0044490F" w:rsidRPr="00561323">
        <w:rPr>
          <w:b/>
          <w:bCs/>
          <w:color w:val="C00000"/>
          <w:lang w:val="es-ES"/>
        </w:rPr>
        <w:t xml:space="preserve"> </w:t>
      </w:r>
      <w:r w:rsidRPr="00561323">
        <w:rPr>
          <w:b/>
          <w:bCs/>
          <w:color w:val="C00000"/>
          <w:lang w:val="es-ES"/>
        </w:rPr>
        <w:t>Cálculo de entrega efectiva</w:t>
      </w:r>
    </w:p>
    <w:p w14:paraId="27A60151" w14:textId="77777777" w:rsidR="00124EA8" w:rsidRPr="00124EA8" w:rsidRDefault="00124EA8" w:rsidP="00124EA8">
      <w:pPr>
        <w:pStyle w:val="Prrafodelista"/>
        <w:rPr>
          <w:lang w:val="es-ES"/>
        </w:rPr>
      </w:pPr>
    </w:p>
    <w:p w14:paraId="268D3C98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Lanes</w:t>
      </w:r>
    </w:p>
    <w:p w14:paraId="135A6797" w14:textId="18FFAA80" w:rsidR="00124EA8" w:rsidRPr="00124EA8" w:rsidRDefault="00124EA8" w:rsidP="00561323">
      <w:pPr>
        <w:pStyle w:val="Prrafodelista"/>
        <w:numPr>
          <w:ilvl w:val="0"/>
          <w:numId w:val="6"/>
        </w:numPr>
        <w:rPr>
          <w:lang w:val="es-ES"/>
        </w:rPr>
      </w:pPr>
      <w:r w:rsidRPr="00124EA8">
        <w:rPr>
          <w:lang w:val="es-ES"/>
        </w:rPr>
        <w:t>Seguimiento de pedidos / Sistema TEC</w:t>
      </w:r>
    </w:p>
    <w:p w14:paraId="0E44D391" w14:textId="24D8769C" w:rsidR="00124EA8" w:rsidRPr="00124EA8" w:rsidRDefault="00124EA8" w:rsidP="00561323">
      <w:pPr>
        <w:pStyle w:val="Prrafodelista"/>
        <w:numPr>
          <w:ilvl w:val="0"/>
          <w:numId w:val="6"/>
        </w:numPr>
        <w:rPr>
          <w:lang w:val="es-ES"/>
        </w:rPr>
      </w:pPr>
      <w:r w:rsidRPr="00124EA8">
        <w:rPr>
          <w:lang w:val="es-ES"/>
        </w:rPr>
        <w:t xml:space="preserve">Maestro de ID </w:t>
      </w:r>
      <w:proofErr w:type="spellStart"/>
      <w:r w:rsidRPr="00124EA8">
        <w:rPr>
          <w:lang w:val="es-ES"/>
        </w:rPr>
        <w:t>Zones</w:t>
      </w:r>
      <w:proofErr w:type="spellEnd"/>
    </w:p>
    <w:p w14:paraId="01750EA3" w14:textId="77CFEE8B" w:rsidR="00124EA8" w:rsidRPr="00124EA8" w:rsidRDefault="00124EA8" w:rsidP="00561323">
      <w:pPr>
        <w:pStyle w:val="Prrafodelista"/>
        <w:numPr>
          <w:ilvl w:val="0"/>
          <w:numId w:val="6"/>
        </w:numPr>
        <w:rPr>
          <w:lang w:val="es-ES"/>
        </w:rPr>
      </w:pPr>
      <w:r w:rsidRPr="00124EA8">
        <w:rPr>
          <w:lang w:val="es-ES"/>
        </w:rPr>
        <w:t>Tabla de Lead Times</w:t>
      </w:r>
    </w:p>
    <w:p w14:paraId="02BF3618" w14:textId="1D024DBA" w:rsidR="00124EA8" w:rsidRPr="00124EA8" w:rsidRDefault="00124EA8" w:rsidP="00561323">
      <w:pPr>
        <w:pStyle w:val="Prrafodelista"/>
        <w:numPr>
          <w:ilvl w:val="0"/>
          <w:numId w:val="6"/>
        </w:numPr>
        <w:rPr>
          <w:lang w:val="es-ES"/>
        </w:rPr>
      </w:pPr>
      <w:r w:rsidRPr="00124EA8">
        <w:rPr>
          <w:lang w:val="es-ES"/>
        </w:rPr>
        <w:t>Calendario Yanbal</w:t>
      </w:r>
    </w:p>
    <w:p w14:paraId="7C8AF701" w14:textId="739FF524" w:rsidR="00124EA8" w:rsidRPr="00124EA8" w:rsidRDefault="00124EA8" w:rsidP="00561323">
      <w:pPr>
        <w:pStyle w:val="Prrafodelista"/>
        <w:numPr>
          <w:ilvl w:val="0"/>
          <w:numId w:val="6"/>
        </w:numPr>
        <w:rPr>
          <w:lang w:val="es-ES"/>
        </w:rPr>
      </w:pPr>
      <w:r w:rsidRPr="00124EA8">
        <w:rPr>
          <w:lang w:val="es-ES"/>
        </w:rPr>
        <w:t xml:space="preserve">Preliquidación / Sistema </w:t>
      </w:r>
      <w:proofErr w:type="spellStart"/>
      <w:r w:rsidRPr="00124EA8">
        <w:rPr>
          <w:lang w:val="es-ES"/>
        </w:rPr>
        <w:t>Drivin</w:t>
      </w:r>
      <w:proofErr w:type="spellEnd"/>
    </w:p>
    <w:p w14:paraId="7A32E738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Resultado</w:t>
      </w:r>
    </w:p>
    <w:p w14:paraId="57C6A3B2" w14:textId="77777777" w:rsidR="00561323" w:rsidRDefault="00561323" w:rsidP="00124EA8">
      <w:pPr>
        <w:pStyle w:val="Prrafodelista"/>
        <w:rPr>
          <w:lang w:val="es-ES"/>
        </w:rPr>
      </w:pPr>
    </w:p>
    <w:p w14:paraId="0DDD389F" w14:textId="5A8C69E0" w:rsidR="00124EA8" w:rsidRPr="00561323" w:rsidRDefault="00124EA8" w:rsidP="00124EA8">
      <w:pPr>
        <w:pStyle w:val="Prrafodelista"/>
        <w:rPr>
          <w:b/>
          <w:bCs/>
          <w:u w:val="single"/>
          <w:lang w:val="es-ES"/>
        </w:rPr>
      </w:pPr>
      <w:r w:rsidRPr="00561323">
        <w:rPr>
          <w:b/>
          <w:bCs/>
          <w:u w:val="single"/>
          <w:lang w:val="es-ES"/>
        </w:rPr>
        <w:t>Flujo BPMN</w:t>
      </w:r>
    </w:p>
    <w:p w14:paraId="7AD1E72D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Evento de inicio</w:t>
      </w:r>
    </w:p>
    <w:p w14:paraId="619EAB1F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Inicio del proceso</w:t>
      </w:r>
    </w:p>
    <w:p w14:paraId="1F17B52E" w14:textId="77777777" w:rsidR="00124EA8" w:rsidRPr="00124EA8" w:rsidRDefault="00124EA8" w:rsidP="00124EA8">
      <w:pPr>
        <w:pStyle w:val="Prrafodelista"/>
        <w:rPr>
          <w:lang w:val="es-ES"/>
        </w:rPr>
      </w:pPr>
    </w:p>
    <w:p w14:paraId="6B8E7548" w14:textId="77777777" w:rsidR="00124EA8" w:rsidRPr="000C6B41" w:rsidRDefault="00124EA8" w:rsidP="00124EA8">
      <w:pPr>
        <w:pStyle w:val="Prrafodelista"/>
        <w:rPr>
          <w:b/>
          <w:bCs/>
          <w:lang w:val="es-ES"/>
        </w:rPr>
      </w:pPr>
      <w:r w:rsidRPr="000C6B41">
        <w:rPr>
          <w:b/>
          <w:bCs/>
          <w:lang w:val="es-ES"/>
        </w:rPr>
        <w:t>Lane 1: Seguimiento de pedidos / Sistema TEC</w:t>
      </w:r>
    </w:p>
    <w:p w14:paraId="5336479C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Tarea 1: Capturar la orden desde el reporte Seguimiento de pedidos</w:t>
      </w:r>
    </w:p>
    <w:p w14:paraId="646620A2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Tarea 2: Identificar el ID Zone asociado a la orden</w:t>
      </w:r>
    </w:p>
    <w:p w14:paraId="3CFED572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Tarea 3: Obtener la fecha del pedido</w:t>
      </w:r>
    </w:p>
    <w:p w14:paraId="174F5427" w14:textId="77777777" w:rsidR="00124EA8" w:rsidRPr="00124EA8" w:rsidRDefault="00124EA8" w:rsidP="00124EA8">
      <w:pPr>
        <w:pStyle w:val="Prrafodelista"/>
        <w:rPr>
          <w:lang w:val="es-ES"/>
        </w:rPr>
      </w:pPr>
    </w:p>
    <w:p w14:paraId="595C188F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Gateway paralelo</w:t>
      </w:r>
    </w:p>
    <w:p w14:paraId="3D270F39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Una vez obtenido el ID Zone, el proceso puede dividirse en consultas en paralelo:</w:t>
      </w:r>
    </w:p>
    <w:p w14:paraId="1E7FDF6A" w14:textId="77777777" w:rsidR="00124EA8" w:rsidRPr="00124EA8" w:rsidRDefault="00124EA8" w:rsidP="00124EA8">
      <w:pPr>
        <w:pStyle w:val="Prrafodelista"/>
        <w:rPr>
          <w:lang w:val="es-ES"/>
        </w:rPr>
      </w:pPr>
    </w:p>
    <w:p w14:paraId="2AAAB9F4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 xml:space="preserve">consultar Maestro de ID </w:t>
      </w:r>
      <w:proofErr w:type="spellStart"/>
      <w:r w:rsidRPr="00124EA8">
        <w:rPr>
          <w:lang w:val="es-ES"/>
        </w:rPr>
        <w:t>Zones</w:t>
      </w:r>
      <w:proofErr w:type="spellEnd"/>
    </w:p>
    <w:p w14:paraId="72AC9450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consultar Tabla de Lead Times</w:t>
      </w:r>
    </w:p>
    <w:p w14:paraId="61C2B6A0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consultar Calendario Yanbal</w:t>
      </w:r>
    </w:p>
    <w:p w14:paraId="1040A052" w14:textId="77777777" w:rsidR="000C6B41" w:rsidRDefault="000C6B41" w:rsidP="00124EA8">
      <w:pPr>
        <w:pStyle w:val="Prrafodelista"/>
        <w:rPr>
          <w:b/>
          <w:bCs/>
          <w:lang w:val="es-ES"/>
        </w:rPr>
      </w:pPr>
    </w:p>
    <w:p w14:paraId="05E4F1D1" w14:textId="739E055C" w:rsidR="00124EA8" w:rsidRPr="000C6B41" w:rsidRDefault="00124EA8" w:rsidP="00124EA8">
      <w:pPr>
        <w:pStyle w:val="Prrafodelista"/>
        <w:rPr>
          <w:b/>
          <w:bCs/>
          <w:lang w:val="es-ES"/>
        </w:rPr>
      </w:pPr>
      <w:r w:rsidRPr="000C6B41">
        <w:rPr>
          <w:b/>
          <w:bCs/>
          <w:lang w:val="es-ES"/>
        </w:rPr>
        <w:t xml:space="preserve">Lane 2: Maestro de ID </w:t>
      </w:r>
      <w:proofErr w:type="spellStart"/>
      <w:r w:rsidRPr="000C6B41">
        <w:rPr>
          <w:b/>
          <w:bCs/>
          <w:lang w:val="es-ES"/>
        </w:rPr>
        <w:t>Zones</w:t>
      </w:r>
      <w:proofErr w:type="spellEnd"/>
    </w:p>
    <w:p w14:paraId="3B1DA2A9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 xml:space="preserve">Tarea 4: Consultar el Maestro de ID </w:t>
      </w:r>
      <w:proofErr w:type="spellStart"/>
      <w:r w:rsidRPr="00124EA8">
        <w:rPr>
          <w:lang w:val="es-ES"/>
        </w:rPr>
        <w:t>Zones</w:t>
      </w:r>
      <w:proofErr w:type="spellEnd"/>
      <w:r w:rsidRPr="00124EA8">
        <w:rPr>
          <w:lang w:val="es-ES"/>
        </w:rPr>
        <w:t xml:space="preserve"> usando el ID Zone</w:t>
      </w:r>
    </w:p>
    <w:p w14:paraId="7AF60F06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Tarea 5: Obtener la información maestra:</w:t>
      </w:r>
    </w:p>
    <w:p w14:paraId="62B68BC3" w14:textId="1748A986" w:rsidR="00124EA8" w:rsidRPr="00124EA8" w:rsidRDefault="00FA6851" w:rsidP="00FA6851">
      <w:pPr>
        <w:pStyle w:val="Prrafodelista"/>
        <w:numPr>
          <w:ilvl w:val="0"/>
          <w:numId w:val="5"/>
        </w:numPr>
        <w:rPr>
          <w:lang w:val="es-ES"/>
        </w:rPr>
      </w:pPr>
      <w:r w:rsidRPr="00124EA8">
        <w:rPr>
          <w:lang w:val="es-ES"/>
        </w:rPr>
        <w:t>U</w:t>
      </w:r>
      <w:r w:rsidR="00124EA8" w:rsidRPr="00124EA8">
        <w:rPr>
          <w:lang w:val="es-ES"/>
        </w:rPr>
        <w:t>bigeo</w:t>
      </w:r>
    </w:p>
    <w:p w14:paraId="101C949B" w14:textId="1D25D828" w:rsidR="00124EA8" w:rsidRPr="00124EA8" w:rsidRDefault="00FA6851" w:rsidP="00FA6851">
      <w:pPr>
        <w:pStyle w:val="Prrafodelista"/>
        <w:numPr>
          <w:ilvl w:val="0"/>
          <w:numId w:val="5"/>
        </w:numPr>
        <w:rPr>
          <w:lang w:val="es-ES"/>
        </w:rPr>
      </w:pPr>
      <w:r w:rsidRPr="00124EA8">
        <w:rPr>
          <w:lang w:val="es-ES"/>
        </w:rPr>
        <w:t>D</w:t>
      </w:r>
      <w:r w:rsidR="00124EA8" w:rsidRPr="00124EA8">
        <w:rPr>
          <w:lang w:val="es-ES"/>
        </w:rPr>
        <w:t>epartamento</w:t>
      </w:r>
    </w:p>
    <w:p w14:paraId="337DACD7" w14:textId="162E3D32" w:rsidR="00124EA8" w:rsidRPr="00124EA8" w:rsidRDefault="00FA6851" w:rsidP="00FA6851">
      <w:pPr>
        <w:pStyle w:val="Prrafodelista"/>
        <w:numPr>
          <w:ilvl w:val="0"/>
          <w:numId w:val="5"/>
        </w:numPr>
        <w:rPr>
          <w:lang w:val="es-ES"/>
        </w:rPr>
      </w:pPr>
      <w:r w:rsidRPr="00124EA8">
        <w:rPr>
          <w:lang w:val="es-ES"/>
        </w:rPr>
        <w:t>P</w:t>
      </w:r>
      <w:r w:rsidR="00124EA8" w:rsidRPr="00124EA8">
        <w:rPr>
          <w:lang w:val="es-ES"/>
        </w:rPr>
        <w:t>rovincia</w:t>
      </w:r>
    </w:p>
    <w:p w14:paraId="775C8639" w14:textId="006CD2A0" w:rsidR="00124EA8" w:rsidRPr="00124EA8" w:rsidRDefault="00FA6851" w:rsidP="00FA6851">
      <w:pPr>
        <w:pStyle w:val="Prrafodelista"/>
        <w:numPr>
          <w:ilvl w:val="0"/>
          <w:numId w:val="5"/>
        </w:numPr>
        <w:rPr>
          <w:lang w:val="es-ES"/>
        </w:rPr>
      </w:pPr>
      <w:r w:rsidRPr="00124EA8">
        <w:rPr>
          <w:lang w:val="es-ES"/>
        </w:rPr>
        <w:t>D</w:t>
      </w:r>
      <w:r w:rsidR="00124EA8" w:rsidRPr="00124EA8">
        <w:rPr>
          <w:lang w:val="es-ES"/>
        </w:rPr>
        <w:t>istrito</w:t>
      </w:r>
    </w:p>
    <w:p w14:paraId="33963BE8" w14:textId="26197EDC" w:rsidR="00124EA8" w:rsidRDefault="00124EA8" w:rsidP="00FA6851">
      <w:pPr>
        <w:pStyle w:val="Prrafodelista"/>
        <w:numPr>
          <w:ilvl w:val="0"/>
          <w:numId w:val="5"/>
        </w:numPr>
        <w:rPr>
          <w:lang w:val="es-ES"/>
        </w:rPr>
      </w:pPr>
      <w:r w:rsidRPr="00124EA8">
        <w:rPr>
          <w:lang w:val="es-ES"/>
        </w:rPr>
        <w:t>datos del repartidor</w:t>
      </w:r>
    </w:p>
    <w:p w14:paraId="43690313" w14:textId="6F16791E" w:rsidR="00FA6851" w:rsidRDefault="00FA6851" w:rsidP="00FA6851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lang w:val="es-ES"/>
        </w:rPr>
        <w:t>coordenadas latitud/longitud</w:t>
      </w:r>
    </w:p>
    <w:p w14:paraId="6C71624D" w14:textId="77777777" w:rsidR="00FA6851" w:rsidRPr="00124EA8" w:rsidRDefault="00FA6851" w:rsidP="00124EA8">
      <w:pPr>
        <w:pStyle w:val="Prrafodelista"/>
        <w:rPr>
          <w:lang w:val="es-ES"/>
        </w:rPr>
      </w:pPr>
    </w:p>
    <w:p w14:paraId="25850F38" w14:textId="77777777" w:rsidR="00124EA8" w:rsidRPr="000C6B41" w:rsidRDefault="00124EA8" w:rsidP="00124EA8">
      <w:pPr>
        <w:pStyle w:val="Prrafodelista"/>
        <w:rPr>
          <w:b/>
          <w:bCs/>
          <w:lang w:val="es-ES"/>
        </w:rPr>
      </w:pPr>
      <w:r w:rsidRPr="000C6B41">
        <w:rPr>
          <w:b/>
          <w:bCs/>
          <w:lang w:val="es-ES"/>
        </w:rPr>
        <w:t>Lane 3: Tabla de Lead Times</w:t>
      </w:r>
    </w:p>
    <w:p w14:paraId="7CA5AC4F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Tarea 6: Consultar la Tabla de Lead Times usando el ID Zone</w:t>
      </w:r>
    </w:p>
    <w:p w14:paraId="7AD05226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lastRenderedPageBreak/>
        <w:t>Tarea 7: Determinar la fecha máxima de entrega</w:t>
      </w:r>
    </w:p>
    <w:p w14:paraId="24EC7AF6" w14:textId="77777777" w:rsidR="00124EA8" w:rsidRPr="00124EA8" w:rsidRDefault="00124EA8" w:rsidP="00124EA8">
      <w:pPr>
        <w:pStyle w:val="Prrafodelista"/>
        <w:rPr>
          <w:lang w:val="es-ES"/>
        </w:rPr>
      </w:pPr>
    </w:p>
    <w:p w14:paraId="1F35EC49" w14:textId="77777777" w:rsidR="00124EA8" w:rsidRPr="000C6B41" w:rsidRDefault="00124EA8" w:rsidP="00124EA8">
      <w:pPr>
        <w:pStyle w:val="Prrafodelista"/>
        <w:rPr>
          <w:b/>
          <w:bCs/>
          <w:lang w:val="es-ES"/>
        </w:rPr>
      </w:pPr>
      <w:r w:rsidRPr="000C6B41">
        <w:rPr>
          <w:b/>
          <w:bCs/>
          <w:lang w:val="es-ES"/>
        </w:rPr>
        <w:t>Lane 4: Calendario Yanbal</w:t>
      </w:r>
    </w:p>
    <w:p w14:paraId="72B679D8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Tarea 8: Cruzar la fecha del pedido con el Calendario Yanbal</w:t>
      </w:r>
    </w:p>
    <w:p w14:paraId="5D6D3EB1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Tarea 9: Identificar la campaña correspondiente</w:t>
      </w:r>
    </w:p>
    <w:p w14:paraId="430AE371" w14:textId="77777777" w:rsidR="00124EA8" w:rsidRPr="00124EA8" w:rsidRDefault="00124EA8" w:rsidP="00124EA8">
      <w:pPr>
        <w:pStyle w:val="Prrafodelista"/>
        <w:rPr>
          <w:lang w:val="es-ES"/>
        </w:rPr>
      </w:pPr>
    </w:p>
    <w:p w14:paraId="13C44969" w14:textId="77777777" w:rsidR="00124EA8" w:rsidRPr="000C6B41" w:rsidRDefault="00124EA8" w:rsidP="00124EA8">
      <w:pPr>
        <w:pStyle w:val="Prrafodelista"/>
        <w:rPr>
          <w:b/>
          <w:bCs/>
          <w:lang w:val="es-ES"/>
        </w:rPr>
      </w:pPr>
      <w:r w:rsidRPr="000C6B41">
        <w:rPr>
          <w:b/>
          <w:bCs/>
          <w:lang w:val="es-ES"/>
        </w:rPr>
        <w:t xml:space="preserve">Lane 5: Preliquidación / Sistema </w:t>
      </w:r>
      <w:proofErr w:type="spellStart"/>
      <w:r w:rsidRPr="000C6B41">
        <w:rPr>
          <w:b/>
          <w:bCs/>
          <w:lang w:val="es-ES"/>
        </w:rPr>
        <w:t>Drivin</w:t>
      </w:r>
      <w:proofErr w:type="spellEnd"/>
    </w:p>
    <w:p w14:paraId="6C40EF13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Tarea 10: Consultar la Preliquidación</w:t>
      </w:r>
    </w:p>
    <w:p w14:paraId="12209302" w14:textId="7176B25D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 xml:space="preserve">Tarea 11: Validar el estado del </w:t>
      </w:r>
      <w:proofErr w:type="gramStart"/>
      <w:r w:rsidRPr="00124EA8">
        <w:rPr>
          <w:lang w:val="es-ES"/>
        </w:rPr>
        <w:t>pedido</w:t>
      </w:r>
      <w:r w:rsidR="00F70C12">
        <w:rPr>
          <w:lang w:val="es-ES"/>
        </w:rPr>
        <w:t xml:space="preserve"> :</w:t>
      </w:r>
      <w:proofErr w:type="gramEnd"/>
      <w:r w:rsidR="00F70C12">
        <w:rPr>
          <w:lang w:val="es-ES"/>
        </w:rPr>
        <w:t xml:space="preserve"> Aprobado</w:t>
      </w:r>
    </w:p>
    <w:p w14:paraId="06B464CF" w14:textId="6C671996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Tarea 12: Validar el motivo del pedido</w:t>
      </w:r>
      <w:r w:rsidR="006D01A1">
        <w:rPr>
          <w:lang w:val="es-ES"/>
        </w:rPr>
        <w:t xml:space="preserve"> (</w:t>
      </w:r>
      <w:r w:rsidR="00F75E92">
        <w:rPr>
          <w:lang w:val="es-ES"/>
        </w:rPr>
        <w:t xml:space="preserve">Recibió </w:t>
      </w:r>
      <w:r w:rsidR="006D01A1">
        <w:rPr>
          <w:lang w:val="es-ES"/>
        </w:rPr>
        <w:t xml:space="preserve">Titular, </w:t>
      </w:r>
      <w:r w:rsidR="00F75E92">
        <w:rPr>
          <w:lang w:val="es-ES"/>
        </w:rPr>
        <w:t xml:space="preserve">Recibió un </w:t>
      </w:r>
      <w:r w:rsidR="006D01A1">
        <w:rPr>
          <w:lang w:val="es-ES"/>
        </w:rPr>
        <w:t xml:space="preserve">tercero, </w:t>
      </w:r>
      <w:r w:rsidR="00890592">
        <w:rPr>
          <w:lang w:val="es-ES"/>
        </w:rPr>
        <w:t xml:space="preserve">Entregado para </w:t>
      </w:r>
      <w:r w:rsidR="006D01A1">
        <w:rPr>
          <w:lang w:val="es-ES"/>
        </w:rPr>
        <w:t>env</w:t>
      </w:r>
      <w:r w:rsidR="00890592">
        <w:rPr>
          <w:lang w:val="es-ES"/>
        </w:rPr>
        <w:t>ío</w:t>
      </w:r>
      <w:r w:rsidR="006D01A1">
        <w:rPr>
          <w:lang w:val="es-ES"/>
        </w:rPr>
        <w:t xml:space="preserve"> a zona alejada)</w:t>
      </w:r>
    </w:p>
    <w:p w14:paraId="518C0BB3" w14:textId="77777777" w:rsidR="00124EA8" w:rsidRPr="00124EA8" w:rsidRDefault="00124EA8" w:rsidP="00124EA8">
      <w:pPr>
        <w:pStyle w:val="Prrafodelista"/>
        <w:rPr>
          <w:lang w:val="es-ES"/>
        </w:rPr>
      </w:pPr>
    </w:p>
    <w:p w14:paraId="04A9BC34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Gateway exclusivo 1</w:t>
      </w:r>
    </w:p>
    <w:p w14:paraId="7EA5D920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¿El pedido está entregado y con motivo válido?</w:t>
      </w:r>
    </w:p>
    <w:p w14:paraId="3B879058" w14:textId="77777777" w:rsidR="00124EA8" w:rsidRPr="00124EA8" w:rsidRDefault="00124EA8" w:rsidP="008236E4">
      <w:pPr>
        <w:pStyle w:val="Prrafodelista"/>
        <w:ind w:firstLine="696"/>
        <w:rPr>
          <w:lang w:val="es-ES"/>
        </w:rPr>
      </w:pPr>
      <w:r w:rsidRPr="00124EA8">
        <w:rPr>
          <w:lang w:val="es-ES"/>
        </w:rPr>
        <w:t>Sí → continuar con validación de fechas</w:t>
      </w:r>
    </w:p>
    <w:p w14:paraId="5AB95336" w14:textId="77777777" w:rsidR="00124EA8" w:rsidRPr="00124EA8" w:rsidRDefault="00124EA8" w:rsidP="008236E4">
      <w:pPr>
        <w:pStyle w:val="Prrafodelista"/>
        <w:ind w:firstLine="696"/>
        <w:rPr>
          <w:lang w:val="es-ES"/>
        </w:rPr>
      </w:pPr>
      <w:r w:rsidRPr="00124EA8">
        <w:rPr>
          <w:lang w:val="es-ES"/>
        </w:rPr>
        <w:t>No → clasificar como pendiente según el tiempo de entrega</w:t>
      </w:r>
    </w:p>
    <w:p w14:paraId="4382AD6F" w14:textId="77777777" w:rsidR="008236E4" w:rsidRDefault="008236E4" w:rsidP="008236E4">
      <w:pPr>
        <w:pStyle w:val="Prrafodelista"/>
        <w:ind w:firstLine="696"/>
        <w:rPr>
          <w:lang w:val="es-ES"/>
        </w:rPr>
      </w:pPr>
    </w:p>
    <w:p w14:paraId="12BA3741" w14:textId="13767C13" w:rsidR="00124EA8" w:rsidRPr="00124EA8" w:rsidRDefault="00124EA8" w:rsidP="008236E4">
      <w:pPr>
        <w:pStyle w:val="Prrafodelista"/>
        <w:ind w:firstLine="696"/>
        <w:rPr>
          <w:lang w:val="es-ES"/>
        </w:rPr>
      </w:pPr>
      <w:r w:rsidRPr="00124EA8">
        <w:rPr>
          <w:lang w:val="es-ES"/>
        </w:rPr>
        <w:t>Ruta 1: Pedido entregado y válido</w:t>
      </w:r>
    </w:p>
    <w:p w14:paraId="6287094F" w14:textId="77777777" w:rsidR="008236E4" w:rsidRDefault="008236E4" w:rsidP="00124EA8">
      <w:pPr>
        <w:pStyle w:val="Prrafodelista"/>
        <w:rPr>
          <w:lang w:val="es-ES"/>
        </w:rPr>
      </w:pPr>
    </w:p>
    <w:p w14:paraId="0CE67D07" w14:textId="07444E93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Gateway exclusivo 2</w:t>
      </w:r>
    </w:p>
    <w:p w14:paraId="015722CE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¿La fecha de entrega es menor o igual a la fecha máxima de entrega?</w:t>
      </w:r>
    </w:p>
    <w:p w14:paraId="06DEE13A" w14:textId="77777777" w:rsidR="00124EA8" w:rsidRPr="00124EA8" w:rsidRDefault="00124EA8" w:rsidP="008236E4">
      <w:pPr>
        <w:pStyle w:val="Prrafodelista"/>
        <w:ind w:firstLine="696"/>
        <w:rPr>
          <w:lang w:val="es-ES"/>
        </w:rPr>
      </w:pPr>
      <w:r w:rsidRPr="00124EA8">
        <w:rPr>
          <w:lang w:val="es-ES"/>
        </w:rPr>
        <w:t>Sí → Entrega efectiva</w:t>
      </w:r>
    </w:p>
    <w:p w14:paraId="2F731DE1" w14:textId="77777777" w:rsidR="00124EA8" w:rsidRPr="00124EA8" w:rsidRDefault="00124EA8" w:rsidP="008236E4">
      <w:pPr>
        <w:pStyle w:val="Prrafodelista"/>
        <w:ind w:firstLine="696"/>
        <w:rPr>
          <w:lang w:val="es-ES"/>
        </w:rPr>
      </w:pPr>
      <w:r w:rsidRPr="00124EA8">
        <w:rPr>
          <w:lang w:val="es-ES"/>
        </w:rPr>
        <w:t>No → Entrega no efectiva</w:t>
      </w:r>
    </w:p>
    <w:p w14:paraId="646E2393" w14:textId="77777777" w:rsidR="008236E4" w:rsidRDefault="008236E4" w:rsidP="008236E4">
      <w:pPr>
        <w:pStyle w:val="Prrafodelista"/>
        <w:ind w:firstLine="696"/>
        <w:rPr>
          <w:lang w:val="es-ES"/>
        </w:rPr>
      </w:pPr>
    </w:p>
    <w:p w14:paraId="6E4DFB5E" w14:textId="717D0678" w:rsidR="00124EA8" w:rsidRPr="00124EA8" w:rsidRDefault="00124EA8" w:rsidP="008236E4">
      <w:pPr>
        <w:pStyle w:val="Prrafodelista"/>
        <w:ind w:firstLine="696"/>
        <w:rPr>
          <w:lang w:val="es-ES"/>
        </w:rPr>
      </w:pPr>
      <w:r w:rsidRPr="00124EA8">
        <w:rPr>
          <w:lang w:val="es-ES"/>
        </w:rPr>
        <w:t>Ruta 2: Pedido no entregado o no válido</w:t>
      </w:r>
    </w:p>
    <w:p w14:paraId="6F8EA51E" w14:textId="77777777" w:rsidR="008236E4" w:rsidRDefault="008236E4" w:rsidP="00124EA8">
      <w:pPr>
        <w:pStyle w:val="Prrafodelista"/>
        <w:rPr>
          <w:lang w:val="es-ES"/>
        </w:rPr>
      </w:pPr>
    </w:p>
    <w:p w14:paraId="40B1374D" w14:textId="7057B383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Gateway exclusivo 3</w:t>
      </w:r>
    </w:p>
    <w:p w14:paraId="69A367A7" w14:textId="77777777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¿La fecha actual está dentro de la fecha máxima de entrega?</w:t>
      </w:r>
    </w:p>
    <w:p w14:paraId="3CCC53F9" w14:textId="77777777" w:rsidR="00124EA8" w:rsidRPr="00124EA8" w:rsidRDefault="00124EA8" w:rsidP="008236E4">
      <w:pPr>
        <w:pStyle w:val="Prrafodelista"/>
        <w:ind w:firstLine="696"/>
        <w:rPr>
          <w:lang w:val="es-ES"/>
        </w:rPr>
      </w:pPr>
      <w:r w:rsidRPr="00124EA8">
        <w:rPr>
          <w:lang w:val="es-ES"/>
        </w:rPr>
        <w:t>Sí → Pendiente dentro del tiempo de entrega</w:t>
      </w:r>
    </w:p>
    <w:p w14:paraId="05BE5D4A" w14:textId="77777777" w:rsidR="00124EA8" w:rsidRPr="00124EA8" w:rsidRDefault="00124EA8" w:rsidP="008236E4">
      <w:pPr>
        <w:pStyle w:val="Prrafodelista"/>
        <w:ind w:firstLine="696"/>
        <w:rPr>
          <w:lang w:val="es-ES"/>
        </w:rPr>
      </w:pPr>
      <w:r w:rsidRPr="00124EA8">
        <w:rPr>
          <w:lang w:val="es-ES"/>
        </w:rPr>
        <w:t>No → Pendiente por fuera del tiempo de entrega</w:t>
      </w:r>
    </w:p>
    <w:p w14:paraId="0A756E70" w14:textId="77777777" w:rsidR="008236E4" w:rsidRDefault="008236E4" w:rsidP="00124EA8">
      <w:pPr>
        <w:pStyle w:val="Prrafodelista"/>
        <w:rPr>
          <w:lang w:val="es-ES"/>
        </w:rPr>
      </w:pPr>
    </w:p>
    <w:p w14:paraId="730D8D96" w14:textId="4E616BE7" w:rsidR="00124EA8" w:rsidRPr="008236E4" w:rsidRDefault="00124EA8" w:rsidP="00124EA8">
      <w:pPr>
        <w:pStyle w:val="Prrafodelista"/>
        <w:rPr>
          <w:b/>
          <w:bCs/>
          <w:lang w:val="es-ES"/>
        </w:rPr>
      </w:pPr>
      <w:r w:rsidRPr="008236E4">
        <w:rPr>
          <w:b/>
          <w:bCs/>
          <w:lang w:val="es-ES"/>
        </w:rPr>
        <w:t>Lane 6: Resultado</w:t>
      </w:r>
    </w:p>
    <w:p w14:paraId="69FDAC0D" w14:textId="5F3D53DD" w:rsidR="00124EA8" w:rsidRPr="00124EA8" w:rsidRDefault="00124EA8" w:rsidP="00124EA8">
      <w:pPr>
        <w:pStyle w:val="Prrafodelista"/>
        <w:rPr>
          <w:lang w:val="es-ES"/>
        </w:rPr>
      </w:pPr>
      <w:r w:rsidRPr="00124EA8">
        <w:rPr>
          <w:lang w:val="es-ES"/>
        </w:rPr>
        <w:t>Salidas finales</w:t>
      </w:r>
      <w:r w:rsidR="005433A3">
        <w:rPr>
          <w:lang w:val="es-ES"/>
        </w:rPr>
        <w:t>:</w:t>
      </w:r>
    </w:p>
    <w:p w14:paraId="43BE529A" w14:textId="04D57C62" w:rsidR="00124EA8" w:rsidRPr="00124EA8" w:rsidRDefault="00124EA8" w:rsidP="005433A3">
      <w:pPr>
        <w:pStyle w:val="Prrafodelista"/>
        <w:numPr>
          <w:ilvl w:val="0"/>
          <w:numId w:val="4"/>
        </w:numPr>
        <w:rPr>
          <w:lang w:val="es-ES"/>
        </w:rPr>
      </w:pPr>
      <w:r w:rsidRPr="00124EA8">
        <w:rPr>
          <w:lang w:val="es-ES"/>
        </w:rPr>
        <w:t>Entrega efectiva</w:t>
      </w:r>
    </w:p>
    <w:p w14:paraId="7773BCA7" w14:textId="1EF0A8C1" w:rsidR="00124EA8" w:rsidRPr="00124EA8" w:rsidRDefault="00124EA8" w:rsidP="005433A3">
      <w:pPr>
        <w:pStyle w:val="Prrafodelista"/>
        <w:numPr>
          <w:ilvl w:val="0"/>
          <w:numId w:val="4"/>
        </w:numPr>
        <w:rPr>
          <w:lang w:val="es-ES"/>
        </w:rPr>
      </w:pPr>
      <w:r w:rsidRPr="00124EA8">
        <w:rPr>
          <w:lang w:val="es-ES"/>
        </w:rPr>
        <w:t>Entrega no efectiva</w:t>
      </w:r>
    </w:p>
    <w:p w14:paraId="2E194349" w14:textId="35A7EC81" w:rsidR="00124EA8" w:rsidRPr="00124EA8" w:rsidRDefault="00124EA8" w:rsidP="005433A3">
      <w:pPr>
        <w:pStyle w:val="Prrafodelista"/>
        <w:numPr>
          <w:ilvl w:val="0"/>
          <w:numId w:val="4"/>
        </w:numPr>
        <w:rPr>
          <w:lang w:val="es-ES"/>
        </w:rPr>
      </w:pPr>
      <w:r w:rsidRPr="00124EA8">
        <w:rPr>
          <w:lang w:val="es-ES"/>
        </w:rPr>
        <w:t>Pendiente dentro del tiempo de entrega</w:t>
      </w:r>
    </w:p>
    <w:p w14:paraId="1A3721A9" w14:textId="2314005C" w:rsidR="00124EA8" w:rsidRPr="00124EA8" w:rsidRDefault="00124EA8" w:rsidP="005433A3">
      <w:pPr>
        <w:pStyle w:val="Prrafodelista"/>
        <w:numPr>
          <w:ilvl w:val="0"/>
          <w:numId w:val="4"/>
        </w:numPr>
        <w:rPr>
          <w:lang w:val="es-ES"/>
        </w:rPr>
      </w:pPr>
      <w:r w:rsidRPr="00124EA8">
        <w:rPr>
          <w:lang w:val="es-ES"/>
        </w:rPr>
        <w:t>Pendiente por fuera del tiempo de entrega</w:t>
      </w:r>
    </w:p>
    <w:p w14:paraId="65599F49" w14:textId="77777777" w:rsidR="005433A3" w:rsidRDefault="005433A3" w:rsidP="00124EA8">
      <w:pPr>
        <w:pStyle w:val="Prrafodelista"/>
        <w:rPr>
          <w:lang w:val="es-ES"/>
        </w:rPr>
      </w:pPr>
    </w:p>
    <w:p w14:paraId="3BEADFA6" w14:textId="77777777" w:rsidR="005A4184" w:rsidRDefault="005A4184" w:rsidP="00124EA8">
      <w:pPr>
        <w:pStyle w:val="Prrafodelista"/>
        <w:rPr>
          <w:lang w:val="es-ES"/>
        </w:rPr>
      </w:pPr>
    </w:p>
    <w:p w14:paraId="65213E18" w14:textId="77777777" w:rsidR="005A4184" w:rsidRDefault="005A4184" w:rsidP="00124EA8">
      <w:pPr>
        <w:pStyle w:val="Prrafodelista"/>
        <w:rPr>
          <w:lang w:val="es-ES"/>
        </w:rPr>
      </w:pPr>
    </w:p>
    <w:p w14:paraId="16CA41E6" w14:textId="77777777" w:rsidR="005A4184" w:rsidRDefault="005A4184" w:rsidP="00124EA8">
      <w:pPr>
        <w:pStyle w:val="Prrafodelista"/>
        <w:rPr>
          <w:lang w:val="es-ES"/>
        </w:rPr>
      </w:pPr>
    </w:p>
    <w:p w14:paraId="7EC9A989" w14:textId="02C62F06" w:rsidR="001E314F" w:rsidRDefault="001E314F" w:rsidP="001E314F">
      <w:pPr>
        <w:pStyle w:val="Prrafodelista"/>
        <w:numPr>
          <w:ilvl w:val="0"/>
          <w:numId w:val="2"/>
        </w:numPr>
        <w:rPr>
          <w:b/>
          <w:bCs/>
          <w:u w:val="single"/>
          <w:lang w:val="es-ES"/>
        </w:rPr>
      </w:pPr>
      <w:r w:rsidRPr="00142AF5">
        <w:rPr>
          <w:b/>
          <w:bCs/>
          <w:u w:val="single"/>
          <w:lang w:val="es-ES"/>
        </w:rPr>
        <w:lastRenderedPageBreak/>
        <w:t>Criterios:</w:t>
      </w:r>
    </w:p>
    <w:p w14:paraId="31067076" w14:textId="77777777" w:rsidR="005A4184" w:rsidRPr="00142AF5" w:rsidRDefault="005A4184" w:rsidP="005A4184">
      <w:pPr>
        <w:pStyle w:val="Prrafodelista"/>
        <w:rPr>
          <w:b/>
          <w:bCs/>
          <w:u w:val="single"/>
          <w:lang w:val="es-ES"/>
        </w:rPr>
      </w:pPr>
    </w:p>
    <w:p w14:paraId="188EB55F" w14:textId="10FC2FA4" w:rsidR="00E74B05" w:rsidRDefault="00B35A1F" w:rsidP="00B35A1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Cálculo: EE de la campaña, por semana</w:t>
      </w:r>
      <w:r w:rsidR="007B5724">
        <w:rPr>
          <w:lang w:val="es-ES"/>
        </w:rPr>
        <w:t>.</w:t>
      </w:r>
    </w:p>
    <w:p w14:paraId="47A3FDAC" w14:textId="77777777" w:rsidR="005A4184" w:rsidRDefault="005A4184" w:rsidP="005A4184">
      <w:pPr>
        <w:pStyle w:val="Prrafodelista"/>
        <w:ind w:left="1080"/>
        <w:rPr>
          <w:lang w:val="es-ES"/>
        </w:rPr>
      </w:pPr>
    </w:p>
    <w:p w14:paraId="7BAAB89F" w14:textId="2D95FE12" w:rsidR="00955E81" w:rsidRDefault="00955E81" w:rsidP="00B35A1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Navegar: </w:t>
      </w:r>
      <w:r w:rsidR="007B5724">
        <w:rPr>
          <w:lang w:val="es-ES"/>
        </w:rPr>
        <w:t>Ubicar el KPI por región, por proveedor</w:t>
      </w:r>
      <w:r w:rsidR="00EA0A5B">
        <w:rPr>
          <w:lang w:val="es-ES"/>
        </w:rPr>
        <w:t xml:space="preserve">, por </w:t>
      </w:r>
      <w:proofErr w:type="spellStart"/>
      <w:r w:rsidR="00EA0A5B">
        <w:rPr>
          <w:lang w:val="es-ES"/>
        </w:rPr>
        <w:t>ubigeo</w:t>
      </w:r>
      <w:proofErr w:type="spellEnd"/>
      <w:r w:rsidR="00EA0A5B">
        <w:rPr>
          <w:lang w:val="es-ES"/>
        </w:rPr>
        <w:t xml:space="preserve"> y en los distintos tiempos. </w:t>
      </w:r>
      <w:proofErr w:type="spellStart"/>
      <w:r w:rsidR="00EA0A5B">
        <w:rPr>
          <w:lang w:val="es-ES"/>
        </w:rPr>
        <w:t>N°</w:t>
      </w:r>
      <w:proofErr w:type="spellEnd"/>
      <w:r w:rsidR="00EA0A5B">
        <w:rPr>
          <w:lang w:val="es-ES"/>
        </w:rPr>
        <w:t xml:space="preserve"> de pedidos </w:t>
      </w:r>
      <w:r w:rsidR="00EE736B">
        <w:rPr>
          <w:lang w:val="es-ES"/>
        </w:rPr>
        <w:t>entregados en tiempo, por fuera de tiempo, pendientes dentro del tiempo</w:t>
      </w:r>
      <w:r w:rsidR="000D0341">
        <w:rPr>
          <w:lang w:val="es-ES"/>
        </w:rPr>
        <w:t xml:space="preserve">, </w:t>
      </w:r>
      <w:r w:rsidR="00EE736B">
        <w:rPr>
          <w:lang w:val="es-ES"/>
        </w:rPr>
        <w:t>pendientes por fuera del tiempo</w:t>
      </w:r>
      <w:r w:rsidR="000D0341">
        <w:rPr>
          <w:lang w:val="es-ES"/>
        </w:rPr>
        <w:t xml:space="preserve"> y pedidos totales.</w:t>
      </w:r>
    </w:p>
    <w:p w14:paraId="3DC48C65" w14:textId="77777777" w:rsidR="005A4184" w:rsidRPr="005A4184" w:rsidRDefault="005A4184" w:rsidP="005A4184">
      <w:pPr>
        <w:pStyle w:val="Prrafodelista"/>
        <w:rPr>
          <w:lang w:val="es-ES"/>
        </w:rPr>
      </w:pPr>
    </w:p>
    <w:p w14:paraId="478BC825" w14:textId="72D80B7C" w:rsidR="000D0341" w:rsidRDefault="000D0341" w:rsidP="00B35A1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Consistencia: El KPI de las regiones o departamentos deben promediar y validar el general, no pueden ser datos divorciados.</w:t>
      </w:r>
      <w:r w:rsidR="00142AF5">
        <w:rPr>
          <w:lang w:val="es-ES"/>
        </w:rPr>
        <w:t xml:space="preserve"> Lo mismo a nivel de tiempos en días, semanas, campaña.</w:t>
      </w:r>
    </w:p>
    <w:p w14:paraId="5E2F1AC5" w14:textId="77777777" w:rsidR="005A4184" w:rsidRPr="005A4184" w:rsidRDefault="005A4184" w:rsidP="005A4184">
      <w:pPr>
        <w:pStyle w:val="Prrafodelista"/>
        <w:rPr>
          <w:lang w:val="es-ES"/>
        </w:rPr>
      </w:pPr>
    </w:p>
    <w:p w14:paraId="026AFB3F" w14:textId="67E9D464" w:rsidR="00142AF5" w:rsidRDefault="00754454" w:rsidP="00B35A1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Analítica: Si tengo una reducción del KPI en una de las regiones, la IA debe ser capaz de encontrar una respuesta en los departamentos, provincias, barrios, proveedores</w:t>
      </w:r>
      <w:r w:rsidR="000E5894">
        <w:rPr>
          <w:lang w:val="es-ES"/>
        </w:rPr>
        <w:t>. En general hacer uso de cualquiera de los clasificadores para explicar por donde se ha originado el desvío.</w:t>
      </w:r>
      <w:r w:rsidR="00E92490">
        <w:rPr>
          <w:lang w:val="es-ES"/>
        </w:rPr>
        <w:t xml:space="preserve"> Encontrar patrones incluso con las distancias geográficas.</w:t>
      </w:r>
      <w:r w:rsidR="002A46C6">
        <w:rPr>
          <w:lang w:val="es-ES"/>
        </w:rPr>
        <w:t xml:space="preserve"> Por otra </w:t>
      </w:r>
      <w:proofErr w:type="gramStart"/>
      <w:r w:rsidR="002A46C6">
        <w:rPr>
          <w:lang w:val="es-ES"/>
        </w:rPr>
        <w:t>parte</w:t>
      </w:r>
      <w:proofErr w:type="gramEnd"/>
      <w:r w:rsidR="002A46C6">
        <w:rPr>
          <w:lang w:val="es-ES"/>
        </w:rPr>
        <w:t xml:space="preserve"> que sea capaz de comparar 2 ID-</w:t>
      </w:r>
      <w:proofErr w:type="spellStart"/>
      <w:r w:rsidR="002A46C6">
        <w:rPr>
          <w:lang w:val="es-ES"/>
        </w:rPr>
        <w:t>Zones</w:t>
      </w:r>
      <w:proofErr w:type="spellEnd"/>
      <w:r w:rsidR="002A46C6">
        <w:rPr>
          <w:lang w:val="es-ES"/>
        </w:rPr>
        <w:t xml:space="preserve"> y la distancia que tienen sobre un punto de Cross </w:t>
      </w:r>
      <w:proofErr w:type="spellStart"/>
      <w:proofErr w:type="gramStart"/>
      <w:r w:rsidR="002A46C6">
        <w:rPr>
          <w:lang w:val="es-ES"/>
        </w:rPr>
        <w:t>docking</w:t>
      </w:r>
      <w:proofErr w:type="spellEnd"/>
      <w:proofErr w:type="gramEnd"/>
      <w:r w:rsidR="002A46C6">
        <w:rPr>
          <w:lang w:val="es-ES"/>
        </w:rPr>
        <w:t xml:space="preserve"> por ejemplo, también tiempo de traslado</w:t>
      </w:r>
      <w:r w:rsidR="006444E4">
        <w:rPr>
          <w:lang w:val="es-ES"/>
        </w:rPr>
        <w:t>.</w:t>
      </w:r>
    </w:p>
    <w:p w14:paraId="6C3071F0" w14:textId="77777777" w:rsidR="005A4184" w:rsidRPr="005A4184" w:rsidRDefault="005A4184" w:rsidP="005A4184">
      <w:pPr>
        <w:pStyle w:val="Prrafodelista"/>
        <w:rPr>
          <w:lang w:val="es-ES"/>
        </w:rPr>
      </w:pPr>
    </w:p>
    <w:p w14:paraId="757E1A7E" w14:textId="1727E548" w:rsidR="00E92490" w:rsidRDefault="006444E4" w:rsidP="00B35A1F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Alertas: Basada en las fechas de facturación</w:t>
      </w:r>
      <w:r w:rsidR="00AD79A5">
        <w:rPr>
          <w:lang w:val="es-ES"/>
        </w:rPr>
        <w:t xml:space="preserve">, </w:t>
      </w:r>
      <w:r>
        <w:rPr>
          <w:lang w:val="es-ES"/>
        </w:rPr>
        <w:t xml:space="preserve">fecha máxima de entrega </w:t>
      </w:r>
      <w:r w:rsidR="00AD79A5">
        <w:rPr>
          <w:lang w:val="es-ES"/>
        </w:rPr>
        <w:t>y fecha de consulta, determinar que pedidos están a 1 día de vencer la EE, a 2 días y a 3 días</w:t>
      </w:r>
      <w:r w:rsidR="006175FD">
        <w:rPr>
          <w:lang w:val="es-ES"/>
        </w:rPr>
        <w:t>; generando alertas tipo semáforos e incluso con los de 1 día, de repente enviar correos automáticos al asistente responsable de campo para el seguimiento.</w:t>
      </w:r>
    </w:p>
    <w:p w14:paraId="535A90CF" w14:textId="77777777" w:rsidR="005A4184" w:rsidRDefault="005A4184" w:rsidP="005A4184">
      <w:pPr>
        <w:pStyle w:val="Prrafodelista"/>
        <w:ind w:left="1080"/>
        <w:rPr>
          <w:lang w:val="es-ES"/>
        </w:rPr>
      </w:pPr>
    </w:p>
    <w:p w14:paraId="7C31EC97" w14:textId="1B3C587C" w:rsidR="001E314F" w:rsidRPr="005A4184" w:rsidRDefault="001E314F" w:rsidP="001E314F">
      <w:pPr>
        <w:pStyle w:val="Prrafodelista"/>
        <w:numPr>
          <w:ilvl w:val="0"/>
          <w:numId w:val="2"/>
        </w:numPr>
        <w:rPr>
          <w:b/>
          <w:bCs/>
          <w:u w:val="single"/>
          <w:lang w:val="es-ES"/>
        </w:rPr>
      </w:pPr>
      <w:r w:rsidRPr="005A4184">
        <w:rPr>
          <w:b/>
          <w:bCs/>
          <w:u w:val="single"/>
          <w:lang w:val="es-ES"/>
        </w:rPr>
        <w:t>Decisiones:</w:t>
      </w:r>
    </w:p>
    <w:p w14:paraId="5377D9DC" w14:textId="77777777" w:rsidR="005A4184" w:rsidRDefault="005A4184" w:rsidP="005A4184">
      <w:pPr>
        <w:pStyle w:val="Prrafodelista"/>
        <w:rPr>
          <w:lang w:val="es-ES"/>
        </w:rPr>
      </w:pPr>
    </w:p>
    <w:p w14:paraId="7A46E7E6" w14:textId="7C5C7048" w:rsidR="005A4184" w:rsidRDefault="00176A18" w:rsidP="008B278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Se requiere</w:t>
      </w:r>
      <w:r w:rsidR="008B2780">
        <w:rPr>
          <w:lang w:val="es-ES"/>
        </w:rPr>
        <w:t xml:space="preserve"> </w:t>
      </w:r>
      <w:r w:rsidR="00107642">
        <w:rPr>
          <w:lang w:val="es-ES"/>
        </w:rPr>
        <w:t xml:space="preserve">obtener una ruta alterna </w:t>
      </w:r>
      <w:r w:rsidR="00202466">
        <w:rPr>
          <w:lang w:val="es-ES"/>
        </w:rPr>
        <w:t>para cubrir el bloqueo de Arequipa por los derrumbes, desde Lima</w:t>
      </w:r>
      <w:r w:rsidR="00DA6A83">
        <w:rPr>
          <w:lang w:val="es-ES"/>
        </w:rPr>
        <w:t>, considerando distancias y tiempos.</w:t>
      </w:r>
    </w:p>
    <w:p w14:paraId="6B80D56A" w14:textId="0FACCE86" w:rsidR="00DA6A83" w:rsidRDefault="00DA6A83" w:rsidP="008B278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Se requiere seguimiento diario a los pedidos pendientes </w:t>
      </w:r>
      <w:r w:rsidR="009D5AB7">
        <w:rPr>
          <w:lang w:val="es-ES"/>
        </w:rPr>
        <w:t xml:space="preserve">priorizados </w:t>
      </w:r>
      <w:r>
        <w:rPr>
          <w:lang w:val="es-ES"/>
        </w:rPr>
        <w:t xml:space="preserve">para evitar </w:t>
      </w:r>
      <w:r w:rsidR="00A917B3">
        <w:rPr>
          <w:lang w:val="es-ES"/>
        </w:rPr>
        <w:t>incumplimiento</w:t>
      </w:r>
      <w:r w:rsidR="009D5AB7">
        <w:rPr>
          <w:lang w:val="es-ES"/>
        </w:rPr>
        <w:t>s</w:t>
      </w:r>
      <w:r w:rsidR="00A917B3">
        <w:rPr>
          <w:lang w:val="es-ES"/>
        </w:rPr>
        <w:t xml:space="preserve"> de LT comprom</w:t>
      </w:r>
      <w:r w:rsidR="009D5AB7">
        <w:rPr>
          <w:lang w:val="es-ES"/>
        </w:rPr>
        <w:t>etidos</w:t>
      </w:r>
      <w:r w:rsidR="00A917B3">
        <w:rPr>
          <w:lang w:val="es-ES"/>
        </w:rPr>
        <w:t>.</w:t>
      </w:r>
    </w:p>
    <w:p w14:paraId="253DD7FC" w14:textId="1E018614" w:rsidR="00996D05" w:rsidRDefault="000D1741" w:rsidP="008B278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Cuantos </w:t>
      </w:r>
      <w:r w:rsidR="00996D05">
        <w:rPr>
          <w:lang w:val="es-ES"/>
        </w:rPr>
        <w:t xml:space="preserve">pedidos se han entregado conformes </w:t>
      </w:r>
      <w:r w:rsidR="00BF12E8">
        <w:rPr>
          <w:lang w:val="es-ES"/>
        </w:rPr>
        <w:t>en Lima</w:t>
      </w:r>
      <w:r>
        <w:rPr>
          <w:lang w:val="es-ES"/>
        </w:rPr>
        <w:t xml:space="preserve"> en la primera semana de la campaña C07 </w:t>
      </w:r>
      <w:r w:rsidR="00BF12E8">
        <w:rPr>
          <w:lang w:val="es-ES"/>
        </w:rPr>
        <w:t>el día 1, el día 2 y el día 3 posterior a su facturación.</w:t>
      </w:r>
    </w:p>
    <w:p w14:paraId="64068593" w14:textId="3F783B7C" w:rsidR="00E57C63" w:rsidRDefault="00E57C63" w:rsidP="008B2780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Cuantos pedidos están pendientes de </w:t>
      </w:r>
      <w:r w:rsidR="00BD410C">
        <w:rPr>
          <w:lang w:val="es-ES"/>
        </w:rPr>
        <w:t xml:space="preserve">entrega de </w:t>
      </w:r>
      <w:r>
        <w:rPr>
          <w:lang w:val="es-ES"/>
        </w:rPr>
        <w:t>la facturación del viernes de la S4</w:t>
      </w:r>
      <w:r w:rsidR="00BD410C">
        <w:rPr>
          <w:lang w:val="es-ES"/>
        </w:rPr>
        <w:t xml:space="preserve"> + sábado de la S4</w:t>
      </w:r>
      <w:r w:rsidR="006736AB">
        <w:rPr>
          <w:lang w:val="es-ES"/>
        </w:rPr>
        <w:t xml:space="preserve"> y cuantos pedidos se facturaron en total esos días.</w:t>
      </w:r>
    </w:p>
    <w:sectPr w:rsidR="00E57C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E53"/>
    <w:multiLevelType w:val="hybridMultilevel"/>
    <w:tmpl w:val="343E88AE"/>
    <w:lvl w:ilvl="0" w:tplc="01B4A10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45093E"/>
    <w:multiLevelType w:val="hybridMultilevel"/>
    <w:tmpl w:val="76DAFEB2"/>
    <w:lvl w:ilvl="0" w:tplc="23F0184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029DF"/>
    <w:multiLevelType w:val="hybridMultilevel"/>
    <w:tmpl w:val="346A4D66"/>
    <w:lvl w:ilvl="0" w:tplc="ECFE655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AFE27A1"/>
    <w:multiLevelType w:val="hybridMultilevel"/>
    <w:tmpl w:val="E11A67A2"/>
    <w:lvl w:ilvl="0" w:tplc="CC8CA9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051541"/>
    <w:multiLevelType w:val="hybridMultilevel"/>
    <w:tmpl w:val="0EC4BEA8"/>
    <w:lvl w:ilvl="0" w:tplc="00AAD9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4C5D98"/>
    <w:multiLevelType w:val="hybridMultilevel"/>
    <w:tmpl w:val="AD9A7AB2"/>
    <w:lvl w:ilvl="0" w:tplc="811A5CD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9447707">
    <w:abstractNumId w:val="1"/>
  </w:num>
  <w:num w:numId="2" w16cid:durableId="647826838">
    <w:abstractNumId w:val="3"/>
  </w:num>
  <w:num w:numId="3" w16cid:durableId="2085371831">
    <w:abstractNumId w:val="4"/>
  </w:num>
  <w:num w:numId="4" w16cid:durableId="495073184">
    <w:abstractNumId w:val="5"/>
  </w:num>
  <w:num w:numId="5" w16cid:durableId="650670487">
    <w:abstractNumId w:val="2"/>
  </w:num>
  <w:num w:numId="6" w16cid:durableId="132712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D5"/>
    <w:rsid w:val="00043C48"/>
    <w:rsid w:val="000C6B41"/>
    <w:rsid w:val="000D0341"/>
    <w:rsid w:val="000D1741"/>
    <w:rsid w:val="000E5894"/>
    <w:rsid w:val="00107642"/>
    <w:rsid w:val="00124EA8"/>
    <w:rsid w:val="00142AF5"/>
    <w:rsid w:val="00150606"/>
    <w:rsid w:val="00171E63"/>
    <w:rsid w:val="00176A18"/>
    <w:rsid w:val="001D3BC5"/>
    <w:rsid w:val="001E314F"/>
    <w:rsid w:val="00202466"/>
    <w:rsid w:val="00295755"/>
    <w:rsid w:val="002A46C6"/>
    <w:rsid w:val="00312EAD"/>
    <w:rsid w:val="003D56C4"/>
    <w:rsid w:val="0044490F"/>
    <w:rsid w:val="004F5713"/>
    <w:rsid w:val="005433A3"/>
    <w:rsid w:val="00561323"/>
    <w:rsid w:val="005A4184"/>
    <w:rsid w:val="005B0364"/>
    <w:rsid w:val="006041D2"/>
    <w:rsid w:val="006175FD"/>
    <w:rsid w:val="006444E4"/>
    <w:rsid w:val="006736AB"/>
    <w:rsid w:val="006B13D5"/>
    <w:rsid w:val="006D01A1"/>
    <w:rsid w:val="0072371F"/>
    <w:rsid w:val="00754454"/>
    <w:rsid w:val="007A134D"/>
    <w:rsid w:val="007B5724"/>
    <w:rsid w:val="008236E4"/>
    <w:rsid w:val="008353FB"/>
    <w:rsid w:val="00890592"/>
    <w:rsid w:val="008B2780"/>
    <w:rsid w:val="00937171"/>
    <w:rsid w:val="00955E81"/>
    <w:rsid w:val="00996D05"/>
    <w:rsid w:val="009D5AB7"/>
    <w:rsid w:val="009E0586"/>
    <w:rsid w:val="00A740DB"/>
    <w:rsid w:val="00A917B3"/>
    <w:rsid w:val="00AD79A5"/>
    <w:rsid w:val="00B04D9E"/>
    <w:rsid w:val="00B35A1F"/>
    <w:rsid w:val="00BD410C"/>
    <w:rsid w:val="00BF12E8"/>
    <w:rsid w:val="00C07DF0"/>
    <w:rsid w:val="00DA6A83"/>
    <w:rsid w:val="00DF6B62"/>
    <w:rsid w:val="00E57C63"/>
    <w:rsid w:val="00E74B05"/>
    <w:rsid w:val="00E92490"/>
    <w:rsid w:val="00EA0A5B"/>
    <w:rsid w:val="00EE736B"/>
    <w:rsid w:val="00F70C12"/>
    <w:rsid w:val="00F75E92"/>
    <w:rsid w:val="00FA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1CE13E"/>
  <w15:chartTrackingRefBased/>
  <w15:docId w15:val="{012C817B-E972-4272-89F9-430C4B00B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3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3D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B1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E1BA024C33D14E9B72E06D0DC738A4" ma:contentTypeVersion="3" ma:contentTypeDescription="Crear nuevo documento." ma:contentTypeScope="" ma:versionID="9aeef5679942f57048c1c3f9bf70ea9a">
  <xsd:schema xmlns:xsd="http://www.w3.org/2001/XMLSchema" xmlns:xs="http://www.w3.org/2001/XMLSchema" xmlns:p="http://schemas.microsoft.com/office/2006/metadata/properties" xmlns:ns2="d5468fb7-e61c-4da2-b8e9-4aecbef40cde" targetNamespace="http://schemas.microsoft.com/office/2006/metadata/properties" ma:root="true" ma:fieldsID="e492b7c78cb0acee86c9efeb7262caa8" ns2:_="">
    <xsd:import namespace="d5468fb7-e61c-4da2-b8e9-4aecbef40c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468fb7-e61c-4da2-b8e9-4aecbef40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0984B9-60EF-4AF9-BA69-7D298FE9D4A1}"/>
</file>

<file path=customXml/itemProps2.xml><?xml version="1.0" encoding="utf-8"?>
<ds:datastoreItem xmlns:ds="http://schemas.openxmlformats.org/officeDocument/2006/customXml" ds:itemID="{FA705EBE-E657-4AC5-A6A6-79E9E552A6C7}"/>
</file>

<file path=customXml/itemProps3.xml><?xml version="1.0" encoding="utf-8"?>
<ds:datastoreItem xmlns:ds="http://schemas.openxmlformats.org/officeDocument/2006/customXml" ds:itemID="{03C0C055-3871-4856-95BB-7E51A8BD27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762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Solis</dc:creator>
  <cp:keywords/>
  <dc:description/>
  <cp:lastModifiedBy>Doris Solis</cp:lastModifiedBy>
  <cp:revision>41</cp:revision>
  <dcterms:created xsi:type="dcterms:W3CDTF">2026-08-21T19:28:00Z</dcterms:created>
  <dcterms:modified xsi:type="dcterms:W3CDTF">2026-08-21T19:54:00Z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0x010100CCE1BA024C33D14E9B72E06D0DC738A4</vt:lpwstr>
  </property>
</Properties>
</file>