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Release Plan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Product Name: Adruino Micro-Controller for Electric Vehicles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Team Name: Dream Team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Release Name: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Product Owner: Alejandro Aguilar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Project Sponsor: tedeast@ucsc.edu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Release Date: End of the Quarter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Revision Number: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Revision Date: 10/15/2014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High Level Goals: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Transform proprietary microcontroller capabilities of electric vehicle into open source code for the Adruino microcontroller.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User Stories (</w:t>
      </w:r>
      <w:r w:rsidRPr="00000000" w:rsidR="00000000" w:rsidDel="00000000">
        <w:rPr>
          <w:b w:val="1"/>
          <w:rtl w:val="0"/>
        </w:rPr>
        <w:t xml:space="preserve">assign priorities soon, update for correct format</w:t>
      </w:r>
      <w:r w:rsidRPr="00000000" w:rsidR="00000000" w:rsidDel="00000000">
        <w:rPr>
          <w:rtl w:val="0"/>
        </w:rPr>
        <w:t xml:space="preserve">)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Sprint 1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Objective: Get inputs working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User Story 1: Analyze existing drive train technology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Spring 2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Get outputs working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Sprint 3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Use inputs to generate appropriate output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Unanswered Questions: How to access and analyze the existing infrastructure?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Release Plan .docx</dc:title>
</cp:coreProperties>
</file>