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35" w:lineRule="auto"/>
        <w:ind w:left="-15" w:right="0" w:firstLine="0"/>
        <w:jc w:val="left"/>
        <w:rPr>
          <w:rFonts w:ascii="Spectral" w:cs="Spectral" w:eastAsia="Spectral" w:hAnsi="Spectral"/>
          <w:b w:val="0"/>
          <w:i w:val="0"/>
          <w:smallCaps w:val="0"/>
          <w:strike w:val="0"/>
          <w:color w:val="6d64e8"/>
          <w:sz w:val="28"/>
          <w:szCs w:val="28"/>
          <w:u w:val="none"/>
          <w:shd w:fill="auto" w:val="clear"/>
          <w:vertAlign w:val="baseline"/>
        </w:rPr>
      </w:pPr>
      <w:r w:rsidDel="00000000" w:rsidR="00000000" w:rsidRPr="00000000">
        <w:rPr>
          <w:rFonts w:ascii="Spectral" w:cs="Spectral" w:eastAsia="Spectral" w:hAnsi="Spectral"/>
          <w:b w:val="0"/>
          <w:i w:val="0"/>
          <w:smallCaps w:val="0"/>
          <w:strike w:val="0"/>
          <w:color w:val="6d64e8"/>
          <w:sz w:val="28"/>
          <w:szCs w:val="28"/>
          <w:u w:val="none"/>
          <w:shd w:fill="auto" w:val="clear"/>
          <w:vertAlign w:val="baseline"/>
          <w:rtl w:val="0"/>
        </w:rPr>
        <w:t xml:space="preserve">MUHAMMATH ASHIK FARHAN 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35" w:lineRule="auto"/>
        <w:ind w:left="-15" w:right="0" w:firstLine="0"/>
        <w:jc w:val="left"/>
        <w:rPr>
          <w:rFonts w:ascii="Spectral" w:cs="Spectral" w:eastAsia="Spectral" w:hAnsi="Spectral"/>
          <w:b w:val="0"/>
          <w:i w:val="0"/>
          <w:smallCaps w:val="0"/>
          <w:strike w:val="0"/>
          <w:color w:val="6d64e8"/>
          <w:sz w:val="28"/>
          <w:szCs w:val="28"/>
          <w:u w:val="none"/>
          <w:shd w:fill="auto" w:val="clear"/>
          <w:vertAlign w:val="baseline"/>
        </w:rPr>
      </w:pPr>
      <w:r w:rsidDel="00000000" w:rsidR="00000000" w:rsidRPr="00000000">
        <w:rPr>
          <w:rFonts w:ascii="Spectral" w:cs="Spectral" w:eastAsia="Spectral" w:hAnsi="Spectral"/>
          <w:b w:val="0"/>
          <w:i w:val="0"/>
          <w:smallCaps w:val="0"/>
          <w:strike w:val="0"/>
          <w:color w:val="6d64e8"/>
          <w:sz w:val="28"/>
          <w:szCs w:val="28"/>
          <w:u w:val="none"/>
          <w:shd w:fill="auto" w:val="clear"/>
          <w:vertAlign w:val="baseline"/>
          <w:rtl w:val="0"/>
        </w:rPr>
        <w:t xml:space="preserve">SANTHANA KRISHNAN 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B.Tech MCT, SASTRA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color w:val="000000"/>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rPr>
          <w:color w:val="e01b84"/>
        </w:rPr>
      </w:pPr>
      <w:bookmarkStart w:colFirst="0" w:colLast="0" w:name="_vfuquant8w1k" w:id="0"/>
      <w:bookmarkEnd w:id="0"/>
      <w:r w:rsidDel="00000000" w:rsidR="00000000" w:rsidRPr="00000000">
        <w:rPr>
          <w:sz w:val="44"/>
          <w:szCs w:val="44"/>
          <w:rtl w:val="0"/>
        </w:rPr>
        <w:t xml:space="preserve">SPF Forging Heat Monitoring</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rPr>
          <w:rFonts w:ascii="Oswald" w:cs="Oswald" w:eastAsia="Oswald" w:hAnsi="Oswald"/>
          <w:color w:val="e01b84"/>
        </w:rPr>
      </w:pPr>
      <w:bookmarkStart w:colFirst="0" w:colLast="0" w:name="_1fob9te" w:id="1"/>
      <w:bookmarkEnd w:id="1"/>
      <w:r w:rsidDel="00000000" w:rsidR="00000000" w:rsidRPr="00000000">
        <w:rPr>
          <w:rFonts w:ascii="Oswald" w:cs="Oswald" w:eastAsia="Oswald" w:hAnsi="Oswald"/>
          <w:color w:val="e01b84"/>
          <w:rtl w:val="0"/>
        </w:rPr>
        <w:t xml:space="preserve">Product Design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rPr>
          <w:color w:val="000000"/>
          <w:sz w:val="24"/>
          <w:szCs w:val="24"/>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This Model consists of Sensors and Slider. Two Temperature Sensors are used to detect the Temperatures of Die and Workpiece. Both the Sensors are connected to the Guide Rod with Slider, so that its position can be adjusted according to the Die and Workpiece positions. The Sensor which is attached to sense the temperature of the </w:t>
      </w:r>
      <w:r w:rsidDel="00000000" w:rsidR="00000000" w:rsidRPr="00000000">
        <w:rPr>
          <w:color w:val="000000"/>
          <w:sz w:val="24"/>
          <w:szCs w:val="24"/>
          <w:rtl w:val="0"/>
        </w:rPr>
        <w:t xml:space="preserve">Workpiece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can be able to tilt in order to sense the Work piece.</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rPr>
          <w:rFonts w:ascii="Oswald" w:cs="Oswald" w:eastAsia="Oswald" w:hAnsi="Oswald"/>
          <w:color w:val="e01b84"/>
        </w:rPr>
      </w:pPr>
      <w:bookmarkStart w:colFirst="0" w:colLast="0" w:name="_3znysh7" w:id="2"/>
      <w:bookmarkEnd w:id="2"/>
      <w:r w:rsidDel="00000000" w:rsidR="00000000" w:rsidRPr="00000000">
        <w:rPr>
          <w:rFonts w:ascii="Oswald" w:cs="Oswald" w:eastAsia="Oswald" w:hAnsi="Oswald"/>
          <w:color w:val="e01b84"/>
          <w:rtl w:val="0"/>
        </w:rPr>
        <w:t xml:space="preserve">Guide Rod and Slider</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152400</wp:posOffset>
            </wp:positionV>
            <wp:extent cx="2867025" cy="339090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6"/>
                    <a:srcRect b="0" l="0" r="2431" t="0"/>
                    <a:stretch>
                      <a:fillRect/>
                    </a:stretch>
                  </pic:blipFill>
                  <pic:spPr>
                    <a:xfrm>
                      <a:off x="0" y="0"/>
                      <a:ext cx="2867025" cy="3390900"/>
                    </a:xfrm>
                    <a:prstGeom prst="rect"/>
                    <a:ln/>
                  </pic:spPr>
                </pic:pic>
              </a:graphicData>
            </a:graphic>
          </wp:anchor>
        </w:draw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Sliders are adjusted in Guide Rod with the help of Spring Bolt Latch technique.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rPr>
          <w:color w:val="000000"/>
          <w:sz w:val="24"/>
          <w:szCs w:val="24"/>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Angle of Slider with Sensor for Work piece is controlled with Wing Bolts.</w:t>
      </w:r>
      <w:r w:rsidDel="00000000" w:rsidR="00000000" w:rsidRPr="00000000">
        <w:rPr>
          <w:rtl w:val="0"/>
        </w:rPr>
      </w:r>
    </w:p>
    <w:p w:rsidR="00000000" w:rsidDel="00000000" w:rsidP="00000000" w:rsidRDefault="00000000" w:rsidRPr="00000000" w14:paraId="0000000B">
      <w:pPr>
        <w:pStyle w:val="Heading2"/>
        <w:rPr>
          <w:rFonts w:ascii="Oswald" w:cs="Oswald" w:eastAsia="Oswald" w:hAnsi="Oswald"/>
          <w:color w:val="e01b84"/>
        </w:rPr>
      </w:pPr>
      <w:bookmarkStart w:colFirst="0" w:colLast="0" w:name="_2et92p0" w:id="3"/>
      <w:bookmarkEnd w:id="3"/>
      <w:r w:rsidDel="00000000" w:rsidR="00000000" w:rsidRPr="00000000">
        <w:rPr>
          <w:rFonts w:ascii="Oswald" w:cs="Oswald" w:eastAsia="Oswald" w:hAnsi="Oswald"/>
          <w:color w:val="e01b84"/>
          <w:rtl w:val="0"/>
        </w:rPr>
        <w:t xml:space="preserve">Temperature Sensor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rPr>
          <w:rFonts w:ascii="Oswald" w:cs="Oswald" w:eastAsia="Oswald" w:hAnsi="Oswald"/>
          <w:color w:val="e01b84"/>
          <w:sz w:val="28"/>
          <w:szCs w:val="28"/>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Sensors used are contactless type sensors. This sensor type is chosen because we cannot make the sensor in contact with the object of high temperature that can melt the sensor.</w:t>
      </w:r>
      <w:r w:rsidDel="00000000" w:rsidR="00000000" w:rsidRPr="00000000">
        <w:rPr>
          <w:rtl w:val="0"/>
        </w:rPr>
      </w:r>
    </w:p>
    <w:p w:rsidR="00000000" w:rsidDel="00000000" w:rsidP="00000000" w:rsidRDefault="00000000" w:rsidRPr="00000000" w14:paraId="0000000D">
      <w:pPr>
        <w:ind w:left="0"/>
        <w:rPr>
          <w:rFonts w:ascii="Oswald" w:cs="Oswald" w:eastAsia="Oswald" w:hAnsi="Oswald"/>
          <w:color w:val="e01b84"/>
          <w:sz w:val="28"/>
          <w:szCs w:val="28"/>
        </w:rPr>
      </w:pPr>
      <w:r w:rsidDel="00000000" w:rsidR="00000000" w:rsidRPr="00000000">
        <w:rPr>
          <w:rtl w:val="0"/>
        </w:rPr>
      </w:r>
    </w:p>
    <w:p w:rsidR="00000000" w:rsidDel="00000000" w:rsidP="00000000" w:rsidRDefault="00000000" w:rsidRPr="00000000" w14:paraId="0000000E">
      <w:pPr>
        <w:ind w:left="0"/>
        <w:rPr>
          <w:rFonts w:ascii="Oswald" w:cs="Oswald" w:eastAsia="Oswald" w:hAnsi="Oswald"/>
          <w:color w:val="e01b84"/>
          <w:sz w:val="28"/>
          <w:szCs w:val="28"/>
        </w:rPr>
      </w:pPr>
      <w:r w:rsidDel="00000000" w:rsidR="00000000" w:rsidRPr="00000000">
        <w:rPr>
          <w:rFonts w:ascii="Oswald" w:cs="Oswald" w:eastAsia="Oswald" w:hAnsi="Oswald"/>
          <w:color w:val="e01b84"/>
          <w:sz w:val="28"/>
          <w:szCs w:val="28"/>
          <w:rtl w:val="0"/>
        </w:rPr>
        <w:t xml:space="preserve">The above picture represents the sensors location and the design analogy</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rPr>
          <w:rFonts w:ascii="Oswald" w:cs="Oswald" w:eastAsia="Oswald" w:hAnsi="Oswald"/>
          <w:color w:val="e01b84"/>
          <w:sz w:val="36"/>
          <w:szCs w:val="36"/>
        </w:rPr>
      </w:pPr>
      <w:bookmarkStart w:colFirst="0" w:colLast="0" w:name="_qot5v6eanuxw" w:id="4"/>
      <w:bookmarkEnd w:id="4"/>
      <w:r w:rsidDel="00000000" w:rsidR="00000000" w:rsidRPr="00000000">
        <w:rPr>
          <w:rFonts w:ascii="Oswald" w:cs="Oswald" w:eastAsia="Oswald" w:hAnsi="Oswald"/>
          <w:color w:val="e01b84"/>
          <w:sz w:val="36"/>
          <w:szCs w:val="36"/>
          <w:rtl w:val="0"/>
        </w:rPr>
        <w:t xml:space="preserve">MLX90614 - Contactless Sensor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rPr>
          <w:rFonts w:ascii="Roboto" w:cs="Roboto" w:eastAsia="Roboto" w:hAnsi="Roboto"/>
          <w:b w:val="0"/>
          <w:i w:val="0"/>
          <w:smallCaps w:val="0"/>
          <w:strike w:val="0"/>
          <w:color w:val="3e4242"/>
          <w:sz w:val="24"/>
          <w:szCs w:val="24"/>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T</w:t>
      </w:r>
      <w:r w:rsidDel="00000000" w:rsidR="00000000" w:rsidRPr="00000000">
        <w:rPr>
          <w:rFonts w:ascii="Roboto" w:cs="Roboto" w:eastAsia="Roboto" w:hAnsi="Roboto"/>
          <w:b w:val="0"/>
          <w:i w:val="0"/>
          <w:smallCaps w:val="0"/>
          <w:strike w:val="0"/>
          <w:color w:val="3e4242"/>
          <w:sz w:val="24"/>
          <w:szCs w:val="24"/>
          <w:u w:val="none"/>
          <w:shd w:fill="auto" w:val="clear"/>
          <w:vertAlign w:val="baseline"/>
          <w:rtl w:val="0"/>
        </w:rPr>
        <w:t xml:space="preserve">he MLX90614 is an infrared thermometer for non-contact temperature measurements. Both the IR sensitive thermopile detector chip and the signal conditioning ASIC are integrated in the same TO-39 can. Integrated into the MLX90614 are a low noise amplifier, 17-bit ADC and powerful DSP unit thus achieving high accuracy and resolution of the thermometer.</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523875</wp:posOffset>
            </wp:positionV>
            <wp:extent cx="2950513" cy="2586038"/>
            <wp:effectExtent b="0" l="0" r="0" t="0"/>
            <wp:wrapSquare wrapText="bothSides" distB="114300" distT="114300" distL="114300" distR="114300"/>
            <wp:docPr descr="MLX90614 - Infrared Thermometer Sensor - Melexis" id="2" name="image1.jpg"/>
            <a:graphic>
              <a:graphicData uri="http://schemas.openxmlformats.org/drawingml/2006/picture">
                <pic:pic>
                  <pic:nvPicPr>
                    <pic:cNvPr descr="MLX90614 - Infrared Thermometer Sensor - Melexis" id="0" name="image1.jpg"/>
                    <pic:cNvPicPr preferRelativeResize="0"/>
                  </pic:nvPicPr>
                  <pic:blipFill>
                    <a:blip r:embed="rId7"/>
                    <a:srcRect b="0" l="0" r="0" t="0"/>
                    <a:stretch>
                      <a:fillRect/>
                    </a:stretch>
                  </pic:blipFill>
                  <pic:spPr>
                    <a:xfrm>
                      <a:off x="0" y="0"/>
                      <a:ext cx="2950513" cy="2586038"/>
                    </a:xfrm>
                    <a:prstGeom prst="rect"/>
                    <a:ln/>
                  </pic:spPr>
                </pic:pic>
              </a:graphicData>
            </a:graphic>
          </wp:anchor>
        </w:drawing>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rPr>
          <w:rFonts w:ascii="Roboto" w:cs="Roboto" w:eastAsia="Roboto" w:hAnsi="Roboto"/>
          <w:b w:val="0"/>
          <w:i w:val="0"/>
          <w:smallCaps w:val="0"/>
          <w:strike w:val="0"/>
          <w:color w:val="3e424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60" w:before="0" w:line="335" w:lineRule="auto"/>
        <w:ind w:left="0" w:right="0" w:firstLine="0"/>
        <w:jc w:val="left"/>
        <w:rPr>
          <w:rFonts w:ascii="Roboto" w:cs="Roboto" w:eastAsia="Roboto" w:hAnsi="Roboto"/>
          <w:b w:val="0"/>
          <w:i w:val="0"/>
          <w:smallCaps w:val="0"/>
          <w:strike w:val="0"/>
          <w:color w:val="3e4242"/>
          <w:sz w:val="24"/>
          <w:szCs w:val="24"/>
          <w:u w:val="none"/>
          <w:shd w:fill="auto" w:val="clear"/>
          <w:vertAlign w:val="baseline"/>
        </w:rPr>
      </w:pPr>
      <w:r w:rsidDel="00000000" w:rsidR="00000000" w:rsidRPr="00000000">
        <w:rPr>
          <w:rFonts w:ascii="Roboto" w:cs="Roboto" w:eastAsia="Roboto" w:hAnsi="Roboto"/>
          <w:b w:val="0"/>
          <w:i w:val="0"/>
          <w:smallCaps w:val="0"/>
          <w:strike w:val="0"/>
          <w:color w:val="3e4242"/>
          <w:sz w:val="24"/>
          <w:szCs w:val="24"/>
          <w:u w:val="none"/>
          <w:shd w:fill="auto" w:val="clear"/>
          <w:vertAlign w:val="baseline"/>
          <w:rtl w:val="0"/>
        </w:rPr>
        <w:t xml:space="preserve">The user can configure the digital output to be pulse width modulation (PWM). As a standard, the 10-bit PWM is configured to continuously transmit the measured temperature, with an output resolution of 0.14°C.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60" w:before="0" w:line="335" w:lineRule="auto"/>
        <w:ind w:left="0" w:right="0" w:firstLine="720"/>
        <w:jc w:val="left"/>
        <w:rPr>
          <w:rFonts w:ascii="Oswald" w:cs="Oswald" w:eastAsia="Oswald" w:hAnsi="Oswald"/>
          <w:b w:val="0"/>
          <w:i w:val="0"/>
          <w:smallCaps w:val="0"/>
          <w:strike w:val="0"/>
          <w:color w:val="e01b8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60" w:before="0" w:line="335" w:lineRule="auto"/>
        <w:ind w:left="0" w:right="0" w:firstLine="720"/>
        <w:jc w:val="left"/>
        <w:rPr>
          <w:rFonts w:ascii="Oswald" w:cs="Oswald" w:eastAsia="Oswald" w:hAnsi="Oswald"/>
          <w:b w:val="0"/>
          <w:i w:val="0"/>
          <w:smallCaps w:val="0"/>
          <w:strike w:val="0"/>
          <w:color w:val="e01b84"/>
          <w:sz w:val="36"/>
          <w:szCs w:val="36"/>
          <w:u w:val="none"/>
          <w:shd w:fill="auto" w:val="clear"/>
          <w:vertAlign w:val="baseline"/>
        </w:rPr>
      </w:pPr>
      <w:r w:rsidDel="00000000" w:rsidR="00000000" w:rsidRPr="00000000">
        <w:rPr>
          <w:rFonts w:ascii="Oswald" w:cs="Oswald" w:eastAsia="Oswald" w:hAnsi="Oswald"/>
          <w:b w:val="0"/>
          <w:i w:val="0"/>
          <w:smallCaps w:val="0"/>
          <w:strike w:val="0"/>
          <w:color w:val="e01b84"/>
          <w:sz w:val="36"/>
          <w:szCs w:val="36"/>
          <w:u w:val="none"/>
          <w:shd w:fill="auto" w:val="clear"/>
          <w:vertAlign w:val="baseline"/>
          <w:rtl w:val="0"/>
        </w:rPr>
        <w:t xml:space="preserve">Top features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5" w:lineRule="auto"/>
        <w:ind w:left="1440" w:right="0" w:hanging="36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Small size and low cost</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5" w:lineRule="auto"/>
        <w:ind w:left="1440" w:right="0" w:hanging="36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Easy to integrate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5" w:lineRule="auto"/>
        <w:ind w:left="1440" w:right="0" w:hanging="36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Factory calibrated in wide temperature range: -40 to 125°C for sensor temperature and -70 to 380°C for object temperature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5" w:lineRule="auto"/>
        <w:ind w:left="1440" w:right="0" w:hanging="36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Available in 3V and 5V versions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5" w:lineRule="auto"/>
        <w:ind w:left="1440" w:right="0" w:hanging="36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Simple adaptation for 8 to 16V applications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335" w:lineRule="auto"/>
        <w:ind w:left="1440" w:right="0" w:hanging="360"/>
        <w:jc w:val="left"/>
        <w:rPr>
          <w:rFonts w:ascii="Roboto" w:cs="Roboto" w:eastAsia="Roboto" w:hAnsi="Roboto"/>
          <w:b w:val="0"/>
          <w:i w:val="0"/>
          <w:smallCaps w:val="0"/>
          <w:strike w:val="0"/>
          <w:color w:val="000000"/>
          <w:sz w:val="24"/>
          <w:szCs w:val="24"/>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Power saving mode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335" w:lineRule="auto"/>
        <w:ind w:left="0" w:right="0" w:firstLine="0"/>
        <w:jc w:val="left"/>
        <w:rPr>
          <w:rFonts w:ascii="Oswald" w:cs="Oswald" w:eastAsia="Oswald" w:hAnsi="Oswald"/>
          <w:b w:val="0"/>
          <w:i w:val="0"/>
          <w:smallCaps w:val="0"/>
          <w:strike w:val="0"/>
          <w:color w:val="e01b8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spacing w:after="160" w:before="0" w:lineRule="auto"/>
        <w:ind w:left="0" w:firstLine="0"/>
        <w:rPr>
          <w:rFonts w:ascii="Oswald" w:cs="Oswald" w:eastAsia="Oswald" w:hAnsi="Oswald"/>
          <w:color w:val="e01b84"/>
          <w:sz w:val="36"/>
          <w:szCs w:val="36"/>
          <w:vertAlign w:val="baseline"/>
        </w:rPr>
      </w:pPr>
      <w:bookmarkStart w:colFirst="0" w:colLast="0" w:name="_vsspgghswxdg" w:id="5"/>
      <w:bookmarkEnd w:id="5"/>
      <w:r w:rsidDel="00000000" w:rsidR="00000000" w:rsidRPr="00000000">
        <w:rPr>
          <w:rFonts w:ascii="Oswald" w:cs="Oswald" w:eastAsia="Oswald" w:hAnsi="Oswald"/>
          <w:color w:val="e01b84"/>
          <w:sz w:val="36"/>
          <w:szCs w:val="36"/>
          <w:vertAlign w:val="baseline"/>
          <w:rtl w:val="0"/>
        </w:rPr>
        <w:t xml:space="preserve">Internet of Things (IoT)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335" w:lineRule="auto"/>
        <w:ind w:left="720" w:right="0" w:firstLine="720"/>
        <w:jc w:val="left"/>
        <w:rPr>
          <w:rFonts w:ascii="Roboto" w:cs="Roboto" w:eastAsia="Roboto" w:hAnsi="Roboto"/>
          <w:b w:val="0"/>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335" w:lineRule="auto"/>
        <w:ind w:left="0" w:right="0" w:firstLine="72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323232"/>
          <w:sz w:val="24"/>
          <w:szCs w:val="24"/>
          <w:highlight w:val="white"/>
          <w:u w:val="none"/>
          <w:vertAlign w:val="baseline"/>
          <w:rtl w:val="0"/>
        </w:rPr>
        <w:t xml:space="preserve">The Internet of Things is the concept of connecting any device to the Internet and forming a single network in order to efficiently transfer data. The IoT is a giant network of connected things and people – all of which collect and share data about the way they are used and about the environment around them.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628650</wp:posOffset>
            </wp:positionV>
            <wp:extent cx="3429000" cy="2976563"/>
            <wp:effectExtent b="0" l="0" r="0" t="0"/>
            <wp:wrapSquare wrapText="bothSides" distB="114300" distT="114300" distL="114300" distR="11430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429000" cy="2976563"/>
                    </a:xfrm>
                    <a:prstGeom prst="rect"/>
                    <a:ln/>
                  </pic:spPr>
                </pic:pic>
              </a:graphicData>
            </a:graphic>
          </wp:anchor>
        </w:draw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335"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Microcontrollers can sense the Data with a sensor and then it </w:t>
      </w:r>
      <w:r w:rsidDel="00000000" w:rsidR="00000000" w:rsidRPr="00000000">
        <w:rPr>
          <w:color w:val="000000"/>
          <w:sz w:val="24"/>
          <w:szCs w:val="24"/>
          <w:rtl w:val="0"/>
        </w:rPr>
        <w:t xml:space="preserve">does the required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process.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335"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With the help of IoT, the processed data will be shared to the operator/user in the form of SMS</w:t>
      </w:r>
      <w:r w:rsidDel="00000000" w:rsidR="00000000" w:rsidRPr="00000000">
        <w:rPr>
          <w:color w:val="000000"/>
          <w:sz w:val="24"/>
          <w:szCs w:val="24"/>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Email and more.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335"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Some indicators, </w:t>
      </w:r>
      <w:r w:rsidDel="00000000" w:rsidR="00000000" w:rsidRPr="00000000">
        <w:rPr>
          <w:color w:val="000000"/>
          <w:sz w:val="24"/>
          <w:szCs w:val="24"/>
          <w:rtl w:val="0"/>
        </w:rPr>
        <w:t xml:space="preserve">displays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and buzzers are also can be used to indicate the level of the data on the spot without any help of IoT.</w:t>
      </w:r>
    </w:p>
    <w:sectPr>
      <w:headerReference r:id="rId9" w:type="default"/>
      <w:headerReference r:id="rId10" w:type="first"/>
      <w:footerReference r:id="rId11" w:type="defaul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0" w:before="200" w:line="240" w:lineRule="auto"/>
      <w:ind w:left="-1440" w:right="0" w:firstLine="0"/>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180975</wp:posOffset>
          </wp:positionV>
          <wp:extent cx="7791450" cy="1065497"/>
          <wp:effectExtent b="0" l="0" r="0" t="0"/>
          <wp:wrapTopAndBottom distB="0" distT="0"/>
          <wp:docPr descr="footer graphic" id="5"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0" w:before="200" w:line="240" w:lineRule="auto"/>
      <w:ind w:left="-1440" w:right="0" w:firstLine="0"/>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171450</wp:posOffset>
          </wp:positionV>
          <wp:extent cx="7791450" cy="1065497"/>
          <wp:effectExtent b="0" l="0" r="0" t="0"/>
          <wp:wrapSquare wrapText="bothSides" distB="0" distT="0" distL="0" distR="0"/>
          <wp:docPr descr="footer graphic" id="4"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eometric_corner.png" id="3"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800" w:line="335" w:lineRule="auto"/>
      <w:ind w:left="-15" w:right="0" w:firstLine="0"/>
      <w:jc w:val="left"/>
      <w:rPr>
        <w:rFonts w:ascii="Roboto" w:cs="Roboto" w:eastAsia="Roboto" w:hAnsi="Roboto"/>
        <w:b w:val="0"/>
        <w:i w:val="0"/>
        <w:smallCaps w:val="0"/>
        <w:strike w:val="0"/>
        <w:color w:val="e01b84"/>
        <w:sz w:val="24"/>
        <w:szCs w:val="24"/>
        <w:u w:val="none"/>
        <w:shd w:fill="auto" w:val="clear"/>
        <w:vertAlign w:val="baseline"/>
      </w:rPr>
    </w:pPr>
    <w:r w:rsidDel="00000000" w:rsidR="00000000" w:rsidRPr="00000000">
      <w:rPr>
        <w:rFonts w:ascii="Roboto" w:cs="Roboto" w:eastAsia="Roboto" w:hAnsi="Roboto"/>
        <w:b w:val="0"/>
        <w:i w:val="0"/>
        <w:smallCaps w:val="0"/>
        <w:strike w:val="0"/>
        <w:color w:val="e01b84"/>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b w:val="0"/>
        <w:i w:val="0"/>
        <w:smallCaps w:val="0"/>
        <w:strike w:val="0"/>
        <w:color w:val="e01b84"/>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6" name="image5.png"/>
          <a:graphic>
            <a:graphicData uri="http://schemas.openxmlformats.org/drawingml/2006/picture">
              <pic:pic>
                <pic:nvPicPr>
                  <pic:cNvPr descr="corner graphic" id="0" name="image5.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US"/>
      </w:rPr>
    </w:rPrDefault>
    <w:pPrDefault>
      <w:pPr>
        <w:spacing w:before="200" w:line="335"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15" w:right="0" w:firstLine="0"/>
      <w:jc w:val="left"/>
    </w:pPr>
    <w:rPr>
      <w:rFonts w:ascii="Roboto" w:cs="Roboto" w:eastAsia="Roboto" w:hAnsi="Roboto"/>
      <w:b w:val="0"/>
      <w:i w:val="0"/>
      <w:smallCaps w:val="0"/>
      <w:strike w:val="0"/>
      <w:color w:val="000000"/>
      <w:sz w:val="42"/>
      <w:szCs w:val="4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5" w:right="0" w:firstLine="0"/>
      <w:jc w:val="left"/>
    </w:pPr>
    <w:rPr>
      <w:rFonts w:ascii="Roboto" w:cs="Roboto" w:eastAsia="Roboto" w:hAnsi="Roboto"/>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5" w:right="0" w:firstLine="0"/>
      <w:jc w:val="left"/>
    </w:pPr>
    <w:rPr>
      <w:rFonts w:ascii="Roboto" w:cs="Roboto" w:eastAsia="Roboto" w:hAnsi="Roboto"/>
      <w:b w:val="1"/>
      <w:i w:val="0"/>
      <w:smallCaps w:val="0"/>
      <w:strike w:val="0"/>
      <w:color w:val="e01b84"/>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335" w:lineRule="auto"/>
      <w:ind w:left="-15" w:right="0" w:firstLine="0"/>
      <w:jc w:val="left"/>
    </w:pPr>
    <w:rPr>
      <w:rFonts w:ascii="Roboto" w:cs="Roboto" w:eastAsia="Roboto" w:hAnsi="Roboto"/>
      <w:b w:val="1"/>
      <w:i w:val="0"/>
      <w:smallCaps w:val="0"/>
      <w:strike w:val="0"/>
      <w:color w:val="6d64e8"/>
      <w:sz w:val="40"/>
      <w:szCs w:val="4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35" w:lineRule="auto"/>
      <w:ind w:left="-15"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35" w:lineRule="auto"/>
      <w:ind w:left="-15"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00" w:line="240" w:lineRule="auto"/>
      <w:ind w:left="-15" w:right="0" w:firstLine="0"/>
      <w:jc w:val="left"/>
    </w:pPr>
    <w:rPr>
      <w:rFonts w:ascii="Roboto" w:cs="Roboto" w:eastAsia="Roboto" w:hAnsi="Roboto"/>
      <w:b w:val="0"/>
      <w:i w:val="0"/>
      <w:smallCaps w:val="0"/>
      <w:strike w:val="0"/>
      <w:color w:val="283592"/>
      <w:sz w:val="68"/>
      <w:szCs w:val="68"/>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335" w:lineRule="auto"/>
      <w:ind w:left="-15" w:right="0" w:firstLine="0"/>
      <w:jc w:val="left"/>
    </w:pPr>
    <w:rPr>
      <w:rFonts w:ascii="Roboto" w:cs="Roboto" w:eastAsia="Roboto" w:hAnsi="Roboto"/>
      <w:b w:val="0"/>
      <w:i w:val="0"/>
      <w:smallCaps w:val="0"/>
      <w:strike w:val="0"/>
      <w:color w:val="e01b84"/>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