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Operations and Administrative Blueprint: The University of Toledo Athletics Department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Overview and Macro-Economic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contemporary collegiate athletics department functions as a highly visible, revenue-generating enterprise embedded within the broader academic and administrative framework of a university. The University of Toledo Athletics Department operates precisely at this complex intersection, serving as a primary economic catalyst and brand ambassador for the institution and the surrounding Northwest Ohio region. Recent analyses underscore the profound scope of this operation; an independent assessment conducted by Collegiate Consulting determined that Toledo Athletics generated an overall economic impact of $79.34 million for the local economy during the 2023 fiscal year.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the department produces an estimated $81 million in annual advertising value, effectively functioning as the most prominent marketing apparatus for the university.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unprecedented period of visibility is occurring concurrently with historic competitive dominance. Under the strategic framework titled "Rise Together," the department has secured thirteen Mid-American Conference (MAC) championships over a three-year span, culminating in the 2022–2023 academic year where Toledo became the first Football Bowl Subdivision (FBS) institution to secure outright conference titles in football, men's basketball, women's basketball, women's cross country, and both men's and women's tennis within a single academic cycle.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"Rise Together" initiative establishes six core operational pillars: recruiting and retaining elite talent, generating student-athlete success, elevating the institutional brand, enhancing community engagement through the "#TeamToledo" initiative, growing financial resources, and investing in infrastructure.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sustain this high-performance environment, the administrative synchronization of human resources, facility operations, compliance monitoring, and brand management is absolutely imperative. This comprehensive blueprint serves as an exhaustive reference manual detailing the organizational structure, visual identity standards, technological infrastructure, and institutional policies that govern the daily operational realities of the University of Toledo Athletics Department. By establishing clear, codified parameters for onboarding, legal compliance, and systems utilization, the institution effectively mitigates operational risk while empowering its workforce to navigate the rapidly evolving, highly regulated landscape of NCAA Division I athletics.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Brand Architecture and Identity Standards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highly disciplined approach to brand management ensures that the University of Toledo maintains a cohesive, authoritative, and instantly recognizable presence across all physical and digital platforms. The institutional brand identity is engineered to reflect forward momentum, unyielding determination, and a modern, accessible aesthetic.</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visual and rhetorical parameters are strictly governed by the University Marketing and Communications office to prevent brand dilution and ensure cross-departmental uniformity.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Rhetorical Guidelines and the Institutional Brand Voice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overarching institutional brand voice, encapsulated by the "Power To Do" campaign, is meticulously calibrated to project confidence and optimism. Administrative and athletic personnel are instructed to communicate in a manner that is bold but never aggressive, proud but not self-important, determined but not inflexible, and encouraging without becoming patronizing.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Content creators across the university and specifically within the athletics department are directed to employ conversational, highly accessible language, intentionally steering clear of bureaucratic or overly academic jargon.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operational directive emphasizes storytelling; rather than utilizing sterile institutional phrasing, the brand voice dictates engaging, direct descriptions that highlight the unique student and community experience.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rhetorical strategy extends directly to athletic communications, where the "#TeamToledo" messaging serves to unify the campus, local businesses, civic organizations, and the fan base, reinforcing the athletic department's role as the welcoming "front door" to the university community.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Strict verbiage protocols exist to ensure naming consistency across all broadcasts, press releases, and internal documents. Approved institutional identifiers include "The University of Toledo," "Toledo Rockets," "Toledo Athletics," "Toledo," "Rockets," and the localized abbreviation "UToledo".</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When referencing specific athletic programs, the nomenclature must follow the exact structure of "Toledo" or "Rocket," resulting in approved phrases such as "Toledo Basketball" or "Rocket Football".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Conversely, unauthorized formulations that fracture the brand identity are explicitly prohibited across all internal and external communications. Staff must avoid utilizing the acronym "UT," phrases such as "UT Rockets," inverted sport descriptors like "Toledo Rockets Football," and any gendered qualifiers such as "Lady Rockets".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Typographic Framework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Typography serves as a foundational element of the university's visual identity, establishing a modern, friendly, and highly legible aesthetic. The official mandated brand typeface across the institution is "Poppins".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Poppins was deliberately selected as an open-source sans-serif font available through Google Fonts, a strategic decision that guarantees accessibility, eliminates licensing barriers for internal departments, and ensures visual consistency across all stakeholders.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brand guidelines leverage varying weights of the Poppins font family to establish a clear typographic hierarchy. Primary headlines demand the use of Poppins Extra Bold, formatted in all capital letters, with tracking set at 10 points and line spacing precisely matched to the font's point size to create dense, impactful headers.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Subheads similarly utilize Poppins Extra Bold but are restricted to title case, maintaining the 10-point tracking.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Standard body copy across all reports, marketing materials, and digital interfaces mandates Poppins Regular utilizing standard sentence case.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highly regulated typographic structure ensures that all physical and digital assets—from athletic recruitment brochures to the main university website—maintain an authoritative yet inviting aesthetic.</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Official Color Palette Specifications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chromatic identity of the University of Toledo is anchored by its historic primary colors: Midnight Blue and Athletic Gold. These colors represent the vibrant energy of student life, the steadfast tradition of the institution, and the determination of its athletic programs.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precise specifications for these colors, alongside approved secondary and accent palettes, must be utilized flawlessly across all mediums to ensure exact visual replication.</w:t>
      </w:r>
      <w:r w:rsidDel="00000000" w:rsidR="00000000" w:rsidRPr="00000000">
        <w:rPr>
          <w:rFonts w:ascii="Arial" w:cs="Arial" w:eastAsia="Arial" w:hAnsi="Arial"/>
          <w:color w:val="444746"/>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Color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Pantone (PMS)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HEX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RGB Values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CMYK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Midnight Blue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294 C / 289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#003E7E / #0B2240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62, 126 / 11, 34, 64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70, 0, 40 / 98, 84, 45, 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Athletic Gold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116 C / 108 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#FFD200 / #FFCD00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255, 210, 0 / 225, 205,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14, 100, 0 / 1, 18, 100,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Secondary: Dark Blue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282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#000F3E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0, 15, 62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100, 94, 39, 54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Secondary: Space Blue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280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#102B5F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16, 43, 95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100, 85, 5, 18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Secondary: Azure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298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#009CE5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59, 178, 241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53, 2, 1, 0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Accent: Magenta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247 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#A2047D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162, 4, 125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42, 100, 13, 1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Accent: Turquoise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2222 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#168F9C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22, 143, 156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82, 27, 36, 2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Tertiary: Neutral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4247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#D3C1AE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211, 193, 174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17, 22, 30, 0</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 indicates minor operational variations between the general university Midnight Blue (Hex #003E7E) and the highly contrasted Athletics Midnight Blue (Hex #0B2240) designed specifically for high-visibility athletic uniforms and digital sports broadcasts.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Staff must ensure they are using the correct application parameters based on the medium.</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Logo Deployment and Spatial Integrity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athletic department employs a distinct Primary Athletic Logo and a Secondary Athletic Logo, both of which are governed by rigid usage parameters to maximize visibility and brand integrity. The Primary Athletic Logo is the unconditionally mandated mark for all institutional and athletic needs. When applied to white or light-colored backgrounds, the standard two-color version of the primary logo is required.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For applications on midnight blue or dark backgrounds, the athletic gold and white iteration must be deployed to ensure contrast.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Athletic gold backgrounds necessitate the midnight blue and white variant, while entirely black backgrounds require the use of the all-white logo application.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Secondary Athletic Logo is strictly restricted to applications where the primary logo has already established the brand identity elsewhere on the same physical asset or digital interface.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When utilizing this secondary mark, the midnight blue version is placed on white or athletic gold backgrounds, while the athletic gold version is utilized on dark backgrounds.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Furthermore, sub-branding for specific sports—such as a logo featuring the word "BASKETBALL" beneath the main Rocket mark—is permitted, provided the sport tag is not structurally altered in any capacity.</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protect the visual integrity of these marks, an obligatory "clear space" must surround the graphic, preventing visual competition from other design elements or text. This clear space is mathematically defined as being equal to the width of one shield element from the primary logo on all sides.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Personnel are strictly prohibited from stretching, distorting, rotating, discoloring, or adding unauthorized stylized effects such as drop-shadows to any logo.</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Vaulted logos, vintage marks, and alternate internal identity graphics cannot replace the primary mark on any marketing materials and require specialized, express permission from university licensing for use on retail spirit wear.</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Trademarks, Licensing, and Commercial Applications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institutional marks are protected under a comprehensive licensing program designed to control visual consistency, promote institutional awareness, and generate vital revenue to support university operations and the mascot program.</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Any internal department, recognized student organization, or external business intending to place Toledo trademarks or verbiage on merchandise must secure an official license prior to production.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process is overseen by Kevin Taylor, the Brand and Licensing Manager (kevin.taylor3@utoledo.edu).</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All prospective artwork is subsequently submitted and vetted through the Collegiate Licensing Company (CLC) approval portal, known as Brand Manager 360, allowing the licensing manager to request changes or approve items for production.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All licensed retail products are required to bear the official "Collegiate Licensed Product" label to guarantee authenticity for consumers and prevent trademark infringement.</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Organizational Architecture and Operational Leadership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University of Toledo Athletics Department operates a highly sophisticated, matrixed hierarchical structure designed to manage the complexities of revenue generation, student-athlete welfare, athletic communications, and facility operations. The department functions as a direct extension of the university administration, ultimately reporting to the Office of the President, currently held by Interim President Matthew J. Schroeder, thereby aligning athletic initiatives directly with the broader university strategic mission.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Administration and Vision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athletic department is spearheaded by the Vice President and Director of Athletics, Bryan B. Blair.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Appointed in 2022, Blair operates at the cabinet level and has focused the department on community engagement, historic fundraising growth, and the integration of innovative technologies.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His tenure has been marked by the renegotiation of major partnerships with Nike and Learfield, the launch of the first MAC NIL collective, and the oversight of the $75 million facility master plan.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Director's office is administratively supported by Executive Assistant Rebecca Lugo.</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Operational command beneath the Director is bifurcated between two primary Deputy Athletic Directors. Nicole Harris serves as the Deputy Athletic Director, Chief Operating Officer, and Senior Woman Administrator (SWA).</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In her critical capacity as SWA, she represents the university within the Mid-American Conference governance structure.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Harris holds direct sport administration oversight for Football, Women's Basketball, Women's Swimming &amp; Diving, and Women's Rowing, while also supervising the academic support units and strength and conditioning departments.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Parallel to this, Connor Whelan functions as the Deputy Athletic Director and Chief Revenue Officer, driving the financial and external revenue engines of the department while providing sport administration for Men's Basketball and Women's Volleyball.</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Departmental Leadership and Reporting Lines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department is subsequently subdivided into highly specialized units managed by Senior Associate and Associate Athletic Directors, creating clear reporting lines across the organization:</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Business Strategy and Finance:</w:t>
      </w:r>
      <w:r w:rsidDel="00000000" w:rsidR="00000000" w:rsidRPr="00000000">
        <w:rPr>
          <w:rFonts w:ascii="Arial" w:cs="Arial" w:eastAsia="Arial" w:hAnsi="Arial"/>
          <w:color w:val="1f1f1f"/>
          <w:rtl w:val="0"/>
        </w:rPr>
        <w:t xml:space="preserve"> Managed by Melissa DeAngelo, who serves as the Senior Associate Athletic Director for Business Strategy and Chief Financial Officer. She oversees the Business Office and acts as the Sport Administrator for Softball.</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Compliance and Integrity:</w:t>
      </w:r>
      <w:r w:rsidDel="00000000" w:rsidR="00000000" w:rsidRPr="00000000">
        <w:rPr>
          <w:rFonts w:ascii="Arial" w:cs="Arial" w:eastAsia="Arial" w:hAnsi="Arial"/>
          <w:color w:val="1f1f1f"/>
          <w:rtl w:val="0"/>
        </w:rPr>
        <w:t xml:space="preserve"> Directed by Brian Lutz, Senior Associate Athletic Director of Compliance and Integrity. Lutz provides administrative oversight for Women's Soccer, Track &amp; Field, and Cross Country while ensuring total adherence to NCAA regulations.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Title IX compliance operates in a parallel structure, managed by Michelle McDevitt, Director of Title IX and Compliance.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Athletic Development (Fundraising):</w:t>
      </w:r>
      <w:r w:rsidDel="00000000" w:rsidR="00000000" w:rsidRPr="00000000">
        <w:rPr>
          <w:rFonts w:ascii="Arial" w:cs="Arial" w:eastAsia="Arial" w:hAnsi="Arial"/>
          <w:color w:val="1f1f1f"/>
          <w:rtl w:val="0"/>
        </w:rPr>
        <w:t xml:space="preserve"> Overseen by Josh Dittman, Senior Associate Athletic Director for Development, who also serves as the Sport Administrator for Men's and Women's Golf.</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Athletic Communications:</w:t>
      </w:r>
      <w:r w:rsidDel="00000000" w:rsidR="00000000" w:rsidRPr="00000000">
        <w:rPr>
          <w:rFonts w:ascii="Arial" w:cs="Arial" w:eastAsia="Arial" w:hAnsi="Arial"/>
          <w:color w:val="1f1f1f"/>
          <w:rtl w:val="0"/>
        </w:rPr>
        <w:t xml:space="preserve"> Led by Paul Helgren, Associate Athletic Director of Communications. Helgren manages the overarching media relations strategy and acts as the direct contact for Football and Women's Rowing.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His specialized staff includes Associate Directors Steve Easton (Men's Basketball, Golf) and Nick Kerver (Women's Basketball, Baseball, Soccer), alongside Assistant Director Jordyn Prok (Volleyball, Softball, Swimming, Tennis, Track).</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Creative Services &amp; Brand Strategy:</w:t>
      </w:r>
      <w:r w:rsidDel="00000000" w:rsidR="00000000" w:rsidRPr="00000000">
        <w:rPr>
          <w:rFonts w:ascii="Arial" w:cs="Arial" w:eastAsia="Arial" w:hAnsi="Arial"/>
          <w:color w:val="1f1f1f"/>
          <w:rtl w:val="0"/>
        </w:rPr>
        <w:t xml:space="preserve"> Directed by Ellen Holton, Assistant Athletic Director. This modern digital team handles graphic design, social media strategy, and creative/in-game video production, ensuring alignment with the aforementioned brand standards.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Facilities and Operations:</w:t>
      </w:r>
      <w:r w:rsidDel="00000000" w:rsidR="00000000" w:rsidRPr="00000000">
        <w:rPr>
          <w:rFonts w:ascii="Arial" w:cs="Arial" w:eastAsia="Arial" w:hAnsi="Arial"/>
          <w:color w:val="1f1f1f"/>
          <w:rtl w:val="0"/>
        </w:rPr>
        <w:t xml:space="preserve"> Managed by Tim Warga, Associate Athletic Director of Operations/Events, who also serves as the sport administrator for Baseball.</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Student-Athlete Support Services (SASS):</w:t>
      </w:r>
      <w:r w:rsidDel="00000000" w:rsidR="00000000" w:rsidRPr="00000000">
        <w:rPr>
          <w:rFonts w:ascii="Arial" w:cs="Arial" w:eastAsia="Arial" w:hAnsi="Arial"/>
          <w:color w:val="1f1f1f"/>
          <w:rtl w:val="0"/>
        </w:rPr>
        <w:t xml:space="preserve"> Directed collaboratively by Jillian Lehman, Associate Athletic Director of Student-Athlete Experience, and Traci Snyder, Director of Student-Athlete Development.</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Sports Medicine and Athletic Training:</w:t>
      </w:r>
      <w:r w:rsidDel="00000000" w:rsidR="00000000" w:rsidRPr="00000000">
        <w:rPr>
          <w:rFonts w:ascii="Arial" w:cs="Arial" w:eastAsia="Arial" w:hAnsi="Arial"/>
          <w:color w:val="1f1f1f"/>
          <w:rtl w:val="0"/>
        </w:rPr>
        <w:t xml:space="preserve"> Led by Brian Jones, Senior Associate Athletic Director of Health and Wellness, focusing on the physical rehabilitation and preventative care of athletes.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Strength &amp; Conditioning (Sports Performance):</w:t>
      </w:r>
      <w:r w:rsidDel="00000000" w:rsidR="00000000" w:rsidRPr="00000000">
        <w:rPr>
          <w:rFonts w:ascii="Arial" w:cs="Arial" w:eastAsia="Arial" w:hAnsi="Arial"/>
          <w:color w:val="1f1f1f"/>
          <w:rtl w:val="0"/>
        </w:rPr>
        <w:t xml:space="preserve"> Directed by Brandon Hannum, Director of Sports Performance, who coordinates specialized training regimens across the department.</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Equipment Operations:</w:t>
      </w:r>
      <w:r w:rsidDel="00000000" w:rsidR="00000000" w:rsidRPr="00000000">
        <w:rPr>
          <w:rFonts w:ascii="Arial" w:cs="Arial" w:eastAsia="Arial" w:hAnsi="Arial"/>
          <w:color w:val="1f1f1f"/>
          <w:rtl w:val="0"/>
        </w:rPr>
        <w:t xml:space="preserve"> Managed by Brandon Norris, Assistant Athletic Director of Equipment, supported by sport-specific equipment managers stationed at various facilities.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Ticketing (Playfly Aspire):</w:t>
      </w:r>
      <w:r w:rsidDel="00000000" w:rsidR="00000000" w:rsidRPr="00000000">
        <w:rPr>
          <w:rFonts w:ascii="Arial" w:cs="Arial" w:eastAsia="Arial" w:hAnsi="Arial"/>
          <w:color w:val="1f1f1f"/>
          <w:rtl w:val="0"/>
        </w:rPr>
        <w:t xml:space="preserve"> While managed by an external partner, ticketing is integrated internally under the leadership of Christopher Harris, Director of Ticket Sales &amp; Operations.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Head Coaching Personnel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competitive success of the athletic department relies on the leadership of its head coaching staff, who report upward through their designated sport administrators to the executive team. Key leadership includes Mike Jacobs (Football), Tod Kowalczyk (Men's Basketball), Ginny Boggess (Women's Basketball), Rob Reinstetle (Baseball), Jessica Bracamonte (Softball), Mark Batman (Women's Soccer), Brian Wright (Women's Volleyball), Andrea Grove-McDonough (Cross Country/Track &amp; Field), Jeff Roope (Men's Golf), Ali Green (Women's Golf), Jacy Dyer (Women's Swimming &amp; Diving), Tracy Mauntler (Women's Tennis), Al Wermer (Men's Tennis), Chris Bailey-Greene (Women's Rowing), and Shelby Tincher (Cheerleading).</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 Institutional Contacts Matrix</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facilitate rapid inter-departmental communication, the following matrix details the primary contacts for critical administrative functions affecting athletic personnel.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Administrative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Department / Point of Contact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Contact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Human Resources (Benefits &amp; Hiring)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Center for Administrative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419-530-4747; HumanResourcesDepartment@utoledo.edu </w:t>
            </w:r>
            <w:r w:rsidDel="00000000" w:rsidR="00000000" w:rsidRPr="00000000">
              <w:rPr>
                <w:rFonts w:ascii="Arial" w:cs="Arial" w:eastAsia="Arial" w:hAnsi="Arial"/>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Facilities Management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Plant Operations Work Control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419-530-1000 </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IT Help Desk (Tech &amp; Accounts)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UT Information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419-530-2400; ithelpdesk@utoledo.edu </w:t>
            </w:r>
            <w:r w:rsidDel="00000000" w:rsidR="00000000" w:rsidRPr="00000000">
              <w:rPr>
                <w:rFonts w:ascii="Arial" w:cs="Arial" w:eastAsia="Arial" w:hAnsi="Arial"/>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Athletics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Brian Lutz, Sr. Assoc. 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419-530-8496; brian.lutz@utoledo.edu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Athletics Communications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Paul Helgren, Assoc. 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419-530-4918; paul.helgren@utoledo.edu </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University Marketing &amp; Comms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Jen Sorgenfrei, Exec. Director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419-530-5546; utmarcom@utoledo.edu </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Payroll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Office of the Controller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419-530-8780; payroll@utoledo.edu </w:t>
            </w:r>
            <w:r w:rsidDel="00000000" w:rsidR="00000000" w:rsidRPr="00000000">
              <w:rPr>
                <w:rFonts w:ascii="Arial" w:cs="Arial" w:eastAsia="Arial" w:hAnsi="Arial"/>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Door Access &amp;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Auxiliary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dooraccess@utoledo.edu </w:t>
            </w:r>
            <w:r w:rsidDel="00000000" w:rsidR="00000000" w:rsidRPr="00000000">
              <w:rPr>
                <w:rFonts w:ascii="Arial" w:cs="Arial" w:eastAsia="Arial" w:hAnsi="Arial"/>
                <w:color w:val="444746"/>
                <w:sz w:val="24"/>
                <w:szCs w:val="24"/>
                <w:vertAlign w:val="superscript"/>
                <w:rtl w:val="0"/>
              </w:rPr>
              <w:t xml:space="preserve">24</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Administrative Approvers and Maintainers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maintenance of institutional data and policy requires strict governance. The organizational chart and employee data structures are maintained by the Human Resources Information Systems (HRIS) department; any updates or corrections to reporting lines or team structures must be submitted via the Supervisor Information Update Form to HRIS@utoledo.edu.</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generation and approval of new employee tips, orientation materials, and developmental training are owned by the HR Training and Organizational Development unit.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Finally, overarching university policies are updated and maintained by the University Policy Committee, with final executive approval resting with the President, ensuring that policy formulation follows a standardized thirty-day campus review process.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Talent Acquisition, Onboarding, and Professional Development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assimilation of new talent into the University of Toledo ecosystem requires a highly structured, multi-phase onboarding process. Designed to integrate employees into both the bureaucratic framework of a major state university and the high-tempo culture of the athletic department, these protocols ensure immediate operational readiness and long-term retention.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Pre-Arrival and Day One Foundations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onboarding sequence begins well before the employee's physical arrival on campus. Human Resources initiates contact by dispatching a "Beginning Employment" email containing the new hire's Rocket ID number, which is strictly required to establish their UTAD username and secure email credentials.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Once the UTAD identity is provisioned, incoming staff can configure their institutional footprint, including securing a Rocket card, purchasing a parking pass, and setting up direct deposit parameters.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hiring department is simultaneously responsible for sending a welcome communication that clarifies first-day reporting instructions, office location, the closest parking lot, dress code expectations, and the initial training schedule.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To comply with federal regulations, the hiring department initiates the mandatory I-9 Employment Eligibility Verification process via an email from Intellicorp; the employee completes Section 1 digitally, while Section 2 requires an in-person appointment to verify original, unexpired identification documents.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Concurrent with this process, domestic and international background checks are authorized and processed.</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Upon arrival, new employees attend a centralized HR orientation. This extensive session introduces staff to the university's mission, vision, and core values, while providing critical overviews on organizational structure, benefits enrollment, Title IX compliance (Policy 3364-50-01), fire codes, incident reporting, and general safety standards.</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60-Day Departmental Integration Checklist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Departmental supervisors within athletics are required to follow a structured, 60-day integration timeline to ensure comprehensive onboarding:</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Days 1–10:</w:t>
      </w:r>
      <w:r w:rsidDel="00000000" w:rsidR="00000000" w:rsidRPr="00000000">
        <w:rPr>
          <w:rFonts w:ascii="Arial" w:cs="Arial" w:eastAsia="Arial" w:hAnsi="Arial"/>
          <w:color w:val="1f1f1f"/>
          <w:rtl w:val="0"/>
        </w:rPr>
        <w:t xml:space="preserve"> Supervisors introduce the new hire to the team, provide a department directory, and conduct a thorough facility tour.</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An initial supervisor meeting is held to meticulously review the job description, the supervisor's role, probationary period expectations, and the specific software and processes to be learned.</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Crucially, the employee is trained on the time-keeping system and granted access to necessary technological platforms, establishing immediate productivity.</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Days 11–30:</w:t>
      </w:r>
      <w:r w:rsidDel="00000000" w:rsidR="00000000" w:rsidRPr="00000000">
        <w:rPr>
          <w:rFonts w:ascii="Arial" w:cs="Arial" w:eastAsia="Arial" w:hAnsi="Arial"/>
          <w:color w:val="1f1f1f"/>
          <w:rtl w:val="0"/>
        </w:rPr>
        <w:t xml:space="preserve"> A dedicated check-in meeting is conducted to assess the employee's comfort level and training progress.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Within their first 30 days, employees must finalize their health benefit elections and complete mandatory online training modules deployed via email. These non-negotiable trainings include Ohio Ethics (covering conflict of interest), Title IX - VAWA (covering anti-harassment), and IT Security and Privacy (covering FERPA protocols).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Supervisors are additionally required to complete ADA training.</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Days 31–60:</w:t>
      </w:r>
      <w:r w:rsidDel="00000000" w:rsidR="00000000" w:rsidRPr="00000000">
        <w:rPr>
          <w:rFonts w:ascii="Arial" w:cs="Arial" w:eastAsia="Arial" w:hAnsi="Arial"/>
          <w:color w:val="1f1f1f"/>
          <w:rtl w:val="0"/>
        </w:rPr>
        <w:t xml:space="preserve"> Supervisors engage in a formal review of the employee's completed work, providing constructive feedback and determining if supplemental or remedial training is necessary.</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Day 60 and Beyond:</w:t>
      </w:r>
      <w:r w:rsidDel="00000000" w:rsidR="00000000" w:rsidRPr="00000000">
        <w:rPr>
          <w:rFonts w:ascii="Arial" w:cs="Arial" w:eastAsia="Arial" w:hAnsi="Arial"/>
          <w:color w:val="1f1f1f"/>
          <w:rtl w:val="0"/>
        </w:rPr>
        <w:t xml:space="preserve"> The supervisor establishes the framework for future performance evaluations.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For classified employees serving a probationary period, mid-probationary evaluations are scheduled (at 60 days for a 120-day probation, or 90 days for a 180-day probation).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Eligible full-time employees are also reminded of their strict 120-day deadline to opt into an Alternative Retirement Plan if they choose to bypass the state system.</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Technological Infrastructure and Enterprise Systems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technological architecture supporting the athletic department relies on a sophisticated blend of university-wide enterprise systems and specialized athletic software. This dual-layered approach maintains institutional compliance while optimizing the unique revenue generation and recruiting needs of a Division I program.</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University-Wide Portals and IT Security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digital gateway for all administrative tasks is the </w:t>
      </w:r>
      <w:r w:rsidDel="00000000" w:rsidR="00000000" w:rsidRPr="00000000">
        <w:rPr>
          <w:rFonts w:ascii="Arial" w:cs="Arial" w:eastAsia="Arial" w:hAnsi="Arial"/>
          <w:b w:val="1"/>
          <w:bCs w:val="1"/>
          <w:color w:val="1f1f1f"/>
          <w:rtl w:val="0"/>
        </w:rPr>
        <w:t xml:space="preserve">MyUT Portal</w:t>
      </w:r>
      <w:r w:rsidDel="00000000" w:rsidR="00000000" w:rsidRPr="00000000">
        <w:rPr>
          <w:rFonts w:ascii="Arial" w:cs="Arial" w:eastAsia="Arial" w:hAnsi="Arial"/>
          <w:color w:val="1f1f1f"/>
          <w:rtl w:val="0"/>
        </w:rPr>
        <w:t xml:space="preserve">. This centralized dashboard serves as a one-stop location for essential resources, requiring a UTAD username and password.</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Access is heavily secured; the university mandates a Multi-Factor Authentication (MFA) process for logging into university applications to protect sensitive student data and internal communications.</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Within the MyUT portal, employees access the </w:t>
      </w:r>
      <w:r w:rsidDel="00000000" w:rsidR="00000000" w:rsidRPr="00000000">
        <w:rPr>
          <w:rFonts w:ascii="Arial" w:cs="Arial" w:eastAsia="Arial" w:hAnsi="Arial"/>
          <w:b w:val="1"/>
          <w:bCs w:val="1"/>
          <w:color w:val="1f1f1f"/>
          <w:rtl w:val="0"/>
        </w:rPr>
        <w:t xml:space="preserve">Employee Self-Service Dashboard</w:t>
      </w:r>
      <w:r w:rsidDel="00000000" w:rsidR="00000000" w:rsidRPr="00000000">
        <w:rPr>
          <w:rFonts w:ascii="Arial" w:cs="Arial" w:eastAsia="Arial" w:hAnsi="Arial"/>
          <w:color w:val="1f1f1f"/>
          <w:rtl w:val="0"/>
        </w:rPr>
        <w:t xml:space="preserve">. This modern interface replaces disparate legacy links, allowing staff to view earning details, benefits, tax documents, and detailed leave balances in one consolidated location utilizing accordion and breadcrumb navigation schemes.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Supervisors utilize the "My Team" module within this dashboard to monitor direct reports, view job descriptions, and access emergency contacts.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The university leverages the </w:t>
      </w:r>
      <w:r w:rsidDel="00000000" w:rsidR="00000000" w:rsidRPr="00000000">
        <w:rPr>
          <w:rFonts w:ascii="Arial" w:cs="Arial" w:eastAsia="Arial" w:hAnsi="Arial"/>
          <w:b w:val="1"/>
          <w:bCs w:val="1"/>
          <w:color w:val="1f1f1f"/>
          <w:rtl w:val="0"/>
        </w:rPr>
        <w:t xml:space="preserve">Microsoft Office 365</w:t>
      </w:r>
      <w:r w:rsidDel="00000000" w:rsidR="00000000" w:rsidRPr="00000000">
        <w:rPr>
          <w:rFonts w:ascii="Arial" w:cs="Arial" w:eastAsia="Arial" w:hAnsi="Arial"/>
          <w:color w:val="1f1f1f"/>
          <w:rtl w:val="0"/>
        </w:rPr>
        <w:t xml:space="preserve"> suite for daily operations, providing staff and faculty with enterprise access to Outlook email, OneDrive, Word, Excel, and Teams.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For academic interfacing, the </w:t>
      </w:r>
      <w:r w:rsidDel="00000000" w:rsidR="00000000" w:rsidRPr="00000000">
        <w:rPr>
          <w:rFonts w:ascii="Arial" w:cs="Arial" w:eastAsia="Arial" w:hAnsi="Arial"/>
          <w:b w:val="1"/>
          <w:bCs w:val="1"/>
          <w:color w:val="1f1f1f"/>
          <w:rtl w:val="0"/>
        </w:rPr>
        <w:t xml:space="preserve">Blackboard</w:t>
      </w:r>
      <w:r w:rsidDel="00000000" w:rsidR="00000000" w:rsidRPr="00000000">
        <w:rPr>
          <w:rFonts w:ascii="Arial" w:cs="Arial" w:eastAsia="Arial" w:hAnsi="Arial"/>
          <w:color w:val="1f1f1f"/>
          <w:rtl w:val="0"/>
        </w:rPr>
        <w:t xml:space="preserve"> Learning Management System is utilized, serving as the digital classroom nexus for student-athletes.</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technical support, the </w:t>
      </w:r>
      <w:r w:rsidDel="00000000" w:rsidR="00000000" w:rsidRPr="00000000">
        <w:rPr>
          <w:rFonts w:ascii="Arial" w:cs="Arial" w:eastAsia="Arial" w:hAnsi="Arial"/>
          <w:b w:val="1"/>
          <w:bCs w:val="1"/>
          <w:color w:val="1f1f1f"/>
          <w:rtl w:val="0"/>
        </w:rPr>
        <w:t xml:space="preserve">IT Help Desk</w:t>
      </w:r>
      <w:r w:rsidDel="00000000" w:rsidR="00000000" w:rsidRPr="00000000">
        <w:rPr>
          <w:rFonts w:ascii="Arial" w:cs="Arial" w:eastAsia="Arial" w:hAnsi="Arial"/>
          <w:color w:val="1f1f1f"/>
          <w:rtl w:val="0"/>
        </w:rPr>
        <w:t xml:space="preserve"> provides comprehensive 24/7 phone assistance at 419-530-2400 (ithelpdesk@utoledo.edu), with physical walk-in support available at the Information Commons in the Carlson Library.</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Athletics-Specific Platforms and Compliance Software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manage the highly regulated and rapidly evolving landscape of collegiate athletics, the department partners with specialized software providers. Foremost among these is </w:t>
      </w:r>
      <w:r w:rsidDel="00000000" w:rsidR="00000000" w:rsidRPr="00000000">
        <w:rPr>
          <w:rFonts w:ascii="Arial" w:cs="Arial" w:eastAsia="Arial" w:hAnsi="Arial"/>
          <w:b w:val="1"/>
          <w:bCs w:val="1"/>
          <w:color w:val="1f1f1f"/>
          <w:rtl w:val="0"/>
        </w:rPr>
        <w:t xml:space="preserve">Teamworks</w:t>
      </w:r>
      <w:r w:rsidDel="00000000" w:rsidR="00000000" w:rsidRPr="00000000">
        <w:rPr>
          <w:rFonts w:ascii="Arial" w:cs="Arial" w:eastAsia="Arial" w:hAnsi="Arial"/>
          <w:color w:val="1f1f1f"/>
          <w:rtl w:val="0"/>
        </w:rPr>
        <w:t xml:space="preserve">, which serves as the central operating system for the athletic department.</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department heavily utilizes the </w:t>
      </w:r>
      <w:r w:rsidDel="00000000" w:rsidR="00000000" w:rsidRPr="00000000">
        <w:rPr>
          <w:rFonts w:ascii="Arial" w:cs="Arial" w:eastAsia="Arial" w:hAnsi="Arial"/>
          <w:b w:val="1"/>
          <w:bCs w:val="1"/>
          <w:color w:val="1f1f1f"/>
          <w:rtl w:val="0"/>
        </w:rPr>
        <w:t xml:space="preserve">Teamworks Compliance</w:t>
      </w:r>
      <w:r w:rsidDel="00000000" w:rsidR="00000000" w:rsidRPr="00000000">
        <w:rPr>
          <w:rFonts w:ascii="Arial" w:cs="Arial" w:eastAsia="Arial" w:hAnsi="Arial"/>
          <w:color w:val="1f1f1f"/>
          <w:rtl w:val="0"/>
        </w:rPr>
        <w:t xml:space="preserve"> module—which incorporates platforms like ARMS and JumpForward—to automate workflows, centralize recruiting data, apply real-time NCAA rules engines, and monitor playing and practice season logs submitted electronically by the coaching staff.</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This technology fundamentally strengthens institutional control by moving compliance guardrails "upstream," preventing violations before they occur.</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Recognizing the paradigm shift in the collegiate economic model, Toledo expanded its technology suite to include </w:t>
      </w:r>
      <w:r w:rsidDel="00000000" w:rsidR="00000000" w:rsidRPr="00000000">
        <w:rPr>
          <w:rFonts w:ascii="Arial" w:cs="Arial" w:eastAsia="Arial" w:hAnsi="Arial"/>
          <w:b w:val="1"/>
          <w:bCs w:val="1"/>
          <w:color w:val="1f1f1f"/>
          <w:rtl w:val="0"/>
        </w:rPr>
        <w:t xml:space="preserve">Teamworks General Manager (GM)</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This elite-tier platform equips athletic leaders with advanced tools to optimize revenue sharing, manage departmental budgets, and oversee complex roster dynamics and transfer portal activity.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Furthermore, to support athlete monetization, the department launched the </w:t>
      </w:r>
      <w:r w:rsidDel="00000000" w:rsidR="00000000" w:rsidRPr="00000000">
        <w:rPr>
          <w:rFonts w:ascii="Arial" w:cs="Arial" w:eastAsia="Arial" w:hAnsi="Arial"/>
          <w:b w:val="1"/>
          <w:bCs w:val="1"/>
          <w:color w:val="1f1f1f"/>
          <w:rtl w:val="0"/>
        </w:rPr>
        <w:t xml:space="preserve">Toledo Rockets Exchange</w:t>
      </w:r>
      <w:r w:rsidDel="00000000" w:rsidR="00000000" w:rsidRPr="00000000">
        <w:rPr>
          <w:rFonts w:ascii="Arial" w:cs="Arial" w:eastAsia="Arial" w:hAnsi="Arial"/>
          <w:color w:val="1f1f1f"/>
          <w:rtl w:val="0"/>
        </w:rPr>
        <w:t xml:space="preserve"> powered by Teamworks INFLCR.</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This platform provides a compliant, centralized digital marketplace for local businesses, alumni, and supporters to arrange Name, Image, and Likeness (NIL) deals directly with student-athletes, prioritizing education and brand-building.</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 Facility Access and Maintenance Infrastructure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Physical security and movement within athletic facilities—such as Savage Arena, the Glass Bowl, and the Larimer Athletic Complex—are strictly managed through centralized electronic access plans. Rather than assigning traditional keys on an individual door basis, employees are assigned to comprehensive access plans based entirely on their departmental affiliation or user group.</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If an employee changes roles or requires temporary access, the department must notify Auxiliary Services (dooraccess@utoledo.edu) to adjust the access matrix.</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Facilities maintenance requests, ranging from HVAC issues to structural repairs within athletic venues, are routed through the Plant Operations Work Control Center via an online submission portal or by calling 419-530-1000 for immediate emergencies.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Employment Compensation, Benefits, and Leave Architecture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University of Toledo provides a robust total rewards package designed to attract and retain elite personnel in a competitive market. The policies governing paid time off, medical benefits, and educational incentives are meticulously defined to ensure equitable administration across the institution.</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Paid Time Off and Leave Accrual Strategies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university's leave policies are strategically tiered based on employment classification to encourage long-term retention:</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Vacation Policy (3364-25-36):</w:t>
      </w:r>
      <w:r w:rsidDel="00000000" w:rsidR="00000000" w:rsidRPr="00000000">
        <w:rPr>
          <w:rFonts w:ascii="Arial" w:cs="Arial" w:eastAsia="Arial" w:hAnsi="Arial"/>
          <w:color w:val="1f1f1f"/>
          <w:rtl w:val="0"/>
        </w:rPr>
        <w:t xml:space="preserve"> Unclassified salaried and administrative staff accrue 176 hours (22 days) of vacation annually, calculated at a rate of 6.776 hours per pay period.</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Both the maximum accrual limit and the maximum separation payout are capped at 352 hours.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Classified hourly non-bargaining employees accrue vacation based on their specific years of service; those with 1 to 5 years of service earn 80 hours annually, scaling gradually up to 200 hours annually for those with over 24 years of service.</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Vacation is earned exclusively on regular compensated hours and requires advance supervisory approval to prevent operational disruptions.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Sick Leave (3364-25-123 &amp; 3364-25-24):</w:t>
      </w:r>
      <w:r w:rsidDel="00000000" w:rsidR="00000000" w:rsidRPr="00000000">
        <w:rPr>
          <w:rFonts w:ascii="Arial" w:cs="Arial" w:eastAsia="Arial" w:hAnsi="Arial"/>
          <w:color w:val="1f1f1f"/>
          <w:rtl w:val="0"/>
        </w:rPr>
        <w:t xml:space="preserve"> Employees accrue sick leave at a rate of 4.6 hours for every 80 hours in active pay status, yielding approximately 15 workdays per year.</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Notably, there is no cap on the accumulation of sick leave.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Furthermore, new hires are permitted to transfer accumulated, unused sick leave from previous employment at other Ohio public agencies, provided they are rehired within ten years of their prior separation.</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Personal Days (3364-25-52):</w:t>
      </w:r>
      <w:r w:rsidDel="00000000" w:rsidR="00000000" w:rsidRPr="00000000">
        <w:rPr>
          <w:rFonts w:ascii="Arial" w:cs="Arial" w:eastAsia="Arial" w:hAnsi="Arial"/>
          <w:color w:val="1f1f1f"/>
          <w:rtl w:val="0"/>
        </w:rPr>
        <w:t xml:space="preserve"> Non-probationary hourly employees are entitled to convert up to 16 hours of unused sick leave into personal time annually.</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This conversion is pro-rated based on actual hours paid in the previous year and requires a minimum of 48 hours advance notice for approval.</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Compensatory Time (3364-25-56):</w:t>
      </w:r>
      <w:r w:rsidDel="00000000" w:rsidR="00000000" w:rsidRPr="00000000">
        <w:rPr>
          <w:rFonts w:ascii="Arial" w:cs="Arial" w:eastAsia="Arial" w:hAnsi="Arial"/>
          <w:color w:val="1f1f1f"/>
          <w:rtl w:val="0"/>
        </w:rPr>
        <w:t xml:space="preserve"> Hourly non-bargaining employees may elect to receive compensatory time off in lieu of overtime pay, calculated at a rate of time and one-half.</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Employees can accrue a maximum of 160 hours; any excess hours not utilized within six months are automatically paid out quarterly at the regular rate of pay.</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Family and Medical Leave Act (FMLA) Administration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university strictly complies with the federal Family and Medical Leave Act (Policy 3364-25-30), providing up to 12 weeks of unpaid, job-protected leave for qualifying medical conditions, the birth or adoption of a child, or specific military exigencies.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To be eligible, an employee must have worked for the university for at least 12 months and accumulated 1,250 hours of service in the preceding rolling twelve-month period.</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FMLA leave runs concurrently with other paid leaves, requiring the employee to exhaust all available sick and vacation time prior to transitioning to an unpaid status.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If FMLA is denied due to lack of eligibility or tardiness in submitting medical paperwork, the employee is required to report the time off as regular sick time and may explore non-FMLA leave accommodations through the HR Leave of Absence office.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Employees on approved FMLA leave are strictly prohibited from working second jobs or engaging in activities inconsistent with their stated need for medical leave.</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Holidays and the Winter Break Initiative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university observes 11 paid holidays annually, aligning with state law. These include New Year's Day, Martin Luther King Day, Memorial Day, Juneteenth, Independence Day, Labor Day, Veterans Day, Thanksgiving, and Christmas.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To qualify for holiday pay, an employee must be in active pay status on their last scheduled day immediately preceding the holiday; absences due to illness surrounding a holiday generally forfeit holiday pay unless extenuating circumstances are documented.</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Unique to the university is the </w:t>
      </w:r>
      <w:r w:rsidDel="00000000" w:rsidR="00000000" w:rsidRPr="00000000">
        <w:rPr>
          <w:rFonts w:ascii="Arial" w:cs="Arial" w:eastAsia="Arial" w:hAnsi="Arial"/>
          <w:b w:val="1"/>
          <w:bCs w:val="1"/>
          <w:color w:val="1f1f1f"/>
          <w:rtl w:val="0"/>
        </w:rPr>
        <w:t xml:space="preserve">Winter Break Schedule</w:t>
      </w:r>
      <w:r w:rsidDel="00000000" w:rsidR="00000000" w:rsidRPr="00000000">
        <w:rPr>
          <w:rFonts w:ascii="Arial" w:cs="Arial" w:eastAsia="Arial" w:hAnsi="Arial"/>
          <w:color w:val="1f1f1f"/>
          <w:rtl w:val="0"/>
        </w:rPr>
        <w:t xml:space="preserve"> (3364-25-68). Implemented in response to employee feedback to enhance work-life harmony, the university enforces a campus shutdown between Christmas Day and New Year's Day.</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This period provides eligible employees with paid days off to rest during operationally slow periods without requiring the depletion of their accrued vacation banks.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Essential operations, such as campus safety and medical center functions, continue to operate during this period.</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Insurance, Retirement, and Educational Benefits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total rewards package extends significantly beyond base compensation:</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Health and Wellness:</w:t>
      </w:r>
      <w:r w:rsidDel="00000000" w:rsidR="00000000" w:rsidRPr="00000000">
        <w:rPr>
          <w:rFonts w:ascii="Arial" w:cs="Arial" w:eastAsia="Arial" w:hAnsi="Arial"/>
          <w:color w:val="1f1f1f"/>
          <w:rtl w:val="0"/>
        </w:rPr>
        <w:t xml:space="preserve"> Benefit-eligible employees (defined as 0.5 FTE or greater) can enroll in comprehensive medical, dental, and vision coverage, as well as flexible spending accounts (FSA/HSA), within their first 30 days of employment.</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The premier "Blue Plan" offers access to a Health Savings Account where the university contributes pre-tax dollars to offset deductibles.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Furthermore, the university provides an Employee Assistance Program (EAP) (Policy 3364-25-20), offering 24/7 confidential mental health counseling, wellness resources, life coaching, and financial/legal planning to support employee well-being and mitigate workplace performance issues.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Retirement (3364-25-27):</w:t>
      </w:r>
      <w:r w:rsidDel="00000000" w:rsidR="00000000" w:rsidRPr="00000000">
        <w:rPr>
          <w:rFonts w:ascii="Arial" w:cs="Arial" w:eastAsia="Arial" w:hAnsi="Arial"/>
          <w:color w:val="1f1f1f"/>
          <w:rtl w:val="0"/>
        </w:rPr>
        <w:t xml:space="preserve"> As public employees in the state of Ohio, staff participate in the Ohio Public Employees Retirement System (OPERS) or the State Teachers Retirement System (STRS).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However, eligible full-time staff have exactly 120 days from their hire date to opt out of the state system and select an Alternative Retirement Plan (ARP) through approved vendors.</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Tuition Assistance (3364-25-35):</w:t>
      </w:r>
      <w:r w:rsidDel="00000000" w:rsidR="00000000" w:rsidRPr="00000000">
        <w:rPr>
          <w:rFonts w:ascii="Arial" w:cs="Arial" w:eastAsia="Arial" w:hAnsi="Arial"/>
          <w:color w:val="1f1f1f"/>
          <w:rtl w:val="0"/>
        </w:rPr>
        <w:t xml:space="preserve"> To foster professional development, full-time employees receive a 100% tuition waiver for undergraduate courses (up to 8 credit hours per semester).</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Part-time employees receive a pro-rated waiver based on their FTE status.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After completing one calendar year of service, spouses and dependent children (under the age of 24) become eligible to utilize the waiver for up to 150 undergraduate credit hours, provided they are enrolled in a degree-seeking program at UToledo and maintain satisfactory academic progress.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Commuter Logistics and Payroll Integration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Employee parking is overseen by ParkUToledo, a private-public partnership that manages capital infrastructure.</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Employees must purchase an "A" permit online via the parking portal, which is priced at $329 annually for the 2025-26 academic year, or $110 per semester.</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Most employees utilize pre-tax payroll deductions (equating to less than $13 per paycheck) for seamless, cost-effective renewal.</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The transportation network is supplemented by on-campus shuttle services operated by Groome Transportation.</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Payroll Department, located in University Hall, issues all compensation exclusively via direct deposit.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Employees manage their tax withholdings (W-4, IT-4) and direct deposit accounts directly through the MyUT portal utilizing two-factor authentication.</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Payroll operates on varying frequencies depending on classification; salaried employees are paid current, while AFSCME and CWA employees operate on a one-to-two-week lag.</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Compliance, Legal Frameworks, and Risk Management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a highly visible Division I athletics program within a major public university requires unwavering, zero-tolerance adherence to legal statutes, privacy laws, and ethical standards. The university's compliance posture is characterized by strict preventative education and severe consequences for infractions.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NCAA Regulations and Booster Affiliations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Athletics Compliance Office mandates that all coaches, staff, and student-athletes strictly adhere to NCAA and MAC legislation.</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A critical component of this is the regulation of "Representatives of Athletics Interests" (boosters).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Employees must understand that boosters—defined as anyone who has ever donated to the program, promoted athletics, or held season tickets—are permanently barred from recruiting prospective student-athletes.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Boosters cannot arrange pre-enrollment employment or provide "extra benefits" (e.g., co-signing loans, providing car access, offering free event tickets, or providing typing services) to currently enrolled athletes.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employees and student-athletes are strictly forbidden from participating in any sports wagering activities.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This prohibition extends beyond collegiate sports to include wagering on any professional sports in which the NCAA conducts championships, effectively banning participation in casual office pools (e.g., March Madness brackets or NFL Super Bowl pools).</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Providing insider information to gambling entities or bookmakers is a severe violation that can result in immediate loss of eligibility and termination.</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Privacy and Data Handling (FERPA &amp; HIPAA)</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Family Educational Rights and Privacy Act (FERPA) dictates precisely how student-athlete data is managed. The university classifies data into two categories: directory information and sensitive educational records. "Directory information"—such as a student's name, major, height/weight on an athletic roster, dates of attendance, and athletic participation—can be released to the public or media without consent.</w:t>
      </w:r>
      <w:r w:rsidDel="00000000" w:rsidR="00000000" w:rsidRPr="00000000">
        <w:rPr>
          <w:rFonts w:ascii="Arial" w:cs="Arial" w:eastAsia="Arial" w:hAnsi="Arial"/>
          <w:color w:val="444746"/>
          <w:sz w:val="24"/>
          <w:szCs w:val="24"/>
          <w:vertAlign w:val="superscript"/>
          <w:rtl w:val="0"/>
        </w:rPr>
        <w:t xml:space="preserve">57</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"Sensitive information"—which includes Social Security Numbers, exact grades, GPAs, and precise class schedules—is heavily protected.</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Athletic staff, including coaches and academic advisors, must never circulate physical rosters containing sensitive data, post grades publicly, or discuss an athlete's academic progress with third parties (including parents or sports media) without a signed, written release from the student-athlete.</w:t>
      </w:r>
      <w:r w:rsidDel="00000000" w:rsidR="00000000" w:rsidRPr="00000000">
        <w:rPr>
          <w:rFonts w:ascii="Arial" w:cs="Arial" w:eastAsia="Arial" w:hAnsi="Arial"/>
          <w:color w:val="444746"/>
          <w:sz w:val="24"/>
          <w:szCs w:val="24"/>
          <w:vertAlign w:val="superscript"/>
          <w:rtl w:val="0"/>
        </w:rPr>
        <w:t xml:space="preserve">57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are critical exceptions to FERPA consent rules:</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USA Patriot Act Exception:</w:t>
      </w:r>
      <w:r w:rsidDel="00000000" w:rsidR="00000000" w:rsidRPr="00000000">
        <w:rPr>
          <w:rFonts w:ascii="Arial" w:cs="Arial" w:eastAsia="Arial" w:hAnsi="Arial"/>
          <w:color w:val="1f1f1f"/>
          <w:rtl w:val="0"/>
        </w:rPr>
        <w:t xml:space="preserve"> Amendments allow the release of personally identifiable information to the U.S. Attorney General without the student's knowledge or consent in connection with terrorism investigations.</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Health or Safety Emergency:</w:t>
      </w:r>
      <w:r w:rsidDel="00000000" w:rsidR="00000000" w:rsidRPr="00000000">
        <w:rPr>
          <w:rFonts w:ascii="Arial" w:cs="Arial" w:eastAsia="Arial" w:hAnsi="Arial"/>
          <w:color w:val="1f1f1f"/>
          <w:rtl w:val="0"/>
        </w:rPr>
        <w:t xml:space="preserve"> Non-consensual disclosure is permitted at an administrative level if the knowledge is necessary to protect the immediate health or safety of the student or others.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For staff interacting with the sports medicine department or the university's medical center, strict compliance with HIPAA (Health Insurance Portability and Accountability Act) is mandatory, preventing the unauthorized disclosure of protected health information and requiring stringent IT security protocols, such as locking workstations when unattended.</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Sensitive Information Exclusions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maintain cybersecurity and individual privacy, university policy dictates that sensitive information must </w:t>
      </w:r>
      <w:r w:rsidDel="00000000" w:rsidR="00000000" w:rsidRPr="00000000">
        <w:rPr>
          <w:rFonts w:ascii="Arial" w:cs="Arial" w:eastAsia="Arial" w:hAnsi="Arial"/>
          <w:b w:val="1"/>
          <w:bCs w:val="1"/>
          <w:color w:val="1f1f1f"/>
          <w:rtl w:val="0"/>
        </w:rPr>
        <w:t xml:space="preserve">never</w:t>
      </w:r>
      <w:r w:rsidDel="00000000" w:rsidR="00000000" w:rsidRPr="00000000">
        <w:rPr>
          <w:rFonts w:ascii="Arial" w:cs="Arial" w:eastAsia="Arial" w:hAnsi="Arial"/>
          <w:color w:val="1f1f1f"/>
          <w:rtl w:val="0"/>
        </w:rPr>
        <w:t xml:space="preserve"> be included in unencrypted internal communications, public directories, or onboarding materials. This strict exclusion applies to:</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Personal Social Security Numbers</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Specific salary or compensation details</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Private health information or medical history</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Passwords or API keys</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Private email addresses (employees must conduct all business using official @utoledo.edu work emails only).</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Photographic and Video Usage Rights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FERPA defines student photographs as releasable "directory information" for standard university use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the commercial rights of student-athletes are governed by Name, Image, and Likeness (NIL) legislation. Student-athletes possess the right to monetize their own image. Consequently, the university utilizes the Toledo Rockets Exchange to manage commercial engagements, ensuring athletes are fairly compensated by third parties.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Athletes are prohibited from using University of Toledo logos or branding in promoting a personal commercial enterprise without express licensing agreements.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Social Media, Brand Advocacy, and Digital Conduct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Athletics staff are encouraged to amplify the department's brand through the "LunchTable" social media ambassador program. By connecting their personal X, Instagram, or LinkedIn accounts to this platform, staff and fans can share exclusive content, increase fan engagement, and earn rewards based on post performance.</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digital conduct is strictly regulated by the university's Social Media Policy (AP-036). Employees are categorically prohibited from posting legally protected information, spreading rumors known to be false regarding the city or university, or publishing content that jeopardizes the cyber security of the institution or the physical safety of individuals.</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Furthermore, discriminatory, harassing, or threatening posts made on social media—even outside of working hours—will not be tolerated and can lead to immediate termination.</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If an employee or department wishes to create a new official university account, they must consult the Social Media Team beforehand to ensure brand compliance and strategic alignment.</w:t>
      </w:r>
      <w:r w:rsidDel="00000000" w:rsidR="00000000" w:rsidRPr="00000000">
        <w:rPr>
          <w:rFonts w:ascii="Arial" w:cs="Arial" w:eastAsia="Arial" w:hAnsi="Arial"/>
          <w:color w:val="444746"/>
          <w:sz w:val="24"/>
          <w:szCs w:val="24"/>
          <w:vertAlign w:val="superscript"/>
          <w:rtl w:val="0"/>
        </w:rPr>
        <w:t xml:space="preserve">64</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Workplace Conduct, Anti-Hazing, and Conflict of Interest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university enforces a comprehensive Standards of Conduct policy (3364-25-01) that prohibits disruptive behavior, insubordination, and theft, holding employees to the highest ethical standards.</w:t>
      </w:r>
      <w:r w:rsidDel="00000000" w:rsidR="00000000" w:rsidRPr="00000000">
        <w:rPr>
          <w:rFonts w:ascii="Arial" w:cs="Arial" w:eastAsia="Arial" w:hAnsi="Arial"/>
          <w:color w:val="444746"/>
          <w:sz w:val="24"/>
          <w:szCs w:val="24"/>
          <w:vertAlign w:val="superscript"/>
          <w:rtl w:val="0"/>
        </w:rPr>
        <w:t xml:space="preserve">65</w:t>
      </w:r>
      <w:r w:rsidDel="00000000" w:rsidR="00000000" w:rsidRPr="00000000">
        <w:rPr>
          <w:rFonts w:ascii="Arial" w:cs="Arial" w:eastAsia="Arial" w:hAnsi="Arial"/>
          <w:color w:val="1f1f1f"/>
          <w:rtl w:val="0"/>
        </w:rPr>
        <w:t xml:space="preserve"> Specific high-risk areas include:</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Anti-Hazing (3364-30-20 &amp; Collin's Law):</w:t>
      </w:r>
      <w:r w:rsidDel="00000000" w:rsidR="00000000" w:rsidRPr="00000000">
        <w:rPr>
          <w:rFonts w:ascii="Arial" w:cs="Arial" w:eastAsia="Arial" w:hAnsi="Arial"/>
          <w:color w:val="1f1f1f"/>
          <w:rtl w:val="0"/>
        </w:rPr>
        <w:t xml:space="preserve"> The university maintains a zero-tolerance stance on hazing. Hazing is legally defined as coercing an individual to consume substances, violate laws, or engage in acts that risk physical or mental harm for the purpose of joining or maintaining status in a group (including athletic teams).</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In accordance with Ohio's Collin's Law, all students, faculty, and staff are strictly mandated to complete an anti-hazing training module via Vector Solutions; failure to do so bars participation in university organizations.</w:t>
      </w:r>
      <w:r w:rsidDel="00000000" w:rsidR="00000000" w:rsidRPr="00000000">
        <w:rPr>
          <w:rFonts w:ascii="Arial" w:cs="Arial" w:eastAsia="Arial" w:hAnsi="Arial"/>
          <w:color w:val="444746"/>
          <w:sz w:val="24"/>
          <w:szCs w:val="24"/>
          <w:vertAlign w:val="superscript"/>
          <w:rtl w:val="0"/>
        </w:rPr>
        <w:t xml:space="preserve">67</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Consensual Relationships (3364-25-65):</w:t>
      </w:r>
      <w:r w:rsidDel="00000000" w:rsidR="00000000" w:rsidRPr="00000000">
        <w:rPr>
          <w:rFonts w:ascii="Arial" w:cs="Arial" w:eastAsia="Arial" w:hAnsi="Arial"/>
          <w:color w:val="1f1f1f"/>
          <w:rtl w:val="0"/>
        </w:rPr>
        <w:t xml:space="preserve"> The university strictly prohibits romantic or sexual relationships between individuals where a power dynamic exists, such as between coaches and student-athletes, or supervisors and subordinates.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Such relationships present an inherent conflict of interest and undermine the legal validity of consent, exposing the university to severe liability.</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Conflict of Interest (3364-25-18 &amp; Ohio Ethics Law):</w:t>
      </w:r>
      <w:r w:rsidDel="00000000" w:rsidR="00000000" w:rsidRPr="00000000">
        <w:rPr>
          <w:rFonts w:ascii="Arial" w:cs="Arial" w:eastAsia="Arial" w:hAnsi="Arial"/>
          <w:color w:val="1f1f1f"/>
          <w:rtl w:val="0"/>
        </w:rPr>
        <w:t xml:space="preserve"> Employees must identify and disclose potential conflicts of interest—whether professional, personal, or financial—to ensure total objectivity in their university duties.</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Employees are prohibited from leveraging their position for personal financial gain or self-dealing.</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Emergency Procedures and Inclement Weather (3364-25-14):</w:t>
      </w:r>
      <w:r w:rsidDel="00000000" w:rsidR="00000000" w:rsidRPr="00000000">
        <w:rPr>
          <w:rFonts w:ascii="Arial" w:cs="Arial" w:eastAsia="Arial" w:hAnsi="Arial"/>
          <w:color w:val="1f1f1f"/>
          <w:rtl w:val="0"/>
        </w:rPr>
        <w:t xml:space="preserve"> The university maintains protocols for emergency closures and inclement weather, ensuring that essential personnel (such as campus police and facilities management) maintain critical infrastructure while non-essential staff are safely dismissed or directed to work remotely.</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Employees are mandated to report suspected fraud, waste, or policy violations. They may do so anonymously via the Regulatory Compliance Reporting Line (1-888-419-1308), protected entirely by the university's Non-Retaliation policy (3364-15-04).</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Tempo and Strategic Calendars (2025–2026)</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Athletic operations do not exist in a vacuum; they must harmonize flawlessly with the academic rhythm of the university. The academic calendar dictates student-athlete practice availability, facility scheduling, revenue events, and NCAA compliance windows.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Strategic &amp; Operational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Fall Semester Begins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August 25,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First day of classes; formal initiation of in-season practice hour limits.</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Labor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September 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University Holiday (Offices Closed).</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Fall 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October 13-14,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 classes; athletic schedules and travel continue unabated.</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Veterans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November 11,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University Holiday (Offices Closed).</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Thanksgiving 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November 27-28,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University Holiday (Offices Closed).</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MAC Football Championship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December 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Located in Detroit, MI; represents a peak travel, media, and logistics operation for the department.</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Fall Final Exam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December 8-12,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Critical academic compliance period; mandatory adjustments to athletic practice limits to ensure academic success.</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Winter Break Shutdown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Dec 24, 2025 - Jan 1,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Administrative shutdown for non-essential staff; essential athletic operations and basketball competitions continue.</w:t>
            </w:r>
            <w:r w:rsidDel="00000000" w:rsidR="00000000" w:rsidRPr="00000000">
              <w:rPr>
                <w:rFonts w:ascii="Arial" w:cs="Arial" w:eastAsia="Arial" w:hAnsi="Arial"/>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Spring Semester Begins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January 12,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Resumption of classes; initiation of spring sports in-season limits.</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Martin Luther King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January 19,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University Holiday (Offices Closed).</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MAC Basketball Tournament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March 11-14,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Located in Cleveland, OH; a major revenue, broadcasting, and alumni engagement event.</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Spring 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March 2-6,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No classes; peak period for spring sports travel and out-of-region tournaments.</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Spring Finals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April 27 - May 1,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Final academic compliance period for the year.</w:t>
            </w:r>
            <w:r w:rsidDel="00000000" w:rsidR="00000000" w:rsidRPr="00000000">
              <w:rPr>
                <w:rFonts w:ascii="Arial" w:cs="Arial" w:eastAsia="Arial" w:hAnsi="Arial"/>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University Commencement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May 2,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Celebration of graduating student-athletes; transition to summer operational tempo.</w:t>
            </w:r>
            <w:r w:rsidDel="00000000" w:rsidR="00000000" w:rsidRPr="00000000">
              <w:rPr>
                <w:rFonts w:ascii="Arial" w:cs="Arial" w:eastAsia="Arial" w:hAnsi="Arial"/>
                <w:color w:val="444746"/>
                <w:sz w:val="24"/>
                <w:szCs w:val="24"/>
                <w:vertAlign w:val="superscript"/>
                <w:rtl w:val="0"/>
              </w:rPr>
              <w:t xml:space="preserve">68</w:t>
            </w:r>
          </w:p>
        </w:tc>
      </w:tr>
    </w:tbl>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Vital Resources and Quick Links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efficient navigation of university and departmental resources, the following quick links encapsulate the most frequently accessed portals, schedules, and administrative contacts: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Athletic Department Infrastructure:</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Main Athletics Website:</w:t>
      </w:r>
      <w:r w:rsidDel="00000000" w:rsidR="00000000" w:rsidRPr="00000000">
        <w:rPr>
          <w:rFonts w:ascii="Arial" w:cs="Arial" w:eastAsia="Arial" w:hAnsi="Arial"/>
          <w:color w:val="1f1f1f"/>
          <w:rtl w:val="0"/>
        </w:rPr>
        <w:t xml:space="preserve"> </w:t>
      </w:r>
      <w:hyperlink r:id="rId6">
        <w:r w:rsidDel="00000000" w:rsidR="00000000" w:rsidRPr="00000000">
          <w:rPr>
            <w:rFonts w:ascii="Arial" w:cs="Arial" w:eastAsia="Arial" w:hAnsi="Arial"/>
            <w:color w:val="0b57d0"/>
            <w:u w:val="single"/>
            <w:rtl w:val="0"/>
          </w:rPr>
          <w:t xml:space="preserve">utrockets.com</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Sports Rosters &amp; Schedules:</w:t>
      </w:r>
      <w:r w:rsidDel="00000000" w:rsidR="00000000" w:rsidRPr="00000000">
        <w:rPr>
          <w:rFonts w:ascii="Arial" w:cs="Arial" w:eastAsia="Arial" w:hAnsi="Arial"/>
          <w:color w:val="1f1f1f"/>
          <w:rtl w:val="0"/>
        </w:rPr>
        <w:t xml:space="preserve"> </w:t>
      </w:r>
      <w:hyperlink r:id="rId7">
        <w:r w:rsidDel="00000000" w:rsidR="00000000" w:rsidRPr="00000000">
          <w:rPr>
            <w:rFonts w:ascii="Arial" w:cs="Arial" w:eastAsia="Arial" w:hAnsi="Arial"/>
            <w:color w:val="0b57d0"/>
            <w:u w:val="single"/>
            <w:rtl w:val="0"/>
          </w:rPr>
          <w:t xml:space="preserve">utrockets.com/sports/athletics/schedule</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69</w:t>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Staff Directory &amp; Hierarchy:</w:t>
      </w:r>
      <w:r w:rsidDel="00000000" w:rsidR="00000000" w:rsidRPr="00000000">
        <w:rPr>
          <w:rFonts w:ascii="Arial" w:cs="Arial" w:eastAsia="Arial" w:hAnsi="Arial"/>
          <w:color w:val="1f1f1f"/>
          <w:rtl w:val="0"/>
        </w:rPr>
        <w:t xml:space="preserve"> </w:t>
      </w:r>
      <w:hyperlink r:id="rId8">
        <w:r w:rsidDel="00000000" w:rsidR="00000000" w:rsidRPr="00000000">
          <w:rPr>
            <w:rFonts w:ascii="Arial" w:cs="Arial" w:eastAsia="Arial" w:hAnsi="Arial"/>
            <w:color w:val="0b57d0"/>
            <w:u w:val="single"/>
            <w:rtl w:val="0"/>
          </w:rPr>
          <w:t xml:space="preserve">utrockets.com/staff-directory</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Compliance Manual &amp; NCAA Rules:</w:t>
      </w:r>
      <w:r w:rsidDel="00000000" w:rsidR="00000000" w:rsidRPr="00000000">
        <w:rPr>
          <w:rFonts w:ascii="Arial" w:cs="Arial" w:eastAsia="Arial" w:hAnsi="Arial"/>
          <w:color w:val="1f1f1f"/>
          <w:rtl w:val="0"/>
        </w:rPr>
        <w:t xml:space="preserve">(https://utrockets.com/documents/2026/3/23/Compliance_Manual__Revised__3-13-26_.pdf) </w:t>
      </w:r>
      <w:r w:rsidDel="00000000" w:rsidR="00000000" w:rsidRPr="00000000">
        <w:rPr>
          <w:rFonts w:ascii="Arial" w:cs="Arial" w:eastAsia="Arial" w:hAnsi="Arial"/>
          <w:color w:val="444746"/>
          <w:sz w:val="24"/>
          <w:szCs w:val="24"/>
          <w:vertAlign w:val="superscript"/>
          <w:rtl w:val="0"/>
        </w:rPr>
        <w:t xml:space="preserve">70</w:t>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Ticket Office &amp; Premium Seating:</w:t>
      </w:r>
      <w:r w:rsidDel="00000000" w:rsidR="00000000" w:rsidRPr="00000000">
        <w:rPr>
          <w:rFonts w:ascii="Arial" w:cs="Arial" w:eastAsia="Arial" w:hAnsi="Arial"/>
          <w:color w:val="1f1f1f"/>
          <w:rtl w:val="0"/>
        </w:rPr>
        <w:t xml:space="preserve"> </w:t>
      </w:r>
      <w:hyperlink r:id="rId9">
        <w:r w:rsidDel="00000000" w:rsidR="00000000" w:rsidRPr="00000000">
          <w:rPr>
            <w:rFonts w:ascii="Arial" w:cs="Arial" w:eastAsia="Arial" w:hAnsi="Arial"/>
            <w:color w:val="0b57d0"/>
            <w:u w:val="single"/>
            <w:rtl w:val="0"/>
          </w:rPr>
          <w:t xml:space="preserve">utrockets.com/facilities</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Athletics Social Media Ambassador Portal:</w:t>
      </w:r>
      <w:r w:rsidDel="00000000" w:rsidR="00000000" w:rsidRPr="00000000">
        <w:rPr>
          <w:rFonts w:ascii="Arial" w:cs="Arial" w:eastAsia="Arial" w:hAnsi="Arial"/>
          <w:color w:val="1f1f1f"/>
          <w:rtl w:val="0"/>
        </w:rPr>
        <w:t xml:space="preserve"> </w:t>
      </w:r>
      <w:hyperlink r:id="rId10">
        <w:r w:rsidDel="00000000" w:rsidR="00000000" w:rsidRPr="00000000">
          <w:rPr>
            <w:rFonts w:ascii="Arial" w:cs="Arial" w:eastAsia="Arial" w:hAnsi="Arial"/>
            <w:color w:val="0b57d0"/>
            <w:u w:val="single"/>
            <w:rtl w:val="0"/>
          </w:rPr>
          <w:t xml:space="preserve">utrockets.com/socialambassador</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Employee Portals and Institutional Tools:</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MyUT Portal (Email, HR, Payroll, Parking):</w:t>
      </w:r>
      <w:r w:rsidDel="00000000" w:rsidR="00000000" w:rsidRPr="00000000">
        <w:rPr>
          <w:rFonts w:ascii="Arial" w:cs="Arial" w:eastAsia="Arial" w:hAnsi="Arial"/>
          <w:color w:val="1f1f1f"/>
          <w:rtl w:val="0"/>
        </w:rPr>
        <w:t xml:space="preserve"> </w:t>
      </w:r>
      <w:hyperlink r:id="rId11">
        <w:r w:rsidDel="00000000" w:rsidR="00000000" w:rsidRPr="00000000">
          <w:rPr>
            <w:rFonts w:ascii="Arial" w:cs="Arial" w:eastAsia="Arial" w:hAnsi="Arial"/>
            <w:color w:val="0b57d0"/>
            <w:u w:val="single"/>
            <w:rtl w:val="0"/>
          </w:rPr>
          <w:t xml:space="preserve">myut.utoledo.edu</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IT Help Desk (Tech Support &amp; Ticketing):</w:t>
      </w:r>
      <w:r w:rsidDel="00000000" w:rsidR="00000000" w:rsidRPr="00000000">
        <w:rPr>
          <w:rFonts w:ascii="Arial" w:cs="Arial" w:eastAsia="Arial" w:hAnsi="Arial"/>
          <w:color w:val="1f1f1f"/>
          <w:rtl w:val="0"/>
        </w:rPr>
        <w:t xml:space="preserve"> </w:t>
      </w:r>
      <w:hyperlink r:id="rId12">
        <w:r w:rsidDel="00000000" w:rsidR="00000000" w:rsidRPr="00000000">
          <w:rPr>
            <w:rFonts w:ascii="Arial" w:cs="Arial" w:eastAsia="Arial" w:hAnsi="Arial"/>
            <w:color w:val="0b57d0"/>
            <w:u w:val="single"/>
            <w:rtl w:val="0"/>
          </w:rPr>
          <w:t xml:space="preserve">ithelp.utoledo.edu</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ParkUToledo (Employee Permits):</w:t>
      </w:r>
      <w:r w:rsidDel="00000000" w:rsidR="00000000" w:rsidRPr="00000000">
        <w:rPr>
          <w:rFonts w:ascii="Arial" w:cs="Arial" w:eastAsia="Arial" w:hAnsi="Arial"/>
          <w:color w:val="1f1f1f"/>
          <w:rtl w:val="0"/>
        </w:rPr>
        <w:t xml:space="preserve"> </w:t>
      </w:r>
      <w:hyperlink r:id="rId13">
        <w:r w:rsidDel="00000000" w:rsidR="00000000" w:rsidRPr="00000000">
          <w:rPr>
            <w:rFonts w:ascii="Arial" w:cs="Arial" w:eastAsia="Arial" w:hAnsi="Arial"/>
            <w:color w:val="0b57d0"/>
            <w:u w:val="single"/>
            <w:rtl w:val="0"/>
          </w:rPr>
          <w:t xml:space="preserve">parkutoledo.com</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71</w:t>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University Policy Directory:</w:t>
      </w:r>
      <w:r w:rsidDel="00000000" w:rsidR="00000000" w:rsidRPr="00000000">
        <w:rPr>
          <w:rFonts w:ascii="Arial" w:cs="Arial" w:eastAsia="Arial" w:hAnsi="Arial"/>
          <w:color w:val="1f1f1f"/>
          <w:rtl w:val="0"/>
        </w:rPr>
        <w:t xml:space="preserve"> </w:t>
      </w:r>
      <w:hyperlink r:id="rId14">
        <w:r w:rsidDel="00000000" w:rsidR="00000000" w:rsidRPr="00000000">
          <w:rPr>
            <w:rFonts w:ascii="Arial" w:cs="Arial" w:eastAsia="Arial" w:hAnsi="Arial"/>
            <w:color w:val="0b57d0"/>
            <w:u w:val="single"/>
            <w:rtl w:val="0"/>
          </w:rPr>
          <w:t xml:space="preserve">utoledo.edu/policies</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Payroll Department:</w:t>
      </w:r>
      <w:r w:rsidDel="00000000" w:rsidR="00000000" w:rsidRPr="00000000">
        <w:rPr>
          <w:rFonts w:ascii="Arial" w:cs="Arial" w:eastAsia="Arial" w:hAnsi="Arial"/>
          <w:color w:val="1f1f1f"/>
          <w:rtl w:val="0"/>
        </w:rPr>
        <w:t xml:space="preserve"> </w:t>
      </w:r>
      <w:hyperlink r:id="rId15">
        <w:r w:rsidDel="00000000" w:rsidR="00000000" w:rsidRPr="00000000">
          <w:rPr>
            <w:rFonts w:ascii="Arial" w:cs="Arial" w:eastAsia="Arial" w:hAnsi="Arial"/>
            <w:color w:val="0b57d0"/>
            <w:u w:val="single"/>
            <w:rtl w:val="0"/>
          </w:rPr>
          <w:t xml:space="preserve">payroll.utoledo.edu</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10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Title IX &amp; Human Resources Policies:</w:t>
      </w:r>
      <w:r w:rsidDel="00000000" w:rsidR="00000000" w:rsidRPr="00000000">
        <w:rPr>
          <w:rFonts w:ascii="Arial" w:cs="Arial" w:eastAsia="Arial" w:hAnsi="Arial"/>
          <w:color w:val="1f1f1f"/>
          <w:rtl w:val="0"/>
        </w:rPr>
        <w:t xml:space="preserve"> </w:t>
      </w:r>
      <w:hyperlink r:id="rId16">
        <w:r w:rsidDel="00000000" w:rsidR="00000000" w:rsidRPr="00000000">
          <w:rPr>
            <w:rFonts w:ascii="Arial" w:cs="Arial" w:eastAsia="Arial" w:hAnsi="Arial"/>
            <w:color w:val="0b57d0"/>
            <w:u w:val="single"/>
            <w:rtl w:val="0"/>
          </w:rPr>
          <w:t xml:space="preserve">utoledo.edu/policies/administration/humanresources</w:t>
        </w:r>
      </w:hyperlink>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Research Directives and Completion Matrix</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matrix verifies the successful execution and completion of all required intelligence gathering operations necessary to construct this comprehensive administrative blueprint: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Source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What to Capture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Branding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Toledo Athletics 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Logo files, colors (HEX/CMYK), fonts (Poppins)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Org Chart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HR/Athletics admin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Current executive structure, roles, reporting lines, contact info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Policies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University HR site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Leave/vacation, benefits, conduct policies, hazing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 department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Teamworks, MyUT, LMS, Email (Microsoft 365), door access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Links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Various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important URLs included in Quick Links section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Contacts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Various departments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Key contact info (HR, IT, Facilities, Compliance, Comms)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Completed</w:t>
            </w:r>
          </w:p>
        </w:tc>
      </w:tr>
    </w:tbl>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before="48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Toledo Athletics Generates Millions in Media Exposure &amp; Economic Impact, accessed March 25, 2026, </w:t>
      </w:r>
      <w:hyperlink r:id="rId17">
        <w:r w:rsidDel="00000000" w:rsidR="00000000" w:rsidRPr="00000000">
          <w:rPr>
            <w:rFonts w:ascii="Arial" w:cs="Arial" w:eastAsia="Arial" w:hAnsi="Arial"/>
            <w:color w:val="0000ee"/>
            <w:sz w:val="24"/>
            <w:szCs w:val="24"/>
            <w:u w:val="single"/>
            <w:rtl w:val="0"/>
          </w:rPr>
          <w:t xml:space="preserve">https://utrockets.com/news/2024/6/18/toledo-athletics-generates-millions-in-media-exposure-economic-impact</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Bryan B. Blair - Vice President and Director of Athletics - Staff Directory - University of Toledo Athletics, accessed March 25, 2026, </w:t>
      </w:r>
      <w:hyperlink r:id="rId18">
        <w:r w:rsidDel="00000000" w:rsidR="00000000" w:rsidRPr="00000000">
          <w:rPr>
            <w:rFonts w:ascii="Arial" w:cs="Arial" w:eastAsia="Arial" w:hAnsi="Arial"/>
            <w:color w:val="0000ee"/>
            <w:sz w:val="24"/>
            <w:szCs w:val="24"/>
            <w:u w:val="single"/>
            <w:rtl w:val="0"/>
          </w:rPr>
          <w:t xml:space="preserve">https://utrockets.com/staff-directory/bryan-blair/410</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Toledo Athletics Unveils “Rise Together,” a Strategic Vision that Aims to Elevate the Program into National Prominence, accessed March 25, 2026, </w:t>
      </w:r>
      <w:hyperlink r:id="rId19">
        <w:r w:rsidDel="00000000" w:rsidR="00000000" w:rsidRPr="00000000">
          <w:rPr>
            <w:rFonts w:ascii="Arial" w:cs="Arial" w:eastAsia="Arial" w:hAnsi="Arial"/>
            <w:color w:val="0000ee"/>
            <w:sz w:val="24"/>
            <w:szCs w:val="24"/>
            <w:u w:val="single"/>
            <w:rtl w:val="0"/>
          </w:rPr>
          <w:t xml:space="preserve">https://utrockets.com/news/2023/8/29/toledo-athletics-unveils-rise-together-a-strategic-vision-that-aims-to-elevate-the-program-into-national-prominence</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Toolkit - University of Toledo, accessed March 25, 2026, </w:t>
      </w:r>
      <w:hyperlink r:id="rId20">
        <w:r w:rsidDel="00000000" w:rsidR="00000000" w:rsidRPr="00000000">
          <w:rPr>
            <w:rFonts w:ascii="Arial" w:cs="Arial" w:eastAsia="Arial" w:hAnsi="Arial"/>
            <w:color w:val="0000ee"/>
            <w:sz w:val="24"/>
            <w:szCs w:val="24"/>
            <w:u w:val="single"/>
            <w:rtl w:val="0"/>
          </w:rPr>
          <w:t xml:space="preserve">https://www.utoledo.edu/offices/marketing/toolkit/</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Brand Guide - University of Toledo, accessed March 25, 2026, </w:t>
      </w:r>
      <w:hyperlink r:id="rId21">
        <w:r w:rsidDel="00000000" w:rsidR="00000000" w:rsidRPr="00000000">
          <w:rPr>
            <w:rFonts w:ascii="Arial" w:cs="Arial" w:eastAsia="Arial" w:hAnsi="Arial"/>
            <w:color w:val="0000ee"/>
            <w:sz w:val="24"/>
            <w:szCs w:val="24"/>
            <w:u w:val="single"/>
            <w:rtl w:val="0"/>
          </w:rPr>
          <w:t xml:space="preserve">https://www.utoledo.edu/offices/marketing/brand-guide/</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effective web pages - University of Toledo, accessed March 25, 2026, </w:t>
      </w:r>
      <w:hyperlink r:id="rId22">
        <w:r w:rsidDel="00000000" w:rsidR="00000000" w:rsidRPr="00000000">
          <w:rPr>
            <w:rFonts w:ascii="Arial" w:cs="Arial" w:eastAsia="Arial" w:hAnsi="Arial"/>
            <w:color w:val="0000ee"/>
            <w:sz w:val="24"/>
            <w:szCs w:val="24"/>
            <w:u w:val="single"/>
            <w:rtl w:val="0"/>
          </w:rPr>
          <w:t xml:space="preserve">https://www.utoledo.edu/offices/marketing/toolkit/web/building-webpages.html</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Toledo Athletics Branding - University of Toledo Athletics - Toledo Rockets Athletics, accessed March 25, 2026, </w:t>
      </w:r>
      <w:hyperlink r:id="rId23">
        <w:r w:rsidDel="00000000" w:rsidR="00000000" w:rsidRPr="00000000">
          <w:rPr>
            <w:rFonts w:ascii="Arial" w:cs="Arial" w:eastAsia="Arial" w:hAnsi="Arial"/>
            <w:color w:val="0000ee"/>
            <w:sz w:val="24"/>
            <w:szCs w:val="24"/>
            <w:u w:val="single"/>
            <w:rtl w:val="0"/>
          </w:rPr>
          <w:t xml:space="preserve">https://utrockets.com/sports/2023/3/30/toledo-athletics-branding</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Trademarks and Licensing - University of Toledo, accessed March 25, 2026, </w:t>
      </w:r>
      <w:hyperlink r:id="rId24">
        <w:r w:rsidDel="00000000" w:rsidR="00000000" w:rsidRPr="00000000">
          <w:rPr>
            <w:rFonts w:ascii="Arial" w:cs="Arial" w:eastAsia="Arial" w:hAnsi="Arial"/>
            <w:color w:val="0000ee"/>
            <w:sz w:val="24"/>
            <w:szCs w:val="24"/>
            <w:u w:val="single"/>
            <w:rtl w:val="0"/>
          </w:rPr>
          <w:t xml:space="preserve">https://www.utoledo.edu/offices/marketing/expertise/trademarks-licensing/</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President's Cabinet - University of Toledo, accessed March 25, 2026, </w:t>
      </w:r>
      <w:hyperlink r:id="rId25">
        <w:r w:rsidDel="00000000" w:rsidR="00000000" w:rsidRPr="00000000">
          <w:rPr>
            <w:rFonts w:ascii="Arial" w:cs="Arial" w:eastAsia="Arial" w:hAnsi="Arial"/>
            <w:color w:val="0000ee"/>
            <w:sz w:val="24"/>
            <w:szCs w:val="24"/>
            <w:u w:val="single"/>
            <w:rtl w:val="0"/>
          </w:rPr>
          <w:t xml:space="preserve">https://www.utoledo.edu/offices/president/cabinet/</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Remote work Policy Number: 3364-25-130 Approving Officer: President Responsible Agent - University of Toledo, accessed March 25, 2026, </w:t>
      </w:r>
      <w:hyperlink r:id="rId26">
        <w:r w:rsidDel="00000000" w:rsidR="00000000" w:rsidRPr="00000000">
          <w:rPr>
            <w:rFonts w:ascii="Arial" w:cs="Arial" w:eastAsia="Arial" w:hAnsi="Arial"/>
            <w:color w:val="0000ee"/>
            <w:sz w:val="24"/>
            <w:szCs w:val="24"/>
            <w:u w:val="single"/>
            <w:rtl w:val="0"/>
          </w:rPr>
          <w:t xml:space="preserve">https://www.utoledo.edu/policies/administration/humanresources/pdfs/3364-25-130%20Remote%20Work%20FINAL.pdf</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Staff Directory - University of Toledo Athletics, accessed March 25, 2026, </w:t>
      </w:r>
      <w:hyperlink r:id="rId27">
        <w:r w:rsidDel="00000000" w:rsidR="00000000" w:rsidRPr="00000000">
          <w:rPr>
            <w:rFonts w:ascii="Arial" w:cs="Arial" w:eastAsia="Arial" w:hAnsi="Arial"/>
            <w:color w:val="0000ee"/>
            <w:sz w:val="24"/>
            <w:szCs w:val="24"/>
            <w:u w:val="single"/>
            <w:rtl w:val="0"/>
          </w:rPr>
          <w:t xml:space="preserve">https://utrockets.com/staff-directory</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Facilities - University of Toledo Athletics, accessed March 25, 2026, </w:t>
      </w:r>
      <w:hyperlink r:id="rId28">
        <w:r w:rsidDel="00000000" w:rsidR="00000000" w:rsidRPr="00000000">
          <w:rPr>
            <w:rFonts w:ascii="Arial" w:cs="Arial" w:eastAsia="Arial" w:hAnsi="Arial"/>
            <w:color w:val="0000ee"/>
            <w:sz w:val="24"/>
            <w:szCs w:val="24"/>
            <w:u w:val="single"/>
            <w:rtl w:val="0"/>
          </w:rPr>
          <w:t xml:space="preserve">https://utrockets.com/facilities</w:t>
        </w:r>
      </w:hyperlink>
      <w:r w:rsidDel="00000000" w:rsidR="00000000" w:rsidRPr="00000000">
        <w:rPr>
          <w:rtl w:val="0"/>
        </w:rPr>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Nicole Harris - Deputy Athletic Director / Chief Operating Officer / Senior Woman Administrator / Sport Administrator for Football, Women's Basketball, Women's Swimming &amp; Diving, Women's Rowing - Staff Directory - University of Toledo Athletics, accessed March 25, 2026, </w:t>
      </w:r>
      <w:hyperlink r:id="rId29">
        <w:r w:rsidDel="00000000" w:rsidR="00000000" w:rsidRPr="00000000">
          <w:rPr>
            <w:rFonts w:ascii="Arial" w:cs="Arial" w:eastAsia="Arial" w:hAnsi="Arial"/>
            <w:color w:val="0000ee"/>
            <w:sz w:val="24"/>
            <w:szCs w:val="24"/>
            <w:u w:val="single"/>
            <w:rtl w:val="0"/>
          </w:rPr>
          <w:t xml:space="preserve">https://utrockets.com/staff-directory/nicole-harris/454</w:t>
        </w:r>
      </w:hyperlink>
      <w:r w:rsidDel="00000000" w:rsidR="00000000" w:rsidRPr="00000000">
        <w:rPr>
          <w:rtl w:val="0"/>
        </w:rPr>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University of Toledo Athletic Department's Office of Compliance, accessed March 25, 2026, </w:t>
      </w:r>
      <w:hyperlink r:id="rId30">
        <w:r w:rsidDel="00000000" w:rsidR="00000000" w:rsidRPr="00000000">
          <w:rPr>
            <w:rFonts w:ascii="Arial" w:cs="Arial" w:eastAsia="Arial" w:hAnsi="Arial"/>
            <w:color w:val="0000ee"/>
            <w:sz w:val="24"/>
            <w:szCs w:val="24"/>
            <w:u w:val="single"/>
            <w:rtl w:val="0"/>
          </w:rPr>
          <w:t xml:space="preserve">https://utrockets.com/news/2011/8/2/University_of_Toledo_Athletic_Department_s_Office_of_Compliance</w:t>
        </w:r>
      </w:hyperlink>
      <w:r w:rsidDel="00000000" w:rsidR="00000000" w:rsidRPr="00000000">
        <w:rPr>
          <w:rtl w:val="0"/>
        </w:rPr>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Paul Helgren - Associate Athletic Director of Communications (Media contact for Football; Women's Rowing; Administration) - Staff Directory - University of Toledo Athletics, accessed March 25, 2026, </w:t>
      </w:r>
      <w:hyperlink r:id="rId31">
        <w:r w:rsidDel="00000000" w:rsidR="00000000" w:rsidRPr="00000000">
          <w:rPr>
            <w:rFonts w:ascii="Arial" w:cs="Arial" w:eastAsia="Arial" w:hAnsi="Arial"/>
            <w:color w:val="0000ee"/>
            <w:sz w:val="24"/>
            <w:szCs w:val="24"/>
            <w:u w:val="single"/>
            <w:rtl w:val="0"/>
          </w:rPr>
          <w:t xml:space="preserve">https://utrockets.com/staff-directory/Paul-Helgren/12</w:t>
        </w:r>
      </w:hyperlink>
      <w:r w:rsidDel="00000000" w:rsidR="00000000" w:rsidRPr="00000000">
        <w:rPr>
          <w:rtl w:val="0"/>
        </w:rPr>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Ellen Holton - Assistant Athletic Director of Creative Services &amp; Brand Strategy - Staff Directory - University of Toledo Athletics, accessed March 25, 2026, </w:t>
      </w:r>
      <w:hyperlink r:id="rId32">
        <w:r w:rsidDel="00000000" w:rsidR="00000000" w:rsidRPr="00000000">
          <w:rPr>
            <w:rFonts w:ascii="Arial" w:cs="Arial" w:eastAsia="Arial" w:hAnsi="Arial"/>
            <w:color w:val="0000ee"/>
            <w:sz w:val="24"/>
            <w:szCs w:val="24"/>
            <w:u w:val="single"/>
            <w:rtl w:val="0"/>
          </w:rPr>
          <w:t xml:space="preserve">https://utrockets.com/staff-directory/ellen-holton/563</w:t>
        </w:r>
      </w:hyperlink>
      <w:r w:rsidDel="00000000" w:rsidR="00000000" w:rsidRPr="00000000">
        <w:rPr>
          <w:rtl w:val="0"/>
        </w:rPr>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Student-Athlete Advisory Committee - University of Toledo, accessed March 25, 2026, </w:t>
      </w:r>
      <w:hyperlink r:id="rId33">
        <w:r w:rsidDel="00000000" w:rsidR="00000000" w:rsidRPr="00000000">
          <w:rPr>
            <w:rFonts w:ascii="Arial" w:cs="Arial" w:eastAsia="Arial" w:hAnsi="Arial"/>
            <w:color w:val="0000ee"/>
            <w:sz w:val="24"/>
            <w:szCs w:val="24"/>
            <w:u w:val="single"/>
            <w:rtl w:val="0"/>
          </w:rPr>
          <w:t xml:space="preserve">https://www.utoledo.edu/success/sass/student-athlete-advisory-committee.html</w:t>
        </w:r>
      </w:hyperlink>
      <w:r w:rsidDel="00000000" w:rsidR="00000000" w:rsidRPr="00000000">
        <w:rPr>
          <w:rtl w:val="0"/>
        </w:rPr>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Staff - University of Toledo Athletics, accessed March 25, 2026, </w:t>
      </w:r>
      <w:hyperlink r:id="rId34">
        <w:r w:rsidDel="00000000" w:rsidR="00000000" w:rsidRPr="00000000">
          <w:rPr>
            <w:rFonts w:ascii="Arial" w:cs="Arial" w:eastAsia="Arial" w:hAnsi="Arial"/>
            <w:color w:val="0000ee"/>
            <w:sz w:val="24"/>
            <w:szCs w:val="24"/>
            <w:u w:val="single"/>
            <w:rtl w:val="0"/>
          </w:rPr>
          <w:t xml:space="preserve">https://utrockets.com/staff-directory/strength-conditioning-department/11</w:t>
        </w:r>
      </w:hyperlink>
      <w:r w:rsidDel="00000000" w:rsidR="00000000" w:rsidRPr="00000000">
        <w:rPr>
          <w:rtl w:val="0"/>
        </w:rPr>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Employee Resources - University of Toledo, accessed March 25, 2026, </w:t>
      </w:r>
      <w:hyperlink r:id="rId35">
        <w:r w:rsidDel="00000000" w:rsidR="00000000" w:rsidRPr="00000000">
          <w:rPr>
            <w:rFonts w:ascii="Arial" w:cs="Arial" w:eastAsia="Arial" w:hAnsi="Arial"/>
            <w:color w:val="0000ee"/>
            <w:sz w:val="24"/>
            <w:szCs w:val="24"/>
            <w:u w:val="single"/>
            <w:rtl w:val="0"/>
          </w:rPr>
          <w:t xml:space="preserve">https://www.utoledo.edu/depts/hr/training-and-organizational-development/employee-resources.html</w:t>
        </w:r>
      </w:hyperlink>
      <w:r w:rsidDel="00000000" w:rsidR="00000000" w:rsidRPr="00000000">
        <w:rPr>
          <w:rtl w:val="0"/>
        </w:rPr>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Maintenance Direct FAQs - University of Toledo, accessed March 25, 2026, </w:t>
      </w:r>
      <w:hyperlink r:id="rId36">
        <w:r w:rsidDel="00000000" w:rsidR="00000000" w:rsidRPr="00000000">
          <w:rPr>
            <w:rFonts w:ascii="Arial" w:cs="Arial" w:eastAsia="Arial" w:hAnsi="Arial"/>
            <w:color w:val="0000ee"/>
            <w:sz w:val="24"/>
            <w:szCs w:val="24"/>
            <w:u w:val="single"/>
            <w:rtl w:val="0"/>
          </w:rPr>
          <w:t xml:space="preserve">https://www.utoledo.edu/facilities/maintenance-faqs.html</w:t>
        </w:r>
      </w:hyperlink>
      <w:r w:rsidDel="00000000" w:rsidR="00000000" w:rsidRPr="00000000">
        <w:rPr>
          <w:rtl w:val="0"/>
        </w:rPr>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 Help Desk - University of Toledo, accessed March 25, 2026, </w:t>
      </w:r>
      <w:hyperlink r:id="rId37">
        <w:r w:rsidDel="00000000" w:rsidR="00000000" w:rsidRPr="00000000">
          <w:rPr>
            <w:rFonts w:ascii="Arial" w:cs="Arial" w:eastAsia="Arial" w:hAnsi="Arial"/>
            <w:color w:val="0000ee"/>
            <w:sz w:val="24"/>
            <w:szCs w:val="24"/>
            <w:u w:val="single"/>
            <w:rtl w:val="0"/>
          </w:rPr>
          <w:t xml:space="preserve">https://www.utoledo.edu/it/CS/HelpDesk.html</w:t>
        </w:r>
      </w:hyperlink>
      <w:r w:rsidDel="00000000" w:rsidR="00000000" w:rsidRPr="00000000">
        <w:rPr>
          <w:rtl w:val="0"/>
        </w:rPr>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Meet Our Team - University of Toledo, accessed March 25, 2026, </w:t>
      </w:r>
      <w:hyperlink r:id="rId38">
        <w:r w:rsidDel="00000000" w:rsidR="00000000" w:rsidRPr="00000000">
          <w:rPr>
            <w:rFonts w:ascii="Arial" w:cs="Arial" w:eastAsia="Arial" w:hAnsi="Arial"/>
            <w:color w:val="0000ee"/>
            <w:sz w:val="24"/>
            <w:szCs w:val="24"/>
            <w:u w:val="single"/>
            <w:rtl w:val="0"/>
          </w:rPr>
          <w:t xml:space="preserve">https://www.utoledo.edu/offices/marketing/contact-us/team.html</w:t>
        </w:r>
      </w:hyperlink>
      <w:r w:rsidDel="00000000" w:rsidR="00000000" w:rsidRPr="00000000">
        <w:rPr>
          <w:rtl w:val="0"/>
        </w:rPr>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Payroll - University of Toledo, accessed March 25, 2026, </w:t>
      </w:r>
      <w:hyperlink r:id="rId39">
        <w:r w:rsidDel="00000000" w:rsidR="00000000" w:rsidRPr="00000000">
          <w:rPr>
            <w:rFonts w:ascii="Arial" w:cs="Arial" w:eastAsia="Arial" w:hAnsi="Arial"/>
            <w:color w:val="0000ee"/>
            <w:sz w:val="24"/>
            <w:szCs w:val="24"/>
            <w:u w:val="single"/>
            <w:rtl w:val="0"/>
          </w:rPr>
          <w:t xml:space="preserve">https://www.utoledo.edu/offices/controller/payroll/</w:t>
        </w:r>
      </w:hyperlink>
      <w:r w:rsidDel="00000000" w:rsidR="00000000" w:rsidRPr="00000000">
        <w:rPr>
          <w:rtl w:val="0"/>
        </w:rPr>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Door Access - University of Toledo, accessed March 25, 2026, </w:t>
      </w:r>
      <w:hyperlink r:id="rId40">
        <w:r w:rsidDel="00000000" w:rsidR="00000000" w:rsidRPr="00000000">
          <w:rPr>
            <w:rFonts w:ascii="Arial" w:cs="Arial" w:eastAsia="Arial" w:hAnsi="Arial"/>
            <w:color w:val="0000ee"/>
            <w:sz w:val="24"/>
            <w:szCs w:val="24"/>
            <w:u w:val="single"/>
            <w:rtl w:val="0"/>
          </w:rPr>
          <w:t xml:space="preserve">https://www.utoledo.edu/offices/auxiliary/dooraccess/</w:t>
        </w:r>
      </w:hyperlink>
      <w:r w:rsidDel="00000000" w:rsidR="00000000" w:rsidRPr="00000000">
        <w:rPr>
          <w:rtl w:val="0"/>
        </w:rPr>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Employee Self-Service Training - University of Toledo, accessed March 25, 2026, </w:t>
      </w:r>
      <w:hyperlink r:id="rId41">
        <w:r w:rsidDel="00000000" w:rsidR="00000000" w:rsidRPr="00000000">
          <w:rPr>
            <w:rFonts w:ascii="Arial" w:cs="Arial" w:eastAsia="Arial" w:hAnsi="Arial"/>
            <w:color w:val="0000ee"/>
            <w:sz w:val="24"/>
            <w:szCs w:val="24"/>
            <w:u w:val="single"/>
            <w:rtl w:val="0"/>
          </w:rPr>
          <w:t xml:space="preserve">https://www.utoledo.edu/depts/hr/hris/EmployeeSelfServiceTraining.html</w:t>
        </w:r>
      </w:hyperlink>
      <w:r w:rsidDel="00000000" w:rsidR="00000000" w:rsidRPr="00000000">
        <w:rPr>
          <w:rtl w:val="0"/>
        </w:rPr>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University Policy Website, accessed March 25, 2026, </w:t>
      </w:r>
      <w:hyperlink r:id="rId42">
        <w:r w:rsidDel="00000000" w:rsidR="00000000" w:rsidRPr="00000000">
          <w:rPr>
            <w:rFonts w:ascii="Arial" w:cs="Arial" w:eastAsia="Arial" w:hAnsi="Arial"/>
            <w:color w:val="0000ee"/>
            <w:sz w:val="24"/>
            <w:szCs w:val="24"/>
            <w:u w:val="single"/>
            <w:rtl w:val="0"/>
          </w:rPr>
          <w:t xml:space="preserve">https://www.utoledo.edu/policies/</w:t>
        </w:r>
      </w:hyperlink>
      <w:r w:rsidDel="00000000" w:rsidR="00000000" w:rsidRPr="00000000">
        <w:rPr>
          <w:rtl w:val="0"/>
        </w:rPr>
      </w:r>
    </w:p>
    <w:p w:rsidR="00000000" w:rsidDel="00000000" w:rsidP="00000000" w:rsidRDefault="00000000" w:rsidRPr="00000000" w14:paraId="0000013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Welcome to UToledo, accessed March 25, 2026, </w:t>
      </w:r>
      <w:hyperlink r:id="rId43">
        <w:r w:rsidDel="00000000" w:rsidR="00000000" w:rsidRPr="00000000">
          <w:rPr>
            <w:rFonts w:ascii="Arial" w:cs="Arial" w:eastAsia="Arial" w:hAnsi="Arial"/>
            <w:color w:val="0000ee"/>
            <w:sz w:val="24"/>
            <w:szCs w:val="24"/>
            <w:u w:val="single"/>
            <w:rtl w:val="0"/>
          </w:rPr>
          <w:t xml:space="preserve">https://www.utoledo.edu/depts/hr/employment/newemployees.html</w:t>
        </w:r>
      </w:hyperlink>
      <w:r w:rsidDel="00000000" w:rsidR="00000000" w:rsidRPr="00000000">
        <w:rPr>
          <w:rtl w:val="0"/>
        </w:rPr>
      </w:r>
    </w:p>
    <w:p w:rsidR="00000000" w:rsidDel="00000000" w:rsidP="00000000" w:rsidRDefault="00000000" w:rsidRPr="00000000" w14:paraId="000001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Employee Department Onboarding Checklist - University of Toledo, accessed March 25, 2026, </w:t>
      </w:r>
      <w:hyperlink r:id="rId44">
        <w:r w:rsidDel="00000000" w:rsidR="00000000" w:rsidRPr="00000000">
          <w:rPr>
            <w:rFonts w:ascii="Arial" w:cs="Arial" w:eastAsia="Arial" w:hAnsi="Arial"/>
            <w:color w:val="0000ee"/>
            <w:sz w:val="24"/>
            <w:szCs w:val="24"/>
            <w:u w:val="single"/>
            <w:rtl w:val="0"/>
          </w:rPr>
          <w:t xml:space="preserve">https://www.utoledo.edu/depts/hr/training-and-organizational-development/docs/Department%20Onboarding%20Checklist.pdf</w:t>
        </w:r>
      </w:hyperlink>
      <w:r w:rsidDel="00000000" w:rsidR="00000000" w:rsidRPr="00000000">
        <w:rPr>
          <w:rtl w:val="0"/>
        </w:rPr>
      </w:r>
    </w:p>
    <w:p w:rsidR="00000000" w:rsidDel="00000000" w:rsidP="00000000" w:rsidRDefault="00000000" w:rsidRPr="00000000" w14:paraId="000001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Hire Guidelines for Incoming Part-Time Faculty - University of Toledo, accessed March 25, 2026, </w:t>
      </w:r>
      <w:hyperlink r:id="rId45">
        <w:r w:rsidDel="00000000" w:rsidR="00000000" w:rsidRPr="00000000">
          <w:rPr>
            <w:rFonts w:ascii="Arial" w:cs="Arial" w:eastAsia="Arial" w:hAnsi="Arial"/>
            <w:color w:val="0000ee"/>
            <w:sz w:val="24"/>
            <w:szCs w:val="24"/>
            <w:u w:val="single"/>
            <w:rtl w:val="0"/>
          </w:rPr>
          <w:t xml:space="preserve">https://www.utoledo.edu/offices/provost/academic-administration/faculty-new-hire-guidelines/new-hire-guidelines-incoming-part-time-faculty.html</w:t>
        </w:r>
      </w:hyperlink>
      <w:r w:rsidDel="00000000" w:rsidR="00000000" w:rsidRPr="00000000">
        <w:rPr>
          <w:rtl w:val="0"/>
        </w:rPr>
      </w:r>
    </w:p>
    <w:p w:rsidR="00000000" w:rsidDel="00000000" w:rsidP="00000000" w:rsidRDefault="00000000" w:rsidRPr="00000000" w14:paraId="000001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employee orientation Policy Number: 3364-25-07 Approving Officer - University of Toledo, accessed March 25, 2026, </w:t>
      </w:r>
      <w:hyperlink r:id="rId46">
        <w:r w:rsidDel="00000000" w:rsidR="00000000" w:rsidRPr="00000000">
          <w:rPr>
            <w:rFonts w:ascii="Arial" w:cs="Arial" w:eastAsia="Arial" w:hAnsi="Arial"/>
            <w:color w:val="0000ee"/>
            <w:sz w:val="24"/>
            <w:szCs w:val="24"/>
            <w:u w:val="single"/>
            <w:rtl w:val="0"/>
          </w:rPr>
          <w:t xml:space="preserve">https://www.utoledo.edu/policies/administration/humanresources/pdfs/3364_25_07.pdf</w:t>
        </w:r>
      </w:hyperlink>
      <w:r w:rsidDel="00000000" w:rsidR="00000000" w:rsidRPr="00000000">
        <w:rPr>
          <w:rtl w:val="0"/>
        </w:rPr>
      </w:r>
    </w:p>
    <w:p w:rsidR="00000000" w:rsidDel="00000000" w:rsidP="00000000" w:rsidRDefault="00000000" w:rsidRPr="00000000" w14:paraId="000001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access the MyUT portal? - University of Toledo, accessed March 25, 2026, </w:t>
      </w:r>
      <w:hyperlink r:id="rId47">
        <w:r w:rsidDel="00000000" w:rsidR="00000000" w:rsidRPr="00000000">
          <w:rPr>
            <w:rFonts w:ascii="Arial" w:cs="Arial" w:eastAsia="Arial" w:hAnsi="Arial"/>
            <w:color w:val="0000ee"/>
            <w:sz w:val="24"/>
            <w:szCs w:val="24"/>
            <w:u w:val="single"/>
            <w:rtl w:val="0"/>
          </w:rPr>
          <w:t xml:space="preserve">https://www.utoledo.edu/success/how-to/myut-portal.html</w:t>
        </w:r>
      </w:hyperlink>
      <w:r w:rsidDel="00000000" w:rsidR="00000000" w:rsidRPr="00000000">
        <w:rPr>
          <w:rtl w:val="0"/>
        </w:rPr>
      </w:r>
    </w:p>
    <w:p w:rsidR="00000000" w:rsidDel="00000000" w:rsidP="00000000" w:rsidRDefault="00000000" w:rsidRPr="00000000" w14:paraId="000001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Information Technology - University of Toledo, accessed March 25, 2026, </w:t>
      </w:r>
      <w:hyperlink r:id="rId48">
        <w:r w:rsidDel="00000000" w:rsidR="00000000" w:rsidRPr="00000000">
          <w:rPr>
            <w:rFonts w:ascii="Arial" w:cs="Arial" w:eastAsia="Arial" w:hAnsi="Arial"/>
            <w:color w:val="0000ee"/>
            <w:sz w:val="24"/>
            <w:szCs w:val="24"/>
            <w:u w:val="single"/>
            <w:rtl w:val="0"/>
          </w:rPr>
          <w:t xml:space="preserve">https://www.utoledo.edu/it/rocket-launch/</w:t>
        </w:r>
      </w:hyperlink>
      <w:r w:rsidDel="00000000" w:rsidR="00000000" w:rsidRPr="00000000">
        <w:rPr>
          <w:rtl w:val="0"/>
        </w:rPr>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Online Tool Puts Employee Information in Single Location | UToledo News, accessed March 25, 2026, </w:t>
      </w:r>
      <w:hyperlink r:id="rId49">
        <w:r w:rsidDel="00000000" w:rsidR="00000000" w:rsidRPr="00000000">
          <w:rPr>
            <w:rFonts w:ascii="Arial" w:cs="Arial" w:eastAsia="Arial" w:hAnsi="Arial"/>
            <w:color w:val="0000ee"/>
            <w:sz w:val="24"/>
            <w:szCs w:val="24"/>
            <w:u w:val="single"/>
            <w:rtl w:val="0"/>
          </w:rPr>
          <w:t xml:space="preserve">https://news.utoledo.edu/index.php/07_29_2019/new-online-tool-puts-employee-information-in-single-location</w:t>
        </w:r>
      </w:hyperlink>
      <w:r w:rsidDel="00000000" w:rsidR="00000000" w:rsidRPr="00000000">
        <w:rPr>
          <w:rtl w:val="0"/>
        </w:rPr>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get computer help? - University of Toledo, accessed March 25, 2026, </w:t>
      </w:r>
      <w:hyperlink r:id="rId50">
        <w:r w:rsidDel="00000000" w:rsidR="00000000" w:rsidRPr="00000000">
          <w:rPr>
            <w:rFonts w:ascii="Arial" w:cs="Arial" w:eastAsia="Arial" w:hAnsi="Arial"/>
            <w:color w:val="0000ee"/>
            <w:sz w:val="24"/>
            <w:szCs w:val="24"/>
            <w:u w:val="single"/>
            <w:rtl w:val="0"/>
          </w:rPr>
          <w:t xml:space="preserve">https://www.utoledo.edu/success/how-to/computer.html</w:t>
        </w:r>
      </w:hyperlink>
      <w:r w:rsidDel="00000000" w:rsidR="00000000" w:rsidRPr="00000000">
        <w:rPr>
          <w:rtl w:val="0"/>
        </w:rPr>
      </w:r>
    </w:p>
    <w:p w:rsidR="00000000" w:rsidDel="00000000" w:rsidP="00000000" w:rsidRDefault="00000000" w:rsidRPr="00000000" w14:paraId="000001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Faculty and Staff - University of Toledo, accessed March 25, 2026, </w:t>
      </w:r>
      <w:hyperlink r:id="rId51">
        <w:r w:rsidDel="00000000" w:rsidR="00000000" w:rsidRPr="00000000">
          <w:rPr>
            <w:rFonts w:ascii="Arial" w:cs="Arial" w:eastAsia="Arial" w:hAnsi="Arial"/>
            <w:color w:val="0000ee"/>
            <w:sz w:val="24"/>
            <w:szCs w:val="24"/>
            <w:u w:val="single"/>
            <w:rtl w:val="0"/>
          </w:rPr>
          <w:t xml:space="preserve">https://www.utoledo.edu/it/computer-hardware-and-software/faculty-and-staff.html</w:t>
        </w:r>
      </w:hyperlink>
      <w:r w:rsidDel="00000000" w:rsidR="00000000" w:rsidRPr="00000000">
        <w:rPr>
          <w:rtl w:val="0"/>
        </w:rPr>
      </w:r>
    </w:p>
    <w:p w:rsidR="00000000" w:rsidDel="00000000" w:rsidP="00000000" w:rsidRDefault="00000000" w:rsidRPr="00000000" w14:paraId="000001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Rocketing Ahead: Teamworks General Manager Powers the Future of Toledo Athletics, accessed March 25, 2026, </w:t>
      </w:r>
      <w:hyperlink r:id="rId52">
        <w:r w:rsidDel="00000000" w:rsidR="00000000" w:rsidRPr="00000000">
          <w:rPr>
            <w:rFonts w:ascii="Arial" w:cs="Arial" w:eastAsia="Arial" w:hAnsi="Arial"/>
            <w:color w:val="0000ee"/>
            <w:sz w:val="24"/>
            <w:szCs w:val="24"/>
            <w:u w:val="single"/>
            <w:rtl w:val="0"/>
          </w:rPr>
          <w:t xml:space="preserve">https://teamworks.com/blog/toledo-gm/</w:t>
        </w:r>
      </w:hyperlink>
      <w:r w:rsidDel="00000000" w:rsidR="00000000" w:rsidRPr="00000000">
        <w:rPr>
          <w:rtl w:val="0"/>
        </w:rPr>
      </w:r>
    </w:p>
    <w:p w:rsidR="00000000" w:rsidDel="00000000" w:rsidP="00000000" w:rsidRDefault="00000000" w:rsidRPr="00000000" w14:paraId="000001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Student-Athlete Compliance Software - Teamworks, accessed March 25, 2026, </w:t>
      </w:r>
      <w:hyperlink r:id="rId53">
        <w:r w:rsidDel="00000000" w:rsidR="00000000" w:rsidRPr="00000000">
          <w:rPr>
            <w:rFonts w:ascii="Arial" w:cs="Arial" w:eastAsia="Arial" w:hAnsi="Arial"/>
            <w:color w:val="0000ee"/>
            <w:sz w:val="24"/>
            <w:szCs w:val="24"/>
            <w:u w:val="single"/>
            <w:rtl w:val="0"/>
          </w:rPr>
          <w:t xml:space="preserve">https://teamworks.com/compliance/</w:t>
        </w:r>
      </w:hyperlink>
      <w:r w:rsidDel="00000000" w:rsidR="00000000" w:rsidRPr="00000000">
        <w:rPr>
          <w:rtl w:val="0"/>
        </w:rPr>
      </w:r>
    </w:p>
    <w:p w:rsidR="00000000" w:rsidDel="00000000" w:rsidP="00000000" w:rsidRDefault="00000000" w:rsidRPr="00000000" w14:paraId="000001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executive summary - University of Toledo, accessed March 25, 2026, </w:t>
      </w:r>
      <w:hyperlink r:id="rId54">
        <w:r w:rsidDel="00000000" w:rsidR="00000000" w:rsidRPr="00000000">
          <w:rPr>
            <w:rFonts w:ascii="Arial" w:cs="Arial" w:eastAsia="Arial" w:hAnsi="Arial"/>
            <w:color w:val="0000ee"/>
            <w:sz w:val="24"/>
            <w:szCs w:val="24"/>
            <w:u w:val="single"/>
            <w:rtl w:val="0"/>
          </w:rPr>
          <w:t xml:space="preserve">https://www.utoledo.edu/offices/internalaudit/institutional-compliance/docs/Institutional%20Compliance%20Annual%20Report%20FY2021.pdf</w:t>
        </w:r>
      </w:hyperlink>
      <w:r w:rsidDel="00000000" w:rsidR="00000000" w:rsidRPr="00000000">
        <w:rPr>
          <w:rtl w:val="0"/>
        </w:rPr>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Toledo Athletics Partners With Teamworks Influencer to Launch Toledo Rockets Exchange, Enhancing NIL Opportunities for Student-Athletes - University of Toledo Athletics, accessed March 25, 2026, </w:t>
      </w:r>
      <w:hyperlink r:id="rId55">
        <w:r w:rsidDel="00000000" w:rsidR="00000000" w:rsidRPr="00000000">
          <w:rPr>
            <w:rFonts w:ascii="Arial" w:cs="Arial" w:eastAsia="Arial" w:hAnsi="Arial"/>
            <w:color w:val="0000ee"/>
            <w:sz w:val="24"/>
            <w:szCs w:val="24"/>
            <w:u w:val="single"/>
            <w:rtl w:val="0"/>
          </w:rPr>
          <w:t xml:space="preserve">https://utrockets.com/news/2025/9/29/toledo-athletics-partners-with-teamworks-influencer-to-launch-toledo-rockets-exchange-enhancing-nil-opportunities-for-student-athletes</w:t>
        </w:r>
      </w:hyperlink>
      <w:r w:rsidDel="00000000" w:rsidR="00000000" w:rsidRPr="00000000">
        <w:rPr>
          <w:rtl w:val="0"/>
        </w:rPr>
      </w:r>
    </w:p>
    <w:p w:rsidR="00000000" w:rsidDel="00000000" w:rsidP="00000000" w:rsidRDefault="00000000" w:rsidRPr="00000000" w14:paraId="000001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Online work order sign-in streamlined - UToledo News - University of Toledo, accessed March 25, 2026, </w:t>
      </w:r>
      <w:hyperlink r:id="rId56">
        <w:r w:rsidDel="00000000" w:rsidR="00000000" w:rsidRPr="00000000">
          <w:rPr>
            <w:rFonts w:ascii="Arial" w:cs="Arial" w:eastAsia="Arial" w:hAnsi="Arial"/>
            <w:color w:val="0000ee"/>
            <w:sz w:val="24"/>
            <w:szCs w:val="24"/>
            <w:u w:val="single"/>
            <w:rtl w:val="0"/>
          </w:rPr>
          <w:t xml:space="preserve">https://news.utoledo.edu/index.php/07_27_2018/online-work-order-sign-in-streamlined</w:t>
        </w:r>
      </w:hyperlink>
      <w:r w:rsidDel="00000000" w:rsidR="00000000" w:rsidRPr="00000000">
        <w:rPr>
          <w:rtl w:val="0"/>
        </w:rPr>
      </w:r>
    </w:p>
    <w:p w:rsidR="00000000" w:rsidDel="00000000" w:rsidP="00000000" w:rsidRDefault="00000000" w:rsidRPr="00000000" w14:paraId="000001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Vacation Policy Number: 3364-25-36 Approving Officer - University of Toledo, accessed March 25, 2026, </w:t>
      </w:r>
      <w:hyperlink r:id="rId57">
        <w:r w:rsidDel="00000000" w:rsidR="00000000" w:rsidRPr="00000000">
          <w:rPr>
            <w:rFonts w:ascii="Arial" w:cs="Arial" w:eastAsia="Arial" w:hAnsi="Arial"/>
            <w:color w:val="0000ee"/>
            <w:sz w:val="24"/>
            <w:szCs w:val="24"/>
            <w:u w:val="single"/>
            <w:rtl w:val="0"/>
          </w:rPr>
          <w:t xml:space="preserve">https://www.utoledo.edu/policies/administration/humanresources/pdfs/3364_25_36%20Vacation%20policy.pdf</w:t>
        </w:r>
      </w:hyperlink>
      <w:r w:rsidDel="00000000" w:rsidR="00000000" w:rsidRPr="00000000">
        <w:rPr>
          <w:rtl w:val="0"/>
        </w:rPr>
      </w:r>
    </w:p>
    <w:p w:rsidR="00000000" w:rsidDel="00000000" w:rsidP="00000000" w:rsidRDefault="00000000" w:rsidRPr="00000000" w14:paraId="000001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 Resources - University of Toledo, accessed March 25, 2026, </w:t>
      </w:r>
      <w:hyperlink r:id="rId58">
        <w:r w:rsidDel="00000000" w:rsidR="00000000" w:rsidRPr="00000000">
          <w:rPr>
            <w:rFonts w:ascii="Arial" w:cs="Arial" w:eastAsia="Arial" w:hAnsi="Arial"/>
            <w:color w:val="0000ee"/>
            <w:sz w:val="24"/>
            <w:szCs w:val="24"/>
            <w:u w:val="single"/>
            <w:rtl w:val="0"/>
          </w:rPr>
          <w:t xml:space="preserve">https://www.utoledo.edu/policies/administration/humanresources/</w:t>
        </w:r>
      </w:hyperlink>
      <w:r w:rsidDel="00000000" w:rsidR="00000000" w:rsidRPr="00000000">
        <w:rPr>
          <w:rtl w:val="0"/>
        </w:rPr>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Rule 3364-25-123 | Leaves of absence (other than FMLA) and sick leave accrual. - Ohio Laws, accessed March 25, 2026, </w:t>
      </w:r>
      <w:hyperlink r:id="rId59">
        <w:r w:rsidDel="00000000" w:rsidR="00000000" w:rsidRPr="00000000">
          <w:rPr>
            <w:rFonts w:ascii="Arial" w:cs="Arial" w:eastAsia="Arial" w:hAnsi="Arial"/>
            <w:color w:val="0000ee"/>
            <w:sz w:val="24"/>
            <w:szCs w:val="24"/>
            <w:u w:val="single"/>
            <w:rtl w:val="0"/>
          </w:rPr>
          <w:t xml:space="preserve">https://codes.ohio.gov/ohio-administrative-code/rule-3364-25-123</w:t>
        </w:r>
      </w:hyperlink>
      <w:r w:rsidDel="00000000" w:rsidR="00000000" w:rsidRPr="00000000">
        <w:rPr>
          <w:rtl w:val="0"/>
        </w:rPr>
      </w:r>
    </w:p>
    <w:p w:rsidR="00000000" w:rsidDel="00000000" w:rsidP="00000000" w:rsidRDefault="00000000" w:rsidRPr="00000000" w14:paraId="000001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3364-25-30 Family and Medical Leave Act 1 - University of Toledo, accessed March 25, 2026, </w:t>
      </w:r>
      <w:hyperlink r:id="rId60">
        <w:r w:rsidDel="00000000" w:rsidR="00000000" w:rsidRPr="00000000">
          <w:rPr>
            <w:rFonts w:ascii="Arial" w:cs="Arial" w:eastAsia="Arial" w:hAnsi="Arial"/>
            <w:color w:val="0000ee"/>
            <w:sz w:val="24"/>
            <w:szCs w:val="24"/>
            <w:u w:val="single"/>
            <w:rtl w:val="0"/>
          </w:rPr>
          <w:t xml:space="preserve">https://www.utoledo.edu/policies/administration/humanresources/pdfs/3364_25_30_Family_and_Medical.pdf</w:t>
        </w:r>
      </w:hyperlink>
      <w:r w:rsidDel="00000000" w:rsidR="00000000" w:rsidRPr="00000000">
        <w:rPr>
          <w:rtl w:val="0"/>
        </w:rPr>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Leaves of Absence - University of Toledo, accessed March 25, 2026, </w:t>
      </w:r>
      <w:hyperlink r:id="rId61">
        <w:r w:rsidDel="00000000" w:rsidR="00000000" w:rsidRPr="00000000">
          <w:rPr>
            <w:rFonts w:ascii="Arial" w:cs="Arial" w:eastAsia="Arial" w:hAnsi="Arial"/>
            <w:color w:val="0000ee"/>
            <w:sz w:val="24"/>
            <w:szCs w:val="24"/>
            <w:u w:val="single"/>
            <w:rtl w:val="0"/>
          </w:rPr>
          <w:t xml:space="preserve">https://www.utoledo.edu/depts/hr/total-rewards/leavesofabsence/</w:t>
        </w:r>
      </w:hyperlink>
      <w:r w:rsidDel="00000000" w:rsidR="00000000" w:rsidRPr="00000000">
        <w:rPr>
          <w:rtl w:val="0"/>
        </w:rPr>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Holiday Calendar Fiscal Years 2026 - 2029, accessed March 25, 2026, </w:t>
      </w:r>
      <w:hyperlink r:id="rId62">
        <w:r w:rsidDel="00000000" w:rsidR="00000000" w:rsidRPr="00000000">
          <w:rPr>
            <w:rFonts w:ascii="Arial" w:cs="Arial" w:eastAsia="Arial" w:hAnsi="Arial"/>
            <w:color w:val="0000ee"/>
            <w:sz w:val="24"/>
            <w:szCs w:val="24"/>
            <w:u w:val="single"/>
            <w:rtl w:val="0"/>
          </w:rPr>
          <w:t xml:space="preserve">https://www.utoledo.edu/depts/hr/work-life-harmony/docs/holiday-calendar.pdf</w:t>
        </w:r>
      </w:hyperlink>
      <w:r w:rsidDel="00000000" w:rsidR="00000000" w:rsidRPr="00000000">
        <w:rPr>
          <w:rtl w:val="0"/>
        </w:rPr>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Winter Break Schedule 2025-2026 - University of Toledo, accessed March 25, 2026, </w:t>
      </w:r>
      <w:hyperlink r:id="rId63">
        <w:r w:rsidDel="00000000" w:rsidR="00000000" w:rsidRPr="00000000">
          <w:rPr>
            <w:rFonts w:ascii="Arial" w:cs="Arial" w:eastAsia="Arial" w:hAnsi="Arial"/>
            <w:color w:val="0000ee"/>
            <w:sz w:val="24"/>
            <w:szCs w:val="24"/>
            <w:u w:val="single"/>
            <w:rtl w:val="0"/>
          </w:rPr>
          <w:t xml:space="preserve">https://www.utoledo.edu/depts/hr/work-life-harmony/winter-break.html</w:t>
        </w:r>
      </w:hyperlink>
      <w:r w:rsidDel="00000000" w:rsidR="00000000" w:rsidRPr="00000000">
        <w:rPr>
          <w:rtl w:val="0"/>
        </w:rPr>
      </w:r>
    </w:p>
    <w:p w:rsidR="00000000" w:rsidDel="00000000" w:rsidP="00000000" w:rsidRDefault="00000000" w:rsidRPr="00000000" w14:paraId="000001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Benefits &amp; Retirement - University of Toledo, accessed March 25, 2026, </w:t>
      </w:r>
      <w:hyperlink r:id="rId64">
        <w:r w:rsidDel="00000000" w:rsidR="00000000" w:rsidRPr="00000000">
          <w:rPr>
            <w:rFonts w:ascii="Arial" w:cs="Arial" w:eastAsia="Arial" w:hAnsi="Arial"/>
            <w:color w:val="0000ee"/>
            <w:sz w:val="24"/>
            <w:szCs w:val="24"/>
            <w:u w:val="single"/>
            <w:rtl w:val="0"/>
          </w:rPr>
          <w:t xml:space="preserve">https://www.utoledo.edu/depts/hr/total-rewards/benefits/docs/benefits-NEO.pdf</w:t>
        </w:r>
      </w:hyperlink>
      <w:r w:rsidDel="00000000" w:rsidR="00000000" w:rsidRPr="00000000">
        <w:rPr>
          <w:rtl w:val="0"/>
        </w:rPr>
      </w:r>
    </w:p>
    <w:p w:rsidR="00000000" w:rsidDel="00000000" w:rsidP="00000000" w:rsidRDefault="00000000" w:rsidRPr="00000000" w14:paraId="000001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Benefit Plan Eligibility and Premium Rate Information - University of Toledo, accessed March 25, 2026, </w:t>
      </w:r>
      <w:hyperlink r:id="rId65">
        <w:r w:rsidDel="00000000" w:rsidR="00000000" w:rsidRPr="00000000">
          <w:rPr>
            <w:rFonts w:ascii="Arial" w:cs="Arial" w:eastAsia="Arial" w:hAnsi="Arial"/>
            <w:color w:val="0000ee"/>
            <w:sz w:val="24"/>
            <w:szCs w:val="24"/>
            <w:u w:val="single"/>
            <w:rtl w:val="0"/>
          </w:rPr>
          <w:t xml:space="preserve">https://www.utoledo.edu/depts/hr/total-rewards/benefits/benefit-plan-eligibility-and-premium-rate-info.html</w:t>
        </w:r>
      </w:hyperlink>
      <w:r w:rsidDel="00000000" w:rsidR="00000000" w:rsidRPr="00000000">
        <w:rPr>
          <w:rtl w:val="0"/>
        </w:rPr>
      </w:r>
    </w:p>
    <w:p w:rsidR="00000000" w:rsidDel="00000000" w:rsidP="00000000" w:rsidRDefault="00000000" w:rsidRPr="00000000" w14:paraId="000001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ParkUToledo - University of Toledo, accessed March 25, 2026, </w:t>
      </w:r>
      <w:hyperlink r:id="rId66">
        <w:r w:rsidDel="00000000" w:rsidR="00000000" w:rsidRPr="00000000">
          <w:rPr>
            <w:rFonts w:ascii="Arial" w:cs="Arial" w:eastAsia="Arial" w:hAnsi="Arial"/>
            <w:color w:val="0000ee"/>
            <w:sz w:val="24"/>
            <w:szCs w:val="24"/>
            <w:u w:val="single"/>
            <w:rtl w:val="0"/>
          </w:rPr>
          <w:t xml:space="preserve">https://www.utoledo.edu/parkingservices/parkutoledo/</w:t>
        </w:r>
      </w:hyperlink>
      <w:r w:rsidDel="00000000" w:rsidR="00000000" w:rsidRPr="00000000">
        <w:rPr>
          <w:rtl w:val="0"/>
        </w:rPr>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2025-26 Parking Permits for Faculty and Staff Now Available | UToledo News, accessed March 25, 2026, </w:t>
      </w:r>
      <w:hyperlink r:id="rId67">
        <w:r w:rsidDel="00000000" w:rsidR="00000000" w:rsidRPr="00000000">
          <w:rPr>
            <w:rFonts w:ascii="Arial" w:cs="Arial" w:eastAsia="Arial" w:hAnsi="Arial"/>
            <w:color w:val="0000ee"/>
            <w:sz w:val="24"/>
            <w:szCs w:val="24"/>
            <w:u w:val="single"/>
            <w:rtl w:val="0"/>
          </w:rPr>
          <w:t xml:space="preserve">https://news.utoledo.edu/index.php/07_29_2025/2025-26-parking-permits-for-faculty-and-staff-now-available</w:t>
        </w:r>
      </w:hyperlink>
      <w:r w:rsidDel="00000000" w:rsidR="00000000" w:rsidRPr="00000000">
        <w:rPr>
          <w:rtl w:val="0"/>
        </w:rPr>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Parking and Transportation Services - University of Toledo, accessed March 25, 2026, </w:t>
      </w:r>
      <w:hyperlink r:id="rId68">
        <w:r w:rsidDel="00000000" w:rsidR="00000000" w:rsidRPr="00000000">
          <w:rPr>
            <w:rFonts w:ascii="Arial" w:cs="Arial" w:eastAsia="Arial" w:hAnsi="Arial"/>
            <w:color w:val="0000ee"/>
            <w:sz w:val="24"/>
            <w:szCs w:val="24"/>
            <w:u w:val="single"/>
            <w:rtl w:val="0"/>
          </w:rPr>
          <w:t xml:space="preserve">https://www.utoledo.edu/parkingservices/</w:t>
        </w:r>
      </w:hyperlink>
      <w:r w:rsidDel="00000000" w:rsidR="00000000" w:rsidRPr="00000000">
        <w:rPr>
          <w:rtl w:val="0"/>
        </w:rPr>
      </w:r>
    </w:p>
    <w:p w:rsidR="00000000" w:rsidDel="00000000" w:rsidP="00000000" w:rsidRDefault="00000000" w:rsidRPr="00000000" w14:paraId="000001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University of Toledo Payroll Department, accessed March 25, 2026, </w:t>
      </w:r>
      <w:hyperlink r:id="rId69">
        <w:r w:rsidDel="00000000" w:rsidR="00000000" w:rsidRPr="00000000">
          <w:rPr>
            <w:rFonts w:ascii="Arial" w:cs="Arial" w:eastAsia="Arial" w:hAnsi="Arial"/>
            <w:color w:val="0000ee"/>
            <w:sz w:val="24"/>
            <w:szCs w:val="24"/>
            <w:u w:val="single"/>
            <w:rtl w:val="0"/>
          </w:rPr>
          <w:t xml:space="preserve">https://www.utoledo.edu/depts/hr/employment/pdf/neo/online/Payroll.pdf</w:t>
        </w:r>
      </w:hyperlink>
      <w:r w:rsidDel="00000000" w:rsidR="00000000" w:rsidRPr="00000000">
        <w:rPr>
          <w:rtl w:val="0"/>
        </w:rPr>
      </w:r>
    </w:p>
    <w:p w:rsidR="00000000" w:rsidDel="00000000" w:rsidP="00000000" w:rsidRDefault="00000000" w:rsidRPr="00000000" w14:paraId="000001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Compliance rules education and training - University of Toledo, accessed March 25, 2026, </w:t>
      </w:r>
      <w:hyperlink r:id="rId70">
        <w:r w:rsidDel="00000000" w:rsidR="00000000" w:rsidRPr="00000000">
          <w:rPr>
            <w:rFonts w:ascii="Arial" w:cs="Arial" w:eastAsia="Arial" w:hAnsi="Arial"/>
            <w:color w:val="0000ee"/>
            <w:sz w:val="24"/>
            <w:szCs w:val="24"/>
            <w:u w:val="single"/>
            <w:rtl w:val="0"/>
          </w:rPr>
          <w:t xml:space="preserve">https://www.utoledo.edu/policies/athletics/pdfs/3364-35-16%20Compliance%20rules%20education%20and%20training.pdf</w:t>
        </w:r>
      </w:hyperlink>
      <w:r w:rsidDel="00000000" w:rsidR="00000000" w:rsidRPr="00000000">
        <w:rPr>
          <w:rtl w:val="0"/>
        </w:rPr>
      </w:r>
    </w:p>
    <w:p w:rsidR="00000000" w:rsidDel="00000000" w:rsidP="00000000" w:rsidRDefault="00000000" w:rsidRPr="00000000" w14:paraId="000001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Compliance boosters and alumni - University of Toledo Athletics, accessed March 25, 2026, </w:t>
      </w:r>
      <w:hyperlink r:id="rId71">
        <w:r w:rsidDel="00000000" w:rsidR="00000000" w:rsidRPr="00000000">
          <w:rPr>
            <w:rFonts w:ascii="Arial" w:cs="Arial" w:eastAsia="Arial" w:hAnsi="Arial"/>
            <w:color w:val="0000ee"/>
            <w:sz w:val="24"/>
            <w:szCs w:val="24"/>
            <w:u w:val="single"/>
            <w:rtl w:val="0"/>
          </w:rPr>
          <w:t xml:space="preserve">https://utrockets.com/sports/2015/3/17/GEN_2014010160</w:t>
        </w:r>
      </w:hyperlink>
      <w:r w:rsidDel="00000000" w:rsidR="00000000" w:rsidRPr="00000000">
        <w:rPr>
          <w:rtl w:val="0"/>
        </w:rPr>
      </w:r>
    </w:p>
    <w:p w:rsidR="00000000" w:rsidDel="00000000" w:rsidP="00000000" w:rsidRDefault="00000000" w:rsidRPr="00000000" w14:paraId="000001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Resources for Current Student-Athletes - University of Toledo Athletics, accessed March 25, 2026, </w:t>
      </w:r>
      <w:hyperlink r:id="rId72">
        <w:r w:rsidDel="00000000" w:rsidR="00000000" w:rsidRPr="00000000">
          <w:rPr>
            <w:rFonts w:ascii="Arial" w:cs="Arial" w:eastAsia="Arial" w:hAnsi="Arial"/>
            <w:color w:val="0000ee"/>
            <w:sz w:val="24"/>
            <w:szCs w:val="24"/>
            <w:u w:val="single"/>
            <w:rtl w:val="0"/>
          </w:rPr>
          <w:t xml:space="preserve">https://utrockets.com/sports/2015/3/17/GEN_2014010165</w:t>
        </w:r>
      </w:hyperlink>
      <w:r w:rsidDel="00000000" w:rsidR="00000000" w:rsidRPr="00000000">
        <w:rPr>
          <w:rtl w:val="0"/>
        </w:rPr>
      </w:r>
    </w:p>
    <w:p w:rsidR="00000000" w:rsidDel="00000000" w:rsidP="00000000" w:rsidRDefault="00000000" w:rsidRPr="00000000" w14:paraId="0000015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FERPA and Confidentiality for Faculty &amp; Staff - University of Toledo, accessed March 25, 2026, </w:t>
      </w:r>
      <w:hyperlink r:id="rId73">
        <w:r w:rsidDel="00000000" w:rsidR="00000000" w:rsidRPr="00000000">
          <w:rPr>
            <w:rFonts w:ascii="Arial" w:cs="Arial" w:eastAsia="Arial" w:hAnsi="Arial"/>
            <w:color w:val="0000ee"/>
            <w:sz w:val="24"/>
            <w:szCs w:val="24"/>
            <w:u w:val="single"/>
            <w:rtl w:val="0"/>
          </w:rPr>
          <w:t xml:space="preserve">https://www.utoledo.edu/offices/registrar/FERPA_faculty_staff.html</w:t>
        </w:r>
      </w:hyperlink>
      <w:r w:rsidDel="00000000" w:rsidR="00000000" w:rsidRPr="00000000">
        <w:rPr>
          <w:rtl w:val="0"/>
        </w:rPr>
      </w:r>
    </w:p>
    <w:p w:rsidR="00000000" w:rsidDel="00000000" w:rsidP="00000000" w:rsidRDefault="00000000" w:rsidRPr="00000000" w14:paraId="000001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FERPA and Confidentiality - University of Toledo, accessed March 25, 2026, </w:t>
      </w:r>
      <w:hyperlink r:id="rId74">
        <w:r w:rsidDel="00000000" w:rsidR="00000000" w:rsidRPr="00000000">
          <w:rPr>
            <w:rFonts w:ascii="Arial" w:cs="Arial" w:eastAsia="Arial" w:hAnsi="Arial"/>
            <w:color w:val="0000ee"/>
            <w:sz w:val="24"/>
            <w:szCs w:val="24"/>
            <w:u w:val="single"/>
            <w:rtl w:val="0"/>
          </w:rPr>
          <w:t xml:space="preserve">https://www.utoledo.edu/offices/registrar/FERPA_confident.html</w:t>
        </w:r>
      </w:hyperlink>
      <w:r w:rsidDel="00000000" w:rsidR="00000000" w:rsidRPr="00000000">
        <w:rPr>
          <w:rtl w:val="0"/>
        </w:rPr>
      </w:r>
    </w:p>
    <w:p w:rsidR="00000000" w:rsidDel="00000000" w:rsidP="00000000" w:rsidRDefault="00000000" w:rsidRPr="00000000" w14:paraId="000001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FERPA - University of Toledo, accessed March 25, 2026, </w:t>
      </w:r>
      <w:hyperlink r:id="rId75">
        <w:r w:rsidDel="00000000" w:rsidR="00000000" w:rsidRPr="00000000">
          <w:rPr>
            <w:rFonts w:ascii="Arial" w:cs="Arial" w:eastAsia="Arial" w:hAnsi="Arial"/>
            <w:color w:val="0000ee"/>
            <w:sz w:val="24"/>
            <w:szCs w:val="24"/>
            <w:u w:val="single"/>
            <w:rtl w:val="0"/>
          </w:rPr>
          <w:t xml:space="preserve">https://www.utoledo.edu/offices/registrar/pdfs/FERPA%202017.pdf</w:t>
        </w:r>
      </w:hyperlink>
      <w:r w:rsidDel="00000000" w:rsidR="00000000" w:rsidRPr="00000000">
        <w:rPr>
          <w:rtl w:val="0"/>
        </w:rPr>
      </w:r>
    </w:p>
    <w:p w:rsidR="00000000" w:rsidDel="00000000" w:rsidP="00000000" w:rsidRDefault="00000000" w:rsidRPr="00000000" w14:paraId="000001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University of Toledo Employee Compliance Manual Compliance is Everyone's Responsibility, accessed March 25, 2026, </w:t>
      </w:r>
      <w:hyperlink r:id="rId76">
        <w:r w:rsidDel="00000000" w:rsidR="00000000" w:rsidRPr="00000000">
          <w:rPr>
            <w:rFonts w:ascii="Arial" w:cs="Arial" w:eastAsia="Arial" w:hAnsi="Arial"/>
            <w:color w:val="0000ee"/>
            <w:sz w:val="24"/>
            <w:szCs w:val="24"/>
            <w:u w:val="single"/>
            <w:rtl w:val="0"/>
          </w:rPr>
          <w:t xml:space="preserve">https://www.utoledo.edu/offices/compliance/pdf/Employee_Compliance_Guide3fina.pdf</w:t>
        </w:r>
      </w:hyperlink>
      <w:r w:rsidDel="00000000" w:rsidR="00000000" w:rsidRPr="00000000">
        <w:rPr>
          <w:rtl w:val="0"/>
        </w:rPr>
      </w:r>
    </w:p>
    <w:p w:rsidR="00000000" w:rsidDel="00000000" w:rsidP="00000000" w:rsidRDefault="00000000" w:rsidRPr="00000000" w14:paraId="000001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ADMINISTRATIVE POLICY AND PROCEDURE #36 SUBJECT: SOCIAL MEDIA POLICY (FORMERLY SOCIAL NETWORKING POLICY), accessed March 25, 2026, </w:t>
      </w:r>
      <w:hyperlink r:id="rId77">
        <w:r w:rsidDel="00000000" w:rsidR="00000000" w:rsidRPr="00000000">
          <w:rPr>
            <w:rFonts w:ascii="Arial" w:cs="Arial" w:eastAsia="Arial" w:hAnsi="Arial"/>
            <w:color w:val="0000ee"/>
            <w:sz w:val="24"/>
            <w:szCs w:val="24"/>
            <w:u w:val="single"/>
            <w:rtl w:val="0"/>
          </w:rPr>
          <w:t xml:space="preserve">https://cdn.toledo.oh.gov/uploads/documents/Human-Resources/Administrative-Policies/AP-036-Social-Media-Policy.pdf</w:t>
        </w:r>
      </w:hyperlink>
      <w:r w:rsidDel="00000000" w:rsidR="00000000" w:rsidRPr="00000000">
        <w:rPr>
          <w:rtl w:val="0"/>
        </w:rPr>
      </w:r>
    </w:p>
    <w:p w:rsidR="00000000" w:rsidDel="00000000" w:rsidP="00000000" w:rsidRDefault="00000000" w:rsidRPr="00000000" w14:paraId="000001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Social Media Ambassador Program - University of Toledo Athletics, accessed March 25, 2026, </w:t>
      </w:r>
      <w:hyperlink r:id="rId78">
        <w:r w:rsidDel="00000000" w:rsidR="00000000" w:rsidRPr="00000000">
          <w:rPr>
            <w:rFonts w:ascii="Arial" w:cs="Arial" w:eastAsia="Arial" w:hAnsi="Arial"/>
            <w:color w:val="0000ee"/>
            <w:sz w:val="24"/>
            <w:szCs w:val="24"/>
            <w:u w:val="single"/>
            <w:rtl w:val="0"/>
          </w:rPr>
          <w:t xml:space="preserve">http://utrockets.com/socialambassador</w:t>
        </w:r>
      </w:hyperlink>
      <w:r w:rsidDel="00000000" w:rsidR="00000000" w:rsidRPr="00000000">
        <w:rPr>
          <w:rtl w:val="0"/>
        </w:rPr>
      </w:r>
    </w:p>
    <w:p w:rsidR="00000000" w:rsidDel="00000000" w:rsidP="00000000" w:rsidRDefault="00000000" w:rsidRPr="00000000" w14:paraId="000001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Toledo Athletics Partners with LunchTable to Launch Official Social Media Ambassador Program, accessed March 25, 2026, </w:t>
      </w:r>
      <w:hyperlink r:id="rId79">
        <w:r w:rsidDel="00000000" w:rsidR="00000000" w:rsidRPr="00000000">
          <w:rPr>
            <w:rFonts w:ascii="Arial" w:cs="Arial" w:eastAsia="Arial" w:hAnsi="Arial"/>
            <w:color w:val="0000ee"/>
            <w:sz w:val="24"/>
            <w:szCs w:val="24"/>
            <w:u w:val="single"/>
            <w:rtl w:val="0"/>
          </w:rPr>
          <w:t xml:space="preserve">https://utrockets.com/news/2024/6/26/toledo-athletics-partners-with-lunchtable-to-launch-official-social-media-ambassador-program</w:t>
        </w:r>
      </w:hyperlink>
      <w:r w:rsidDel="00000000" w:rsidR="00000000" w:rsidRPr="00000000">
        <w:rPr>
          <w:rtl w:val="0"/>
        </w:rPr>
      </w:r>
    </w:p>
    <w:p w:rsidR="00000000" w:rsidDel="00000000" w:rsidP="00000000" w:rsidRDefault="00000000" w:rsidRPr="00000000" w14:paraId="000001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Social Media - University of Toledo, accessed March 25, 2026, </w:t>
      </w:r>
      <w:hyperlink r:id="rId80">
        <w:r w:rsidDel="00000000" w:rsidR="00000000" w:rsidRPr="00000000">
          <w:rPr>
            <w:rFonts w:ascii="Arial" w:cs="Arial" w:eastAsia="Arial" w:hAnsi="Arial"/>
            <w:color w:val="0000ee"/>
            <w:sz w:val="24"/>
            <w:szCs w:val="24"/>
            <w:u w:val="single"/>
            <w:rtl w:val="0"/>
          </w:rPr>
          <w:t xml:space="preserve">https://www.utoledo.edu/offices/marketing/expertise/social-media.html</w:t>
        </w:r>
      </w:hyperlink>
      <w:r w:rsidDel="00000000" w:rsidR="00000000" w:rsidRPr="00000000">
        <w:rPr>
          <w:rtl w:val="0"/>
        </w:rPr>
      </w:r>
    </w:p>
    <w:p w:rsidR="00000000" w:rsidDel="00000000" w:rsidP="00000000" w:rsidRDefault="00000000" w:rsidRPr="00000000" w14:paraId="000001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Name of Policy: Standards of conduct - University of Toledo, accessed March 25, 2026, </w:t>
      </w:r>
      <w:hyperlink r:id="rId81">
        <w:r w:rsidDel="00000000" w:rsidR="00000000" w:rsidRPr="00000000">
          <w:rPr>
            <w:rFonts w:ascii="Arial" w:cs="Arial" w:eastAsia="Arial" w:hAnsi="Arial"/>
            <w:color w:val="0000ee"/>
            <w:sz w:val="24"/>
            <w:szCs w:val="24"/>
            <w:u w:val="single"/>
            <w:rtl w:val="0"/>
          </w:rPr>
          <w:t xml:space="preserve">https://www.utoledo.edu/policies/administration/humanresources/pdfs/3364_25_01.pdf</w:t>
        </w:r>
      </w:hyperlink>
      <w:r w:rsidDel="00000000" w:rsidR="00000000" w:rsidRPr="00000000">
        <w:rPr>
          <w:rtl w:val="0"/>
        </w:rPr>
      </w:r>
    </w:p>
    <w:p w:rsidR="00000000" w:rsidDel="00000000" w:rsidP="00000000" w:rsidRDefault="00000000" w:rsidRPr="00000000" w14:paraId="000001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Anti-Hazing Policy Number: 3364-30-20 Approving Officer: President Responsible Agent: Dean of Students Scop - University of Toledo, accessed March 25, 2026, </w:t>
      </w:r>
      <w:hyperlink r:id="rId82">
        <w:r w:rsidDel="00000000" w:rsidR="00000000" w:rsidRPr="00000000">
          <w:rPr>
            <w:rFonts w:ascii="Arial" w:cs="Arial" w:eastAsia="Arial" w:hAnsi="Arial"/>
            <w:color w:val="0000ee"/>
            <w:sz w:val="24"/>
            <w:szCs w:val="24"/>
            <w:u w:val="single"/>
            <w:rtl w:val="0"/>
          </w:rPr>
          <w:t xml:space="preserve">https://www.utoledo.edu/policies/main_campus/student_life/pdfs/3364-30-20-policy-on-hazing.pdf</w:t>
        </w:r>
      </w:hyperlink>
      <w:r w:rsidDel="00000000" w:rsidR="00000000" w:rsidRPr="00000000">
        <w:rPr>
          <w:rtl w:val="0"/>
        </w:rPr>
      </w:r>
    </w:p>
    <w:p w:rsidR="00000000" w:rsidDel="00000000" w:rsidP="00000000" w:rsidRDefault="00000000" w:rsidRPr="00000000" w14:paraId="000001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Hazing Prevention: Collin's Law - University of Toledo, accessed March 25, 2026, </w:t>
      </w:r>
      <w:hyperlink r:id="rId83">
        <w:r w:rsidDel="00000000" w:rsidR="00000000" w:rsidRPr="00000000">
          <w:rPr>
            <w:rFonts w:ascii="Arial" w:cs="Arial" w:eastAsia="Arial" w:hAnsi="Arial"/>
            <w:color w:val="0000ee"/>
            <w:sz w:val="24"/>
            <w:szCs w:val="24"/>
            <w:u w:val="single"/>
            <w:rtl w:val="0"/>
          </w:rPr>
          <w:t xml:space="preserve">https://www.utoledo.edu/getinvolved/collins-law/</w:t>
        </w:r>
      </w:hyperlink>
      <w:r w:rsidDel="00000000" w:rsidR="00000000" w:rsidRPr="00000000">
        <w:rPr>
          <w:rtl w:val="0"/>
        </w:rPr>
      </w:r>
    </w:p>
    <w:p w:rsidR="00000000" w:rsidDel="00000000" w:rsidP="00000000" w:rsidRDefault="00000000" w:rsidRPr="00000000" w14:paraId="000001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Academic Calendar - University of Toledo, accessed March 25, 2026, </w:t>
      </w:r>
      <w:hyperlink r:id="rId84">
        <w:r w:rsidDel="00000000" w:rsidR="00000000" w:rsidRPr="00000000">
          <w:rPr>
            <w:rFonts w:ascii="Arial" w:cs="Arial" w:eastAsia="Arial" w:hAnsi="Arial"/>
            <w:color w:val="0000ee"/>
            <w:sz w:val="24"/>
            <w:szCs w:val="24"/>
            <w:u w:val="single"/>
            <w:rtl w:val="0"/>
          </w:rPr>
          <w:t xml:space="preserve">https://www.utoledo.edu/offices/provost/calendar/</w:t>
        </w:r>
      </w:hyperlink>
      <w:r w:rsidDel="00000000" w:rsidR="00000000" w:rsidRPr="00000000">
        <w:rPr>
          <w:rtl w:val="0"/>
        </w:rPr>
      </w:r>
    </w:p>
    <w:p w:rsidR="00000000" w:rsidDel="00000000" w:rsidP="00000000" w:rsidRDefault="00000000" w:rsidRPr="00000000" w14:paraId="000001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2025-26 Athletics Schedule - University of Toledo Athletics, accessed March 25, 2026, </w:t>
      </w:r>
      <w:hyperlink r:id="rId85">
        <w:r w:rsidDel="00000000" w:rsidR="00000000" w:rsidRPr="00000000">
          <w:rPr>
            <w:rFonts w:ascii="Arial" w:cs="Arial" w:eastAsia="Arial" w:hAnsi="Arial"/>
            <w:color w:val="0000ee"/>
            <w:sz w:val="24"/>
            <w:szCs w:val="24"/>
            <w:u w:val="single"/>
            <w:rtl w:val="0"/>
          </w:rPr>
          <w:t xml:space="preserve">https://utrockets.com/sports/athletics/schedule</w:t>
        </w:r>
      </w:hyperlink>
      <w:r w:rsidDel="00000000" w:rsidR="00000000" w:rsidRPr="00000000">
        <w:rPr>
          <w:rtl w:val="0"/>
        </w:rPr>
      </w:r>
    </w:p>
    <w:p w:rsidR="00000000" w:rsidDel="00000000" w:rsidP="00000000" w:rsidRDefault="00000000" w:rsidRPr="00000000" w14:paraId="000001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Office of Compliance - University of Toledo Athletics, accessed March 25, 2026, </w:t>
      </w:r>
      <w:hyperlink r:id="rId86">
        <w:r w:rsidDel="00000000" w:rsidR="00000000" w:rsidRPr="00000000">
          <w:rPr>
            <w:rFonts w:ascii="Arial" w:cs="Arial" w:eastAsia="Arial" w:hAnsi="Arial"/>
            <w:color w:val="0000ee"/>
            <w:sz w:val="24"/>
            <w:szCs w:val="24"/>
            <w:u w:val="single"/>
            <w:rtl w:val="0"/>
          </w:rPr>
          <w:t xml:space="preserve">https://utrockets.com/sports/2015/11/19/Comp_1119154236</w:t>
        </w:r>
      </w:hyperlink>
      <w:r w:rsidDel="00000000" w:rsidR="00000000" w:rsidRPr="00000000">
        <w:rPr>
          <w:rtl w:val="0"/>
        </w:rPr>
      </w:r>
    </w:p>
    <w:p w:rsidR="00000000" w:rsidDel="00000000" w:rsidP="00000000" w:rsidRDefault="00000000" w:rsidRPr="00000000" w14:paraId="000001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find campus parking - ParkUToledo, accessed March 25, 2026, </w:t>
      </w:r>
      <w:hyperlink r:id="rId87">
        <w:r w:rsidDel="00000000" w:rsidR="00000000" w:rsidRPr="00000000">
          <w:rPr>
            <w:rFonts w:ascii="Arial" w:cs="Arial" w:eastAsia="Arial" w:hAnsi="Arial"/>
            <w:color w:val="0000ee"/>
            <w:sz w:val="24"/>
            <w:szCs w:val="24"/>
            <w:u w:val="single"/>
            <w:rtl w:val="0"/>
          </w:rPr>
          <w:t xml:space="preserve">https://www.parkutoledo.com/find-parking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toledo.edu/offices/auxiliary/dooraccess/" TargetMode="External"/><Relationship Id="rId84" Type="http://schemas.openxmlformats.org/officeDocument/2006/relationships/hyperlink" Target="https://www.utoledo.edu/offices/provost/calendar/" TargetMode="External"/><Relationship Id="rId83" Type="http://schemas.openxmlformats.org/officeDocument/2006/relationships/hyperlink" Target="https://www.utoledo.edu/getinvolved/collins-law/" TargetMode="External"/><Relationship Id="rId42" Type="http://schemas.openxmlformats.org/officeDocument/2006/relationships/hyperlink" Target="https://www.utoledo.edu/policies/" TargetMode="External"/><Relationship Id="rId86" Type="http://schemas.openxmlformats.org/officeDocument/2006/relationships/hyperlink" Target="https://utrockets.com/sports/2015/11/19/Comp_1119154236" TargetMode="External"/><Relationship Id="rId41" Type="http://schemas.openxmlformats.org/officeDocument/2006/relationships/hyperlink" Target="https://www.utoledo.edu/depts/hr/hris/EmployeeSelfServiceTraining.html" TargetMode="External"/><Relationship Id="rId85" Type="http://schemas.openxmlformats.org/officeDocument/2006/relationships/hyperlink" Target="https://utrockets.com/sports/athletics/schedule" TargetMode="External"/><Relationship Id="rId44" Type="http://schemas.openxmlformats.org/officeDocument/2006/relationships/hyperlink" Target="https://www.utoledo.edu/depts/hr/training-and-organizational-development/docs/Department%20Onboarding%20Checklist.pdf" TargetMode="External"/><Relationship Id="rId43" Type="http://schemas.openxmlformats.org/officeDocument/2006/relationships/hyperlink" Target="https://www.utoledo.edu/depts/hr/employment/newemployees.html" TargetMode="External"/><Relationship Id="rId87" Type="http://schemas.openxmlformats.org/officeDocument/2006/relationships/hyperlink" Target="https://www.parkutoledo.com/find-parking" TargetMode="External"/><Relationship Id="rId46" Type="http://schemas.openxmlformats.org/officeDocument/2006/relationships/hyperlink" Target="https://www.utoledo.edu/policies/administration/humanresources/pdfs/3364_25_07.pdf" TargetMode="External"/><Relationship Id="rId45" Type="http://schemas.openxmlformats.org/officeDocument/2006/relationships/hyperlink" Target="https://www.utoledo.edu/offices/provost/academic-administration/faculty-new-hire-guidelines/new-hire-guidelines-incoming-part-time-faculty.html" TargetMode="External"/><Relationship Id="rId80" Type="http://schemas.openxmlformats.org/officeDocument/2006/relationships/hyperlink" Target="https://www.utoledo.edu/offices/marketing/expertise/social-media.html" TargetMode="External"/><Relationship Id="rId82" Type="http://schemas.openxmlformats.org/officeDocument/2006/relationships/hyperlink" Target="https://www.utoledo.edu/policies/main_campus/student_life/pdfs/3364-30-20-policy-on-hazing.pdf" TargetMode="External"/><Relationship Id="rId81" Type="http://schemas.openxmlformats.org/officeDocument/2006/relationships/hyperlink" Target="https://www.utoledo.edu/policies/administration/humanresources/pdfs/3364_25_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trockets.com/facilities" TargetMode="External"/><Relationship Id="rId48" Type="http://schemas.openxmlformats.org/officeDocument/2006/relationships/hyperlink" Target="https://www.utoledo.edu/it/rocket-launch/" TargetMode="External"/><Relationship Id="rId47" Type="http://schemas.openxmlformats.org/officeDocument/2006/relationships/hyperlink" Target="https://www.utoledo.edu/success/how-to/myut-portal.html" TargetMode="External"/><Relationship Id="rId49" Type="http://schemas.openxmlformats.org/officeDocument/2006/relationships/hyperlink" Target="https://news.utoledo.edu/index.php/07_29_2019/new-online-tool-puts-employee-information-in-single-location" TargetMode="External"/><Relationship Id="rId5" Type="http://schemas.openxmlformats.org/officeDocument/2006/relationships/styles" Target="styles.xml"/><Relationship Id="rId6" Type="http://schemas.openxmlformats.org/officeDocument/2006/relationships/hyperlink" Target="https://utrockets.com" TargetMode="External"/><Relationship Id="rId7" Type="http://schemas.openxmlformats.org/officeDocument/2006/relationships/hyperlink" Target="https://utrockets.com/sports/athletics/schedule" TargetMode="External"/><Relationship Id="rId8" Type="http://schemas.openxmlformats.org/officeDocument/2006/relationships/hyperlink" Target="https://utrockets.com/staff-directory" TargetMode="External"/><Relationship Id="rId73" Type="http://schemas.openxmlformats.org/officeDocument/2006/relationships/hyperlink" Target="https://www.utoledo.edu/offices/registrar/FERPA_faculty_staff.html" TargetMode="External"/><Relationship Id="rId72" Type="http://schemas.openxmlformats.org/officeDocument/2006/relationships/hyperlink" Target="https://utrockets.com/sports/2015/3/17/GEN_2014010165" TargetMode="External"/><Relationship Id="rId31" Type="http://schemas.openxmlformats.org/officeDocument/2006/relationships/hyperlink" Target="https://utrockets.com/staff-directory/Paul-Helgren/12" TargetMode="External"/><Relationship Id="rId75" Type="http://schemas.openxmlformats.org/officeDocument/2006/relationships/hyperlink" Target="https://www.utoledo.edu/offices/registrar/pdfs/FERPA%202017.pdf" TargetMode="External"/><Relationship Id="rId30" Type="http://schemas.openxmlformats.org/officeDocument/2006/relationships/hyperlink" Target="https://utrockets.com/news/2011/8/2/University_of_Toledo_Athletic_Department_s_Office_of_Compliance" TargetMode="External"/><Relationship Id="rId74" Type="http://schemas.openxmlformats.org/officeDocument/2006/relationships/hyperlink" Target="https://www.utoledo.edu/offices/registrar/FERPA_confident.html" TargetMode="External"/><Relationship Id="rId33" Type="http://schemas.openxmlformats.org/officeDocument/2006/relationships/hyperlink" Target="https://www.utoledo.edu/success/sass/student-athlete-advisory-committee.html" TargetMode="External"/><Relationship Id="rId77" Type="http://schemas.openxmlformats.org/officeDocument/2006/relationships/hyperlink" Target="https://cdn.toledo.oh.gov/uploads/documents/Human-Resources/Administrative-Policies/AP-036-Social-Media-Policy.pdf" TargetMode="External"/><Relationship Id="rId32" Type="http://schemas.openxmlformats.org/officeDocument/2006/relationships/hyperlink" Target="https://utrockets.com/staff-directory/ellen-holton/563" TargetMode="External"/><Relationship Id="rId76" Type="http://schemas.openxmlformats.org/officeDocument/2006/relationships/hyperlink" Target="https://www.utoledo.edu/offices/compliance/pdf/Employee_Compliance_Guide3fina.pdf" TargetMode="External"/><Relationship Id="rId35" Type="http://schemas.openxmlformats.org/officeDocument/2006/relationships/hyperlink" Target="https://www.utoledo.edu/depts/hr/training-and-organizational-development/employee-resources.html" TargetMode="External"/><Relationship Id="rId79" Type="http://schemas.openxmlformats.org/officeDocument/2006/relationships/hyperlink" Target="https://utrockets.com/news/2024/6/26/toledo-athletics-partners-with-lunchtable-to-launch-official-social-media-ambassador-program" TargetMode="External"/><Relationship Id="rId34" Type="http://schemas.openxmlformats.org/officeDocument/2006/relationships/hyperlink" Target="https://utrockets.com/staff-directory/strength-conditioning-department/11" TargetMode="External"/><Relationship Id="rId78" Type="http://schemas.openxmlformats.org/officeDocument/2006/relationships/hyperlink" Target="http://utrockets.com/socialambassador" TargetMode="External"/><Relationship Id="rId71" Type="http://schemas.openxmlformats.org/officeDocument/2006/relationships/hyperlink" Target="https://utrockets.com/sports/2015/3/17/GEN_2014010160" TargetMode="External"/><Relationship Id="rId70" Type="http://schemas.openxmlformats.org/officeDocument/2006/relationships/hyperlink" Target="https://www.utoledo.edu/policies/athletics/pdfs/3364-35-16%20Compliance%20rules%20education%20and%20training.pdf" TargetMode="External"/><Relationship Id="rId37" Type="http://schemas.openxmlformats.org/officeDocument/2006/relationships/hyperlink" Target="https://www.utoledo.edu/it/CS/HelpDesk.html" TargetMode="External"/><Relationship Id="rId36" Type="http://schemas.openxmlformats.org/officeDocument/2006/relationships/hyperlink" Target="https://www.utoledo.edu/facilities/maintenance-faqs.html" TargetMode="External"/><Relationship Id="rId39" Type="http://schemas.openxmlformats.org/officeDocument/2006/relationships/hyperlink" Target="https://www.utoledo.edu/offices/controller/payroll/" TargetMode="External"/><Relationship Id="rId38" Type="http://schemas.openxmlformats.org/officeDocument/2006/relationships/hyperlink" Target="https://www.utoledo.edu/offices/marketing/contact-us/team.html" TargetMode="External"/><Relationship Id="rId62" Type="http://schemas.openxmlformats.org/officeDocument/2006/relationships/hyperlink" Target="https://www.utoledo.edu/depts/hr/work-life-harmony/docs/holiday-calendar.pdf" TargetMode="External"/><Relationship Id="rId61" Type="http://schemas.openxmlformats.org/officeDocument/2006/relationships/hyperlink" Target="https://www.utoledo.edu/depts/hr/total-rewards/leavesofabsence/" TargetMode="External"/><Relationship Id="rId20" Type="http://schemas.openxmlformats.org/officeDocument/2006/relationships/hyperlink" Target="https://www.utoledo.edu/offices/marketing/toolkit/" TargetMode="External"/><Relationship Id="rId64" Type="http://schemas.openxmlformats.org/officeDocument/2006/relationships/hyperlink" Target="https://www.utoledo.edu/depts/hr/total-rewards/benefits/docs/benefits-NEO.pdf" TargetMode="External"/><Relationship Id="rId63" Type="http://schemas.openxmlformats.org/officeDocument/2006/relationships/hyperlink" Target="https://www.utoledo.edu/depts/hr/work-life-harmony/winter-break.html" TargetMode="External"/><Relationship Id="rId22" Type="http://schemas.openxmlformats.org/officeDocument/2006/relationships/hyperlink" Target="https://www.utoledo.edu/offices/marketing/toolkit/web/building-webpages.html" TargetMode="External"/><Relationship Id="rId66" Type="http://schemas.openxmlformats.org/officeDocument/2006/relationships/hyperlink" Target="https://www.utoledo.edu/parkingservices/parkutoledo/" TargetMode="External"/><Relationship Id="rId21" Type="http://schemas.openxmlformats.org/officeDocument/2006/relationships/hyperlink" Target="https://www.utoledo.edu/offices/marketing/brand-guide/" TargetMode="External"/><Relationship Id="rId65" Type="http://schemas.openxmlformats.org/officeDocument/2006/relationships/hyperlink" Target="https://www.utoledo.edu/depts/hr/total-rewards/benefits/benefit-plan-eligibility-and-premium-rate-info.html" TargetMode="External"/><Relationship Id="rId24" Type="http://schemas.openxmlformats.org/officeDocument/2006/relationships/hyperlink" Target="https://www.utoledo.edu/offices/marketing/expertise/trademarks-licensing/" TargetMode="External"/><Relationship Id="rId68" Type="http://schemas.openxmlformats.org/officeDocument/2006/relationships/hyperlink" Target="https://www.utoledo.edu/parkingservices/" TargetMode="External"/><Relationship Id="rId23" Type="http://schemas.openxmlformats.org/officeDocument/2006/relationships/hyperlink" Target="https://utrockets.com/sports/2023/3/30/toledo-athletics-branding" TargetMode="External"/><Relationship Id="rId67" Type="http://schemas.openxmlformats.org/officeDocument/2006/relationships/hyperlink" Target="https://news.utoledo.edu/index.php/07_29_2025/2025-26-parking-permits-for-faculty-and-staff-now-available" TargetMode="External"/><Relationship Id="rId60" Type="http://schemas.openxmlformats.org/officeDocument/2006/relationships/hyperlink" Target="https://www.utoledo.edu/policies/administration/humanresources/pdfs/3364_25_30_Family_and_Medical.pdf" TargetMode="External"/><Relationship Id="rId26" Type="http://schemas.openxmlformats.org/officeDocument/2006/relationships/hyperlink" Target="https://www.utoledo.edu/policies/administration/humanresources/pdfs/3364-25-130%20Remote%20Work%20FINAL.pdf" TargetMode="External"/><Relationship Id="rId25" Type="http://schemas.openxmlformats.org/officeDocument/2006/relationships/hyperlink" Target="https://www.utoledo.edu/offices/president/cabinet/" TargetMode="External"/><Relationship Id="rId69" Type="http://schemas.openxmlformats.org/officeDocument/2006/relationships/hyperlink" Target="https://www.utoledo.edu/depts/hr/employment/pdf/neo/online/Payroll.pdf" TargetMode="External"/><Relationship Id="rId28" Type="http://schemas.openxmlformats.org/officeDocument/2006/relationships/hyperlink" Target="https://utrockets.com/facilities" TargetMode="External"/><Relationship Id="rId27" Type="http://schemas.openxmlformats.org/officeDocument/2006/relationships/hyperlink" Target="https://utrockets.com/staff-directory" TargetMode="External"/><Relationship Id="rId29" Type="http://schemas.openxmlformats.org/officeDocument/2006/relationships/hyperlink" Target="https://utrockets.com/staff-directory/nicole-harris/454" TargetMode="External"/><Relationship Id="rId51" Type="http://schemas.openxmlformats.org/officeDocument/2006/relationships/hyperlink" Target="https://www.utoledo.edu/it/computer-hardware-and-software/faculty-and-staff.html" TargetMode="External"/><Relationship Id="rId50" Type="http://schemas.openxmlformats.org/officeDocument/2006/relationships/hyperlink" Target="https://www.utoledo.edu/success/how-to/computer.html" TargetMode="External"/><Relationship Id="rId53" Type="http://schemas.openxmlformats.org/officeDocument/2006/relationships/hyperlink" Target="https://teamworks.com/compliance/" TargetMode="External"/><Relationship Id="rId52" Type="http://schemas.openxmlformats.org/officeDocument/2006/relationships/hyperlink" Target="https://teamworks.com/blog/toledo-gm/" TargetMode="External"/><Relationship Id="rId11" Type="http://schemas.openxmlformats.org/officeDocument/2006/relationships/hyperlink" Target="https://www.utoledo.edu/success/how-to/myut-portal.html" TargetMode="External"/><Relationship Id="rId55" Type="http://schemas.openxmlformats.org/officeDocument/2006/relationships/hyperlink" Target="https://utrockets.com/news/2025/9/29/toledo-athletics-partners-with-teamworks-influencer-to-launch-toledo-rockets-exchange-enhancing-nil-opportunities-for-student-athletes" TargetMode="External"/><Relationship Id="rId10" Type="http://schemas.openxmlformats.org/officeDocument/2006/relationships/hyperlink" Target="http://utrockets.com/socialambassador" TargetMode="External"/><Relationship Id="rId54" Type="http://schemas.openxmlformats.org/officeDocument/2006/relationships/hyperlink" Target="https://www.utoledo.edu/offices/internalaudit/institutional-compliance/docs/Institutional%20Compliance%20Annual%20Report%20FY2021.pdf" TargetMode="External"/><Relationship Id="rId13" Type="http://schemas.openxmlformats.org/officeDocument/2006/relationships/hyperlink" Target="https://www.parkutoledo.com" TargetMode="External"/><Relationship Id="rId57" Type="http://schemas.openxmlformats.org/officeDocument/2006/relationships/hyperlink" Target="https://www.utoledo.edu/policies/administration/humanresources/pdfs/3364_25_36%20Vacation%20policy.pdf" TargetMode="External"/><Relationship Id="rId12" Type="http://schemas.openxmlformats.org/officeDocument/2006/relationships/hyperlink" Target="https://ithelp.utoledo.edu" TargetMode="External"/><Relationship Id="rId56" Type="http://schemas.openxmlformats.org/officeDocument/2006/relationships/hyperlink" Target="https://news.utoledo.edu/index.php/07_27_2018/online-work-order-sign-in-streamlined" TargetMode="External"/><Relationship Id="rId15" Type="http://schemas.openxmlformats.org/officeDocument/2006/relationships/hyperlink" Target="http://payroll.utoledo.edu" TargetMode="External"/><Relationship Id="rId59" Type="http://schemas.openxmlformats.org/officeDocument/2006/relationships/hyperlink" Target="https://codes.ohio.gov/ohio-administrative-code/rule-3364-25-123" TargetMode="External"/><Relationship Id="rId14" Type="http://schemas.openxmlformats.org/officeDocument/2006/relationships/hyperlink" Target="https://www.utoledo.edu/policies/" TargetMode="External"/><Relationship Id="rId58" Type="http://schemas.openxmlformats.org/officeDocument/2006/relationships/hyperlink" Target="https://www.utoledo.edu/policies/administration/humanresources/" TargetMode="External"/><Relationship Id="rId17" Type="http://schemas.openxmlformats.org/officeDocument/2006/relationships/hyperlink" Target="https://utrockets.com/news/2024/6/18/toledo-athletics-generates-millions-in-media-exposure-economic-impact" TargetMode="External"/><Relationship Id="rId16" Type="http://schemas.openxmlformats.org/officeDocument/2006/relationships/hyperlink" Target="https://www.utoledo.edu/policies/administration/humanresources/" TargetMode="External"/><Relationship Id="rId19" Type="http://schemas.openxmlformats.org/officeDocument/2006/relationships/hyperlink" Target="https://utrockets.com/news/2023/8/29/toledo-athletics-unveils-rise-together-a-strategic-vision-that-aims-to-elevate-the-program-into-national-prominence" TargetMode="External"/><Relationship Id="rId18" Type="http://schemas.openxmlformats.org/officeDocument/2006/relationships/hyperlink" Target="https://utrockets.com/staff-directory/bryan-blair/4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