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E0BB2" w14:textId="4FFF4C10" w:rsidR="00545606" w:rsidRDefault="00626838">
      <w:pPr>
        <w:jc w:val="center"/>
        <w:rPr>
          <w:b/>
          <w:sz w:val="32"/>
        </w:rPr>
      </w:pPr>
      <w:r>
        <w:rPr>
          <w:b/>
          <w:sz w:val="32"/>
        </w:rPr>
        <w:t xml:space="preserve"> </w:t>
      </w:r>
      <w:r w:rsidR="000F051A">
        <w:rPr>
          <w:b/>
          <w:sz w:val="32"/>
        </w:rPr>
        <w:t xml:space="preserve"> </w:t>
      </w:r>
      <w:proofErr w:type="gramStart"/>
      <w:r w:rsidR="00545606">
        <w:rPr>
          <w:b/>
          <w:sz w:val="32"/>
        </w:rPr>
        <w:t>CAMOSUN  COLLEGE</w:t>
      </w:r>
      <w:proofErr w:type="gramEnd"/>
    </w:p>
    <w:p w14:paraId="5A837FBB" w14:textId="77777777" w:rsidR="00545606" w:rsidRDefault="00545606">
      <w:pPr>
        <w:jc w:val="center"/>
        <w:rPr>
          <w:b/>
          <w:sz w:val="32"/>
        </w:rPr>
      </w:pPr>
    </w:p>
    <w:p w14:paraId="01C8217F" w14:textId="77777777" w:rsidR="00545606" w:rsidRDefault="00545606">
      <w:pPr>
        <w:jc w:val="center"/>
        <w:rPr>
          <w:b/>
          <w:sz w:val="28"/>
        </w:rPr>
      </w:pPr>
      <w:r>
        <w:rPr>
          <w:b/>
          <w:sz w:val="32"/>
        </w:rPr>
        <w:t>ELECTRONICS DEPTARTMENT</w:t>
      </w:r>
    </w:p>
    <w:p w14:paraId="75B9C293" w14:textId="77777777" w:rsidR="00545606" w:rsidRDefault="00545606">
      <w:pPr>
        <w:jc w:val="center"/>
        <w:rPr>
          <w:b/>
          <w:sz w:val="28"/>
        </w:rPr>
      </w:pPr>
    </w:p>
    <w:p w14:paraId="726A7F82" w14:textId="77777777" w:rsidR="00545606" w:rsidRDefault="00545606">
      <w:pPr>
        <w:jc w:val="center"/>
        <w:rPr>
          <w:b/>
          <w:sz w:val="32"/>
        </w:rPr>
      </w:pPr>
      <w:r>
        <w:rPr>
          <w:b/>
          <w:sz w:val="28"/>
        </w:rPr>
        <w:t>E</w:t>
      </w:r>
      <w:r w:rsidR="00152F40">
        <w:rPr>
          <w:b/>
          <w:sz w:val="28"/>
        </w:rPr>
        <w:t>CET</w:t>
      </w:r>
      <w:r>
        <w:rPr>
          <w:b/>
          <w:sz w:val="28"/>
        </w:rPr>
        <w:t xml:space="preserve"> 16</w:t>
      </w:r>
      <w:r w:rsidR="00DB0536">
        <w:rPr>
          <w:b/>
          <w:sz w:val="28"/>
        </w:rPr>
        <w:t>5</w:t>
      </w:r>
      <w:r>
        <w:rPr>
          <w:b/>
          <w:sz w:val="32"/>
        </w:rPr>
        <w:t xml:space="preserve"> -  </w:t>
      </w:r>
      <w:r>
        <w:rPr>
          <w:b/>
          <w:sz w:val="28"/>
        </w:rPr>
        <w:t xml:space="preserve">LAB </w:t>
      </w:r>
      <w:r w:rsidR="00BC60BB">
        <w:rPr>
          <w:b/>
          <w:sz w:val="28"/>
        </w:rPr>
        <w:t>2</w:t>
      </w:r>
    </w:p>
    <w:p w14:paraId="7AAA839A" w14:textId="77777777" w:rsidR="00545606" w:rsidRDefault="00545606">
      <w:pPr>
        <w:jc w:val="center"/>
        <w:rPr>
          <w:b/>
          <w:sz w:val="32"/>
        </w:rPr>
      </w:pPr>
    </w:p>
    <w:p w14:paraId="7A87A201" w14:textId="77777777" w:rsidR="00545606" w:rsidRDefault="00545606">
      <w:pPr>
        <w:pBdr>
          <w:bottom w:val="single" w:sz="12" w:space="1" w:color="auto"/>
        </w:pBdr>
        <w:jc w:val="center"/>
        <w:rPr>
          <w:b/>
          <w:sz w:val="28"/>
        </w:rPr>
      </w:pPr>
      <w:r>
        <w:rPr>
          <w:b/>
          <w:sz w:val="28"/>
        </w:rPr>
        <w:t>I HAVE SEEN THE LIGHT!</w:t>
      </w:r>
    </w:p>
    <w:p w14:paraId="405EF254" w14:textId="77777777" w:rsidR="00545606" w:rsidRDefault="00545606">
      <w:pPr>
        <w:rPr>
          <w:sz w:val="28"/>
        </w:rPr>
      </w:pPr>
    </w:p>
    <w:p w14:paraId="158364FF" w14:textId="65C82760" w:rsidR="00545606" w:rsidRDefault="00545606" w:rsidP="001E23D6">
      <w:pPr>
        <w:pStyle w:val="BodyText"/>
        <w:rPr>
          <w:sz w:val="24"/>
        </w:rPr>
      </w:pPr>
      <w:r>
        <w:rPr>
          <w:sz w:val="24"/>
        </w:rPr>
        <w:t>In this lab we are going to program our first</w:t>
      </w:r>
      <w:r w:rsidR="0040558E">
        <w:rPr>
          <w:sz w:val="24"/>
        </w:rPr>
        <w:t xml:space="preserve"> piece of code into a PIC </w:t>
      </w:r>
      <w:r w:rsidR="009473E7" w:rsidRPr="009473E7">
        <w:rPr>
          <w:sz w:val="24"/>
        </w:rPr>
        <w:t>18F57Q43</w:t>
      </w:r>
      <w:r>
        <w:rPr>
          <w:sz w:val="24"/>
        </w:rPr>
        <w:t>. Th</w:t>
      </w:r>
      <w:r w:rsidR="008C49FF">
        <w:rPr>
          <w:sz w:val="24"/>
        </w:rPr>
        <w:t xml:space="preserve">is </w:t>
      </w:r>
      <w:proofErr w:type="spellStart"/>
      <w:r w:rsidR="008C49FF">
        <w:rPr>
          <w:sz w:val="24"/>
        </w:rPr>
        <w:t>uC</w:t>
      </w:r>
      <w:proofErr w:type="spellEnd"/>
      <w:r w:rsidR="008C49FF">
        <w:rPr>
          <w:sz w:val="24"/>
        </w:rPr>
        <w:t xml:space="preserve"> is a </w:t>
      </w:r>
      <w:proofErr w:type="gramStart"/>
      <w:r w:rsidR="008C49FF">
        <w:rPr>
          <w:sz w:val="24"/>
        </w:rPr>
        <w:t>flash based</w:t>
      </w:r>
      <w:proofErr w:type="gramEnd"/>
      <w:r w:rsidR="008C49FF">
        <w:rPr>
          <w:sz w:val="24"/>
        </w:rPr>
        <w:t xml:space="preserve"> </w:t>
      </w:r>
      <w:r>
        <w:rPr>
          <w:sz w:val="24"/>
        </w:rPr>
        <w:t>processor that is capable of doing many things.</w:t>
      </w:r>
    </w:p>
    <w:p w14:paraId="6CC6545D" w14:textId="77777777" w:rsidR="00545606" w:rsidRDefault="00545606" w:rsidP="001E23D6">
      <w:pPr>
        <w:pStyle w:val="BodyText"/>
        <w:rPr>
          <w:sz w:val="24"/>
        </w:rPr>
      </w:pPr>
    </w:p>
    <w:p w14:paraId="71AA943E" w14:textId="1D1E87CC" w:rsidR="00545606" w:rsidRDefault="00D848E7" w:rsidP="001E23D6">
      <w:pPr>
        <w:rPr>
          <w:sz w:val="24"/>
        </w:rPr>
      </w:pPr>
      <w:r>
        <w:rPr>
          <w:sz w:val="24"/>
        </w:rPr>
        <w:t xml:space="preserve">Create a E165L02LightXX project </w:t>
      </w:r>
      <w:r w:rsidR="00016BE7">
        <w:rPr>
          <w:sz w:val="24"/>
        </w:rPr>
        <w:t xml:space="preserve">where XX is your </w:t>
      </w:r>
      <w:proofErr w:type="spellStart"/>
      <w:r w:rsidR="00016BE7">
        <w:rPr>
          <w:sz w:val="24"/>
        </w:rPr>
        <w:t>intials</w:t>
      </w:r>
      <w:proofErr w:type="spellEnd"/>
      <w:r w:rsidR="00016BE7">
        <w:rPr>
          <w:sz w:val="24"/>
        </w:rPr>
        <w:t xml:space="preserve"> </w:t>
      </w:r>
      <w:r>
        <w:rPr>
          <w:sz w:val="24"/>
        </w:rPr>
        <w:t>using the MPLAB Project Wizard. S</w:t>
      </w:r>
      <w:r w:rsidR="00160D06">
        <w:rPr>
          <w:sz w:val="24"/>
        </w:rPr>
        <w:t xml:space="preserve">ave </w:t>
      </w:r>
      <w:r>
        <w:rPr>
          <w:sz w:val="24"/>
        </w:rPr>
        <w:t xml:space="preserve">your </w:t>
      </w:r>
      <w:r w:rsidR="002050A3">
        <w:rPr>
          <w:sz w:val="24"/>
        </w:rPr>
        <w:t xml:space="preserve">assembly file </w:t>
      </w:r>
      <w:r w:rsidR="00160D06">
        <w:rPr>
          <w:sz w:val="24"/>
        </w:rPr>
        <w:t xml:space="preserve">as </w:t>
      </w:r>
      <w:r w:rsidR="00277F1A">
        <w:rPr>
          <w:sz w:val="24"/>
        </w:rPr>
        <w:t>E</w:t>
      </w:r>
      <w:r w:rsidR="00160D06">
        <w:rPr>
          <w:sz w:val="24"/>
        </w:rPr>
        <w:t>165</w:t>
      </w:r>
      <w:r w:rsidR="001E23D6">
        <w:rPr>
          <w:sz w:val="24"/>
        </w:rPr>
        <w:t>L02</w:t>
      </w:r>
      <w:r w:rsidR="008C49FF">
        <w:rPr>
          <w:sz w:val="24"/>
        </w:rPr>
        <w:t>LightXX.</w:t>
      </w:r>
      <w:r w:rsidR="00016BE7">
        <w:rPr>
          <w:sz w:val="24"/>
        </w:rPr>
        <w:t>s</w:t>
      </w:r>
      <w:r w:rsidR="00B73FA4">
        <w:rPr>
          <w:sz w:val="24"/>
        </w:rPr>
        <w:t xml:space="preserve"> where XX is your </w:t>
      </w:r>
      <w:proofErr w:type="spellStart"/>
      <w:r w:rsidR="00B73FA4">
        <w:rPr>
          <w:sz w:val="24"/>
        </w:rPr>
        <w:t>intials</w:t>
      </w:r>
      <w:proofErr w:type="spellEnd"/>
      <w:r w:rsidR="008C49FF">
        <w:rPr>
          <w:sz w:val="24"/>
        </w:rPr>
        <w:t>.</w:t>
      </w:r>
      <w:r w:rsidR="00B73FA4">
        <w:rPr>
          <w:sz w:val="24"/>
        </w:rPr>
        <w:t xml:space="preserve"> </w:t>
      </w:r>
      <w:r w:rsidR="00545606">
        <w:rPr>
          <w:sz w:val="24"/>
        </w:rPr>
        <w:t>Note, it is important that you comment your source code.</w:t>
      </w:r>
    </w:p>
    <w:p w14:paraId="38060642" w14:textId="77777777" w:rsidR="00545606" w:rsidRDefault="00545606">
      <w:pPr>
        <w:pStyle w:val="Heading2"/>
        <w:rPr>
          <w:u w:val="none"/>
        </w:rPr>
      </w:pPr>
    </w:p>
    <w:p w14:paraId="5A2AF601" w14:textId="77777777" w:rsidR="00545606" w:rsidRDefault="00545606">
      <w:pPr>
        <w:pStyle w:val="Heading2"/>
      </w:pPr>
      <w:r>
        <w:t>Objectives</w:t>
      </w:r>
    </w:p>
    <w:p w14:paraId="3D2C7103" w14:textId="77777777" w:rsidR="00545606" w:rsidRDefault="00545606"/>
    <w:p w14:paraId="6CF84219" w14:textId="77777777" w:rsidR="00545606" w:rsidRDefault="00545606">
      <w:pPr>
        <w:rPr>
          <w:sz w:val="28"/>
        </w:rPr>
      </w:pPr>
      <w:r>
        <w:rPr>
          <w:sz w:val="28"/>
        </w:rPr>
        <w:t>Part 1</w:t>
      </w:r>
    </w:p>
    <w:p w14:paraId="0B0CBA43" w14:textId="77777777" w:rsidR="00545606" w:rsidRDefault="00545606">
      <w:pPr>
        <w:rPr>
          <w:sz w:val="28"/>
        </w:rPr>
      </w:pPr>
    </w:p>
    <w:p w14:paraId="42918947" w14:textId="374C5156" w:rsidR="00545606" w:rsidRDefault="00545606" w:rsidP="00545606">
      <w:pPr>
        <w:jc w:val="both"/>
        <w:rPr>
          <w:sz w:val="24"/>
        </w:rPr>
      </w:pPr>
      <w:r>
        <w:rPr>
          <w:sz w:val="24"/>
        </w:rPr>
        <w:t xml:space="preserve">The objective of this </w:t>
      </w:r>
      <w:r w:rsidR="00924308">
        <w:rPr>
          <w:sz w:val="24"/>
        </w:rPr>
        <w:t>lab is to turn on</w:t>
      </w:r>
      <w:r w:rsidR="005C489A">
        <w:rPr>
          <w:sz w:val="24"/>
        </w:rPr>
        <w:t xml:space="preserve"> the on</w:t>
      </w:r>
      <w:r w:rsidR="006D25AC">
        <w:rPr>
          <w:sz w:val="24"/>
        </w:rPr>
        <w:t>board</w:t>
      </w:r>
      <w:r w:rsidR="00924308">
        <w:rPr>
          <w:sz w:val="24"/>
        </w:rPr>
        <w:t xml:space="preserve"> </w:t>
      </w:r>
      <w:r w:rsidR="006D25AC">
        <w:rPr>
          <w:sz w:val="24"/>
        </w:rPr>
        <w:t>LED when the onboard</w:t>
      </w:r>
      <w:r w:rsidR="00843C8C">
        <w:rPr>
          <w:sz w:val="24"/>
        </w:rPr>
        <w:t xml:space="preserve"> switch is pushed</w:t>
      </w:r>
      <w:r w:rsidR="002B4DF2">
        <w:rPr>
          <w:sz w:val="24"/>
        </w:rPr>
        <w:t>.</w:t>
      </w:r>
      <w:r>
        <w:rPr>
          <w:sz w:val="24"/>
        </w:rPr>
        <w:t xml:space="preserve"> </w:t>
      </w:r>
      <w:r w:rsidR="002B4DF2">
        <w:rPr>
          <w:sz w:val="24"/>
        </w:rPr>
        <w:t>W</w:t>
      </w:r>
      <w:r>
        <w:rPr>
          <w:sz w:val="24"/>
        </w:rPr>
        <w:t>hen the switch is inactive the led should turn off</w:t>
      </w:r>
      <w:r w:rsidR="006E6983">
        <w:rPr>
          <w:sz w:val="24"/>
        </w:rPr>
        <w:t xml:space="preserve">. </w:t>
      </w:r>
      <w:r>
        <w:rPr>
          <w:sz w:val="24"/>
        </w:rPr>
        <w:t>You should s</w:t>
      </w:r>
      <w:r w:rsidR="00E115C2">
        <w:rPr>
          <w:sz w:val="24"/>
        </w:rPr>
        <w:t>tep through</w:t>
      </w:r>
      <w:r>
        <w:rPr>
          <w:sz w:val="24"/>
        </w:rPr>
        <w:t xml:space="preserve"> the code </w:t>
      </w:r>
      <w:r w:rsidR="00CF3E58">
        <w:rPr>
          <w:sz w:val="24"/>
        </w:rPr>
        <w:t>to see how each part of the code works</w:t>
      </w:r>
      <w:r>
        <w:rPr>
          <w:sz w:val="24"/>
        </w:rPr>
        <w:t xml:space="preserve">. </w:t>
      </w:r>
    </w:p>
    <w:p w14:paraId="05D91AE0" w14:textId="77777777" w:rsidR="00CF3E58" w:rsidRDefault="00CF3E58" w:rsidP="00545606">
      <w:pPr>
        <w:jc w:val="both"/>
        <w:rPr>
          <w:sz w:val="24"/>
        </w:rPr>
      </w:pPr>
      <w:bookmarkStart w:id="0" w:name="_GoBack"/>
      <w:bookmarkEnd w:id="0"/>
    </w:p>
    <w:p w14:paraId="680C476F" w14:textId="2DAD11A6" w:rsidR="0096652B" w:rsidRDefault="0096652B" w:rsidP="00545606">
      <w:pPr>
        <w:jc w:val="both"/>
        <w:rPr>
          <w:sz w:val="24"/>
        </w:rPr>
      </w:pPr>
      <w:r w:rsidRPr="0096652B">
        <w:rPr>
          <w:noProof/>
          <w:sz w:val="24"/>
        </w:rPr>
        <w:drawing>
          <wp:inline distT="0" distB="0" distL="0" distR="0" wp14:anchorId="638AC5CC" wp14:editId="4950179C">
            <wp:extent cx="3168472" cy="37673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6641" cy="3860272"/>
                    </a:xfrm>
                    <a:prstGeom prst="rect">
                      <a:avLst/>
                    </a:prstGeom>
                  </pic:spPr>
                </pic:pic>
              </a:graphicData>
            </a:graphic>
          </wp:inline>
        </w:drawing>
      </w:r>
    </w:p>
    <w:p w14:paraId="666ED58E" w14:textId="126A5813" w:rsidR="00545606" w:rsidRDefault="00545606">
      <w:pPr>
        <w:rPr>
          <w:sz w:val="28"/>
        </w:rPr>
      </w:pPr>
    </w:p>
    <w:p w14:paraId="598A9170" w14:textId="77777777" w:rsidR="00545606" w:rsidRPr="00957235" w:rsidRDefault="00545606">
      <w:pPr>
        <w:rPr>
          <w:b/>
          <w:sz w:val="24"/>
        </w:rPr>
      </w:pPr>
      <w:r w:rsidRPr="00957235">
        <w:rPr>
          <w:b/>
          <w:sz w:val="24"/>
        </w:rPr>
        <w:lastRenderedPageBreak/>
        <w:t>Report</w:t>
      </w:r>
    </w:p>
    <w:p w14:paraId="33FA4D34" w14:textId="77777777" w:rsidR="00545606" w:rsidRDefault="00545606">
      <w:pPr>
        <w:rPr>
          <w:sz w:val="24"/>
        </w:rPr>
      </w:pPr>
    </w:p>
    <w:p w14:paraId="2470A3BA" w14:textId="01955B81" w:rsidR="005C0583" w:rsidRDefault="00545606" w:rsidP="00545606">
      <w:pPr>
        <w:jc w:val="both"/>
        <w:rPr>
          <w:sz w:val="24"/>
        </w:rPr>
      </w:pPr>
      <w:r>
        <w:rPr>
          <w:sz w:val="24"/>
        </w:rPr>
        <w:t xml:space="preserve">Your report should include </w:t>
      </w:r>
      <w:r w:rsidR="00957235">
        <w:rPr>
          <w:sz w:val="24"/>
        </w:rPr>
        <w:t>a</w:t>
      </w:r>
      <w:r>
        <w:rPr>
          <w:sz w:val="24"/>
        </w:rPr>
        <w:t xml:space="preserve"> complete </w:t>
      </w:r>
      <w:r w:rsidR="002010DC">
        <w:rPr>
          <w:sz w:val="24"/>
        </w:rPr>
        <w:t xml:space="preserve">documented </w:t>
      </w:r>
      <w:r>
        <w:rPr>
          <w:sz w:val="24"/>
        </w:rPr>
        <w:t>code</w:t>
      </w:r>
      <w:r w:rsidR="002F3F71">
        <w:rPr>
          <w:sz w:val="24"/>
        </w:rPr>
        <w:t xml:space="preserve"> </w:t>
      </w:r>
      <w:r>
        <w:rPr>
          <w:sz w:val="24"/>
        </w:rPr>
        <w:t>listing</w:t>
      </w:r>
      <w:r w:rsidR="002F3F71">
        <w:rPr>
          <w:sz w:val="24"/>
        </w:rPr>
        <w:t>.</w:t>
      </w:r>
    </w:p>
    <w:p w14:paraId="1045D643" w14:textId="77777777" w:rsidR="005C0583" w:rsidRDefault="005C0583" w:rsidP="00545606">
      <w:pPr>
        <w:jc w:val="both"/>
        <w:rPr>
          <w:sz w:val="24"/>
        </w:rPr>
      </w:pPr>
    </w:p>
    <w:p w14:paraId="62398AF3" w14:textId="47D2CA16" w:rsidR="00275733" w:rsidRDefault="00275733" w:rsidP="00545606">
      <w:pPr>
        <w:jc w:val="both"/>
        <w:rPr>
          <w:b/>
          <w:sz w:val="24"/>
        </w:rPr>
      </w:pPr>
      <w:r w:rsidRPr="00275733">
        <w:rPr>
          <w:b/>
          <w:sz w:val="24"/>
        </w:rPr>
        <w:t>Optional Challenge</w:t>
      </w:r>
      <w:r w:rsidR="00834E5C">
        <w:rPr>
          <w:b/>
          <w:sz w:val="24"/>
        </w:rPr>
        <w:t>:</w:t>
      </w:r>
    </w:p>
    <w:p w14:paraId="35CE997F" w14:textId="77777777" w:rsidR="00BC4480" w:rsidRDefault="00BC4480" w:rsidP="00BC4480">
      <w:pPr>
        <w:rPr>
          <w:sz w:val="24"/>
        </w:rPr>
      </w:pPr>
    </w:p>
    <w:p w14:paraId="51E36451" w14:textId="402FF9D4" w:rsidR="00BC4480" w:rsidRDefault="00BC4480" w:rsidP="00BC4480">
      <w:pPr>
        <w:jc w:val="both"/>
        <w:rPr>
          <w:sz w:val="24"/>
        </w:rPr>
      </w:pPr>
      <w:r>
        <w:rPr>
          <w:sz w:val="24"/>
        </w:rPr>
        <w:t xml:space="preserve">Modify your code to now debounce the switch. All switches have what is known as switch bounce. In order to use switches correctly with digital logic, this bounce must be removed. It is generally considered that switch bounce only exists for about 10ms </w:t>
      </w:r>
      <w:r w:rsidR="009103CA">
        <w:rPr>
          <w:sz w:val="24"/>
        </w:rPr>
        <w:t xml:space="preserve">to </w:t>
      </w:r>
      <w:r>
        <w:rPr>
          <w:sz w:val="24"/>
        </w:rPr>
        <w:t>30ms although you will come across low quality switches that will be even longer!</w:t>
      </w:r>
    </w:p>
    <w:p w14:paraId="1B8C66B2" w14:textId="77777777" w:rsidR="00BC4480" w:rsidRDefault="00BC4480" w:rsidP="00BC4480">
      <w:pPr>
        <w:rPr>
          <w:sz w:val="24"/>
        </w:rPr>
      </w:pPr>
    </w:p>
    <w:p w14:paraId="5EDE9EE2" w14:textId="70782AE2" w:rsidR="00834E5C" w:rsidRDefault="00BC4480" w:rsidP="00C62DA5">
      <w:pPr>
        <w:jc w:val="both"/>
        <w:rPr>
          <w:sz w:val="24"/>
        </w:rPr>
      </w:pPr>
      <w:r>
        <w:rPr>
          <w:sz w:val="24"/>
        </w:rPr>
        <w:t xml:space="preserve">Write your own code to implement a switch debounce of 20ms. This routine needs to be used for both switch closing and opening. If you find that 20ms is not sufficient then you should be able to adjust this time with ease.  </w:t>
      </w:r>
      <w:r w:rsidR="00834E5C">
        <w:rPr>
          <w:sz w:val="24"/>
        </w:rPr>
        <w:t xml:space="preserve">Use </w:t>
      </w:r>
      <w:r w:rsidR="001C1125">
        <w:rPr>
          <w:sz w:val="24"/>
        </w:rPr>
        <w:t>the</w:t>
      </w:r>
      <w:r w:rsidR="00834E5C">
        <w:rPr>
          <w:sz w:val="24"/>
        </w:rPr>
        <w:t xml:space="preserve"> debounced switch to toggle the LED on or off on each push.</w:t>
      </w:r>
    </w:p>
    <w:p w14:paraId="1D8237A5" w14:textId="77777777" w:rsidR="00275733" w:rsidRPr="00275733" w:rsidRDefault="00275733" w:rsidP="00505486">
      <w:pPr>
        <w:ind w:left="720"/>
        <w:jc w:val="both"/>
        <w:rPr>
          <w:sz w:val="24"/>
        </w:rPr>
      </w:pPr>
    </w:p>
    <w:sectPr w:rsidR="00275733" w:rsidRPr="00275733">
      <w:headerReference w:type="default" r:id="rId8"/>
      <w:footerReference w:type="default" r:id="rId9"/>
      <w:pgSz w:w="12240" w:h="15840"/>
      <w:pgMar w:top="1440" w:right="180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38B61" w14:textId="77777777" w:rsidR="006F7868" w:rsidRDefault="006F7868">
      <w:r>
        <w:separator/>
      </w:r>
    </w:p>
  </w:endnote>
  <w:endnote w:type="continuationSeparator" w:id="0">
    <w:p w14:paraId="7056BB7D" w14:textId="77777777" w:rsidR="006F7868" w:rsidRDefault="006F7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D3D2B" w14:textId="77777777" w:rsidR="00365997" w:rsidRDefault="00365997">
    <w:pPr>
      <w:pStyle w:val="Footer"/>
    </w:pPr>
    <w:r>
      <w:rPr>
        <w:sz w:val="16"/>
      </w:rPr>
      <w:tab/>
    </w:r>
    <w:r>
      <w:rPr>
        <w:sz w:val="16"/>
      </w:rPr>
      <w:tab/>
    </w:r>
    <w:r>
      <w:rPr>
        <w:sz w:val="24"/>
      </w:rPr>
      <w:t xml:space="preserve">Page </w:t>
    </w:r>
    <w:r>
      <w:rPr>
        <w:rStyle w:val="PageNumber"/>
        <w:sz w:val="24"/>
      </w:rPr>
      <w:fldChar w:fldCharType="begin"/>
    </w:r>
    <w:r>
      <w:rPr>
        <w:rStyle w:val="PageNumber"/>
        <w:sz w:val="24"/>
      </w:rPr>
      <w:instrText xml:space="preserve"> PAGE </w:instrText>
    </w:r>
    <w:r>
      <w:rPr>
        <w:rStyle w:val="PageNumber"/>
        <w:sz w:val="24"/>
      </w:rPr>
      <w:fldChar w:fldCharType="separate"/>
    </w:r>
    <w:r w:rsidR="001F1118">
      <w:rPr>
        <w:rStyle w:val="PageNumber"/>
        <w:noProof/>
        <w:sz w:val="24"/>
      </w:rPr>
      <w:t>3</w:t>
    </w:r>
    <w:r>
      <w:rPr>
        <w:rStyle w:val="PageNumber"/>
        <w:sz w:val="24"/>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048B4" w14:textId="77777777" w:rsidR="006F7868" w:rsidRDefault="006F7868">
      <w:r>
        <w:separator/>
      </w:r>
    </w:p>
  </w:footnote>
  <w:footnote w:type="continuationSeparator" w:id="0">
    <w:p w14:paraId="65F1F010" w14:textId="77777777" w:rsidR="006F7868" w:rsidRDefault="006F7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A6850" w14:textId="3087938B" w:rsidR="00365997" w:rsidRPr="0040558E" w:rsidRDefault="009103CA" w:rsidP="0040558E">
    <w:pPr>
      <w:pStyle w:val="Header"/>
    </w:pPr>
    <w:fldSimple w:instr=" FILENAME   \* MERGEFORMAT ">
      <w:r>
        <w:rPr>
          <w:noProof/>
        </w:rPr>
        <w:t>Ecet165 lab02seeTheLight 2023.docx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A40B0"/>
    <w:multiLevelType w:val="multilevel"/>
    <w:tmpl w:val="E4CE6D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E1600B"/>
    <w:multiLevelType w:val="hybridMultilevel"/>
    <w:tmpl w:val="9B5C9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16"/>
    <w:rsid w:val="00016BE7"/>
    <w:rsid w:val="000A6795"/>
    <w:rsid w:val="000C7316"/>
    <w:rsid w:val="000E4441"/>
    <w:rsid w:val="000F051A"/>
    <w:rsid w:val="001311CB"/>
    <w:rsid w:val="00140635"/>
    <w:rsid w:val="00152F40"/>
    <w:rsid w:val="00160D06"/>
    <w:rsid w:val="00197432"/>
    <w:rsid w:val="001C1125"/>
    <w:rsid w:val="001E23D6"/>
    <w:rsid w:val="001F1118"/>
    <w:rsid w:val="002010DC"/>
    <w:rsid w:val="002050A3"/>
    <w:rsid w:val="00221136"/>
    <w:rsid w:val="002255A7"/>
    <w:rsid w:val="00266B67"/>
    <w:rsid w:val="00275733"/>
    <w:rsid w:val="00277F1A"/>
    <w:rsid w:val="00295216"/>
    <w:rsid w:val="002B4DF2"/>
    <w:rsid w:val="002E15C6"/>
    <w:rsid w:val="002F3F71"/>
    <w:rsid w:val="00325585"/>
    <w:rsid w:val="00365997"/>
    <w:rsid w:val="00376229"/>
    <w:rsid w:val="003E511F"/>
    <w:rsid w:val="0040558E"/>
    <w:rsid w:val="004C6C2F"/>
    <w:rsid w:val="004D1A4B"/>
    <w:rsid w:val="00502211"/>
    <w:rsid w:val="00505486"/>
    <w:rsid w:val="00530324"/>
    <w:rsid w:val="00545606"/>
    <w:rsid w:val="00587AD4"/>
    <w:rsid w:val="005C0583"/>
    <w:rsid w:val="005C489A"/>
    <w:rsid w:val="00626838"/>
    <w:rsid w:val="00645AEA"/>
    <w:rsid w:val="006710AF"/>
    <w:rsid w:val="006B1E48"/>
    <w:rsid w:val="006D049F"/>
    <w:rsid w:val="006D25AC"/>
    <w:rsid w:val="006E1207"/>
    <w:rsid w:val="006E6983"/>
    <w:rsid w:val="006E79BB"/>
    <w:rsid w:val="006F161A"/>
    <w:rsid w:val="006F7868"/>
    <w:rsid w:val="0070724C"/>
    <w:rsid w:val="00796B0E"/>
    <w:rsid w:val="007C0310"/>
    <w:rsid w:val="007C5CE0"/>
    <w:rsid w:val="007F6755"/>
    <w:rsid w:val="00814947"/>
    <w:rsid w:val="00834E5C"/>
    <w:rsid w:val="00843C8C"/>
    <w:rsid w:val="00854C68"/>
    <w:rsid w:val="008B23E3"/>
    <w:rsid w:val="008C49FF"/>
    <w:rsid w:val="009103CA"/>
    <w:rsid w:val="00924308"/>
    <w:rsid w:val="009473E7"/>
    <w:rsid w:val="00957235"/>
    <w:rsid w:val="0096652B"/>
    <w:rsid w:val="00984F2A"/>
    <w:rsid w:val="009C0171"/>
    <w:rsid w:val="009C26E7"/>
    <w:rsid w:val="009F0181"/>
    <w:rsid w:val="009F4B18"/>
    <w:rsid w:val="00A26A0F"/>
    <w:rsid w:val="00A57428"/>
    <w:rsid w:val="00A95C21"/>
    <w:rsid w:val="00AC4AE3"/>
    <w:rsid w:val="00AC5BAE"/>
    <w:rsid w:val="00B53F37"/>
    <w:rsid w:val="00B73FA4"/>
    <w:rsid w:val="00B87C40"/>
    <w:rsid w:val="00BA1DC6"/>
    <w:rsid w:val="00BC1F2F"/>
    <w:rsid w:val="00BC4480"/>
    <w:rsid w:val="00BC60BB"/>
    <w:rsid w:val="00BD5A95"/>
    <w:rsid w:val="00BE09D7"/>
    <w:rsid w:val="00C02A01"/>
    <w:rsid w:val="00C14CD3"/>
    <w:rsid w:val="00C62DA5"/>
    <w:rsid w:val="00CA68A6"/>
    <w:rsid w:val="00CF3E58"/>
    <w:rsid w:val="00CF6A74"/>
    <w:rsid w:val="00D12ECA"/>
    <w:rsid w:val="00D848E7"/>
    <w:rsid w:val="00D96416"/>
    <w:rsid w:val="00DB0536"/>
    <w:rsid w:val="00DB4F1F"/>
    <w:rsid w:val="00E115C2"/>
    <w:rsid w:val="00E87A4C"/>
    <w:rsid w:val="00F412F2"/>
    <w:rsid w:val="00F86FE1"/>
    <w:rsid w:val="00FE11A1"/>
    <w:rsid w:val="00FE1C52"/>
    <w:rsid w:val="00FE7B56"/>
    <w:rsid w:val="00FF53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9008D"/>
  <w15:docId w15:val="{62A4412A-5189-4665-A0E2-EEFE8D2E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widowControl w:val="0"/>
      <w:tabs>
        <w:tab w:val="left" w:pos="360"/>
      </w:tabs>
      <w:autoSpaceDE w:val="0"/>
      <w:autoSpaceDN w:val="0"/>
      <w:adjustRightInd w:val="0"/>
      <w:ind w:left="360"/>
      <w:outlineLvl w:val="0"/>
    </w:pPr>
    <w:rPr>
      <w:rFonts w:ascii="Arial" w:hAnsi="Arial"/>
      <w:b/>
      <w:u w:val="single"/>
    </w:rPr>
  </w:style>
  <w:style w:type="paragraph" w:styleId="Heading2">
    <w:name w:val="heading 2"/>
    <w:basedOn w:val="Normal"/>
    <w:next w:val="Normal"/>
    <w:qFormat/>
    <w:pPr>
      <w:keepNext/>
      <w:outlineLvl w:val="1"/>
    </w:pPr>
    <w:rPr>
      <w:sz w:val="28"/>
      <w:u w:val="single"/>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8"/>
    </w:rPr>
  </w:style>
  <w:style w:type="paragraph" w:styleId="BodyText2">
    <w:name w:val="Body Text 2"/>
    <w:basedOn w:val="Normal"/>
    <w:rPr>
      <w:sz w:val="24"/>
    </w:rPr>
  </w:style>
  <w:style w:type="paragraph" w:styleId="BalloonText">
    <w:name w:val="Balloon Text"/>
    <w:basedOn w:val="Normal"/>
    <w:link w:val="BalloonTextChar"/>
    <w:uiPriority w:val="99"/>
    <w:semiHidden/>
    <w:unhideWhenUsed/>
    <w:rsid w:val="00365997"/>
    <w:rPr>
      <w:rFonts w:ascii="Tahoma" w:hAnsi="Tahoma" w:cs="Tahoma"/>
      <w:sz w:val="16"/>
      <w:szCs w:val="16"/>
    </w:rPr>
  </w:style>
  <w:style w:type="character" w:customStyle="1" w:styleId="BalloonTextChar">
    <w:name w:val="Balloon Text Char"/>
    <w:link w:val="BalloonText"/>
    <w:uiPriority w:val="99"/>
    <w:semiHidden/>
    <w:rsid w:val="003659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252</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voltage divider</vt:lpstr>
    </vt:vector>
  </TitlesOfParts>
  <Company>Electronics Dept</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voltage divider</dc:title>
  <dc:subject>elex 150</dc:subject>
  <dc:creator>Electronics Department</dc:creator>
  <cp:lastModifiedBy>Wayne Mayes</cp:lastModifiedBy>
  <cp:revision>4</cp:revision>
  <cp:lastPrinted>2015-04-14T22:57:00Z</cp:lastPrinted>
  <dcterms:created xsi:type="dcterms:W3CDTF">2023-01-16T17:19:00Z</dcterms:created>
  <dcterms:modified xsi:type="dcterms:W3CDTF">2023-01-16T18:38:00Z</dcterms:modified>
</cp:coreProperties>
</file>