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B371B4" w14:textId="75B6AE3D" w:rsidR="00815B29" w:rsidRPr="008727DA" w:rsidRDefault="004E7899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smallCaps/>
          <w:color w:val="BF4E14" w:themeColor="accent2" w:themeShade="BF"/>
          <w:sz w:val="40"/>
          <w:szCs w:val="40"/>
          <w:bdr w:val="single" w:sz="18" w:space="0" w:color="A02B93" w:themeColor="accent5"/>
        </w:rPr>
      </w:pPr>
      <w:r w:rsidRPr="008727DA">
        <w:rPr>
          <w:rFonts w:ascii="Arial, Arial" w:eastAsia="Arial, Arial" w:hAnsi="Arial, Arial" w:cs="Arial, Arial"/>
          <w:smallCaps/>
          <w:color w:val="BF4E14" w:themeColor="accent2" w:themeShade="BF"/>
          <w:sz w:val="40"/>
          <w:szCs w:val="40"/>
          <w:bdr w:val="single" w:sz="18" w:space="0" w:color="A02B93" w:themeColor="accent5"/>
        </w:rPr>
        <w:t>Comment devenir un vrai Bourguignon ?</w:t>
      </w:r>
    </w:p>
    <w:p w14:paraId="7C474681" w14:textId="5568B5E1" w:rsidR="008727DA" w:rsidRDefault="008727DA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</w:p>
    <w:p w14:paraId="2D164BAF" w14:textId="77777777" w:rsidR="008727DA" w:rsidRDefault="008727DA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</w:p>
    <w:p w14:paraId="34A37F56" w14:textId="4A08A09E" w:rsidR="008727DA" w:rsidRDefault="004E7899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  <w:r>
        <w:rPr>
          <w:rFonts w:ascii="Arial, Arial" w:eastAsia="Arial, Arial" w:hAnsi="Arial, Arial" w:cs="Arial, Arial"/>
          <w:color w:val="000000"/>
        </w:rPr>
        <w:t xml:space="preserve">Comment découvrir et partager ici l'art, le plaisir de vivre ? Le mieux est de venir en </w:t>
      </w:r>
      <w:r w:rsidR="00D40570">
        <w:rPr>
          <w:rFonts w:ascii="Arial, Arial" w:eastAsia="Arial, Arial" w:hAnsi="Arial, Arial" w:cs="Arial, Arial"/>
          <w:color w:val="000000"/>
        </w:rPr>
        <w:t>Bourgogne</w:t>
      </w:r>
      <w:r>
        <w:rPr>
          <w:rFonts w:ascii="Arial, Arial" w:eastAsia="Arial, Arial" w:hAnsi="Arial, Arial" w:cs="Arial, Arial"/>
          <w:color w:val="000000"/>
        </w:rPr>
        <w:t xml:space="preserve">. Rien de plus facile. Mais attention, la </w:t>
      </w:r>
      <w:r w:rsidR="00D40570">
        <w:rPr>
          <w:rFonts w:ascii="Arial, Arial" w:eastAsia="Arial, Arial" w:hAnsi="Arial, Arial" w:cs="Arial, Arial"/>
          <w:color w:val="000000"/>
        </w:rPr>
        <w:t>Bourgogne</w:t>
      </w:r>
      <w:r>
        <w:rPr>
          <w:rFonts w:ascii="Arial, Arial" w:eastAsia="Arial, Arial" w:hAnsi="Arial, Arial" w:cs="Arial, Arial"/>
          <w:color w:val="000000"/>
        </w:rPr>
        <w:t xml:space="preserve"> a le caractère de l'escargots. Au touriste pressé qui la </w:t>
      </w:r>
      <w:r w:rsidR="00D40570">
        <w:rPr>
          <w:rFonts w:ascii="Arial, Arial" w:eastAsia="Arial, Arial" w:hAnsi="Arial, Arial" w:cs="Arial, Arial"/>
          <w:color w:val="000000"/>
        </w:rPr>
        <w:t>chasse</w:t>
      </w:r>
      <w:r>
        <w:rPr>
          <w:rFonts w:ascii="Arial, Arial" w:eastAsia="Arial, Arial" w:hAnsi="Arial, Arial" w:cs="Arial, Arial"/>
          <w:color w:val="000000"/>
        </w:rPr>
        <w:t xml:space="preserve">, </w:t>
      </w:r>
      <w:r>
        <w:rPr>
          <w:rFonts w:ascii="Arial, Arial" w:eastAsia="Arial, Arial" w:hAnsi="Arial, Arial" w:cs="Arial, Arial"/>
          <w:color w:val="000000"/>
        </w:rPr>
        <w:t>qui ne prend ni le temps de s'arrêter ni même celui de respirer, la Bourgogne ne montre rien. Elle s'</w:t>
      </w:r>
      <w:proofErr w:type="spellStart"/>
      <w:r>
        <w:rPr>
          <w:rFonts w:ascii="Arial, Arial" w:eastAsia="Arial, Arial" w:hAnsi="Arial, Arial" w:cs="Arial, Arial"/>
          <w:color w:val="000000"/>
        </w:rPr>
        <w:t>encoquillle</w:t>
      </w:r>
      <w:proofErr w:type="spellEnd"/>
      <w:r>
        <w:rPr>
          <w:rFonts w:ascii="Arial, Arial" w:eastAsia="Arial, Arial" w:hAnsi="Arial, Arial" w:cs="Arial, Arial"/>
          <w:color w:val="000000"/>
        </w:rPr>
        <w:t xml:space="preserve">. Si on sait la prendre, l'aimer, la Bourgogne ouvre tout grand son </w:t>
      </w:r>
      <w:r w:rsidR="00D40570">
        <w:rPr>
          <w:rFonts w:ascii="Arial, Arial" w:eastAsia="Arial, Arial" w:hAnsi="Arial, Arial" w:cs="Arial, Arial"/>
          <w:color w:val="000000"/>
        </w:rPr>
        <w:t>cœur</w:t>
      </w:r>
      <w:r>
        <w:rPr>
          <w:rFonts w:ascii="Arial, Arial" w:eastAsia="Arial, Arial" w:hAnsi="Arial, Arial" w:cs="Arial, Arial"/>
          <w:color w:val="000000"/>
        </w:rPr>
        <w:t xml:space="preserve">. La </w:t>
      </w:r>
      <w:r w:rsidR="00D40570">
        <w:rPr>
          <w:rFonts w:ascii="Arial, Arial" w:eastAsia="Arial, Arial" w:hAnsi="Arial, Arial" w:cs="Arial, Arial"/>
          <w:color w:val="000000"/>
        </w:rPr>
        <w:t>Bourgogne</w:t>
      </w:r>
      <w:r>
        <w:rPr>
          <w:rFonts w:ascii="Arial, Arial" w:eastAsia="Arial, Arial" w:hAnsi="Arial, Arial" w:cs="Arial, Arial"/>
          <w:color w:val="000000"/>
        </w:rPr>
        <w:t xml:space="preserve"> garde le temps de vivre. Quatre clés sont nécessaires po</w:t>
      </w:r>
      <w:r>
        <w:rPr>
          <w:rFonts w:ascii="Arial, Arial" w:eastAsia="Arial, Arial" w:hAnsi="Arial, Arial" w:cs="Arial, Arial"/>
          <w:color w:val="000000"/>
        </w:rPr>
        <w:t xml:space="preserve">ur avoir </w:t>
      </w:r>
      <w:r w:rsidR="00D40570">
        <w:rPr>
          <w:rFonts w:ascii="Arial, Arial" w:eastAsia="Arial, Arial" w:hAnsi="Arial, Arial" w:cs="Arial, Arial"/>
          <w:color w:val="000000"/>
        </w:rPr>
        <w:t>accès</w:t>
      </w:r>
      <w:r>
        <w:rPr>
          <w:rFonts w:ascii="Arial, Arial" w:eastAsia="Arial, Arial" w:hAnsi="Arial, Arial" w:cs="Arial, Arial"/>
          <w:color w:val="000000"/>
        </w:rPr>
        <w:t xml:space="preserve"> à son </w:t>
      </w:r>
      <w:r w:rsidR="00D40570">
        <w:rPr>
          <w:rFonts w:ascii="Arial, Arial" w:eastAsia="Arial, Arial" w:hAnsi="Arial, Arial" w:cs="Arial, Arial"/>
          <w:color w:val="000000"/>
        </w:rPr>
        <w:t>cœur</w:t>
      </w:r>
      <w:r>
        <w:rPr>
          <w:rFonts w:ascii="Arial, Arial" w:eastAsia="Arial, Arial" w:hAnsi="Arial, Arial" w:cs="Arial, Arial"/>
          <w:color w:val="000000"/>
        </w:rPr>
        <w:t>. Pour l'aimer tout à fait.</w:t>
      </w:r>
    </w:p>
    <w:p w14:paraId="424071FC" w14:textId="77777777" w:rsidR="008727DA" w:rsidRDefault="008727DA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</w:p>
    <w:p w14:paraId="08F12669" w14:textId="77777777" w:rsidR="00D1070B" w:rsidRDefault="004E7899" w:rsidP="00D40570">
      <w:pPr>
        <w:pStyle w:val="Standard"/>
        <w:numPr>
          <w:ilvl w:val="0"/>
          <w:numId w:val="3"/>
        </w:numPr>
        <w:autoSpaceDE w:val="0"/>
        <w:spacing w:line="480" w:lineRule="auto"/>
        <w:ind w:left="426" w:hanging="426"/>
        <w:jc w:val="both"/>
        <w:rPr>
          <w:rFonts w:ascii="Arial, Arial" w:eastAsia="Arial, Arial" w:hAnsi="Arial, Arial" w:cs="Arial, Arial"/>
          <w:color w:val="000000"/>
        </w:rPr>
      </w:pPr>
      <w:r>
        <w:rPr>
          <w:rFonts w:ascii="Arial, Arial" w:eastAsia="Arial, Arial" w:hAnsi="Arial, Arial" w:cs="Arial, Arial"/>
          <w:color w:val="000000"/>
        </w:rPr>
        <w:t xml:space="preserve">La clé de la </w:t>
      </w:r>
      <w:r w:rsidRPr="008727DA">
        <w:rPr>
          <w:rFonts w:ascii="Arial, Arial" w:eastAsia="Arial, Arial" w:hAnsi="Arial, Arial" w:cs="Arial, Arial"/>
          <w:b/>
          <w:i/>
          <w:color w:val="FF0000"/>
          <w:u w:val="single"/>
        </w:rPr>
        <w:t>cave</w:t>
      </w:r>
      <w:r>
        <w:rPr>
          <w:rFonts w:ascii="Arial, Arial" w:eastAsia="Arial, Arial" w:hAnsi="Arial, Arial" w:cs="Arial, Arial"/>
          <w:color w:val="000000"/>
        </w:rPr>
        <w:t>,</w:t>
      </w:r>
    </w:p>
    <w:p w14:paraId="1AB39C74" w14:textId="15F5E753" w:rsidR="00D1070B" w:rsidRDefault="004E7899" w:rsidP="00D40570">
      <w:pPr>
        <w:pStyle w:val="Standard"/>
        <w:numPr>
          <w:ilvl w:val="0"/>
          <w:numId w:val="3"/>
        </w:numPr>
        <w:autoSpaceDE w:val="0"/>
        <w:spacing w:line="480" w:lineRule="auto"/>
        <w:ind w:left="426" w:hanging="426"/>
        <w:jc w:val="both"/>
        <w:rPr>
          <w:rFonts w:ascii="Arial, Arial" w:eastAsia="Arial, Arial" w:hAnsi="Arial, Arial" w:cs="Arial, Arial"/>
          <w:color w:val="000000"/>
        </w:rPr>
      </w:pPr>
      <w:proofErr w:type="gramStart"/>
      <w:r>
        <w:rPr>
          <w:rFonts w:ascii="Arial, Arial" w:eastAsia="Arial, Arial" w:hAnsi="Arial, Arial" w:cs="Arial, Arial"/>
          <w:color w:val="000000"/>
        </w:rPr>
        <w:t>celle</w:t>
      </w:r>
      <w:proofErr w:type="gramEnd"/>
      <w:r>
        <w:rPr>
          <w:rFonts w:ascii="Arial, Arial" w:eastAsia="Arial, Arial" w:hAnsi="Arial, Arial" w:cs="Arial, Arial"/>
          <w:color w:val="000000"/>
        </w:rPr>
        <w:t xml:space="preserve"> du </w:t>
      </w:r>
      <w:r w:rsidRPr="008727DA">
        <w:rPr>
          <w:rFonts w:ascii="Arial, Arial" w:eastAsia="Arial, Arial" w:hAnsi="Arial, Arial" w:cs="Arial, Arial"/>
          <w:b/>
          <w:i/>
          <w:color w:val="FF0000"/>
          <w:u w:val="single"/>
        </w:rPr>
        <w:t>grenier</w:t>
      </w:r>
      <w:r>
        <w:rPr>
          <w:rFonts w:ascii="Arial, Arial" w:eastAsia="Arial, Arial" w:hAnsi="Arial, Arial" w:cs="Arial, Arial"/>
          <w:color w:val="000000"/>
        </w:rPr>
        <w:t>,</w:t>
      </w:r>
    </w:p>
    <w:p w14:paraId="64B755A9" w14:textId="518BE2DB" w:rsidR="00D1070B" w:rsidRDefault="004E7899" w:rsidP="00D40570">
      <w:pPr>
        <w:pStyle w:val="Standard"/>
        <w:numPr>
          <w:ilvl w:val="0"/>
          <w:numId w:val="3"/>
        </w:numPr>
        <w:autoSpaceDE w:val="0"/>
        <w:spacing w:line="480" w:lineRule="auto"/>
        <w:ind w:left="426" w:hanging="426"/>
        <w:jc w:val="both"/>
        <w:rPr>
          <w:rFonts w:ascii="Arial, Arial" w:eastAsia="Arial, Arial" w:hAnsi="Arial, Arial" w:cs="Arial, Arial"/>
          <w:color w:val="000000"/>
        </w:rPr>
      </w:pPr>
      <w:proofErr w:type="gramStart"/>
      <w:r>
        <w:rPr>
          <w:rFonts w:ascii="Arial, Arial" w:eastAsia="Arial, Arial" w:hAnsi="Arial, Arial" w:cs="Arial, Arial"/>
          <w:color w:val="000000"/>
        </w:rPr>
        <w:t>celle</w:t>
      </w:r>
      <w:proofErr w:type="gramEnd"/>
      <w:r>
        <w:rPr>
          <w:rFonts w:ascii="Arial, Arial" w:eastAsia="Arial, Arial" w:hAnsi="Arial, Arial" w:cs="Arial, Arial"/>
          <w:color w:val="000000"/>
        </w:rPr>
        <w:t xml:space="preserve"> de la </w:t>
      </w:r>
      <w:r w:rsidRPr="008727DA">
        <w:rPr>
          <w:rFonts w:ascii="Arial, Arial" w:eastAsia="Arial, Arial" w:hAnsi="Arial, Arial" w:cs="Arial, Arial"/>
          <w:b/>
          <w:i/>
          <w:color w:val="FF0000"/>
          <w:u w:val="single"/>
        </w:rPr>
        <w:t>cuisine</w:t>
      </w:r>
      <w:r>
        <w:rPr>
          <w:rFonts w:ascii="Arial, Arial" w:eastAsia="Arial, Arial" w:hAnsi="Arial, Arial" w:cs="Arial, Arial"/>
          <w:color w:val="000000"/>
        </w:rPr>
        <w:t>,</w:t>
      </w:r>
    </w:p>
    <w:p w14:paraId="518B2A5C" w14:textId="301F250F" w:rsidR="008727DA" w:rsidRDefault="004E7899" w:rsidP="00D40570">
      <w:pPr>
        <w:pStyle w:val="Standard"/>
        <w:numPr>
          <w:ilvl w:val="0"/>
          <w:numId w:val="3"/>
        </w:numPr>
        <w:autoSpaceDE w:val="0"/>
        <w:spacing w:line="480" w:lineRule="auto"/>
        <w:ind w:left="426" w:hanging="426"/>
        <w:jc w:val="both"/>
        <w:rPr>
          <w:rFonts w:ascii="Arial, Arial" w:eastAsia="Arial, Arial" w:hAnsi="Arial, Arial" w:cs="Arial, Arial"/>
          <w:color w:val="000000"/>
        </w:rPr>
      </w:pPr>
      <w:proofErr w:type="gramStart"/>
      <w:r>
        <w:rPr>
          <w:rFonts w:ascii="Arial, Arial" w:eastAsia="Arial, Arial" w:hAnsi="Arial, Arial" w:cs="Arial, Arial"/>
          <w:color w:val="000000"/>
        </w:rPr>
        <w:t>celle</w:t>
      </w:r>
      <w:proofErr w:type="gramEnd"/>
      <w:r>
        <w:rPr>
          <w:rFonts w:ascii="Arial, Arial" w:eastAsia="Arial, Arial" w:hAnsi="Arial, Arial" w:cs="Arial, Arial"/>
          <w:color w:val="000000"/>
        </w:rPr>
        <w:t xml:space="preserve"> du </w:t>
      </w:r>
      <w:r w:rsidRPr="008727DA">
        <w:rPr>
          <w:rFonts w:ascii="Arial, Arial" w:eastAsia="Arial, Arial" w:hAnsi="Arial, Arial" w:cs="Arial, Arial"/>
          <w:b/>
          <w:i/>
          <w:color w:val="FF0000"/>
          <w:u w:val="single"/>
        </w:rPr>
        <w:t>jardin</w:t>
      </w:r>
      <w:r>
        <w:rPr>
          <w:rFonts w:ascii="Arial, Arial" w:eastAsia="Arial, Arial" w:hAnsi="Arial, Arial" w:cs="Arial, Arial"/>
          <w:color w:val="000000"/>
        </w:rPr>
        <w:t>.</w:t>
      </w:r>
    </w:p>
    <w:p w14:paraId="021F4E4F" w14:textId="77777777" w:rsidR="008727DA" w:rsidRDefault="008727DA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</w:p>
    <w:p w14:paraId="10FFEBE3" w14:textId="033B63E4" w:rsidR="008727DA" w:rsidRDefault="004E7899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  <w:r>
        <w:rPr>
          <w:rFonts w:ascii="Arial, Arial" w:eastAsia="Arial, Arial" w:hAnsi="Arial, Arial" w:cs="Arial, Arial"/>
          <w:color w:val="000000"/>
        </w:rPr>
        <w:t xml:space="preserve">La </w:t>
      </w:r>
      <w:r w:rsidRPr="008727DA">
        <w:rPr>
          <w:rFonts w:ascii="Arial, Arial" w:eastAsia="Arial, Arial" w:hAnsi="Arial, Arial" w:cs="Arial, Arial"/>
          <w:b/>
          <w:i/>
          <w:color w:val="FF0000"/>
          <w:u w:val="single"/>
        </w:rPr>
        <w:t>cave</w:t>
      </w:r>
      <w:r>
        <w:rPr>
          <w:rFonts w:ascii="Arial, Arial" w:eastAsia="Arial, Arial" w:hAnsi="Arial, Arial" w:cs="Arial, Arial"/>
          <w:color w:val="000000"/>
        </w:rPr>
        <w:t xml:space="preserve"> est en Bourgogne le haut-lieu de la maison. L'escalier qui y conduit mène tout droit au paradis. Chambertin</w:t>
      </w:r>
      <w:r w:rsidR="00D40570">
        <w:rPr>
          <w:rStyle w:val="Appelnotedebasdep"/>
          <w:rFonts w:ascii="Arial, Arial" w:eastAsia="Arial, Arial" w:hAnsi="Arial, Arial" w:cs="Arial, Arial"/>
          <w:color w:val="000000"/>
        </w:rPr>
        <w:footnoteReference w:id="1"/>
      </w:r>
      <w:r>
        <w:rPr>
          <w:rFonts w:ascii="Arial, Arial" w:eastAsia="Arial, Arial" w:hAnsi="Arial, Arial" w:cs="Arial, Arial"/>
          <w:color w:val="000000"/>
        </w:rPr>
        <w:t xml:space="preserve">, </w:t>
      </w:r>
      <w:proofErr w:type="spellStart"/>
      <w:r>
        <w:rPr>
          <w:rFonts w:ascii="Arial, Arial" w:eastAsia="Arial, Arial" w:hAnsi="Arial, Arial" w:cs="Arial, Arial"/>
          <w:color w:val="000000"/>
        </w:rPr>
        <w:t>Musigny</w:t>
      </w:r>
      <w:proofErr w:type="spellEnd"/>
      <w:r>
        <w:rPr>
          <w:rFonts w:ascii="Arial, Arial" w:eastAsia="Arial, Arial" w:hAnsi="Arial, Arial" w:cs="Arial, Arial"/>
          <w:color w:val="000000"/>
        </w:rPr>
        <w:t>, R</w:t>
      </w:r>
      <w:r>
        <w:rPr>
          <w:rFonts w:ascii="Arial, Arial" w:eastAsia="Arial, Arial" w:hAnsi="Arial, Arial" w:cs="Arial, Arial"/>
          <w:color w:val="000000"/>
        </w:rPr>
        <w:t>omanée-Conti</w:t>
      </w:r>
      <w:r w:rsidR="00C336EB">
        <w:rPr>
          <w:rFonts w:ascii="Arial, Arial" w:eastAsia="Arial, Arial" w:hAnsi="Arial, Arial" w:cs="Arial, Arial"/>
          <w:color w:val="000000"/>
        </w:rPr>
        <w:t>,</w:t>
      </w:r>
      <w:r>
        <w:rPr>
          <w:rFonts w:ascii="Arial, Arial" w:eastAsia="Arial, Arial" w:hAnsi="Arial, Arial" w:cs="Arial, Arial"/>
          <w:color w:val="000000"/>
        </w:rPr>
        <w:t xml:space="preserve"> Clos Vougeot, Pommard</w:t>
      </w:r>
      <w:r w:rsidR="00D40570">
        <w:rPr>
          <w:rStyle w:val="Appelnotedebasdep"/>
          <w:rFonts w:ascii="Arial, Arial" w:eastAsia="Arial, Arial" w:hAnsi="Arial, Arial" w:cs="Arial, Arial"/>
          <w:color w:val="000000"/>
        </w:rPr>
        <w:footnoteReference w:id="2"/>
      </w:r>
      <w:r>
        <w:rPr>
          <w:rFonts w:ascii="Arial, Arial" w:eastAsia="Arial, Arial" w:hAnsi="Arial, Arial" w:cs="Arial, Arial"/>
          <w:color w:val="000000"/>
        </w:rPr>
        <w:t>, Volnay, Meursault, Montrachet, Chablis, autant de pierres précieuses sur la couronne des grands crus.</w:t>
      </w:r>
    </w:p>
    <w:p w14:paraId="099EE74B" w14:textId="77777777" w:rsidR="008727DA" w:rsidRDefault="008727DA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</w:p>
    <w:p w14:paraId="393BE932" w14:textId="47BEC68D" w:rsidR="008727DA" w:rsidRDefault="004E7899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  <w:r>
        <w:rPr>
          <w:rFonts w:ascii="Arial, Arial" w:eastAsia="Arial, Arial" w:hAnsi="Arial, Arial" w:cs="Arial, Arial"/>
          <w:color w:val="000000"/>
        </w:rPr>
        <w:t xml:space="preserve">Le Bourguignon adore ses grands toits, son </w:t>
      </w:r>
      <w:r w:rsidRPr="008727DA">
        <w:rPr>
          <w:rFonts w:ascii="Arial, Arial" w:eastAsia="Arial, Arial" w:hAnsi="Arial, Arial" w:cs="Arial, Arial"/>
          <w:b/>
          <w:i/>
          <w:color w:val="FF0000"/>
          <w:u w:val="single"/>
        </w:rPr>
        <w:t>grenier</w:t>
      </w:r>
      <w:r>
        <w:rPr>
          <w:rFonts w:ascii="Arial, Arial" w:eastAsia="Arial, Arial" w:hAnsi="Arial, Arial" w:cs="Arial, Arial"/>
          <w:color w:val="000000"/>
        </w:rPr>
        <w:t>. Que de grandes heures dans les malles du passé, bourrées d'église</w:t>
      </w:r>
      <w:r>
        <w:rPr>
          <w:rFonts w:ascii="Arial, Arial" w:eastAsia="Arial, Arial" w:hAnsi="Arial, Arial" w:cs="Arial, Arial"/>
          <w:color w:val="000000"/>
        </w:rPr>
        <w:t>s, de châteaux, de richesse d'art et d'histoire !</w:t>
      </w:r>
    </w:p>
    <w:p w14:paraId="7950785E" w14:textId="77777777" w:rsidR="008727DA" w:rsidRDefault="008727DA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</w:p>
    <w:p w14:paraId="28C7F235" w14:textId="6F455B2C" w:rsidR="008727DA" w:rsidRDefault="004E7899" w:rsidP="00D40570">
      <w:pPr>
        <w:pStyle w:val="Standard"/>
        <w:autoSpaceDE w:val="0"/>
        <w:ind w:left="-426" w:firstLine="426"/>
        <w:jc w:val="both"/>
        <w:rPr>
          <w:rFonts w:ascii="Arial, Arial" w:eastAsia="Arial, Arial" w:hAnsi="Arial, Arial" w:cs="Arial, Arial"/>
          <w:color w:val="000000"/>
        </w:rPr>
      </w:pPr>
      <w:r>
        <w:rPr>
          <w:rFonts w:ascii="Arial, Arial" w:eastAsia="Arial, Arial" w:hAnsi="Arial, Arial" w:cs="Arial, Arial"/>
          <w:color w:val="000000"/>
        </w:rPr>
        <w:t xml:space="preserve">Non, on ne redescend pas à la </w:t>
      </w:r>
      <w:r w:rsidRPr="008727DA">
        <w:rPr>
          <w:rFonts w:ascii="Arial, Arial" w:eastAsia="Arial, Arial" w:hAnsi="Arial, Arial" w:cs="Arial, Arial"/>
          <w:b/>
          <w:i/>
          <w:color w:val="FF0000"/>
          <w:u w:val="single"/>
        </w:rPr>
        <w:t>cuisine</w:t>
      </w:r>
      <w:r>
        <w:rPr>
          <w:rFonts w:ascii="Arial, Arial" w:eastAsia="Arial, Arial" w:hAnsi="Arial, Arial" w:cs="Arial, Arial"/>
          <w:color w:val="000000"/>
        </w:rPr>
        <w:t xml:space="preserve">. On y monte. Le génie de la </w:t>
      </w:r>
      <w:r w:rsidR="00D40570">
        <w:rPr>
          <w:rFonts w:ascii="Arial, Arial" w:eastAsia="Arial, Arial" w:hAnsi="Arial, Arial" w:cs="Arial, Arial"/>
          <w:color w:val="000000"/>
        </w:rPr>
        <w:t>Bourgogne</w:t>
      </w:r>
      <w:r>
        <w:rPr>
          <w:rFonts w:ascii="Arial, Arial" w:eastAsia="Arial, Arial" w:hAnsi="Arial, Arial" w:cs="Arial, Arial"/>
          <w:color w:val="000000"/>
        </w:rPr>
        <w:t xml:space="preserve"> s'est épanoui de mille manières, mais surtout autour de ses fourneaux. Civilisés depuis longtemps, les Bourguignons ont dépassé le</w:t>
      </w:r>
      <w:r>
        <w:rPr>
          <w:rFonts w:ascii="Arial, Arial" w:eastAsia="Arial, Arial" w:hAnsi="Arial, Arial" w:cs="Arial, Arial"/>
          <w:color w:val="000000"/>
        </w:rPr>
        <w:t xml:space="preserve"> stade de la viande crue, de la grillade, aux feu de bois. C'est en déjeunant qu'on fait vraiment connaissance avec la Bourgogne. Elle est bien dans son assiette : volailles de Bresse, poissons de la Saône et de la Loire, Charolais au sang bleu... On a ici</w:t>
      </w:r>
      <w:r>
        <w:rPr>
          <w:rFonts w:ascii="Arial, Arial" w:eastAsia="Arial, Arial" w:hAnsi="Arial, Arial" w:cs="Arial, Arial"/>
          <w:color w:val="000000"/>
        </w:rPr>
        <w:t xml:space="preserve"> l'appétit intelligent.</w:t>
      </w:r>
    </w:p>
    <w:p w14:paraId="2C1EC1CB" w14:textId="45861841" w:rsidR="00C336EB" w:rsidRDefault="00385BEC" w:rsidP="00C336EB">
      <w:pPr>
        <w:pStyle w:val="Standard"/>
        <w:autoSpaceDE w:val="0"/>
        <w:jc w:val="both"/>
        <w:rPr>
          <w:rFonts w:ascii="Arial, Arial" w:eastAsia="Arial, Arial" w:hAnsi="Arial, Arial" w:cs="Arial, 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5D4AF5" wp14:editId="76475E42">
                <wp:simplePos x="0" y="0"/>
                <wp:positionH relativeFrom="column">
                  <wp:posOffset>0</wp:posOffset>
                </wp:positionH>
                <wp:positionV relativeFrom="paragraph">
                  <wp:posOffset>1471295</wp:posOffset>
                </wp:positionV>
                <wp:extent cx="2070100" cy="635"/>
                <wp:effectExtent l="0" t="0" r="0" b="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33CBBA" w14:textId="1CC84EE1" w:rsidR="00385BEC" w:rsidRPr="0019219D" w:rsidRDefault="00385BEC" w:rsidP="00385BEC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Cocorico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5D4AF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115.85pt;width:16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" stroked="f">
                <v:textbox style="mso-fit-shape-to-text:t" inset="0,0,0,0">
                  <w:txbxContent>
                    <w:p w14:paraId="1333CBBA" w14:textId="1CC84EE1" w:rsidR="00385BEC" w:rsidRPr="0019219D" w:rsidRDefault="00385BEC" w:rsidP="00385BEC">
                      <w:pPr>
                        <w:pStyle w:val="Lgende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Cocorico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36EB">
        <w:rPr>
          <w:noProof/>
        </w:rPr>
        <w:drawing>
          <wp:anchor distT="0" distB="0" distL="114300" distR="114300" simplePos="0" relativeHeight="251658240" behindDoc="0" locked="0" layoutInCell="1" allowOverlap="1" wp14:anchorId="28F838F0" wp14:editId="66F27A0C">
            <wp:simplePos x="0" y="0"/>
            <wp:positionH relativeFrom="column">
              <wp:posOffset>115</wp:posOffset>
            </wp:positionH>
            <wp:positionV relativeFrom="paragraph">
              <wp:posOffset>-3290</wp:posOffset>
            </wp:positionV>
            <wp:extent cx="2070330" cy="1593025"/>
            <wp:effectExtent l="0" t="0" r="6350" b="7620"/>
            <wp:wrapSquare wrapText="bothSides"/>
            <wp:docPr id="2" name="Image 2" descr="Pattes bleues : invitez les à votre table pour vos repas de fê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ttes bleues : invitez les à votre table pour vos repas de fê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330" cy="15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F6E2B6" w14:textId="77777777" w:rsidR="0081380D" w:rsidRDefault="0081380D">
      <w:pPr>
        <w:rPr>
          <w:rFonts w:ascii="Arial, Arial" w:eastAsia="Arial, Arial" w:hAnsi="Arial, Arial" w:cs="Arial, Arial"/>
          <w:color w:val="000000"/>
        </w:rPr>
      </w:pPr>
      <w:r>
        <w:rPr>
          <w:rFonts w:ascii="Arial, Arial" w:eastAsia="Arial, Arial" w:hAnsi="Arial, Arial" w:cs="Arial, Arial"/>
          <w:color w:val="000000"/>
        </w:rPr>
        <w:br w:type="page"/>
      </w:r>
      <w:bookmarkStart w:id="0" w:name="_GoBack"/>
      <w:bookmarkEnd w:id="0"/>
    </w:p>
    <w:p w14:paraId="3F1DE879" w14:textId="42D30F18" w:rsidR="00815B29" w:rsidRDefault="004E7899" w:rsidP="00D40570">
      <w:pPr>
        <w:pStyle w:val="Standard"/>
        <w:autoSpaceDE w:val="0"/>
        <w:ind w:left="-426" w:firstLine="426"/>
        <w:jc w:val="both"/>
      </w:pPr>
      <w:r>
        <w:rPr>
          <w:rFonts w:ascii="Arial, Arial" w:eastAsia="Arial, Arial" w:hAnsi="Arial, Arial" w:cs="Arial, Arial"/>
          <w:color w:val="000000"/>
        </w:rPr>
        <w:lastRenderedPageBreak/>
        <w:t xml:space="preserve">Après le déjeuner, on passe au </w:t>
      </w:r>
      <w:r w:rsidRPr="008727DA">
        <w:rPr>
          <w:rFonts w:ascii="Arial, Arial" w:eastAsia="Arial, Arial" w:hAnsi="Arial, Arial" w:cs="Arial, Arial"/>
          <w:b/>
          <w:i/>
          <w:color w:val="FF0000"/>
          <w:u w:val="single"/>
        </w:rPr>
        <w:t>jardin</w:t>
      </w:r>
      <w:r>
        <w:rPr>
          <w:rFonts w:ascii="Arial, Arial" w:eastAsia="Arial, Arial" w:hAnsi="Arial, Arial" w:cs="Arial, Arial"/>
          <w:color w:val="000000"/>
        </w:rPr>
        <w:t xml:space="preserve">... Vous verrez, les quatre clés de </w:t>
      </w:r>
      <w:r w:rsidR="00D40570">
        <w:rPr>
          <w:rFonts w:ascii="Arial, Arial" w:eastAsia="Arial, Arial" w:hAnsi="Arial, Arial" w:cs="Arial, Arial"/>
          <w:color w:val="000000"/>
        </w:rPr>
        <w:t>Bourgogne</w:t>
      </w:r>
      <w:r>
        <w:rPr>
          <w:rFonts w:ascii="Arial, Arial" w:eastAsia="Arial, Arial" w:hAnsi="Arial, Arial" w:cs="Arial, Arial"/>
          <w:color w:val="000000"/>
        </w:rPr>
        <w:t xml:space="preserve"> vous </w:t>
      </w:r>
      <w:proofErr w:type="gramStart"/>
      <w:r>
        <w:rPr>
          <w:rFonts w:ascii="Arial, Arial" w:eastAsia="Arial, Arial" w:hAnsi="Arial, Arial" w:cs="Arial, Arial"/>
          <w:color w:val="000000"/>
        </w:rPr>
        <w:t>ouvrent</w:t>
      </w:r>
      <w:proofErr w:type="gramEnd"/>
      <w:r>
        <w:rPr>
          <w:rFonts w:ascii="Arial, Arial" w:eastAsia="Arial, Arial" w:hAnsi="Arial, Arial" w:cs="Arial, Arial"/>
          <w:color w:val="000000"/>
        </w:rPr>
        <w:t xml:space="preserve"> toutes les portes. Elles ne pèseront pas très lourd dans votre poche. Est-ce que vous n'allez pas les confondre ? Ah ! Comme vous êtes… </w:t>
      </w:r>
      <w:r>
        <w:rPr>
          <w:rFonts w:ascii="Arial, Arial" w:eastAsia="Arial, Arial" w:hAnsi="Arial, Arial" w:cs="Arial, Arial"/>
          <w:color w:val="000000"/>
        </w:rPr>
        <w:t xml:space="preserve">Complètement rouillée, presque moussue, la clé de la cave est la plus lourde. La clé du grenier ? Un peu comme la clé de sol. Celle de la cuisine a quelque chose d'une fourchette et celle du jardin ressemble tout à fait à la clé des champs. Ayez seulement </w:t>
      </w:r>
      <w:r>
        <w:rPr>
          <w:rFonts w:ascii="Arial, Arial" w:eastAsia="Arial, Arial" w:hAnsi="Arial, Arial" w:cs="Arial, Arial"/>
          <w:color w:val="000000"/>
        </w:rPr>
        <w:t xml:space="preserve">en Bourgogne les yeux ouverts, l'oreille accueillante, l'appétit disponible, le cerveau </w:t>
      </w:r>
      <w:proofErr w:type="spellStart"/>
      <w:r>
        <w:rPr>
          <w:rFonts w:ascii="Arial, Arial" w:eastAsia="Arial, Arial" w:hAnsi="Arial, Arial" w:cs="Arial, Arial"/>
          <w:color w:val="000000"/>
        </w:rPr>
        <w:t>cervolant</w:t>
      </w:r>
      <w:proofErr w:type="spellEnd"/>
      <w:r>
        <w:rPr>
          <w:rFonts w:ascii="Arial, Arial" w:eastAsia="Arial, Arial" w:hAnsi="Arial, Arial" w:cs="Arial, Arial"/>
          <w:color w:val="000000"/>
        </w:rPr>
        <w:t>. Soyez amoureux.</w:t>
      </w:r>
    </w:p>
    <w:p w14:paraId="796C3AE0" w14:textId="77777777" w:rsidR="00815B29" w:rsidRDefault="00815B29" w:rsidP="00D40570">
      <w:pPr>
        <w:pStyle w:val="Standard"/>
        <w:ind w:left="-426" w:firstLine="426"/>
        <w:jc w:val="both"/>
      </w:pPr>
    </w:p>
    <w:sectPr w:rsidR="00815B29" w:rsidSect="00D1070B">
      <w:headerReference w:type="default" r:id="rId9"/>
      <w:footerReference w:type="default" r:id="rId10"/>
      <w:pgSz w:w="11905" w:h="16837"/>
      <w:pgMar w:top="1134" w:right="1982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FDAFD" w14:textId="77777777" w:rsidR="004E7899" w:rsidRDefault="004E7899">
      <w:r>
        <w:separator/>
      </w:r>
    </w:p>
  </w:endnote>
  <w:endnote w:type="continuationSeparator" w:id="0">
    <w:p w14:paraId="3F134CC8" w14:textId="77777777" w:rsidR="004E7899" w:rsidRDefault="004E7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, Arial">
    <w:altName w:val="Arial"/>
    <w:charset w:val="00"/>
    <w:family w:val="swiss"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69991" w14:textId="5CFE8C17" w:rsidR="00385BEC" w:rsidRDefault="00385BEC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1</w:t>
    </w:r>
    <w:r>
      <w:rPr>
        <w:caps/>
        <w:color w:val="156082" w:themeColor="accent1"/>
      </w:rPr>
      <w:fldChar w:fldCharType="end"/>
    </w:r>
  </w:p>
  <w:p w14:paraId="73BC8563" w14:textId="77777777" w:rsidR="0081380D" w:rsidRDefault="0081380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528C45" w14:textId="77777777" w:rsidR="004E7899" w:rsidRDefault="004E7899">
      <w:r>
        <w:rPr>
          <w:color w:val="000000"/>
        </w:rPr>
        <w:separator/>
      </w:r>
    </w:p>
  </w:footnote>
  <w:footnote w:type="continuationSeparator" w:id="0">
    <w:p w14:paraId="4B6309DD" w14:textId="77777777" w:rsidR="004E7899" w:rsidRDefault="004E7899">
      <w:r>
        <w:continuationSeparator/>
      </w:r>
    </w:p>
  </w:footnote>
  <w:footnote w:id="1">
    <w:p w14:paraId="7B1C7C6C" w14:textId="7BEB82A7" w:rsidR="00D40570" w:rsidRDefault="00D40570">
      <w:pPr>
        <w:pStyle w:val="Notedebasdepage"/>
      </w:pPr>
      <w:r>
        <w:rPr>
          <w:rStyle w:val="Appelnotedebasdep"/>
        </w:rPr>
        <w:footnoteRef/>
      </w:r>
      <w:r>
        <w:t xml:space="preserve"> A boire avec le fromage</w:t>
      </w:r>
    </w:p>
  </w:footnote>
  <w:footnote w:id="2">
    <w:p w14:paraId="727EF744" w14:textId="533656F6" w:rsidR="00D40570" w:rsidRDefault="00D40570">
      <w:pPr>
        <w:pStyle w:val="Notedebasdepage"/>
      </w:pPr>
      <w:r>
        <w:rPr>
          <w:rStyle w:val="Appelnotedebasdep"/>
        </w:rPr>
        <w:footnoteRef/>
      </w:r>
      <w:r>
        <w:t xml:space="preserve"> Il est très </w:t>
      </w:r>
      <w:proofErr w:type="gramStart"/>
      <w:r>
        <w:t>chère</w:t>
      </w:r>
      <w:proofErr w:type="gram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4FD843" w14:textId="11A84019" w:rsidR="0081380D" w:rsidRDefault="0081380D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EAFC8F5" wp14:editId="38BD62F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C843526" w14:textId="56CCF125" w:rsidR="0081380D" w:rsidRDefault="0081380D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RAPPORT DE STAGE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EAFC8F5" id="Rectangle 197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C843526" w14:textId="56CCF125" w:rsidR="0081380D" w:rsidRDefault="0081380D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RAPPORT DE STAGE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E1A87"/>
    <w:multiLevelType w:val="hybridMultilevel"/>
    <w:tmpl w:val="B7D64384"/>
    <w:lvl w:ilvl="0" w:tplc="040C000F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25781373"/>
    <w:multiLevelType w:val="hybridMultilevel"/>
    <w:tmpl w:val="8C2AA3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551E0"/>
    <w:multiLevelType w:val="hybridMultilevel"/>
    <w:tmpl w:val="975AE3F2"/>
    <w:lvl w:ilvl="0" w:tplc="040C000B">
      <w:start w:val="1"/>
      <w:numFmt w:val="bullet"/>
      <w:lvlText w:val=""/>
      <w:lvlJc w:val="left"/>
      <w:pPr>
        <w:ind w:left="1136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0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4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4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5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6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712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B29"/>
    <w:rsid w:val="00385BEC"/>
    <w:rsid w:val="003C250A"/>
    <w:rsid w:val="004E7899"/>
    <w:rsid w:val="0081380D"/>
    <w:rsid w:val="00815B29"/>
    <w:rsid w:val="008727DA"/>
    <w:rsid w:val="009E1631"/>
    <w:rsid w:val="00B778DF"/>
    <w:rsid w:val="00C336EB"/>
    <w:rsid w:val="00C6406C"/>
    <w:rsid w:val="00CF25D0"/>
    <w:rsid w:val="00D1070B"/>
    <w:rsid w:val="00D40570"/>
    <w:rsid w:val="00E20EA7"/>
    <w:rsid w:val="00EB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A980AC"/>
  <w15:docId w15:val="{A8C45C71-2A36-4A37-B37D-F51C7771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Default">
    <w:name w:val="Default"/>
    <w:basedOn w:val="Standard"/>
    <w:pPr>
      <w:autoSpaceDE w:val="0"/>
    </w:pPr>
    <w:rPr>
      <w:rFonts w:ascii="Arial, Arial" w:eastAsia="Arial, Arial" w:hAnsi="Arial, Arial" w:cs="Arial, Arial"/>
      <w:color w:val="00000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0570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4057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40570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81380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1380D"/>
  </w:style>
  <w:style w:type="paragraph" w:styleId="Pieddepage">
    <w:name w:val="footer"/>
    <w:basedOn w:val="Normal"/>
    <w:link w:val="PieddepageCar"/>
    <w:uiPriority w:val="99"/>
    <w:unhideWhenUsed/>
    <w:rsid w:val="0081380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1380D"/>
  </w:style>
  <w:style w:type="character" w:customStyle="1" w:styleId="Textedelespacerserv">
    <w:name w:val="Texte de l’espace réservé"/>
    <w:basedOn w:val="Policepardfaut"/>
    <w:uiPriority w:val="99"/>
    <w:semiHidden/>
    <w:rsid w:val="00385B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, Arial">
    <w:altName w:val="Arial"/>
    <w:charset w:val="00"/>
    <w:family w:val="swiss"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F88"/>
    <w:rsid w:val="00232F88"/>
    <w:rsid w:val="005B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232F88"/>
    <w:rPr>
      <w:color w:val="808080"/>
    </w:rPr>
  </w:style>
  <w:style w:type="paragraph" w:customStyle="1" w:styleId="D861C0BF868D48DAB319F14C241CE348">
    <w:name w:val="D861C0BF868D48DAB319F14C241CE348"/>
    <w:rsid w:val="00232F88"/>
  </w:style>
  <w:style w:type="paragraph" w:customStyle="1" w:styleId="05FD4598155348D2BDEA17347AE5D8A1">
    <w:name w:val="05FD4598155348D2BDEA17347AE5D8A1"/>
    <w:rsid w:val="00232F88"/>
  </w:style>
  <w:style w:type="paragraph" w:customStyle="1" w:styleId="74558085683B4E44AB2F06CD75C3B6BB">
    <w:name w:val="74558085683B4E44AB2F06CD75C3B6BB"/>
    <w:rsid w:val="00232F88"/>
  </w:style>
  <w:style w:type="paragraph" w:customStyle="1" w:styleId="EB4B5053C38C4C85A4E8688A5B9003A6">
    <w:name w:val="EB4B5053C38C4C85A4E8688A5B9003A6"/>
    <w:rsid w:val="00232F88"/>
  </w:style>
  <w:style w:type="paragraph" w:customStyle="1" w:styleId="EA9FEF680943422ABE4E6E854B54454C">
    <w:name w:val="EA9FEF680943422ABE4E6E854B54454C"/>
    <w:rsid w:val="00232F88"/>
  </w:style>
  <w:style w:type="paragraph" w:customStyle="1" w:styleId="080429C110D94EF9A9F5DADDA0C478F9">
    <w:name w:val="080429C110D94EF9A9F5DADDA0C478F9"/>
    <w:rsid w:val="00232F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0C900-385F-46CE-95BB-0C9825D69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STAGE</dc:title>
  <dc:creator/>
  <cp:lastModifiedBy>BOBO</cp:lastModifiedBy>
  <cp:revision>4</cp:revision>
  <dcterms:created xsi:type="dcterms:W3CDTF">2024-11-06T09:30:00Z</dcterms:created>
  <dcterms:modified xsi:type="dcterms:W3CDTF">2024-11-06T10:14:00Z</dcterms:modified>
</cp:coreProperties>
</file>