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Requirements Specification (SRS) - Aplikasi Mobile Invoice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w:t>
      </w:r>
      <w:r w:rsidDel="00000000" w:rsidR="00000000" w:rsidRPr="00000000">
        <w:rPr>
          <w:rtl w:val="0"/>
        </w:rPr>
        <w:t xml:space="preserve"> 7.0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Tanggal:</w:t>
      </w:r>
      <w:r w:rsidDel="00000000" w:rsidR="00000000" w:rsidRPr="00000000">
        <w:rPr>
          <w:rtl w:val="0"/>
        </w:rPr>
        <w:t xml:space="preserve"> 30 April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Pendahuluan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Tujuan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Dokumen ini merinci kebutuhan fungsional dan non-fungsional untuk pengembangan aplikasi Mobile Invoice. Dokumen ini ditujukan bagi pengembang sistem dan pemangku kepentingan untuk memahami fitur-fitur yang harus diimplementasikan.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Ruang Lingkup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Aplikasi ini dirancang sebagai alat bantu bagi pemilik usaha kecil (penjual) untuk mengelola tagihan secara digital. Fitur utama mencakup pengisian data transaksi, perhitungan otomatis, manajemen basis data lokal, fitur notifikasi pengingat, kustomisasi visual (termasuk logo, stempel, dan tanda tangan), serta pembuatan dokumen PDF secara langsung dari perangkat mobile.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Deskripsi Umum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Perspektif Produk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Aplikasi ini beroperasi secara offline mandiri di perangkat mobile (Android/iOS) dan menggunakan database lokal perangkat. Aplikasi menggunakan sistem notifikasi lokal perangkat untuk memberikan pengingat terkait status pembayaran dan merender elemen visual kustom pada PDF sesuai input pengguna.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Fungsi Utama Produk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Manajemen Profil Penjual (Nama, Alamat, Telepon, email, Bank, Logo, Stempel).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Fitur Unggah Foto Tanda Tangan: Untuk diletakkan di antara baris Tanggal-Kota dan Nama Penanggung Jawab.</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Data Pembeli (Nama, Alamat, Nomor telepon, email).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Item Transaksi (Deskripsi, Jumlah, Harga, diskon, ppn, dan dp).</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Kalkulasi Total Biaya Otomatis dengan penyesuaian Diskon, PPN, dan DP.</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Opsi untuk menambahkan note jika ada suatu ketentuan.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Fitur Notifikasi: Pengingat otomatis untuk invoice yang belum lunas 1 hari sebelum tanggal pelunasan.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Kustomisasi Visual (Background Dokumen PDF).</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Bisa memilih beberapa template.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Penyimpanan ke Database lokal.</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Ekspor ke Format PDF.</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Kebutuhan Fungsional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ID</w:t>
            </w:r>
          </w:p>
        </w:tc>
        <w:tc>
          <w:tcPr>
            <w:shd w:fill="f2f2f2"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Fitur</w:t>
            </w:r>
          </w:p>
        </w:tc>
        <w:tc>
          <w:tcPr>
            <w:shd w:fill="f2f2f2"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Deskripsi Kebutuhan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F-01</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Profil Penjual</w:t>
            </w:r>
          </w:p>
        </w:tc>
        <w:tc>
          <w:tcPr>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harus memungkinkan pengguna mengisi profil lengkap penjual, mengunggah logo usaha, stempel, dan </w:t>
            </w:r>
            <w:r w:rsidDel="00000000" w:rsidR="00000000" w:rsidRPr="00000000">
              <w:rPr>
                <w:b w:val="1"/>
                <w:bCs w:val="1"/>
                <w:rtl w:val="0"/>
              </w:rPr>
              <w:t xml:space="preserve">foto tanda tangan penanggung jawab</w:t>
            </w:r>
            <w:r w:rsidDel="00000000" w:rsidR="00000000" w:rsidRPr="00000000">
              <w:rPr>
                <w:rtl w:val="0"/>
              </w:rPr>
              <w:t xml:space="preserv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F-02</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Data Pembeli</w:t>
            </w:r>
          </w:p>
        </w:tc>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harus menyediakan kolom input untuk data lengkap pembeli dan tanggal transaksi/pelunasan.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F-03</w:t>
            </w:r>
          </w:p>
        </w:tc>
        <w:tc>
          <w:tcPr>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Manajemen Item &amp; Penyesuaian</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harus memungkinkan penambahan item serta pengaturan diskon, PPN, dan DP secara opsional.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F-04</w:t>
            </w:r>
          </w:p>
        </w:tc>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Pembayaran</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harus memungkinkan pengguna menandai invoice sebagai "Lunas" atau "Belum Lunas".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F-05</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Kalkulasi Otomatis</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harus menghitung seluruh komponen biaya (Subtotal, Pajak, Diskon, DP) secara real-time.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F-06</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Notifikasi Pengingat</w:t>
            </w:r>
          </w:p>
        </w:tc>
        <w:tc>
          <w:tcPr>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memicu notifikasi lokal 1 hari sebelum tanggal pelunasan untuk invoice yang belum lunas.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F-07</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Template &amp; Kustomisasi</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menyediakan pilihan template dan pengaturan background dokumen PDF.</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F-08</w:t>
            </w:r>
          </w:p>
        </w:tc>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Penyimpanan Database Lokal</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menyimpan seluruh riwayat data secara offline di perangkat.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F-09</w:t>
            </w:r>
          </w:p>
        </w:tc>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Generasi PDF &amp; Layout Spesifik</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menghasilkan file PDF. </w:t>
            </w:r>
            <w:r w:rsidDel="00000000" w:rsidR="00000000" w:rsidRPr="00000000">
              <w:rPr>
                <w:b w:val="1"/>
                <w:bCs w:val="1"/>
                <w:rtl w:val="0"/>
              </w:rPr>
              <w:t xml:space="preserve">Foto tanda tangan harus dirender tepat di bawah baris Tanggal-Kota dan di atas baris Nama Penanggung Jawab</w:t>
            </w:r>
            <w:r w:rsidDel="00000000" w:rsidR="00000000" w:rsidRPr="00000000">
              <w:rPr>
                <w:rtl w:val="0"/>
              </w:rPr>
              <w:t xml:space="preserve"> (mengikuti format standar profesional).</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Kebutuhan Data</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Struktur Data Invoice (Update)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Nama Field</w:t>
            </w:r>
          </w:p>
        </w:tc>
        <w:tc>
          <w:tcPr>
            <w:shd w:fill="f2f2f2"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Tipe Data</w:t>
            </w:r>
          </w:p>
        </w:tc>
        <w:tc>
          <w:tcPr>
            <w:shd w:fill="f2f2f2"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Keterangan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Foto Tanda Tangan</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Lokasi file gambar tanda tangan di memori lokal</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Penanggung Jawab</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yang akan tercantum di bawah tanda tangan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Kota &amp; Tanggal</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String/Date</w:t>
            </w:r>
          </w:p>
        </w:tc>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Informasi lokasi dan waktu penerbitan (misal: "Bandung, 30 April 2026")</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Kebutuhan Non-Fungsional</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Usability:</w:t>
      </w:r>
      <w:r w:rsidDel="00000000" w:rsidR="00000000" w:rsidRPr="00000000">
        <w:rPr>
          <w:rtl w:val="0"/>
        </w:rPr>
        <w:t xml:space="preserve"> Penempatan foto tanda tangan harus proporsional (tidak menutupi teks lain) dan mendukung format transparan (seperti PNG).</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w:t>
      </w:r>
      <w:r w:rsidDel="00000000" w:rsidR="00000000" w:rsidRPr="00000000">
        <w:rPr>
          <w:rtl w:val="0"/>
        </w:rPr>
        <w:t xml:space="preserve"> Penambahan elemen gambar (tanda tangan) tidak boleh memperlambat proses render PDF secara signifikan.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Aturan Bisnis</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Foto tanda tangan hanya akan muncul jika pengguna telah mengunggahnya; jika tidak, sistem hanya akan menyediakan ruang kosong di antara tanggal dan nama.</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Tata letak (Layout) tanda tangan wajib mengikuti urutan: [Kota, Tanggal] -&gt; [Foto Tanda Tangan] -&gt; [Nama Penanggung Jawab].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