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 xml:space="preserve">Name: </w:t>
      </w:r>
      <w:r w:rsidRPr="001915BE">
        <w:rPr>
          <w:rFonts w:ascii="Nirmala UI" w:hAnsi="Nirmala UI" w:cs="Nirmala UI"/>
          <w:b/>
          <w:i/>
          <w:sz w:val="40"/>
          <w:szCs w:val="40"/>
          <w:u w:val="single"/>
        </w:rPr>
        <w:t>Aairah Parvaiz</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 xml:space="preserve">Registration Number: </w:t>
      </w:r>
      <w:r w:rsidRPr="001915BE">
        <w:rPr>
          <w:rFonts w:ascii="Nirmala UI" w:hAnsi="Nirmala UI" w:cs="Nirmala UI"/>
          <w:b/>
          <w:i/>
          <w:sz w:val="40"/>
          <w:szCs w:val="40"/>
          <w:u w:val="single"/>
        </w:rPr>
        <w:t>25BAI10172</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Branch: Computer Science Engineering (CSE)</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Year: 1st Year</w:t>
      </w:r>
    </w:p>
    <w:p w:rsidR="003D6366" w:rsidRPr="003D6366" w:rsidRDefault="003D6366" w:rsidP="003D6366">
      <w:pPr>
        <w:rPr>
          <w:i/>
          <w:sz w:val="32"/>
        </w:rPr>
      </w:pPr>
      <w:r w:rsidRPr="003D6366">
        <w:rPr>
          <w:i/>
          <w:sz w:val="32"/>
        </w:rPr>
        <w:t>In this task, I explored the concept of cybercrime, with a focus on phishing attacks. I learned how attackers use fraudulent emails and fake websites to deceive users into revealing sensitive information such as passwords and banking details. It was particularly surprising to observe how easily individuals can become victims of such scams due to a lack of awareness and attention.</w:t>
      </w:r>
    </w:p>
    <w:p w:rsidR="003D6366" w:rsidRPr="003D6366" w:rsidRDefault="003D6366" w:rsidP="003D6366">
      <w:pPr>
        <w:rPr>
          <w:i/>
          <w:sz w:val="32"/>
        </w:rPr>
      </w:pPr>
    </w:p>
    <w:p w:rsidR="003D6366" w:rsidRPr="003D6366" w:rsidRDefault="003D6366" w:rsidP="003D6366">
      <w:pPr>
        <w:rPr>
          <w:i/>
          <w:sz w:val="32"/>
        </w:rPr>
      </w:pPr>
      <w:r w:rsidRPr="003D6366">
        <w:rPr>
          <w:i/>
          <w:sz w:val="32"/>
        </w:rPr>
        <w:t xml:space="preserve">I also created a prevention checklist that included practical measures such as using strong passwords, enabling two-factor authentication, and avoiding suspicious links. In addition, I incorporated important </w:t>
      </w:r>
      <w:bookmarkStart w:id="0" w:name="_GoBack"/>
      <w:bookmarkEnd w:id="0"/>
      <w:r w:rsidRPr="003D6366">
        <w:rPr>
          <w:i/>
          <w:sz w:val="32"/>
        </w:rPr>
        <w:t>reporting details, including the National Cyber Crime Portal and the helpline number, to promote awareness of available support systems.</w:t>
      </w:r>
    </w:p>
    <w:p w:rsidR="003D6366" w:rsidRPr="003D6366" w:rsidRDefault="003D6366" w:rsidP="003D6366">
      <w:pPr>
        <w:rPr>
          <w:i/>
          <w:sz w:val="32"/>
        </w:rPr>
      </w:pPr>
    </w:p>
    <w:p w:rsidR="001915BE" w:rsidRPr="003D6366" w:rsidRDefault="003D6366" w:rsidP="003D6366">
      <w:pPr>
        <w:rPr>
          <w:rFonts w:ascii="Arial" w:hAnsi="Arial" w:cs="Arial"/>
          <w:i/>
          <w:sz w:val="32"/>
          <w:szCs w:val="32"/>
        </w:rPr>
      </w:pPr>
      <w:r w:rsidRPr="003D6366">
        <w:rPr>
          <w:i/>
          <w:sz w:val="32"/>
        </w:rPr>
        <w:t xml:space="preserve">After completing this task, I recognized the importance of exercising caution while using digital platforms. One habit I will adopt is verifying the authenticity of emails and links before taking any action. This task has significantly improved my awareness of online safety and responsible digital </w:t>
      </w:r>
      <w:proofErr w:type="spellStart"/>
      <w:r w:rsidRPr="003D6366">
        <w:rPr>
          <w:i/>
          <w:sz w:val="32"/>
        </w:rPr>
        <w:t>behavior</w:t>
      </w:r>
      <w:proofErr w:type="spellEnd"/>
      <w:r w:rsidRPr="003D6366">
        <w:rPr>
          <w:i/>
          <w:sz w:val="32"/>
        </w:rPr>
        <w:t>.</w:t>
      </w:r>
    </w:p>
    <w:sectPr w:rsidR="001915BE" w:rsidRPr="003D6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BE"/>
    <w:rsid w:val="000E7900"/>
    <w:rsid w:val="001915BE"/>
    <w:rsid w:val="003D6366"/>
    <w:rsid w:val="007B7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C3BA1A-5178-4449-9800-DD1029B1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dc:creator>
  <cp:keywords/>
  <dc:description/>
  <cp:lastModifiedBy>ASK</cp:lastModifiedBy>
  <cp:revision>2</cp:revision>
  <dcterms:created xsi:type="dcterms:W3CDTF">2026-03-29T14:38:00Z</dcterms:created>
  <dcterms:modified xsi:type="dcterms:W3CDTF">2026-03-29T14:38:00Z</dcterms:modified>
</cp:coreProperties>
</file>