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https://cloud.ibm.com/docs/db2-saas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2">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4">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6">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8">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8">
        <w:r>
          <w:t>https://starsystems.in/vmware-vlp/</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0">
        <w:r>
          <w:t>https://cloud.ibm.com/docs/cephaas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6">
        <w:r>
          <w:t>https://cloud.ibm.com/docs/watsonx-bi</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4">
        <w:r>
          <w:t>https://dataplatform.cloud.ibm.com/docs</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6">
        <w:r>
          <w:t>https://cloud.ibm.com/docs/watsonxdata</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2025-09-04T12:05:25Z</dcterms:created>
  <dcterms:modified xsi:type="dcterms:W3CDTF">2025-09-04T12:05:25Z</dcterms:modified>
</cp:coreProperties>
</file>