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2">
        <w:r>
          <w:t>https://support.dizzion.com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2">
        <w:r>
          <w:t>https://cloud.ibm.com/docs</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2">
        <w:r>
          <w:t>https://one.mono-x.com/one</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0">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2">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etcd"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support.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cloud.ibm.com/docs/infrastructure/dns-svcs/getting-started.html"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www.seagate.com/manuals/lyve-management-porta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veeam_services.htm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zerto_services.html" TargetMode="External"/><Relationship Id="rId251" Type="http://schemas.openxmlformats.org/officeDocument/2006/relationships/image" Target="media/image123.png"/><Relationship Id="rId252" Type="http://schemas.openxmlformats.org/officeDocument/2006/relationships/hyperlink" Target="https://cloud.ibm.com/docs"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imi.html" TargetMode="External"/><Relationship Id="rId255" Type="http://schemas.openxmlformats.org/officeDocument/2006/relationships/image" Target="media/image125.png"/><Relationship Id="rId256" Type="http://schemas.openxmlformats.org/officeDocument/2006/relationships/hyperlink" Target="https://dataplatform.test.cloud.ibm.com/docs/content/svc-welcome/mdm.html" TargetMode="External"/><Relationship Id="rId257" Type="http://schemas.openxmlformats.org/officeDocument/2006/relationships/image" Target="media/image126.png"/><Relationship Id="rId258" Type="http://schemas.openxmlformats.org/officeDocument/2006/relationships/hyperlink" Target="https://cloud.ibm.com/docs/messages-for-rabbitmq"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one.mono-x.com/one" TargetMode="External"/><Relationship Id="rId263" Type="http://schemas.openxmlformats.org/officeDocument/2006/relationships/image" Target="media/image129.png"/><Relationship Id="rId264" Type="http://schemas.openxmlformats.org/officeDocument/2006/relationships/hyperlink" Target="https://cloud.ibm.com/doc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loud.ibm.com/docs/vpc?topic=vpc-getting-started" TargetMode="External"/><Relationship Id="rId289" Type="http://schemas.openxmlformats.org/officeDocument/2006/relationships/image" Target="media/image142.png"/><Relationship Id="rId290" Type="http://schemas.openxmlformats.org/officeDocument/2006/relationships/hyperlink" Target="https://www.ibm.com/docs/en/planning-analytics/2.0.0?topic=service-get-started-planning-analytics-as"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dr-automation-powervs"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docs.wanclouds.net/ibm/ibmpowervs-get-started"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2025-04-17T00:08:49Z</dcterms:created>
  <dcterms:modified xsi:type="dcterms:W3CDTF">2025-04-17T00:08:49Z</dcterms:modified>
</cp:coreProperties>
</file>