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D0" w:rsidRDefault="001341AF">
      <w:r>
        <w:rPr>
          <w:rFonts w:hint="eastAsia"/>
        </w:rPr>
        <w:t>■</w:t>
      </w:r>
      <w:r>
        <w:rPr>
          <w:rFonts w:hint="eastAsia"/>
        </w:rPr>
        <w:t>SB</w:t>
      </w:r>
      <w:r>
        <w:rPr>
          <w:rFonts w:hint="eastAsia"/>
        </w:rPr>
        <w:t>状態に再確認</w:t>
      </w:r>
    </w:p>
    <w:p w:rsidR="00F64AA6" w:rsidRDefault="00E26572" w:rsidP="001341AF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SB</w:t>
      </w:r>
      <w:r>
        <w:rPr>
          <w:rFonts w:hint="eastAsia"/>
        </w:rPr>
        <w:t>は</w:t>
      </w:r>
      <w:r>
        <w:rPr>
          <w:rFonts w:hint="eastAsia"/>
        </w:rPr>
        <w:t>Working</w:t>
      </w:r>
      <w:r>
        <w:rPr>
          <w:rFonts w:hint="eastAsia"/>
        </w:rPr>
        <w:t>状態とは、責務があり、</w:t>
      </w:r>
      <w:r>
        <w:rPr>
          <w:rFonts w:hint="eastAsia"/>
        </w:rPr>
        <w:t>DM</w:t>
      </w:r>
      <w:r>
        <w:rPr>
          <w:rFonts w:hint="eastAsia"/>
        </w:rPr>
        <w:t>サービスは仕事を</w:t>
      </w:r>
      <w:r>
        <w:rPr>
          <w:rFonts w:hint="eastAsia"/>
        </w:rPr>
        <w:t>Push</w:t>
      </w:r>
      <w:r>
        <w:rPr>
          <w:rFonts w:hint="eastAsia"/>
        </w:rPr>
        <w:t>します。</w:t>
      </w:r>
      <w:r>
        <w:rPr>
          <w:rFonts w:hint="eastAsia"/>
        </w:rPr>
        <w:t>Push</w:t>
      </w:r>
      <w:r>
        <w:rPr>
          <w:rFonts w:hint="eastAsia"/>
        </w:rPr>
        <w:t>失敗の場合は、</w:t>
      </w:r>
      <w:proofErr w:type="spellStart"/>
      <w:r>
        <w:rPr>
          <w:rFonts w:hint="eastAsia"/>
        </w:rPr>
        <w:t>Mailflag</w:t>
      </w:r>
      <w:proofErr w:type="spellEnd"/>
      <w:r>
        <w:rPr>
          <w:rFonts w:hint="eastAsia"/>
        </w:rPr>
        <w:t>を立ち、キャッチアップ</w:t>
      </w:r>
      <w:r w:rsidR="00F64AA6">
        <w:rPr>
          <w:rFonts w:hint="eastAsia"/>
        </w:rPr>
        <w:t>を促す。</w:t>
      </w:r>
    </w:p>
    <w:p w:rsidR="00E26572" w:rsidRDefault="00F64AA6" w:rsidP="001341A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SB</w:t>
      </w:r>
      <w:r>
        <w:rPr>
          <w:rFonts w:hint="eastAsia"/>
        </w:rPr>
        <w:t xml:space="preserve">　――＞</w:t>
      </w:r>
      <w:r>
        <w:t>Pending</w:t>
      </w:r>
      <w:r>
        <w:rPr>
          <w:rFonts w:hint="eastAsia"/>
        </w:rPr>
        <w:tab/>
        <w:t>SB</w:t>
      </w:r>
      <w:r>
        <w:rPr>
          <w:rFonts w:hint="eastAsia"/>
        </w:rPr>
        <w:t>の起動瞬間、ストレージ、</w:t>
      </w:r>
      <w:r>
        <w:rPr>
          <w:rFonts w:hint="eastAsia"/>
        </w:rPr>
        <w:t>Segment</w:t>
      </w:r>
      <w:r>
        <w:rPr>
          <w:rFonts w:hint="eastAsia"/>
        </w:rPr>
        <w:t>確認の期間のみ</w:t>
      </w:r>
    </w:p>
    <w:p w:rsidR="00F64AA6" w:rsidRDefault="00F64AA6" w:rsidP="001341A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SB</w:t>
      </w:r>
      <w:r>
        <w:rPr>
          <w:rFonts w:hint="eastAsia"/>
        </w:rPr>
        <w:t xml:space="preserve">　――＞</w:t>
      </w:r>
      <w:r>
        <w:rPr>
          <w:rFonts w:hint="eastAsia"/>
        </w:rPr>
        <w:t>Stopped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システム止める目的にに使う状態</w:t>
      </w:r>
    </w:p>
    <w:p w:rsidR="00F64AA6" w:rsidRDefault="00F64AA6" w:rsidP="001341A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SB</w:t>
      </w:r>
      <w:r>
        <w:rPr>
          <w:rFonts w:hint="eastAsia"/>
        </w:rPr>
        <w:t xml:space="preserve">　――＞</w:t>
      </w:r>
      <w:r>
        <w:rPr>
          <w:rFonts w:hint="eastAsia"/>
        </w:rPr>
        <w:t>Detached</w:t>
      </w:r>
      <w:r>
        <w:tab/>
      </w:r>
      <w:r>
        <w:rPr>
          <w:rFonts w:hint="eastAsia"/>
        </w:rPr>
        <w:t>長期にわたって</w:t>
      </w:r>
      <w:r>
        <w:rPr>
          <w:rFonts w:hint="eastAsia"/>
        </w:rPr>
        <w:t>SB</w:t>
      </w:r>
      <w:r>
        <w:rPr>
          <w:rFonts w:hint="eastAsia"/>
        </w:rPr>
        <w:t>の自力復旧は見込めない、</w:t>
      </w:r>
      <w:r>
        <w:rPr>
          <w:rFonts w:hint="eastAsia"/>
        </w:rPr>
        <w:t>SW</w:t>
      </w:r>
      <w:r>
        <w:rPr>
          <w:rFonts w:hint="eastAsia"/>
        </w:rPr>
        <w:t>から設定する状態（同時に警告をオペレーターにしらせる、以後は人間介入の復旧となる）</w:t>
      </w:r>
    </w:p>
    <w:p w:rsidR="00F64AA6" w:rsidRDefault="00F64AA6">
      <w:pPr>
        <w:rPr>
          <w:rFonts w:hint="eastAsia"/>
        </w:rPr>
      </w:pPr>
    </w:p>
    <w:p w:rsidR="001341AF" w:rsidRDefault="001341AF">
      <w:r>
        <w:rPr>
          <w:rFonts w:hint="eastAsia"/>
        </w:rPr>
        <w:t>■トランザクション</w:t>
      </w:r>
      <w:r w:rsidRPr="001341AF">
        <w:t>consistency</w:t>
      </w:r>
      <w:r>
        <w:rPr>
          <w:rFonts w:hint="eastAsia"/>
        </w:rPr>
        <w:t>、一貫性のモード定義</w:t>
      </w:r>
    </w:p>
    <w:p w:rsidR="00E26572" w:rsidRDefault="00E26572" w:rsidP="001341AF">
      <w:pPr>
        <w:ind w:leftChars="100" w:left="210"/>
        <w:rPr>
          <w:rFonts w:hint="eastAsia"/>
        </w:rPr>
      </w:pPr>
      <w:r>
        <w:rPr>
          <w:rFonts w:hint="eastAsia"/>
        </w:rPr>
        <w:t>モード</w:t>
      </w:r>
      <w:r w:rsidR="001341AF"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 xml:space="preserve">、　　</w:t>
      </w:r>
      <w:r w:rsidR="00AE173C">
        <w:rPr>
          <w:rFonts w:hint="eastAsia"/>
        </w:rPr>
        <w:t>緩い</w:t>
      </w:r>
      <w:r>
        <w:rPr>
          <w:rFonts w:hint="eastAsia"/>
        </w:rPr>
        <w:t>――＞</w:t>
      </w:r>
      <w:r w:rsidR="00AE173C">
        <w:rPr>
          <w:rFonts w:hint="eastAsia"/>
        </w:rPr>
        <w:t>厳しい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2620"/>
        <w:gridCol w:w="1276"/>
        <w:gridCol w:w="1276"/>
        <w:gridCol w:w="1276"/>
        <w:gridCol w:w="630"/>
      </w:tblGrid>
      <w:tr w:rsidR="00C4545F" w:rsidTr="001341AF">
        <w:tc>
          <w:tcPr>
            <w:tcW w:w="2620" w:type="dxa"/>
          </w:tcPr>
          <w:p w:rsidR="00C4545F" w:rsidRDefault="001341AF" w:rsidP="001341AF">
            <w:pPr>
              <w:jc w:val="center"/>
            </w:pPr>
            <w:r>
              <w:rPr>
                <w:rFonts w:hint="eastAsia"/>
              </w:rPr>
              <w:t>状況↓　　　モード→</w:t>
            </w:r>
          </w:p>
        </w:tc>
        <w:tc>
          <w:tcPr>
            <w:tcW w:w="1276" w:type="dxa"/>
          </w:tcPr>
          <w:p w:rsidR="00C4545F" w:rsidRDefault="00C4545F">
            <w:r>
              <w:rPr>
                <w:rFonts w:hint="eastAsia"/>
              </w:rPr>
              <w:t>LOG</w:t>
            </w:r>
          </w:p>
        </w:tc>
        <w:tc>
          <w:tcPr>
            <w:tcW w:w="1276" w:type="dxa"/>
          </w:tcPr>
          <w:p w:rsidR="00C4545F" w:rsidRDefault="00C4545F">
            <w:r>
              <w:rPr>
                <w:rFonts w:hint="eastAsia"/>
              </w:rPr>
              <w:t>ANY</w:t>
            </w:r>
          </w:p>
        </w:tc>
        <w:tc>
          <w:tcPr>
            <w:tcW w:w="1276" w:type="dxa"/>
          </w:tcPr>
          <w:p w:rsidR="00C4545F" w:rsidRDefault="00C4545F">
            <w:r>
              <w:rPr>
                <w:rFonts w:hint="eastAsia"/>
              </w:rPr>
              <w:t>ALL</w:t>
            </w:r>
          </w:p>
        </w:tc>
        <w:tc>
          <w:tcPr>
            <w:tcW w:w="630" w:type="dxa"/>
          </w:tcPr>
          <w:p w:rsidR="00C4545F" w:rsidRDefault="00C4545F"/>
        </w:tc>
      </w:tr>
      <w:tr w:rsidR="00C4545F" w:rsidTr="001341AF">
        <w:tc>
          <w:tcPr>
            <w:tcW w:w="2620" w:type="dxa"/>
          </w:tcPr>
          <w:p w:rsidR="00C4545F" w:rsidRDefault="00C4545F" w:rsidP="001341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に記録失敗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630" w:type="dxa"/>
          </w:tcPr>
          <w:p w:rsidR="00C4545F" w:rsidRDefault="00C4545F"/>
        </w:tc>
      </w:tr>
      <w:tr w:rsidR="00C4545F" w:rsidTr="001341AF">
        <w:tc>
          <w:tcPr>
            <w:tcW w:w="2620" w:type="dxa"/>
          </w:tcPr>
          <w:p w:rsidR="00C4545F" w:rsidRDefault="00C4545F" w:rsidP="001341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に更新を記録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630" w:type="dxa"/>
          </w:tcPr>
          <w:p w:rsidR="00C4545F" w:rsidRDefault="00C4545F"/>
        </w:tc>
      </w:tr>
      <w:tr w:rsidR="00C4545F" w:rsidTr="001341AF">
        <w:tc>
          <w:tcPr>
            <w:tcW w:w="2620" w:type="dxa"/>
          </w:tcPr>
          <w:p w:rsidR="00C4545F" w:rsidRDefault="00C4545F" w:rsidP="001341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ｎ台</w:t>
            </w:r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台成功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4545F" w:rsidRPr="00CD1532" w:rsidRDefault="00C4545F" w:rsidP="00F64AA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Rollback</w:t>
            </w:r>
          </w:p>
        </w:tc>
        <w:tc>
          <w:tcPr>
            <w:tcW w:w="630" w:type="dxa"/>
          </w:tcPr>
          <w:p w:rsidR="00C4545F" w:rsidRDefault="00C4545F"/>
        </w:tc>
      </w:tr>
      <w:tr w:rsidR="00C4545F" w:rsidTr="001341AF">
        <w:tc>
          <w:tcPr>
            <w:tcW w:w="2620" w:type="dxa"/>
          </w:tcPr>
          <w:p w:rsidR="00C4545F" w:rsidRDefault="00C4545F" w:rsidP="001341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ｎ台</w:t>
            </w:r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ｎ</w:t>
            </w:r>
            <w:r>
              <w:rPr>
                <w:rFonts w:hint="eastAsia"/>
              </w:rPr>
              <w:t>台成功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4545F" w:rsidRPr="00F64AA6" w:rsidRDefault="00C4545F" w:rsidP="00F64AA6">
            <w:pPr>
              <w:jc w:val="center"/>
              <w:rPr>
                <w:b/>
                <w:color w:val="70AD47" w:themeColor="accent6"/>
              </w:rPr>
            </w:pPr>
            <w:r>
              <w:rPr>
                <w:rFonts w:hint="eastAsia"/>
                <w:b/>
                <w:color w:val="70AD47" w:themeColor="accent6"/>
              </w:rPr>
              <w:t>Forward</w:t>
            </w:r>
          </w:p>
        </w:tc>
        <w:tc>
          <w:tcPr>
            <w:tcW w:w="630" w:type="dxa"/>
          </w:tcPr>
          <w:p w:rsidR="00C4545F" w:rsidRDefault="00C4545F"/>
        </w:tc>
      </w:tr>
      <w:tr w:rsidR="00C4545F" w:rsidTr="001341AF">
        <w:tc>
          <w:tcPr>
            <w:tcW w:w="2620" w:type="dxa"/>
          </w:tcPr>
          <w:p w:rsidR="00C4545F" w:rsidRDefault="00C4545F"/>
        </w:tc>
        <w:tc>
          <w:tcPr>
            <w:tcW w:w="1276" w:type="dxa"/>
          </w:tcPr>
          <w:p w:rsidR="00C4545F" w:rsidRDefault="00C4545F"/>
        </w:tc>
        <w:tc>
          <w:tcPr>
            <w:tcW w:w="1276" w:type="dxa"/>
          </w:tcPr>
          <w:p w:rsidR="00C4545F" w:rsidRDefault="00C4545F"/>
        </w:tc>
        <w:tc>
          <w:tcPr>
            <w:tcW w:w="1276" w:type="dxa"/>
          </w:tcPr>
          <w:p w:rsidR="00C4545F" w:rsidRDefault="00C4545F"/>
        </w:tc>
        <w:tc>
          <w:tcPr>
            <w:tcW w:w="630" w:type="dxa"/>
          </w:tcPr>
          <w:p w:rsidR="00C4545F" w:rsidRDefault="00C4545F"/>
        </w:tc>
      </w:tr>
    </w:tbl>
    <w:p w:rsidR="00E26572" w:rsidRDefault="00E26572"/>
    <w:p w:rsidR="001341AF" w:rsidRDefault="001341AF">
      <w:pPr>
        <w:rPr>
          <w:rFonts w:hint="eastAsia"/>
        </w:rPr>
      </w:pPr>
      <w:r>
        <w:rPr>
          <w:rFonts w:hint="eastAsia"/>
        </w:rPr>
        <w:t>■トランザクションの終結</w:t>
      </w:r>
      <w:bookmarkStart w:id="0" w:name="_GoBack"/>
      <w:bookmarkEnd w:id="0"/>
    </w:p>
    <w:p w:rsidR="00CD1532" w:rsidRPr="00CD1532" w:rsidRDefault="00CD1532" w:rsidP="00CD1532">
      <w:pPr>
        <w:rPr>
          <w:b/>
          <w:color w:val="FF0000"/>
        </w:rPr>
      </w:pPr>
      <w:r w:rsidRPr="00CD1532">
        <w:rPr>
          <w:rFonts w:hint="eastAsia"/>
          <w:b/>
          <w:color w:val="FF0000"/>
        </w:rPr>
        <w:t>ｘ</w:t>
      </w:r>
      <w:r>
        <w:rPr>
          <w:rFonts w:hint="eastAsia"/>
          <w:b/>
          <w:color w:val="FF0000"/>
        </w:rPr>
        <w:t xml:space="preserve"> Rollback</w:t>
      </w:r>
    </w:p>
    <w:p w:rsidR="00CD1532" w:rsidRDefault="00CD1532" w:rsidP="001341A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SD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は更新した内容を</w:t>
      </w:r>
      <w:proofErr w:type="spellStart"/>
      <w:r>
        <w:rPr>
          <w:rFonts w:hint="eastAsia"/>
        </w:rPr>
        <w:t>Roolback</w:t>
      </w:r>
      <w:proofErr w:type="spellEnd"/>
      <w:r>
        <w:rPr>
          <w:rFonts w:hint="eastAsia"/>
        </w:rPr>
        <w:t>によって破棄。</w:t>
      </w:r>
      <w:r>
        <w:rPr>
          <w:rFonts w:hint="eastAsia"/>
        </w:rPr>
        <w:t>MM</w:t>
      </w:r>
      <w:r>
        <w:rPr>
          <w:rFonts w:hint="eastAsia"/>
        </w:rPr>
        <w:t>に</w:t>
      </w:r>
      <w:r>
        <w:rPr>
          <w:rFonts w:hint="eastAsia"/>
        </w:rPr>
        <w:t>Fail</w:t>
      </w:r>
      <w:r>
        <w:rPr>
          <w:rFonts w:hint="eastAsia"/>
        </w:rPr>
        <w:t>を戻し、</w:t>
      </w:r>
      <w:r>
        <w:rPr>
          <w:rFonts w:hint="eastAsia"/>
        </w:rPr>
        <w:t>MM</w:t>
      </w:r>
      <w:r>
        <w:rPr>
          <w:rFonts w:hint="eastAsia"/>
        </w:rPr>
        <w:t>も</w:t>
      </w:r>
      <w:r>
        <w:rPr>
          <w:rFonts w:hint="eastAsia"/>
        </w:rPr>
        <w:t>Sync</w:t>
      </w:r>
      <w:r>
        <w:rPr>
          <w:rFonts w:hint="eastAsia"/>
        </w:rPr>
        <w:t>失敗となる（</w:t>
      </w:r>
      <w:r>
        <w:rPr>
          <w:rFonts w:hint="eastAsia"/>
        </w:rPr>
        <w:t>Insert</w:t>
      </w:r>
      <w:r>
        <w:rPr>
          <w:rFonts w:hint="eastAsia"/>
        </w:rPr>
        <w:t>）。</w:t>
      </w:r>
    </w:p>
    <w:p w:rsidR="00E26572" w:rsidRDefault="00CD1532" w:rsidP="001341A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New Segment</w:t>
      </w:r>
      <w:r>
        <w:rPr>
          <w:rFonts w:hint="eastAsia"/>
        </w:rPr>
        <w:t>が失敗した場合、</w:t>
      </w:r>
      <w:r>
        <w:rPr>
          <w:rFonts w:hint="eastAsia"/>
        </w:rPr>
        <w:t>Insert</w:t>
      </w:r>
      <w:r>
        <w:rPr>
          <w:rFonts w:hint="eastAsia"/>
        </w:rPr>
        <w:t>も行わず、</w:t>
      </w:r>
      <w:r>
        <w:rPr>
          <w:rFonts w:hint="eastAsia"/>
        </w:rPr>
        <w:t>Insert</w:t>
      </w:r>
      <w:r>
        <w:rPr>
          <w:rFonts w:hint="eastAsia"/>
        </w:rPr>
        <w:t>の</w:t>
      </w:r>
      <w:r>
        <w:rPr>
          <w:rFonts w:hint="eastAsia"/>
        </w:rPr>
        <w:t>About</w:t>
      </w:r>
      <w:r>
        <w:rPr>
          <w:rFonts w:hint="eastAsia"/>
        </w:rPr>
        <w:t>となる。</w:t>
      </w:r>
    </w:p>
    <w:p w:rsidR="00CD1532" w:rsidRDefault="00CD1532" w:rsidP="001341A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理屈上作れる</w:t>
      </w:r>
      <w:r w:rsidR="00C4545F">
        <w:rPr>
          <w:rFonts w:hint="eastAsia"/>
        </w:rPr>
        <w:t>異常</w:t>
      </w:r>
      <w:r>
        <w:rPr>
          <w:rFonts w:hint="eastAsia"/>
        </w:rPr>
        <w:t>ケースとして。</w:t>
      </w:r>
      <w:r>
        <w:rPr>
          <w:rFonts w:hint="eastAsia"/>
        </w:rPr>
        <w:t>New Segment</w:t>
      </w:r>
      <w:r>
        <w:rPr>
          <w:rFonts w:hint="eastAsia"/>
        </w:rPr>
        <w:t>が</w:t>
      </w:r>
      <w:r>
        <w:rPr>
          <w:rFonts w:hint="eastAsia"/>
        </w:rPr>
        <w:t>成功し、</w:t>
      </w:r>
      <w:r>
        <w:rPr>
          <w:rFonts w:hint="eastAsia"/>
        </w:rPr>
        <w:t>Insert</w:t>
      </w:r>
      <w:r>
        <w:rPr>
          <w:rFonts w:hint="eastAsia"/>
        </w:rPr>
        <w:t>は失敗する場合</w:t>
      </w:r>
      <w:r w:rsidR="00C4545F">
        <w:rPr>
          <w:rFonts w:hint="eastAsia"/>
        </w:rPr>
        <w:t>。この異常系は割り切った仕様となる。＝</w:t>
      </w:r>
      <w:r w:rsidR="00C4545F">
        <w:rPr>
          <w:rFonts w:hint="eastAsia"/>
        </w:rPr>
        <w:t>DM</w:t>
      </w:r>
      <w:r w:rsidR="00C4545F">
        <w:rPr>
          <w:rFonts w:hint="eastAsia"/>
        </w:rPr>
        <w:t>と</w:t>
      </w:r>
      <w:r w:rsidR="00C4545F">
        <w:rPr>
          <w:rFonts w:hint="eastAsia"/>
        </w:rPr>
        <w:t>SB</w:t>
      </w:r>
      <w:r w:rsidR="00C4545F">
        <w:rPr>
          <w:rFonts w:hint="eastAsia"/>
        </w:rPr>
        <w:t>が“</w:t>
      </w:r>
      <w:r w:rsidR="00C4545F">
        <w:rPr>
          <w:rFonts w:hint="eastAsia"/>
        </w:rPr>
        <w:t>New Segment</w:t>
      </w:r>
      <w:r w:rsidR="00C4545F">
        <w:rPr>
          <w:rFonts w:hint="eastAsia"/>
        </w:rPr>
        <w:t>”</w:t>
      </w:r>
      <w:r w:rsidR="00C4545F">
        <w:rPr>
          <w:rFonts w:hint="eastAsia"/>
        </w:rPr>
        <w:t>Forward</w:t>
      </w:r>
      <w:r w:rsidR="00C4545F">
        <w:rPr>
          <w:rFonts w:hint="eastAsia"/>
        </w:rPr>
        <w:t>済、データがなく、バージョン</w:t>
      </w:r>
      <w:r w:rsidR="00C4545F">
        <w:t>”</w:t>
      </w:r>
      <w:r w:rsidR="00C4545F">
        <w:rPr>
          <w:rFonts w:hint="eastAsia"/>
        </w:rPr>
        <w:t>-9</w:t>
      </w:r>
      <w:r w:rsidR="00C4545F">
        <w:t>”</w:t>
      </w:r>
      <w:r w:rsidR="00C4545F">
        <w:rPr>
          <w:rFonts w:hint="eastAsia"/>
        </w:rPr>
        <w:t>で</w:t>
      </w:r>
      <w:r w:rsidR="00C4545F">
        <w:rPr>
          <w:rFonts w:hint="eastAsia"/>
        </w:rPr>
        <w:t>SB</w:t>
      </w:r>
      <w:r w:rsidR="00C4545F">
        <w:rPr>
          <w:rFonts w:hint="eastAsia"/>
        </w:rPr>
        <w:t>に</w:t>
      </w:r>
      <w:r w:rsidR="00C4545F">
        <w:rPr>
          <w:rFonts w:hint="eastAsia"/>
        </w:rPr>
        <w:t>As</w:t>
      </w:r>
      <w:r w:rsidR="00C4545F">
        <w:t>s</w:t>
      </w:r>
      <w:r w:rsidR="00C4545F">
        <w:rPr>
          <w:rFonts w:hint="eastAsia"/>
        </w:rPr>
        <w:t>ign</w:t>
      </w:r>
      <w:r w:rsidR="00C4545F">
        <w:rPr>
          <w:rFonts w:hint="eastAsia"/>
        </w:rPr>
        <w:t>したままに残る。以後の動作も“</w:t>
      </w:r>
      <w:r w:rsidR="00C4545F">
        <w:rPr>
          <w:rFonts w:hint="eastAsia"/>
        </w:rPr>
        <w:t>DM</w:t>
      </w:r>
      <w:r w:rsidR="00C4545F">
        <w:rPr>
          <w:rFonts w:hint="eastAsia"/>
        </w:rPr>
        <w:t>、</w:t>
      </w:r>
      <w:r w:rsidR="00C4545F">
        <w:rPr>
          <w:rFonts w:hint="eastAsia"/>
        </w:rPr>
        <w:t>SB</w:t>
      </w:r>
      <w:r w:rsidR="00C4545F">
        <w:rPr>
          <w:rFonts w:hint="eastAsia"/>
        </w:rPr>
        <w:t>は受け身原則”で、同じ</w:t>
      </w:r>
      <w:r w:rsidR="00C4545F">
        <w:rPr>
          <w:rFonts w:hint="eastAsia"/>
        </w:rPr>
        <w:t>Segment</w:t>
      </w:r>
      <w:r w:rsidR="00C4545F">
        <w:t xml:space="preserve"> ID</w:t>
      </w:r>
      <w:r w:rsidR="00C4545F">
        <w:rPr>
          <w:rFonts w:hint="eastAsia"/>
        </w:rPr>
        <w:t>の</w:t>
      </w:r>
      <w:r w:rsidR="00C4545F">
        <w:rPr>
          <w:rFonts w:hint="eastAsia"/>
        </w:rPr>
        <w:t>New</w:t>
      </w:r>
      <w:r w:rsidR="00C4545F">
        <w:t xml:space="preserve"> Segment</w:t>
      </w:r>
      <w:r w:rsidR="00C4545F">
        <w:rPr>
          <w:rFonts w:hint="eastAsia"/>
        </w:rPr>
        <w:t>はエラーしない、進行する。（＊ここも</w:t>
      </w:r>
      <w:r w:rsidR="00C4545F">
        <w:rPr>
          <w:rFonts w:hint="eastAsia"/>
        </w:rPr>
        <w:t>DB</w:t>
      </w:r>
      <w:r w:rsidR="00C4545F">
        <w:rPr>
          <w:rFonts w:hint="eastAsia"/>
        </w:rPr>
        <w:t>分別構成に、</w:t>
      </w:r>
      <w:r w:rsidR="00C4545F">
        <w:rPr>
          <w:rFonts w:hint="eastAsia"/>
        </w:rPr>
        <w:t>DM</w:t>
      </w:r>
      <w:r w:rsidR="00C4545F">
        <w:rPr>
          <w:rFonts w:hint="eastAsia"/>
        </w:rPr>
        <w:t>が扱う</w:t>
      </w:r>
      <w:r w:rsidR="00C4545F">
        <w:rPr>
          <w:rFonts w:hint="eastAsia"/>
        </w:rPr>
        <w:t>Segment-ID</w:t>
      </w:r>
      <w:r w:rsidR="00C4545F">
        <w:rPr>
          <w:rFonts w:hint="eastAsia"/>
        </w:rPr>
        <w:t>は</w:t>
      </w:r>
      <w:r w:rsidR="00C4545F">
        <w:rPr>
          <w:rFonts w:hint="eastAsia"/>
        </w:rPr>
        <w:t>MM</w:t>
      </w:r>
      <w:r w:rsidR="00C4545F">
        <w:rPr>
          <w:rFonts w:hint="eastAsia"/>
        </w:rPr>
        <w:t>の</w:t>
      </w:r>
      <w:r w:rsidR="00C4545F">
        <w:rPr>
          <w:rFonts w:hint="eastAsia"/>
        </w:rPr>
        <w:t>Segment-Info</w:t>
      </w:r>
      <w:r w:rsidR="00C4545F">
        <w:rPr>
          <w:rFonts w:hint="eastAsia"/>
        </w:rPr>
        <w:t>を外部キーしない理由）</w:t>
      </w:r>
    </w:p>
    <w:p w:rsidR="00CD1532" w:rsidRPr="00CD1532" w:rsidRDefault="00CD1532">
      <w:pPr>
        <w:rPr>
          <w:rFonts w:hint="eastAsia"/>
        </w:rPr>
      </w:pPr>
    </w:p>
    <w:p w:rsidR="00CD1532" w:rsidRPr="00F64AA6" w:rsidRDefault="00CD1532" w:rsidP="00CD1532">
      <w:pPr>
        <w:rPr>
          <w:b/>
          <w:color w:val="70AD47" w:themeColor="accent6"/>
        </w:rPr>
      </w:pPr>
      <w:r w:rsidRPr="00F64AA6">
        <w:rPr>
          <w:rFonts w:hint="eastAsia"/>
          <w:b/>
          <w:color w:val="70AD47" w:themeColor="accent6"/>
        </w:rPr>
        <w:t>〇</w:t>
      </w:r>
      <w:r>
        <w:rPr>
          <w:rFonts w:hint="eastAsia"/>
          <w:b/>
          <w:color w:val="70AD47" w:themeColor="accent6"/>
        </w:rPr>
        <w:t xml:space="preserve"> </w:t>
      </w:r>
      <w:r>
        <w:rPr>
          <w:rFonts w:hint="eastAsia"/>
          <w:b/>
          <w:color w:val="70AD47" w:themeColor="accent6"/>
        </w:rPr>
        <w:t>Forward</w:t>
      </w:r>
    </w:p>
    <w:p w:rsidR="00C4545F" w:rsidRDefault="00C4545F" w:rsidP="001341AF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全体のトランザクションが進行すれば、</w:t>
      </w:r>
      <w:r>
        <w:rPr>
          <w:rFonts w:hint="eastAsia"/>
        </w:rPr>
        <w:t>LOG/ANY</w:t>
      </w:r>
      <w:r>
        <w:rPr>
          <w:rFonts w:hint="eastAsia"/>
        </w:rPr>
        <w:t>モードで取りこぼしがある場合（</w:t>
      </w:r>
      <w:proofErr w:type="spellStart"/>
      <w:r>
        <w:rPr>
          <w:rFonts w:hint="eastAsia"/>
        </w:rPr>
        <w:t>MaIlFlag</w:t>
      </w:r>
      <w:proofErr w:type="spellEnd"/>
      <w:r>
        <w:rPr>
          <w:rFonts w:hint="eastAsia"/>
        </w:rPr>
        <w:t>がたされた）、</w:t>
      </w:r>
      <w:r>
        <w:rPr>
          <w:rFonts w:hint="eastAsia"/>
        </w:rPr>
        <w:t>SB</w:t>
      </w:r>
      <w:r>
        <w:rPr>
          <w:rFonts w:hint="eastAsia"/>
        </w:rPr>
        <w:t>が責任を取り、キャッチアップする。</w:t>
      </w:r>
    </w:p>
    <w:p w:rsidR="00C4545F" w:rsidRDefault="00C4545F">
      <w:pPr>
        <w:rPr>
          <w:rFonts w:hint="eastAsia"/>
        </w:rPr>
      </w:pPr>
    </w:p>
    <w:sectPr w:rsidR="00C454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69C0"/>
    <w:multiLevelType w:val="hybridMultilevel"/>
    <w:tmpl w:val="9042CF3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8102B20"/>
    <w:multiLevelType w:val="hybridMultilevel"/>
    <w:tmpl w:val="2794A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1764A"/>
    <w:multiLevelType w:val="hybridMultilevel"/>
    <w:tmpl w:val="1A4AFDB6"/>
    <w:lvl w:ilvl="0" w:tplc="7C36C8DC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B470EFF"/>
    <w:multiLevelType w:val="hybridMultilevel"/>
    <w:tmpl w:val="1760401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A016460"/>
    <w:multiLevelType w:val="hybridMultilevel"/>
    <w:tmpl w:val="29FAE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55D450F"/>
    <w:multiLevelType w:val="hybridMultilevel"/>
    <w:tmpl w:val="3ED627BE"/>
    <w:lvl w:ilvl="0" w:tplc="7C36C8DC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BB2232A"/>
    <w:multiLevelType w:val="hybridMultilevel"/>
    <w:tmpl w:val="804C888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72"/>
    <w:rsid w:val="001341AF"/>
    <w:rsid w:val="00AE173C"/>
    <w:rsid w:val="00C4545F"/>
    <w:rsid w:val="00CD1532"/>
    <w:rsid w:val="00E26572"/>
    <w:rsid w:val="00F250F4"/>
    <w:rsid w:val="00F64AA6"/>
    <w:rsid w:val="00F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F4DC14-99F4-40B5-8238-9211C9A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1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NECグループ標準PCサービス2017年度第2回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1</cp:revision>
  <dcterms:created xsi:type="dcterms:W3CDTF">2020-09-29T12:24:00Z</dcterms:created>
  <dcterms:modified xsi:type="dcterms:W3CDTF">2020-09-30T00:37:00Z</dcterms:modified>
</cp:coreProperties>
</file>