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E921A" w14:textId="77777777" w:rsidR="009C1E75" w:rsidRDefault="00000000">
      <w:pPr>
        <w:pStyle w:val="Heading110"/>
        <w:keepNext/>
        <w:keepLines/>
      </w:pPr>
      <w:bookmarkStart w:id="0" w:name="bookmark0"/>
      <w:bookmarkStart w:id="1" w:name="bookmark1"/>
      <w:bookmarkStart w:id="2" w:name="bookmark2"/>
      <w:r>
        <w:rPr>
          <w:rFonts w:hint="eastAsia"/>
          <w:lang w:eastAsia="zh-CN"/>
        </w:rPr>
        <w:t>温州</w:t>
      </w:r>
      <w:r>
        <w:t>大学硕士学位论文评阅意见书（学术学位）</w:t>
      </w:r>
      <w:bookmarkEnd w:id="0"/>
      <w:bookmarkEnd w:id="1"/>
      <w:bookmarkEnd w:id="2"/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341"/>
        <w:gridCol w:w="1526"/>
        <w:gridCol w:w="749"/>
        <w:gridCol w:w="782"/>
        <w:gridCol w:w="405"/>
        <w:gridCol w:w="1016"/>
        <w:gridCol w:w="106"/>
        <w:gridCol w:w="22"/>
        <w:gridCol w:w="261"/>
        <w:gridCol w:w="1171"/>
        <w:gridCol w:w="197"/>
        <w:gridCol w:w="900"/>
        <w:gridCol w:w="1029"/>
      </w:tblGrid>
      <w:tr w:rsidR="009C1E75" w14:paraId="01AE14C4" w14:textId="77777777" w:rsidTr="006C22A1">
        <w:trPr>
          <w:trHeight w:hRule="exact" w:val="509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97A5D7" w14:textId="77777777" w:rsidR="009C1E75" w:rsidRDefault="00000000">
            <w:pPr>
              <w:pStyle w:val="Other10"/>
              <w:ind w:firstLine="440"/>
            </w:pPr>
            <w:r>
              <w:t>研究生</w:t>
            </w:r>
          </w:p>
        </w:tc>
        <w:tc>
          <w:tcPr>
            <w:tcW w:w="186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C2245D" w14:textId="77777777" w:rsidR="009C1E75" w:rsidRDefault="00000000">
            <w:pPr>
              <w:pStyle w:val="Other10"/>
              <w:jc w:val="center"/>
            </w:pPr>
            <w:r>
              <w:rPr>
                <w:rFonts w:hint="eastAsia"/>
                <w:lang w:val="en-US" w:eastAsia="zh-CN"/>
              </w:rPr>
              <w:t>王健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F9D5E8" w14:textId="77777777" w:rsidR="009C1E75" w:rsidRDefault="00000000">
            <w:pPr>
              <w:pStyle w:val="Other10"/>
              <w:jc w:val="center"/>
            </w:pPr>
            <w:r>
              <w:rPr>
                <w:rFonts w:hint="eastAsia"/>
                <w:lang w:val="en-US" w:eastAsia="zh-CN"/>
              </w:rPr>
              <w:t>学科</w:t>
            </w:r>
            <w:r>
              <w:rPr>
                <w:rFonts w:hint="eastAsia"/>
              </w:rPr>
              <w:t>领域</w:t>
            </w:r>
          </w:p>
        </w:tc>
        <w:tc>
          <w:tcPr>
            <w:tcW w:w="470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90021D" w14:textId="77777777" w:rsidR="009C1E75" w:rsidRDefault="00000000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计算机科学与技术</w:t>
            </w:r>
          </w:p>
        </w:tc>
      </w:tr>
      <w:tr w:rsidR="009C1E75" w14:paraId="2C330D6D" w14:textId="77777777" w:rsidTr="006C22A1">
        <w:trPr>
          <w:trHeight w:hRule="exact" w:val="504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5F4AFE" w14:textId="77777777" w:rsidR="009C1E75" w:rsidRDefault="00000000">
            <w:pPr>
              <w:pStyle w:val="Other10"/>
              <w:ind w:firstLine="340"/>
            </w:pPr>
            <w:r>
              <w:t>指导教师</w:t>
            </w:r>
          </w:p>
        </w:tc>
        <w:tc>
          <w:tcPr>
            <w:tcW w:w="186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CCB70F" w14:textId="77777777" w:rsidR="009C1E75" w:rsidRDefault="00000000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卢成浪</w:t>
            </w:r>
          </w:p>
        </w:tc>
        <w:tc>
          <w:tcPr>
            <w:tcW w:w="1936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97A18D" w14:textId="77777777" w:rsidR="009C1E75" w:rsidRDefault="00000000">
            <w:pPr>
              <w:pStyle w:val="Other10"/>
              <w:jc w:val="center"/>
            </w:pPr>
            <w:r>
              <w:rPr>
                <w:rFonts w:hint="eastAsia"/>
                <w:lang w:eastAsia="zh-CN"/>
              </w:rPr>
              <w:t>学号</w:t>
            </w:r>
          </w:p>
        </w:tc>
        <w:tc>
          <w:tcPr>
            <w:tcW w:w="1405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1D75AA" w14:textId="77777777" w:rsidR="009C1E75" w:rsidRDefault="00000000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23451350032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37D39F" w14:textId="77777777" w:rsidR="009C1E75" w:rsidRDefault="00000000">
            <w:pPr>
              <w:pStyle w:val="Other10"/>
              <w:jc w:val="center"/>
            </w:pPr>
            <w:r>
              <w:t>学院</w:t>
            </w:r>
          </w:p>
        </w:tc>
        <w:tc>
          <w:tcPr>
            <w:tcW w:w="192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BE64F0" w14:textId="77777777" w:rsidR="009C1E75" w:rsidRDefault="00000000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计算机与人工智能学院</w:t>
            </w:r>
          </w:p>
        </w:tc>
      </w:tr>
      <w:tr w:rsidR="009C1E75" w14:paraId="71F8BCDD" w14:textId="77777777" w:rsidTr="006C22A1">
        <w:trPr>
          <w:trHeight w:hRule="exact" w:val="504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96D7F4" w14:textId="77777777" w:rsidR="009C1E75" w:rsidRDefault="00000000">
            <w:pPr>
              <w:pStyle w:val="Other10"/>
              <w:ind w:firstLine="340"/>
            </w:pPr>
            <w:r>
              <w:t>论文题目</w:t>
            </w:r>
          </w:p>
        </w:tc>
        <w:tc>
          <w:tcPr>
            <w:tcW w:w="85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E77ECF" w14:textId="77777777" w:rsidR="009C1E75" w:rsidRDefault="00000000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>面向复杂优化问题的元启发式算法研究与应用</w:t>
            </w:r>
          </w:p>
        </w:tc>
      </w:tr>
      <w:tr w:rsidR="009C1E75" w14:paraId="0DD99D68" w14:textId="77777777" w:rsidTr="006C22A1">
        <w:trPr>
          <w:trHeight w:hRule="exact" w:val="819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72592D" w14:textId="77777777" w:rsidR="009C1E75" w:rsidRDefault="00000000">
            <w:pPr>
              <w:pStyle w:val="Other10"/>
              <w:ind w:firstLine="340"/>
              <w:rPr>
                <w:b/>
              </w:rPr>
            </w:pPr>
            <w:r>
              <w:rPr>
                <w:b/>
              </w:rPr>
              <w:t>评价要素</w:t>
            </w: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D40CF5" w14:textId="77777777" w:rsidR="009C1E75" w:rsidRDefault="00000000">
            <w:pPr>
              <w:pStyle w:val="Other10"/>
              <w:jc w:val="center"/>
              <w:rPr>
                <w:b/>
              </w:rPr>
            </w:pPr>
            <w:r>
              <w:rPr>
                <w:b/>
              </w:rPr>
              <w:t>参考内容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01E559" w14:textId="77777777" w:rsidR="009C1E75" w:rsidRDefault="00000000">
            <w:pPr>
              <w:pStyle w:val="Other10"/>
              <w:jc w:val="center"/>
              <w:rPr>
                <w:b/>
              </w:rPr>
            </w:pPr>
            <w:r>
              <w:rPr>
                <w:b/>
              </w:rPr>
              <w:t>项目分值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C87914" w14:textId="77777777" w:rsidR="009C1E75" w:rsidRDefault="00000000">
            <w:pPr>
              <w:pStyle w:val="Other10"/>
              <w:jc w:val="center"/>
              <w:rPr>
                <w:b/>
              </w:rPr>
            </w:pPr>
            <w:r>
              <w:rPr>
                <w:b/>
              </w:rPr>
              <w:t>实际得分</w:t>
            </w:r>
          </w:p>
        </w:tc>
      </w:tr>
      <w:tr w:rsidR="009C1E75" w14:paraId="2F5620B5" w14:textId="77777777" w:rsidTr="006C22A1">
        <w:trPr>
          <w:trHeight w:hRule="exact" w:val="682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78478A" w14:textId="77777777" w:rsidR="009C1E75" w:rsidRDefault="00000000">
            <w:pPr>
              <w:pStyle w:val="Other10"/>
              <w:ind w:firstLine="340"/>
              <w:rPr>
                <w:b/>
              </w:rPr>
            </w:pPr>
            <w:r>
              <w:rPr>
                <w:b/>
              </w:rPr>
              <w:t>论文选题</w:t>
            </w: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5D7224" w14:textId="77777777" w:rsidR="009C1E75" w:rsidRDefault="00000000">
            <w:pPr>
              <w:pStyle w:val="Other10"/>
              <w:jc w:val="both"/>
            </w:pPr>
            <w:r>
              <w:t>选题</w:t>
            </w:r>
            <w:r>
              <w:rPr>
                <w:rFonts w:hint="eastAsia"/>
                <w:lang w:val="en-US" w:eastAsia="zh-CN"/>
              </w:rPr>
              <w:t>的前沿性，对社会发展和科技进步是否具有</w:t>
            </w:r>
            <w:r>
              <w:t>理论意义及实用价值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lang w:val="en-US" w:eastAsia="zh-CN"/>
              </w:rPr>
              <w:t>选题的明确性，与学科</w:t>
            </w:r>
            <w:r>
              <w:t>研究方向的</w:t>
            </w:r>
            <w:r>
              <w:rPr>
                <w:rFonts w:hint="eastAsia"/>
                <w:lang w:val="en-US" w:eastAsia="zh-CN"/>
              </w:rPr>
              <w:t>关联性。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F0B668" w14:textId="77777777" w:rsidR="009C1E75" w:rsidRDefault="00000000">
            <w:pPr>
              <w:pStyle w:val="Other1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9279C4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12</w:t>
            </w:r>
          </w:p>
        </w:tc>
      </w:tr>
      <w:tr w:rsidR="009C1E75" w14:paraId="395423D8" w14:textId="77777777" w:rsidTr="006C22A1">
        <w:trPr>
          <w:trHeight w:hRule="exact" w:val="902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3184B1" w14:textId="77777777" w:rsidR="009C1E75" w:rsidRDefault="00000000">
            <w:pPr>
              <w:pStyle w:val="Other10"/>
              <w:ind w:firstLine="340"/>
              <w:rPr>
                <w:b/>
              </w:rPr>
            </w:pPr>
            <w:r>
              <w:rPr>
                <w:b/>
              </w:rPr>
              <w:t>文献综述</w:t>
            </w: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BC31FA" w14:textId="77777777" w:rsidR="009C1E75" w:rsidRDefault="00000000">
            <w:pPr>
              <w:pStyle w:val="Other10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熟悉课题相关学科领域国内外</w:t>
            </w:r>
            <w:r>
              <w:t>学术动态</w:t>
            </w:r>
            <w:r>
              <w:rPr>
                <w:rFonts w:hint="eastAsia"/>
                <w:lang w:val="en-US" w:eastAsia="zh-CN"/>
              </w:rPr>
              <w:t>与发展趋势</w:t>
            </w:r>
            <w:r>
              <w:rPr>
                <w:rFonts w:hint="eastAsia"/>
                <w:lang w:eastAsia="zh-CN"/>
              </w:rPr>
              <w:t>；</w:t>
            </w:r>
            <w:r>
              <w:t>阅读的广泛性，综述的</w:t>
            </w:r>
            <w:r>
              <w:rPr>
                <w:rFonts w:hint="eastAsia"/>
                <w:lang w:val="en-US" w:eastAsia="zh-CN"/>
              </w:rPr>
              <w:t>系统</w:t>
            </w:r>
            <w:r>
              <w:t>性，归纳总结的准确性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评述得当，富有见解。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D5F5B9" w14:textId="77777777" w:rsidR="009C1E75" w:rsidRDefault="00000000">
            <w:pPr>
              <w:pStyle w:val="Other1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409300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9</w:t>
            </w:r>
          </w:p>
        </w:tc>
      </w:tr>
      <w:tr w:rsidR="009C1E75" w14:paraId="63146EE8" w14:textId="77777777" w:rsidTr="006C22A1">
        <w:trPr>
          <w:trHeight w:hRule="exact" w:val="992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EFDBD3" w14:textId="77777777" w:rsidR="009C1E75" w:rsidRDefault="00000000">
            <w:pPr>
              <w:pStyle w:val="Other10"/>
              <w:spacing w:line="264" w:lineRule="exact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>基础理论与专门知识</w:t>
            </w: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D11CFE" w14:textId="77777777" w:rsidR="009C1E75" w:rsidRDefault="00000000">
            <w:pPr>
              <w:pStyle w:val="Other10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掌握本学科及相关领域理论基础、专门知识、专业素养的程度</w:t>
            </w:r>
            <w:r>
              <w:rPr>
                <w:rFonts w:hint="eastAsia"/>
                <w:lang w:eastAsia="zh-CN"/>
              </w:rPr>
              <w:t>；</w:t>
            </w:r>
            <w:r>
              <w:t>理论推导与逻辑分析的完整性</w:t>
            </w:r>
            <w:r>
              <w:rPr>
                <w:rFonts w:hint="eastAsia"/>
                <w:lang w:eastAsia="zh-CN"/>
              </w:rPr>
              <w:t>、</w:t>
            </w:r>
            <w:r>
              <w:t>严密性</w:t>
            </w:r>
            <w:r>
              <w:rPr>
                <w:rFonts w:hint="eastAsia"/>
                <w:lang w:eastAsia="zh-CN"/>
              </w:rPr>
              <w:t>。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52397A" w14:textId="77777777" w:rsidR="009C1E75" w:rsidRDefault="00000000">
            <w:pPr>
              <w:pStyle w:val="Other1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73EB3D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20</w:t>
            </w:r>
          </w:p>
        </w:tc>
      </w:tr>
      <w:tr w:rsidR="009C1E75" w14:paraId="663C41C4" w14:textId="77777777" w:rsidTr="006C22A1">
        <w:trPr>
          <w:trHeight w:hRule="exact" w:val="1062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73A96D" w14:textId="77777777" w:rsidR="006C22A1" w:rsidRPr="003963D9" w:rsidRDefault="006C22A1" w:rsidP="006C22A1">
            <w:pPr>
              <w:jc w:val="center"/>
              <w:rPr>
                <w:rFonts w:ascii="宋体" w:eastAsia="宋体" w:hAnsi="宋体" w:cs="宋体"/>
                <w:b/>
                <w:sz w:val="20"/>
                <w:szCs w:val="20"/>
                <w:lang w:eastAsia="zh-CN" w:bidi="zh-TW"/>
              </w:rPr>
            </w:pPr>
            <w:r w:rsidRPr="003963D9">
              <w:rPr>
                <w:rFonts w:ascii="宋体" w:eastAsia="宋体" w:hAnsi="宋体" w:cs="宋体"/>
                <w:b/>
                <w:sz w:val="20"/>
                <w:szCs w:val="20"/>
                <w:lang w:eastAsia="zh-CN" w:bidi="zh-TW"/>
              </w:rPr>
              <w:t>成果</w:t>
            </w:r>
            <w:r w:rsidRPr="003963D9">
              <w:rPr>
                <w:rFonts w:ascii="宋体" w:eastAsia="宋体" w:hAnsi="宋体" w:cs="宋体" w:hint="eastAsia"/>
                <w:b/>
                <w:sz w:val="20"/>
                <w:szCs w:val="20"/>
                <w:lang w:eastAsia="zh-CN" w:bidi="zh-TW"/>
              </w:rPr>
              <w:t>创新性与应用价值</w:t>
            </w:r>
          </w:p>
          <w:p w14:paraId="21EF9BEA" w14:textId="5679DF2D" w:rsidR="009C1E75" w:rsidRDefault="009C1E75">
            <w:pPr>
              <w:pStyle w:val="Other10"/>
              <w:rPr>
                <w:b/>
                <w:highlight w:val="yellow"/>
              </w:rPr>
            </w:pP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3D2D7D" w14:textId="77777777" w:rsidR="009C1E75" w:rsidRDefault="00000000">
            <w:pPr>
              <w:pStyle w:val="Other1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究目标明确、观点鲜明、论证有力，研究方法得当、手段先进、数据来源可靠，结果结论可信；能够运用新视角、新方法来探索解决问题；论文研究工作量饱满；能反映独立从事科学研究和专业开发工作的能力。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06C0D8" w14:textId="77777777" w:rsidR="009C1E75" w:rsidRDefault="00000000">
            <w:pPr>
              <w:pStyle w:val="Other1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20ED4C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16</w:t>
            </w:r>
          </w:p>
        </w:tc>
      </w:tr>
      <w:tr w:rsidR="009C1E75" w14:paraId="0CC73725" w14:textId="77777777" w:rsidTr="006C22A1">
        <w:trPr>
          <w:trHeight w:hRule="exact" w:val="966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8628FF" w14:textId="77777777" w:rsidR="006C22A1" w:rsidRPr="003963D9" w:rsidRDefault="006C22A1" w:rsidP="006C22A1">
            <w:pPr>
              <w:jc w:val="center"/>
              <w:rPr>
                <w:rFonts w:ascii="宋体" w:eastAsia="宋体" w:hAnsi="宋体" w:cs="宋体"/>
                <w:b/>
                <w:sz w:val="20"/>
                <w:szCs w:val="20"/>
                <w:lang w:eastAsia="zh-CN" w:bidi="zh-TW"/>
              </w:rPr>
            </w:pPr>
            <w:r w:rsidRPr="003963D9">
              <w:rPr>
                <w:rFonts w:ascii="宋体" w:eastAsia="宋体" w:hAnsi="宋体" w:cs="宋体"/>
                <w:b/>
                <w:sz w:val="20"/>
                <w:szCs w:val="20"/>
                <w:lang w:eastAsia="zh-CN" w:bidi="zh-TW"/>
              </w:rPr>
              <w:t>成果</w:t>
            </w:r>
            <w:r w:rsidRPr="003963D9">
              <w:rPr>
                <w:rFonts w:ascii="宋体" w:eastAsia="宋体" w:hAnsi="宋体" w:cs="宋体" w:hint="eastAsia"/>
                <w:b/>
                <w:sz w:val="20"/>
                <w:szCs w:val="20"/>
                <w:lang w:eastAsia="zh-CN" w:bidi="zh-TW"/>
              </w:rPr>
              <w:t>创新性与应用价值</w:t>
            </w:r>
          </w:p>
          <w:p w14:paraId="01EA2A59" w14:textId="77777777" w:rsidR="009C1E75" w:rsidRDefault="009C1E75">
            <w:pPr>
              <w:pStyle w:val="Other10"/>
              <w:spacing w:line="269" w:lineRule="exact"/>
              <w:jc w:val="center"/>
              <w:rPr>
                <w:b/>
              </w:rPr>
            </w:pP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674BE3" w14:textId="77777777" w:rsidR="009C1E75" w:rsidRDefault="00000000">
            <w:pPr>
              <w:jc w:val="both"/>
              <w:rPr>
                <w:rFonts w:ascii="宋体" w:eastAsia="宋体" w:hAnsi="宋体" w:cs="宋体"/>
                <w:b/>
                <w:color w:val="FF0000"/>
                <w:sz w:val="20"/>
                <w:szCs w:val="20"/>
                <w:lang w:eastAsia="zh-CN" w:bidi="zh-TW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  <w:lang w:eastAsia="zh-CN" w:bidi="zh-TW"/>
              </w:rPr>
              <w:t>在理论、技术、方法、材料上的新见解，能够丰富某种理论或者具备实际应用价值与应用前景。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8D6F5BF" w14:textId="77777777" w:rsidR="009C1E75" w:rsidRDefault="00000000">
            <w:pPr>
              <w:pStyle w:val="Other1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9E664C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12</w:t>
            </w:r>
          </w:p>
        </w:tc>
      </w:tr>
      <w:tr w:rsidR="009C1E75" w14:paraId="642E6ED2" w14:textId="77777777" w:rsidTr="006C22A1">
        <w:trPr>
          <w:trHeight w:hRule="exact" w:val="806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9B4F7F" w14:textId="14A099A1" w:rsidR="009C1E75" w:rsidRDefault="006C22A1">
            <w:pPr>
              <w:pStyle w:val="Other10"/>
              <w:spacing w:line="259" w:lineRule="exact"/>
              <w:jc w:val="center"/>
              <w:rPr>
                <w:b/>
              </w:rPr>
            </w:pPr>
            <w:r w:rsidRPr="003963D9">
              <w:rPr>
                <w:b/>
              </w:rPr>
              <w:t>写作能力与文字水平</w:t>
            </w:r>
          </w:p>
        </w:tc>
        <w:tc>
          <w:tcPr>
            <w:tcW w:w="6379" w:type="dxa"/>
            <w:gridSpan w:val="10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4598CC" w14:textId="77777777" w:rsidR="009C1E75" w:rsidRDefault="00000000">
            <w:pPr>
              <w:pStyle w:val="Other1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论文结构合理，层次分明；</w:t>
            </w:r>
            <w:r>
              <w:t>写作规范性</w:t>
            </w:r>
            <w:r>
              <w:rPr>
                <w:rFonts w:hint="eastAsia"/>
                <w:lang w:eastAsia="zh-CN"/>
              </w:rPr>
              <w:t>与</w:t>
            </w:r>
            <w:r>
              <w:rPr>
                <w:rFonts w:hint="eastAsia"/>
                <w:lang w:val="en-US" w:eastAsia="zh-CN"/>
              </w:rPr>
              <w:t>学理性</w:t>
            </w:r>
            <w:r>
              <w:rPr>
                <w:rFonts w:hint="eastAsia"/>
                <w:lang w:eastAsia="zh-CN"/>
              </w:rPr>
              <w:t>，</w:t>
            </w:r>
            <w:r>
              <w:t>表达准确</w:t>
            </w:r>
            <w:r>
              <w:rPr>
                <w:rFonts w:hint="eastAsia"/>
                <w:lang w:val="en-US" w:eastAsia="zh-CN"/>
              </w:rPr>
              <w:t>流畅</w:t>
            </w:r>
            <w:r>
              <w:rPr>
                <w:rFonts w:hint="eastAsia"/>
                <w:lang w:eastAsia="zh-CN"/>
              </w:rPr>
              <w:t>；</w:t>
            </w:r>
            <w:r>
              <w:t>学</w:t>
            </w:r>
            <w:r>
              <w:rPr>
                <w:rFonts w:hint="eastAsia"/>
                <w:lang w:val="en-US" w:eastAsia="zh-CN"/>
              </w:rPr>
              <w:t>风</w:t>
            </w:r>
            <w:r>
              <w:t>严谨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概念明确，条理清晰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引文规范，图标清晰。</w:t>
            </w:r>
          </w:p>
        </w:tc>
        <w:tc>
          <w:tcPr>
            <w:tcW w:w="1097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03A5E5" w14:textId="77777777" w:rsidR="009C1E75" w:rsidRDefault="00000000">
            <w:pPr>
              <w:pStyle w:val="Other10"/>
              <w:jc w:val="center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002F97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6</w:t>
            </w:r>
          </w:p>
        </w:tc>
      </w:tr>
      <w:tr w:rsidR="009C1E75" w14:paraId="7CADFC89" w14:textId="77777777">
        <w:trPr>
          <w:trHeight w:hRule="exact" w:val="422"/>
          <w:jc w:val="center"/>
        </w:trPr>
        <w:tc>
          <w:tcPr>
            <w:tcW w:w="6523" w:type="dxa"/>
            <w:gridSpan w:val="7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5E6C9E" w14:textId="77777777" w:rsidR="009C1E75" w:rsidRDefault="00000000">
            <w:pPr>
              <w:pStyle w:val="Other10"/>
              <w:jc w:val="center"/>
            </w:pPr>
            <w:r>
              <w:rPr>
                <w:b/>
                <w:bCs/>
              </w:rPr>
              <w:t>论文评阅</w:t>
            </w:r>
            <w:r>
              <w:rPr>
                <w:rFonts w:hint="eastAsia"/>
                <w:b/>
                <w:bCs/>
                <w:lang w:eastAsia="zh-CN"/>
              </w:rPr>
              <w:t>得</w:t>
            </w:r>
            <w:r>
              <w:rPr>
                <w:b/>
                <w:bCs/>
              </w:rPr>
              <w:t>分（按百分制打分）</w:t>
            </w:r>
          </w:p>
        </w:tc>
        <w:tc>
          <w:tcPr>
            <w:tcW w:w="3686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9CCAE" w14:textId="77777777" w:rsidR="009C1E75" w:rsidRDefault="00000000">
            <w:pPr>
              <w:pStyle w:val="Other10"/>
              <w:jc w:val="center"/>
            </w:pPr>
            <w:r>
              <w:rPr>
                <w:lang w:val="en-US"/>
              </w:rPr>
              <w:t>75</w:t>
            </w:r>
            <w:r>
              <w:t>分</w:t>
            </w:r>
          </w:p>
        </w:tc>
      </w:tr>
      <w:tr w:rsidR="009C1E75" w14:paraId="48EC2D6A" w14:textId="77777777">
        <w:trPr>
          <w:trHeight w:hRule="exact" w:val="427"/>
          <w:jc w:val="center"/>
        </w:trPr>
        <w:tc>
          <w:tcPr>
            <w:tcW w:w="10209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BDFEFE" w14:textId="77777777" w:rsidR="009C1E75" w:rsidRDefault="00000000">
            <w:pPr>
              <w:pStyle w:val="Other10"/>
            </w:pPr>
            <w:r>
              <w:rPr>
                <w:b/>
              </w:rPr>
              <w:t>论文评阅结论</w:t>
            </w:r>
            <w:r>
              <w:t>（请在相应的方框内划“</w:t>
            </w:r>
            <w:r>
              <w:rPr>
                <w:rFonts w:ascii="Arial" w:eastAsia="Times New Roman" w:hAnsi="Arial" w:cs="Arial"/>
                <w:lang w:val="en-US" w:eastAsia="zh-CN" w:bidi="en-US"/>
              </w:rPr>
              <w:t>√</w:t>
            </w:r>
            <w:r>
              <w:rPr>
                <w:rFonts w:ascii="Times New Roman" w:eastAsia="Times New Roman" w:hAnsi="Times New Roman" w:cs="Times New Roman"/>
                <w:lang w:val="en-US" w:eastAsia="zh-CN" w:bidi="en-US"/>
              </w:rPr>
              <w:t>”</w:t>
            </w:r>
            <w:r>
              <w:rPr>
                <w:lang w:val="en-US" w:eastAsia="zh-CN" w:bidi="en-US"/>
              </w:rPr>
              <w:t>）：</w:t>
            </w:r>
          </w:p>
        </w:tc>
      </w:tr>
      <w:tr w:rsidR="009C1E75" w14:paraId="558C8CDE" w14:textId="77777777" w:rsidTr="006C22A1">
        <w:trPr>
          <w:trHeight w:hRule="exact" w:val="784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971EDD" w14:textId="77777777" w:rsidR="009C1E75" w:rsidRDefault="00000000">
            <w:pPr>
              <w:pStyle w:val="Other10"/>
              <w:spacing w:line="264" w:lineRule="exact"/>
              <w:rPr>
                <w:b/>
              </w:rPr>
            </w:pPr>
            <w:r>
              <w:rPr>
                <w:b/>
              </w:rPr>
              <w:t>论文是否达到硕士学位学术水平</w:t>
            </w:r>
          </w:p>
        </w:tc>
        <w:tc>
          <w:tcPr>
            <w:tcW w:w="85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87D894" w14:textId="77777777" w:rsidR="009C1E75" w:rsidRDefault="00000000">
            <w:pPr>
              <w:pStyle w:val="Other10"/>
              <w:spacing w:line="264" w:lineRule="exact"/>
            </w:pPr>
            <w:r>
              <w:rPr>
                <w:rFonts w:hint="eastAsia"/>
              </w:rPr>
              <w:t xml:space="preserve">（ </w:t>
            </w:r>
            <w:r>
              <w:rPr>
                <w:lang w:val="en-US"/>
              </w:rPr>
              <w:t>√</w:t>
            </w:r>
            <w:r>
              <w:rPr>
                <w:rFonts w:hint="eastAsia"/>
              </w:rPr>
              <w:t xml:space="preserve"> ）是（ </w:t>
            </w:r>
            <w:r>
              <w:rPr>
                <w:lang w:val="en-US"/>
              </w:rPr>
              <w:t xml:space="preserve"> </w:t>
            </w:r>
            <w:r>
              <w:rPr>
                <w:rFonts w:hint="eastAsia"/>
              </w:rPr>
              <w:t xml:space="preserve"> ）否</w:t>
            </w:r>
          </w:p>
        </w:tc>
      </w:tr>
      <w:tr w:rsidR="006C22A1" w14:paraId="3F186146" w14:textId="77777777" w:rsidTr="006C22A1">
        <w:trPr>
          <w:trHeight w:hRule="exact" w:val="573"/>
          <w:jc w:val="center"/>
        </w:trPr>
        <w:tc>
          <w:tcPr>
            <w:tcW w:w="1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200F3" w14:textId="77777777" w:rsidR="006C22A1" w:rsidRPr="00F25563" w:rsidRDefault="006C22A1" w:rsidP="006C22A1">
            <w:pPr>
              <w:rPr>
                <w:rFonts w:ascii="宋体" w:eastAsia="宋体" w:hAnsi="宋体" w:cs="宋体"/>
                <w:b/>
                <w:sz w:val="20"/>
                <w:szCs w:val="20"/>
                <w:lang w:val="zh-TW" w:eastAsia="zh-CN" w:bidi="zh-TW"/>
              </w:rPr>
            </w:pPr>
            <w:r w:rsidRPr="00F25563">
              <w:rPr>
                <w:rFonts w:ascii="宋体" w:eastAsia="宋体" w:hAnsi="宋体" w:cs="宋体" w:hint="eastAsia"/>
                <w:b/>
                <w:sz w:val="20"/>
                <w:szCs w:val="20"/>
                <w:lang w:val="zh-TW" w:eastAsia="zh-CN" w:bidi="zh-TW"/>
              </w:rPr>
              <w:t>达到</w:t>
            </w:r>
            <w:r w:rsidRPr="00F25563">
              <w:rPr>
                <w:rFonts w:ascii="宋体" w:eastAsia="宋体" w:hAnsi="宋体" w:cs="宋体"/>
                <w:b/>
                <w:sz w:val="20"/>
                <w:szCs w:val="20"/>
                <w:lang w:val="zh-TW" w:eastAsia="zh-CN" w:bidi="zh-TW"/>
              </w:rPr>
              <w:t>（</w:t>
            </w:r>
            <w:r w:rsidRPr="00F25563">
              <w:rPr>
                <w:rFonts w:ascii="宋体" w:eastAsia="宋体" w:hAnsi="宋体" w:cs="宋体" w:hint="eastAsia"/>
                <w:b/>
                <w:sz w:val="20"/>
                <w:szCs w:val="20"/>
                <w:lang w:val="zh-TW" w:eastAsia="zh-CN" w:bidi="zh-TW"/>
              </w:rPr>
              <w:t>≥75</w:t>
            </w:r>
            <w:r w:rsidRPr="00F25563">
              <w:rPr>
                <w:rFonts w:ascii="宋体" w:eastAsia="宋体" w:hAnsi="宋体" w:cs="宋体"/>
                <w:b/>
                <w:sz w:val="20"/>
                <w:szCs w:val="20"/>
                <w:lang w:val="zh-TW" w:eastAsia="zh-CN" w:bidi="zh-TW"/>
              </w:rPr>
              <w:t>分）</w:t>
            </w:r>
          </w:p>
          <w:p w14:paraId="67AB6D1B" w14:textId="67CB4816" w:rsidR="006C22A1" w:rsidRDefault="006C22A1" w:rsidP="006C22A1">
            <w:pPr>
              <w:pStyle w:val="Other10"/>
              <w:spacing w:line="264" w:lineRule="exact"/>
              <w:ind w:firstLineChars="300" w:firstLine="602"/>
              <w:rPr>
                <w:b/>
              </w:rPr>
            </w:pPr>
            <w:r w:rsidRPr="00F25563">
              <w:rPr>
                <w:rFonts w:hint="eastAsia"/>
                <w:b/>
                <w:lang w:eastAsia="zh-CN"/>
              </w:rPr>
              <w:t xml:space="preserve">（ 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 w:rsidRPr="00F25563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85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859E58" w14:textId="0BEAB6B0" w:rsidR="006C22A1" w:rsidRDefault="006C22A1">
            <w:pPr>
              <w:pStyle w:val="Other10"/>
              <w:spacing w:line="264" w:lineRule="exact"/>
            </w:pPr>
            <w:r w:rsidRPr="003963D9">
              <w:rPr>
                <w:color w:val="auto"/>
              </w:rPr>
              <w:t>（</w:t>
            </w:r>
            <w:r w:rsidR="00706D11">
              <w:rPr>
                <w:rFonts w:eastAsia="PMingLiU"/>
                <w:color w:val="auto"/>
              </w:rPr>
              <w:t xml:space="preserve"> </w:t>
            </w:r>
            <w:r w:rsidRPr="003963D9">
              <w:rPr>
                <w:color w:val="auto"/>
              </w:rPr>
              <w:t>）</w:t>
            </w:r>
            <w:r w:rsidRPr="003963D9">
              <w:rPr>
                <w:rFonts w:hint="eastAsia"/>
                <w:color w:val="auto"/>
                <w:lang w:eastAsia="zh-CN"/>
              </w:rPr>
              <w:t xml:space="preserve">A </w:t>
            </w:r>
            <w:r w:rsidRPr="003963D9">
              <w:rPr>
                <w:rFonts w:hint="eastAsia"/>
                <w:color w:val="auto"/>
                <w:lang w:val="en-US" w:eastAsia="zh-CN"/>
              </w:rPr>
              <w:t>已经达到硕士学位论文要求，</w:t>
            </w:r>
            <w:r w:rsidRPr="003963D9">
              <w:rPr>
                <w:color w:val="auto"/>
              </w:rPr>
              <w:t>同意答辩（总分</w:t>
            </w:r>
            <w:r w:rsidRPr="003963D9">
              <w:rPr>
                <w:rFonts w:hint="eastAsia"/>
                <w:color w:val="auto"/>
              </w:rPr>
              <w:t>≥</w:t>
            </w:r>
            <w:r w:rsidRPr="003963D9">
              <w:rPr>
                <w:rFonts w:ascii="Times New Roman" w:eastAsia="Times New Roman" w:hAnsi="Times New Roman" w:cs="Times New Roman" w:hint="eastAsia"/>
                <w:color w:val="auto"/>
                <w:lang w:val="en-US" w:eastAsia="zh-CN" w:bidi="en-US"/>
              </w:rPr>
              <w:t>85</w:t>
            </w:r>
            <w:r w:rsidRPr="003963D9">
              <w:rPr>
                <w:color w:val="auto"/>
              </w:rPr>
              <w:t>分）</w:t>
            </w:r>
            <w:r w:rsidRPr="003963D9">
              <w:rPr>
                <w:rFonts w:hint="eastAsia"/>
                <w:color w:val="auto"/>
                <w:lang w:eastAsia="zh-CN"/>
              </w:rPr>
              <w:t>。</w:t>
            </w:r>
          </w:p>
        </w:tc>
      </w:tr>
      <w:tr w:rsidR="006C22A1" w14:paraId="694AC7CA" w14:textId="77777777" w:rsidTr="0052467B">
        <w:trPr>
          <w:trHeight w:hRule="exact" w:val="573"/>
          <w:jc w:val="center"/>
        </w:trPr>
        <w:tc>
          <w:tcPr>
            <w:tcW w:w="1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C95B4F" w14:textId="77777777" w:rsidR="006C22A1" w:rsidRDefault="006C22A1" w:rsidP="006C22A1">
            <w:pPr>
              <w:pStyle w:val="Other10"/>
              <w:spacing w:line="264" w:lineRule="exact"/>
              <w:rPr>
                <w:b/>
              </w:rPr>
            </w:pPr>
          </w:p>
        </w:tc>
        <w:tc>
          <w:tcPr>
            <w:tcW w:w="85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0AA1C" w14:textId="3500A793" w:rsidR="006C22A1" w:rsidRDefault="006C22A1" w:rsidP="006C22A1">
            <w:pPr>
              <w:pStyle w:val="Other10"/>
              <w:spacing w:line="264" w:lineRule="exact"/>
            </w:pPr>
            <w:r w:rsidRPr="003963D9">
              <w:rPr>
                <w:rFonts w:hint="eastAsia"/>
                <w:color w:val="auto"/>
              </w:rPr>
              <w:t>（</w:t>
            </w:r>
            <w:r w:rsidR="00706D11">
              <w:rPr>
                <w:rFonts w:eastAsia="PMingLiU"/>
                <w:color w:val="auto"/>
              </w:rPr>
              <w:t xml:space="preserve"> </w:t>
            </w:r>
            <w:r w:rsidRPr="003963D9">
              <w:rPr>
                <w:rFonts w:hint="eastAsia"/>
                <w:color w:val="auto"/>
              </w:rPr>
              <w:t>）</w:t>
            </w:r>
            <w:r w:rsidRPr="003963D9">
              <w:rPr>
                <w:rFonts w:hint="eastAsia"/>
                <w:color w:val="auto"/>
                <w:lang w:eastAsia="zh-CN"/>
              </w:rPr>
              <w:t>B</w:t>
            </w:r>
            <w:r w:rsidRPr="003963D9">
              <w:rPr>
                <w:rFonts w:hint="eastAsia"/>
                <w:color w:val="auto"/>
                <w:lang w:val="en-US" w:eastAsia="zh-CN"/>
              </w:rPr>
              <w:t>基本达到硕士学位论文要求，</w:t>
            </w:r>
            <w:r w:rsidRPr="003963D9">
              <w:rPr>
                <w:color w:val="auto"/>
              </w:rPr>
              <w:t>同意</w:t>
            </w:r>
            <w:r w:rsidRPr="003963D9">
              <w:rPr>
                <w:rFonts w:hint="eastAsia"/>
                <w:color w:val="auto"/>
                <w:lang w:val="en-US" w:eastAsia="zh-CN"/>
              </w:rPr>
              <w:t>对论文经过小的修改后答辩</w:t>
            </w:r>
            <w:r w:rsidRPr="003963D9">
              <w:rPr>
                <w:color w:val="auto"/>
              </w:rPr>
              <w:t>（</w:t>
            </w:r>
            <w:r w:rsidRPr="003963D9">
              <w:rPr>
                <w:rFonts w:ascii="Times New Roman" w:eastAsia="Times New Roman" w:hAnsi="Times New Roman" w:cs="Times New Roman" w:hint="eastAsia"/>
                <w:color w:val="auto"/>
                <w:lang w:val="en-US" w:eastAsia="zh-CN" w:bidi="en-US"/>
              </w:rPr>
              <w:t>75</w:t>
            </w:r>
            <w:r w:rsidRPr="003963D9">
              <w:rPr>
                <w:rFonts w:hint="eastAsia"/>
                <w:b/>
                <w:color w:val="auto"/>
                <w:lang w:eastAsia="zh-CN"/>
              </w:rPr>
              <w:t>≤</w:t>
            </w:r>
            <w:r w:rsidRPr="003963D9">
              <w:rPr>
                <w:rFonts w:hint="eastAsia"/>
                <w:color w:val="auto"/>
                <w:lang w:val="en-US" w:eastAsia="zh-CN" w:bidi="en-US"/>
              </w:rPr>
              <w:t>总</w:t>
            </w:r>
            <w:r w:rsidRPr="003963D9">
              <w:rPr>
                <w:color w:val="auto"/>
              </w:rPr>
              <w:t>分</w:t>
            </w:r>
            <w:r w:rsidRPr="003963D9">
              <w:rPr>
                <w:rFonts w:hint="eastAsia"/>
                <w:color w:val="auto"/>
                <w:lang w:eastAsia="zh-CN"/>
              </w:rPr>
              <w:t>＜</w:t>
            </w:r>
            <w:r w:rsidRPr="003963D9">
              <w:rPr>
                <w:rFonts w:hint="eastAsia"/>
                <w:color w:val="auto"/>
                <w:lang w:val="en-US" w:eastAsia="zh-CN"/>
              </w:rPr>
              <w:t>85</w:t>
            </w:r>
            <w:r w:rsidRPr="003963D9">
              <w:rPr>
                <w:rFonts w:hint="eastAsia"/>
                <w:color w:val="auto"/>
              </w:rPr>
              <w:t>）</w:t>
            </w:r>
            <w:r w:rsidRPr="003963D9">
              <w:rPr>
                <w:rFonts w:hint="eastAsia"/>
                <w:color w:val="auto"/>
                <w:lang w:eastAsia="zh-CN"/>
              </w:rPr>
              <w:t>。</w:t>
            </w:r>
          </w:p>
        </w:tc>
      </w:tr>
      <w:tr w:rsidR="006C22A1" w14:paraId="73560453" w14:textId="77777777" w:rsidTr="006C22A1">
        <w:trPr>
          <w:trHeight w:hRule="exact" w:val="573"/>
          <w:jc w:val="center"/>
        </w:trPr>
        <w:tc>
          <w:tcPr>
            <w:tcW w:w="17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7F77C4" w14:textId="77777777" w:rsidR="006C22A1" w:rsidRPr="00F96FC0" w:rsidRDefault="006C22A1" w:rsidP="006C22A1">
            <w:pPr>
              <w:rPr>
                <w:rFonts w:ascii="宋体" w:eastAsia="宋体" w:hAnsi="宋体" w:cs="宋体"/>
                <w:b/>
                <w:sz w:val="20"/>
                <w:szCs w:val="20"/>
                <w:lang w:val="zh-TW" w:eastAsia="zh-TW" w:bidi="zh-TW"/>
              </w:rPr>
            </w:pPr>
            <w:r>
              <w:rPr>
                <w:rFonts w:ascii="宋体" w:eastAsia="宋体" w:hAnsi="宋体" w:cs="宋体" w:hint="eastAsia"/>
                <w:b/>
                <w:sz w:val="20"/>
                <w:szCs w:val="20"/>
                <w:lang w:val="zh-TW" w:eastAsia="zh-CN" w:bidi="zh-TW"/>
              </w:rPr>
              <w:t>未达到</w:t>
            </w:r>
            <w:r>
              <w:rPr>
                <w:rFonts w:ascii="宋体" w:eastAsia="宋体" w:hAnsi="宋体" w:cs="宋体"/>
                <w:b/>
                <w:sz w:val="20"/>
                <w:szCs w:val="20"/>
                <w:lang w:val="zh-TW" w:eastAsia="zh-TW" w:bidi="zh-TW"/>
              </w:rPr>
              <w:t>（</w:t>
            </w:r>
            <w:r w:rsidRPr="00F96FC0">
              <w:rPr>
                <w:rFonts w:ascii="宋体" w:eastAsia="宋体" w:hAnsi="宋体" w:cs="宋体" w:hint="eastAsia"/>
                <w:b/>
                <w:sz w:val="20"/>
                <w:szCs w:val="20"/>
                <w:lang w:val="zh-TW" w:eastAsia="zh-TW" w:bidi="zh-TW"/>
              </w:rPr>
              <w:t>＜75分</w:t>
            </w:r>
            <w:r w:rsidRPr="00F96FC0">
              <w:rPr>
                <w:rFonts w:ascii="宋体" w:eastAsia="宋体" w:hAnsi="宋体" w:cs="宋体"/>
                <w:b/>
                <w:sz w:val="20"/>
                <w:szCs w:val="20"/>
                <w:lang w:val="zh-TW" w:eastAsia="zh-TW" w:bidi="zh-TW"/>
              </w:rPr>
              <w:t>）</w:t>
            </w:r>
          </w:p>
          <w:p w14:paraId="345098FB" w14:textId="0C228188" w:rsidR="006C22A1" w:rsidRDefault="006C22A1" w:rsidP="006C22A1">
            <w:pPr>
              <w:pStyle w:val="Other10"/>
              <w:spacing w:line="264" w:lineRule="exact"/>
              <w:ind w:firstLineChars="300" w:firstLine="602"/>
              <w:rPr>
                <w:b/>
              </w:rPr>
            </w:pPr>
            <w:r w:rsidRPr="00F25563">
              <w:rPr>
                <w:rFonts w:hint="eastAsia"/>
                <w:b/>
                <w:lang w:eastAsia="zh-CN"/>
              </w:rPr>
              <w:t xml:space="preserve">（ 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  <w:r w:rsidRPr="00F25563">
              <w:rPr>
                <w:rFonts w:hint="eastAsia"/>
                <w:b/>
                <w:lang w:eastAsia="zh-CN"/>
              </w:rPr>
              <w:t>）</w:t>
            </w:r>
          </w:p>
        </w:tc>
        <w:tc>
          <w:tcPr>
            <w:tcW w:w="85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09A044" w14:textId="0924CB97" w:rsidR="006C22A1" w:rsidRDefault="006C22A1" w:rsidP="006C22A1">
            <w:pPr>
              <w:pStyle w:val="Other10"/>
              <w:spacing w:line="264" w:lineRule="exact"/>
            </w:pPr>
            <w:r w:rsidRPr="003963D9">
              <w:rPr>
                <w:rFonts w:hint="eastAsia"/>
                <w:color w:val="auto"/>
              </w:rPr>
              <w:t>（</w:t>
            </w:r>
            <w:r w:rsidR="00706D11">
              <w:rPr>
                <w:rFonts w:eastAsia="PMingLiU"/>
                <w:color w:val="auto"/>
              </w:rPr>
              <w:t xml:space="preserve"> </w:t>
            </w:r>
            <w:r w:rsidR="00342D41">
              <w:rPr>
                <w:rFonts w:eastAsia="PMingLiU"/>
                <w:color w:val="auto"/>
              </w:rPr>
              <w:t/>
            </w:r>
            <w:r w:rsidR="00706D11">
              <w:rPr>
                <w:rFonts w:eastAsia="PMingLiU"/>
                <w:color w:val="auto"/>
              </w:rPr>
              <w:t/>
            </w:r>
            <w:r w:rsidRPr="003963D9">
              <w:rPr>
                <w:rFonts w:hint="eastAsia"/>
                <w:color w:val="auto"/>
              </w:rPr>
              <w:t>）</w:t>
            </w:r>
            <w:r w:rsidRPr="003963D9">
              <w:rPr>
                <w:rFonts w:hint="eastAsia"/>
                <w:color w:val="auto"/>
                <w:lang w:eastAsia="zh-CN"/>
              </w:rPr>
              <w:t xml:space="preserve">C </w:t>
            </w:r>
            <w:r w:rsidRPr="003963D9">
              <w:rPr>
                <w:rFonts w:hint="eastAsia"/>
                <w:color w:val="auto"/>
                <w:lang w:val="en-US" w:eastAsia="zh-CN"/>
              </w:rPr>
              <w:t>与硕士学位论文要求有一定差距，</w:t>
            </w:r>
            <w:r w:rsidRPr="003963D9">
              <w:rPr>
                <w:rFonts w:hint="eastAsia"/>
                <w:color w:val="auto"/>
                <w:lang w:eastAsia="zh-CN"/>
              </w:rPr>
              <w:t>需要</w:t>
            </w:r>
            <w:r w:rsidRPr="003963D9">
              <w:rPr>
                <w:rFonts w:hint="eastAsia"/>
                <w:color w:val="auto"/>
              </w:rPr>
              <w:t>进行</w:t>
            </w:r>
            <w:r w:rsidRPr="003963D9">
              <w:rPr>
                <w:rFonts w:hint="eastAsia"/>
                <w:color w:val="auto"/>
                <w:lang w:eastAsia="zh-CN"/>
              </w:rPr>
              <w:t>较大</w:t>
            </w:r>
            <w:r w:rsidRPr="003963D9">
              <w:rPr>
                <w:rFonts w:hint="eastAsia"/>
                <w:color w:val="auto"/>
                <w:lang w:val="en-US" w:eastAsia="zh-CN"/>
              </w:rPr>
              <w:t>修改，暂缓答辩（修改后重新送审，</w:t>
            </w:r>
            <w:r w:rsidRPr="003963D9">
              <w:rPr>
                <w:rFonts w:hint="eastAsia"/>
                <w:color w:val="auto"/>
                <w:lang w:eastAsia="zh-CN"/>
              </w:rPr>
              <w:t>达到硕士学位学术水平方可参加论文答辩</w:t>
            </w:r>
            <w:r w:rsidRPr="003963D9">
              <w:rPr>
                <w:rFonts w:hint="eastAsia"/>
                <w:color w:val="auto"/>
                <w:lang w:val="en-US" w:eastAsia="zh-CN"/>
              </w:rPr>
              <w:t>）</w:t>
            </w:r>
            <w:r w:rsidRPr="003963D9">
              <w:rPr>
                <w:color w:val="auto"/>
              </w:rPr>
              <w:t>（</w:t>
            </w:r>
            <w:r w:rsidRPr="003963D9">
              <w:rPr>
                <w:rFonts w:ascii="Times New Roman" w:eastAsiaTheme="minorEastAsia" w:hAnsi="Times New Roman" w:cs="Times New Roman" w:hint="eastAsia"/>
                <w:color w:val="auto"/>
                <w:lang w:val="en-US" w:eastAsia="zh-CN" w:bidi="en-US"/>
              </w:rPr>
              <w:t>6</w:t>
            </w:r>
            <w:r w:rsidRPr="003963D9">
              <w:rPr>
                <w:rFonts w:ascii="Times New Roman" w:eastAsia="Times New Roman" w:hAnsi="Times New Roman" w:cs="Times New Roman" w:hint="eastAsia"/>
                <w:color w:val="auto"/>
                <w:lang w:val="en-US" w:eastAsia="zh-CN" w:bidi="en-US"/>
              </w:rPr>
              <w:t>0</w:t>
            </w:r>
            <w:r w:rsidRPr="003963D9">
              <w:rPr>
                <w:rFonts w:hint="eastAsia"/>
                <w:b/>
                <w:color w:val="auto"/>
                <w:lang w:eastAsia="zh-CN"/>
              </w:rPr>
              <w:t>≤</w:t>
            </w:r>
            <w:r w:rsidRPr="003963D9">
              <w:rPr>
                <w:rFonts w:hint="eastAsia"/>
                <w:color w:val="auto"/>
                <w:lang w:val="en-US" w:eastAsia="zh-CN" w:bidi="en-US"/>
              </w:rPr>
              <w:t>总</w:t>
            </w:r>
            <w:r w:rsidRPr="003963D9">
              <w:rPr>
                <w:color w:val="auto"/>
              </w:rPr>
              <w:t>分</w:t>
            </w:r>
            <w:r w:rsidRPr="003963D9">
              <w:rPr>
                <w:rFonts w:hint="eastAsia"/>
                <w:color w:val="auto"/>
                <w:lang w:eastAsia="zh-CN"/>
              </w:rPr>
              <w:t>＜</w:t>
            </w:r>
            <w:r w:rsidRPr="003963D9">
              <w:rPr>
                <w:rFonts w:hint="eastAsia"/>
                <w:color w:val="auto"/>
                <w:lang w:val="en-US" w:eastAsia="zh-CN"/>
              </w:rPr>
              <w:t>75</w:t>
            </w:r>
            <w:r w:rsidRPr="003963D9">
              <w:rPr>
                <w:rFonts w:hint="eastAsia"/>
                <w:color w:val="auto"/>
                <w:lang w:eastAsia="zh-CN"/>
              </w:rPr>
              <w:t>分</w:t>
            </w:r>
            <w:r w:rsidRPr="003963D9">
              <w:rPr>
                <w:rFonts w:hint="eastAsia"/>
                <w:color w:val="auto"/>
              </w:rPr>
              <w:t>）</w:t>
            </w:r>
            <w:r w:rsidRPr="003963D9">
              <w:rPr>
                <w:rFonts w:hint="eastAsia"/>
                <w:color w:val="auto"/>
                <w:lang w:eastAsia="zh-CN"/>
              </w:rPr>
              <w:t>。</w:t>
            </w:r>
          </w:p>
        </w:tc>
      </w:tr>
      <w:tr w:rsidR="006C22A1" w14:paraId="65202167" w14:textId="77777777" w:rsidTr="0008191F">
        <w:trPr>
          <w:trHeight w:hRule="exact" w:val="573"/>
          <w:jc w:val="center"/>
        </w:trPr>
        <w:tc>
          <w:tcPr>
            <w:tcW w:w="170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A1E0E7" w14:textId="77777777" w:rsidR="006C22A1" w:rsidRDefault="006C22A1" w:rsidP="006C22A1">
            <w:pPr>
              <w:pStyle w:val="Other10"/>
              <w:spacing w:line="264" w:lineRule="exact"/>
              <w:rPr>
                <w:b/>
              </w:rPr>
            </w:pPr>
          </w:p>
        </w:tc>
        <w:tc>
          <w:tcPr>
            <w:tcW w:w="8505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3DE8FD" w14:textId="2C71FEFB" w:rsidR="006C22A1" w:rsidRDefault="006C22A1" w:rsidP="006C22A1">
            <w:pPr>
              <w:pStyle w:val="Other10"/>
              <w:spacing w:line="264" w:lineRule="exact"/>
            </w:pPr>
            <w:r w:rsidRPr="003963D9">
              <w:rPr>
                <w:rFonts w:hint="eastAsia"/>
              </w:rPr>
              <w:t>（</w:t>
            </w:r>
            <w:r w:rsidR="00706D11">
              <w:rPr>
                <w:rFonts w:eastAsia="PMingLiU"/>
                <w:color w:val="auto"/>
              </w:rPr>
              <w:t xml:space="preserve"> </w:t>
            </w:r>
            <w:r w:rsidR="00342D41">
              <w:rPr>
                <w:rFonts w:eastAsia="PMingLiU"/>
                <w:color w:val="auto"/>
              </w:rPr>
              <w:t/>
            </w:r>
            <w:r w:rsidR="00706D11">
              <w:rPr>
                <w:rFonts w:eastAsia="PMingLiU"/>
                <w:color w:val="auto"/>
              </w:rPr>
              <w:t/>
            </w:r>
            <w:r w:rsidRPr="003963D9">
              <w:rPr>
                <w:rFonts w:hint="eastAsia"/>
              </w:rPr>
              <w:t>）</w:t>
            </w:r>
            <w:r w:rsidRPr="003963D9">
              <w:rPr>
                <w:rFonts w:hint="eastAsia"/>
                <w:lang w:eastAsia="zh-CN"/>
              </w:rPr>
              <w:t xml:space="preserve">D </w:t>
            </w:r>
            <w:r w:rsidRPr="003963D9">
              <w:t>未达到</w:t>
            </w:r>
            <w:r w:rsidRPr="003963D9">
              <w:rPr>
                <w:rFonts w:hint="eastAsia"/>
                <w:lang w:eastAsia="zh-CN"/>
              </w:rPr>
              <w:t>硕士</w:t>
            </w:r>
            <w:r w:rsidRPr="003963D9">
              <w:t>学位论文要求，不同意答辩（总分</w:t>
            </w:r>
            <w:r w:rsidRPr="003963D9">
              <w:rPr>
                <w:rFonts w:hint="eastAsia"/>
              </w:rPr>
              <w:t>＜</w:t>
            </w:r>
            <w:r w:rsidRPr="003963D9">
              <w:rPr>
                <w:rFonts w:hint="eastAsia"/>
                <w:lang w:eastAsia="zh-CN"/>
              </w:rPr>
              <w:t>60分</w:t>
            </w:r>
            <w:r w:rsidRPr="003963D9">
              <w:rPr>
                <w:rFonts w:hint="eastAsia"/>
              </w:rPr>
              <w:t>）</w:t>
            </w:r>
          </w:p>
        </w:tc>
      </w:tr>
      <w:tr w:rsidR="006C22A1" w14:paraId="67E863FA" w14:textId="77777777" w:rsidTr="006C22A1">
        <w:trPr>
          <w:trHeight w:hRule="exact" w:val="855"/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FB5B79" w14:textId="77777777" w:rsidR="006C22A1" w:rsidRDefault="006C22A1" w:rsidP="006C22A1">
            <w:pPr>
              <w:pStyle w:val="Other10"/>
              <w:rPr>
                <w:b/>
              </w:rPr>
            </w:pPr>
            <w:r>
              <w:rPr>
                <w:b/>
              </w:rPr>
              <w:t>是否</w:t>
            </w:r>
            <w:r>
              <w:rPr>
                <w:rFonts w:hint="eastAsia"/>
                <w:b/>
                <w:lang w:eastAsia="zh-CN"/>
              </w:rPr>
              <w:t>推荐</w:t>
            </w:r>
            <w:r>
              <w:rPr>
                <w:b/>
              </w:rPr>
              <w:t>为温州大学优秀论文</w:t>
            </w:r>
          </w:p>
        </w:tc>
        <w:tc>
          <w:tcPr>
            <w:tcW w:w="26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F111B0" w14:textId="77777777" w:rsidR="006C22A1" w:rsidRDefault="006C22A1" w:rsidP="006C22A1">
            <w:pPr>
              <w:pStyle w:val="Other10"/>
            </w:pPr>
            <w:r>
              <w:rPr>
                <w:rFonts w:hint="eastAsia"/>
              </w:rPr>
              <w:t xml:space="preserve">（ </w:t>
            </w:r>
            <w:r>
              <w:rPr>
                <w:lang w:val="en-US"/>
              </w:rPr>
              <w:t xml:space="preserve"> </w:t>
            </w:r>
            <w:r>
              <w:rPr>
                <w:rFonts w:hint="eastAsia"/>
              </w:rPr>
              <w:t xml:space="preserve"> ）是  （ </w:t>
            </w:r>
            <w:r>
              <w:rPr>
                <w:lang w:val="en-US"/>
              </w:rPr>
              <w:t>√</w:t>
            </w:r>
            <w:r>
              <w:rPr>
                <w:rFonts w:hint="eastAsia"/>
              </w:rPr>
              <w:t xml:space="preserve"> ）否</w:t>
            </w:r>
          </w:p>
        </w:tc>
        <w:tc>
          <w:tcPr>
            <w:tcW w:w="23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4079E3" w14:textId="77777777" w:rsidR="006C22A1" w:rsidRDefault="006C22A1" w:rsidP="006C22A1">
            <w:pPr>
              <w:pStyle w:val="Other10"/>
              <w:rPr>
                <w:b/>
                <w:lang w:eastAsia="zh-CN"/>
              </w:rPr>
            </w:pPr>
            <w:r>
              <w:rPr>
                <w:b/>
              </w:rPr>
              <w:t>是否推荐为省优秀论文</w:t>
            </w:r>
          </w:p>
        </w:tc>
        <w:tc>
          <w:tcPr>
            <w:tcW w:w="35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90B123" w14:textId="77777777" w:rsidR="006C22A1" w:rsidRDefault="006C22A1" w:rsidP="006C22A1">
            <w:pPr>
              <w:pStyle w:val="Other10"/>
            </w:pPr>
            <w:r>
              <w:rPr>
                <w:rFonts w:hint="eastAsia"/>
              </w:rPr>
              <w:t xml:space="preserve">（ </w:t>
            </w:r>
            <w:r>
              <w:rPr>
                <w:lang w:val="en-US"/>
              </w:rPr>
              <w:t xml:space="preserve"> </w:t>
            </w:r>
            <w:r>
              <w:rPr>
                <w:rFonts w:hint="eastAsia"/>
              </w:rPr>
              <w:t xml:space="preserve"> ）是   （ </w:t>
            </w:r>
            <w:r>
              <w:rPr>
                <w:lang w:val="en-US"/>
              </w:rPr>
              <w:t>√</w:t>
            </w:r>
            <w:r>
              <w:rPr>
                <w:rFonts w:hint="eastAsia"/>
              </w:rPr>
              <w:t xml:space="preserve"> ）否</w:t>
            </w:r>
          </w:p>
        </w:tc>
      </w:tr>
      <w:tr w:rsidR="006C22A1" w14:paraId="7D716FA9" w14:textId="77777777">
        <w:trPr>
          <w:jc w:val="center"/>
        </w:trPr>
        <w:tc>
          <w:tcPr>
            <w:tcW w:w="10209" w:type="dxa"/>
            <w:gridSpan w:val="14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9506CF9" w14:textId="77777777" w:rsidR="006C22A1" w:rsidRDefault="006C22A1" w:rsidP="006C22A1">
            <w:pPr>
              <w:pStyle w:val="Other10"/>
            </w:pPr>
          </w:p>
        </w:tc>
      </w:tr>
      <w:tr w:rsidR="006C22A1" w14:paraId="4A36C33A" w14:textId="77777777">
        <w:trPr>
          <w:trHeight w:hRule="exact" w:val="7562"/>
          <w:jc w:val="center"/>
        </w:trPr>
        <w:tc>
          <w:tcPr>
            <w:tcW w:w="10209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D5931F" w14:textId="77777777" w:rsidR="006C22A1" w:rsidRDefault="006C22A1" w:rsidP="006C22A1">
            <w:pPr>
              <w:pStyle w:val="Other10"/>
              <w:spacing w:after="40"/>
              <w:rPr>
                <w:lang w:val="en-US"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lastRenderedPageBreak/>
              <w:t>学位论文综合评语</w:t>
            </w:r>
            <w:r>
              <w:rPr>
                <w:rFonts w:hint="eastAsia"/>
                <w:lang w:eastAsia="zh-CN"/>
              </w:rPr>
              <w:t>：（</w:t>
            </w:r>
            <w:r>
              <w:rPr>
                <w:rFonts w:hint="eastAsia"/>
                <w:lang w:val="en-US" w:eastAsia="zh-CN"/>
              </w:rPr>
              <w:t>请您参考以下五个方面：</w:t>
            </w:r>
            <w:r>
              <w:rPr>
                <w:rFonts w:hint="eastAsia"/>
                <w:bCs/>
                <w:lang w:val="en-US" w:eastAsia="zh-CN"/>
              </w:rPr>
              <w:t>论文选题理论意义与应用价值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bCs/>
                <w:lang w:val="en-US" w:eastAsia="zh-CN"/>
              </w:rPr>
              <w:t>文献综述能力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bCs/>
                <w:lang w:val="en-US" w:eastAsia="zh-CN"/>
              </w:rPr>
              <w:t>掌握基础理论和专门知识及独立从事科研工作能力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bCs/>
                <w:lang w:val="en-US" w:eastAsia="zh-CN"/>
              </w:rPr>
              <w:t>论文成果创新性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eastAsia"/>
                <w:bCs/>
                <w:lang w:val="en-US" w:eastAsia="zh-CN"/>
              </w:rPr>
              <w:t>写作能力水平</w:t>
            </w:r>
            <w:r>
              <w:rPr>
                <w:rFonts w:hint="eastAsia"/>
                <w:lang w:val="en-US" w:eastAsia="zh-CN"/>
              </w:rPr>
              <w:t>，对论文进行综合评价）</w:t>
            </w:r>
          </w:p>
          <w:p w14:paraId="3379AEF4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  <w:r>
              <w:rPr>
                <w:lang w:val="en-US" w:eastAsia="zh-CN"/>
              </w:rPr>
              <w:t/>
              <w:br/>
              <w:t xml:space="preserve"> 该论文围绕元启发式算法在复杂优化任务中的若干关键瓶颈，提出了三种改进算法，并在多个任务上进行了较为系统的实验验证。总体来看，该论文工作量充足，算法设计较完整；三种算法均体现了一定的新意。但是论文整体结构、以及论文题目问题较大。</w:t>
            </w:r>
          </w:p>
          <w:p w14:paraId="5E39A44D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6460F9C2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775A74DE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64427057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63DCB802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258C0EFA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09275607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451C0FC7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609618D6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7943B7E2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35F259C1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2D6A164F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59E69C54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7F08353A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78EEF5CB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0258532D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117BA484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4F631427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2708EF7D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1CD867A7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350D31F5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564257FF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                                                                                   年   月    日</w:t>
            </w:r>
          </w:p>
        </w:tc>
      </w:tr>
      <w:tr w:rsidR="006C22A1" w14:paraId="3294FBB5" w14:textId="77777777">
        <w:trPr>
          <w:trHeight w:hRule="exact" w:val="3430"/>
          <w:jc w:val="center"/>
        </w:trPr>
        <w:tc>
          <w:tcPr>
            <w:tcW w:w="10209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EC6FFF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  <w:r>
              <w:rPr>
                <w:rFonts w:hint="eastAsia"/>
                <w:b/>
                <w:bCs/>
                <w:lang w:eastAsia="zh-CN"/>
              </w:rPr>
              <w:t>对学位论文的具体修改意见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论文存在的主要缺点与问题，若无此内容，评阅意见无效</w:t>
            </w:r>
            <w:r>
              <w:rPr>
                <w:rFonts w:hint="eastAsia"/>
                <w:lang w:eastAsia="zh-CN"/>
              </w:rPr>
              <w:t>）：</w:t>
            </w:r>
          </w:p>
          <w:p w14:paraId="56916101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  <w:r>
              <w:rPr>
                <w:lang w:val="en-US" w:eastAsia="zh-CN"/>
              </w:rPr>
              <w:t/>
              <w:br/>
              <w:t xml:space="preserve"> 1. 本文的三个研究内容基本上相互独立的，本文的题目“面向复杂优化问题的元启发式算法研究与应用”太大太大了，严重建议题目和本文内容进一步聚焦。</w:t>
              <w:br/>
              <w:t xml:space="preserve"> 2. 补充更多分类器、更大规模图像数据集、更高维测试，并更新文献对比。</w:t>
              <w:br/>
              <w:t xml:space="preserve"> 3. 论文里，算法只分析了时间复杂度。建议增加运行时间对比表，分析不同规模下的实际耗时。</w:t>
              <w:br/>
              <w:t xml:space="preserve"> 4. 缩写第一次出现需要给出全称，全文都是。</w:t>
              <w:br/>
              <w:t xml:space="preserve"> 5. 行距前后不统一。例如2.1、2.2与其它同级标题相比下方留白更多。</w:t>
            </w:r>
          </w:p>
          <w:p w14:paraId="22433543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075F1346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6573264A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0D90D820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08C0050B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498E1A10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6B8AB1F3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  <w:p w14:paraId="42D9A4D3" w14:textId="77777777" w:rsidR="006C22A1" w:rsidRDefault="006C22A1" w:rsidP="006C22A1">
            <w:pPr>
              <w:pStyle w:val="Other10"/>
              <w:spacing w:after="40"/>
              <w:rPr>
                <w:lang w:eastAsia="zh-CN"/>
              </w:rPr>
            </w:pPr>
          </w:p>
        </w:tc>
      </w:tr>
      <w:tr w:rsidR="006C22A1" w14:paraId="6179BA4B" w14:textId="77777777">
        <w:trPr>
          <w:trHeight w:hRule="exact" w:val="840"/>
          <w:jc w:val="center"/>
        </w:trPr>
        <w:tc>
          <w:tcPr>
            <w:tcW w:w="10209" w:type="dxa"/>
            <w:gridSpan w:val="1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8892C6B" w14:textId="77777777" w:rsidR="006C22A1" w:rsidRDefault="006C22A1" w:rsidP="006C22A1">
            <w:pPr>
              <w:pStyle w:val="Other10"/>
              <w:spacing w:after="40"/>
            </w:pPr>
            <w:r>
              <w:t>您对论文所涉及的研究领域的熟悉程度（请在相应的方框内划“</w:t>
            </w:r>
            <w:r>
              <w:rPr>
                <w:rFonts w:ascii="Arial" w:eastAsia="Times New Roman" w:hAnsi="Arial" w:cs="Arial"/>
                <w:lang w:val="en-US" w:eastAsia="zh-CN" w:bidi="en-US"/>
              </w:rPr>
              <w:t>√</w:t>
            </w:r>
            <w:r>
              <w:rPr>
                <w:rFonts w:ascii="Times New Roman" w:eastAsia="Times New Roman" w:hAnsi="Times New Roman" w:cs="Times New Roman"/>
                <w:lang w:val="en-US" w:eastAsia="zh-CN" w:bidi="en-US"/>
              </w:rPr>
              <w:t>”</w:t>
            </w:r>
            <w:r>
              <w:t>: （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val="en-US" w:eastAsia="zh-CN"/>
              </w:rPr>
              <w:t>√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）很熟悉（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）部分很熟悉（</w:t>
            </w:r>
            <w:r>
              <w:rPr>
                <w:lang w:val="en-US"/>
              </w:rPr>
              <w:t xml:space="preserve">   </w:t>
            </w:r>
            <w:r>
              <w:t>）基本熟悉（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）一般</w:t>
            </w:r>
          </w:p>
        </w:tc>
      </w:tr>
      <w:tr w:rsidR="006C22A1" w14:paraId="3E4DC6F8" w14:textId="77777777">
        <w:trPr>
          <w:trHeight w:hRule="exact" w:val="504"/>
          <w:jc w:val="center"/>
        </w:trPr>
        <w:tc>
          <w:tcPr>
            <w:tcW w:w="2045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ECBCA5" w14:textId="77777777" w:rsidR="006C22A1" w:rsidRDefault="006C22A1" w:rsidP="006C22A1">
            <w:pPr>
              <w:pStyle w:val="Other10"/>
              <w:jc w:val="center"/>
            </w:pPr>
            <w:r>
              <w:t>评阅人</w:t>
            </w:r>
            <w:r>
              <w:rPr>
                <w:rFonts w:hint="eastAsia"/>
                <w:lang w:eastAsia="zh-CN"/>
              </w:rPr>
              <w:t>签</w:t>
            </w:r>
            <w:r>
              <w:t>名</w:t>
            </w:r>
          </w:p>
        </w:tc>
        <w:tc>
          <w:tcPr>
            <w:tcW w:w="305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0DC0E9" w14:textId="77777777" w:rsidR="006C22A1" w:rsidRDefault="006C22A1" w:rsidP="006C22A1">
            <w:pPr>
              <w:jc w:val="center"/>
              <w:rPr>
                <w:sz w:val="10"/>
                <w:szCs w:val="1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</w:p>
        </w:tc>
        <w:tc>
          <w:tcPr>
            <w:tcW w:w="1527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AE829C" w14:textId="77777777" w:rsidR="006C22A1" w:rsidRDefault="006C22A1" w:rsidP="006C22A1">
            <w:pPr>
              <w:pStyle w:val="Other10"/>
              <w:jc w:val="center"/>
            </w:pPr>
            <w:r>
              <w:t>工作单位</w:t>
            </w:r>
          </w:p>
        </w:tc>
        <w:tc>
          <w:tcPr>
            <w:tcW w:w="3580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D57DF3" w14:textId="77777777" w:rsidR="006C22A1" w:rsidRDefault="006C22A1" w:rsidP="006C22A1">
            <w:pPr>
              <w:jc w:val="center"/>
              <w:rPr>
                <w:sz w:val="10"/>
                <w:szCs w:val="10"/>
              </w:rPr>
            </w:pPr>
            <w:r>
              <w:rPr>
                <w:rFonts w:asciiTheme="minorEastAsia" w:eastAsiaTheme="minorEastAsia" w:hAnsiTheme="minorEastAsia" w:cstheme="minorEastAsia"/>
                <w:sz w:val="20"/>
                <w:szCs w:val="20"/>
              </w:rPr>
              <w:t xml:space="preserve"> </w:t>
            </w:r>
          </w:p>
        </w:tc>
      </w:tr>
      <w:tr w:rsidR="006C22A1" w14:paraId="709E4C5E" w14:textId="77777777">
        <w:trPr>
          <w:trHeight w:hRule="exact" w:val="514"/>
          <w:jc w:val="center"/>
        </w:trPr>
        <w:tc>
          <w:tcPr>
            <w:tcW w:w="2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D6DCF4" w14:textId="77777777" w:rsidR="006C22A1" w:rsidRDefault="006C22A1" w:rsidP="006C22A1">
            <w:pPr>
              <w:pStyle w:val="Other10"/>
              <w:jc w:val="center"/>
            </w:pPr>
            <w:r>
              <w:t>职称</w:t>
            </w:r>
          </w:p>
        </w:tc>
        <w:tc>
          <w:tcPr>
            <w:tcW w:w="3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E753B4" w14:textId="77777777" w:rsidR="006C22A1" w:rsidRDefault="006C22A1" w:rsidP="006C22A1">
            <w:pPr>
              <w:jc w:val="center"/>
              <w:rPr>
                <w:sz w:val="10"/>
                <w:szCs w:val="10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</w:p>
        </w:tc>
        <w:tc>
          <w:tcPr>
            <w:tcW w:w="15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6832324" w14:textId="77777777" w:rsidR="006C22A1" w:rsidRDefault="006C22A1" w:rsidP="006C22A1">
            <w:pPr>
              <w:pStyle w:val="Other10"/>
              <w:jc w:val="center"/>
            </w:pPr>
            <w:r>
              <w:t>学科专业</w:t>
            </w:r>
          </w:p>
        </w:tc>
        <w:tc>
          <w:tcPr>
            <w:tcW w:w="35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E7F492" w14:textId="77777777" w:rsidR="006C22A1" w:rsidRDefault="006C22A1" w:rsidP="006C22A1">
            <w:pPr>
              <w:jc w:val="center"/>
              <w:rPr>
                <w:sz w:val="10"/>
                <w:szCs w:val="10"/>
              </w:rPr>
            </w:pPr>
            <w:r>
              <w:rPr>
                <w:rFonts w:asciiTheme="minorEastAsia" w:eastAsiaTheme="minorEastAsia" w:hAnsiTheme="minorEastAsia" w:cstheme="minorEastAsia"/>
                <w:sz w:val="20"/>
                <w:szCs w:val="20"/>
              </w:rPr>
              <w:t xml:space="preserve"> </w:t>
            </w:r>
          </w:p>
        </w:tc>
      </w:tr>
      <w:tr w:rsidR="006C22A1" w14:paraId="343C895C" w14:textId="77777777">
        <w:trPr>
          <w:trHeight w:hRule="exact" w:val="514"/>
          <w:jc w:val="center"/>
        </w:trPr>
        <w:tc>
          <w:tcPr>
            <w:tcW w:w="2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E4AF5C" w14:textId="77777777" w:rsidR="006C22A1" w:rsidRDefault="006C22A1" w:rsidP="006C22A1">
            <w:pPr>
              <w:pStyle w:val="Other10"/>
              <w:jc w:val="center"/>
            </w:pPr>
            <w:r>
              <w:t>是否博导</w:t>
            </w:r>
          </w:p>
        </w:tc>
        <w:tc>
          <w:tcPr>
            <w:tcW w:w="30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727FD9D" w14:textId="77777777" w:rsidR="006C22A1" w:rsidRDefault="006C22A1" w:rsidP="006C22A1">
            <w:pPr>
              <w:jc w:val="center"/>
              <w:rPr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0"/>
                <w:szCs w:val="20"/>
              </w:rPr>
              <w:t xml:space="preserve"> </w:t>
            </w:r>
          </w:p>
        </w:tc>
        <w:tc>
          <w:tcPr>
            <w:tcW w:w="15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4395BC8" w14:textId="77777777" w:rsidR="006C22A1" w:rsidRDefault="006C22A1" w:rsidP="006C22A1">
            <w:pPr>
              <w:pStyle w:val="Other10"/>
              <w:jc w:val="center"/>
            </w:pPr>
            <w:r>
              <w:t>是否硕导</w:t>
            </w:r>
          </w:p>
        </w:tc>
        <w:tc>
          <w:tcPr>
            <w:tcW w:w="35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82E94A" w14:textId="77777777" w:rsidR="006C22A1" w:rsidRDefault="006C22A1" w:rsidP="006C22A1">
            <w:pPr>
              <w:jc w:val="center"/>
              <w:rPr>
                <w:sz w:val="10"/>
                <w:szCs w:val="10"/>
              </w:rPr>
            </w:pPr>
            <w:r>
              <w:rPr>
                <w:rFonts w:asciiTheme="minorEastAsia" w:eastAsiaTheme="minorEastAsia" w:hAnsiTheme="minorEastAsia" w:cstheme="minorEastAsia"/>
                <w:sz w:val="20"/>
                <w:szCs w:val="20"/>
              </w:rPr>
              <w:t xml:space="preserve"> </w:t>
            </w:r>
          </w:p>
        </w:tc>
      </w:tr>
    </w:tbl>
    <w:p w14:paraId="116E6139" w14:textId="77777777" w:rsidR="009C1E75" w:rsidRDefault="009C1E75">
      <w:pPr>
        <w:pStyle w:val="Bodytext10"/>
        <w:rPr>
          <w:lang w:eastAsia="zh-CN"/>
        </w:rPr>
      </w:pPr>
    </w:p>
    <w:sectPr w:rsidR="009C1E75">
      <w:pgSz w:w="11900" w:h="16840"/>
      <w:pgMar w:top="1273" w:right="848" w:bottom="1273" w:left="848" w:header="845" w:footer="8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1AA840" w14:textId="77777777" w:rsidR="007F75FA" w:rsidRDefault="007F75FA"/>
  </w:endnote>
  <w:endnote w:type="continuationSeparator" w:id="0">
    <w:p w14:paraId="135DEB44" w14:textId="77777777" w:rsidR="007F75FA" w:rsidRDefault="007F75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4CE28" w14:textId="77777777" w:rsidR="007F75FA" w:rsidRDefault="007F75FA"/>
  </w:footnote>
  <w:footnote w:type="continuationSeparator" w:id="0">
    <w:p w14:paraId="79673BE7" w14:textId="77777777" w:rsidR="007F75FA" w:rsidRDefault="007F75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7710"/>
    <w:rsid w:val="000028B1"/>
    <w:rsid w:val="00094F3D"/>
    <w:rsid w:val="00105393"/>
    <w:rsid w:val="0016246E"/>
    <w:rsid w:val="00230690"/>
    <w:rsid w:val="002478DC"/>
    <w:rsid w:val="00252C4B"/>
    <w:rsid w:val="002629F4"/>
    <w:rsid w:val="00342D41"/>
    <w:rsid w:val="00344DA4"/>
    <w:rsid w:val="00361D00"/>
    <w:rsid w:val="00365624"/>
    <w:rsid w:val="003B1D99"/>
    <w:rsid w:val="004A2F72"/>
    <w:rsid w:val="004A3683"/>
    <w:rsid w:val="004C3960"/>
    <w:rsid w:val="005773F8"/>
    <w:rsid w:val="005808EF"/>
    <w:rsid w:val="005B62A4"/>
    <w:rsid w:val="005C2877"/>
    <w:rsid w:val="005F5889"/>
    <w:rsid w:val="006C22A1"/>
    <w:rsid w:val="00706D11"/>
    <w:rsid w:val="007104F9"/>
    <w:rsid w:val="0073597C"/>
    <w:rsid w:val="007E3A14"/>
    <w:rsid w:val="007E6E19"/>
    <w:rsid w:val="007F75FA"/>
    <w:rsid w:val="008D58C5"/>
    <w:rsid w:val="009A30F6"/>
    <w:rsid w:val="009C1E75"/>
    <w:rsid w:val="00A235E5"/>
    <w:rsid w:val="00A571CB"/>
    <w:rsid w:val="00AC57B4"/>
    <w:rsid w:val="00AE54D8"/>
    <w:rsid w:val="00BD7809"/>
    <w:rsid w:val="00C66309"/>
    <w:rsid w:val="00D03F3E"/>
    <w:rsid w:val="00D237E3"/>
    <w:rsid w:val="00D25D0A"/>
    <w:rsid w:val="00DB7715"/>
    <w:rsid w:val="00E11707"/>
    <w:rsid w:val="00EA2189"/>
    <w:rsid w:val="00EB6672"/>
    <w:rsid w:val="00EB77B8"/>
    <w:rsid w:val="00F100DF"/>
    <w:rsid w:val="00F417FD"/>
    <w:rsid w:val="00FA7710"/>
    <w:rsid w:val="00FE228D"/>
    <w:rsid w:val="122F7D86"/>
    <w:rsid w:val="1C5D1AC7"/>
    <w:rsid w:val="28301EB5"/>
    <w:rsid w:val="297B75C4"/>
    <w:rsid w:val="32056590"/>
    <w:rsid w:val="3DBF4651"/>
    <w:rsid w:val="4DF44F07"/>
    <w:rsid w:val="55992333"/>
    <w:rsid w:val="56A615F9"/>
    <w:rsid w:val="5C9F5129"/>
    <w:rsid w:val="6AAC6969"/>
    <w:rsid w:val="760017AB"/>
    <w:rsid w:val="77FE64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1B25B"/>
  <w15:docId w15:val="{13AAD221-20E3-4056-95FD-8D265323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Times New Roman"/>
      <w:color w:val="000000"/>
      <w:sz w:val="24"/>
      <w:szCs w:val="24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ing11">
    <w:name w:val="Heading #1|1_"/>
    <w:basedOn w:val="a0"/>
    <w:link w:val="Heading110"/>
    <w:qFormat/>
    <w:rPr>
      <w:rFonts w:ascii="宋体" w:eastAsia="宋体" w:hAnsi="宋体" w:cs="宋体"/>
      <w:b/>
      <w:bCs/>
      <w:sz w:val="40"/>
      <w:szCs w:val="40"/>
      <w:u w:val="none"/>
      <w:shd w:val="clear" w:color="auto" w:fill="auto"/>
      <w:lang w:val="zh-TW" w:eastAsia="zh-TW" w:bidi="zh-TW"/>
    </w:rPr>
  </w:style>
  <w:style w:type="paragraph" w:customStyle="1" w:styleId="Heading110">
    <w:name w:val="Heading #1|1"/>
    <w:basedOn w:val="a"/>
    <w:link w:val="Heading11"/>
    <w:qFormat/>
    <w:pPr>
      <w:spacing w:after="120"/>
      <w:jc w:val="center"/>
      <w:outlineLvl w:val="0"/>
    </w:pPr>
    <w:rPr>
      <w:rFonts w:ascii="宋体" w:eastAsia="宋体" w:hAnsi="宋体" w:cs="宋体"/>
      <w:b/>
      <w:bCs/>
      <w:sz w:val="40"/>
      <w:szCs w:val="40"/>
      <w:lang w:val="zh-TW" w:eastAsia="zh-TW" w:bidi="zh-TW"/>
    </w:rPr>
  </w:style>
  <w:style w:type="character" w:customStyle="1" w:styleId="Other1">
    <w:name w:val="Other|1_"/>
    <w:basedOn w:val="a0"/>
    <w:link w:val="Other10"/>
    <w:qFormat/>
    <w:rPr>
      <w:rFonts w:ascii="宋体" w:eastAsia="宋体" w:hAnsi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Other10">
    <w:name w:val="Other|1"/>
    <w:basedOn w:val="a"/>
    <w:link w:val="Other1"/>
    <w:qFormat/>
    <w:rPr>
      <w:rFonts w:ascii="宋体" w:eastAsia="宋体" w:hAnsi="宋体" w:cs="宋体"/>
      <w:sz w:val="20"/>
      <w:szCs w:val="20"/>
      <w:lang w:val="zh-TW" w:eastAsia="zh-TW" w:bidi="zh-TW"/>
    </w:rPr>
  </w:style>
  <w:style w:type="character" w:customStyle="1" w:styleId="Bodytext1">
    <w:name w:val="Body text|1_"/>
    <w:basedOn w:val="a0"/>
    <w:link w:val="Bodytext10"/>
    <w:qFormat/>
    <w:rPr>
      <w:rFonts w:ascii="宋体" w:eastAsia="宋体" w:hAnsi="宋体" w:cs="宋体"/>
      <w:sz w:val="20"/>
      <w:szCs w:val="20"/>
      <w:u w:val="none"/>
      <w:shd w:val="clear" w:color="auto" w:fill="auto"/>
      <w:lang w:val="zh-TW" w:eastAsia="zh-TW" w:bidi="zh-TW"/>
    </w:rPr>
  </w:style>
  <w:style w:type="paragraph" w:customStyle="1" w:styleId="Bodytext10">
    <w:name w:val="Body text|1"/>
    <w:basedOn w:val="a"/>
    <w:link w:val="Bodytext1"/>
    <w:qFormat/>
    <w:rPr>
      <w:rFonts w:ascii="宋体" w:eastAsia="宋体" w:hAnsi="宋体" w:cs="宋体"/>
      <w:sz w:val="20"/>
      <w:szCs w:val="20"/>
      <w:lang w:val="zh-TW" w:eastAsia="zh-TW" w:bidi="zh-TW"/>
    </w:rPr>
  </w:style>
  <w:style w:type="character" w:customStyle="1" w:styleId="a8">
    <w:name w:val="页眉 字符"/>
    <w:basedOn w:val="a0"/>
    <w:link w:val="a7"/>
    <w:uiPriority w:val="99"/>
    <w:qFormat/>
    <w:rPr>
      <w:rFonts w:eastAsia="Times New Roman"/>
      <w:color w:val="000000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eastAsia="Times New Roman"/>
      <w:color w:val="000000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eastAsia="Times New Roman"/>
      <w:color w:val="000000"/>
      <w:sz w:val="18"/>
      <w:szCs w:val="18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221</Words>
  <Characters>1265</Characters>
  <Application>Microsoft Office Word</Application>
  <DocSecurity>0</DocSecurity>
  <Lines>10</Lines>
  <Paragraphs>2</Paragraphs>
  <ScaleCrop>false</ScaleCrop>
  <Company>P R C</Company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2020-12-11T03:13:00Z</dcterms:created>
  <dc:creator>陈海泳</dc:creator>
  <cp:lastModifiedBy>zou lilin</cp:lastModifiedBy>
  <cp:lastPrinted>2020-12-11T06:19:00Z</cp:lastPrinted>
  <dcterms:modified xsi:type="dcterms:W3CDTF">2023-04-20T15:38:00Z</dcterms:modified>
  <cp:revision>17</cp:revision>
  <dc:title>- 学位论文评阅结果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