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8537B" w14:textId="77777777" w:rsidR="00ED638F" w:rsidRDefault="00ED638F" w:rsidP="00ED638F">
      <w:pPr>
        <w:tabs>
          <w:tab w:val="left" w:pos="1380"/>
          <w:tab w:val="left" w:pos="2415"/>
          <w:tab w:val="center" w:pos="5046"/>
        </w:tabs>
        <w:jc w:val="left"/>
        <w:rPr>
          <w:rFonts w:ascii="黑体" w:eastAsia="黑体"/>
          <w:b/>
          <w:sz w:val="72"/>
          <w:szCs w:val="72"/>
        </w:rPr>
      </w:pPr>
    </w:p>
    <w:p w14:paraId="61776A0D" w14:textId="77777777" w:rsidR="00ED638F" w:rsidRDefault="00ED638F" w:rsidP="00ED638F">
      <w:pPr>
        <w:tabs>
          <w:tab w:val="left" w:pos="1380"/>
          <w:tab w:val="left" w:pos="2415"/>
          <w:tab w:val="center" w:pos="5046"/>
        </w:tabs>
        <w:jc w:val="center"/>
        <w:rPr>
          <w:rFonts w:ascii="黑体" w:eastAsia="黑体"/>
          <w:b/>
          <w:sz w:val="72"/>
          <w:szCs w:val="72"/>
        </w:rPr>
      </w:pPr>
      <w:r>
        <w:rPr>
          <w:rFonts w:hint="eastAsia"/>
          <w:sz w:val="18"/>
        </w:rPr>
        <w:t xml:space="preserve">        </w:t>
      </w:r>
      <w:r>
        <w:rPr>
          <w:noProof/>
          <w:sz w:val="18"/>
        </w:rPr>
        <w:drawing>
          <wp:inline distT="0" distB="0" distL="114300" distR="114300" wp14:anchorId="5C15171E" wp14:editId="3024AFB1">
            <wp:extent cx="3590925" cy="1236980"/>
            <wp:effectExtent l="0" t="0" r="3175" b="7620"/>
            <wp:docPr id="70639973" name="图片 1" descr="温州大学-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温州大学-字"/>
                    <pic:cNvPicPr>
                      <a:picLocks noChangeAspect="1"/>
                    </pic:cNvPicPr>
                  </pic:nvPicPr>
                  <pic:blipFill>
                    <a:blip r:embed="rId7"/>
                    <a:srcRect t="542"/>
                    <a:stretch>
                      <a:fillRect/>
                    </a:stretch>
                  </pic:blipFill>
                  <pic:spPr>
                    <a:xfrm>
                      <a:off x="0" y="0"/>
                      <a:ext cx="3590925" cy="1236980"/>
                    </a:xfrm>
                    <a:prstGeom prst="rect">
                      <a:avLst/>
                    </a:prstGeom>
                    <a:noFill/>
                    <a:ln>
                      <a:noFill/>
                    </a:ln>
                  </pic:spPr>
                </pic:pic>
              </a:graphicData>
            </a:graphic>
          </wp:inline>
        </w:drawing>
      </w:r>
    </w:p>
    <w:p w14:paraId="3D2C62CB" w14:textId="77777777" w:rsidR="00ED638F" w:rsidRDefault="00ED638F" w:rsidP="00ED638F">
      <w:pPr>
        <w:tabs>
          <w:tab w:val="left" w:pos="2415"/>
          <w:tab w:val="center" w:pos="5046"/>
        </w:tabs>
        <w:jc w:val="left"/>
        <w:rPr>
          <w:rFonts w:ascii="黑体" w:eastAsia="黑体"/>
          <w:b/>
          <w:sz w:val="72"/>
          <w:szCs w:val="72"/>
        </w:rPr>
      </w:pPr>
    </w:p>
    <w:p w14:paraId="6AD6D910" w14:textId="77777777" w:rsidR="00ED638F" w:rsidRDefault="00ED638F" w:rsidP="00ED638F">
      <w:pPr>
        <w:tabs>
          <w:tab w:val="left" w:pos="1692"/>
          <w:tab w:val="center" w:pos="5046"/>
          <w:tab w:val="right" w:pos="10093"/>
        </w:tabs>
        <w:jc w:val="left"/>
        <w:rPr>
          <w:rFonts w:ascii="黑体" w:eastAsia="黑体"/>
          <w:b/>
          <w:sz w:val="72"/>
          <w:szCs w:val="72"/>
        </w:rPr>
      </w:pPr>
      <w:r>
        <w:rPr>
          <w:rFonts w:ascii="黑体" w:eastAsia="黑体"/>
          <w:b/>
          <w:sz w:val="72"/>
          <w:szCs w:val="72"/>
        </w:rPr>
        <w:tab/>
      </w:r>
      <w:r>
        <w:rPr>
          <w:rFonts w:ascii="黑体" w:eastAsia="黑体" w:hint="eastAsia"/>
          <w:b/>
          <w:sz w:val="72"/>
          <w:szCs w:val="72"/>
        </w:rPr>
        <w:t xml:space="preserve"> 硕士学位申请书</w:t>
      </w:r>
      <w:r>
        <w:rPr>
          <w:rFonts w:ascii="黑体" w:eastAsia="黑体"/>
          <w:b/>
          <w:sz w:val="72"/>
          <w:szCs w:val="72"/>
        </w:rPr>
        <w:tab/>
      </w:r>
    </w:p>
    <w:p w14:paraId="4F523A6A" w14:textId="77777777" w:rsidR="00ED638F" w:rsidRDefault="00ED638F" w:rsidP="00ED638F"/>
    <w:p w14:paraId="2097DB3D" w14:textId="77777777" w:rsidR="00ED638F" w:rsidRDefault="00ED638F" w:rsidP="00ED638F"/>
    <w:p w14:paraId="7CC267C2" w14:textId="77777777" w:rsidR="00ED638F" w:rsidRDefault="00ED638F" w:rsidP="00ED638F"/>
    <w:p w14:paraId="49136AF2" w14:textId="77777777" w:rsidR="00ED638F" w:rsidRDefault="00ED638F" w:rsidP="00ED638F"/>
    <w:tbl>
      <w:tblPr>
        <w:tblStyle w:val="TableGrid"/>
        <w:tblpPr w:leftFromText="180" w:rightFromText="180" w:vertAnchor="text" w:horzAnchor="page" w:tblpX="4697" w:tblpY="203"/>
        <w:tblOverlap w:val="never"/>
        <w:tblW w:w="0" w:type="auto"/>
        <w:tblLook w:val="04A0" w:firstRow="1" w:lastRow="0" w:firstColumn="1" w:lastColumn="0" w:noHBand="0" w:noVBand="1"/>
      </w:tblPr>
      <w:tblGrid>
        <w:gridCol w:w="4553"/>
      </w:tblGrid>
      <w:tr w:rsidR="00ED638F" w14:paraId="13FD27B3" w14:textId="77777777" w:rsidTr="000E22FA">
        <w:tc>
          <w:tcPr>
            <w:tcW w:w="4553" w:type="dxa"/>
            <w:tcBorders>
              <w:top w:val="nil"/>
              <w:left w:val="nil"/>
              <w:right w:val="nil"/>
            </w:tcBorders>
          </w:tcPr>
          <w:p w14:paraId="08FAAE4B" w14:textId="40C96C04" w:rsidR="00ED638F" w:rsidRDefault="00ED638F" w:rsidP="000E22FA">
            <w:pPr>
              <w:spacing w:line="800" w:lineRule="exact"/>
              <w:jc w:val="center"/>
              <w:rPr>
                <w:rFonts w:ascii="仿宋_GB2312" w:eastAsia="仿宋_GB2312" w:hint="eastAsia"/>
                <w:sz w:val="28"/>
                <w:szCs w:val="28"/>
              </w:rPr>
            </w:pPr>
            <w:r>
              <w:rPr>
                <w:rFonts w:ascii="仿宋_GB2312" w:eastAsia="仿宋_GB2312" w:hint="eastAsia"/>
                <w:sz w:val="28"/>
                <w:szCs w:val="28"/>
              </w:rPr>
              <w:t>王健</w:t>
            </w:r>
          </w:p>
        </w:tc>
      </w:tr>
      <w:tr w:rsidR="00ED638F" w14:paraId="07C8E9B6" w14:textId="77777777" w:rsidTr="000E22FA">
        <w:tc>
          <w:tcPr>
            <w:tcW w:w="4553" w:type="dxa"/>
            <w:tcBorders>
              <w:left w:val="nil"/>
              <w:right w:val="nil"/>
            </w:tcBorders>
          </w:tcPr>
          <w:p w14:paraId="71E8B732" w14:textId="77777777" w:rsidR="00ED638F" w:rsidRDefault="00ED638F" w:rsidP="000E22FA">
            <w:pPr>
              <w:spacing w:line="800" w:lineRule="exact"/>
              <w:jc w:val="center"/>
              <w:rPr>
                <w:rFonts w:ascii="仿宋_GB2312" w:eastAsia="仿宋_GB2312"/>
                <w:sz w:val="28"/>
                <w:szCs w:val="28"/>
              </w:rPr>
            </w:pPr>
            <w:r>
              <w:rPr>
                <w:rFonts w:ascii="仿宋_GB2312" w:eastAsia="仿宋_GB2312"/>
                <w:sz w:val="28"/>
                <w:szCs w:val="28"/>
              </w:rPr>
              <w:t>工学</w:t>
            </w:r>
          </w:p>
        </w:tc>
      </w:tr>
      <w:tr w:rsidR="00ED638F" w14:paraId="2E660A46" w14:textId="77777777" w:rsidTr="000E22FA">
        <w:tc>
          <w:tcPr>
            <w:tcW w:w="4553" w:type="dxa"/>
            <w:tcBorders>
              <w:left w:val="nil"/>
              <w:right w:val="nil"/>
            </w:tcBorders>
          </w:tcPr>
          <w:p w14:paraId="41BA9800" w14:textId="77777777" w:rsidR="00ED638F" w:rsidRDefault="00ED638F" w:rsidP="000E22FA">
            <w:pPr>
              <w:spacing w:line="800" w:lineRule="exact"/>
              <w:jc w:val="center"/>
              <w:rPr>
                <w:rFonts w:ascii="仿宋_GB2312" w:eastAsia="仿宋_GB2312"/>
                <w:sz w:val="28"/>
                <w:szCs w:val="28"/>
              </w:rPr>
            </w:pPr>
            <w:r>
              <w:rPr>
                <w:rFonts w:ascii="仿宋_GB2312" w:eastAsia="仿宋_GB2312"/>
                <w:sz w:val="28"/>
                <w:szCs w:val="28"/>
              </w:rPr>
              <w:t>计算机科学与技术</w:t>
            </w:r>
          </w:p>
        </w:tc>
      </w:tr>
      <w:tr w:rsidR="00ED638F" w14:paraId="1FC582BA" w14:textId="77777777" w:rsidTr="000E22FA">
        <w:tc>
          <w:tcPr>
            <w:tcW w:w="4553" w:type="dxa"/>
            <w:tcBorders>
              <w:left w:val="nil"/>
              <w:right w:val="nil"/>
            </w:tcBorders>
          </w:tcPr>
          <w:p w14:paraId="1BA4E3D7" w14:textId="713CAA6F" w:rsidR="00ED638F" w:rsidRDefault="00ED638F" w:rsidP="000E22FA">
            <w:pPr>
              <w:spacing w:line="800" w:lineRule="exact"/>
              <w:jc w:val="center"/>
              <w:rPr>
                <w:rFonts w:ascii="仿宋_GB2312" w:eastAsia="仿宋_GB2312"/>
                <w:sz w:val="28"/>
                <w:szCs w:val="28"/>
              </w:rPr>
            </w:pPr>
            <w:r>
              <w:rPr>
                <w:rFonts w:ascii="仿宋_GB2312" w:eastAsia="仿宋_GB2312"/>
                <w:sz w:val="28"/>
                <w:szCs w:val="28"/>
              </w:rPr>
              <w:t>元启发式算法||复杂优化问题</w:t>
            </w:r>
          </w:p>
        </w:tc>
      </w:tr>
      <w:tr w:rsidR="00ED638F" w14:paraId="43C167F5" w14:textId="77777777" w:rsidTr="000E22FA">
        <w:tc>
          <w:tcPr>
            <w:tcW w:w="4553" w:type="dxa"/>
            <w:tcBorders>
              <w:left w:val="nil"/>
              <w:right w:val="nil"/>
            </w:tcBorders>
          </w:tcPr>
          <w:p w14:paraId="7734E851" w14:textId="2D4D72B4" w:rsidR="00ED638F" w:rsidRDefault="00ED638F" w:rsidP="000E22FA">
            <w:pPr>
              <w:spacing w:line="800" w:lineRule="exact"/>
              <w:jc w:val="center"/>
              <w:rPr>
                <w:rFonts w:ascii="仿宋_GB2312" w:eastAsia="仿宋_GB2312"/>
                <w:sz w:val="28"/>
                <w:szCs w:val="28"/>
              </w:rPr>
            </w:pPr>
            <w:r>
              <w:rPr>
                <w:rFonts w:ascii="仿宋_GB2312" w:eastAsia="仿宋_GB2312"/>
                <w:sz w:val="28"/>
                <w:szCs w:val="28"/>
              </w:rPr>
              <w:t>陈慧灵</w:t>
            </w:r>
            <w:r>
              <w:rPr>
                <w:rFonts w:ascii="仿宋_GB2312" w:eastAsia="仿宋_GB2312" w:hint="eastAsia"/>
                <w:sz w:val="28"/>
                <w:szCs w:val="28"/>
              </w:rPr>
              <w:t>，卢成浪</w:t>
            </w:r>
          </w:p>
        </w:tc>
      </w:tr>
      <w:tr w:rsidR="00ED638F" w14:paraId="2BD26662" w14:textId="77777777" w:rsidTr="000E22FA">
        <w:tc>
          <w:tcPr>
            <w:tcW w:w="4553" w:type="dxa"/>
            <w:tcBorders>
              <w:left w:val="nil"/>
              <w:right w:val="nil"/>
            </w:tcBorders>
          </w:tcPr>
          <w:p w14:paraId="6DBDF7A5" w14:textId="77777777" w:rsidR="00ED638F" w:rsidRDefault="00ED638F" w:rsidP="000E22FA">
            <w:pPr>
              <w:spacing w:line="800" w:lineRule="exact"/>
              <w:jc w:val="center"/>
              <w:rPr>
                <w:rFonts w:ascii="仿宋_GB2312" w:eastAsia="仿宋_GB2312"/>
                <w:sz w:val="28"/>
                <w:szCs w:val="28"/>
              </w:rPr>
            </w:pPr>
            <w:r>
              <w:rPr>
                <w:rFonts w:ascii="仿宋_GB2312" w:eastAsia="仿宋_GB2312" w:hint="eastAsia"/>
                <w:sz w:val="28"/>
                <w:szCs w:val="28"/>
              </w:rPr>
              <w:t>2026年5月28日</w:t>
            </w:r>
          </w:p>
        </w:tc>
      </w:tr>
    </w:tbl>
    <w:p w14:paraId="41AE97BE" w14:textId="77777777" w:rsidR="00ED638F" w:rsidRDefault="00ED638F" w:rsidP="00ED638F"/>
    <w:p w14:paraId="62001B34" w14:textId="77777777" w:rsidR="00ED638F" w:rsidRDefault="00ED638F" w:rsidP="00ED638F">
      <w:pPr>
        <w:spacing w:line="800" w:lineRule="exact"/>
        <w:ind w:firstLineChars="400" w:firstLine="1120"/>
        <w:rPr>
          <w:rFonts w:ascii="仿宋_GB2312" w:eastAsia="仿宋_GB2312"/>
          <w:sz w:val="28"/>
          <w:szCs w:val="28"/>
        </w:rPr>
      </w:pPr>
      <w:r>
        <w:rPr>
          <w:rFonts w:ascii="仿宋_GB2312" w:eastAsia="仿宋_GB2312" w:hint="eastAsia"/>
          <w:sz w:val="28"/>
          <w:szCs w:val="28"/>
        </w:rPr>
        <w:t>申 请 人 姓 名</w:t>
      </w:r>
    </w:p>
    <w:p w14:paraId="39208929" w14:textId="77777777" w:rsidR="00ED638F" w:rsidRDefault="00ED638F" w:rsidP="00ED638F">
      <w:pPr>
        <w:spacing w:line="800" w:lineRule="exact"/>
        <w:ind w:firstLineChars="400" w:firstLine="1120"/>
        <w:rPr>
          <w:rFonts w:ascii="仿宋_GB2312" w:eastAsia="仿宋_GB2312"/>
          <w:sz w:val="28"/>
          <w:szCs w:val="28"/>
        </w:rPr>
      </w:pPr>
      <w:r>
        <w:rPr>
          <w:rFonts w:ascii="仿宋_GB2312" w:eastAsia="仿宋_GB2312" w:hint="eastAsia"/>
          <w:sz w:val="28"/>
          <w:szCs w:val="28"/>
        </w:rPr>
        <w:t>学  科  门  类</w:t>
      </w:r>
    </w:p>
    <w:p w14:paraId="303AB99F" w14:textId="77777777" w:rsidR="00ED638F" w:rsidRDefault="00ED638F" w:rsidP="00ED638F">
      <w:pPr>
        <w:spacing w:line="800" w:lineRule="exact"/>
        <w:ind w:firstLineChars="400" w:firstLine="1120"/>
        <w:rPr>
          <w:rFonts w:ascii="仿宋_GB2312" w:eastAsia="仿宋_GB2312"/>
          <w:sz w:val="28"/>
          <w:szCs w:val="28"/>
        </w:rPr>
      </w:pPr>
      <w:r>
        <w:rPr>
          <w:rFonts w:ascii="仿宋_GB2312" w:eastAsia="仿宋_GB2312" w:hint="eastAsia"/>
          <w:sz w:val="28"/>
          <w:szCs w:val="28"/>
        </w:rPr>
        <w:t>学  科  专  业</w:t>
      </w:r>
    </w:p>
    <w:p w14:paraId="57EFC66D" w14:textId="77777777" w:rsidR="00ED638F" w:rsidRDefault="00ED638F" w:rsidP="00ED638F">
      <w:pPr>
        <w:spacing w:line="800" w:lineRule="exact"/>
        <w:ind w:firstLineChars="400" w:firstLine="1120"/>
        <w:rPr>
          <w:rFonts w:ascii="仿宋_GB2312" w:eastAsia="仿宋_GB2312"/>
          <w:sz w:val="28"/>
          <w:szCs w:val="28"/>
        </w:rPr>
      </w:pPr>
      <w:r>
        <w:rPr>
          <w:rFonts w:ascii="仿宋_GB2312" w:eastAsia="仿宋_GB2312" w:hint="eastAsia"/>
          <w:sz w:val="28"/>
          <w:szCs w:val="28"/>
        </w:rPr>
        <w:t>研  究  方  向</w:t>
      </w:r>
    </w:p>
    <w:p w14:paraId="249C303F" w14:textId="77777777" w:rsidR="00ED638F" w:rsidRDefault="00ED638F" w:rsidP="00ED638F">
      <w:pPr>
        <w:spacing w:line="800" w:lineRule="exact"/>
        <w:ind w:firstLineChars="350" w:firstLine="1162"/>
        <w:rPr>
          <w:rFonts w:ascii="仿宋_GB2312" w:eastAsia="仿宋_GB2312"/>
          <w:spacing w:val="26"/>
          <w:sz w:val="28"/>
          <w:szCs w:val="28"/>
        </w:rPr>
      </w:pPr>
      <w:r>
        <w:rPr>
          <w:rFonts w:ascii="仿宋_GB2312" w:eastAsia="仿宋_GB2312" w:hint="eastAsia"/>
          <w:spacing w:val="26"/>
          <w:sz w:val="28"/>
          <w:szCs w:val="28"/>
        </w:rPr>
        <w:t>指导教师姓名</w:t>
      </w:r>
    </w:p>
    <w:p w14:paraId="16F3A2E7" w14:textId="77777777" w:rsidR="00ED638F" w:rsidRDefault="00ED638F" w:rsidP="00ED638F">
      <w:pPr>
        <w:spacing w:line="800" w:lineRule="exact"/>
        <w:ind w:firstLineChars="400" w:firstLine="1120"/>
        <w:rPr>
          <w:rFonts w:ascii="仿宋_GB2312" w:eastAsia="仿宋_GB2312"/>
          <w:sz w:val="28"/>
          <w:szCs w:val="28"/>
        </w:rPr>
      </w:pPr>
      <w:r>
        <w:rPr>
          <w:rFonts w:ascii="仿宋_GB2312" w:eastAsia="仿宋_GB2312" w:hint="eastAsia"/>
          <w:sz w:val="28"/>
          <w:szCs w:val="28"/>
        </w:rPr>
        <w:t>申  请  日  期</w:t>
      </w:r>
    </w:p>
    <w:p w14:paraId="1BBD2C5F" w14:textId="77777777" w:rsidR="00ED638F" w:rsidRDefault="00ED638F" w:rsidP="00ED638F">
      <w:pPr>
        <w:spacing w:line="800" w:lineRule="exact"/>
        <w:ind w:firstLineChars="400" w:firstLine="1120"/>
        <w:rPr>
          <w:rFonts w:ascii="仿宋_GB2312" w:eastAsia="仿宋_GB2312"/>
          <w:sz w:val="28"/>
          <w:szCs w:val="28"/>
        </w:rPr>
      </w:pPr>
    </w:p>
    <w:p w14:paraId="435BF1AF" w14:textId="77777777" w:rsidR="00ED638F" w:rsidRDefault="00ED638F" w:rsidP="00ED638F">
      <w:pPr>
        <w:rPr>
          <w:rFonts w:ascii="仿宋_GB2312" w:eastAsia="仿宋_GB2312"/>
        </w:rPr>
      </w:pPr>
    </w:p>
    <w:p w14:paraId="395390C1" w14:textId="77777777" w:rsidR="00ED638F" w:rsidRDefault="00ED638F" w:rsidP="00ED638F">
      <w:pPr>
        <w:rPr>
          <w:rFonts w:ascii="仿宋_GB2312" w:eastAsia="仿宋_GB2312"/>
        </w:rPr>
      </w:pPr>
    </w:p>
    <w:p w14:paraId="55E50F35" w14:textId="77777777" w:rsidR="00ED638F" w:rsidRDefault="00ED638F" w:rsidP="00ED638F">
      <w:pPr>
        <w:rPr>
          <w:rFonts w:ascii="仿宋_GB2312" w:eastAsia="仿宋_GB2312"/>
        </w:rPr>
      </w:pPr>
    </w:p>
    <w:p w14:paraId="4F854EF3" w14:textId="77777777" w:rsidR="00ED638F" w:rsidRDefault="00ED638F" w:rsidP="00ED638F">
      <w:pPr>
        <w:rPr>
          <w:rFonts w:ascii="仿宋_GB2312" w:eastAsia="仿宋_GB2312"/>
        </w:rPr>
      </w:pPr>
    </w:p>
    <w:p w14:paraId="4832B34B" w14:textId="77777777" w:rsidR="00ED638F" w:rsidRDefault="00ED638F" w:rsidP="00ED638F">
      <w:pPr>
        <w:rPr>
          <w:rFonts w:ascii="仿宋_GB2312" w:eastAsia="仿宋_GB2312"/>
        </w:rPr>
      </w:pPr>
    </w:p>
    <w:p w14:paraId="676BF0F8" w14:textId="77777777" w:rsidR="00ED638F" w:rsidRDefault="00ED638F">
      <w:pPr>
        <w:rPr>
          <w:rFonts w:ascii="仿宋_GB2312" w:eastAsia="仿宋_GB2312"/>
        </w:rPr>
      </w:pPr>
    </w:p>
    <w:p w14:paraId="604D45F5" w14:textId="77777777" w:rsidR="00BA7EE8" w:rsidRDefault="00AD2DEB">
      <w:pPr>
        <w:ind w:firstLine="435"/>
        <w:jc w:val="center"/>
        <w:rPr>
          <w:rFonts w:ascii="仿宋_GB2312" w:eastAsia="仿宋_GB2312"/>
          <w:sz w:val="28"/>
          <w:szCs w:val="28"/>
        </w:rPr>
      </w:pPr>
      <w:r>
        <w:rPr>
          <w:rFonts w:ascii="仿宋_GB2312" w:eastAsia="仿宋_GB2312" w:hint="eastAsia"/>
          <w:sz w:val="28"/>
          <w:szCs w:val="28"/>
        </w:rPr>
        <w:t>温州大学研究生院制</w:t>
      </w:r>
    </w:p>
    <w:p w14:paraId="0F81C117" w14:textId="77777777" w:rsidR="00BA7EE8" w:rsidRDefault="00AD2DEB">
      <w:pPr>
        <w:ind w:firstLine="435"/>
        <w:jc w:val="center"/>
        <w:rPr>
          <w:rFonts w:eastAsia="仿宋_GB2312"/>
          <w:b/>
          <w:bCs/>
          <w:sz w:val="32"/>
        </w:rPr>
      </w:pPr>
      <w:r>
        <w:rPr>
          <w:rFonts w:eastAsia="仿宋_GB2312" w:hint="eastAsia"/>
          <w:b/>
          <w:bCs/>
          <w:sz w:val="32"/>
        </w:rPr>
        <w:t>温州大学硕士研究生学位（毕业）申请书</w:t>
      </w:r>
    </w:p>
    <w:tbl>
      <w:tblPr>
        <w:tblW w:w="10035" w:type="dxa"/>
        <w:tblInd w:w="1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360"/>
        <w:gridCol w:w="812"/>
        <w:gridCol w:w="309"/>
        <w:gridCol w:w="259"/>
        <w:gridCol w:w="390"/>
        <w:gridCol w:w="390"/>
        <w:gridCol w:w="67"/>
        <w:gridCol w:w="683"/>
        <w:gridCol w:w="76"/>
        <w:gridCol w:w="390"/>
        <w:gridCol w:w="687"/>
        <w:gridCol w:w="753"/>
        <w:gridCol w:w="14"/>
        <w:gridCol w:w="676"/>
        <w:gridCol w:w="284"/>
        <w:gridCol w:w="840"/>
        <w:gridCol w:w="570"/>
        <w:gridCol w:w="1561"/>
      </w:tblGrid>
      <w:tr w:rsidR="00BA7EE8" w14:paraId="5EA0874F" w14:textId="77777777">
        <w:trPr>
          <w:cantSplit/>
          <w:trHeight w:val="244"/>
        </w:trPr>
        <w:tc>
          <w:tcPr>
            <w:tcW w:w="1274" w:type="dxa"/>
            <w:gridSpan w:val="2"/>
            <w:vAlign w:val="center"/>
          </w:tcPr>
          <w:p w14:paraId="7FD95735" w14:textId="77777777" w:rsidR="00BA7EE8" w:rsidRDefault="00AD2DEB">
            <w:pPr>
              <w:jc w:val="center"/>
              <w:rPr>
                <w:rFonts w:eastAsia="仿宋_GB2312"/>
              </w:rPr>
            </w:pPr>
            <w:r>
              <w:rPr>
                <w:rFonts w:eastAsia="仿宋_GB2312" w:hint="eastAsia"/>
              </w:rPr>
              <w:t>姓</w:t>
            </w:r>
            <w:r>
              <w:rPr>
                <w:rFonts w:eastAsia="仿宋_GB2312" w:hint="eastAsia"/>
              </w:rPr>
              <w:t xml:space="preserve">  </w:t>
            </w:r>
            <w:r>
              <w:rPr>
                <w:rFonts w:eastAsia="仿宋_GB2312" w:hint="eastAsia"/>
              </w:rPr>
              <w:t>名</w:t>
            </w:r>
          </w:p>
        </w:tc>
        <w:tc>
          <w:tcPr>
            <w:tcW w:w="1121" w:type="dxa"/>
            <w:gridSpan w:val="2"/>
            <w:vAlign w:val="center"/>
          </w:tcPr>
          <w:p w14:paraId="4FF393E0" w14:textId="77777777" w:rsidR="00BA7EE8" w:rsidRDefault="00AD2DEB">
            <w:pPr>
              <w:jc w:val="center"/>
              <w:rPr>
                <w:rFonts w:eastAsia="仿宋_GB2312"/>
                <w:sz w:val="24"/>
              </w:rPr>
            </w:pPr>
            <w:r>
              <w:rPr>
                <w:rFonts w:ascii="宋体" w:hAnsi="宋体" w:cs="宋体" w:hint="eastAsia"/>
                <w:sz w:val="20"/>
                <w:szCs w:val="20"/>
              </w:rPr>
              <w:t>王健</w:t>
            </w:r>
          </w:p>
        </w:tc>
        <w:tc>
          <w:tcPr>
            <w:tcW w:w="649" w:type="dxa"/>
            <w:gridSpan w:val="2"/>
            <w:vAlign w:val="center"/>
          </w:tcPr>
          <w:p w14:paraId="4E7CC986" w14:textId="77777777" w:rsidR="00BA7EE8" w:rsidRDefault="00AD2DEB">
            <w:pPr>
              <w:jc w:val="center"/>
              <w:rPr>
                <w:rFonts w:eastAsia="仿宋_GB2312"/>
                <w:sz w:val="24"/>
              </w:rPr>
            </w:pPr>
            <w:r>
              <w:rPr>
                <w:rFonts w:eastAsia="仿宋_GB2312" w:hint="eastAsia"/>
              </w:rPr>
              <w:t>性别</w:t>
            </w:r>
          </w:p>
        </w:tc>
        <w:tc>
          <w:tcPr>
            <w:tcW w:w="457" w:type="dxa"/>
            <w:gridSpan w:val="2"/>
            <w:vAlign w:val="center"/>
          </w:tcPr>
          <w:p w14:paraId="244BE8A8" w14:textId="77777777" w:rsidR="00BA7EE8" w:rsidRDefault="00AD2DEB">
            <w:pPr>
              <w:jc w:val="center"/>
              <w:rPr>
                <w:rFonts w:ascii="宋体" w:hAnsi="宋体" w:cs="宋体"/>
                <w:sz w:val="20"/>
                <w:szCs w:val="20"/>
              </w:rPr>
            </w:pPr>
            <w:r>
              <w:rPr>
                <w:rFonts w:ascii="宋体" w:hAnsi="宋体" w:cs="宋体" w:hint="eastAsia"/>
                <w:sz w:val="20"/>
                <w:szCs w:val="20"/>
              </w:rPr>
              <w:t>男</w:t>
            </w:r>
          </w:p>
        </w:tc>
        <w:tc>
          <w:tcPr>
            <w:tcW w:w="1149" w:type="dxa"/>
            <w:gridSpan w:val="3"/>
            <w:vAlign w:val="center"/>
          </w:tcPr>
          <w:p w14:paraId="0F2939BE" w14:textId="77777777" w:rsidR="00BA7EE8" w:rsidRDefault="00AD2DEB">
            <w:pPr>
              <w:jc w:val="center"/>
              <w:rPr>
                <w:rFonts w:eastAsia="仿宋_GB2312"/>
              </w:rPr>
            </w:pPr>
            <w:r>
              <w:rPr>
                <w:rFonts w:eastAsia="仿宋_GB2312" w:hint="eastAsia"/>
              </w:rPr>
              <w:t>出生日期</w:t>
            </w:r>
          </w:p>
        </w:tc>
        <w:tc>
          <w:tcPr>
            <w:tcW w:w="1440" w:type="dxa"/>
            <w:gridSpan w:val="2"/>
            <w:vAlign w:val="center"/>
          </w:tcPr>
          <w:p w14:paraId="3B98F727" w14:textId="77777777" w:rsidR="00BA7EE8" w:rsidRDefault="00AD2DEB">
            <w:pPr>
              <w:jc w:val="center"/>
              <w:rPr>
                <w:rFonts w:eastAsia="仿宋_GB2312"/>
              </w:rPr>
            </w:pPr>
            <w:r>
              <w:rPr>
                <w:rFonts w:ascii="宋体"/>
                <w:kern w:val="0"/>
                <w:sz w:val="20"/>
                <w:szCs w:val="20"/>
              </w:rPr>
              <w:t>1999年04月24日</w:t>
            </w:r>
          </w:p>
        </w:tc>
        <w:tc>
          <w:tcPr>
            <w:tcW w:w="690" w:type="dxa"/>
            <w:gridSpan w:val="2"/>
            <w:vAlign w:val="center"/>
          </w:tcPr>
          <w:p w14:paraId="764E77CB" w14:textId="77777777" w:rsidR="00BA7EE8" w:rsidRDefault="00AD2DEB">
            <w:pPr>
              <w:jc w:val="center"/>
              <w:rPr>
                <w:rFonts w:eastAsia="仿宋_GB2312"/>
              </w:rPr>
            </w:pPr>
            <w:r>
              <w:rPr>
                <w:rFonts w:eastAsia="仿宋_GB2312" w:hint="eastAsia"/>
              </w:rPr>
              <w:t>籍贯</w:t>
            </w:r>
          </w:p>
        </w:tc>
        <w:tc>
          <w:tcPr>
            <w:tcW w:w="1694" w:type="dxa"/>
            <w:gridSpan w:val="3"/>
            <w:vAlign w:val="center"/>
          </w:tcPr>
          <w:p w14:paraId="3B56A4C7" w14:textId="2C19A80A" w:rsidR="00BA7EE8" w:rsidRDefault="00AD2DEB">
            <w:pPr>
              <w:jc w:val="center"/>
              <w:rPr>
                <w:rFonts w:ascii="宋体" w:hAnsi="宋体" w:cs="宋体"/>
                <w:sz w:val="20"/>
                <w:szCs w:val="20"/>
              </w:rPr>
            </w:pPr>
            <w:r>
              <w:rPr>
                <w:rFonts w:ascii="宋体" w:hAnsi="宋体" w:cs="宋体" w:hint="eastAsia"/>
                <w:sz w:val="20"/>
                <w:szCs w:val="20"/>
              </w:rPr>
              <w:t xml:space="preserve"> </w:t>
            </w:r>
            <w:r w:rsidR="00935FB2">
              <w:rPr>
                <w:rFonts w:ascii="宋体" w:hAnsi="宋体" w:cs="宋体" w:hint="eastAsia"/>
                <w:sz w:val="20"/>
                <w:szCs w:val="20"/>
              </w:rPr>
              <w:t>江西</w:t>
            </w:r>
            <w:r w:rsidR="00F66354">
              <w:rPr>
                <w:rFonts w:ascii="宋体" w:hAnsi="宋体" w:cs="宋体" w:hint="eastAsia"/>
                <w:sz w:val="20"/>
                <w:szCs w:val="20"/>
              </w:rPr>
              <w:t>省</w:t>
            </w:r>
            <w:r w:rsidR="00935FB2">
              <w:rPr>
                <w:rFonts w:ascii="宋体" w:hAnsi="宋体" w:cs="宋体" w:hint="eastAsia"/>
                <w:sz w:val="20"/>
                <w:szCs w:val="20"/>
              </w:rPr>
              <w:t>宜春</w:t>
            </w:r>
            <w:r w:rsidR="00F66354">
              <w:rPr>
                <w:rFonts w:ascii="宋体" w:hAnsi="宋体" w:cs="宋体" w:hint="eastAsia"/>
                <w:sz w:val="20"/>
                <w:szCs w:val="20"/>
              </w:rPr>
              <w:t>市</w:t>
            </w:r>
          </w:p>
        </w:tc>
        <w:tc>
          <w:tcPr>
            <w:tcW w:w="1561" w:type="dxa"/>
            <w:vMerge w:val="restart"/>
            <w:vAlign w:val="center"/>
          </w:tcPr>
          <w:p w14:paraId="05FC2DDA" w14:textId="77777777" w:rsidR="00BA7EE8" w:rsidRDefault="00AD2DEB">
            <w:pPr>
              <w:jc w:val="center"/>
              <w:rPr>
                <w:rFonts w:eastAsia="仿宋_GB2312"/>
                <w:sz w:val="24"/>
              </w:rPr>
            </w:pPr>
            <w:r>
              <w:rPr>
                <w:rFonts w:eastAsia="仿宋_GB2312" w:hint="eastAsia"/>
                <w:sz w:val="24"/>
              </w:rPr>
              <w:t>贴</w:t>
            </w:r>
          </w:p>
          <w:p w14:paraId="3677C994" w14:textId="77777777" w:rsidR="00BA7EE8" w:rsidRDefault="00AD2DEB">
            <w:pPr>
              <w:jc w:val="center"/>
              <w:rPr>
                <w:rFonts w:eastAsia="仿宋_GB2312"/>
                <w:sz w:val="24"/>
              </w:rPr>
            </w:pPr>
            <w:r>
              <w:rPr>
                <w:rFonts w:eastAsia="仿宋_GB2312" w:hint="eastAsia"/>
                <w:sz w:val="24"/>
              </w:rPr>
              <w:t>一</w:t>
            </w:r>
          </w:p>
          <w:p w14:paraId="2C7D1440" w14:textId="77777777" w:rsidR="00BA7EE8" w:rsidRDefault="00AD2DEB">
            <w:pPr>
              <w:jc w:val="center"/>
              <w:rPr>
                <w:rFonts w:eastAsia="仿宋_GB2312"/>
                <w:sz w:val="24"/>
              </w:rPr>
            </w:pPr>
            <w:r>
              <w:rPr>
                <w:rFonts w:eastAsia="仿宋_GB2312" w:hint="eastAsia"/>
                <w:sz w:val="24"/>
              </w:rPr>
              <w:t>寸</w:t>
            </w:r>
          </w:p>
          <w:p w14:paraId="557E9ACA" w14:textId="77777777" w:rsidR="00BA7EE8" w:rsidRDefault="00AD2DEB">
            <w:pPr>
              <w:jc w:val="center"/>
              <w:rPr>
                <w:rFonts w:eastAsia="仿宋_GB2312"/>
                <w:sz w:val="24"/>
              </w:rPr>
            </w:pPr>
            <w:r>
              <w:rPr>
                <w:rFonts w:eastAsia="仿宋_GB2312" w:hint="eastAsia"/>
                <w:sz w:val="24"/>
              </w:rPr>
              <w:t>近</w:t>
            </w:r>
          </w:p>
          <w:p w14:paraId="7505126B" w14:textId="77777777" w:rsidR="00BA7EE8" w:rsidRDefault="00AD2DEB">
            <w:pPr>
              <w:jc w:val="center"/>
              <w:rPr>
                <w:rFonts w:eastAsia="仿宋_GB2312"/>
                <w:sz w:val="24"/>
              </w:rPr>
            </w:pPr>
            <w:r>
              <w:rPr>
                <w:rFonts w:eastAsia="仿宋_GB2312" w:hint="eastAsia"/>
                <w:sz w:val="24"/>
              </w:rPr>
              <w:t>照</w:t>
            </w:r>
          </w:p>
        </w:tc>
      </w:tr>
      <w:tr w:rsidR="00BA7EE8" w14:paraId="00E0B6F8" w14:textId="77777777">
        <w:trPr>
          <w:cantSplit/>
          <w:trHeight w:val="295"/>
        </w:trPr>
        <w:tc>
          <w:tcPr>
            <w:tcW w:w="1274" w:type="dxa"/>
            <w:gridSpan w:val="2"/>
            <w:vAlign w:val="center"/>
          </w:tcPr>
          <w:p w14:paraId="4F73C607" w14:textId="77777777" w:rsidR="00BA7EE8" w:rsidRDefault="00AD2DEB">
            <w:pPr>
              <w:jc w:val="center"/>
              <w:rPr>
                <w:rFonts w:eastAsia="仿宋_GB2312"/>
              </w:rPr>
            </w:pPr>
            <w:r>
              <w:rPr>
                <w:rFonts w:eastAsia="仿宋_GB2312" w:hint="eastAsia"/>
              </w:rPr>
              <w:t>身份证号</w:t>
            </w:r>
          </w:p>
        </w:tc>
        <w:tc>
          <w:tcPr>
            <w:tcW w:w="2227" w:type="dxa"/>
            <w:gridSpan w:val="6"/>
            <w:vAlign w:val="center"/>
          </w:tcPr>
          <w:p w14:paraId="2780DCB3" w14:textId="77777777" w:rsidR="00BA7EE8" w:rsidRDefault="00AD2DEB">
            <w:pPr>
              <w:jc w:val="center"/>
              <w:rPr>
                <w:rFonts w:ascii="宋体" w:hAnsi="宋体" w:cs="宋体"/>
                <w:sz w:val="20"/>
                <w:szCs w:val="20"/>
              </w:rPr>
            </w:pPr>
            <w:r>
              <w:rPr>
                <w:rFonts w:ascii="宋体" w:hAnsi="宋体" w:cs="宋体" w:hint="eastAsia"/>
                <w:sz w:val="20"/>
                <w:szCs w:val="20"/>
              </w:rPr>
              <w:t>362201199904244019</w:t>
            </w:r>
          </w:p>
        </w:tc>
        <w:tc>
          <w:tcPr>
            <w:tcW w:w="759" w:type="dxa"/>
            <w:gridSpan w:val="2"/>
            <w:vAlign w:val="center"/>
          </w:tcPr>
          <w:p w14:paraId="159F96EC" w14:textId="77777777" w:rsidR="00BA7EE8" w:rsidRDefault="00AD2DEB">
            <w:pPr>
              <w:jc w:val="center"/>
              <w:rPr>
                <w:rFonts w:eastAsia="仿宋_GB2312"/>
              </w:rPr>
            </w:pPr>
            <w:r>
              <w:rPr>
                <w:rFonts w:eastAsia="仿宋_GB2312" w:hint="eastAsia"/>
              </w:rPr>
              <w:t>民族</w:t>
            </w:r>
          </w:p>
        </w:tc>
        <w:tc>
          <w:tcPr>
            <w:tcW w:w="1077" w:type="dxa"/>
            <w:gridSpan w:val="2"/>
            <w:vAlign w:val="center"/>
          </w:tcPr>
          <w:p w14:paraId="266D91AF" w14:textId="77777777" w:rsidR="00BA7EE8" w:rsidRDefault="00AD2DEB">
            <w:pPr>
              <w:jc w:val="center"/>
              <w:rPr>
                <w:rFonts w:ascii="宋体" w:hAnsi="宋体" w:cs="宋体"/>
                <w:sz w:val="20"/>
                <w:szCs w:val="20"/>
              </w:rPr>
            </w:pPr>
            <w:r>
              <w:rPr>
                <w:rFonts w:ascii="宋体" w:hAnsi="宋体" w:cs="宋体" w:hint="eastAsia"/>
                <w:sz w:val="20"/>
                <w:szCs w:val="20"/>
              </w:rPr>
              <w:t>汉族</w:t>
            </w:r>
          </w:p>
        </w:tc>
        <w:tc>
          <w:tcPr>
            <w:tcW w:w="1443" w:type="dxa"/>
            <w:gridSpan w:val="3"/>
            <w:vAlign w:val="center"/>
          </w:tcPr>
          <w:p w14:paraId="547AB805" w14:textId="77777777" w:rsidR="00BA7EE8" w:rsidRDefault="00AD2DEB">
            <w:pPr>
              <w:jc w:val="center"/>
              <w:rPr>
                <w:rFonts w:eastAsia="仿宋_GB2312"/>
              </w:rPr>
            </w:pPr>
            <w:r>
              <w:rPr>
                <w:rFonts w:eastAsia="仿宋_GB2312" w:hint="eastAsia"/>
              </w:rPr>
              <w:t>政治面貌</w:t>
            </w:r>
          </w:p>
        </w:tc>
        <w:tc>
          <w:tcPr>
            <w:tcW w:w="1694" w:type="dxa"/>
            <w:gridSpan w:val="3"/>
            <w:vAlign w:val="center"/>
          </w:tcPr>
          <w:p w14:paraId="02F282AB" w14:textId="77777777" w:rsidR="00BA7EE8" w:rsidRDefault="00AD2DEB">
            <w:pPr>
              <w:jc w:val="center"/>
              <w:rPr>
                <w:rFonts w:ascii="宋体" w:hAnsi="宋体" w:cs="宋体"/>
                <w:sz w:val="20"/>
                <w:szCs w:val="20"/>
              </w:rPr>
            </w:pPr>
            <w:r>
              <w:rPr>
                <w:rFonts w:ascii="宋体" w:hAnsi="宋体" w:cs="宋体" w:hint="eastAsia"/>
                <w:sz w:val="20"/>
                <w:szCs w:val="20"/>
              </w:rPr>
              <w:t>共青团员</w:t>
            </w:r>
          </w:p>
        </w:tc>
        <w:tc>
          <w:tcPr>
            <w:tcW w:w="1561" w:type="dxa"/>
            <w:vMerge/>
            <w:tcBorders>
              <w:top w:val="nil"/>
            </w:tcBorders>
          </w:tcPr>
          <w:p w14:paraId="2C8B8E59" w14:textId="77777777" w:rsidR="00BA7EE8" w:rsidRDefault="00BA7EE8">
            <w:pPr>
              <w:jc w:val="center"/>
              <w:rPr>
                <w:rFonts w:eastAsia="仿宋_GB2312"/>
                <w:sz w:val="24"/>
              </w:rPr>
            </w:pPr>
          </w:p>
        </w:tc>
      </w:tr>
      <w:tr w:rsidR="00BA7EE8" w14:paraId="416F131B" w14:textId="77777777">
        <w:trPr>
          <w:cantSplit/>
          <w:trHeight w:val="319"/>
        </w:trPr>
        <w:tc>
          <w:tcPr>
            <w:tcW w:w="1274" w:type="dxa"/>
            <w:gridSpan w:val="2"/>
            <w:vAlign w:val="center"/>
          </w:tcPr>
          <w:p w14:paraId="47D7E8EA" w14:textId="77777777" w:rsidR="00BA7EE8" w:rsidRDefault="00AD2DEB">
            <w:pPr>
              <w:jc w:val="center"/>
              <w:rPr>
                <w:rFonts w:eastAsia="仿宋_GB2312"/>
              </w:rPr>
            </w:pPr>
            <w:r>
              <w:rPr>
                <w:rFonts w:eastAsia="仿宋_GB2312" w:hint="eastAsia"/>
              </w:rPr>
              <w:t>所学专业</w:t>
            </w:r>
          </w:p>
        </w:tc>
        <w:tc>
          <w:tcPr>
            <w:tcW w:w="2227" w:type="dxa"/>
            <w:gridSpan w:val="6"/>
            <w:vAlign w:val="center"/>
          </w:tcPr>
          <w:p w14:paraId="410F21EA" w14:textId="77777777" w:rsidR="00BA7EE8" w:rsidRDefault="00AD2DEB">
            <w:pPr>
              <w:jc w:val="center"/>
              <w:rPr>
                <w:rFonts w:ascii="宋体" w:hAnsi="宋体" w:cs="宋体"/>
                <w:sz w:val="20"/>
                <w:szCs w:val="20"/>
              </w:rPr>
            </w:pPr>
            <w:r>
              <w:rPr>
                <w:rFonts w:ascii="宋体" w:hAnsi="宋体" w:cs="宋体" w:hint="eastAsia"/>
                <w:sz w:val="20"/>
                <w:szCs w:val="20"/>
              </w:rPr>
              <w:t>计算机科学与技术</w:t>
            </w:r>
          </w:p>
        </w:tc>
        <w:tc>
          <w:tcPr>
            <w:tcW w:w="759" w:type="dxa"/>
            <w:gridSpan w:val="2"/>
            <w:vAlign w:val="center"/>
          </w:tcPr>
          <w:p w14:paraId="7C94E931" w14:textId="77777777" w:rsidR="00BA7EE8" w:rsidRDefault="00AD2DEB">
            <w:pPr>
              <w:jc w:val="center"/>
              <w:rPr>
                <w:rFonts w:eastAsia="仿宋_GB2312"/>
              </w:rPr>
            </w:pPr>
            <w:r>
              <w:rPr>
                <w:rFonts w:eastAsia="仿宋_GB2312" w:hint="eastAsia"/>
              </w:rPr>
              <w:t>学制</w:t>
            </w:r>
          </w:p>
        </w:tc>
        <w:tc>
          <w:tcPr>
            <w:tcW w:w="1077" w:type="dxa"/>
            <w:gridSpan w:val="2"/>
            <w:vAlign w:val="center"/>
          </w:tcPr>
          <w:p w14:paraId="77C2FF2C" w14:textId="77777777" w:rsidR="00BA7EE8" w:rsidRDefault="00AD2DEB">
            <w:pPr>
              <w:jc w:val="center"/>
              <w:rPr>
                <w:rFonts w:ascii="宋体" w:hAnsi="宋体" w:cs="宋体"/>
                <w:sz w:val="20"/>
                <w:szCs w:val="20"/>
              </w:rPr>
            </w:pPr>
            <w:r>
              <w:rPr>
                <w:rFonts w:ascii="宋体" w:hAnsi="宋体" w:cs="宋体" w:hint="eastAsia"/>
                <w:sz w:val="20"/>
                <w:szCs w:val="20"/>
              </w:rPr>
              <w:t>3.0</w:t>
            </w:r>
          </w:p>
        </w:tc>
        <w:tc>
          <w:tcPr>
            <w:tcW w:w="1443" w:type="dxa"/>
            <w:gridSpan w:val="3"/>
            <w:vAlign w:val="center"/>
          </w:tcPr>
          <w:p w14:paraId="0EC43D4A" w14:textId="77777777" w:rsidR="00BA7EE8" w:rsidRDefault="00AD2DEB">
            <w:pPr>
              <w:jc w:val="center"/>
              <w:rPr>
                <w:rFonts w:eastAsia="仿宋_GB2312"/>
              </w:rPr>
            </w:pPr>
            <w:r>
              <w:rPr>
                <w:rFonts w:eastAsia="仿宋_GB2312" w:hint="eastAsia"/>
              </w:rPr>
              <w:t>入学年月</w:t>
            </w:r>
          </w:p>
        </w:tc>
        <w:tc>
          <w:tcPr>
            <w:tcW w:w="1694" w:type="dxa"/>
            <w:gridSpan w:val="3"/>
            <w:vAlign w:val="center"/>
          </w:tcPr>
          <w:p w14:paraId="196FEE91" w14:textId="77777777" w:rsidR="00BA7EE8" w:rsidRDefault="00AD2DEB">
            <w:pPr>
              <w:jc w:val="center"/>
              <w:rPr>
                <w:rFonts w:ascii="宋体" w:hAnsi="宋体" w:cs="宋体"/>
                <w:sz w:val="20"/>
                <w:szCs w:val="20"/>
              </w:rPr>
            </w:pPr>
            <w:r>
              <w:rPr>
                <w:rFonts w:ascii="宋体" w:hAnsi="宋体" w:cs="宋体" w:hint="eastAsia"/>
                <w:sz w:val="20"/>
                <w:szCs w:val="20"/>
              </w:rPr>
              <w:t>202309</w:t>
            </w:r>
          </w:p>
        </w:tc>
        <w:tc>
          <w:tcPr>
            <w:tcW w:w="1561" w:type="dxa"/>
            <w:vMerge/>
            <w:tcBorders>
              <w:top w:val="nil"/>
            </w:tcBorders>
          </w:tcPr>
          <w:p w14:paraId="761FEA5E" w14:textId="77777777" w:rsidR="00BA7EE8" w:rsidRDefault="00BA7EE8">
            <w:pPr>
              <w:jc w:val="center"/>
              <w:rPr>
                <w:rFonts w:eastAsia="仿宋_GB2312"/>
                <w:sz w:val="24"/>
              </w:rPr>
            </w:pPr>
          </w:p>
        </w:tc>
      </w:tr>
      <w:tr w:rsidR="00BA7EE8" w14:paraId="1A64D28D" w14:textId="77777777">
        <w:trPr>
          <w:cantSplit/>
          <w:trHeight w:val="577"/>
        </w:trPr>
        <w:tc>
          <w:tcPr>
            <w:tcW w:w="1274" w:type="dxa"/>
            <w:gridSpan w:val="2"/>
            <w:vAlign w:val="center"/>
          </w:tcPr>
          <w:p w14:paraId="5D3CCF7E" w14:textId="77777777" w:rsidR="00BA7EE8" w:rsidRDefault="00AD2DEB">
            <w:pPr>
              <w:jc w:val="center"/>
              <w:rPr>
                <w:rFonts w:eastAsia="仿宋_GB2312"/>
              </w:rPr>
            </w:pPr>
            <w:r>
              <w:rPr>
                <w:rFonts w:eastAsia="仿宋_GB2312" w:hint="eastAsia"/>
              </w:rPr>
              <w:t>毕业院校</w:t>
            </w:r>
          </w:p>
        </w:tc>
        <w:tc>
          <w:tcPr>
            <w:tcW w:w="7200" w:type="dxa"/>
            <w:gridSpan w:val="16"/>
            <w:vAlign w:val="center"/>
          </w:tcPr>
          <w:p w14:paraId="00F10911" w14:textId="5F9C9C82" w:rsidR="00BA7EE8" w:rsidRDefault="00AD2DEB" w:rsidP="001D283B">
            <w:pPr>
              <w:jc w:val="center"/>
              <w:rPr>
                <w:rFonts w:eastAsia="仿宋_GB2312"/>
              </w:rPr>
            </w:pPr>
            <w:r>
              <w:rPr>
                <w:rFonts w:ascii="宋体" w:hAnsi="宋体" w:cs="宋体" w:hint="eastAsia"/>
                <w:sz w:val="20"/>
                <w:szCs w:val="20"/>
              </w:rPr>
              <w:t>202206</w:t>
            </w:r>
            <w:r w:rsidR="00804D77">
              <w:rPr>
                <w:rFonts w:ascii="宋体" w:hAnsi="宋体" w:cs="宋体"/>
                <w:sz w:val="20"/>
                <w:szCs w:val="20"/>
              </w:rPr>
              <w:t xml:space="preserve"> </w:t>
            </w:r>
            <w:r>
              <w:rPr>
                <w:rFonts w:ascii="宋体" w:hAnsi="宋体" w:cs="宋体" w:hint="eastAsia"/>
                <w:sz w:val="20"/>
                <w:szCs w:val="20"/>
              </w:rPr>
              <w:t>于江西理工大学毕业</w:t>
            </w:r>
            <w:r w:rsidR="00A90249">
              <w:rPr>
                <w:rFonts w:eastAsia="仿宋_GB2312"/>
              </w:rPr>
              <w:t xml:space="preserve"> </w:t>
            </w:r>
          </w:p>
        </w:tc>
        <w:tc>
          <w:tcPr>
            <w:tcW w:w="1561" w:type="dxa"/>
            <w:vMerge/>
            <w:tcBorders>
              <w:top w:val="nil"/>
            </w:tcBorders>
          </w:tcPr>
          <w:p w14:paraId="39F5810E" w14:textId="77777777" w:rsidR="00BA7EE8" w:rsidRDefault="00BA7EE8">
            <w:pPr>
              <w:jc w:val="center"/>
              <w:rPr>
                <w:rFonts w:eastAsia="仿宋_GB2312"/>
                <w:sz w:val="24"/>
              </w:rPr>
            </w:pPr>
          </w:p>
        </w:tc>
      </w:tr>
      <w:tr w:rsidR="00BA7EE8" w14:paraId="47A494D6" w14:textId="77777777">
        <w:trPr>
          <w:trHeight w:val="510"/>
        </w:trPr>
        <w:tc>
          <w:tcPr>
            <w:tcW w:w="1274" w:type="dxa"/>
            <w:gridSpan w:val="2"/>
            <w:vAlign w:val="center"/>
          </w:tcPr>
          <w:p w14:paraId="28EE2FB5" w14:textId="77777777" w:rsidR="00BA7EE8" w:rsidRDefault="00AD2DEB">
            <w:pPr>
              <w:jc w:val="center"/>
              <w:rPr>
                <w:rFonts w:eastAsia="仿宋_GB2312"/>
              </w:rPr>
            </w:pPr>
            <w:r>
              <w:rPr>
                <w:rFonts w:eastAsia="仿宋_GB2312" w:hint="eastAsia"/>
              </w:rPr>
              <w:t>攻读学位前最后学历</w:t>
            </w:r>
          </w:p>
        </w:tc>
        <w:tc>
          <w:tcPr>
            <w:tcW w:w="1380" w:type="dxa"/>
            <w:gridSpan w:val="3"/>
            <w:vAlign w:val="center"/>
          </w:tcPr>
          <w:p w14:paraId="54A90D57" w14:textId="77777777" w:rsidR="00BA7EE8" w:rsidRDefault="00AD2DEB">
            <w:pPr>
              <w:jc w:val="center"/>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本科毕业</w:t>
            </w:r>
          </w:p>
        </w:tc>
        <w:tc>
          <w:tcPr>
            <w:tcW w:w="1530" w:type="dxa"/>
            <w:gridSpan w:val="4"/>
            <w:vAlign w:val="center"/>
          </w:tcPr>
          <w:p w14:paraId="7471B398" w14:textId="77777777" w:rsidR="00BA7EE8" w:rsidRDefault="00AD2DEB">
            <w:pPr>
              <w:jc w:val="center"/>
              <w:rPr>
                <w:rFonts w:eastAsia="仿宋_GB2312"/>
              </w:rPr>
            </w:pPr>
            <w:r>
              <w:rPr>
                <w:rFonts w:eastAsia="仿宋_GB2312" w:hint="eastAsia"/>
              </w:rPr>
              <w:t>曾获学位</w:t>
            </w:r>
          </w:p>
          <w:p w14:paraId="4903CB20" w14:textId="77777777" w:rsidR="00BA7EE8" w:rsidRDefault="00AD2DEB">
            <w:pPr>
              <w:jc w:val="center"/>
              <w:rPr>
                <w:rFonts w:eastAsia="仿宋_GB2312"/>
              </w:rPr>
            </w:pPr>
            <w:r>
              <w:rPr>
                <w:rFonts w:eastAsia="仿宋_GB2312" w:hint="eastAsia"/>
              </w:rPr>
              <w:t>种类</w:t>
            </w:r>
          </w:p>
        </w:tc>
        <w:tc>
          <w:tcPr>
            <w:tcW w:w="1920" w:type="dxa"/>
            <w:gridSpan w:val="5"/>
            <w:vAlign w:val="center"/>
          </w:tcPr>
          <w:p w14:paraId="31945CAC" w14:textId="0CF8D007" w:rsidR="00BA7EE8" w:rsidRDefault="00ED46B6">
            <w:pPr>
              <w:jc w:val="center"/>
              <w:rPr>
                <w:rFonts w:eastAsia="仿宋_GB2312"/>
              </w:rPr>
            </w:pPr>
            <w:r w:rsidRPr="00ED46B6">
              <w:rPr>
                <w:rFonts w:asciiTheme="minorEastAsia" w:eastAsiaTheme="minorEastAsia" w:hAnsiTheme="minorEastAsia" w:cstheme="minorEastAsia"/>
                <w:sz w:val="20"/>
                <w:szCs w:val="20"/>
              </w:rPr>
              <w:t>工学学士</w:t>
            </w:r>
          </w:p>
        </w:tc>
        <w:tc>
          <w:tcPr>
            <w:tcW w:w="1800" w:type="dxa"/>
            <w:gridSpan w:val="3"/>
            <w:vAlign w:val="center"/>
          </w:tcPr>
          <w:p w14:paraId="23B4085B" w14:textId="77777777" w:rsidR="00BA7EE8" w:rsidRDefault="00AD2DEB">
            <w:pPr>
              <w:jc w:val="center"/>
              <w:rPr>
                <w:rFonts w:eastAsia="仿宋_GB2312"/>
              </w:rPr>
            </w:pPr>
            <w:r>
              <w:rPr>
                <w:rFonts w:eastAsia="仿宋_GB2312" w:hint="eastAsia"/>
              </w:rPr>
              <w:t>现所在学院</w:t>
            </w:r>
          </w:p>
        </w:tc>
        <w:tc>
          <w:tcPr>
            <w:tcW w:w="2131" w:type="dxa"/>
            <w:gridSpan w:val="2"/>
            <w:tcBorders>
              <w:top w:val="single" w:sz="4" w:space="0" w:color="auto"/>
            </w:tcBorders>
            <w:vAlign w:val="center"/>
          </w:tcPr>
          <w:p w14:paraId="4CB144AE" w14:textId="77777777" w:rsidR="00BA7EE8" w:rsidRDefault="00AD2DEB">
            <w:pPr>
              <w:jc w:val="center"/>
              <w:rPr>
                <w:rFonts w:eastAsia="仿宋_GB2312"/>
                <w:sz w:val="24"/>
              </w:rPr>
            </w:pPr>
            <w:r>
              <w:rPr>
                <w:rFonts w:asciiTheme="minorEastAsia" w:eastAsiaTheme="minorEastAsia" w:hAnsiTheme="minorEastAsia" w:cstheme="minorEastAsia" w:hint="eastAsia"/>
                <w:sz w:val="20"/>
                <w:szCs w:val="20"/>
              </w:rPr>
              <w:t>计算机与人工智能学院</w:t>
            </w:r>
          </w:p>
        </w:tc>
      </w:tr>
      <w:tr w:rsidR="00BA7EE8" w14:paraId="41C4004A" w14:textId="77777777">
        <w:trPr>
          <w:cantSplit/>
          <w:trHeight w:val="365"/>
        </w:trPr>
        <w:tc>
          <w:tcPr>
            <w:tcW w:w="1274" w:type="dxa"/>
            <w:gridSpan w:val="2"/>
            <w:vAlign w:val="center"/>
          </w:tcPr>
          <w:p w14:paraId="0FEEB67A" w14:textId="77777777" w:rsidR="00BA7EE8" w:rsidRDefault="00AD2DEB">
            <w:pPr>
              <w:jc w:val="center"/>
              <w:rPr>
                <w:rFonts w:eastAsia="仿宋_GB2312"/>
                <w:sz w:val="24"/>
              </w:rPr>
            </w:pPr>
            <w:r>
              <w:rPr>
                <w:rFonts w:eastAsia="仿宋_GB2312" w:hint="eastAsia"/>
              </w:rPr>
              <w:t>培养类型</w:t>
            </w:r>
          </w:p>
        </w:tc>
        <w:tc>
          <w:tcPr>
            <w:tcW w:w="1380" w:type="dxa"/>
            <w:gridSpan w:val="3"/>
            <w:vAlign w:val="center"/>
          </w:tcPr>
          <w:p w14:paraId="53DB2CE7" w14:textId="77777777" w:rsidR="00BA7EE8" w:rsidRDefault="00AD2DEB">
            <w:pPr>
              <w:jc w:val="center"/>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全日制硕士生</w:t>
            </w:r>
          </w:p>
        </w:tc>
        <w:tc>
          <w:tcPr>
            <w:tcW w:w="1530" w:type="dxa"/>
            <w:gridSpan w:val="4"/>
            <w:vAlign w:val="center"/>
          </w:tcPr>
          <w:p w14:paraId="1A5677CE" w14:textId="77777777" w:rsidR="00BA7EE8" w:rsidRDefault="00AD2DEB">
            <w:pPr>
              <w:jc w:val="center"/>
              <w:rPr>
                <w:rFonts w:eastAsia="仿宋_GB2312"/>
              </w:rPr>
            </w:pPr>
            <w:r>
              <w:rPr>
                <w:rFonts w:eastAsia="仿宋_GB2312" w:hint="eastAsia"/>
              </w:rPr>
              <w:t>专业研究方向</w:t>
            </w:r>
          </w:p>
        </w:tc>
        <w:tc>
          <w:tcPr>
            <w:tcW w:w="5851" w:type="dxa"/>
            <w:gridSpan w:val="10"/>
            <w:vAlign w:val="center"/>
          </w:tcPr>
          <w:p w14:paraId="023EE42B" w14:textId="77777777" w:rsidR="00BA7EE8" w:rsidRDefault="00AD2DEB">
            <w:pPr>
              <w:jc w:val="center"/>
              <w:rPr>
                <w:rFonts w:eastAsia="仿宋_GB2312"/>
                <w:sz w:val="24"/>
              </w:rPr>
            </w:pPr>
            <w:r>
              <w:rPr>
                <w:rFonts w:ascii="宋体" w:hAnsi="宋体" w:cs="宋体" w:hint="eastAsia"/>
                <w:sz w:val="20"/>
                <w:szCs w:val="20"/>
              </w:rPr>
              <w:t>元启发式算法||复杂优化问题</w:t>
            </w:r>
          </w:p>
        </w:tc>
      </w:tr>
      <w:tr w:rsidR="00BA7EE8" w14:paraId="1B751C15" w14:textId="77777777">
        <w:trPr>
          <w:trHeight w:val="510"/>
        </w:trPr>
        <w:tc>
          <w:tcPr>
            <w:tcW w:w="1274" w:type="dxa"/>
            <w:gridSpan w:val="2"/>
            <w:vAlign w:val="center"/>
          </w:tcPr>
          <w:p w14:paraId="174BF958" w14:textId="77777777" w:rsidR="00BA7EE8" w:rsidRDefault="00AD2DEB">
            <w:pPr>
              <w:jc w:val="center"/>
              <w:rPr>
                <w:rFonts w:eastAsia="仿宋_GB2312"/>
              </w:rPr>
            </w:pPr>
            <w:r>
              <w:rPr>
                <w:rFonts w:eastAsia="仿宋_GB2312" w:hint="eastAsia"/>
              </w:rPr>
              <w:t>学习方式</w:t>
            </w:r>
          </w:p>
        </w:tc>
        <w:tc>
          <w:tcPr>
            <w:tcW w:w="1380" w:type="dxa"/>
            <w:gridSpan w:val="3"/>
            <w:vAlign w:val="center"/>
          </w:tcPr>
          <w:p w14:paraId="58A96302" w14:textId="77777777" w:rsidR="00BA7EE8" w:rsidRDefault="00AD2DEB">
            <w:pPr>
              <w:jc w:val="center"/>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脱产</w:t>
            </w:r>
          </w:p>
        </w:tc>
        <w:tc>
          <w:tcPr>
            <w:tcW w:w="1530" w:type="dxa"/>
            <w:gridSpan w:val="4"/>
            <w:vAlign w:val="center"/>
          </w:tcPr>
          <w:p w14:paraId="75482CD9" w14:textId="77777777" w:rsidR="00BA7EE8" w:rsidRDefault="00AD2DEB">
            <w:pPr>
              <w:jc w:val="center"/>
              <w:rPr>
                <w:rFonts w:eastAsia="仿宋_GB2312"/>
              </w:rPr>
            </w:pPr>
            <w:r>
              <w:rPr>
                <w:rFonts w:eastAsia="仿宋_GB2312" w:hint="eastAsia"/>
              </w:rPr>
              <w:t>指导导师</w:t>
            </w:r>
          </w:p>
        </w:tc>
        <w:tc>
          <w:tcPr>
            <w:tcW w:w="2880" w:type="dxa"/>
            <w:gridSpan w:val="7"/>
            <w:vAlign w:val="center"/>
          </w:tcPr>
          <w:p w14:paraId="6CED7AF6" w14:textId="77777777" w:rsidR="00BA7EE8" w:rsidRDefault="00AD2DEB">
            <w:pPr>
              <w:jc w:val="center"/>
              <w:rPr>
                <w:rFonts w:eastAsia="仿宋_GB2312"/>
              </w:rPr>
            </w:pPr>
            <w:r>
              <w:rPr>
                <w:rFonts w:ascii="宋体" w:hAnsi="宋体" w:cs="宋体" w:hint="eastAsia"/>
                <w:sz w:val="20"/>
                <w:szCs w:val="20"/>
              </w:rPr>
              <w:t>卢成浪</w:t>
            </w:r>
          </w:p>
        </w:tc>
        <w:tc>
          <w:tcPr>
            <w:tcW w:w="1410" w:type="dxa"/>
            <w:gridSpan w:val="2"/>
            <w:vAlign w:val="center"/>
          </w:tcPr>
          <w:p w14:paraId="6D933290" w14:textId="77777777" w:rsidR="00BA7EE8" w:rsidRDefault="00AD2DEB">
            <w:pPr>
              <w:jc w:val="center"/>
              <w:rPr>
                <w:rFonts w:eastAsia="仿宋_GB2312"/>
              </w:rPr>
            </w:pPr>
            <w:r>
              <w:rPr>
                <w:rFonts w:eastAsia="仿宋_GB2312" w:hint="eastAsia"/>
              </w:rPr>
              <w:t>职称</w:t>
            </w:r>
          </w:p>
        </w:tc>
        <w:tc>
          <w:tcPr>
            <w:tcW w:w="1561" w:type="dxa"/>
            <w:vAlign w:val="center"/>
          </w:tcPr>
          <w:p w14:paraId="4307C09D" w14:textId="42F5D4CB" w:rsidR="00BA7EE8" w:rsidRDefault="00935FB2">
            <w:pPr>
              <w:jc w:val="center"/>
              <w:rPr>
                <w:rFonts w:eastAsia="仿宋_GB2312"/>
              </w:rPr>
            </w:pPr>
            <w:r w:rsidRPr="00935FB2">
              <w:rPr>
                <w:rFonts w:ascii="宋体" w:hAnsi="宋体" w:cs="宋体"/>
                <w:sz w:val="20"/>
                <w:szCs w:val="20"/>
              </w:rPr>
              <w:t>教授</w:t>
            </w:r>
            <w:r w:rsidR="00AD2DEB">
              <w:rPr>
                <w:rFonts w:ascii="宋体" w:hAnsi="宋体" w:cs="宋体" w:hint="eastAsia"/>
                <w:sz w:val="20"/>
                <w:szCs w:val="20"/>
              </w:rPr>
              <w:t xml:space="preserve"> </w:t>
            </w:r>
          </w:p>
        </w:tc>
      </w:tr>
      <w:tr w:rsidR="00BA7EE8" w14:paraId="59E59442" w14:textId="77777777">
        <w:trPr>
          <w:cantSplit/>
          <w:trHeight w:val="331"/>
        </w:trPr>
        <w:tc>
          <w:tcPr>
            <w:tcW w:w="1274" w:type="dxa"/>
            <w:gridSpan w:val="2"/>
          </w:tcPr>
          <w:p w14:paraId="76C30B52" w14:textId="77777777" w:rsidR="00BA7EE8" w:rsidRDefault="00BA7EE8">
            <w:pPr>
              <w:snapToGrid w:val="0"/>
              <w:spacing w:before="100"/>
              <w:rPr>
                <w:b/>
              </w:rPr>
            </w:pPr>
          </w:p>
        </w:tc>
        <w:tc>
          <w:tcPr>
            <w:tcW w:w="2160" w:type="dxa"/>
            <w:gridSpan w:val="5"/>
            <w:vAlign w:val="center"/>
          </w:tcPr>
          <w:p w14:paraId="339643BF" w14:textId="77777777" w:rsidR="00BA7EE8" w:rsidRDefault="00AD2DEB">
            <w:pPr>
              <w:rPr>
                <w:rFonts w:ascii="仿宋_GB2312" w:eastAsia="仿宋_GB2312"/>
              </w:rPr>
            </w:pPr>
            <w:r>
              <w:rPr>
                <w:rFonts w:ascii="仿宋_GB2312" w:eastAsia="仿宋_GB2312" w:hint="eastAsia"/>
              </w:rPr>
              <w:t xml:space="preserve">  起  止  年  月</w:t>
            </w:r>
          </w:p>
        </w:tc>
        <w:tc>
          <w:tcPr>
            <w:tcW w:w="4470" w:type="dxa"/>
            <w:gridSpan w:val="10"/>
            <w:vAlign w:val="center"/>
          </w:tcPr>
          <w:p w14:paraId="26B1D313" w14:textId="77777777" w:rsidR="00BA7EE8" w:rsidRDefault="00AD2DEB">
            <w:pPr>
              <w:jc w:val="center"/>
              <w:rPr>
                <w:rFonts w:ascii="仿宋_GB2312" w:eastAsia="仿宋_GB2312"/>
              </w:rPr>
            </w:pPr>
            <w:r>
              <w:rPr>
                <w:rFonts w:ascii="仿宋_GB2312" w:eastAsia="仿宋_GB2312" w:hint="eastAsia"/>
              </w:rPr>
              <w:t>学 习 或 工 作 单 位</w:t>
            </w:r>
          </w:p>
        </w:tc>
        <w:tc>
          <w:tcPr>
            <w:tcW w:w="2131" w:type="dxa"/>
            <w:gridSpan w:val="2"/>
            <w:vAlign w:val="center"/>
          </w:tcPr>
          <w:p w14:paraId="0EFB4DD5" w14:textId="77777777" w:rsidR="00BA7EE8" w:rsidRDefault="00AD2DEB">
            <w:pPr>
              <w:jc w:val="center"/>
              <w:rPr>
                <w:rFonts w:ascii="仿宋_GB2312" w:eastAsia="仿宋_GB2312"/>
              </w:rPr>
            </w:pPr>
            <w:r>
              <w:rPr>
                <w:rFonts w:ascii="仿宋_GB2312" w:eastAsia="仿宋_GB2312" w:hint="eastAsia"/>
              </w:rPr>
              <w:t>学生或 职务、职称</w:t>
            </w:r>
          </w:p>
        </w:tc>
      </w:tr>
      <w:tr w:rsidR="00617501" w14:paraId="481C95AE" w14:textId="77777777">
        <w:trPr>
          <w:cantSplit/>
          <w:trHeight w:val="425"/>
        </w:trPr>
        <w:tc>
          <w:tcPr>
            <w:tcW w:w="914" w:type="dxa"/>
            <w:vMerge w:val="restart"/>
            <w:vAlign w:val="center"/>
          </w:tcPr>
          <w:p w14:paraId="57758470" w14:textId="77777777" w:rsidR="00617501" w:rsidRDefault="00617501" w:rsidP="00617501">
            <w:pPr>
              <w:jc w:val="center"/>
              <w:rPr>
                <w:rFonts w:ascii="仿宋_GB2312" w:eastAsia="仿宋_GB2312"/>
              </w:rPr>
            </w:pPr>
            <w:r>
              <w:rPr>
                <w:rFonts w:ascii="仿宋_GB2312" w:eastAsia="仿宋_GB2312" w:hint="eastAsia"/>
              </w:rPr>
              <w:t>学</w:t>
            </w:r>
          </w:p>
          <w:p w14:paraId="52669C12" w14:textId="77777777" w:rsidR="00617501" w:rsidRDefault="00617501" w:rsidP="00617501">
            <w:pPr>
              <w:jc w:val="center"/>
              <w:rPr>
                <w:rFonts w:ascii="仿宋_GB2312" w:eastAsia="仿宋_GB2312"/>
              </w:rPr>
            </w:pPr>
            <w:r>
              <w:rPr>
                <w:rFonts w:ascii="仿宋_GB2312" w:eastAsia="仿宋_GB2312" w:hint="eastAsia"/>
              </w:rPr>
              <w:t>历</w:t>
            </w:r>
          </w:p>
          <w:p w14:paraId="457E4125" w14:textId="77777777" w:rsidR="00617501" w:rsidRDefault="00617501" w:rsidP="00617501">
            <w:pPr>
              <w:jc w:val="center"/>
              <w:rPr>
                <w:rFonts w:ascii="仿宋_GB2312" w:eastAsia="仿宋_GB2312"/>
              </w:rPr>
            </w:pPr>
            <w:r>
              <w:rPr>
                <w:rFonts w:ascii="仿宋_GB2312" w:eastAsia="仿宋_GB2312" w:hint="eastAsia"/>
              </w:rPr>
              <w:t>与</w:t>
            </w:r>
          </w:p>
          <w:p w14:paraId="179603C8" w14:textId="77777777" w:rsidR="00617501" w:rsidRDefault="00617501" w:rsidP="00617501">
            <w:pPr>
              <w:jc w:val="center"/>
              <w:rPr>
                <w:rFonts w:ascii="仿宋_GB2312" w:eastAsia="仿宋_GB2312"/>
              </w:rPr>
            </w:pPr>
            <w:r>
              <w:rPr>
                <w:rFonts w:ascii="仿宋_GB2312" w:eastAsia="仿宋_GB2312" w:hint="eastAsia"/>
              </w:rPr>
              <w:t>经</w:t>
            </w:r>
          </w:p>
          <w:p w14:paraId="711BD33D" w14:textId="77777777" w:rsidR="00617501" w:rsidRDefault="00617501" w:rsidP="00617501">
            <w:pPr>
              <w:snapToGrid w:val="0"/>
              <w:spacing w:before="100"/>
              <w:jc w:val="center"/>
              <w:rPr>
                <w:rFonts w:ascii="仿宋_GB2312" w:eastAsia="仿宋_GB2312"/>
                <w:b/>
              </w:rPr>
            </w:pPr>
            <w:r>
              <w:rPr>
                <w:rFonts w:ascii="仿宋_GB2312" w:eastAsia="仿宋_GB2312" w:hint="eastAsia"/>
              </w:rPr>
              <w:t>历</w:t>
            </w:r>
          </w:p>
        </w:tc>
        <w:tc>
          <w:tcPr>
            <w:tcW w:w="2520" w:type="dxa"/>
            <w:gridSpan w:val="6"/>
          </w:tcPr>
          <w:p w14:paraId="5383C538" w14:textId="28421862" w:rsidR="00617501" w:rsidRDefault="00617501" w:rsidP="00617501">
            <w:pPr>
              <w:snapToGrid w:val="0"/>
              <w:spacing w:before="60"/>
              <w:jc w:val="center"/>
              <w:rPr>
                <w:rFonts w:ascii="宋体" w:hAnsi="宋体" w:cs="宋体"/>
                <w:bCs/>
                <w:sz w:val="20"/>
                <w:szCs w:val="20"/>
              </w:rPr>
            </w:pPr>
            <w:r>
              <w:rPr>
                <w:rFonts w:ascii="宋体" w:hAnsi="宋体" w:cs="宋体"/>
                <w:bCs/>
                <w:sz w:val="20"/>
                <w:szCs w:val="20"/>
              </w:rPr>
              <w:t xml:space="preserve"> </w:t>
            </w:r>
            <w:r>
              <w:rPr>
                <w:rFonts w:ascii="宋体" w:hAnsi="宋体" w:cs="宋体" w:hint="eastAsia"/>
                <w:bCs/>
                <w:sz w:val="20"/>
                <w:szCs w:val="20"/>
              </w:rPr>
              <w:t>2018年9月-2022年6月</w:t>
            </w:r>
          </w:p>
        </w:tc>
        <w:tc>
          <w:tcPr>
            <w:tcW w:w="4470" w:type="dxa"/>
            <w:gridSpan w:val="10"/>
          </w:tcPr>
          <w:p w14:paraId="0131CB24" w14:textId="72A27D8A" w:rsidR="00617501" w:rsidRDefault="00617501" w:rsidP="00617501">
            <w:pPr>
              <w:snapToGrid w:val="0"/>
              <w:spacing w:before="60"/>
              <w:jc w:val="center"/>
              <w:rPr>
                <w:rFonts w:ascii="宋体" w:hAnsi="宋体" w:cs="宋体"/>
                <w:bCs/>
                <w:sz w:val="20"/>
                <w:szCs w:val="20"/>
              </w:rPr>
            </w:pPr>
            <w:r>
              <w:rPr>
                <w:rFonts w:ascii="宋体" w:hAnsi="宋体" w:cs="宋体"/>
                <w:bCs/>
                <w:sz w:val="20"/>
                <w:szCs w:val="20"/>
              </w:rPr>
              <w:t xml:space="preserve"> </w:t>
            </w:r>
            <w:r>
              <w:rPr>
                <w:rFonts w:ascii="宋体" w:hAnsi="宋体" w:cs="宋体" w:hint="eastAsia"/>
                <w:bCs/>
                <w:sz w:val="20"/>
                <w:szCs w:val="20"/>
              </w:rPr>
              <w:t>江西理工大学</w:t>
            </w:r>
          </w:p>
        </w:tc>
        <w:tc>
          <w:tcPr>
            <w:tcW w:w="2131" w:type="dxa"/>
            <w:gridSpan w:val="2"/>
          </w:tcPr>
          <w:p w14:paraId="6E4AD6BA" w14:textId="11F68E00" w:rsidR="00617501" w:rsidRDefault="00617501" w:rsidP="00617501">
            <w:pPr>
              <w:snapToGrid w:val="0"/>
              <w:spacing w:before="60"/>
              <w:jc w:val="center"/>
              <w:rPr>
                <w:rFonts w:ascii="宋体" w:hAnsi="宋体" w:cs="宋体"/>
                <w:bCs/>
                <w:sz w:val="20"/>
                <w:szCs w:val="20"/>
              </w:rPr>
            </w:pPr>
            <w:r>
              <w:rPr>
                <w:rFonts w:ascii="宋体" w:hAnsi="宋体" w:cs="宋体" w:hint="eastAsia"/>
                <w:bCs/>
                <w:sz w:val="20"/>
                <w:szCs w:val="20"/>
              </w:rPr>
              <w:t>学生</w:t>
            </w:r>
            <w:r>
              <w:rPr>
                <w:rFonts w:ascii="宋体" w:hAnsi="宋体" w:cs="宋体"/>
                <w:bCs/>
                <w:sz w:val="20"/>
                <w:szCs w:val="20"/>
              </w:rPr>
              <w:t xml:space="preserve"> </w:t>
            </w:r>
          </w:p>
        </w:tc>
      </w:tr>
      <w:tr w:rsidR="00617501" w14:paraId="1E89999C" w14:textId="77777777">
        <w:trPr>
          <w:cantSplit/>
          <w:trHeight w:val="425"/>
        </w:trPr>
        <w:tc>
          <w:tcPr>
            <w:tcW w:w="914" w:type="dxa"/>
            <w:vMerge/>
            <w:vAlign w:val="center"/>
          </w:tcPr>
          <w:p w14:paraId="0BA72030" w14:textId="77777777" w:rsidR="00617501" w:rsidRDefault="00617501" w:rsidP="00617501">
            <w:pPr>
              <w:snapToGrid w:val="0"/>
              <w:spacing w:before="60"/>
              <w:jc w:val="center"/>
            </w:pPr>
          </w:p>
        </w:tc>
        <w:tc>
          <w:tcPr>
            <w:tcW w:w="2520" w:type="dxa"/>
            <w:gridSpan w:val="6"/>
          </w:tcPr>
          <w:p w14:paraId="258A7B19" w14:textId="6443C44B" w:rsidR="00617501" w:rsidRDefault="00617501" w:rsidP="00617501">
            <w:pPr>
              <w:snapToGrid w:val="0"/>
              <w:spacing w:before="60"/>
              <w:jc w:val="center"/>
              <w:rPr>
                <w:rFonts w:ascii="宋体" w:hAnsi="宋体" w:cs="宋体"/>
                <w:bCs/>
                <w:sz w:val="20"/>
                <w:szCs w:val="20"/>
              </w:rPr>
            </w:pPr>
            <w:r>
              <w:rPr>
                <w:rFonts w:ascii="宋体" w:hAnsi="宋体" w:cs="宋体"/>
                <w:bCs/>
                <w:sz w:val="20"/>
                <w:szCs w:val="20"/>
              </w:rPr>
              <w:t xml:space="preserve"> </w:t>
            </w:r>
            <w:r>
              <w:rPr>
                <w:rFonts w:ascii="宋体" w:hAnsi="宋体" w:cs="宋体" w:hint="eastAsia"/>
                <w:bCs/>
                <w:sz w:val="20"/>
                <w:szCs w:val="20"/>
              </w:rPr>
              <w:t>2023年9月-2026年6月</w:t>
            </w:r>
          </w:p>
        </w:tc>
        <w:tc>
          <w:tcPr>
            <w:tcW w:w="4470" w:type="dxa"/>
            <w:gridSpan w:val="10"/>
          </w:tcPr>
          <w:p w14:paraId="4CA1479F" w14:textId="056522AC" w:rsidR="00617501" w:rsidRDefault="00617501" w:rsidP="00617501">
            <w:pPr>
              <w:snapToGrid w:val="0"/>
              <w:spacing w:before="60"/>
              <w:jc w:val="center"/>
              <w:rPr>
                <w:rFonts w:ascii="宋体" w:hAnsi="宋体" w:cs="宋体"/>
                <w:bCs/>
                <w:sz w:val="20"/>
                <w:szCs w:val="20"/>
              </w:rPr>
            </w:pPr>
            <w:r>
              <w:rPr>
                <w:rFonts w:ascii="宋体" w:hAnsi="宋体" w:cs="宋体" w:hint="eastAsia"/>
                <w:bCs/>
                <w:sz w:val="20"/>
                <w:szCs w:val="20"/>
              </w:rPr>
              <w:t>温州大学</w:t>
            </w:r>
            <w:r>
              <w:rPr>
                <w:rFonts w:ascii="宋体" w:hAnsi="宋体" w:cs="宋体"/>
                <w:bCs/>
                <w:sz w:val="20"/>
                <w:szCs w:val="20"/>
              </w:rPr>
              <w:t xml:space="preserve"> </w:t>
            </w:r>
          </w:p>
        </w:tc>
        <w:tc>
          <w:tcPr>
            <w:tcW w:w="2131" w:type="dxa"/>
            <w:gridSpan w:val="2"/>
          </w:tcPr>
          <w:p w14:paraId="62457AEC" w14:textId="74EADBC8" w:rsidR="00617501" w:rsidRDefault="00617501" w:rsidP="00617501">
            <w:pPr>
              <w:snapToGrid w:val="0"/>
              <w:spacing w:before="60"/>
              <w:jc w:val="center"/>
              <w:rPr>
                <w:rFonts w:ascii="宋体" w:hAnsi="宋体" w:cs="宋体"/>
                <w:bCs/>
                <w:sz w:val="20"/>
                <w:szCs w:val="20"/>
              </w:rPr>
            </w:pPr>
            <w:r>
              <w:rPr>
                <w:rFonts w:ascii="宋体" w:hAnsi="宋体" w:cs="宋体" w:hint="eastAsia"/>
                <w:bCs/>
                <w:sz w:val="20"/>
                <w:szCs w:val="20"/>
              </w:rPr>
              <w:t>学生</w:t>
            </w:r>
            <w:r>
              <w:rPr>
                <w:rFonts w:ascii="宋体" w:hAnsi="宋体" w:cs="宋体"/>
                <w:bCs/>
                <w:sz w:val="20"/>
                <w:szCs w:val="20"/>
              </w:rPr>
              <w:t xml:space="preserve"> </w:t>
            </w:r>
          </w:p>
        </w:tc>
      </w:tr>
      <w:tr w:rsidR="00BA7EE8" w14:paraId="7E1E3425" w14:textId="77777777">
        <w:trPr>
          <w:cantSplit/>
          <w:trHeight w:val="425"/>
        </w:trPr>
        <w:tc>
          <w:tcPr>
            <w:tcW w:w="914" w:type="dxa"/>
            <w:vMerge/>
            <w:vAlign w:val="center"/>
          </w:tcPr>
          <w:p w14:paraId="1FD6C267" w14:textId="77777777" w:rsidR="00BA7EE8" w:rsidRDefault="00BA7EE8">
            <w:pPr>
              <w:snapToGrid w:val="0"/>
              <w:spacing w:before="60"/>
              <w:jc w:val="center"/>
              <w:rPr>
                <w:b/>
              </w:rPr>
            </w:pPr>
          </w:p>
        </w:tc>
        <w:tc>
          <w:tcPr>
            <w:tcW w:w="2520" w:type="dxa"/>
            <w:gridSpan w:val="6"/>
          </w:tcPr>
          <w:p w14:paraId="0CEC9CE6"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c>
          <w:tcPr>
            <w:tcW w:w="4470" w:type="dxa"/>
            <w:gridSpan w:val="10"/>
          </w:tcPr>
          <w:p w14:paraId="6C4BCEDC"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c>
          <w:tcPr>
            <w:tcW w:w="2131" w:type="dxa"/>
            <w:gridSpan w:val="2"/>
          </w:tcPr>
          <w:p w14:paraId="334BCDAD"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r>
      <w:tr w:rsidR="00BA7EE8" w14:paraId="423DEB5A" w14:textId="77777777">
        <w:trPr>
          <w:cantSplit/>
          <w:trHeight w:val="425"/>
        </w:trPr>
        <w:tc>
          <w:tcPr>
            <w:tcW w:w="914" w:type="dxa"/>
            <w:vMerge/>
            <w:vAlign w:val="center"/>
          </w:tcPr>
          <w:p w14:paraId="67C36886" w14:textId="77777777" w:rsidR="00BA7EE8" w:rsidRDefault="00BA7EE8">
            <w:pPr>
              <w:snapToGrid w:val="0"/>
              <w:spacing w:before="60"/>
              <w:jc w:val="center"/>
              <w:rPr>
                <w:b/>
              </w:rPr>
            </w:pPr>
          </w:p>
        </w:tc>
        <w:tc>
          <w:tcPr>
            <w:tcW w:w="2520" w:type="dxa"/>
            <w:gridSpan w:val="6"/>
          </w:tcPr>
          <w:p w14:paraId="4E8DCAE6"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c>
          <w:tcPr>
            <w:tcW w:w="4470" w:type="dxa"/>
            <w:gridSpan w:val="10"/>
          </w:tcPr>
          <w:p w14:paraId="30ADBAD0"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c>
          <w:tcPr>
            <w:tcW w:w="2131" w:type="dxa"/>
            <w:gridSpan w:val="2"/>
          </w:tcPr>
          <w:p w14:paraId="13E48E90"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r>
      <w:tr w:rsidR="00BA7EE8" w14:paraId="591BEF14" w14:textId="77777777">
        <w:trPr>
          <w:cantSplit/>
          <w:trHeight w:val="425"/>
        </w:trPr>
        <w:tc>
          <w:tcPr>
            <w:tcW w:w="914" w:type="dxa"/>
            <w:vMerge/>
            <w:vAlign w:val="center"/>
          </w:tcPr>
          <w:p w14:paraId="5C7AA8A5" w14:textId="77777777" w:rsidR="00BA7EE8" w:rsidRDefault="00BA7EE8">
            <w:pPr>
              <w:snapToGrid w:val="0"/>
              <w:spacing w:before="60"/>
              <w:jc w:val="center"/>
              <w:rPr>
                <w:b/>
              </w:rPr>
            </w:pPr>
          </w:p>
        </w:tc>
        <w:tc>
          <w:tcPr>
            <w:tcW w:w="2520" w:type="dxa"/>
            <w:gridSpan w:val="6"/>
          </w:tcPr>
          <w:p w14:paraId="68A4B0AF"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c>
          <w:tcPr>
            <w:tcW w:w="4470" w:type="dxa"/>
            <w:gridSpan w:val="10"/>
          </w:tcPr>
          <w:p w14:paraId="111B1540"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c>
          <w:tcPr>
            <w:tcW w:w="2131" w:type="dxa"/>
            <w:gridSpan w:val="2"/>
          </w:tcPr>
          <w:p w14:paraId="570AEC66"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r>
      <w:tr w:rsidR="00BA7EE8" w14:paraId="0357C30E" w14:textId="77777777">
        <w:trPr>
          <w:cantSplit/>
          <w:trHeight w:val="2860"/>
        </w:trPr>
        <w:tc>
          <w:tcPr>
            <w:tcW w:w="914" w:type="dxa"/>
            <w:tcBorders>
              <w:bottom w:val="single" w:sz="4" w:space="0" w:color="auto"/>
            </w:tcBorders>
            <w:vAlign w:val="center"/>
          </w:tcPr>
          <w:p w14:paraId="1FAFACEE" w14:textId="77777777" w:rsidR="00BA7EE8" w:rsidRDefault="00AD2DEB">
            <w:pPr>
              <w:spacing w:before="60"/>
              <w:jc w:val="center"/>
              <w:rPr>
                <w:rFonts w:ascii="仿宋_GB2312" w:eastAsia="仿宋_GB2312"/>
                <w:bCs/>
                <w:szCs w:val="21"/>
              </w:rPr>
            </w:pPr>
            <w:r>
              <w:rPr>
                <w:rFonts w:ascii="仿宋_GB2312" w:eastAsia="仿宋_GB2312" w:hint="eastAsia"/>
                <w:b/>
                <w:szCs w:val="21"/>
              </w:rPr>
              <w:t>何过</w:t>
            </w:r>
          </w:p>
          <w:p w14:paraId="3189F80F" w14:textId="77777777" w:rsidR="00BA7EE8" w:rsidRDefault="00AD2DEB">
            <w:pPr>
              <w:jc w:val="center"/>
              <w:rPr>
                <w:rFonts w:ascii="仿宋_GB2312" w:eastAsia="仿宋_GB2312"/>
                <w:bCs/>
                <w:szCs w:val="21"/>
              </w:rPr>
            </w:pPr>
            <w:r>
              <w:rPr>
                <w:rFonts w:ascii="仿宋_GB2312" w:eastAsia="仿宋_GB2312" w:hint="eastAsia"/>
                <w:bCs/>
                <w:szCs w:val="21"/>
              </w:rPr>
              <w:t>时何</w:t>
            </w:r>
          </w:p>
          <w:p w14:paraId="14FE29E0" w14:textId="77777777" w:rsidR="00BA7EE8" w:rsidRDefault="00AD2DEB">
            <w:pPr>
              <w:jc w:val="center"/>
              <w:rPr>
                <w:rFonts w:ascii="仿宋_GB2312" w:eastAsia="仿宋_GB2312"/>
                <w:bCs/>
                <w:szCs w:val="21"/>
              </w:rPr>
            </w:pPr>
            <w:r>
              <w:rPr>
                <w:rFonts w:ascii="仿宋_GB2312" w:eastAsia="仿宋_GB2312" w:hint="eastAsia"/>
                <w:bCs/>
                <w:szCs w:val="21"/>
              </w:rPr>
              <w:t>何种</w:t>
            </w:r>
          </w:p>
          <w:p w14:paraId="7599225B" w14:textId="77777777" w:rsidR="00BA7EE8" w:rsidRDefault="00AD2DEB">
            <w:pPr>
              <w:jc w:val="center"/>
              <w:rPr>
                <w:rFonts w:ascii="仿宋_GB2312" w:eastAsia="仿宋_GB2312"/>
                <w:bCs/>
                <w:szCs w:val="21"/>
              </w:rPr>
            </w:pPr>
            <w:r>
              <w:rPr>
                <w:rFonts w:ascii="仿宋_GB2312" w:eastAsia="仿宋_GB2312" w:hint="eastAsia"/>
                <w:bCs/>
                <w:szCs w:val="21"/>
              </w:rPr>
              <w:t>地奖</w:t>
            </w:r>
          </w:p>
          <w:p w14:paraId="0EC7EECE" w14:textId="77777777" w:rsidR="00BA7EE8" w:rsidRDefault="00AD2DEB">
            <w:pPr>
              <w:jc w:val="center"/>
              <w:rPr>
                <w:rFonts w:ascii="仿宋_GB2312" w:eastAsia="仿宋_GB2312"/>
                <w:bCs/>
                <w:szCs w:val="21"/>
              </w:rPr>
            </w:pPr>
            <w:r>
              <w:rPr>
                <w:rFonts w:ascii="仿宋_GB2312" w:eastAsia="仿宋_GB2312" w:hint="eastAsia"/>
                <w:bCs/>
                <w:szCs w:val="21"/>
              </w:rPr>
              <w:t>因励</w:t>
            </w:r>
          </w:p>
          <w:p w14:paraId="2720FE20" w14:textId="77777777" w:rsidR="00BA7EE8" w:rsidRDefault="00AD2DEB">
            <w:pPr>
              <w:jc w:val="center"/>
              <w:rPr>
                <w:rFonts w:ascii="仿宋_GB2312" w:eastAsia="仿宋_GB2312"/>
                <w:bCs/>
                <w:szCs w:val="21"/>
              </w:rPr>
            </w:pPr>
            <w:r>
              <w:rPr>
                <w:rFonts w:ascii="仿宋_GB2312" w:eastAsia="仿宋_GB2312" w:hint="eastAsia"/>
                <w:bCs/>
                <w:szCs w:val="21"/>
              </w:rPr>
              <w:t>何和</w:t>
            </w:r>
          </w:p>
          <w:p w14:paraId="37C1C853" w14:textId="77777777" w:rsidR="00BA7EE8" w:rsidRDefault="00AD2DEB">
            <w:pPr>
              <w:jc w:val="center"/>
              <w:rPr>
                <w:rFonts w:ascii="仿宋_GB2312" w:eastAsia="仿宋_GB2312"/>
                <w:bCs/>
                <w:szCs w:val="21"/>
              </w:rPr>
            </w:pPr>
            <w:r>
              <w:rPr>
                <w:rFonts w:ascii="仿宋_GB2312" w:eastAsia="仿宋_GB2312" w:hint="eastAsia"/>
                <w:bCs/>
                <w:szCs w:val="21"/>
              </w:rPr>
              <w:t>原处</w:t>
            </w:r>
          </w:p>
          <w:p w14:paraId="202EE28F" w14:textId="77777777" w:rsidR="00BA7EE8" w:rsidRDefault="00AD2DEB">
            <w:pPr>
              <w:jc w:val="center"/>
              <w:rPr>
                <w:rFonts w:ascii="仿宋_GB2312" w:eastAsia="仿宋_GB2312"/>
                <w:bCs/>
                <w:szCs w:val="21"/>
              </w:rPr>
            </w:pPr>
            <w:r>
              <w:rPr>
                <w:rFonts w:ascii="仿宋_GB2312" w:eastAsia="仿宋_GB2312" w:hint="eastAsia"/>
                <w:bCs/>
                <w:szCs w:val="21"/>
              </w:rPr>
              <w:t>因分</w:t>
            </w:r>
          </w:p>
          <w:p w14:paraId="41B64996" w14:textId="77777777" w:rsidR="00BA7EE8" w:rsidRDefault="00AD2DEB">
            <w:pPr>
              <w:jc w:val="center"/>
              <w:rPr>
                <w:rFonts w:ascii="仿宋_GB2312" w:eastAsia="仿宋_GB2312"/>
              </w:rPr>
            </w:pPr>
            <w:r>
              <w:rPr>
                <w:rFonts w:ascii="仿宋_GB2312" w:eastAsia="仿宋_GB2312" w:hint="eastAsia"/>
                <w:bCs/>
                <w:szCs w:val="21"/>
              </w:rPr>
              <w:t>受</w:t>
            </w:r>
          </w:p>
        </w:tc>
        <w:tc>
          <w:tcPr>
            <w:tcW w:w="9121" w:type="dxa"/>
            <w:gridSpan w:val="18"/>
            <w:tcBorders>
              <w:bottom w:val="single" w:sz="4" w:space="0" w:color="auto"/>
            </w:tcBorders>
            <w:vAlign w:val="center"/>
          </w:tcPr>
          <w:p w14:paraId="0931DDD5" w14:textId="1478784F" w:rsidR="00BA7EE8" w:rsidRDefault="00935FB2">
            <w:pPr>
              <w:rPr>
                <w:rFonts w:eastAsia="仿宋_GB2312"/>
              </w:rPr>
            </w:pPr>
            <w:r>
              <w:rPr>
                <w:rFonts w:eastAsia="仿宋_GB2312" w:hint="eastAsia"/>
              </w:rPr>
              <w:t>无</w:t>
            </w:r>
          </w:p>
          <w:p w14:paraId="5917DBCA" w14:textId="77777777" w:rsidR="00BA7EE8" w:rsidRDefault="00BA7EE8">
            <w:pPr>
              <w:rPr>
                <w:rFonts w:eastAsia="仿宋_GB2312"/>
              </w:rPr>
            </w:pPr>
          </w:p>
        </w:tc>
      </w:tr>
      <w:tr w:rsidR="00BA7EE8" w14:paraId="6F6AD7B4" w14:textId="77777777" w:rsidTr="00F66354">
        <w:trPr>
          <w:trHeight w:val="4751"/>
        </w:trPr>
        <w:tc>
          <w:tcPr>
            <w:tcW w:w="2086" w:type="dxa"/>
            <w:gridSpan w:val="3"/>
            <w:vAlign w:val="center"/>
          </w:tcPr>
          <w:p w14:paraId="58E2AE6D" w14:textId="77777777" w:rsidR="00BA7EE8" w:rsidRDefault="00AD2DEB">
            <w:pPr>
              <w:rPr>
                <w:rFonts w:eastAsia="仿宋_GB2312"/>
                <w:spacing w:val="-20"/>
              </w:rPr>
            </w:pPr>
            <w:r>
              <w:rPr>
                <w:rFonts w:eastAsia="仿宋_GB2312"/>
                <w:spacing w:val="-20"/>
              </w:rPr>
              <w:lastRenderedPageBreak/>
              <w:fldChar w:fldCharType="begin"/>
            </w:r>
            <w:r>
              <w:rPr>
                <w:rFonts w:eastAsia="仿宋_GB2312"/>
                <w:spacing w:val="-20"/>
              </w:rPr>
              <w:instrText xml:space="preserve"> = 1 \* GB3 </w:instrText>
            </w:r>
            <w:r>
              <w:rPr>
                <w:rFonts w:eastAsia="仿宋_GB2312"/>
                <w:spacing w:val="-20"/>
              </w:rPr>
              <w:fldChar w:fldCharType="separate"/>
            </w:r>
            <w:r>
              <w:rPr>
                <w:rFonts w:eastAsia="仿宋_GB2312" w:hint="eastAsia"/>
                <w:spacing w:val="-20"/>
              </w:rPr>
              <w:t>①</w:t>
            </w:r>
            <w:r>
              <w:rPr>
                <w:rFonts w:eastAsia="仿宋_GB2312"/>
                <w:spacing w:val="-20"/>
              </w:rPr>
              <w:fldChar w:fldCharType="end"/>
            </w:r>
            <w:r>
              <w:rPr>
                <w:rFonts w:eastAsia="仿宋_GB2312" w:hint="eastAsia"/>
                <w:spacing w:val="-20"/>
              </w:rPr>
              <w:t>攻读学位期间发表的论文（含刊名、刊号、卷号、期号</w:t>
            </w:r>
            <w:r>
              <w:rPr>
                <w:rFonts w:eastAsia="仿宋_GB2312" w:hint="eastAsia"/>
                <w:spacing w:val="-20"/>
              </w:rPr>
              <w:t>/</w:t>
            </w:r>
            <w:r>
              <w:rPr>
                <w:rFonts w:eastAsia="仿宋_GB2312" w:hint="eastAsia"/>
                <w:spacing w:val="-20"/>
              </w:rPr>
              <w:t>会议名称、时间）、著作（含出版社名称、书号、出版时间）；</w:t>
            </w:r>
          </w:p>
          <w:p w14:paraId="0B4A6A3C" w14:textId="77777777" w:rsidR="00BA7EE8" w:rsidRDefault="00BA7EE8">
            <w:pPr>
              <w:rPr>
                <w:rFonts w:eastAsia="仿宋_GB2312"/>
                <w:spacing w:val="-20"/>
              </w:rPr>
            </w:pPr>
          </w:p>
          <w:p w14:paraId="40DA4315" w14:textId="77777777" w:rsidR="00BA7EE8" w:rsidRDefault="00AD2DEB">
            <w:pPr>
              <w:rPr>
                <w:rFonts w:eastAsia="仿宋_GB2312"/>
                <w:spacing w:val="-20"/>
              </w:rPr>
            </w:pPr>
            <w:r>
              <w:rPr>
                <w:rFonts w:eastAsia="仿宋_GB2312"/>
                <w:spacing w:val="-20"/>
              </w:rPr>
              <w:fldChar w:fldCharType="begin"/>
            </w:r>
            <w:r>
              <w:rPr>
                <w:rFonts w:eastAsia="仿宋_GB2312"/>
                <w:spacing w:val="-20"/>
              </w:rPr>
              <w:instrText xml:space="preserve"> = 2 \* GB3 </w:instrText>
            </w:r>
            <w:r>
              <w:rPr>
                <w:rFonts w:eastAsia="仿宋_GB2312"/>
                <w:spacing w:val="-20"/>
              </w:rPr>
              <w:fldChar w:fldCharType="separate"/>
            </w:r>
            <w:r>
              <w:rPr>
                <w:rFonts w:eastAsia="仿宋_GB2312" w:hint="eastAsia"/>
                <w:spacing w:val="-20"/>
              </w:rPr>
              <w:t>②</w:t>
            </w:r>
            <w:r>
              <w:rPr>
                <w:rFonts w:eastAsia="仿宋_GB2312"/>
                <w:spacing w:val="-20"/>
              </w:rPr>
              <w:fldChar w:fldCharType="end"/>
            </w:r>
            <w:r>
              <w:rPr>
                <w:rFonts w:eastAsia="仿宋_GB2312" w:hint="eastAsia"/>
                <w:spacing w:val="-20"/>
              </w:rPr>
              <w:t>获科研成果奖、专利；</w:t>
            </w:r>
          </w:p>
          <w:p w14:paraId="104C5AD1" w14:textId="77777777" w:rsidR="00BA7EE8" w:rsidRDefault="00BA7EE8">
            <w:pPr>
              <w:rPr>
                <w:rFonts w:eastAsia="仿宋_GB2312"/>
                <w:spacing w:val="-20"/>
              </w:rPr>
            </w:pPr>
          </w:p>
          <w:p w14:paraId="5C44C3C3" w14:textId="77777777" w:rsidR="00BA7EE8" w:rsidRDefault="00AD2DEB">
            <w:pPr>
              <w:rPr>
                <w:rFonts w:eastAsia="仿宋_GB2312"/>
              </w:rPr>
            </w:pPr>
            <w:r>
              <w:rPr>
                <w:rFonts w:eastAsia="仿宋_GB2312"/>
                <w:spacing w:val="-20"/>
              </w:rPr>
              <w:fldChar w:fldCharType="begin"/>
            </w:r>
            <w:r>
              <w:rPr>
                <w:rFonts w:eastAsia="仿宋_GB2312"/>
                <w:spacing w:val="-20"/>
              </w:rPr>
              <w:instrText xml:space="preserve"> = 3 \* GB3 </w:instrText>
            </w:r>
            <w:r>
              <w:rPr>
                <w:rFonts w:eastAsia="仿宋_GB2312"/>
                <w:spacing w:val="-20"/>
              </w:rPr>
              <w:fldChar w:fldCharType="separate"/>
            </w:r>
            <w:r>
              <w:rPr>
                <w:rFonts w:eastAsia="仿宋_GB2312" w:hint="eastAsia"/>
                <w:spacing w:val="-20"/>
              </w:rPr>
              <w:t>③</w:t>
            </w:r>
            <w:r>
              <w:rPr>
                <w:rFonts w:eastAsia="仿宋_GB2312"/>
                <w:spacing w:val="-20"/>
              </w:rPr>
              <w:fldChar w:fldCharType="end"/>
            </w:r>
            <w:r>
              <w:rPr>
                <w:rFonts w:eastAsia="仿宋_GB2312" w:hint="eastAsia"/>
                <w:spacing w:val="-20"/>
              </w:rPr>
              <w:t>参加学术会议情况。</w:t>
            </w:r>
          </w:p>
        </w:tc>
        <w:tc>
          <w:tcPr>
            <w:tcW w:w="7949" w:type="dxa"/>
            <w:gridSpan w:val="16"/>
            <w:vAlign w:val="center"/>
          </w:tcPr>
          <w:p w14:paraId="71C3CF90" w14:textId="77777777" w:rsidR="009E53F9" w:rsidRPr="00F66354" w:rsidRDefault="00AD2DEB" w:rsidP="00F66354">
            <w:pPr>
              <w:spacing w:line="240" w:lineRule="exact"/>
              <w:jc w:val="left"/>
              <w:rPr>
                <w:rFonts w:eastAsia="仿宋_GB2312"/>
              </w:rPr>
            </w:pPr>
            <w:r w:rsidRPr="00F66354">
              <w:rPr>
                <w:rFonts w:eastAsia="仿宋_GB2312" w:hint="eastAsia"/>
              </w:rPr>
              <w:t>1. The status-based optimization: Algorithm and comprehensive performance analysis</w:t>
            </w:r>
            <w:r w:rsidRPr="00F66354">
              <w:rPr>
                <w:rFonts w:eastAsia="仿宋_GB2312" w:hint="eastAsia"/>
              </w:rPr>
              <w:t>，</w:t>
            </w:r>
            <w:r w:rsidRPr="00F66354">
              <w:rPr>
                <w:rFonts w:eastAsia="仿宋_GB2312" w:hint="eastAsia"/>
              </w:rPr>
              <w:t>Neurocomputing</w:t>
            </w:r>
            <w:r w:rsidRPr="00F66354">
              <w:rPr>
                <w:rFonts w:eastAsia="仿宋_GB2312" w:hint="eastAsia"/>
              </w:rPr>
              <w:t>，</w:t>
            </w:r>
            <w:r w:rsidRPr="00F66354">
              <w:rPr>
                <w:rFonts w:eastAsia="仿宋_GB2312" w:hint="eastAsia"/>
              </w:rPr>
              <w:t>647</w:t>
            </w:r>
            <w:r w:rsidRPr="00F66354">
              <w:rPr>
                <w:rFonts w:eastAsia="仿宋_GB2312" w:hint="eastAsia"/>
              </w:rPr>
              <w:t>，</w:t>
            </w:r>
            <w:r w:rsidRPr="00F66354">
              <w:rPr>
                <w:rFonts w:eastAsia="仿宋_GB2312" w:hint="eastAsia"/>
              </w:rPr>
              <w:t>2025-05-29</w:t>
            </w:r>
          </w:p>
          <w:p w14:paraId="551706C0" w14:textId="72B91117" w:rsidR="00BA7EE8" w:rsidRDefault="009E53F9" w:rsidP="00F66354">
            <w:pPr>
              <w:spacing w:line="240" w:lineRule="exact"/>
              <w:jc w:val="left"/>
              <w:rPr>
                <w:rFonts w:eastAsia="仿宋_GB2312"/>
              </w:rPr>
            </w:pPr>
            <w:r w:rsidRPr="00F66354">
              <w:rPr>
                <w:rFonts w:eastAsia="仿宋_GB2312" w:hint="eastAsia"/>
              </w:rPr>
              <w:t xml:space="preserve">2. </w:t>
            </w:r>
            <w:r w:rsidRPr="00F66354">
              <w:rPr>
                <w:rFonts w:eastAsia="仿宋_GB2312" w:hint="eastAsia"/>
              </w:rPr>
              <w:t>第十四届挑战杯“一带一路”国际邀请赛全国决赛，</w:t>
            </w:r>
            <w:r w:rsidRPr="00F66354">
              <w:rPr>
                <w:rFonts w:eastAsia="仿宋_GB2312" w:hint="eastAsia"/>
              </w:rPr>
              <w:t>3</w:t>
            </w:r>
            <w:r w:rsidRPr="00F66354">
              <w:rPr>
                <w:rFonts w:eastAsia="仿宋_GB2312" w:hint="eastAsia"/>
              </w:rPr>
              <w:t>，</w:t>
            </w:r>
            <w:r w:rsidRPr="00F66354">
              <w:rPr>
                <w:rFonts w:eastAsia="仿宋_GB2312" w:hint="eastAsia"/>
              </w:rPr>
              <w:t>2024-12-31</w:t>
            </w:r>
            <w:r w:rsidRPr="00F66354">
              <w:rPr>
                <w:rFonts w:eastAsia="仿宋_GB2312" w:hint="eastAsia"/>
              </w:rPr>
              <w:br/>
              <w:t xml:space="preserve">3. </w:t>
            </w:r>
            <w:r w:rsidRPr="00F66354">
              <w:rPr>
                <w:rFonts w:eastAsia="仿宋_GB2312" w:hint="eastAsia"/>
              </w:rPr>
              <w:t>“建行杯”浙江省国际大学生创新大赛（</w:t>
            </w:r>
            <w:r w:rsidRPr="00F66354">
              <w:rPr>
                <w:rFonts w:eastAsia="仿宋_GB2312" w:hint="eastAsia"/>
              </w:rPr>
              <w:t>2024</w:t>
            </w:r>
            <w:r w:rsidRPr="00F66354">
              <w:rPr>
                <w:rFonts w:eastAsia="仿宋_GB2312" w:hint="eastAsia"/>
              </w:rPr>
              <w:t>），</w:t>
            </w:r>
            <w:r w:rsidRPr="00F66354">
              <w:rPr>
                <w:rFonts w:eastAsia="仿宋_GB2312" w:hint="eastAsia"/>
              </w:rPr>
              <w:t>2</w:t>
            </w:r>
            <w:r w:rsidRPr="00F66354">
              <w:rPr>
                <w:rFonts w:eastAsia="仿宋_GB2312" w:hint="eastAsia"/>
              </w:rPr>
              <w:t>，</w:t>
            </w:r>
            <w:r w:rsidRPr="00F66354">
              <w:rPr>
                <w:rFonts w:eastAsia="仿宋_GB2312" w:hint="eastAsia"/>
              </w:rPr>
              <w:t>2024-08-01</w:t>
            </w:r>
            <w:r w:rsidRPr="00F66354">
              <w:rPr>
                <w:rFonts w:eastAsia="仿宋_GB2312" w:hint="eastAsia"/>
              </w:rPr>
              <w:br/>
              <w:t xml:space="preserve">4. </w:t>
            </w:r>
            <w:r w:rsidRPr="00F66354">
              <w:rPr>
                <w:rFonts w:eastAsia="仿宋_GB2312" w:hint="eastAsia"/>
              </w:rPr>
              <w:t>浙江省第十九届挑战杯“挑战杯”大学生课外学术科技作品竞赛，</w:t>
            </w:r>
            <w:r w:rsidRPr="00F66354">
              <w:rPr>
                <w:rFonts w:eastAsia="仿宋_GB2312" w:hint="eastAsia"/>
              </w:rPr>
              <w:t>3</w:t>
            </w:r>
            <w:r w:rsidRPr="00F66354">
              <w:rPr>
                <w:rFonts w:eastAsia="仿宋_GB2312" w:hint="eastAsia"/>
              </w:rPr>
              <w:t>，</w:t>
            </w:r>
            <w:r w:rsidRPr="00F66354">
              <w:rPr>
                <w:rFonts w:eastAsia="仿宋_GB2312" w:hint="eastAsia"/>
              </w:rPr>
              <w:t>2025-05-01</w:t>
            </w:r>
            <w:r w:rsidR="00AD2DEB" w:rsidRPr="00F66354">
              <w:rPr>
                <w:rFonts w:eastAsia="仿宋_GB2312" w:hint="eastAsia"/>
              </w:rPr>
              <w:br/>
            </w:r>
            <w:r w:rsidRPr="00F66354">
              <w:rPr>
                <w:rFonts w:eastAsia="仿宋_GB2312" w:hint="eastAsia"/>
              </w:rPr>
              <w:t>5</w:t>
            </w:r>
            <w:r w:rsidR="00AD2DEB" w:rsidRPr="00F66354">
              <w:rPr>
                <w:rFonts w:eastAsia="仿宋_GB2312" w:hint="eastAsia"/>
              </w:rPr>
              <w:t xml:space="preserve">. </w:t>
            </w:r>
            <w:r w:rsidR="00AD2DEB" w:rsidRPr="00F66354">
              <w:rPr>
                <w:rFonts w:eastAsia="仿宋_GB2312" w:hint="eastAsia"/>
              </w:rPr>
              <w:t>一种多阈值图像分割方法、装置、计算机设备及存储介质，</w:t>
            </w:r>
            <w:r w:rsidR="00AD2DEB" w:rsidRPr="00F66354">
              <w:rPr>
                <w:rFonts w:eastAsia="仿宋_GB2312" w:hint="eastAsia"/>
              </w:rPr>
              <w:t>ZL 2025 1 1012993.9</w:t>
            </w:r>
            <w:r w:rsidR="00AD2DEB" w:rsidRPr="00F66354">
              <w:rPr>
                <w:rFonts w:eastAsia="仿宋_GB2312" w:hint="eastAsia"/>
              </w:rPr>
              <w:t>，</w:t>
            </w:r>
            <w:r w:rsidR="00AD2DEB" w:rsidRPr="00F66354">
              <w:rPr>
                <w:rFonts w:eastAsia="仿宋_GB2312" w:hint="eastAsia"/>
              </w:rPr>
              <w:t>2025-0</w:t>
            </w:r>
            <w:r w:rsidR="00710D71" w:rsidRPr="00F66354">
              <w:rPr>
                <w:rFonts w:eastAsia="仿宋_GB2312" w:hint="eastAsia"/>
              </w:rPr>
              <w:t>9</w:t>
            </w:r>
            <w:r w:rsidR="00AD2DEB" w:rsidRPr="00F66354">
              <w:rPr>
                <w:rFonts w:eastAsia="仿宋_GB2312" w:hint="eastAsia"/>
              </w:rPr>
              <w:t>-2</w:t>
            </w:r>
            <w:r w:rsidR="00710D71" w:rsidRPr="00F66354">
              <w:rPr>
                <w:rFonts w:eastAsia="仿宋_GB2312" w:hint="eastAsia"/>
              </w:rPr>
              <w:t>6</w:t>
            </w:r>
          </w:p>
        </w:tc>
      </w:tr>
    </w:tbl>
    <w:p w14:paraId="70E1FA11" w14:textId="77777777" w:rsidR="00BA7EE8" w:rsidRDefault="00BA7EE8">
      <w:pPr>
        <w:jc w:val="left"/>
      </w:pPr>
    </w:p>
    <w:tbl>
      <w:tblPr>
        <w:tblW w:w="10286" w:type="dxa"/>
        <w:tblInd w:w="1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7"/>
        <w:gridCol w:w="527"/>
        <w:gridCol w:w="3283"/>
        <w:gridCol w:w="1154"/>
        <w:gridCol w:w="1143"/>
        <w:gridCol w:w="1636"/>
        <w:gridCol w:w="986"/>
      </w:tblGrid>
      <w:tr w:rsidR="00BA7EE8" w14:paraId="699D486A" w14:textId="77777777">
        <w:trPr>
          <w:trHeight w:val="256"/>
        </w:trPr>
        <w:tc>
          <w:tcPr>
            <w:tcW w:w="1557" w:type="dxa"/>
            <w:vAlign w:val="center"/>
          </w:tcPr>
          <w:p w14:paraId="28434AC0" w14:textId="77777777" w:rsidR="00BA7EE8" w:rsidRDefault="00AD2DEB">
            <w:pPr>
              <w:jc w:val="center"/>
              <w:rPr>
                <w:rFonts w:eastAsia="仿宋_GB2312"/>
              </w:rPr>
            </w:pPr>
            <w:r>
              <w:rPr>
                <w:rFonts w:eastAsia="仿宋_GB2312" w:hint="eastAsia"/>
              </w:rPr>
              <w:t>论文题目</w:t>
            </w:r>
          </w:p>
        </w:tc>
        <w:tc>
          <w:tcPr>
            <w:tcW w:w="3810" w:type="dxa"/>
            <w:gridSpan w:val="2"/>
            <w:vAlign w:val="center"/>
          </w:tcPr>
          <w:p w14:paraId="389762DF" w14:textId="77777777" w:rsidR="00BA7EE8" w:rsidRDefault="00AD2DEB">
            <w:pPr>
              <w:tabs>
                <w:tab w:val="left" w:pos="986"/>
              </w:tabs>
              <w:jc w:val="center"/>
              <w:rPr>
                <w:rFonts w:ascii="宋体" w:hAnsi="宋体" w:cs="宋体"/>
                <w:sz w:val="20"/>
                <w:szCs w:val="20"/>
              </w:rPr>
            </w:pPr>
            <w:r>
              <w:rPr>
                <w:rFonts w:ascii="宋体" w:hAnsi="宋体" w:cs="宋体" w:hint="eastAsia"/>
                <w:sz w:val="20"/>
                <w:szCs w:val="20"/>
              </w:rPr>
              <w:t>面向复杂优化问题的元启发式算法研究与应用</w:t>
            </w:r>
          </w:p>
        </w:tc>
        <w:tc>
          <w:tcPr>
            <w:tcW w:w="1154" w:type="dxa"/>
            <w:vAlign w:val="center"/>
          </w:tcPr>
          <w:p w14:paraId="22B8C48E" w14:textId="77777777" w:rsidR="00BA7EE8" w:rsidRDefault="00AD2DEB">
            <w:pPr>
              <w:jc w:val="center"/>
              <w:rPr>
                <w:rFonts w:eastAsia="仿宋_GB2312"/>
              </w:rPr>
            </w:pPr>
            <w:r>
              <w:rPr>
                <w:rFonts w:eastAsia="仿宋_GB2312" w:hint="eastAsia"/>
              </w:rPr>
              <w:t>关键词</w:t>
            </w:r>
          </w:p>
        </w:tc>
        <w:tc>
          <w:tcPr>
            <w:tcW w:w="3765" w:type="dxa"/>
            <w:gridSpan w:val="3"/>
            <w:vAlign w:val="center"/>
          </w:tcPr>
          <w:p w14:paraId="25593043" w14:textId="7444703E" w:rsidR="00BA7EE8" w:rsidRDefault="00AD2DEB">
            <w:pPr>
              <w:jc w:val="center"/>
              <w:rPr>
                <w:rFonts w:eastAsia="仿宋_GB2312"/>
              </w:rPr>
            </w:pPr>
            <w:r>
              <w:rPr>
                <w:rFonts w:asciiTheme="minorEastAsia" w:eastAsiaTheme="minorEastAsia" w:hAnsiTheme="minorEastAsia" w:cstheme="minorEastAsia" w:hint="eastAsia"/>
                <w:sz w:val="20"/>
                <w:szCs w:val="20"/>
              </w:rPr>
              <w:t>代理辅助进化算法</w:t>
            </w:r>
            <w:r w:rsidR="00F66354">
              <w:rPr>
                <w:rFonts w:asciiTheme="minorEastAsia" w:eastAsiaTheme="minorEastAsia" w:hAnsiTheme="minorEastAsia" w:cstheme="minorEastAsia" w:hint="eastAsia"/>
                <w:sz w:val="20"/>
                <w:szCs w:val="20"/>
              </w:rPr>
              <w:t>，</w:t>
            </w:r>
            <w:r>
              <w:rPr>
                <w:rFonts w:asciiTheme="minorEastAsia" w:eastAsiaTheme="minorEastAsia" w:hAnsiTheme="minorEastAsia" w:cstheme="minorEastAsia" w:hint="eastAsia"/>
                <w:sz w:val="20"/>
                <w:szCs w:val="20"/>
              </w:rPr>
              <w:t>元启发式算法</w:t>
            </w:r>
            <w:r w:rsidR="00F66354">
              <w:rPr>
                <w:rFonts w:asciiTheme="minorEastAsia" w:eastAsiaTheme="minorEastAsia" w:hAnsiTheme="minorEastAsia" w:cstheme="minorEastAsia" w:hint="eastAsia"/>
                <w:sz w:val="20"/>
                <w:szCs w:val="20"/>
              </w:rPr>
              <w:t>，</w:t>
            </w:r>
            <w:r>
              <w:rPr>
                <w:rFonts w:asciiTheme="minorEastAsia" w:eastAsiaTheme="minorEastAsia" w:hAnsiTheme="minorEastAsia" w:cstheme="minorEastAsia" w:hint="eastAsia"/>
                <w:sz w:val="20"/>
                <w:szCs w:val="20"/>
              </w:rPr>
              <w:t>图像分割</w:t>
            </w:r>
            <w:r w:rsidR="00F66354">
              <w:rPr>
                <w:rFonts w:asciiTheme="minorEastAsia" w:eastAsiaTheme="minorEastAsia" w:hAnsiTheme="minorEastAsia" w:cstheme="minorEastAsia" w:hint="eastAsia"/>
                <w:sz w:val="20"/>
                <w:szCs w:val="20"/>
              </w:rPr>
              <w:t>，</w:t>
            </w:r>
            <w:r>
              <w:rPr>
                <w:rFonts w:asciiTheme="minorEastAsia" w:eastAsiaTheme="minorEastAsia" w:hAnsiTheme="minorEastAsia" w:cstheme="minorEastAsia" w:hint="eastAsia"/>
                <w:sz w:val="20"/>
                <w:szCs w:val="20"/>
              </w:rPr>
              <w:t>昂贵优化</w:t>
            </w:r>
            <w:r w:rsidR="00F66354">
              <w:rPr>
                <w:rFonts w:asciiTheme="minorEastAsia" w:eastAsiaTheme="minorEastAsia" w:hAnsiTheme="minorEastAsia" w:cstheme="minorEastAsia" w:hint="eastAsia"/>
                <w:sz w:val="20"/>
                <w:szCs w:val="20"/>
              </w:rPr>
              <w:t>，</w:t>
            </w:r>
            <w:r>
              <w:rPr>
                <w:rFonts w:asciiTheme="minorEastAsia" w:eastAsiaTheme="minorEastAsia" w:hAnsiTheme="minorEastAsia" w:cstheme="minorEastAsia" w:hint="eastAsia"/>
                <w:sz w:val="20"/>
                <w:szCs w:val="20"/>
              </w:rPr>
              <w:t>特征选择</w:t>
            </w:r>
          </w:p>
        </w:tc>
      </w:tr>
      <w:tr w:rsidR="00BA7EE8" w14:paraId="0081A176" w14:textId="77777777">
        <w:trPr>
          <w:trHeight w:val="295"/>
        </w:trPr>
        <w:tc>
          <w:tcPr>
            <w:tcW w:w="1557" w:type="dxa"/>
            <w:vAlign w:val="center"/>
          </w:tcPr>
          <w:p w14:paraId="51EFEEB0" w14:textId="77777777" w:rsidR="00BA7EE8" w:rsidRDefault="00AD2DEB">
            <w:pPr>
              <w:jc w:val="center"/>
              <w:rPr>
                <w:rFonts w:eastAsia="仿宋_GB2312"/>
              </w:rPr>
            </w:pPr>
            <w:r>
              <w:rPr>
                <w:rFonts w:eastAsia="仿宋_GB2312" w:hint="eastAsia"/>
              </w:rPr>
              <w:t>论文选题来源</w:t>
            </w:r>
          </w:p>
        </w:tc>
        <w:tc>
          <w:tcPr>
            <w:tcW w:w="3810" w:type="dxa"/>
            <w:gridSpan w:val="2"/>
            <w:vAlign w:val="center"/>
          </w:tcPr>
          <w:p w14:paraId="7CA4AA27" w14:textId="77777777" w:rsidR="00BA7EE8" w:rsidRDefault="00AD2DEB">
            <w:pPr>
              <w:jc w:val="center"/>
              <w:rPr>
                <w:rFonts w:ascii="宋体" w:hAnsi="宋体" w:cs="宋体"/>
                <w:sz w:val="20"/>
                <w:szCs w:val="20"/>
              </w:rPr>
            </w:pPr>
            <w:r>
              <w:rPr>
                <w:rFonts w:ascii="宋体" w:hAnsi="宋体" w:cs="宋体" w:hint="eastAsia"/>
                <w:sz w:val="20"/>
                <w:szCs w:val="20"/>
              </w:rPr>
              <w:t>非立项</w:t>
            </w:r>
          </w:p>
        </w:tc>
        <w:tc>
          <w:tcPr>
            <w:tcW w:w="1154" w:type="dxa"/>
            <w:vAlign w:val="center"/>
          </w:tcPr>
          <w:p w14:paraId="5420A0AA" w14:textId="77777777" w:rsidR="00BA7EE8" w:rsidRDefault="00AD2DEB">
            <w:pPr>
              <w:jc w:val="center"/>
              <w:rPr>
                <w:rFonts w:eastAsia="仿宋_GB2312"/>
              </w:rPr>
            </w:pPr>
            <w:r>
              <w:rPr>
                <w:rFonts w:eastAsia="仿宋_GB2312" w:hint="eastAsia"/>
              </w:rPr>
              <w:t>论文类型</w:t>
            </w:r>
          </w:p>
        </w:tc>
        <w:tc>
          <w:tcPr>
            <w:tcW w:w="1143" w:type="dxa"/>
            <w:vAlign w:val="center"/>
          </w:tcPr>
          <w:p w14:paraId="02C07566" w14:textId="77777777" w:rsidR="00BA7EE8" w:rsidRDefault="00AD2DEB">
            <w:pPr>
              <w:jc w:val="center"/>
              <w:rPr>
                <w:rFonts w:eastAsia="仿宋_GB2312"/>
              </w:rPr>
            </w:pPr>
            <w:r>
              <w:rPr>
                <w:rFonts w:ascii="宋体" w:hAnsi="宋体" w:cs="宋体" w:hint="eastAsia"/>
                <w:sz w:val="20"/>
                <w:szCs w:val="20"/>
              </w:rPr>
              <w:t>基础研究</w:t>
            </w:r>
          </w:p>
        </w:tc>
        <w:tc>
          <w:tcPr>
            <w:tcW w:w="1636" w:type="dxa"/>
            <w:vAlign w:val="center"/>
          </w:tcPr>
          <w:p w14:paraId="2C648327" w14:textId="77777777" w:rsidR="00BA7EE8" w:rsidRDefault="00AD2DEB">
            <w:pPr>
              <w:jc w:val="center"/>
              <w:rPr>
                <w:rFonts w:eastAsia="仿宋_GB2312"/>
              </w:rPr>
            </w:pPr>
            <w:r>
              <w:rPr>
                <w:rFonts w:eastAsia="仿宋_GB2312" w:hint="eastAsia"/>
              </w:rPr>
              <w:t>总字数（万字）</w:t>
            </w:r>
          </w:p>
        </w:tc>
        <w:tc>
          <w:tcPr>
            <w:tcW w:w="986" w:type="dxa"/>
            <w:vAlign w:val="center"/>
          </w:tcPr>
          <w:p w14:paraId="27083262" w14:textId="1E22EBEE" w:rsidR="00BA7EE8" w:rsidRDefault="00617501">
            <w:pPr>
              <w:rPr>
                <w:rFonts w:eastAsia="仿宋_GB2312"/>
              </w:rPr>
            </w:pPr>
            <w:r w:rsidRPr="00617501">
              <w:rPr>
                <w:rFonts w:eastAsia="仿宋_GB2312"/>
              </w:rPr>
              <w:t>3.9</w:t>
            </w:r>
            <w:r w:rsidR="00F66354">
              <w:rPr>
                <w:rFonts w:eastAsia="仿宋_GB2312" w:hint="eastAsia"/>
              </w:rPr>
              <w:t>4</w:t>
            </w:r>
          </w:p>
        </w:tc>
      </w:tr>
      <w:tr w:rsidR="00BA7EE8" w14:paraId="7C5DD553" w14:textId="77777777">
        <w:trPr>
          <w:cantSplit/>
          <w:trHeight w:val="245"/>
        </w:trPr>
        <w:tc>
          <w:tcPr>
            <w:tcW w:w="2084" w:type="dxa"/>
            <w:gridSpan w:val="2"/>
            <w:vAlign w:val="center"/>
          </w:tcPr>
          <w:p w14:paraId="081BE6C4" w14:textId="77777777" w:rsidR="00BA7EE8" w:rsidRDefault="00AD2DEB">
            <w:pPr>
              <w:jc w:val="center"/>
              <w:rPr>
                <w:rFonts w:eastAsia="仿宋_GB2312"/>
              </w:rPr>
            </w:pPr>
            <w:r>
              <w:rPr>
                <w:rFonts w:eastAsia="仿宋_GB2312" w:hint="eastAsia"/>
              </w:rPr>
              <w:t>论文工作起止年月</w:t>
            </w:r>
          </w:p>
        </w:tc>
        <w:tc>
          <w:tcPr>
            <w:tcW w:w="3283" w:type="dxa"/>
            <w:vAlign w:val="center"/>
          </w:tcPr>
          <w:p w14:paraId="317097D7" w14:textId="77777777" w:rsidR="00BA7EE8" w:rsidRDefault="00AD2DEB">
            <w:pPr>
              <w:jc w:val="center"/>
              <w:rPr>
                <w:rFonts w:eastAsia="仿宋_GB2312"/>
              </w:rPr>
            </w:pPr>
            <w:r>
              <w:rPr>
                <w:rFonts w:ascii="宋体" w:hAnsi="宋体" w:cs="宋体" w:hint="eastAsia"/>
                <w:sz w:val="20"/>
                <w:szCs w:val="20"/>
              </w:rPr>
              <w:t>2024年12月-2026年04月</w:t>
            </w:r>
          </w:p>
        </w:tc>
        <w:tc>
          <w:tcPr>
            <w:tcW w:w="2297" w:type="dxa"/>
            <w:gridSpan w:val="2"/>
            <w:vAlign w:val="center"/>
          </w:tcPr>
          <w:p w14:paraId="477DDFA5" w14:textId="77777777" w:rsidR="00BA7EE8" w:rsidRDefault="00AD2DEB">
            <w:pPr>
              <w:jc w:val="center"/>
              <w:rPr>
                <w:rFonts w:eastAsia="仿宋_GB2312"/>
              </w:rPr>
            </w:pPr>
            <w:r>
              <w:rPr>
                <w:rFonts w:eastAsia="仿宋_GB2312" w:hint="eastAsia"/>
              </w:rPr>
              <w:t>预期答辩日期</w:t>
            </w:r>
          </w:p>
        </w:tc>
        <w:tc>
          <w:tcPr>
            <w:tcW w:w="2622" w:type="dxa"/>
            <w:gridSpan w:val="2"/>
            <w:vAlign w:val="center"/>
          </w:tcPr>
          <w:p w14:paraId="42F9988B" w14:textId="126DEF44" w:rsidR="00BA7EE8" w:rsidRDefault="00935FB2">
            <w:pPr>
              <w:rPr>
                <w:rFonts w:eastAsia="仿宋_GB2312"/>
              </w:rPr>
            </w:pPr>
            <w:r>
              <w:rPr>
                <w:rFonts w:eastAsia="仿宋_GB2312" w:hint="eastAsia"/>
              </w:rPr>
              <w:t>2026</w:t>
            </w:r>
            <w:r>
              <w:rPr>
                <w:rFonts w:eastAsia="仿宋_GB2312" w:hint="eastAsia"/>
              </w:rPr>
              <w:t>年</w:t>
            </w:r>
            <w:r>
              <w:rPr>
                <w:rFonts w:eastAsia="仿宋_GB2312" w:hint="eastAsia"/>
              </w:rPr>
              <w:t>5</w:t>
            </w:r>
            <w:r>
              <w:rPr>
                <w:rFonts w:eastAsia="仿宋_GB2312" w:hint="eastAsia"/>
              </w:rPr>
              <w:t>月</w:t>
            </w:r>
            <w:r>
              <w:rPr>
                <w:rFonts w:eastAsia="仿宋_GB2312" w:hint="eastAsia"/>
              </w:rPr>
              <w:t>25</w:t>
            </w:r>
            <w:r>
              <w:rPr>
                <w:rFonts w:eastAsia="仿宋_GB2312" w:hint="eastAsia"/>
              </w:rPr>
              <w:t>日</w:t>
            </w:r>
          </w:p>
        </w:tc>
      </w:tr>
      <w:tr w:rsidR="00BA7EE8" w14:paraId="197CC3B1" w14:textId="77777777">
        <w:trPr>
          <w:trHeight w:val="1378"/>
        </w:trPr>
        <w:tc>
          <w:tcPr>
            <w:tcW w:w="10286" w:type="dxa"/>
            <w:gridSpan w:val="7"/>
            <w:tcBorders>
              <w:bottom w:val="single" w:sz="4" w:space="0" w:color="auto"/>
            </w:tcBorders>
          </w:tcPr>
          <w:p w14:paraId="36CDC046" w14:textId="77777777" w:rsidR="00BA7EE8" w:rsidRDefault="00BA7EE8">
            <w:pPr>
              <w:spacing w:line="240" w:lineRule="exact"/>
              <w:rPr>
                <w:rFonts w:eastAsia="仿宋_GB2312"/>
              </w:rPr>
            </w:pPr>
          </w:p>
          <w:p w14:paraId="0E55FF4C" w14:textId="77777777" w:rsidR="00BA7EE8" w:rsidRDefault="00AD2DEB">
            <w:pPr>
              <w:spacing w:line="240" w:lineRule="exact"/>
              <w:rPr>
                <w:rFonts w:eastAsia="仿宋_GB2312"/>
              </w:rPr>
            </w:pPr>
            <w:r>
              <w:rPr>
                <w:rFonts w:eastAsia="仿宋_GB2312" w:hint="eastAsia"/>
              </w:rPr>
              <w:t>学位（毕业）论文的创新点：</w:t>
            </w:r>
          </w:p>
          <w:p w14:paraId="7BA4F20B" w14:textId="77777777" w:rsidR="00940B81" w:rsidRDefault="00940B81">
            <w:pPr>
              <w:spacing w:line="240" w:lineRule="exact"/>
              <w:rPr>
                <w:rFonts w:eastAsia="仿宋_GB2312"/>
              </w:rPr>
            </w:pPr>
          </w:p>
          <w:p w14:paraId="1DF72A87" w14:textId="77777777" w:rsidR="00710D71" w:rsidRPr="00940B81" w:rsidRDefault="00AD2DEB" w:rsidP="00710D71">
            <w:pPr>
              <w:spacing w:line="240" w:lineRule="exact"/>
              <w:ind w:firstLine="420"/>
              <w:rPr>
                <w:rFonts w:eastAsia="仿宋_GB2312"/>
              </w:rPr>
            </w:pPr>
            <w:r w:rsidRPr="00940B81">
              <w:rPr>
                <w:rFonts w:eastAsia="仿宋_GB2312" w:hint="eastAsia"/>
              </w:rPr>
              <w:t>针对传统回溯搜索算法（</w:t>
            </w:r>
            <w:r w:rsidRPr="00940B81">
              <w:rPr>
                <w:rFonts w:eastAsia="仿宋_GB2312" w:hint="eastAsia"/>
              </w:rPr>
              <w:t>BSA</w:t>
            </w:r>
            <w:r w:rsidRPr="00940B81">
              <w:rPr>
                <w:rFonts w:eastAsia="仿宋_GB2312" w:hint="eastAsia"/>
              </w:rPr>
              <w:t>）随机性较强且探索与开发容易失衡的问题，本文提出了一种融合精英引导变异策略的改进回溯搜索算法（</w:t>
            </w:r>
            <w:r w:rsidRPr="00940B81">
              <w:rPr>
                <w:rFonts w:eastAsia="仿宋_GB2312" w:hint="eastAsia"/>
              </w:rPr>
              <w:t>IBSA</w:t>
            </w:r>
            <w:r w:rsidRPr="00940B81">
              <w:rPr>
                <w:rFonts w:eastAsia="仿宋_GB2312" w:hint="eastAsia"/>
              </w:rPr>
              <w:t>）。该策略通过优化变异与交叉机制，强化了对演化过程中精英个体信息的利用，显著提升了算法在最优解邻域内的局部深度搜索能力。将其离散二值版本（</w:t>
            </w:r>
            <w:r w:rsidRPr="00940B81">
              <w:rPr>
                <w:rFonts w:eastAsia="仿宋_GB2312" w:hint="eastAsia"/>
              </w:rPr>
              <w:t>bIBSA</w:t>
            </w:r>
            <w:r w:rsidRPr="00940B81">
              <w:rPr>
                <w:rFonts w:eastAsia="仿宋_GB2312" w:hint="eastAsia"/>
              </w:rPr>
              <w:t>）应用于高维医学数据集的特征选择任务中，有效实现了冗余特征的压缩并保持了高分类准确率。</w:t>
            </w:r>
          </w:p>
          <w:p w14:paraId="4FD5B9D9" w14:textId="77777777" w:rsidR="00710D71" w:rsidRPr="00940B81" w:rsidRDefault="00AD2DEB" w:rsidP="00710D71">
            <w:pPr>
              <w:spacing w:line="240" w:lineRule="exact"/>
              <w:ind w:firstLine="420"/>
              <w:rPr>
                <w:rFonts w:eastAsia="仿宋_GB2312"/>
              </w:rPr>
            </w:pPr>
            <w:r w:rsidRPr="00940B81">
              <w:rPr>
                <w:rFonts w:eastAsia="仿宋_GB2312" w:hint="eastAsia"/>
              </w:rPr>
              <w:t>借鉴社会系统中个体的状态调整与资源分配行为，本文创新性地提出了一种全新的寻优框架——基于状态的优化算法（</w:t>
            </w:r>
            <w:r w:rsidRPr="00940B81">
              <w:rPr>
                <w:rFonts w:eastAsia="仿宋_GB2312" w:hint="eastAsia"/>
              </w:rPr>
              <w:t>SBO</w:t>
            </w:r>
            <w:r w:rsidRPr="00940B81">
              <w:rPr>
                <w:rFonts w:eastAsia="仿宋_GB2312" w:hint="eastAsia"/>
              </w:rPr>
              <w:t>）。该算法模拟了社会个体向优势群体靠拢、学习并获取资源的动态演进过程，构建出一种无需繁琐调参、兼顾全局广度与局部精炼的动态协作搜索机制。</w:t>
            </w:r>
            <w:r w:rsidRPr="00940B81">
              <w:rPr>
                <w:rFonts w:eastAsia="仿宋_GB2312" w:hint="eastAsia"/>
              </w:rPr>
              <w:t>SBO</w:t>
            </w:r>
            <w:r w:rsidRPr="00940B81">
              <w:rPr>
                <w:rFonts w:eastAsia="仿宋_GB2312" w:hint="eastAsia"/>
              </w:rPr>
              <w:t>不仅在连续基准测试中展现出卓越的综合寻优性能，还在乳腺癌组织学图像的多阈值精细分割任务中取得了极具竞争力的结果。</w:t>
            </w:r>
          </w:p>
          <w:p w14:paraId="142FAD20" w14:textId="0E9A4856" w:rsidR="00BA7EE8" w:rsidRPr="00940B81" w:rsidRDefault="00AD2DEB" w:rsidP="00710D71">
            <w:pPr>
              <w:spacing w:line="240" w:lineRule="exact"/>
              <w:ind w:firstLine="420"/>
              <w:rPr>
                <w:rFonts w:eastAsia="仿宋_GB2312"/>
              </w:rPr>
            </w:pPr>
            <w:r w:rsidRPr="00940B81">
              <w:rPr>
                <w:rFonts w:eastAsia="仿宋_GB2312" w:hint="eastAsia"/>
              </w:rPr>
              <w:t>针对高昂评估代价优化问题中搜索策略固定和采样准则缺乏决策透明度的痛点，本文提出了一种多臂赌博机驱动的自适应搜索代理辅助进化算法（</w:t>
            </w:r>
            <w:r w:rsidRPr="00940B81">
              <w:rPr>
                <w:rFonts w:eastAsia="仿宋_GB2312" w:hint="eastAsia"/>
              </w:rPr>
              <w:t>BEXEA</w:t>
            </w:r>
            <w:r w:rsidRPr="00940B81">
              <w:rPr>
                <w:rFonts w:eastAsia="仿宋_GB2312" w:hint="eastAsia"/>
              </w:rPr>
              <w:t>）。该方法根据实时反馈动态调整搜索模式以平衡探索与开发，并创新性地设计了“可解释不确定性准则”，将特征归因的差异熵融入期望改进准则中。这不仅提升了有限预算下的样本利用效率，还增强了黑盒采样决策的可解释性，在复杂工程优化中展现出显著优势。</w:t>
            </w:r>
          </w:p>
          <w:p w14:paraId="0411660B" w14:textId="77777777" w:rsidR="00BA7EE8" w:rsidRDefault="00BA7EE8">
            <w:pPr>
              <w:spacing w:line="240" w:lineRule="exact"/>
              <w:rPr>
                <w:rFonts w:eastAsia="仿宋_GB2312"/>
              </w:rPr>
            </w:pPr>
          </w:p>
          <w:p w14:paraId="2A845710" w14:textId="77777777" w:rsidR="00BA7EE8" w:rsidRDefault="00BA7EE8">
            <w:pPr>
              <w:spacing w:line="240" w:lineRule="exact"/>
              <w:rPr>
                <w:rFonts w:eastAsia="仿宋_GB2312"/>
              </w:rPr>
            </w:pPr>
          </w:p>
          <w:p w14:paraId="320CDAF4" w14:textId="77777777" w:rsidR="00BA7EE8" w:rsidRDefault="00BA7EE8">
            <w:pPr>
              <w:spacing w:line="240" w:lineRule="exact"/>
              <w:rPr>
                <w:rFonts w:eastAsia="仿宋_GB2312"/>
              </w:rPr>
            </w:pPr>
          </w:p>
          <w:p w14:paraId="323889D3" w14:textId="77777777" w:rsidR="00BA7EE8" w:rsidRDefault="00BA7EE8">
            <w:pPr>
              <w:spacing w:line="240" w:lineRule="exact"/>
              <w:rPr>
                <w:rFonts w:eastAsia="仿宋_GB2312"/>
              </w:rPr>
            </w:pPr>
          </w:p>
          <w:p w14:paraId="3E0C2C8F" w14:textId="77777777" w:rsidR="00BA7EE8" w:rsidRDefault="00BA7EE8">
            <w:pPr>
              <w:spacing w:line="240" w:lineRule="exact"/>
              <w:rPr>
                <w:rFonts w:eastAsia="仿宋_GB2312"/>
              </w:rPr>
            </w:pPr>
          </w:p>
          <w:p w14:paraId="741639AC" w14:textId="77777777" w:rsidR="00BA7EE8" w:rsidRDefault="00BA7EE8">
            <w:pPr>
              <w:spacing w:line="240" w:lineRule="exact"/>
              <w:rPr>
                <w:rFonts w:eastAsia="仿宋_GB2312"/>
              </w:rPr>
            </w:pPr>
          </w:p>
          <w:p w14:paraId="13AF5F84" w14:textId="77777777" w:rsidR="00BA7EE8" w:rsidRDefault="00BA7EE8">
            <w:pPr>
              <w:spacing w:line="240" w:lineRule="exact"/>
              <w:rPr>
                <w:rFonts w:eastAsia="仿宋_GB2312"/>
              </w:rPr>
            </w:pPr>
          </w:p>
          <w:p w14:paraId="49F0114F" w14:textId="77777777" w:rsidR="00BA7EE8" w:rsidRDefault="00BA7EE8">
            <w:pPr>
              <w:spacing w:line="240" w:lineRule="exact"/>
              <w:rPr>
                <w:rFonts w:eastAsia="仿宋_GB2312"/>
              </w:rPr>
            </w:pPr>
          </w:p>
          <w:p w14:paraId="19D4F30C" w14:textId="77777777" w:rsidR="00BA7EE8" w:rsidRDefault="00BA7EE8">
            <w:pPr>
              <w:spacing w:line="240" w:lineRule="exact"/>
              <w:rPr>
                <w:rFonts w:eastAsia="仿宋_GB2312"/>
              </w:rPr>
            </w:pPr>
          </w:p>
        </w:tc>
      </w:tr>
      <w:tr w:rsidR="00BA7EE8" w14:paraId="6CD95ECF" w14:textId="77777777">
        <w:trPr>
          <w:trHeight w:val="5353"/>
        </w:trPr>
        <w:tc>
          <w:tcPr>
            <w:tcW w:w="10286" w:type="dxa"/>
            <w:gridSpan w:val="7"/>
            <w:tcBorders>
              <w:bottom w:val="single" w:sz="4" w:space="0" w:color="auto"/>
            </w:tcBorders>
          </w:tcPr>
          <w:p w14:paraId="626C16D8" w14:textId="77777777" w:rsidR="00BA7EE8" w:rsidRDefault="00AD2DEB">
            <w:pPr>
              <w:spacing w:beforeLines="50" w:before="156" w:line="240" w:lineRule="exact"/>
              <w:rPr>
                <w:rFonts w:eastAsia="仿宋_GB2312"/>
              </w:rPr>
            </w:pPr>
            <w:r>
              <w:rPr>
                <w:rFonts w:eastAsia="仿宋_GB2312" w:hint="eastAsia"/>
              </w:rPr>
              <w:lastRenderedPageBreak/>
              <w:t>指导教师推荐意见（包括申请人的理论水平、研究能力、课程学习、外语程度、学术作风及论文的学术水平，论文是否由本人独立完成，是否同意进行论文答辩和申请学位等）。</w:t>
            </w:r>
          </w:p>
          <w:p w14:paraId="67B5497D" w14:textId="77777777" w:rsidR="00BA7EE8" w:rsidRDefault="00BA7EE8">
            <w:pPr>
              <w:spacing w:line="240" w:lineRule="exact"/>
              <w:rPr>
                <w:rFonts w:eastAsia="仿宋_GB2312"/>
              </w:rPr>
            </w:pPr>
          </w:p>
          <w:p w14:paraId="0452595A" w14:textId="77777777" w:rsidR="00940B81" w:rsidRDefault="00940B81" w:rsidP="00940B81">
            <w:pPr>
              <w:spacing w:line="240" w:lineRule="exact"/>
              <w:ind w:firstLine="420"/>
              <w:rPr>
                <w:rFonts w:eastAsia="仿宋_GB2312"/>
              </w:rPr>
            </w:pPr>
            <w:r w:rsidRPr="00940B81">
              <w:rPr>
                <w:rFonts w:eastAsia="仿宋_GB2312"/>
              </w:rPr>
              <w:t>该生在攻读硕士学位期间学习态度端正，按要求完成了培养方案规定的全部课程，成绩优良，掌握了计算机科学与技术领域的专业基础理论。外语水平较好，能够顺利阅读本专业的外文文献，并具备撰写英文学术论文的能力。</w:t>
            </w:r>
          </w:p>
          <w:p w14:paraId="234DC121" w14:textId="77777777" w:rsidR="00940B81" w:rsidRDefault="00940B81" w:rsidP="00940B81">
            <w:pPr>
              <w:spacing w:line="240" w:lineRule="exact"/>
              <w:ind w:firstLine="420"/>
              <w:rPr>
                <w:rFonts w:eastAsia="仿宋_GB2312"/>
              </w:rPr>
            </w:pPr>
            <w:r w:rsidRPr="00940B81">
              <w:rPr>
                <w:rFonts w:eastAsia="仿宋_GB2312"/>
              </w:rPr>
              <w:t>在科研实践中，该生学术作风严谨求实，踏实稳重，具备了独立开展科研工作的能力。针对元启发式优化算法等相关课题，该生进行了系统的研究与实验验证，相关学术成果已在《</w:t>
            </w:r>
            <w:r w:rsidRPr="00940B81">
              <w:rPr>
                <w:rFonts w:eastAsia="仿宋_GB2312"/>
              </w:rPr>
              <w:t>Neurocomputing</w:t>
            </w:r>
            <w:r w:rsidRPr="00940B81">
              <w:rPr>
                <w:rFonts w:eastAsia="仿宋_GB2312"/>
              </w:rPr>
              <w:t>》等期刊上发表，展现出较强的逻辑分析与工程实践素养。</w:t>
            </w:r>
          </w:p>
          <w:p w14:paraId="11BE99B9" w14:textId="581BF6D1" w:rsidR="00940B81" w:rsidRDefault="00940B81" w:rsidP="00940B81">
            <w:pPr>
              <w:spacing w:line="240" w:lineRule="exact"/>
              <w:ind w:firstLine="420"/>
              <w:rPr>
                <w:rFonts w:eastAsia="仿宋_GB2312"/>
              </w:rPr>
            </w:pPr>
            <w:r w:rsidRPr="00940B81">
              <w:rPr>
                <w:rFonts w:eastAsia="仿宋_GB2312"/>
              </w:rPr>
              <w:t>其学位论文选题紧扣专业研究方向，具有一定的理论意义和应用价值。论文的研究路线清晰，实验设计合理，数据对比分析规范，结论可靠。全文结构完整，条理清楚，行文符合学术规范。经核实，该学位论文是在导师指导下由其本人独立撰写完成，内容真实。</w:t>
            </w:r>
          </w:p>
          <w:p w14:paraId="69B925B0" w14:textId="309CFDBA" w:rsidR="00940B81" w:rsidRPr="00940B81" w:rsidRDefault="00940B81" w:rsidP="00940B81">
            <w:pPr>
              <w:spacing w:line="240" w:lineRule="exact"/>
              <w:ind w:firstLine="420"/>
              <w:rPr>
                <w:rFonts w:eastAsia="仿宋_GB2312"/>
              </w:rPr>
            </w:pPr>
            <w:r w:rsidRPr="00940B81">
              <w:rPr>
                <w:rFonts w:eastAsia="仿宋_GB2312"/>
              </w:rPr>
              <w:t>综合该生的思想表现、理论水平、科研能力及论文工作，认为其已达到硕士研究生的培养要求。本人同意该生参加硕士学位论文答辩，并建议授予相应硕士学位。</w:t>
            </w:r>
          </w:p>
          <w:p w14:paraId="30D12544" w14:textId="77777777" w:rsidR="00BA7EE8" w:rsidRDefault="00BA7EE8">
            <w:pPr>
              <w:spacing w:line="240" w:lineRule="exact"/>
              <w:rPr>
                <w:rFonts w:eastAsia="仿宋_GB2312"/>
              </w:rPr>
            </w:pPr>
          </w:p>
          <w:p w14:paraId="628F67E9" w14:textId="77777777" w:rsidR="00BA7EE8" w:rsidRDefault="00BA7EE8">
            <w:pPr>
              <w:spacing w:line="240" w:lineRule="exact"/>
              <w:rPr>
                <w:rFonts w:eastAsia="仿宋_GB2312"/>
              </w:rPr>
            </w:pPr>
          </w:p>
          <w:p w14:paraId="3292370D" w14:textId="77777777" w:rsidR="00BA7EE8" w:rsidRDefault="00BA7EE8">
            <w:pPr>
              <w:spacing w:line="240" w:lineRule="exact"/>
              <w:rPr>
                <w:rFonts w:eastAsia="仿宋_GB2312"/>
              </w:rPr>
            </w:pPr>
          </w:p>
          <w:p w14:paraId="2E56CCA9" w14:textId="77777777" w:rsidR="00BA7EE8" w:rsidRDefault="00BA7EE8">
            <w:pPr>
              <w:spacing w:line="240" w:lineRule="exact"/>
              <w:rPr>
                <w:rFonts w:eastAsia="仿宋_GB2312"/>
              </w:rPr>
            </w:pPr>
          </w:p>
          <w:p w14:paraId="52F62830" w14:textId="77777777" w:rsidR="00BA7EE8" w:rsidRDefault="00BA7EE8">
            <w:pPr>
              <w:spacing w:line="240" w:lineRule="exact"/>
              <w:rPr>
                <w:rFonts w:eastAsia="仿宋_GB2312"/>
                <w:color w:val="FF0000"/>
              </w:rPr>
            </w:pPr>
          </w:p>
          <w:p w14:paraId="4870AD80" w14:textId="77777777" w:rsidR="00BA7EE8" w:rsidRDefault="00BA7EE8">
            <w:pPr>
              <w:spacing w:line="240" w:lineRule="exact"/>
              <w:rPr>
                <w:rFonts w:eastAsia="仿宋_GB2312"/>
                <w:color w:val="FF0000"/>
              </w:rPr>
            </w:pPr>
          </w:p>
          <w:p w14:paraId="25BCEF34" w14:textId="77777777" w:rsidR="00BA7EE8" w:rsidRDefault="00BA7EE8">
            <w:pPr>
              <w:spacing w:line="240" w:lineRule="exact"/>
              <w:rPr>
                <w:rFonts w:eastAsia="仿宋_GB2312"/>
              </w:rPr>
            </w:pPr>
          </w:p>
          <w:p w14:paraId="5C31605A" w14:textId="77777777" w:rsidR="00BA7EE8" w:rsidRDefault="00BA7EE8">
            <w:pPr>
              <w:spacing w:line="240" w:lineRule="exact"/>
              <w:rPr>
                <w:rFonts w:eastAsia="仿宋_GB2312"/>
              </w:rPr>
            </w:pPr>
          </w:p>
          <w:p w14:paraId="6D4A3AF4" w14:textId="77777777" w:rsidR="00BA7EE8" w:rsidRDefault="00BA7EE8">
            <w:pPr>
              <w:spacing w:line="240" w:lineRule="exact"/>
              <w:rPr>
                <w:rFonts w:eastAsia="仿宋_GB2312"/>
              </w:rPr>
            </w:pPr>
          </w:p>
          <w:p w14:paraId="53C48FCF" w14:textId="77777777" w:rsidR="00BA7EE8" w:rsidRDefault="00BA7EE8">
            <w:pPr>
              <w:spacing w:line="240" w:lineRule="exact"/>
              <w:rPr>
                <w:rFonts w:eastAsia="仿宋_GB2312"/>
              </w:rPr>
            </w:pPr>
          </w:p>
          <w:p w14:paraId="36CDEB11" w14:textId="77777777" w:rsidR="00BA7EE8" w:rsidRDefault="00BA7EE8">
            <w:pPr>
              <w:spacing w:line="240" w:lineRule="exact"/>
              <w:rPr>
                <w:rFonts w:eastAsia="仿宋_GB2312"/>
              </w:rPr>
            </w:pPr>
          </w:p>
          <w:p w14:paraId="14BFB01D" w14:textId="77777777" w:rsidR="00BA7EE8" w:rsidRDefault="00BA7EE8">
            <w:pPr>
              <w:spacing w:line="240" w:lineRule="exact"/>
              <w:rPr>
                <w:rFonts w:eastAsia="仿宋_GB2312"/>
              </w:rPr>
            </w:pPr>
          </w:p>
          <w:p w14:paraId="18D40036" w14:textId="77777777" w:rsidR="00BA7EE8" w:rsidRDefault="00BA7EE8">
            <w:pPr>
              <w:spacing w:line="240" w:lineRule="exact"/>
              <w:rPr>
                <w:rFonts w:eastAsia="仿宋_GB2312"/>
              </w:rPr>
            </w:pPr>
          </w:p>
          <w:p w14:paraId="1818C986" w14:textId="77777777" w:rsidR="00BA7EE8" w:rsidRDefault="00BA7EE8">
            <w:pPr>
              <w:spacing w:line="240" w:lineRule="exact"/>
              <w:rPr>
                <w:rFonts w:eastAsia="仿宋_GB2312"/>
              </w:rPr>
            </w:pPr>
          </w:p>
          <w:p w14:paraId="09F7CC1C" w14:textId="77777777" w:rsidR="00BA7EE8" w:rsidRDefault="00AD2DEB">
            <w:pPr>
              <w:spacing w:line="240" w:lineRule="exact"/>
              <w:rPr>
                <w:rFonts w:eastAsia="仿宋_GB2312"/>
              </w:rPr>
            </w:pPr>
            <w:r>
              <w:rPr>
                <w:rFonts w:eastAsia="仿宋_GB2312" w:hint="eastAsia"/>
              </w:rPr>
              <w:t xml:space="preserve">                                                       </w:t>
            </w:r>
            <w:r>
              <w:rPr>
                <w:rFonts w:eastAsia="仿宋_GB2312" w:hint="eastAsia"/>
              </w:rPr>
              <w:t>导师签字：</w:t>
            </w:r>
          </w:p>
          <w:p w14:paraId="025E0B05" w14:textId="49AEAD4B" w:rsidR="00BA7EE8" w:rsidRDefault="00AD2DEB">
            <w:pPr>
              <w:spacing w:line="240" w:lineRule="exact"/>
              <w:rPr>
                <w:rFonts w:eastAsia="仿宋_GB2312"/>
                <w:sz w:val="24"/>
              </w:rPr>
            </w:pPr>
            <w:r>
              <w:rPr>
                <w:rFonts w:eastAsia="仿宋_GB2312" w:hint="eastAsia"/>
              </w:rPr>
              <w:t xml:space="preserve">                                                                           </w:t>
            </w:r>
            <w:r w:rsidR="00F66354">
              <w:rPr>
                <w:rFonts w:eastAsia="仿宋_GB2312" w:hint="eastAsia"/>
              </w:rPr>
              <w:t>2026</w:t>
            </w:r>
            <w:r>
              <w:rPr>
                <w:rFonts w:eastAsia="仿宋_GB2312" w:hint="eastAsia"/>
              </w:rPr>
              <w:t>年</w:t>
            </w:r>
            <w:r>
              <w:rPr>
                <w:rFonts w:eastAsia="仿宋_GB2312" w:hint="eastAsia"/>
              </w:rPr>
              <w:t xml:space="preserve"> </w:t>
            </w:r>
            <w:r w:rsidR="00F66354">
              <w:rPr>
                <w:rFonts w:eastAsia="仿宋_GB2312" w:hint="eastAsia"/>
              </w:rPr>
              <w:t>5</w:t>
            </w:r>
            <w:r>
              <w:rPr>
                <w:rFonts w:eastAsia="仿宋_GB2312" w:hint="eastAsia"/>
              </w:rPr>
              <w:t>月</w:t>
            </w:r>
            <w:r>
              <w:rPr>
                <w:rFonts w:eastAsia="仿宋_GB2312" w:hint="eastAsia"/>
              </w:rPr>
              <w:t xml:space="preserve"> </w:t>
            </w:r>
            <w:r w:rsidR="00F66354">
              <w:rPr>
                <w:rFonts w:eastAsia="仿宋_GB2312" w:hint="eastAsia"/>
              </w:rPr>
              <w:t>28</w:t>
            </w:r>
            <w:r>
              <w:rPr>
                <w:rFonts w:eastAsia="仿宋_GB2312" w:hint="eastAsia"/>
              </w:rPr>
              <w:t>日</w:t>
            </w:r>
          </w:p>
        </w:tc>
      </w:tr>
      <w:tr w:rsidR="00BA7EE8" w14:paraId="168775E6" w14:textId="77777777">
        <w:trPr>
          <w:trHeight w:val="3611"/>
        </w:trPr>
        <w:tc>
          <w:tcPr>
            <w:tcW w:w="10286" w:type="dxa"/>
            <w:gridSpan w:val="7"/>
          </w:tcPr>
          <w:p w14:paraId="6A171A8B" w14:textId="77777777" w:rsidR="00BA7EE8" w:rsidRDefault="00AD2DEB">
            <w:pPr>
              <w:spacing w:beforeLines="50" w:before="156"/>
              <w:rPr>
                <w:rFonts w:eastAsia="仿宋_GB2312"/>
              </w:rPr>
            </w:pPr>
            <w:r>
              <w:rPr>
                <w:rFonts w:eastAsia="仿宋_GB2312" w:hint="eastAsia"/>
              </w:rPr>
              <w:t>学院推荐意见（包括申请人的政治思想和道德品质、学习计划完成情况、是否同意进行论文答辩和申请学位）：</w:t>
            </w:r>
            <w:r>
              <w:rPr>
                <w:rFonts w:eastAsia="仿宋_GB2312" w:hint="eastAsia"/>
              </w:rPr>
              <w:t xml:space="preserve"> </w:t>
            </w:r>
          </w:p>
          <w:p w14:paraId="13623445" w14:textId="77777777" w:rsidR="00BA7EE8" w:rsidRDefault="00BA7EE8">
            <w:pPr>
              <w:rPr>
                <w:rFonts w:eastAsia="仿宋_GB2312"/>
              </w:rPr>
            </w:pPr>
          </w:p>
          <w:p w14:paraId="397BF284" w14:textId="77777777" w:rsidR="00BA7EE8" w:rsidRDefault="00BA7EE8">
            <w:pPr>
              <w:rPr>
                <w:rFonts w:eastAsia="仿宋_GB2312"/>
              </w:rPr>
            </w:pPr>
          </w:p>
          <w:p w14:paraId="63137550" w14:textId="77777777" w:rsidR="00BA7EE8" w:rsidRDefault="00BA7EE8">
            <w:pPr>
              <w:rPr>
                <w:rFonts w:eastAsia="仿宋_GB2312"/>
                <w:color w:val="FF0000"/>
              </w:rPr>
            </w:pPr>
          </w:p>
          <w:p w14:paraId="7C886336" w14:textId="77777777" w:rsidR="00BA7EE8" w:rsidRDefault="00BA7EE8">
            <w:pPr>
              <w:rPr>
                <w:rFonts w:eastAsia="仿宋_GB2312"/>
                <w:color w:val="FF0000"/>
              </w:rPr>
            </w:pPr>
          </w:p>
          <w:p w14:paraId="17531710" w14:textId="77777777" w:rsidR="00BA7EE8" w:rsidRDefault="00BA7EE8">
            <w:pPr>
              <w:rPr>
                <w:rFonts w:eastAsia="仿宋_GB2312"/>
              </w:rPr>
            </w:pPr>
          </w:p>
          <w:p w14:paraId="69A891CF" w14:textId="77777777" w:rsidR="00BA7EE8" w:rsidRDefault="00AD2DEB">
            <w:pPr>
              <w:spacing w:beforeLines="50" w:before="156"/>
              <w:ind w:firstLineChars="2498" w:firstLine="5246"/>
              <w:rPr>
                <w:rFonts w:eastAsia="仿宋_GB2312"/>
              </w:rPr>
            </w:pPr>
            <w:r>
              <w:rPr>
                <w:rFonts w:eastAsia="仿宋_GB2312" w:hint="eastAsia"/>
              </w:rPr>
              <w:t>学院主管领导签字：</w:t>
            </w:r>
            <w:r>
              <w:rPr>
                <w:rFonts w:eastAsia="仿宋_GB2312" w:hint="eastAsia"/>
              </w:rPr>
              <w:t xml:space="preserve">                </w:t>
            </w:r>
            <w:r>
              <w:rPr>
                <w:rFonts w:eastAsia="仿宋_GB2312" w:hint="eastAsia"/>
              </w:rPr>
              <w:t>（公章）</w:t>
            </w:r>
          </w:p>
          <w:p w14:paraId="02EE999B" w14:textId="77777777" w:rsidR="00BA7EE8" w:rsidRDefault="00AD2DEB">
            <w:pPr>
              <w:spacing w:beforeLines="50" w:before="156" w:afterLines="50" w:after="156"/>
              <w:ind w:firstLineChars="3939" w:firstLine="8272"/>
              <w:rPr>
                <w:rFonts w:eastAsia="仿宋_GB2312"/>
                <w:sz w:val="24"/>
              </w:rPr>
            </w:pPr>
            <w:r>
              <w:rPr>
                <w:rFonts w:eastAsia="仿宋_GB2312" w:hint="eastAsia"/>
              </w:rPr>
              <w:t>年</w:t>
            </w:r>
            <w:r>
              <w:rPr>
                <w:rFonts w:eastAsia="仿宋_GB2312" w:hint="eastAsia"/>
              </w:rPr>
              <w:t xml:space="preserve">   </w:t>
            </w:r>
            <w:r>
              <w:rPr>
                <w:rFonts w:eastAsia="仿宋_GB2312" w:hint="eastAsia"/>
              </w:rPr>
              <w:t>月</w:t>
            </w:r>
            <w:r>
              <w:rPr>
                <w:rFonts w:eastAsia="仿宋_GB2312" w:hint="eastAsia"/>
              </w:rPr>
              <w:t xml:space="preserve">   </w:t>
            </w:r>
            <w:r>
              <w:rPr>
                <w:rFonts w:eastAsia="仿宋_GB2312" w:hint="eastAsia"/>
              </w:rPr>
              <w:t>日</w:t>
            </w:r>
          </w:p>
        </w:tc>
      </w:tr>
    </w:tbl>
    <w:p w14:paraId="65C2C0F0" w14:textId="77777777" w:rsidR="00BA7EE8" w:rsidRDefault="00BA7EE8"/>
    <w:sectPr w:rsidR="00BA7EE8">
      <w:footerReference w:type="even" r:id="rId8"/>
      <w:footerReference w:type="default" r:id="rId9"/>
      <w:pgSz w:w="11906" w:h="16838"/>
      <w:pgMar w:top="1440" w:right="1797" w:bottom="1440" w:left="1134"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CD456" w14:textId="77777777" w:rsidR="003314C4" w:rsidRDefault="003314C4">
      <w:r>
        <w:separator/>
      </w:r>
    </w:p>
  </w:endnote>
  <w:endnote w:type="continuationSeparator" w:id="0">
    <w:p w14:paraId="5152AB86" w14:textId="77777777" w:rsidR="003314C4" w:rsidRDefault="00331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9839E" w14:textId="77777777" w:rsidR="00BA7EE8" w:rsidRDefault="00AD2DEB">
    <w:pPr>
      <w:pStyle w:val="Footer"/>
      <w:framePr w:wrap="around" w:vAnchor="text" w:hAnchor="margin" w:xAlign="center" w:y="1"/>
      <w:rPr>
        <w:rStyle w:val="PageNumber"/>
      </w:rPr>
    </w:pPr>
    <w:r>
      <w:fldChar w:fldCharType="begin"/>
    </w:r>
    <w:r>
      <w:rPr>
        <w:rStyle w:val="PageNumber"/>
      </w:rPr>
      <w:instrText xml:space="preserve">PAGE  </w:instrText>
    </w:r>
    <w:r>
      <w:fldChar w:fldCharType="end"/>
    </w:r>
  </w:p>
  <w:p w14:paraId="13CB35D8" w14:textId="77777777" w:rsidR="00BA7EE8" w:rsidRDefault="00BA7E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F5F12" w14:textId="77777777" w:rsidR="00BA7EE8" w:rsidRDefault="00AD2DEB">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rsidR="00ED46B6">
      <w:rPr>
        <w:rStyle w:val="PageNumber"/>
        <w:noProof/>
      </w:rPr>
      <w:t>4</w:t>
    </w:r>
    <w:r>
      <w:fldChar w:fldCharType="end"/>
    </w:r>
  </w:p>
  <w:p w14:paraId="1C7EFE99" w14:textId="77777777" w:rsidR="00BA7EE8" w:rsidRDefault="00BA7E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895D3" w14:textId="77777777" w:rsidR="003314C4" w:rsidRDefault="003314C4">
      <w:r>
        <w:separator/>
      </w:r>
    </w:p>
  </w:footnote>
  <w:footnote w:type="continuationSeparator" w:id="0">
    <w:p w14:paraId="3DC04126" w14:textId="77777777" w:rsidR="003314C4" w:rsidRDefault="003314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5C3F"/>
    <w:rsid w:val="000E0B92"/>
    <w:rsid w:val="00126327"/>
    <w:rsid w:val="001549AD"/>
    <w:rsid w:val="001B7E41"/>
    <w:rsid w:val="001D283B"/>
    <w:rsid w:val="003314C4"/>
    <w:rsid w:val="003619DF"/>
    <w:rsid w:val="004A43FD"/>
    <w:rsid w:val="005D5C3F"/>
    <w:rsid w:val="00617501"/>
    <w:rsid w:val="00673ACD"/>
    <w:rsid w:val="00710D71"/>
    <w:rsid w:val="00741EAA"/>
    <w:rsid w:val="00804D77"/>
    <w:rsid w:val="00935FB2"/>
    <w:rsid w:val="00940B81"/>
    <w:rsid w:val="009E53F9"/>
    <w:rsid w:val="00A04E41"/>
    <w:rsid w:val="00A83BD9"/>
    <w:rsid w:val="00A90249"/>
    <w:rsid w:val="00AD2DEB"/>
    <w:rsid w:val="00B42C1D"/>
    <w:rsid w:val="00BA7EE8"/>
    <w:rsid w:val="00BB0C06"/>
    <w:rsid w:val="00BF131B"/>
    <w:rsid w:val="00C445BF"/>
    <w:rsid w:val="00C621E4"/>
    <w:rsid w:val="00CD4127"/>
    <w:rsid w:val="00D5513F"/>
    <w:rsid w:val="00E71EBD"/>
    <w:rsid w:val="00ED46B6"/>
    <w:rsid w:val="00ED638F"/>
    <w:rsid w:val="00EE217D"/>
    <w:rsid w:val="00F16597"/>
    <w:rsid w:val="00F37D4C"/>
    <w:rsid w:val="00F66354"/>
    <w:rsid w:val="00FC50F9"/>
    <w:rsid w:val="00FE2C61"/>
    <w:rsid w:val="083F71F1"/>
    <w:rsid w:val="0A210DCC"/>
    <w:rsid w:val="0B987BF8"/>
    <w:rsid w:val="131A73FA"/>
    <w:rsid w:val="2121168A"/>
    <w:rsid w:val="21381C68"/>
    <w:rsid w:val="230E4A97"/>
    <w:rsid w:val="23810761"/>
    <w:rsid w:val="2DC71EBD"/>
    <w:rsid w:val="314B05D7"/>
    <w:rsid w:val="36E67FFF"/>
    <w:rsid w:val="3BB873B5"/>
    <w:rsid w:val="4B4128C3"/>
    <w:rsid w:val="50623118"/>
    <w:rsid w:val="55524DB0"/>
    <w:rsid w:val="587C6059"/>
    <w:rsid w:val="5CB10398"/>
    <w:rsid w:val="5E8D7A5A"/>
    <w:rsid w:val="6346619D"/>
    <w:rsid w:val="6B081A43"/>
    <w:rsid w:val="6BD955A6"/>
    <w:rsid w:val="7C8022BF"/>
    <w:rsid w:val="7E300877"/>
    <w:rsid w:val="7F7F72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23713B"/>
  <w15:docId w15:val="{D7F97E34-4EAC-437A-88EC-CFD2F1EDB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sz w:val="18"/>
      <w:szCs w:val="18"/>
    </w:rPr>
  </w:style>
  <w:style w:type="paragraph" w:styleId="Footer">
    <w:name w:val="footer"/>
    <w:basedOn w:val="Normal"/>
    <w:pPr>
      <w:tabs>
        <w:tab w:val="center" w:pos="4153"/>
        <w:tab w:val="right" w:pos="8306"/>
      </w:tabs>
      <w:snapToGrid w:val="0"/>
      <w:jc w:val="left"/>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tyle>
  <w:style w:type="paragraph" w:styleId="Header">
    <w:name w:val="header"/>
    <w:basedOn w:val="Normal"/>
    <w:link w:val="HeaderChar"/>
    <w:rsid w:val="00804D7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804D77"/>
    <w:rPr>
      <w:kern w:val="2"/>
      <w:sz w:val="18"/>
      <w:szCs w:val="18"/>
    </w:rPr>
  </w:style>
  <w:style w:type="paragraph" w:styleId="ListParagraph">
    <w:name w:val="List Paragraph"/>
    <w:basedOn w:val="Normal"/>
    <w:uiPriority w:val="99"/>
    <w:rsid w:val="009E53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4</Pages>
  <Words>372</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MC SYSTEM</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陈舜蓬</dc:creator>
  <cp:lastModifiedBy>Jian Wang</cp:lastModifiedBy>
  <cp:revision>20</cp:revision>
  <cp:lastPrinted>2008-05-08T06:49:00Z</cp:lastPrinted>
  <dcterms:created xsi:type="dcterms:W3CDTF">2019-09-26T01:11:00Z</dcterms:created>
  <dcterms:modified xsi:type="dcterms:W3CDTF">2026-06-03T04:12:00Z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