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B114" w14:textId="349B558A" w:rsidR="00A05A7C" w:rsidRPr="008F2F63" w:rsidRDefault="003E0680" w:rsidP="0089780C">
      <w:pPr>
        <w:jc w:val="center"/>
        <w:rPr>
          <w:rFonts w:asciiTheme="majorBidi" w:hAnsiTheme="majorBidi" w:cstheme="majorBidi"/>
          <w:b/>
          <w:sz w:val="30"/>
          <w:szCs w:val="30"/>
        </w:rPr>
      </w:pPr>
      <w:r w:rsidRPr="008F2F63">
        <w:rPr>
          <w:rFonts w:asciiTheme="majorBidi" w:hAnsiTheme="majorBidi" w:cstheme="majorBidi"/>
          <w:b/>
          <w:sz w:val="30"/>
          <w:szCs w:val="30"/>
        </w:rPr>
        <w:fldChar w:fldCharType="begin"/>
      </w:r>
      <w:r w:rsidRPr="008F2F63">
        <w:rPr>
          <w:rFonts w:asciiTheme="majorBidi" w:hAnsiTheme="majorBidi" w:cstheme="majorBidi"/>
          <w:b/>
          <w:sz w:val="30"/>
          <w:szCs w:val="30"/>
        </w:rPr>
        <w:instrText xml:space="preserve"> MACROBUTTON MTEditEquationSection2 </w:instrText>
      </w:r>
      <w:r w:rsidRPr="008F2F63">
        <w:rPr>
          <w:rStyle w:val="MTEquationSection"/>
          <w:rFonts w:hint="eastAsia"/>
          <w:sz w:val="30"/>
          <w:szCs w:val="30"/>
        </w:rPr>
        <w:instrText>公式章</w:instrText>
      </w:r>
      <w:r w:rsidRPr="008F2F63">
        <w:rPr>
          <w:rStyle w:val="MTEquationSection"/>
          <w:rFonts w:hint="eastAsia"/>
          <w:sz w:val="30"/>
          <w:szCs w:val="30"/>
        </w:rPr>
        <w:instrText xml:space="preserve"> 1 </w:instrText>
      </w:r>
      <w:r w:rsidRPr="008F2F63">
        <w:rPr>
          <w:rStyle w:val="MTEquationSection"/>
          <w:rFonts w:hint="eastAsia"/>
          <w:sz w:val="30"/>
          <w:szCs w:val="30"/>
        </w:rPr>
        <w:instrText>节</w:instrText>
      </w:r>
      <w:r w:rsidRPr="008F2F63">
        <w:rPr>
          <w:rStyle w:val="MTEquationSection"/>
          <w:rFonts w:hint="eastAsia"/>
          <w:sz w:val="30"/>
          <w:szCs w:val="30"/>
        </w:rPr>
        <w:instrText xml:space="preserve"> 1</w:instrText>
      </w:r>
      <w:r w:rsidRPr="008F2F63">
        <w:rPr>
          <w:rFonts w:asciiTheme="majorBidi" w:hAnsiTheme="majorBidi" w:cstheme="majorBidi"/>
          <w:b/>
          <w:sz w:val="30"/>
          <w:szCs w:val="30"/>
        </w:rPr>
        <w:fldChar w:fldCharType="begin"/>
      </w:r>
      <w:r w:rsidRPr="008F2F63">
        <w:rPr>
          <w:rFonts w:asciiTheme="majorBidi" w:hAnsiTheme="majorBidi" w:cstheme="majorBidi"/>
          <w:b/>
          <w:sz w:val="30"/>
          <w:szCs w:val="30"/>
        </w:rPr>
        <w:instrText xml:space="preserve"> </w:instrText>
      </w:r>
      <w:r w:rsidRPr="008F2F63">
        <w:rPr>
          <w:rFonts w:asciiTheme="majorBidi" w:hAnsiTheme="majorBidi" w:cstheme="majorBidi" w:hint="eastAsia"/>
          <w:b/>
          <w:sz w:val="30"/>
          <w:szCs w:val="30"/>
        </w:rPr>
        <w:instrText>SEQ MTEqn \r \h \* MERGEFORMAT</w:instrText>
      </w:r>
      <w:r w:rsidRPr="008F2F63">
        <w:rPr>
          <w:rFonts w:asciiTheme="majorBidi" w:hAnsiTheme="majorBidi" w:cstheme="majorBidi"/>
          <w:b/>
          <w:sz w:val="30"/>
          <w:szCs w:val="30"/>
        </w:rPr>
        <w:instrText xml:space="preserve"> </w:instrText>
      </w:r>
      <w:r w:rsidRPr="008F2F63">
        <w:rPr>
          <w:rFonts w:asciiTheme="majorBidi" w:hAnsiTheme="majorBidi" w:cstheme="majorBidi"/>
          <w:b/>
          <w:sz w:val="30"/>
          <w:szCs w:val="30"/>
        </w:rPr>
        <w:fldChar w:fldCharType="end"/>
      </w:r>
      <w:r w:rsidRPr="008F2F63">
        <w:rPr>
          <w:rFonts w:asciiTheme="majorBidi" w:hAnsiTheme="majorBidi" w:cstheme="majorBidi"/>
          <w:b/>
          <w:sz w:val="30"/>
          <w:szCs w:val="30"/>
        </w:rPr>
        <w:fldChar w:fldCharType="begin"/>
      </w:r>
      <w:r w:rsidRPr="008F2F63">
        <w:rPr>
          <w:rFonts w:asciiTheme="majorBidi" w:hAnsiTheme="majorBidi" w:cstheme="majorBidi"/>
          <w:b/>
          <w:sz w:val="30"/>
          <w:szCs w:val="30"/>
        </w:rPr>
        <w:instrText xml:space="preserve"> SEQ MTSec \r 1 \h \* MERGEFORMAT </w:instrText>
      </w:r>
      <w:r w:rsidRPr="008F2F63">
        <w:rPr>
          <w:rFonts w:asciiTheme="majorBidi" w:hAnsiTheme="majorBidi" w:cstheme="majorBidi"/>
          <w:b/>
          <w:sz w:val="30"/>
          <w:szCs w:val="30"/>
        </w:rPr>
        <w:fldChar w:fldCharType="end"/>
      </w:r>
      <w:r w:rsidRPr="008F2F63">
        <w:rPr>
          <w:rFonts w:asciiTheme="majorBidi" w:hAnsiTheme="majorBidi" w:cstheme="majorBidi"/>
          <w:b/>
          <w:sz w:val="30"/>
          <w:szCs w:val="30"/>
        </w:rPr>
        <w:fldChar w:fldCharType="begin"/>
      </w:r>
      <w:r w:rsidRPr="008F2F63">
        <w:rPr>
          <w:rFonts w:asciiTheme="majorBidi" w:hAnsiTheme="majorBidi" w:cstheme="majorBidi"/>
          <w:b/>
          <w:sz w:val="30"/>
          <w:szCs w:val="30"/>
        </w:rPr>
        <w:instrText xml:space="preserve"> SEQ MTChap \r 1 \h \* MERGEFORMAT </w:instrText>
      </w:r>
      <w:r w:rsidRPr="008F2F63">
        <w:rPr>
          <w:rFonts w:asciiTheme="majorBidi" w:hAnsiTheme="majorBidi" w:cstheme="majorBidi"/>
          <w:b/>
          <w:sz w:val="30"/>
          <w:szCs w:val="30"/>
        </w:rPr>
        <w:fldChar w:fldCharType="end"/>
      </w:r>
      <w:r w:rsidRPr="008F2F63">
        <w:rPr>
          <w:rFonts w:asciiTheme="majorBidi" w:hAnsiTheme="majorBidi" w:cstheme="majorBidi"/>
          <w:b/>
          <w:sz w:val="30"/>
          <w:szCs w:val="30"/>
        </w:rPr>
        <w:fldChar w:fldCharType="end"/>
      </w:r>
      <w:bookmarkStart w:id="0" w:name="OLE_LINK9"/>
      <w:bookmarkStart w:id="1" w:name="OLE_LINK12"/>
      <w:r w:rsidR="00A05A7C" w:rsidRPr="008F2F63">
        <w:rPr>
          <w:rFonts w:asciiTheme="majorBidi" w:hAnsiTheme="majorBidi" w:cstheme="majorBidi" w:hint="eastAsia"/>
          <w:b/>
          <w:sz w:val="30"/>
          <w:szCs w:val="30"/>
        </w:rPr>
        <w:t xml:space="preserve">Elite Leading Mutation Backtracking Search Algorithm for High-Dimensional Medical Data Feature Selection </w:t>
      </w:r>
    </w:p>
    <w:p w14:paraId="6AB372DA" w14:textId="77777777" w:rsidR="008F2F63" w:rsidRPr="000D3A2E" w:rsidRDefault="008F2F63" w:rsidP="00D34613">
      <w:pPr>
        <w:jc w:val="center"/>
        <w:rPr>
          <w:rFonts w:cs="Times New Roman"/>
          <w:color w:val="000000" w:themeColor="text1"/>
          <w:sz w:val="18"/>
          <w:szCs w:val="18"/>
        </w:rPr>
      </w:pPr>
      <w:r w:rsidRPr="000D3A2E">
        <w:rPr>
          <w:rFonts w:cs="Times New Roman"/>
          <w:color w:val="000000" w:themeColor="text1"/>
          <w:szCs w:val="21"/>
        </w:rPr>
        <w:t>Jian Wang</w:t>
      </w:r>
      <w:r w:rsidRPr="000D3A2E">
        <w:rPr>
          <w:rFonts w:cs="Times New Roman"/>
          <w:color w:val="000000" w:themeColor="text1"/>
          <w:szCs w:val="21"/>
          <w:vertAlign w:val="superscript"/>
        </w:rPr>
        <w:t>a</w:t>
      </w:r>
      <w:r w:rsidRPr="000D3A2E">
        <w:rPr>
          <w:rFonts w:cs="Times New Roman"/>
          <w:color w:val="000000" w:themeColor="text1"/>
          <w:szCs w:val="21"/>
        </w:rPr>
        <w:t>,</w:t>
      </w:r>
      <w:r w:rsidRPr="000D3A2E">
        <w:rPr>
          <w:rFonts w:cs="Times New Roman"/>
          <w:color w:val="000000" w:themeColor="text1"/>
        </w:rPr>
        <w:t xml:space="preserve"> Yi Chen</w:t>
      </w:r>
      <w:r w:rsidRPr="000D3A2E">
        <w:rPr>
          <w:rFonts w:cs="Times New Roman"/>
          <w:color w:val="000000" w:themeColor="text1"/>
          <w:vertAlign w:val="superscript"/>
        </w:rPr>
        <w:t>a</w:t>
      </w:r>
      <w:r w:rsidRPr="000D3A2E">
        <w:rPr>
          <w:rFonts w:cs="Times New Roman"/>
          <w:color w:val="000000" w:themeColor="text1"/>
        </w:rPr>
        <w:t xml:space="preserve">, </w:t>
      </w:r>
      <w:proofErr w:type="spellStart"/>
      <w:r w:rsidRPr="000D3A2E">
        <w:rPr>
          <w:rFonts w:cs="Times New Roman"/>
          <w:color w:val="000000" w:themeColor="text1"/>
        </w:rPr>
        <w:t>Huilai</w:t>
      </w:r>
      <w:proofErr w:type="spellEnd"/>
      <w:r w:rsidRPr="000D3A2E">
        <w:rPr>
          <w:rFonts w:cs="Times New Roman"/>
          <w:color w:val="000000" w:themeColor="text1"/>
        </w:rPr>
        <w:t xml:space="preserve"> Zou</w:t>
      </w:r>
      <w:r w:rsidRPr="000D3A2E">
        <w:rPr>
          <w:rFonts w:cs="Times New Roman"/>
          <w:color w:val="000000" w:themeColor="text1"/>
          <w:vertAlign w:val="superscript"/>
        </w:rPr>
        <w:t>b*</w:t>
      </w:r>
      <w:r w:rsidRPr="000D3A2E">
        <w:rPr>
          <w:rFonts w:cs="Times New Roman"/>
          <w:color w:val="000000" w:themeColor="text1"/>
        </w:rPr>
        <w:t xml:space="preserve">, </w:t>
      </w:r>
      <w:proofErr w:type="spellStart"/>
      <w:r w:rsidRPr="000D3A2E">
        <w:rPr>
          <w:rFonts w:cs="Times New Roman"/>
          <w:color w:val="000000" w:themeColor="text1"/>
        </w:rPr>
        <w:t>Chenglang</w:t>
      </w:r>
      <w:proofErr w:type="spellEnd"/>
      <w:r w:rsidRPr="000D3A2E">
        <w:rPr>
          <w:rFonts w:cs="Times New Roman"/>
          <w:color w:val="000000" w:themeColor="text1"/>
        </w:rPr>
        <w:t xml:space="preserve"> Lu</w:t>
      </w:r>
      <w:r w:rsidRPr="000D3A2E">
        <w:rPr>
          <w:rFonts w:cs="Times New Roman"/>
          <w:color w:val="000000" w:themeColor="text1"/>
          <w:vertAlign w:val="superscript"/>
        </w:rPr>
        <w:t>b</w:t>
      </w:r>
      <w:r w:rsidRPr="000D3A2E">
        <w:rPr>
          <w:rFonts w:cs="Times New Roman"/>
          <w:color w:val="000000" w:themeColor="text1"/>
        </w:rPr>
        <w:t>, Ali Asghar Heidari</w:t>
      </w:r>
      <w:r w:rsidRPr="000D3A2E">
        <w:rPr>
          <w:rFonts w:cs="Times New Roman"/>
          <w:color w:val="000000" w:themeColor="text1"/>
          <w:vertAlign w:val="superscript"/>
        </w:rPr>
        <w:t>c</w:t>
      </w:r>
      <w:r w:rsidRPr="000D3A2E">
        <w:rPr>
          <w:rFonts w:cs="Times New Roman"/>
          <w:color w:val="000000" w:themeColor="text1"/>
        </w:rPr>
        <w:t>, Lei Liu</w:t>
      </w:r>
      <w:r w:rsidRPr="000D3A2E">
        <w:rPr>
          <w:rFonts w:cs="Times New Roman"/>
          <w:color w:val="000000" w:themeColor="text1"/>
          <w:vertAlign w:val="superscript"/>
        </w:rPr>
        <w:t>d</w:t>
      </w:r>
      <w:r w:rsidRPr="000D3A2E">
        <w:rPr>
          <w:rFonts w:cs="Times New Roman"/>
          <w:color w:val="000000" w:themeColor="text1"/>
        </w:rPr>
        <w:t>, Huiling Chen</w:t>
      </w:r>
      <w:r w:rsidRPr="000D3A2E">
        <w:rPr>
          <w:rFonts w:cs="Times New Roman"/>
          <w:color w:val="000000" w:themeColor="text1"/>
          <w:vertAlign w:val="superscript"/>
        </w:rPr>
        <w:t>a*</w:t>
      </w:r>
      <w:r w:rsidRPr="000D3A2E">
        <w:rPr>
          <w:rFonts w:cs="Times New Roman"/>
          <w:color w:val="000000" w:themeColor="text1"/>
        </w:rPr>
        <w:t xml:space="preserve">, </w:t>
      </w:r>
      <w:proofErr w:type="spellStart"/>
      <w:r w:rsidRPr="000D3A2E">
        <w:rPr>
          <w:rFonts w:cs="Times New Roman"/>
          <w:color w:val="000000" w:themeColor="text1"/>
        </w:rPr>
        <w:t>Guoxi</w:t>
      </w:r>
      <w:proofErr w:type="spellEnd"/>
      <w:r w:rsidRPr="000D3A2E">
        <w:rPr>
          <w:rFonts w:cs="Times New Roman"/>
          <w:color w:val="000000" w:themeColor="text1"/>
        </w:rPr>
        <w:t xml:space="preserve"> </w:t>
      </w:r>
      <w:proofErr w:type="spellStart"/>
      <w:r w:rsidRPr="000D3A2E">
        <w:rPr>
          <w:rFonts w:cs="Times New Roman"/>
          <w:color w:val="000000" w:themeColor="text1"/>
        </w:rPr>
        <w:t>Liang</w:t>
      </w:r>
      <w:r w:rsidRPr="000D3A2E">
        <w:rPr>
          <w:rFonts w:cs="Times New Roman"/>
          <w:color w:val="000000" w:themeColor="text1"/>
          <w:vertAlign w:val="superscript"/>
        </w:rPr>
        <w:t>e</w:t>
      </w:r>
      <w:proofErr w:type="spellEnd"/>
      <w:r w:rsidRPr="000D3A2E">
        <w:rPr>
          <w:rFonts w:cs="Times New Roman"/>
          <w:color w:val="000000" w:themeColor="text1"/>
          <w:vertAlign w:val="superscript"/>
        </w:rPr>
        <w:t>*</w:t>
      </w:r>
    </w:p>
    <w:p w14:paraId="0149FDCD" w14:textId="77777777" w:rsidR="008F2F63" w:rsidRPr="000D3A2E" w:rsidRDefault="008F2F63" w:rsidP="008F2F63">
      <w:pPr>
        <w:jc w:val="center"/>
        <w:rPr>
          <w:rFonts w:cs="Times New Roman"/>
          <w:color w:val="000000" w:themeColor="text1"/>
          <w:sz w:val="23"/>
          <w:szCs w:val="23"/>
          <w:vertAlign w:val="superscript"/>
        </w:rPr>
      </w:pPr>
    </w:p>
    <w:p w14:paraId="0E9A4478" w14:textId="77777777" w:rsidR="008F2F63" w:rsidRPr="000D3A2E" w:rsidRDefault="008F2F63" w:rsidP="008F2F63">
      <w:pPr>
        <w:jc w:val="center"/>
        <w:rPr>
          <w:rFonts w:cs="Times New Roman"/>
          <w:i/>
          <w:iCs/>
          <w:color w:val="000000" w:themeColor="text1"/>
          <w:kern w:val="0"/>
          <w:rtl/>
        </w:rPr>
      </w:pPr>
      <w:r w:rsidRPr="000D3A2E">
        <w:rPr>
          <w:rFonts w:cs="Times New Roman"/>
          <w:i/>
          <w:iCs/>
          <w:color w:val="000000" w:themeColor="text1"/>
          <w:vertAlign w:val="superscript"/>
        </w:rPr>
        <w:t>a</w:t>
      </w:r>
      <w:r w:rsidRPr="000D3A2E">
        <w:rPr>
          <w:rFonts w:cs="Times New Roman"/>
          <w:i/>
          <w:iCs/>
          <w:color w:val="000000" w:themeColor="text1"/>
          <w:kern w:val="0"/>
        </w:rPr>
        <w:t xml:space="preserve"> Key Laboratory of Intelligent Informatics for Safety &amp; Emergency of Zhejiang Province, Wenzhou University, Wenzhou 325035, China</w:t>
      </w:r>
    </w:p>
    <w:p w14:paraId="4F415C67" w14:textId="77777777" w:rsidR="008F2F63" w:rsidRPr="000D3A2E" w:rsidRDefault="008F2F63" w:rsidP="008F2F63">
      <w:pPr>
        <w:jc w:val="center"/>
        <w:rPr>
          <w:rStyle w:val="Hyperlink"/>
          <w:rFonts w:cs="Times New Roman"/>
          <w:i/>
          <w:iCs/>
          <w:color w:val="000000" w:themeColor="text1"/>
          <w:kern w:val="0"/>
        </w:rPr>
      </w:pPr>
      <w:r w:rsidRPr="000D3A2E">
        <w:rPr>
          <w:rFonts w:cs="Times New Roman"/>
          <w:i/>
          <w:iCs/>
          <w:color w:val="000000" w:themeColor="text1"/>
          <w:kern w:val="0"/>
        </w:rPr>
        <w:t>jona.wzu@gmail.com, kenyoncy2016@gmail.com</w:t>
      </w:r>
      <w:hyperlink r:id="rId9" w:history="1"/>
      <w:r w:rsidRPr="000D3A2E">
        <w:rPr>
          <w:rFonts w:cs="Times New Roman"/>
          <w:i/>
          <w:iCs/>
          <w:color w:val="000000" w:themeColor="text1"/>
          <w:kern w:val="0"/>
        </w:rPr>
        <w:t xml:space="preserve">, </w:t>
      </w:r>
      <w:hyperlink r:id="rId10" w:history="1">
        <w:r w:rsidRPr="000D3A2E">
          <w:rPr>
            <w:rStyle w:val="Hyperlink"/>
            <w:rFonts w:cs="Times New Roman"/>
            <w:i/>
            <w:iCs/>
            <w:color w:val="000000" w:themeColor="text1"/>
            <w:kern w:val="0"/>
          </w:rPr>
          <w:t>chenhuiling.jlu@gmail.com</w:t>
        </w:r>
      </w:hyperlink>
    </w:p>
    <w:p w14:paraId="1982B23A" w14:textId="77777777" w:rsidR="008F2F63" w:rsidRPr="000D3A2E" w:rsidRDefault="008F2F63" w:rsidP="008F2F63">
      <w:pPr>
        <w:jc w:val="center"/>
        <w:rPr>
          <w:rFonts w:cs="Times New Roman"/>
          <w:i/>
          <w:iCs/>
          <w:color w:val="000000" w:themeColor="text1"/>
          <w:kern w:val="0"/>
        </w:rPr>
      </w:pPr>
      <w:r w:rsidRPr="000D3A2E">
        <w:rPr>
          <w:rFonts w:cs="Times New Roman"/>
          <w:i/>
          <w:color w:val="000000" w:themeColor="text1"/>
          <w:shd w:val="clear" w:color="auto" w:fill="FFFFFF"/>
          <w:vertAlign w:val="superscript"/>
        </w:rPr>
        <w:t>b</w:t>
      </w:r>
      <w:r w:rsidRPr="000D3A2E">
        <w:rPr>
          <w:rFonts w:cs="Times New Roman"/>
          <w:i/>
          <w:iCs/>
          <w:color w:val="000000" w:themeColor="text1"/>
          <w:kern w:val="0"/>
        </w:rPr>
        <w:t xml:space="preserve"> College of modern information technology, Zhejiang Institute of Mechanical and Electrical Engineering, Hangzhou, Zhejiang 310051</w:t>
      </w:r>
    </w:p>
    <w:p w14:paraId="45FC0BEC" w14:textId="77777777" w:rsidR="008F2F63" w:rsidRPr="000D3A2E" w:rsidRDefault="008F2F63" w:rsidP="008F2F63">
      <w:pPr>
        <w:jc w:val="center"/>
        <w:rPr>
          <w:rFonts w:cs="Times New Roman"/>
          <w:i/>
          <w:iCs/>
          <w:color w:val="000000" w:themeColor="text1"/>
          <w:kern w:val="0"/>
        </w:rPr>
      </w:pPr>
      <w:hyperlink r:id="rId11" w:history="1">
        <w:r w:rsidRPr="000D3A2E">
          <w:rPr>
            <w:rStyle w:val="Hyperlink"/>
            <w:rFonts w:cs="Times New Roman"/>
            <w:i/>
            <w:iCs/>
            <w:kern w:val="0"/>
          </w:rPr>
          <w:t>gameai@126.com</w:t>
        </w:r>
      </w:hyperlink>
      <w:r w:rsidRPr="000D3A2E">
        <w:rPr>
          <w:rFonts w:cs="Times New Roman"/>
          <w:i/>
          <w:iCs/>
          <w:color w:val="000000" w:themeColor="text1"/>
          <w:kern w:val="0"/>
        </w:rPr>
        <w:t>, 6160212@qq.com</w:t>
      </w:r>
    </w:p>
    <w:p w14:paraId="7162470E" w14:textId="77777777" w:rsidR="008F2F63" w:rsidRPr="000D3A2E" w:rsidRDefault="008F2F63" w:rsidP="008F2F63">
      <w:pPr>
        <w:bidi/>
        <w:jc w:val="center"/>
        <w:rPr>
          <w:rFonts w:cs="Times New Roman"/>
          <w:i/>
          <w:color w:val="000000" w:themeColor="text1"/>
          <w:kern w:val="0"/>
        </w:rPr>
      </w:pPr>
      <w:r w:rsidRPr="000D3A2E">
        <w:rPr>
          <w:rFonts w:cs="Times New Roman"/>
          <w:i/>
          <w:color w:val="000000" w:themeColor="text1"/>
          <w:shd w:val="clear" w:color="auto" w:fill="FFFFFF"/>
          <w:vertAlign w:val="superscript"/>
        </w:rPr>
        <w:t>c</w:t>
      </w:r>
      <w:r w:rsidRPr="000D3A2E">
        <w:rPr>
          <w:rFonts w:cs="Times New Roman"/>
          <w:i/>
          <w:color w:val="000000" w:themeColor="text1"/>
          <w:kern w:val="0"/>
          <w:vertAlign w:val="superscript"/>
        </w:rPr>
        <w:t xml:space="preserve"> </w:t>
      </w:r>
      <w:r w:rsidRPr="000D3A2E">
        <w:rPr>
          <w:rFonts w:cs="Times New Roman"/>
          <w:i/>
          <w:color w:val="000000" w:themeColor="text1"/>
          <w:kern w:val="0"/>
        </w:rPr>
        <w:t>School of Surveying and Geospatial Engineering, College of Engineering, University of Tehran, Tehran, Iran</w:t>
      </w:r>
    </w:p>
    <w:p w14:paraId="624CDA9F" w14:textId="77777777" w:rsidR="008F2F63" w:rsidRPr="000D3A2E" w:rsidRDefault="008F2F63" w:rsidP="008F2F63">
      <w:pPr>
        <w:jc w:val="center"/>
        <w:rPr>
          <w:rFonts w:cs="Times New Roman"/>
          <w:i/>
          <w:iCs/>
          <w:color w:val="000000" w:themeColor="text1"/>
          <w:u w:val="single"/>
          <w:shd w:val="clear" w:color="auto" w:fill="FFFFFF"/>
        </w:rPr>
      </w:pPr>
      <w:hyperlink r:id="rId12" w:history="1">
        <w:r w:rsidRPr="000D3A2E">
          <w:rPr>
            <w:rFonts w:cs="Times New Roman"/>
            <w:i/>
            <w:iCs/>
            <w:color w:val="000000" w:themeColor="text1"/>
            <w:u w:val="single"/>
            <w:shd w:val="clear" w:color="auto" w:fill="FFFFFF"/>
          </w:rPr>
          <w:t>aliasghar68@gmaill.com</w:t>
        </w:r>
      </w:hyperlink>
    </w:p>
    <w:p w14:paraId="396BED63" w14:textId="77777777" w:rsidR="008F2F63" w:rsidRPr="000D3A2E" w:rsidRDefault="008F2F63" w:rsidP="008F2F63">
      <w:pPr>
        <w:spacing w:before="122" w:line="247" w:lineRule="auto"/>
        <w:ind w:left="321" w:rightChars="44" w:right="92" w:firstLine="360"/>
        <w:jc w:val="center"/>
        <w:rPr>
          <w:rFonts w:cs="Times New Roman"/>
          <w:i/>
          <w:color w:val="000000" w:themeColor="text1"/>
          <w:kern w:val="0"/>
        </w:rPr>
      </w:pPr>
      <w:r w:rsidRPr="000D3A2E">
        <w:rPr>
          <w:rFonts w:cs="Times New Roman"/>
          <w:i/>
          <w:color w:val="000000" w:themeColor="text1"/>
          <w:kern w:val="0"/>
          <w:vertAlign w:val="superscript"/>
        </w:rPr>
        <w:t xml:space="preserve">d </w:t>
      </w:r>
      <w:r w:rsidRPr="000D3A2E">
        <w:rPr>
          <w:rFonts w:cs="Times New Roman"/>
          <w:i/>
          <w:color w:val="000000" w:themeColor="text1"/>
          <w:kern w:val="0"/>
        </w:rPr>
        <w:t>College of Computer Science, Sichuan University, Chengdu, Sichuan 610065, China</w:t>
      </w:r>
    </w:p>
    <w:p w14:paraId="7C7ED0D1" w14:textId="77777777" w:rsidR="008F2F63" w:rsidRPr="000D3A2E" w:rsidRDefault="008F2F63" w:rsidP="008F2F63">
      <w:pPr>
        <w:spacing w:before="122" w:line="247" w:lineRule="auto"/>
        <w:ind w:left="321" w:rightChars="44" w:right="92" w:firstLine="360"/>
        <w:jc w:val="center"/>
        <w:rPr>
          <w:rFonts w:cs="Times New Roman"/>
          <w:i/>
          <w:color w:val="000000" w:themeColor="text1"/>
          <w:kern w:val="0"/>
        </w:rPr>
      </w:pPr>
      <w:hyperlink r:id="rId13" w:history="1">
        <w:r w:rsidRPr="000D3A2E">
          <w:rPr>
            <w:rStyle w:val="Hyperlink"/>
            <w:rFonts w:cs="Times New Roman"/>
            <w:i/>
            <w:kern w:val="0"/>
          </w:rPr>
          <w:t>liulei.cx@gmail.com</w:t>
        </w:r>
      </w:hyperlink>
    </w:p>
    <w:p w14:paraId="281DEAAC" w14:textId="77777777" w:rsidR="008F2F63" w:rsidRPr="000D3A2E" w:rsidRDefault="008F2F63" w:rsidP="008F2F63">
      <w:pPr>
        <w:jc w:val="center"/>
        <w:rPr>
          <w:rFonts w:cs="Times New Roman"/>
          <w:i/>
          <w:color w:val="000000" w:themeColor="text1"/>
          <w:kern w:val="0"/>
        </w:rPr>
      </w:pPr>
      <w:r w:rsidRPr="000D3A2E">
        <w:rPr>
          <w:rFonts w:cs="Times New Roman"/>
          <w:i/>
          <w:color w:val="000000" w:themeColor="text1"/>
          <w:kern w:val="0"/>
          <w:vertAlign w:val="superscript"/>
        </w:rPr>
        <w:t>e</w:t>
      </w:r>
      <w:r w:rsidRPr="000D3A2E">
        <w:rPr>
          <w:rFonts w:cs="Times New Roman"/>
          <w:i/>
          <w:color w:val="000000" w:themeColor="text1"/>
          <w:kern w:val="0"/>
        </w:rPr>
        <w:t xml:space="preserve"> Department of Artificial Intelligence, Wenzhou Polytechnic, Wenzhou 325035, China</w:t>
      </w:r>
    </w:p>
    <w:p w14:paraId="1EC08EFF" w14:textId="77777777" w:rsidR="008F2F63" w:rsidRPr="000D3A2E" w:rsidRDefault="008F2F63" w:rsidP="008F2F63">
      <w:pPr>
        <w:jc w:val="center"/>
        <w:rPr>
          <w:rFonts w:cs="Times New Roman"/>
          <w:i/>
          <w:color w:val="000000" w:themeColor="text1"/>
          <w:kern w:val="0"/>
        </w:rPr>
      </w:pPr>
      <w:r w:rsidRPr="000D3A2E">
        <w:rPr>
          <w:rFonts w:cs="Times New Roman"/>
          <w:i/>
          <w:color w:val="000000" w:themeColor="text1"/>
          <w:kern w:val="0"/>
        </w:rPr>
        <w:t>guoxiliang2017@gmail.com</w:t>
      </w:r>
    </w:p>
    <w:p w14:paraId="5C3A7D30" w14:textId="77777777" w:rsidR="008F2F63" w:rsidRPr="000D3A2E" w:rsidRDefault="008F2F63" w:rsidP="008F2F63">
      <w:pPr>
        <w:jc w:val="center"/>
        <w:rPr>
          <w:rFonts w:cs="Times New Roman"/>
          <w:i/>
          <w:color w:val="000000" w:themeColor="text1"/>
          <w:kern w:val="0"/>
        </w:rPr>
      </w:pPr>
    </w:p>
    <w:p w14:paraId="4AE18F40" w14:textId="77777777" w:rsidR="008F2F63" w:rsidRPr="000D3A2E" w:rsidRDefault="008F2F63" w:rsidP="008F2F63">
      <w:pPr>
        <w:jc w:val="center"/>
        <w:rPr>
          <w:rFonts w:cs="Times New Roman"/>
          <w:i/>
          <w:color w:val="000000" w:themeColor="text1"/>
        </w:rPr>
      </w:pPr>
      <w:r w:rsidRPr="000D3A2E">
        <w:rPr>
          <w:rFonts w:cs="Times New Roman"/>
          <w:b/>
          <w:bCs/>
          <w:i/>
          <w:color w:val="000000" w:themeColor="text1"/>
        </w:rPr>
        <w:t xml:space="preserve">*Corresponding Author: </w:t>
      </w:r>
      <w:proofErr w:type="spellStart"/>
      <w:r w:rsidRPr="000D3A2E">
        <w:rPr>
          <w:rFonts w:cs="Times New Roman"/>
          <w:i/>
          <w:color w:val="000000" w:themeColor="text1"/>
        </w:rPr>
        <w:t>Huilai</w:t>
      </w:r>
      <w:proofErr w:type="spellEnd"/>
      <w:r w:rsidRPr="000D3A2E">
        <w:rPr>
          <w:rFonts w:cs="Times New Roman"/>
          <w:i/>
          <w:color w:val="000000" w:themeColor="text1"/>
        </w:rPr>
        <w:t xml:space="preserve"> Zou (gameai@126.com), Huiling Chen (</w:t>
      </w:r>
      <w:hyperlink r:id="rId14" w:history="1">
        <w:r w:rsidRPr="000D3A2E">
          <w:rPr>
            <w:rFonts w:cs="Times New Roman"/>
            <w:color w:val="000000" w:themeColor="text1"/>
          </w:rPr>
          <w:t>chenhuiling.jlu@gmail.com) and</w:t>
        </w:r>
      </w:hyperlink>
      <w:r w:rsidRPr="000D3A2E">
        <w:rPr>
          <w:rFonts w:cs="Times New Roman"/>
          <w:i/>
          <w:color w:val="000000" w:themeColor="text1"/>
        </w:rPr>
        <w:t xml:space="preserve"> </w:t>
      </w:r>
      <w:proofErr w:type="spellStart"/>
      <w:r w:rsidRPr="000D3A2E">
        <w:rPr>
          <w:rFonts w:cs="Times New Roman"/>
          <w:i/>
          <w:color w:val="000000" w:themeColor="text1"/>
        </w:rPr>
        <w:t>Guoxi</w:t>
      </w:r>
      <w:proofErr w:type="spellEnd"/>
      <w:r w:rsidRPr="000D3A2E">
        <w:rPr>
          <w:rFonts w:cs="Times New Roman"/>
          <w:i/>
          <w:color w:val="000000" w:themeColor="text1"/>
        </w:rPr>
        <w:t xml:space="preserve"> Liang (guoxiliang2017@gmail.com)</w:t>
      </w:r>
    </w:p>
    <w:bookmarkEnd w:id="0"/>
    <w:bookmarkEnd w:id="1"/>
    <w:p w14:paraId="0B99A1BB" w14:textId="5EC268B8" w:rsidR="00094F80" w:rsidRPr="00ED0B7B" w:rsidRDefault="005D1098">
      <w:pPr>
        <w:pStyle w:val="Heading1"/>
        <w:rPr>
          <w:rFonts w:ascii="Times New Roman" w:hAnsi="Times New Roman"/>
          <w:sz w:val="36"/>
          <w:szCs w:val="36"/>
        </w:rPr>
      </w:pPr>
      <w:r w:rsidRPr="00DD1785">
        <w:rPr>
          <w:rFonts w:ascii="Times New Roman" w:hAnsi="Times New Roman"/>
          <w:sz w:val="36"/>
          <w:szCs w:val="36"/>
        </w:rPr>
        <w:t>Abstract</w:t>
      </w:r>
      <w:bookmarkStart w:id="2" w:name="OLE_LINK83"/>
      <w:bookmarkStart w:id="3" w:name="OLE_LINK34"/>
    </w:p>
    <w:p w14:paraId="0A32BE73" w14:textId="5C32CDBE" w:rsidR="00CC3374" w:rsidRDefault="002142A3" w:rsidP="008F2F63">
      <w:pPr>
        <w:rPr>
          <w:rFonts w:eastAsia="宋体" w:cs="Arial"/>
        </w:rPr>
      </w:pPr>
      <w:r w:rsidRPr="002142A3">
        <w:rPr>
          <w:rFonts w:eastAsia="宋体" w:cs="Arial"/>
        </w:rPr>
        <w:t>The Backtracking Search Algorithm (BSA), a population-based algorithm categorized under evolutionary computation, is renowned for its exploration capabilities and superior numerical optimization prowess, thanks to its unique historical memory, along with mutation and crossover operators. However, the intrinsic randomness of the original BSA hinders its ability to effectively balance exploration and exploitation, thereby limiting its local exploitation capabilities necessary for refining solution accuracy near optimal regions identified by elite individuals. This study aims to mitigate the randomness inherent in the original BSA and dynamically balance the trade-off between the exploration and exploitation phases. Mutation and crossover operators have been modified to better utilize elite individual information, enhancing solution accuracy. The performance of the proposed Improved Backtracking Search Algorithm (IBSA) was validated against the benchmark IEEE CEC 2017 functions, comparing it with 23 state-of-the-art algorithms, which include 12 classical meta-heuristic algorithms</w:t>
      </w:r>
      <w:r w:rsidR="009145EE">
        <w:rPr>
          <w:rFonts w:eastAsia="宋体" w:cs="Arial"/>
        </w:rPr>
        <w:t xml:space="preserve"> (MAs)</w:t>
      </w:r>
      <w:r w:rsidRPr="002142A3">
        <w:rPr>
          <w:rFonts w:eastAsia="宋体" w:cs="Arial"/>
        </w:rPr>
        <w:t xml:space="preserve"> and 11 advanced versions. The experimental results demonstrate that IBSA outperforms the original BSA in both convergence speed and solution accuracy. Furthermore, to authenticate IBSA’s practical engineering applications, a binary version of IBSA (</w:t>
      </w:r>
      <w:proofErr w:type="spellStart"/>
      <w:r w:rsidRPr="002142A3">
        <w:rPr>
          <w:rFonts w:eastAsia="宋体" w:cs="Arial"/>
        </w:rPr>
        <w:t>bIBSA</w:t>
      </w:r>
      <w:proofErr w:type="spellEnd"/>
      <w:r w:rsidRPr="002142A3">
        <w:rPr>
          <w:rFonts w:eastAsia="宋体" w:cs="Arial"/>
        </w:rPr>
        <w:t xml:space="preserve">) was developed using a </w:t>
      </w:r>
      <w:r w:rsidR="009145EE">
        <w:rPr>
          <w:rFonts w:eastAsia="宋体" w:cs="Arial"/>
        </w:rPr>
        <w:t>v</w:t>
      </w:r>
      <w:r w:rsidRPr="002142A3">
        <w:rPr>
          <w:rFonts w:eastAsia="宋体" w:cs="Arial"/>
        </w:rPr>
        <w:t xml:space="preserve">-shaped transformation function and applied to feature selection tasks in real-life engineering problems across 12 medical datasets </w:t>
      </w:r>
      <w:r w:rsidRPr="002142A3">
        <w:rPr>
          <w:rFonts w:eastAsia="宋体" w:cs="Arial"/>
        </w:rPr>
        <w:lastRenderedPageBreak/>
        <w:t xml:space="preserve">encompassing various disease scenarios. These were compared against eight classical feature selection optimizers. Performance indicators such as average fitness value, number of selected features, average error rate, and time cost from comparative experiments underscore </w:t>
      </w:r>
      <w:proofErr w:type="spellStart"/>
      <w:r w:rsidRPr="002142A3">
        <w:rPr>
          <w:rFonts w:eastAsia="宋体" w:cs="Arial"/>
        </w:rPr>
        <w:t>bIBSA’s</w:t>
      </w:r>
      <w:proofErr w:type="spellEnd"/>
      <w:r w:rsidRPr="002142A3">
        <w:rPr>
          <w:rFonts w:eastAsia="宋体" w:cs="Arial"/>
        </w:rPr>
        <w:t xml:space="preserve"> superior optimization ability within the binary problem domain. These results affirm the efficiency and robustness of the proposed </w:t>
      </w:r>
      <w:r w:rsidR="00D64416">
        <w:rPr>
          <w:rFonts w:eastAsia="宋体" w:cs="Arial"/>
        </w:rPr>
        <w:t>e</w:t>
      </w:r>
      <w:r w:rsidRPr="002142A3">
        <w:rPr>
          <w:rFonts w:eastAsia="宋体" w:cs="Arial"/>
        </w:rPr>
        <w:t xml:space="preserve">lite </w:t>
      </w:r>
      <w:r w:rsidR="00D64416">
        <w:rPr>
          <w:rFonts w:eastAsia="宋体" w:cs="Arial"/>
        </w:rPr>
        <w:t>l</w:t>
      </w:r>
      <w:r w:rsidRPr="002142A3">
        <w:rPr>
          <w:rFonts w:eastAsia="宋体" w:cs="Arial"/>
        </w:rPr>
        <w:t xml:space="preserve">eading </w:t>
      </w:r>
      <w:r w:rsidR="00D64416">
        <w:rPr>
          <w:rFonts w:eastAsia="宋体" w:cs="Arial"/>
        </w:rPr>
        <w:t>m</w:t>
      </w:r>
      <w:r w:rsidRPr="002142A3">
        <w:rPr>
          <w:rFonts w:eastAsia="宋体" w:cs="Arial"/>
        </w:rPr>
        <w:t xml:space="preserve">utation </w:t>
      </w:r>
      <w:r w:rsidR="00D64416">
        <w:rPr>
          <w:rFonts w:eastAsia="宋体" w:cs="Arial"/>
        </w:rPr>
        <w:t>s</w:t>
      </w:r>
      <w:r w:rsidRPr="002142A3">
        <w:rPr>
          <w:rFonts w:eastAsia="宋体" w:cs="Arial"/>
        </w:rPr>
        <w:t>trategy integrated within the IBSA algorithm.</w:t>
      </w:r>
    </w:p>
    <w:p w14:paraId="1F63B597" w14:textId="77777777" w:rsidR="002142A3" w:rsidRPr="00EC089F" w:rsidRDefault="002142A3" w:rsidP="00CC3374">
      <w:pPr>
        <w:ind w:firstLine="420"/>
        <w:rPr>
          <w:rFonts w:eastAsia="宋体" w:cs="Arial"/>
        </w:rPr>
      </w:pPr>
    </w:p>
    <w:p w14:paraId="20E6B7BF" w14:textId="4D0FE0C9" w:rsidR="00094F80" w:rsidRDefault="005D1098" w:rsidP="008D4921">
      <w:pPr>
        <w:rPr>
          <w:rFonts w:eastAsia="宋体" w:cs="Times New Roman"/>
          <w:b/>
          <w:bCs/>
        </w:rPr>
      </w:pPr>
      <w:r>
        <w:rPr>
          <w:rFonts w:eastAsia="宋体" w:cs="Times New Roman"/>
          <w:b/>
          <w:bCs/>
        </w:rPr>
        <w:t xml:space="preserve">Keywords: </w:t>
      </w:r>
      <w:r w:rsidR="00EB5A57">
        <w:rPr>
          <w:rFonts w:eastAsia="宋体" w:cs="Times New Roman"/>
        </w:rPr>
        <w:t xml:space="preserve">Backtracking </w:t>
      </w:r>
      <w:r w:rsidR="00D64416">
        <w:rPr>
          <w:rFonts w:eastAsia="宋体" w:cs="Times New Roman"/>
        </w:rPr>
        <w:t>s</w:t>
      </w:r>
      <w:r w:rsidR="00EB5A57">
        <w:rPr>
          <w:rFonts w:eastAsia="宋体" w:cs="Times New Roman"/>
        </w:rPr>
        <w:t xml:space="preserve">earch </w:t>
      </w:r>
      <w:r w:rsidR="00D64416">
        <w:rPr>
          <w:rFonts w:eastAsia="宋体" w:cs="Times New Roman"/>
        </w:rPr>
        <w:t>a</w:t>
      </w:r>
      <w:r w:rsidR="00EB5A57">
        <w:rPr>
          <w:rFonts w:eastAsia="宋体" w:cs="Times New Roman"/>
        </w:rPr>
        <w:t>lgorithm</w:t>
      </w:r>
      <w:r>
        <w:rPr>
          <w:rFonts w:eastAsia="宋体" w:cs="Times New Roman"/>
        </w:rPr>
        <w:t xml:space="preserve">; </w:t>
      </w:r>
      <w:r w:rsidR="00EB5A57">
        <w:rPr>
          <w:rFonts w:eastAsia="宋体" w:cs="Times New Roman"/>
        </w:rPr>
        <w:t xml:space="preserve">Elite </w:t>
      </w:r>
      <w:r w:rsidR="00D64416">
        <w:rPr>
          <w:rFonts w:eastAsia="宋体" w:cs="Times New Roman"/>
        </w:rPr>
        <w:t>l</w:t>
      </w:r>
      <w:r w:rsidR="00EB5A57">
        <w:rPr>
          <w:rFonts w:eastAsia="宋体" w:cs="Times New Roman"/>
        </w:rPr>
        <w:t xml:space="preserve">eading </w:t>
      </w:r>
      <w:r w:rsidR="00D64416">
        <w:rPr>
          <w:rFonts w:eastAsia="宋体" w:cs="Times New Roman"/>
        </w:rPr>
        <w:t>m</w:t>
      </w:r>
      <w:r w:rsidR="00EB5A57">
        <w:rPr>
          <w:rFonts w:eastAsia="宋体" w:cs="Times New Roman"/>
        </w:rPr>
        <w:t xml:space="preserve">utation </w:t>
      </w:r>
      <w:r w:rsidR="00D64416">
        <w:rPr>
          <w:rFonts w:eastAsia="宋体" w:cs="Times New Roman"/>
        </w:rPr>
        <w:t>s</w:t>
      </w:r>
      <w:r w:rsidR="00EB5A57">
        <w:rPr>
          <w:rFonts w:eastAsia="宋体" w:cs="Times New Roman"/>
        </w:rPr>
        <w:t>trategy</w:t>
      </w:r>
      <w:r>
        <w:rPr>
          <w:rFonts w:eastAsia="宋体" w:cs="Times New Roman"/>
        </w:rPr>
        <w:t xml:space="preserve">; </w:t>
      </w:r>
      <w:r w:rsidR="00EB5A57">
        <w:rPr>
          <w:rFonts w:eastAsia="宋体" w:cs="Times New Roman"/>
        </w:rPr>
        <w:t xml:space="preserve">Evolution </w:t>
      </w:r>
      <w:r w:rsidR="00D64416">
        <w:rPr>
          <w:rFonts w:eastAsia="宋体" w:cs="Times New Roman"/>
        </w:rPr>
        <w:t>a</w:t>
      </w:r>
      <w:r w:rsidR="00EB5A57">
        <w:rPr>
          <w:rFonts w:eastAsia="宋体" w:cs="Times New Roman"/>
        </w:rPr>
        <w:t>lgorithms</w:t>
      </w:r>
      <w:r>
        <w:rPr>
          <w:rFonts w:eastAsia="宋体" w:cs="Times New Roman"/>
        </w:rPr>
        <w:t xml:space="preserve">; </w:t>
      </w:r>
      <w:r w:rsidR="00D64416">
        <w:rPr>
          <w:rFonts w:eastAsia="宋体" w:cs="Times New Roman"/>
        </w:rPr>
        <w:t>Global o</w:t>
      </w:r>
      <w:r w:rsidR="00EB5A57">
        <w:rPr>
          <w:rFonts w:eastAsia="宋体" w:cs="Times New Roman"/>
        </w:rPr>
        <w:t xml:space="preserve">ptimization; Feature </w:t>
      </w:r>
      <w:r w:rsidR="00D64416">
        <w:rPr>
          <w:rFonts w:eastAsia="宋体" w:cs="Times New Roman"/>
        </w:rPr>
        <w:t>s</w:t>
      </w:r>
      <w:r w:rsidR="00EB5A57">
        <w:rPr>
          <w:rFonts w:eastAsia="宋体" w:cs="Times New Roman"/>
        </w:rPr>
        <w:t>election</w:t>
      </w:r>
    </w:p>
    <w:bookmarkEnd w:id="2"/>
    <w:bookmarkEnd w:id="3"/>
    <w:p w14:paraId="417CB26D" w14:textId="25C8B39F" w:rsidR="00AB27A4" w:rsidRPr="007266BA" w:rsidRDefault="00AF1C8A" w:rsidP="007266BA">
      <w:pPr>
        <w:pStyle w:val="Heading1"/>
        <w:numPr>
          <w:ilvl w:val="0"/>
          <w:numId w:val="1"/>
        </w:numPr>
        <w:rPr>
          <w:rFonts w:ascii="Times New Roman" w:hAnsi="Times New Roman"/>
        </w:rPr>
      </w:pPr>
      <w:r w:rsidRPr="00ED0B7B">
        <w:rPr>
          <w:rFonts w:ascii="Times New Roman" w:hAnsi="Times New Roman"/>
        </w:rPr>
        <w:t xml:space="preserve"> </w:t>
      </w:r>
      <w:r w:rsidR="005D1098" w:rsidRPr="00ED0B7B">
        <w:rPr>
          <w:rFonts w:ascii="Times New Roman" w:hAnsi="Times New Roman"/>
        </w:rPr>
        <w:t>Introduction</w:t>
      </w:r>
    </w:p>
    <w:p w14:paraId="7BC74E72" w14:textId="0DF7EFA0" w:rsidR="002142A3" w:rsidRDefault="002142A3" w:rsidP="008D4921">
      <w:pPr>
        <w:ind w:firstLine="357"/>
        <w:rPr>
          <w:rFonts w:eastAsia="宋体" w:cs="Times New Roman"/>
          <w:szCs w:val="21"/>
          <w:shd w:val="clear" w:color="auto" w:fill="FFFFFF"/>
          <w:lang w:bidi="ar"/>
        </w:rPr>
      </w:pPr>
      <w:r w:rsidRPr="002142A3">
        <w:rPr>
          <w:rFonts w:eastAsia="宋体" w:cs="Times New Roman"/>
          <w:szCs w:val="21"/>
          <w:shd w:val="clear" w:color="auto" w:fill="FFFFFF"/>
          <w:lang w:bidi="ar"/>
        </w:rPr>
        <w:t xml:space="preserve">Across the multifaceted landscape of computer science, a diverse array of challenges is </w:t>
      </w:r>
      <w:r w:rsidR="00D64416" w:rsidRPr="00D64416">
        <w:rPr>
          <w:rFonts w:eastAsia="宋体" w:cs="Times New Roman"/>
          <w:szCs w:val="21"/>
          <w:shd w:val="clear" w:color="auto" w:fill="FFFFFF"/>
          <w:lang w:bidi="ar"/>
        </w:rPr>
        <w:t>characterized</w:t>
      </w:r>
      <w:r w:rsidRPr="002142A3">
        <w:rPr>
          <w:rFonts w:eastAsia="宋体" w:cs="Times New Roman"/>
          <w:szCs w:val="21"/>
          <w:shd w:val="clear" w:color="auto" w:fill="FFFFFF"/>
          <w:lang w:bidi="ar"/>
        </w:rPr>
        <w:t xml:space="preserve"> as NP-hard problems. These span decision-making </w:t>
      </w:r>
      <w:r>
        <w:rPr>
          <w:rFonts w:eastAsia="宋体" w:cs="Times New Roman"/>
          <w:szCs w:val="21"/>
          <w:shd w:val="clear" w:color="auto" w:fill="FFFFFF"/>
          <w:lang w:bidi="ar"/>
        </w:rPr>
        <w:fldChar w:fldCharType="begin">
          <w:fldData xml:space="preserve">PEVuZE5vdGU+PENpdGU+PEF1dGhvcj5DYW88L0F1dGhvcj48WWVhcj4yMDI0PC9ZZWFyPjxSZWNO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</w:fldData>
        </w:fldChar>
      </w:r>
      <w:r>
        <w:rPr>
          <w:rFonts w:eastAsia="宋体" w:cs="Times New Roman"/>
          <w:szCs w:val="21"/>
          <w:shd w:val="clear" w:color="auto" w:fill="FFFFFF"/>
          <w:lang w:bidi="ar"/>
        </w:rPr>
        <w:instrText xml:space="preserve"> ADDIN EN.CITE </w:instrText>
      </w:r>
      <w:r>
        <w:rPr>
          <w:rFonts w:eastAsia="宋体" w:cs="Times New Roman"/>
          <w:szCs w:val="21"/>
          <w:shd w:val="clear" w:color="auto" w:fill="FFFFFF"/>
          <w:lang w:bidi="ar"/>
        </w:rPr>
        <w:fldChar w:fldCharType="begin">
          <w:fldData xml:space="preserve">PEVuZE5vdGU+PENpdGU+PEF1dGhvcj5DYW88L0F1dGhvcj48WWVhcj4yMDI0PC9ZZWFyPjxSZWNO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</w:fldData>
        </w:fldChar>
      </w:r>
      <w:r>
        <w:rPr>
          <w:rFonts w:eastAsia="宋体" w:cs="Times New Roman"/>
          <w:szCs w:val="21"/>
          <w:shd w:val="clear" w:color="auto" w:fill="FFFFFF"/>
          <w:lang w:bidi="ar"/>
        </w:rPr>
        <w:instrText xml:space="preserve"> ADDIN EN.CITE.DATA </w:instrText>
      </w:r>
      <w:r>
        <w:rPr>
          <w:rFonts w:eastAsia="宋体" w:cs="Times New Roman"/>
          <w:szCs w:val="21"/>
          <w:shd w:val="clear" w:color="auto" w:fill="FFFFFF"/>
          <w:lang w:bidi="ar"/>
        </w:rPr>
      </w:r>
      <w:r>
        <w:rPr>
          <w:rFonts w:eastAsia="宋体" w:cs="Times New Roman"/>
          <w:szCs w:val="21"/>
          <w:shd w:val="clear" w:color="auto" w:fill="FFFFFF"/>
          <w:lang w:bidi="ar"/>
        </w:rPr>
        <w:fldChar w:fldCharType="end"/>
      </w:r>
      <w:r>
        <w:rPr>
          <w:rFonts w:eastAsia="宋体" w:cs="Times New Roman"/>
          <w:szCs w:val="21"/>
          <w:shd w:val="clear" w:color="auto" w:fill="FFFFFF"/>
          <w:lang w:bidi="ar"/>
        </w:rPr>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 2]</w:t>
      </w:r>
      <w:r>
        <w:rPr>
          <w:rFonts w:eastAsia="宋体" w:cs="Times New Roman"/>
          <w:szCs w:val="21"/>
          <w:shd w:val="clear" w:color="auto" w:fill="FFFFFF"/>
          <w:lang w:bidi="ar"/>
        </w:rPr>
        <w:fldChar w:fldCharType="end"/>
      </w:r>
      <w:r w:rsidRPr="002142A3">
        <w:rPr>
          <w:rFonts w:eastAsia="宋体" w:cs="Times New Roman"/>
          <w:szCs w:val="21"/>
          <w:shd w:val="clear" w:color="auto" w:fill="FFFFFF"/>
          <w:lang w:bidi="ar"/>
        </w:rPr>
        <w:t xml:space="preserve"> as well as combinatorial optimization tasks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&lt;EndNote&gt;&lt;Cite&gt;&lt;Author&gt;Cai&lt;/Author&gt;&lt;Year&gt;2024&lt;/Year&gt;&lt;RecNum&gt;23&lt;/RecNum&gt;&lt;DisplayText&gt;[3, 4]&lt;/DisplayText&gt;&lt;record&gt;&lt;rec-number&gt;23&lt;/rec-number&gt;&lt;foreign-keys&gt;&lt;key app="EN" db-id="9rt59wd5gwdwx9e05fb5wexddw2xfee9pp2e" timestamp="1709911224"&gt;23&lt;/key&gt;&lt;/foreign-keys&gt;&lt;ref-type name="Journal Article"&gt;17&lt;/ref-type&gt;&lt;contributors&gt;&lt;authors&gt;&lt;author&gt;Cai, Qingqiong&lt;/author&gt;&lt;author&gt;Guo, Xingyue&lt;/author&gt;&lt;author&gt;Huang, Shenwei&lt;/author&gt;&lt;/authors&gt;&lt;/contributors&gt;&lt;titles&gt;&lt;title&gt;A self-supervised learning model for graph clustering optimization problems&lt;/title&gt;&lt;secondary-title&gt;Knowledge-Based Systems&lt;/secondary-title&gt;&lt;/titles&gt;&lt;periodical&gt;&lt;full-title&gt;Knowledge-Based Systems&lt;/full-title&gt;&lt;/periodical&gt;&lt;pages&gt;111549&lt;/pages&gt;&lt;volume&gt;290&lt;/volume&gt;&lt;keywords&gt;&lt;keyword&gt;Self-supervised pre-training&lt;/keyword&gt;&lt;keyword&gt;Contrastive learning&lt;/keyword&gt;&lt;keyword&gt;Combinatorial optimization&lt;/keyword&gt;&lt;keyword&gt;Clustering problems&lt;/keyword&gt;&lt;/keywords&gt;&lt;dates&gt;&lt;year&gt;2024&lt;/year&gt;&lt;pub-dates&gt;&lt;date&gt;2024/04/22/&lt;/date&gt;&lt;/pub-dates&gt;&lt;/dates&gt;&lt;isbn&gt;0950-7051&lt;/isbn&gt;&lt;urls&gt;&lt;related-urls&gt;&lt;url&gt;https://www.sciencedirect.com/science/article/pii/S0950705124001849&lt;/url&gt;&lt;/related-urls&gt;&lt;/urls&gt;&lt;electronic-resource-num&gt;https://doi.org/10.1016/j.knosys.2024.111549&lt;/electronic-resource-num&gt;&lt;/record&gt;&lt;/Cite&gt;&lt;Cite&gt;&lt;Author&gt;Papadimitriou&lt;/Author&gt;&lt;Year&gt;1998&lt;/Year&gt;&lt;RecNum&gt;135&lt;/RecNum&gt;&lt;record&gt;&lt;rec-number&gt;135&lt;/rec-number&gt;&lt;foreign-keys&gt;&lt;key app="EN" db-id="9rt59wd5gwdwx9e05fb5wexddw2xfee9pp2e" timestamp="1710053929"&gt;135&lt;/key&gt;&lt;/foreign-keys&gt;&lt;ref-type name="Book"&gt;6&lt;/ref-type&gt;&lt;contributors&gt;&lt;authors&gt;&lt;author&gt;Papadimitriou, Christos H&lt;/author&gt;&lt;author&gt;Steiglitz, Kenneth&lt;/author&gt;&lt;/authors&gt;&lt;/contributors&gt;&lt;titles&gt;&lt;title&gt;Combinatorial optimization: algorithms and complexity&lt;/title&gt;&lt;/titles&gt;&lt;dates&gt;&lt;year&gt;1998&lt;/year&gt;&lt;/dates&gt;&lt;publisher&gt;Courier Corporation&lt;/publisher&gt;&lt;isbn&gt;0486402584&lt;/isbn&gt;&lt;urls&gt;&lt;/urls&gt;&lt;/record&gt;&lt;/Cite&gt;&lt;/EndNote&gt;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 4]</w:t>
      </w:r>
      <w:r>
        <w:rPr>
          <w:rFonts w:eastAsia="宋体" w:cs="Times New Roman"/>
          <w:szCs w:val="21"/>
          <w:shd w:val="clear" w:color="auto" w:fill="FFFFFF"/>
          <w:lang w:bidi="ar"/>
        </w:rPr>
        <w:fldChar w:fldCharType="end"/>
      </w:r>
      <w:r w:rsidRPr="002142A3">
        <w:rPr>
          <w:rFonts w:eastAsia="宋体" w:cs="Times New Roman"/>
          <w:szCs w:val="21"/>
          <w:shd w:val="clear" w:color="auto" w:fill="FFFFFF"/>
          <w:lang w:bidi="ar"/>
        </w:rPr>
        <w:t xml:space="preserve">, all of which, to our best understanding, defy resolution within polynomial time. Such problems present significant obstacles due to their inherent complexity and their widespread occurrence across a multitude of disciplines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&lt;EndNote&gt;&lt;Cite&gt;&lt;Author&gt;Luo&lt;/Author&gt;&lt;Year&gt;2024&lt;/Year&gt;&lt;RecNum&gt;25&lt;/RecNum&gt;&lt;DisplayText&gt;[5, 6]&lt;/DisplayText&gt;&lt;record&gt;&lt;rec-number&gt;25&lt;/rec-number&gt;&lt;foreign-keys&gt;&lt;key app="EN" db-id="9rt59wd5gwdwx9e05fb5wexddw2xfee9pp2e" timestamp="1709940904"&gt;25&lt;/key&gt;&lt;/foreign-keys&gt;&lt;ref-type name="Journal Article"&gt;17&lt;/ref-type&gt;&lt;contributors&gt;&lt;authors&gt;&lt;author&gt;C. Luo&lt;/author&gt;&lt;author&gt;W. Xing&lt;/author&gt;&lt;author&gt;S. Cai&lt;/author&gt;&lt;author&gt;C. Hu&lt;/author&gt;&lt;/authors&gt;&lt;/contributors&gt;&lt;titles&gt;&lt;title&gt;NuSC: An Effective Local Search Algorithm for Solving the Set Covering Problem&lt;/title&gt;&lt;secondary-title&gt;IEEE Transactions on Cybernetics&lt;/secondary-title&gt;&lt;/titles&gt;&lt;periodical&gt;&lt;full-title&gt;IEEE Transactions on Cybernetics&lt;/full-title&gt;&lt;/periodical&gt;&lt;pages&gt;1403-1416&lt;/pages&gt;&lt;volume&gt;54&lt;/volume&gt;&lt;number&gt;3&lt;/number&gt;&lt;dates&gt;&lt;year&gt;2024&lt;/year&gt;&lt;/dates&gt;&lt;isbn&gt;2168-2275&lt;/isbn&gt;&lt;urls&gt;&lt;/urls&gt;&lt;electronic-resource-num&gt;10.1109/TCYB.2022.3199147&lt;/electronic-resource-num&gt;&lt;/record&gt;&lt;/Cite&gt;&lt;Cite&gt;&lt;Author&gt;Cai&lt;/Author&gt;&lt;Year&gt;2021&lt;/Year&gt;&lt;RecNum&gt;26&lt;/RecNum&gt;&lt;record&gt;&lt;rec-number&gt;26&lt;/rec-number&gt;&lt;foreign-keys&gt;&lt;key app="EN" db-id="9rt59wd5gwdwx9e05fb5wexddw2xfee9pp2e" timestamp="1709941078"&gt;26&lt;/key&gt;&lt;/foreign-keys&gt;&lt;ref-type name="Journal Article"&gt;17&lt;/ref-type&gt;&lt;contributors&gt;&lt;authors&gt;&lt;author&gt;X. Cai&lt;/author&gt;&lt;author&gt;C. Xia&lt;/author&gt;&lt;author&gt;Q. Zhang&lt;/author&gt;&lt;author&gt;Z. Mei&lt;/author&gt;&lt;author&gt;H. Hu&lt;/author&gt;&lt;author&gt;L. Wang&lt;/author&gt;&lt;author&gt;J. Hu&lt;/author&gt;&lt;/authors&gt;&lt;/contributors&gt;&lt;titles&gt;&lt;title&gt;The Collaborative Local Search Based on Dynamic-Constrained Decomposition With Grids for Combinatorial Multiobjective Optimization&lt;/title&gt;&lt;secondary-title&gt;IEEE Transactions on Cybernetics&lt;/secondary-title&gt;&lt;/titles&gt;&lt;periodical&gt;&lt;full-title&gt;IEEE Transactions on Cybernetics&lt;/full-title&gt;&lt;/periodical&gt;&lt;pages&gt;2639-2650&lt;/pages&gt;&lt;volume&gt;51&lt;/volume&gt;&lt;number&gt;5&lt;/number&gt;&lt;dates&gt;&lt;year&gt;2021&lt;/year&gt;&lt;/dates&gt;&lt;isbn&gt;2168-2275&lt;/isbn&gt;&lt;urls&gt;&lt;/urls&gt;&lt;electronic-resource-num&gt;10.1109/TCYB.2019.2931434&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[5, 6]</w:t>
      </w:r>
      <w:r>
        <w:rPr>
          <w:rFonts w:eastAsia="宋体" w:cs="Times New Roman"/>
          <w:szCs w:val="21"/>
          <w:shd w:val="clear" w:color="auto" w:fill="FFFFFF"/>
          <w:lang w:bidi="ar"/>
        </w:rPr>
        <w:fldChar w:fldCharType="end"/>
      </w:r>
      <w:r w:rsidRPr="002142A3">
        <w:rPr>
          <w:rFonts w:eastAsia="宋体" w:cs="Times New Roman"/>
          <w:szCs w:val="21"/>
          <w:shd w:val="clear" w:color="auto" w:fill="FFFFFF"/>
          <w:lang w:bidi="ar"/>
        </w:rPr>
        <w:t xml:space="preserve">. The </w:t>
      </w:r>
      <w:r w:rsidR="00D64416">
        <w:rPr>
          <w:rFonts w:eastAsia="宋体" w:cs="Times New Roman"/>
          <w:szCs w:val="21"/>
          <w:shd w:val="clear" w:color="auto" w:fill="FFFFFF"/>
          <w:lang w:bidi="ar"/>
        </w:rPr>
        <w:t>expanding</w:t>
      </w:r>
      <w:r w:rsidRPr="002142A3">
        <w:rPr>
          <w:rFonts w:eastAsia="宋体" w:cs="Times New Roman"/>
          <w:szCs w:val="21"/>
          <w:shd w:val="clear" w:color="auto" w:fill="FFFFFF"/>
          <w:lang w:bidi="ar"/>
        </w:rPr>
        <w:t xml:space="preserve"> fields of data science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&lt;EndNote&gt;&lt;Cite&gt;&lt;Author&gt;Ray&lt;/Author&gt;&lt;Year&gt;2021&lt;/Year&gt;&lt;RecNum&gt;136&lt;/RecNum&gt;&lt;DisplayText&gt;[7]&lt;/DisplayText&gt;&lt;record&gt;&lt;rec-number&gt;136&lt;/rec-number&gt;&lt;foreign-keys&gt;&lt;key app="EN" db-id="9rt59wd5gwdwx9e05fb5wexddw2xfee9pp2e" timestamp="1710054029"&gt;136&lt;/key&gt;&lt;/foreign-keys&gt;&lt;ref-type name="Journal Article"&gt;17&lt;/ref-type&gt;&lt;contributors&gt;&lt;authors&gt;&lt;author&gt;Ray, Papia&lt;/author&gt;&lt;author&gt;Reddy, S Surender&lt;/author&gt;&lt;author&gt;Banerjee, Tuhina&lt;/author&gt;&lt;/authors&gt;&lt;/contributors&gt;&lt;titles&gt;&lt;title&gt;Various dimension reduction techniques for high dimensional data analysis: a review&lt;/title&gt;&lt;secondary-title&gt;Artificial Intelligence Review&lt;/secondary-title&gt;&lt;/titles&gt;&lt;periodical&gt;&lt;full-title&gt;Artificial Intelligence Review&lt;/full-title&gt;&lt;/periodical&gt;&lt;pages&gt;3473-3515&lt;/pages&gt;&lt;volume&gt;54&lt;/volume&gt;&lt;number&gt;5&lt;/number&gt;&lt;dates&gt;&lt;year&gt;2021&lt;/year&gt;&lt;/dates&gt;&lt;isbn&gt;0269-2821&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[7]</w:t>
      </w:r>
      <w:r>
        <w:rPr>
          <w:rFonts w:eastAsia="宋体" w:cs="Times New Roman"/>
          <w:szCs w:val="21"/>
          <w:shd w:val="clear" w:color="auto" w:fill="FFFFFF"/>
          <w:lang w:bidi="ar"/>
        </w:rPr>
        <w:fldChar w:fldCharType="end"/>
      </w:r>
      <w:r w:rsidRPr="002142A3">
        <w:rPr>
          <w:rFonts w:eastAsia="宋体" w:cs="Times New Roman"/>
          <w:szCs w:val="21"/>
          <w:shd w:val="clear" w:color="auto" w:fill="FFFFFF"/>
          <w:lang w:bidi="ar"/>
        </w:rPr>
        <w:t xml:space="preserve"> and machine learning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&lt;EndNote&gt;&lt;Cite&gt;&lt;Author&gt;Rudin&lt;/Author&gt;&lt;Year&gt;2012&lt;/Year&gt;&lt;RecNum&gt;137&lt;/RecNum&gt;&lt;DisplayText&gt;[8]&lt;/DisplayText&gt;&lt;record&gt;&lt;rec-number&gt;137&lt;/rec-number&gt;&lt;foreign-keys&gt;&lt;key app="EN" db-id="9rt59wd5gwdwx9e05fb5wexddw2xfee9pp2e" timestamp="1710054171"&gt;137&lt;/key&gt;&lt;/foreign-keys&gt;&lt;ref-type name="Journal Article"&gt;17&lt;/ref-type&gt;&lt;contributors&gt;&lt;authors&gt;&lt;author&gt;C. Rudin&lt;/author&gt;&lt;author&gt;D. Waltz&lt;/author&gt;&lt;author&gt;R. N. Anderson&lt;/author&gt;&lt;author&gt;A. Boulanger&lt;/author&gt;&lt;author&gt;A. Salleb-Aouissi&lt;/author&gt;&lt;author&gt;M. Chow&lt;/author&gt;&lt;author&gt;H. Dutta&lt;/author&gt;&lt;author&gt;P. N. Gross&lt;/author&gt;&lt;author&gt;B. Huang&lt;/author&gt;&lt;author&gt;S. Ierome&lt;/author&gt;&lt;author&gt;D. F. Isaac&lt;/author&gt;&lt;author&gt;A. Kressner&lt;/author&gt;&lt;author&gt;R. J. Passonneau&lt;/author&gt;&lt;author&gt;A. Radeva&lt;/author&gt;&lt;author&gt;L. Wu&lt;/author&gt;&lt;/authors&gt;&lt;/contributors&gt;&lt;titles&gt;&lt;title&gt;Machine Learning for the New York City Power Grid&lt;/title&gt;&lt;secondary-title&gt;IEEE Transactions on Pattern Analysis and Machine Intelligence&lt;/secondary-title&gt;&lt;/titles&gt;&lt;periodical&gt;&lt;full-title&gt;IEEE Transactions on Pattern Analysis and Machine Intelligence&lt;/full-title&gt;&lt;/periodical&gt;&lt;pages&gt;328-345&lt;/pages&gt;&lt;volume&gt;34&lt;/volume&gt;&lt;number&gt;2&lt;/number&gt;&lt;dates&gt;&lt;year&gt;2012&lt;/year&gt;&lt;/dates&gt;&lt;isbn&gt;1939-3539&lt;/isbn&gt;&lt;urls&gt;&lt;/urls&gt;&lt;electronic-resource-num&gt;10.1109/TPAMI.2011.108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[8]</w:t>
      </w:r>
      <w:r>
        <w:rPr>
          <w:rFonts w:eastAsia="宋体" w:cs="Times New Roman"/>
          <w:szCs w:val="21"/>
          <w:shd w:val="clear" w:color="auto" w:fill="FFFFFF"/>
          <w:lang w:bidi="ar"/>
        </w:rPr>
        <w:fldChar w:fldCharType="end"/>
      </w:r>
      <w:r w:rsidRPr="002142A3">
        <w:rPr>
          <w:rFonts w:eastAsia="宋体" w:cs="Times New Roman"/>
          <w:szCs w:val="21"/>
          <w:shd w:val="clear" w:color="auto" w:fill="FFFFFF"/>
          <w:lang w:bidi="ar"/>
        </w:rPr>
        <w:t xml:space="preserve"> have markedly underscored the urgency for devising robust and efficient algorithms capable of surmounting these NP-hard conundrums.</w:t>
      </w:r>
    </w:p>
    <w:p w14:paraId="11695131" w14:textId="407EF170" w:rsidR="000753EB" w:rsidRDefault="000753EB" w:rsidP="008D4921">
      <w:pPr>
        <w:ind w:firstLine="357"/>
        <w:rPr>
          <w:rFonts w:eastAsia="宋体" w:cs="Times New Roman"/>
          <w:szCs w:val="21"/>
          <w:shd w:val="clear" w:color="auto" w:fill="FFFFFF"/>
          <w:lang w:bidi="ar"/>
        </w:rPr>
      </w:pPr>
      <w:r w:rsidRPr="000753EB">
        <w:rPr>
          <w:rFonts w:eastAsia="宋体" w:cs="Times New Roman"/>
          <w:szCs w:val="21"/>
          <w:shd w:val="clear" w:color="auto" w:fill="FFFFFF"/>
          <w:lang w:bidi="ar"/>
        </w:rPr>
        <w:t xml:space="preserve">In illustrating the prevalence of NP-hard challenges, consider the iconic Traveling Salesman Problem (TSP)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&lt;EndNote&gt;&lt;Cite&gt;&lt;Author&gt;Toaza&lt;/Author&gt;&lt;Year&gt;2023&lt;/Year&gt;&lt;RecNum&gt;27&lt;/RecNum&gt;&lt;DisplayText&gt;[9]&lt;/DisplayText&gt;&lt;record&gt;&lt;rec-number&gt;27&lt;/rec-number&gt;&lt;foreign-keys&gt;&lt;key app="EN" db-id="9rt59wd5gwdwx9e05fb5wexddw2xfee9pp2e" timestamp="1709942331"&gt;27&lt;/key&gt;&lt;/foreign-keys&gt;&lt;ref-type name="Journal Article"&gt;17&lt;/ref-type&gt;&lt;contributors&gt;&lt;authors&gt;&lt;author&gt;Toaza, Bladimir&lt;/author&gt;&lt;author&gt;Esztergár-Kiss, Domokos&lt;/author&gt;&lt;/authors&gt;&lt;/contributors&gt;&lt;titles&gt;&lt;title&gt;A review of metaheuristic algorithms for solving TSP-based scheduling optimization problems Image 1&lt;/title&gt;&lt;secondary-title&gt;Applied Soft Computing&lt;/secondary-title&gt;&lt;/titles&gt;&lt;periodical&gt;&lt;full-title&gt;Applied Soft Computing&lt;/full-title&gt;&lt;/periodical&gt;&lt;pages&gt;110908&lt;/pages&gt;&lt;volume&gt;148&lt;/volume&gt;&lt;keywords&gt;&lt;keyword&gt;Bibliometric analysis&lt;/keyword&gt;&lt;keyword&gt;Metaheuristic algorithms&lt;/keyword&gt;&lt;keyword&gt;Optimization problems&lt;/keyword&gt;&lt;keyword&gt;Scheduling optimization&lt;/keyword&gt;&lt;keyword&gt;Traveling salesman problem&lt;/keyword&gt;&lt;/keywords&gt;&lt;dates&gt;&lt;year&gt;2023&lt;/year&gt;&lt;pub-dates&gt;&lt;date&gt;2023/11/01/&lt;/date&gt;&lt;/pub-dates&gt;&lt;/dates&gt;&lt;isbn&gt;1568-4946&lt;/isbn&gt;&lt;urls&gt;&lt;related-urls&gt;&lt;url&gt;https://www.sciencedirect.com/science/article/pii/S1568494623009262&lt;/url&gt;&lt;/related-urls&gt;&lt;/urls&gt;&lt;electronic-resource-num&gt;https://doi.org/10.1016/j.asoc.2023.110908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[9]</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xml:space="preserve">. As a salient example, the TSP </w:t>
      </w:r>
      <w:r w:rsidR="004D16F2" w:rsidRPr="004D16F2">
        <w:rPr>
          <w:rFonts w:eastAsia="宋体" w:cs="Times New Roman"/>
          <w:szCs w:val="21"/>
          <w:shd w:val="clear" w:color="auto" w:fill="FFFFFF"/>
          <w:lang w:bidi="ar"/>
        </w:rPr>
        <w:t>permeates</w:t>
      </w:r>
      <w:r w:rsidR="004D16F2">
        <w:rPr>
          <w:rFonts w:eastAsia="宋体" w:cs="Times New Roman"/>
          <w:szCs w:val="21"/>
          <w:shd w:val="clear" w:color="auto" w:fill="FFFFFF"/>
          <w:lang w:bidi="ar"/>
        </w:rPr>
        <w:t xml:space="preserve"> </w:t>
      </w:r>
      <w:r w:rsidRPr="000753EB">
        <w:rPr>
          <w:rFonts w:eastAsia="宋体" w:cs="Times New Roman"/>
          <w:szCs w:val="21"/>
          <w:shd w:val="clear" w:color="auto" w:fill="FFFFFF"/>
          <w:lang w:bidi="ar"/>
        </w:rPr>
        <w:t xml:space="preserve">numerous computational areas, influencing sectors from manufacturing, such as circuit board drilling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&lt;EndNote&gt;&lt;Cite&gt;&lt;Author&gt;Ancău&lt;/Author&gt;&lt;Year&gt;2008&lt;/Year&gt;&lt;RecNum&gt;28&lt;/RecNum&gt;&lt;DisplayText&gt;[10]&lt;/DisplayText&gt;&lt;record&gt;&lt;rec-number&gt;28&lt;/rec-number&gt;&lt;foreign-keys&gt;&lt;key app="EN" db-id="9rt59wd5gwdwx9e05fb5wexddw2xfee9pp2e" timestamp="1709942842"&gt;28&lt;/key&gt;&lt;/foreign-keys&gt;&lt;ref-type name="Journal Article"&gt;17&lt;/ref-type&gt;&lt;contributors&gt;&lt;authors&gt;&lt;author&gt;&lt;style face="normal" font="default" size="100%"&gt;Anc&lt;/style&gt;&lt;style face="normal" font="default" charset="238" size="100%"&gt;ău, Mircea&lt;/style&gt;&lt;/author&gt;&lt;/authors&gt;&lt;/contributors&gt;&lt;titles&gt;&lt;title&gt;The optimization of printed circuit board manufacturing by improving the drilling process productivity&lt;/title&gt;&lt;secondary-title&gt;Computers &amp;amp; Industrial Engineering&lt;/secondary-title&gt;&lt;/titles&gt;&lt;periodical&gt;&lt;full-title&gt;Computers &amp;amp; Industrial Engineering&lt;/full-title&gt;&lt;/periodical&gt;&lt;pages&gt;279-294&lt;/pages&gt;&lt;volume&gt;55&lt;/volume&gt;&lt;number&gt;2&lt;/number&gt;&lt;keywords&gt;&lt;keyword&gt;Printed circuit board&lt;/keyword&gt;&lt;keyword&gt;Optimization&lt;/keyword&gt;&lt;keyword&gt;TSP&lt;/keyword&gt;&lt;keyword&gt;Heuristic&lt;/keyword&gt;&lt;keyword&gt;Monte Carlo&lt;/keyword&gt;&lt;/keywords&gt;&lt;dates&gt;&lt;year&gt;2008&lt;/year&gt;&lt;pub-dates&gt;&lt;date&gt;2008/09/01/&lt;/date&gt;&lt;/pub-dates&gt;&lt;/dates&gt;&lt;isbn&gt;0360-8352&lt;/isbn&gt;&lt;urls&gt;&lt;related-urls&gt;&lt;url&gt;https://www.sciencedirect.com/science/article/pii/S0360835207002835&lt;/url&gt;&lt;/related-urls&gt;&lt;/urls&gt;&lt;electronic-resource-num&gt;https://doi.org/10.1016/j.cie.2007.12.008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[10]</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xml:space="preserve"> and DNA sequencing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&lt;EndNote&gt;&lt;Cite&gt;&lt;Author&gt;Shendure&lt;/Author&gt;&lt;Year&gt;2017&lt;/Year&gt;&lt;RecNum&gt;29&lt;/RecNum&gt;&lt;DisplayText&gt;[11]&lt;/DisplayText&gt;&lt;record&gt;&lt;rec-number&gt;29&lt;/rec-number&gt;&lt;foreign-keys&gt;&lt;key app="EN" db-id="9rt59wd5gwdwx9e05fb5wexddw2xfee9pp2e" timestamp="1709943520"&gt;29&lt;/key&gt;&lt;/foreign-keys&gt;&lt;ref-type name="Journal Article"&gt;17&lt;/ref-type&gt;&lt;contributors&gt;&lt;authors&gt;&lt;author&gt;Shendure, Jay&lt;/author&gt;&lt;author&gt;Balasubramanian, Shankar&lt;/author&gt;&lt;author&gt;Church, George M.&lt;/author&gt;&lt;author&gt;Gilbert, Walter&lt;/author&gt;&lt;author&gt;Rogers, Jane&lt;/author&gt;&lt;author&gt;Schloss, Jeffery A.&lt;/author&gt;&lt;author&gt;Waterston, Robert H.&lt;/author&gt;&lt;/authors&gt;&lt;/contributors&gt;&lt;titles&gt;&lt;title&gt;DNA sequencing at 40: past, present and future&lt;/title&gt;&lt;secondary-title&gt;Nature&lt;/secondary-title&gt;&lt;/titles&gt;&lt;periodical&gt;&lt;full-title&gt;Nature&lt;/full-title&gt;&lt;/periodical&gt;&lt;pages&gt;345-353&lt;/pages&gt;&lt;volume&gt;550&lt;/volume&gt;&lt;number&gt;7676&lt;/number&gt;&lt;dates&gt;&lt;year&gt;2017&lt;/year&gt;&lt;pub-dates&gt;&lt;date&gt;2017/10/01&lt;/date&gt;&lt;/pub-dates&gt;&lt;/dates&gt;&lt;isbn&gt;1476-4687&lt;/isbn&gt;&lt;urls&gt;&lt;related-urls&gt;&lt;url&gt;https://doi.org/10.1038/nature24286&lt;/url&gt;&lt;/related-urls&gt;&lt;/urls&gt;&lt;electronic-resource-num&gt;10.1038/nature24286&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[11]</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xml:space="preserve">, to the operations of daily logistical planning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&lt;EndNote&gt;&lt;Cite&gt;&lt;Author&gt;Ferrell&lt;/Author&gt;&lt;Year&gt;2020&lt;/Year&gt;&lt;RecNum&gt;30&lt;/RecNum&gt;&lt;DisplayText&gt;[12]&lt;/DisplayText&gt;&lt;record&gt;&lt;rec-number&gt;30&lt;/rec-number&gt;&lt;foreign-keys&gt;&lt;key app="EN" db-id="9rt59wd5gwdwx9e05fb5wexddw2xfee9pp2e" timestamp="1709944158"&gt;30&lt;/key&gt;&lt;/foreign-keys&gt;&lt;ref-type name="Journal Article"&gt;17&lt;/ref-type&gt;&lt;contributors&gt;&lt;authors&gt;&lt;author&gt;Ferrell, William&lt;/author&gt;&lt;author&gt;Ellis, Kimberly&lt;/author&gt;&lt;author&gt;Kaminsky, Phil&lt;/author&gt;&lt;author&gt;Rainwater, Chase&lt;/author&gt;&lt;/authors&gt;&lt;/contributors&gt;&lt;titles&gt;&lt;title&gt;Horizontal collaboration: opportunities for improved logistics planning&lt;/title&gt;&lt;secondary-title&gt;International Journal of Production Research&lt;/secondary-title&gt;&lt;/titles&gt;&lt;periodical&gt;&lt;full-title&gt;International Journal of Production Research&lt;/full-title&gt;&lt;/periodical&gt;&lt;pages&gt;4267-4284&lt;/pages&gt;&lt;volume&gt;58&lt;/volume&gt;&lt;number&gt;14&lt;/number&gt;&lt;dates&gt;&lt;year&gt;2020&lt;/year&gt;&lt;pub-dates&gt;&lt;date&gt;2020/07/17&lt;/date&gt;&lt;/pub-dates&gt;&lt;/dates&gt;&lt;publisher&gt;Taylor &amp;amp; Francis&lt;/publisher&gt;&lt;isbn&gt;0020-7543&lt;/isbn&gt;&lt;urls&gt;&lt;related-urls&gt;&lt;url&gt;https://doi.org/10.1080/00207543.2019.1651457&lt;/url&gt;&lt;/related-urls&gt;&lt;/urls&gt;&lt;electronic-resource-num&gt;10.1080/00207543.2019.1651457&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[12]</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Decades of studious research have reinforced that addressing these problems remains a balancing act between systematic scientific approaches and the artistry of innovation.</w:t>
      </w:r>
    </w:p>
    <w:p w14:paraId="690932C0" w14:textId="289D1C08" w:rsidR="00D87620" w:rsidRDefault="000753EB" w:rsidP="00C60ADD">
      <w:pPr>
        <w:ind w:firstLine="357"/>
        <w:rPr>
          <w:rFonts w:eastAsia="宋体" w:cs="Times New Roman"/>
          <w:szCs w:val="21"/>
          <w:shd w:val="clear" w:color="auto" w:fill="FFFFFF"/>
          <w:lang w:bidi="ar"/>
        </w:rPr>
      </w:pPr>
      <w:r w:rsidRPr="000753EB">
        <w:rPr>
          <w:rFonts w:eastAsia="宋体" w:cs="Times New Roman"/>
          <w:szCs w:val="21"/>
          <w:shd w:val="clear" w:color="auto" w:fill="FFFFFF"/>
          <w:lang w:bidi="ar"/>
        </w:rPr>
        <w:t xml:space="preserve">Nevertheless, the struggle with NP-hard problems extends beyond conventional computational disciplines. Emerging fields, notably machine learning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&lt;EndNote&gt;&lt;Cite&gt;&lt;Author&gt;Wang&lt;/Author&gt;&lt;Year&gt;2023&lt;/Year&gt;&lt;RecNum&gt;31&lt;/RecNum&gt;&lt;DisplayText&gt;[13]&lt;/DisplayText&gt;&lt;record&gt;&lt;rec-number&gt;31&lt;/rec-number&gt;&lt;foreign-keys&gt;&lt;key app="EN" db-id="9rt59wd5gwdwx9e05fb5wexddw2xfee9pp2e" timestamp="1709944537"&gt;31&lt;/key&gt;&lt;/foreign-keys&gt;&lt;ref-type name="Journal Article"&gt;17&lt;/ref-type&gt;&lt;contributors&gt;&lt;authors&gt;&lt;author&gt;R. Wang&lt;/author&gt;&lt;author&gt;J. Yan&lt;/author&gt;&lt;author&gt;X. Yang&lt;/author&gt;&lt;/authors&gt;&lt;/contributors&gt;&lt;titles&gt;&lt;title&gt;Unsupervised Learning of Graph Matching With Mixture of Modes via Discrepancy Minimization&lt;/title&gt;&lt;secondary-title&gt;IEEE Transactions on Pattern Analysis and Machine Intelligence&lt;/secondary-title&gt;&lt;/titles&gt;&lt;periodical&gt;&lt;full-title&gt;IEEE Transactions on Pattern Analysis and Machine Intelligence&lt;/full-title&gt;&lt;/periodical&gt;&lt;pages&gt;10500-10518&lt;/pages&gt;&lt;volume&gt;45&lt;/volume&gt;&lt;number&gt;8&lt;/number&gt;&lt;dates&gt;&lt;year&gt;2023&lt;/year&gt;&lt;/dates&gt;&lt;isbn&gt;1939-3539&lt;/isbn&gt;&lt;urls&gt;&lt;/urls&gt;&lt;electronic-resource-num&gt;10.1109/TPAMI.2023.3257830&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[13]</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xml:space="preserve">, data mining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&lt;EndNote&gt;&lt;Cite&gt;&lt;Author&gt;Ming-Syan&lt;/Author&gt;&lt;Year&gt;1996&lt;/Year&gt;&lt;RecNum&gt;32&lt;/RecNum&gt;&lt;DisplayText&gt;[14]&lt;/DisplayText&gt;&lt;record&gt;&lt;rec-number&gt;32&lt;/rec-number&gt;&lt;foreign-keys&gt;&lt;key app="EN" db-id="9rt59wd5gwdwx9e05fb5wexddw2xfee9pp2e" timestamp="1709944750"&gt;32&lt;/key&gt;&lt;/foreign-keys&gt;&lt;ref-type name="Journal Article"&gt;17&lt;/ref-type&gt;&lt;contributors&gt;&lt;authors&gt;&lt;author&gt;Ming-Syan, Chen&lt;/author&gt;&lt;author&gt;Jiawei, Han&lt;/author&gt;&lt;author&gt;P. S. Yu&lt;/author&gt;&lt;/authors&gt;&lt;/contributors&gt;&lt;titles&gt;&lt;title&gt;Data mining: an overview from a database perspective&lt;/title&gt;&lt;secondary-title&gt;IEEE Transactions on Knowledge and Data Engineering&lt;/secondary-title&gt;&lt;/titles&gt;&lt;periodical&gt;&lt;full-title&gt;IEEE Transactions on Knowledge and Data Engineering&lt;/full-title&gt;&lt;/periodical&gt;&lt;pages&gt;866-883&lt;/pages&gt;&lt;volume&gt;8&lt;/volume&gt;&lt;number&gt;6&lt;/number&gt;&lt;dates&gt;&lt;year&gt;1996&lt;/year&gt;&lt;/dates&gt;&lt;isbn&gt;1558-2191&lt;/isbn&gt;&lt;urls&gt;&lt;/urls&gt;&lt;electronic-resource-num&gt;10.1109/69.553155&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[14]</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xml:space="preserve">, and bioinformatics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&lt;EndNote&gt;&lt;Cite&gt;&lt;Author&gt;Min&lt;/Author&gt;&lt;Year&gt;2017&lt;/Year&gt;&lt;RecNum&gt;33&lt;/RecNum&gt;&lt;DisplayText&gt;[15]&lt;/DisplayText&gt;&lt;record&gt;&lt;rec-number&gt;33&lt;/rec-number&gt;&lt;foreign-keys&gt;&lt;key app="EN" db-id="9rt59wd5gwdwx9e05fb5wexddw2xfee9pp2e" timestamp="1709944951"&gt;33&lt;/key&gt;&lt;/foreign-keys&gt;&lt;ref-type name="Journal Article"&gt;17&lt;/ref-type&gt;&lt;contributors&gt;&lt;authors&gt;&lt;author&gt;Min, Seonwoo&lt;/author&gt;&lt;author&gt;Lee, Byunghan&lt;/author&gt;&lt;author&gt;Yoon, Sungroh&lt;/author&gt;&lt;/authors&gt;&lt;/contributors&gt;&lt;titles&gt;&lt;title&gt;Deep learning in bioinformatics&lt;/title&gt;&lt;secondary-title&gt;Briefings in bioinformatics&lt;/secondary-title&gt;&lt;/titles&gt;&lt;periodical&gt;&lt;full-title&gt;Briefings in bioinformatics&lt;/full-title&gt;&lt;/periodical&gt;&lt;pages&gt;851-869&lt;/pages&gt;&lt;volume&gt;18&lt;/volume&gt;&lt;number&gt;5&lt;/number&gt;&lt;dates&gt;&lt;year&gt;2017&lt;/year&gt;&lt;/dates&gt;&lt;isbn&gt;1467-5463&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[15]</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grapple with the rapid surge in complexity that characterizes these issues. In these spheres, proficiently unravelling NP-hard problems becomes integral, especially for effective data analytics in the era dominated by the vastness of big data.</w:t>
      </w:r>
    </w:p>
    <w:p w14:paraId="2E4924D1" w14:textId="7B50477B" w:rsidR="00C60ADD" w:rsidRDefault="00C60ADD" w:rsidP="00C60ADD">
      <w:pPr>
        <w:ind w:firstLine="357"/>
        <w:rPr>
          <w:rFonts w:eastAsia="宋体" w:cs="Times New Roman"/>
          <w:szCs w:val="21"/>
          <w:shd w:val="clear" w:color="auto" w:fill="FFFFFF"/>
          <w:lang w:bidi="ar"/>
        </w:rPr>
      </w:pPr>
      <w:r w:rsidRPr="00C60ADD">
        <w:rPr>
          <w:rFonts w:eastAsia="宋体" w:cs="Times New Roman"/>
          <w:szCs w:val="21"/>
          <w:shd w:val="clear" w:color="auto" w:fill="FFFFFF"/>
          <w:lang w:bidi="ar"/>
        </w:rPr>
        <w:t xml:space="preserve">Building upon the escalating intricacy brought forth by big data in fields like machine learning, our research concentrates on a particular subset of NP-hard challenges inherent in global optimization and feature selection. Global optimization is the quest for an ultimate configuration that garners the best possible outcome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&lt;EndNote&gt;&lt;Cite&gt;&lt;Author&gt;Cymerys&lt;/Author&gt;&lt;Year&gt;2024&lt;/Year&gt;&lt;RecNum&gt;34&lt;/RecNum&gt;&lt;DisplayText&gt;[16]&lt;/DisplayText&gt;&lt;record&gt;&lt;rec-number&gt;34&lt;/rec-number&gt;&lt;foreign-keys&gt;&lt;key app="EN" db-id="9rt59wd5gwdwx9e05fb5wexddw2xfee9pp2e" timestamp="1709945327"&gt;34&lt;/key&gt;&lt;/foreign-keys&gt;&lt;ref-type name="Journal Article"&gt;17&lt;/ref-type&gt;&lt;contributors&gt;&lt;authors&gt;&lt;author&gt;Cymerys, Karol&lt;/author&gt;&lt;author&gt;Oszust, Mariusz&lt;/author&gt;&lt;/authors&gt;&lt;/contributors&gt;&lt;titles&gt;&lt;title&gt;Attraction–Repulsion Optimization Algorithm for Global Optimization Problems&lt;/title&gt;&lt;secondary-title&gt;Swarm and Evolutionary Computation&lt;/secondary-title&gt;&lt;/titles&gt;&lt;periodical&gt;&lt;full-title&gt;Swarm and Evolutionary Computation&lt;/full-title&gt;&lt;/periodical&gt;&lt;pages&gt;101459&lt;/pages&gt;&lt;volume&gt;84&lt;/volume&gt;&lt;keywords&gt;&lt;keyword&gt;Global optimization&lt;/keyword&gt;&lt;keyword&gt;Population-based algorithms&lt;/keyword&gt;&lt;keyword&gt;Meta-heuristics&lt;/keyword&gt;&lt;keyword&gt;Attraction–repulsion operator&lt;/keyword&gt;&lt;keyword&gt;Attraction–repulsion optimization algorithm (AROA)&lt;/keyword&gt;&lt;/keywords&gt;&lt;dates&gt;&lt;year&gt;2024&lt;/year&gt;&lt;pub-dates&gt;&lt;date&gt;2024/02/01/&lt;/date&gt;&lt;/pub-dates&gt;&lt;/dates&gt;&lt;isbn&gt;2210-6502&lt;/isbn&gt;&lt;urls&gt;&lt;related-urls&gt;&lt;url&gt;https://www.sciencedirect.com/science/article/pii/S2210650223002316&lt;/url&gt;&lt;/related-urls&gt;&lt;/urls&gt;&lt;electronic-resource-num&gt;https://doi.org/10.1016/j.swevo.2023.101459&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[16]</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 xml:space="preserve">. This quest becomes even more intricate when coupled with feature selection, a critical process in developing machine learning models that entails selecting a group of significant features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&lt;EndNote&gt;&lt;Cite&gt;&lt;Author&gt;Zhang&lt;/Author&gt;&lt;Year&gt;2020&lt;/Year&gt;&lt;RecNum&gt;35&lt;/RecNum&gt;&lt;DisplayText&gt;[17]&lt;/DisplayText&gt;&lt;record&gt;&lt;rec-number&gt;35&lt;/rec-number&gt;&lt;foreign-keys&gt;&lt;key app="EN" db-id="9rt59wd5gwdwx9e05fb5wexddw2xfee9pp2e" timestamp="1709945670"&gt;35&lt;/key&gt;&lt;/foreign-keys&gt;&lt;ref-type name="Journal Article"&gt;17&lt;/ref-type&gt;&lt;contributors&gt;&lt;authors&gt;&lt;author&gt;T. Zhang&lt;/author&gt;&lt;author&gt;T. Zhu&lt;/author&gt;&lt;author&gt;P. Xiong&lt;/author&gt;&lt;author&gt;H. Huo&lt;/author&gt;&lt;author&gt;Z. Tari&lt;/author&gt;&lt;author&gt;W. Zhou&lt;/author&gt;&lt;/authors&gt;&lt;/contributors&gt;&lt;titles&gt;&lt;title&gt;Correlated Differential Privacy: Feature Selection in Machine Learning&lt;/title&gt;&lt;secondary-title&gt;IEEE Transactions on Industrial Informatics&lt;/secondary-title&gt;&lt;/titles&gt;&lt;periodical&gt;&lt;full-title&gt;IEEE Transactions on Industrial Informatics&lt;/full-title&gt;&lt;/periodical&gt;&lt;pages&gt;2115-2124&lt;/pages&gt;&lt;volume&gt;16&lt;/volume&gt;&lt;number&gt;3&lt;/number&gt;&lt;dates&gt;&lt;year&gt;2020&lt;/year&gt;&lt;/dates&gt;&lt;isbn&gt;1941-0050&lt;/isbn&gt;&lt;urls&gt;&lt;/urls&gt;&lt;electronic-resource-num&gt;10.1109/TII.2019.2936825&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[17]</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 xml:space="preserve">. This process spawns a complex assortment of decisions, encapsulating the quintessential nature of NP-hard issues. Amidst the "curse of dimensionality"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&lt;EndNote&gt;&lt;Cite&gt;&lt;Author&gt;Verleysen&lt;/Author&gt;&lt;Year&gt;2005&lt;/Year&gt;&lt;RecNum&gt;138&lt;/RecNum&gt;&lt;DisplayText&gt;[18]&lt;/DisplayText&gt;&lt;record&gt;&lt;rec-number&gt;138&lt;/rec-number&gt;&lt;foreign-keys&gt;&lt;key app="EN" db-id="9rt59wd5gwdwx9e05fb5wexddw2xfee9pp2e" timestamp="1710054402"&gt;138&lt;/key&gt;&lt;/foreign-keys&gt;&lt;ref-type name="Conference Proceedings"&gt;10&lt;/ref-type&gt;&lt;contributors&gt;&lt;authors&gt;&lt;author&gt;Verleysen, Michel&lt;/author&gt;&lt;author&gt;François, Damien&lt;/author&gt;&lt;/authors&gt;&lt;secondary-authors&gt;&lt;author&gt;Cabestany, Joan&lt;/author&gt;&lt;author&gt;Prieto, Alberto&lt;/author&gt;&lt;author&gt;Sandoval, Francisco&lt;/author&gt;&lt;/secondary-authors&gt;&lt;/contributors&gt;&lt;titles&gt;&lt;title&gt;The Curse of Dimensionality in Data Mining and Time Series Prediction&lt;/title&gt;&lt;secondary-title&gt;Computational Intelligence and Bioinspired Systems&lt;/secondary-title&gt;&lt;/titles&gt;&lt;pages&gt;758-770&lt;/pages&gt;&lt;dates&gt;&lt;year&gt;2005&lt;/year&gt;&lt;pub-dates&gt;&lt;date&gt;2005//&lt;/date&gt;&lt;/pub-dates&gt;&lt;/dates&gt;&lt;pub-location&gt;Berlin, Heidelberg&lt;/pub-location&gt;&lt;publisher&gt;Springer Berlin Heidelberg&lt;/publisher&gt;&lt;isbn&gt;978-3-540-32106-4&lt;/isbn&gt;&lt;urls&gt;&lt;/urls&gt;&lt;/record&gt;&lt;/Cite&gt;&lt;/EndNote&gt;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[18]</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 xml:space="preserve">, the task of selecting the most pertinent features within high-dimensional data sets becomes paramount. Traditional approaches to feature selection typically involve two main components: the search mechanism to generate viable feature sets and the corresponding evaluation criterion for these sets. Presently, search mechanisms predominantly employ stochastic methods, which represent a divergence from exhaustive or sequential searching, due to the practical impossibility of reviewing every possible feature subset amidst an exponentially large number of possibilities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&lt;EndNote&gt;&lt;Cite&gt;&lt;Author&gt;Luo&lt;/Author&gt;&lt;Year&gt;2023&lt;/Year&gt;&lt;RecNum&gt;36&lt;/RecNum&gt;&lt;DisplayText&gt;[19]&lt;/DisplayText&gt;&lt;record&gt;&lt;rec-number&gt;36&lt;/rec-number&gt;&lt;foreign-keys&gt;&lt;key app="EN" db-id="9rt59wd5gwdwx9e05fb5wexddw2xfee9pp2e" timestamp="1709946052"&gt;36&lt;/key&gt;&lt;/foreign-keys&gt;&lt;ref-type name="Journal Article"&gt;17&lt;/ref-type&gt;&lt;contributors&gt;&lt;authors&gt;&lt;author&gt;C. Luo&lt;/author&gt;&lt;author&gt;S. Wang&lt;/author&gt;&lt;author&gt;T. Li&lt;/author&gt;&lt;author&gt;H. Chen&lt;/author&gt;&lt;author&gt;J. Lv&lt;/author&gt;&lt;author&gt;Z. Yi&lt;/author&gt;&lt;/authors&gt;&lt;/contributors&gt;&lt;titles&gt;&lt;title&gt;Large-Scale Meta-Heuristic Feature Selection Based on BPSO Assisted Rough Hypercuboid Approach&lt;/title&gt;&lt;secondary-title&gt;IEEE Transactions on Neural Networks and Learning Systems&lt;/secondary-title&gt;&lt;/titles&gt;&lt;periodical&gt;&lt;full-title&gt;IEEE Transactions on Neural Networks and Learning Systems&lt;/full-title&gt;&lt;/periodical&gt;&lt;pages&gt;10889-10903&lt;/pages&gt;&lt;volume&gt;34&lt;/volume&gt;&lt;number&gt;12&lt;/number&gt;&lt;dates&gt;&lt;year&gt;2023&lt;/year&gt;&lt;/dates&gt;&lt;isbn&gt;2162-2388&lt;/isbn&gt;&lt;urls&gt;&lt;/urls&gt;&lt;electronic-resource-num&gt;10.1109/TNNLS.2022.3171614&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[19]</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w:t>
      </w:r>
    </w:p>
    <w:p w14:paraId="784E2984" w14:textId="2CA2EE80" w:rsidR="00C60ADD" w:rsidRDefault="00C60ADD" w:rsidP="008D4921">
      <w:pPr>
        <w:ind w:firstLine="357"/>
        <w:rPr>
          <w:rFonts w:eastAsia="宋体" w:cs="Times New Roman"/>
          <w:szCs w:val="21"/>
          <w:shd w:val="clear" w:color="auto" w:fill="FFFFFF"/>
          <w:lang w:bidi="ar"/>
        </w:rPr>
      </w:pPr>
      <w:r w:rsidRPr="00C60ADD">
        <w:rPr>
          <w:rFonts w:eastAsia="宋体" w:cs="Times New Roman"/>
          <w:szCs w:val="21"/>
          <w:shd w:val="clear" w:color="auto" w:fill="FFFFFF"/>
          <w:lang w:bidi="ar"/>
        </w:rPr>
        <w:lastRenderedPageBreak/>
        <w:t xml:space="preserve">Advancing from the stochastic mechanisms now prevalent in feature selection, we categorize these methods into three distinct types: filter-based, embedded, and wrapper-based approaches. Filter-based methods scrutinize features based on inherent characteristics, independent of any learning algorithm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&lt;EndNote&gt;&lt;Cite&gt;&lt;Author&gt;Jha&lt;/Author&gt;&lt;Year&gt;2021&lt;/Year&gt;&lt;RecNum&gt;38&lt;/RecNum&gt;&lt;DisplayText&gt;[20]&lt;/DisplayText&gt;&lt;record&gt;&lt;rec-number&gt;38&lt;/rec-number&gt;&lt;foreign-keys&gt;&lt;key app="EN" db-id="9rt59wd5gwdwx9e05fb5wexddw2xfee9pp2e" timestamp="1709946527"&gt;38&lt;/key&gt;&lt;/foreign-keys&gt;&lt;ref-type name="Journal Article"&gt;17&lt;/ref-type&gt;&lt;contributors&gt;&lt;authors&gt;&lt;author&gt;Jha, Kanchan&lt;/author&gt;&lt;author&gt;Saha, Sriparna&lt;/author&gt;&lt;/authors&gt;&lt;/contributors&gt;&lt;titles&gt;&lt;title&gt;Incorporation of multimodal multiobjective optimization in designing a filter based feature selection technique&lt;/title&gt;&lt;secondary-title&gt;Applied Soft Computing&lt;/secondary-title&gt;&lt;/titles&gt;&lt;periodical&gt;&lt;full-title&gt;Applied Soft Computing&lt;/full-title&gt;&lt;/periodical&gt;&lt;pages&gt;106823&lt;/pages&gt;&lt;volume&gt;98&lt;/volume&gt;&lt;keywords&gt;&lt;keyword&gt;Feature selection&lt;/keyword&gt;&lt;keyword&gt;Multimodal multiobjective optimization&lt;/keyword&gt;&lt;keyword&gt;Particle swarm optimization&lt;/keyword&gt;&lt;keyword&gt;Normalized mutual information&lt;/keyword&gt;&lt;keyword&gt;Correlation&lt;/keyword&gt;&lt;/keywords&gt;&lt;dates&gt;&lt;year&gt;2021&lt;/year&gt;&lt;pub-dates&gt;&lt;date&gt;2021/01/01/&lt;/date&gt;&lt;/pub-dates&gt;&lt;/dates&gt;&lt;isbn&gt;1568-4946&lt;/isbn&gt;&lt;urls&gt;&lt;related-urls&gt;&lt;url&gt;https://www.sciencedirect.com/science/article/pii/S1568494620307614&lt;/url&gt;&lt;/related-urls&gt;&lt;/urls&gt;&lt;electronic-resource-num&gt;https://doi.org/10.1016/j.asoc.2020.106823&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[20]</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 xml:space="preserve">. Embedded methods meld the feature selection process with the classifier training, yielding feature sets directly from the learning classifiers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&lt;EndNote&gt;&lt;Cite&gt;&lt;Author&gt;S&lt;/Author&gt;&lt;Year&gt;2023&lt;/Year&gt;&lt;RecNum&gt;37&lt;/RecNum&gt;&lt;DisplayText&gt;[21]&lt;/DisplayText&gt;&lt;record&gt;&lt;rec-number&gt;37&lt;/rec-number&gt;&lt;foreign-keys&gt;&lt;key app="EN" db-id="9rt59wd5gwdwx9e05fb5wexddw2xfee9pp2e" timestamp="1709946418"&gt;37&lt;/key&gt;&lt;/foreign-keys&gt;&lt;ref-type name="Journal Article"&gt;17&lt;/ref-type&gt;&lt;contributors&gt;&lt;authors&gt;&lt;author&gt;S, Kavi Priya&lt;/author&gt;&lt;author&gt;K, Pon Karthika&lt;/author&gt;&lt;/authors&gt;&lt;/contributors&gt;&lt;titles&gt;&lt;title&gt;An embedded feature selection approach for depression classification using short text sequences&lt;/title&gt;&lt;secondary-title&gt;Applied Soft Computing&lt;/secondary-title&gt;&lt;/titles&gt;&lt;periodical&gt;&lt;full-title&gt;Applied Soft Computing&lt;/full-title&gt;&lt;/periodical&gt;&lt;pages&gt;110828&lt;/pages&gt;&lt;volume&gt;147&lt;/volume&gt;&lt;keywords&gt;&lt;keyword&gt;Depression detection&lt;/keyword&gt;&lt;keyword&gt;Composite feature selection&lt;/keyword&gt;&lt;keyword&gt;Dimensionality reduction&lt;/keyword&gt;&lt;keyword&gt;Whale optimization algorithm&lt;/keyword&gt;&lt;keyword&gt;Text classification&lt;/keyword&gt;&lt;/keywords&gt;&lt;dates&gt;&lt;year&gt;2023&lt;/year&gt;&lt;pub-dates&gt;&lt;date&gt;2023/11/01/&lt;/date&gt;&lt;/pub-dates&gt;&lt;/dates&gt;&lt;isbn&gt;1568-4946&lt;/isbn&gt;&lt;urls&gt;&lt;related-urls&gt;&lt;url&gt;https://www.sciencedirect.com/science/article/pii/S1568494623008463&lt;/url&gt;&lt;/related-urls&gt;&lt;/urls&gt;&lt;electronic-resource-num&gt;https://doi.org/10.1016/j.asoc.2023.110828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[21]</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 xml:space="preserve">. Contrastingly, wrapper-based methods appraise feature sets by assessing the performance of a classifier specifically trained on those sets. This classifier’s performance becomes the metric for the suitability of the feature sets </w:t>
      </w:r>
      <w:r>
        <w:rPr>
          <w:rFonts w:eastAsia="宋体" w:cs="Times New Roman"/>
          <w:szCs w:val="21"/>
          <w:shd w:val="clear" w:color="auto" w:fill="FFFFFF"/>
          <w:lang w:bidi="ar"/>
        </w:rPr>
        <w:fldChar w:fldCharType="begin">
          <w:fldData xml:space="preserve">PEVuZE5vdGU+PENpdGU+PEF1dGhvcj5Wb21taTwvQXV0aG9yPjxZZWFyPjIwMjM8L1llYXI+PFJl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</w:fldData>
        </w:fldChar>
      </w:r>
      <w:r>
        <w:rPr>
          <w:rFonts w:eastAsia="宋体" w:cs="Times New Roman"/>
          <w:szCs w:val="21"/>
          <w:shd w:val="clear" w:color="auto" w:fill="FFFFFF"/>
          <w:lang w:bidi="ar"/>
        </w:rPr>
        <w:instrText xml:space="preserve"> ADDIN EN.CITE </w:instrText>
      </w:r>
      <w:r>
        <w:rPr>
          <w:rFonts w:eastAsia="宋体" w:cs="Times New Roman"/>
          <w:szCs w:val="21"/>
          <w:shd w:val="clear" w:color="auto" w:fill="FFFFFF"/>
          <w:lang w:bidi="ar"/>
        </w:rPr>
        <w:fldChar w:fldCharType="begin">
          <w:fldData xml:space="preserve">PEVuZE5vdGU+PENpdGU+PEF1dGhvcj5Wb21taTwvQXV0aG9yPjxZZWFyPjIwMjM8L1llYXI+PFJl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</w:fldData>
        </w:fldChar>
      </w:r>
      <w:r>
        <w:rPr>
          <w:rFonts w:eastAsia="宋体" w:cs="Times New Roman"/>
          <w:szCs w:val="21"/>
          <w:shd w:val="clear" w:color="auto" w:fill="FFFFFF"/>
          <w:lang w:bidi="ar"/>
        </w:rPr>
        <w:instrText xml:space="preserve"> ADDIN EN.CITE.DATA </w:instrText>
      </w:r>
      <w:r>
        <w:rPr>
          <w:rFonts w:eastAsia="宋体" w:cs="Times New Roman"/>
          <w:szCs w:val="21"/>
          <w:shd w:val="clear" w:color="auto" w:fill="FFFFFF"/>
          <w:lang w:bidi="ar"/>
        </w:rPr>
      </w:r>
      <w:r>
        <w:rPr>
          <w:rFonts w:eastAsia="宋体" w:cs="Times New Roman"/>
          <w:szCs w:val="21"/>
          <w:shd w:val="clear" w:color="auto" w:fill="FFFFFF"/>
          <w:lang w:bidi="ar"/>
        </w:rPr>
        <w:fldChar w:fldCharType="end"/>
      </w:r>
      <w:r>
        <w:rPr>
          <w:rFonts w:eastAsia="宋体" w:cs="Times New Roman"/>
          <w:szCs w:val="21"/>
          <w:shd w:val="clear" w:color="auto" w:fill="FFFFFF"/>
          <w:lang w:bidi="ar"/>
        </w:rPr>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[22, 23]</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 Notably, wrapper methods take into account feature interdependencies by assessing bundled features, unlike filter approaches that evaluate features in isolation, thereby overlooking potential synergistic or antagonistic interactions. Consequently, this research is dedicated to the development of an advanced wrapper-based algorithm.</w:t>
      </w:r>
    </w:p>
    <w:p w14:paraId="01A46937" w14:textId="53CBDC6C" w:rsidR="002F5ED1" w:rsidRDefault="002F5ED1" w:rsidP="008D4921">
      <w:pPr>
        <w:ind w:firstLine="357"/>
        <w:rPr>
          <w:rFonts w:eastAsia="宋体" w:cs="Times New Roman"/>
          <w:szCs w:val="21"/>
          <w:shd w:val="clear" w:color="auto" w:fill="FFFFFF"/>
          <w:lang w:bidi="ar"/>
        </w:rPr>
      </w:pPr>
      <w:r w:rsidRPr="002F5ED1">
        <w:rPr>
          <w:rFonts w:eastAsia="宋体" w:cs="Times New Roman"/>
          <w:szCs w:val="21"/>
          <w:shd w:val="clear" w:color="auto" w:fill="FFFFFF"/>
          <w:lang w:bidi="ar"/>
        </w:rPr>
        <w:t xml:space="preserve">In the wake of recognizing wrapper-based methods' superior effectiveness and optimization capabilities, the pursuit of developing and refining these algorithms has intensified among researchers keen to meet the challenges of the 'big data era.' In machine learning models, wrapper algorithms typically employ </w:t>
      </w:r>
      <w:r w:rsidR="00D37BC8">
        <w:rPr>
          <w:rFonts w:eastAsia="宋体" w:cs="Times New Roman"/>
          <w:szCs w:val="21"/>
          <w:shd w:val="clear" w:color="auto" w:fill="FFFFFF"/>
          <w:lang w:bidi="ar"/>
        </w:rPr>
        <w:t>meta-heuristic algorithms (</w:t>
      </w:r>
      <w:r w:rsidR="00A40F24">
        <w:rPr>
          <w:rFonts w:eastAsia="宋体" w:cs="Times New Roman"/>
          <w:szCs w:val="21"/>
          <w:shd w:val="clear" w:color="auto" w:fill="FFFFFF"/>
          <w:lang w:bidi="ar"/>
        </w:rPr>
        <w:t>MAs</w:t>
      </w:r>
      <w:r w:rsidR="00D37BC8">
        <w:rPr>
          <w:rFonts w:eastAsia="宋体" w:cs="Times New Roman"/>
          <w:szCs w:val="21"/>
          <w:shd w:val="clear" w:color="auto" w:fill="FFFFFF"/>
          <w:lang w:bidi="ar"/>
        </w:rPr>
        <w:t>)</w:t>
      </w:r>
      <w:r w:rsidRPr="002F5ED1">
        <w:rPr>
          <w:rFonts w:eastAsia="宋体" w:cs="Times New Roman"/>
          <w:szCs w:val="21"/>
          <w:shd w:val="clear" w:color="auto" w:fill="FFFFFF"/>
          <w:lang w:bidi="ar"/>
        </w:rPr>
        <w:t xml:space="preserve"> acclaimed for their robust global optimization capabilities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&lt;EndNote&gt;&lt;Cite&gt;&lt;Author&gt;Qian&lt;/Author&gt;&lt;Year&gt;2015&lt;/Year&gt;&lt;RecNum&gt;41&lt;/RecNum&gt;&lt;DisplayText&gt;[24]&lt;/DisplayText&gt;&lt;record&gt;&lt;rec-number&gt;41&lt;/rec-number&gt;&lt;foreign-keys&gt;&lt;key app="EN" db-id="9rt59wd5gwdwx9e05fb5wexddw2xfee9pp2e" timestamp="1709950417"&gt;41&lt;/key&gt;&lt;/foreign-keys&gt;&lt;ref-type name="Journal Article"&gt;17&lt;/ref-type&gt;&lt;contributors&gt;&lt;authors&gt;&lt;author&gt;Qian, Chao&lt;/author&gt;&lt;author&gt;Yu, Yang&lt;/author&gt;&lt;author&gt;Zhou, Zhi-Hua&lt;/author&gt;&lt;/authors&gt;&lt;/contributors&gt;&lt;titles&gt;&lt;title&gt;Subset selection by Pareto optimization&lt;/title&gt;&lt;secondary-title&gt;Advances in neural information processing systems&lt;/secondary-title&gt;&lt;/titles&gt;&lt;periodical&gt;&lt;full-title&gt;Advances in neural information processing systems&lt;/full-title&gt;&lt;/periodical&gt;&lt;volume&gt;28&lt;/volume&gt;&lt;dates&gt;&lt;year&gt;2015&lt;/year&gt;&lt;/dates&gt;&lt;urls&gt;&lt;/urls&gt;&lt;/record&gt;&lt;/Cite&gt;&lt;/EndNote&gt;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[24]</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w:t>
      </w:r>
      <w:r w:rsidR="00FA7E0E">
        <w:rPr>
          <w:rFonts w:eastAsia="宋体" w:cs="Times New Roman"/>
          <w:szCs w:val="21"/>
          <w:shd w:val="clear" w:color="auto" w:fill="FFFFFF"/>
          <w:lang w:bidi="ar"/>
        </w:rPr>
        <w:t>MAs</w:t>
      </w:r>
      <w:r w:rsidRPr="002F5ED1">
        <w:rPr>
          <w:rFonts w:eastAsia="宋体" w:cs="Times New Roman"/>
          <w:szCs w:val="21"/>
          <w:shd w:val="clear" w:color="auto" w:fill="FFFFFF"/>
          <w:lang w:bidi="ar"/>
        </w:rPr>
        <w:t xml:space="preserve"> traditionally fall into four categories, as illustrated in Fig</w:t>
      </w:r>
      <w:r w:rsidR="00FA7E0E">
        <w:rPr>
          <w:rFonts w:eastAsia="宋体" w:cs="Times New Roman"/>
          <w:szCs w:val="21"/>
          <w:shd w:val="clear" w:color="auto" w:fill="FFFFFF"/>
          <w:lang w:bidi="ar"/>
        </w:rPr>
        <w:t>.</w:t>
      </w:r>
      <w:r w:rsidRPr="002F5ED1">
        <w:rPr>
          <w:rFonts w:eastAsia="宋体" w:cs="Times New Roman"/>
          <w:szCs w:val="21"/>
          <w:shd w:val="clear" w:color="auto" w:fill="FFFFFF"/>
          <w:lang w:bidi="ar"/>
        </w:rPr>
        <w:t xml:space="preserve"> 1: (1) Biology-inspired, such as Ant Colony Optimization (ACO)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&lt;EndNote&gt;&lt;Cite&gt;&lt;Author&gt;Dorigo&lt;/Author&gt;&lt;Year&gt;2006&lt;/Year&gt;&lt;RecNum&gt;60&lt;/RecNum&gt;&lt;DisplayText&gt;[25]&lt;/DisplayText&gt;&lt;record&gt;&lt;rec-number&gt;60&lt;/rec-number&gt;&lt;foreign-keys&gt;&lt;key app="EN" db-id="9rt59wd5gwdwx9e05fb5wexddw2xfee9pp2e" timestamp="1709980783"&gt;60&lt;/key&gt;&lt;/foreign-keys&gt;&lt;ref-type name="Journal Article"&gt;17&lt;/ref-type&gt;&lt;contributors&gt;&lt;authors&gt;&lt;author&gt;Dorigo, Marco&lt;/author&gt;&lt;author&gt;Birattari, Mauro&lt;/author&gt;&lt;author&gt;Stutzle, Thomas&lt;/author&gt;&lt;/authors&gt;&lt;/contributors&gt;&lt;titles&gt;&lt;title&gt;Ant colony optimization&lt;/title&gt;&lt;secondary-title&gt;IEEE computational intelligence magazine&lt;/secondary-title&gt;&lt;/titles&gt;&lt;periodical&gt;&lt;full-title&gt;IEEE computational intelligence magazine&lt;/full-title&gt;&lt;/periodical&gt;&lt;pages&gt;28-39&lt;/pages&gt;&lt;volume&gt;1&lt;/volume&gt;&lt;number&gt;4&lt;/number&gt;&lt;dates&gt;&lt;year&gt;2006&lt;/year&gt;&lt;/dates&gt;&lt;isbn&gt;1556-603X&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[25]</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Particle Swarm Optimization (PSO)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&lt;EndNote&gt;&lt;Cite&gt;&lt;Author&gt;Kennedy&lt;/Author&gt;&lt;Year&gt;1995&lt;/Year&gt;&lt;RecNum&gt;42&lt;/RecNum&gt;&lt;DisplayText&gt;[26]&lt;/DisplayText&gt;&lt;record&gt;&lt;rec-number&gt;42&lt;/rec-number&gt;&lt;foreign-keys&gt;&lt;key app="EN" db-id="9rt59wd5gwdwx9e05fb5wexddw2xfee9pp2e" timestamp="1709951195"&gt;42&lt;/key&gt;&lt;/foreign-keys&gt;&lt;ref-type name="Conference Proceedings"&gt;10&lt;/ref-type&gt;&lt;contributors&gt;&lt;authors&gt;&lt;author&gt;J. Kennedy&lt;/author&gt;&lt;author&gt;R. Eberhart&lt;/author&gt;&lt;/authors&gt;&lt;/contributors&gt;&lt;titles&gt;&lt;title&gt;Particle swarm optimization&lt;/title&gt;&lt;secondary-title&gt;Proceedings of ICNN&amp;apos;95 - International Conference on Neural Networks&lt;/secondary-title&gt;&lt;alt-title&gt;Proceedings of ICNN&amp;apos;95 - International Conference on Neural Networks&lt;/alt-title&gt;&lt;/titles&gt;&lt;pages&gt;1942-1948 vol.4&lt;/pages&gt;&lt;volume&gt;4&lt;/volume&gt;&lt;dates&gt;&lt;year&gt;1995&lt;/year&gt;&lt;pub-dates&gt;&lt;date&gt;27 Nov.-1 Dec. 1995&lt;/date&gt;&lt;/pub-dates&gt;&lt;/dates&gt;&lt;urls&gt;&lt;/urls&gt;&lt;electronic-resource-num&gt;10.1109/ICNN.1995.488968&lt;/electronic-resource-num&gt;&lt;/record&gt;&lt;/Cite&gt;&lt;/EndNote&gt;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[26]</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Artificial Bee Colony (ABC)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&lt;EndNote&gt;&lt;Cite&gt;&lt;Author&gt;Karaboga&lt;/Author&gt;&lt;Year&gt;2010&lt;/Year&gt;&lt;RecNum&gt;61&lt;/RecNum&gt;&lt;DisplayText&gt;[27]&lt;/DisplayText&gt;&lt;record&gt;&lt;rec-number&gt;61&lt;/rec-number&gt;&lt;foreign-keys&gt;&lt;key app="EN" db-id="9rt59wd5gwdwx9e05fb5wexddw2xfee9pp2e" timestamp="1709981152"&gt;61&lt;/key&gt;&lt;/foreign-keys&gt;&lt;ref-type name="Journal Article"&gt;17&lt;/ref-type&gt;&lt;contributors&gt;&lt;authors&gt;&lt;author&gt;Karaboga, Dervis&lt;/author&gt;&lt;/authors&gt;&lt;/contributors&gt;&lt;titles&gt;&lt;title&gt;Artificial bee colony algorithm&lt;/title&gt;&lt;secondary-title&gt;scholarpedia&lt;/secondary-title&gt;&lt;/titles&gt;&lt;periodical&gt;&lt;full-title&gt;scholarpedia&lt;/full-title&gt;&lt;/periodical&gt;&lt;pages&gt;6915&lt;/pages&gt;&lt;volume&gt;5&lt;/volume&gt;&lt;number&gt;3&lt;/number&gt;&lt;dates&gt;&lt;year&gt;2010&lt;/year&gt;&lt;/dates&gt;&lt;isbn&gt;1941-6016&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[27]</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and Slime </w:t>
      </w:r>
      <w:proofErr w:type="spellStart"/>
      <w:r w:rsidRPr="002F5ED1">
        <w:rPr>
          <w:rFonts w:eastAsia="宋体" w:cs="Times New Roman"/>
          <w:szCs w:val="21"/>
          <w:shd w:val="clear" w:color="auto" w:fill="FFFFFF"/>
          <w:lang w:bidi="ar"/>
        </w:rPr>
        <w:t>Mould</w:t>
      </w:r>
      <w:proofErr w:type="spellEnd"/>
      <w:r w:rsidRPr="002F5ED1">
        <w:rPr>
          <w:rFonts w:eastAsia="宋体" w:cs="Times New Roman"/>
          <w:szCs w:val="21"/>
          <w:shd w:val="clear" w:color="auto" w:fill="FFFFFF"/>
          <w:lang w:bidi="ar"/>
        </w:rPr>
        <w:t xml:space="preserve"> Algorithm (SMA)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&lt;EndNote&gt;&lt;Cite&gt;&lt;Author&gt;Li&lt;/Author&gt;&lt;Year&gt;2020&lt;/Year&gt;&lt;RecNum&gt;62&lt;/RecNum&gt;&lt;DisplayText&gt;[28]&lt;/DisplayText&gt;&lt;record&gt;&lt;rec-number&gt;62&lt;/rec-number&gt;&lt;foreign-keys&gt;&lt;key app="EN" db-id="9rt59wd5gwdwx9e05fb5wexddw2xfee9pp2e" timestamp="1709981193"&gt;62&lt;/key&gt;&lt;/foreign-keys&gt;&lt;ref-type name="Journal Article"&gt;17&lt;/ref-type&gt;&lt;contributors&gt;&lt;authors&gt;&lt;author&gt;Li, Shimin&lt;/author&gt;&lt;author&gt;Chen, Huiling&lt;/author&gt;&lt;author&gt;Wang, Mingjing&lt;/author&gt;&lt;author&gt;Heidari, Ali Asghar&lt;/author&gt;&lt;author&gt;Mirjalili, Seyedali&lt;/author&gt;&lt;/authors&gt;&lt;/contributors&gt;&lt;titles&gt;&lt;title&gt;Slime mould algorithm: A new method for stochastic optimization&lt;/title&gt;&lt;secondary-title&gt;Future generation computer systems&lt;/secondary-title&gt;&lt;/titles&gt;&lt;periodical&gt;&lt;full-title&gt;Future generation computer systems&lt;/full-title&gt;&lt;/periodical&gt;&lt;pages&gt;300-323&lt;/pages&gt;&lt;volume&gt;111&lt;/volume&gt;&lt;dates&gt;&lt;year&gt;2020&lt;/year&gt;&lt;/dates&gt;&lt;isbn&gt;0167-739X&lt;/isbn&gt;&lt;urls&gt;&lt;/urls&gt;&lt;/record&gt;&lt;/Cite&gt;&lt;/EndNote&gt;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[28]</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(2) Physics-inspired, including Simulated Annealing (SA)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&lt;EndNote&gt;&lt;Cite&gt;&lt;Author&gt;Bertsimas&lt;/Author&gt;&lt;Year&gt;1993&lt;/Year&gt;&lt;RecNum&gt;63&lt;/RecNum&gt;&lt;DisplayText&gt;[29]&lt;/DisplayText&gt;&lt;record&gt;&lt;rec-number&gt;63&lt;/rec-number&gt;&lt;foreign-keys&gt;&lt;key app="EN" db-id="9rt59wd5gwdwx9e05fb5wexddw2xfee9pp2e" timestamp="1709981329"&gt;63&lt;/key&gt;&lt;/foreign-keys&gt;&lt;ref-type name="Journal Article"&gt;17&lt;/ref-type&gt;&lt;contributors&gt;&lt;authors&gt;&lt;author&gt;Bertsimas, Dimitris&lt;/author&gt;&lt;author&gt;Tsitsiklis, John&lt;/author&gt;&lt;/authors&gt;&lt;/contributors&gt;&lt;titles&gt;&lt;title&gt;Simulated annealing&lt;/title&gt;&lt;secondary-title&gt;Statistical science&lt;/secondary-title&gt;&lt;/titles&gt;&lt;periodical&gt;&lt;full-title&gt;Statistical science&lt;/full-title&gt;&lt;/periodical&gt;&lt;pages&gt;10-15&lt;/pages&gt;&lt;volume&gt;8&lt;/volume&gt;&lt;number&gt;1&lt;/number&gt;&lt;dates&gt;&lt;year&gt;1993&lt;/year&gt;&lt;/dates&gt;&lt;isbn&gt;0883-4237&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[29]</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Gravitational Search Algorithm (GSA)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&lt;EndNote&gt;&lt;Cite&gt;&lt;Author&gt;Rashedi&lt;/Author&gt;&lt;Year&gt;2009&lt;/Year&gt;&lt;RecNum&gt;64&lt;/RecNum&gt;&lt;DisplayText&gt;[30]&lt;/DisplayText&gt;&lt;record&gt;&lt;rec-number&gt;64&lt;/rec-number&gt;&lt;foreign-keys&gt;&lt;key app="EN" db-id="9rt59wd5gwdwx9e05fb5wexddw2xfee9pp2e" timestamp="1709981544"&gt;64&lt;/key&gt;&lt;/foreign-keys&gt;&lt;ref-type name="Journal Article"&gt;17&lt;/ref-type&gt;&lt;contributors&gt;&lt;authors&gt;&lt;author&gt;Rashedi, Esmat&lt;/author&gt;&lt;author&gt;Nezamabadi-Pour, Hossein&lt;/author&gt;&lt;author&gt;Saryazdi, Saeid&lt;/author&gt;&lt;/authors&gt;&lt;/contributors&gt;&lt;titles&gt;&lt;title&gt;GSA: a gravitational search algorithm&lt;/title&gt;&lt;secondary-title&gt;Information sciences&lt;/secondary-title&gt;&lt;/titles&gt;&lt;periodical&gt;&lt;full-title&gt;Information Sciences&lt;/full-title&gt;&lt;/periodical&gt;&lt;pages&gt;2232-2248&lt;/pages&gt;&lt;volume&gt;179&lt;/volume&gt;&lt;number&gt;13&lt;/number&gt;&lt;dates&gt;&lt;year&gt;2009&lt;/year&gt;&lt;/dates&gt;&lt;isbn&gt;0020-0255&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[30]</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Sine Cosine Algorithm (SCA)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&lt;EndNote&gt;&lt;Cite&gt;&lt;Author&gt;Mirjalili&lt;/Author&gt;&lt;Year&gt;2016&lt;/Year&gt;&lt;RecNum&gt;65&lt;/RecNum&gt;&lt;DisplayText&gt;[31]&lt;/DisplayText&gt;&lt;record&gt;&lt;rec-number&gt;65&lt;/rec-number&gt;&lt;foreign-keys&gt;&lt;key app="EN" db-id="9rt59wd5gwdwx9e05fb5wexddw2xfee9pp2e" timestamp="1709981575"&gt;65&lt;/key&gt;&lt;/foreign-keys&gt;&lt;ref-type name="Journal Article"&gt;17&lt;/ref-type&gt;&lt;contributors&gt;&lt;authors&gt;&lt;author&gt;Mirjalili, Seyedali&lt;/author&gt;&lt;/authors&gt;&lt;/contributors&gt;&lt;titles&gt;&lt;title&gt;SCA: a sine cosine algorithm for solving optimization problems&lt;/title&gt;&lt;secondary-title&gt;Knowledge-based systems&lt;/secondary-title&gt;&lt;/titles&gt;&lt;periodical&gt;&lt;full-title&gt;Knowledge-Based Systems&lt;/full-title&gt;&lt;/periodical&gt;&lt;pages&gt;120-133&lt;/pages&gt;&lt;volume&gt;96&lt;/volume&gt;&lt;dates&gt;&lt;year&gt;2016&lt;/year&gt;&lt;/dates&gt;&lt;isbn&gt;0950-7051&lt;/isbn&gt;&lt;urls&gt;&lt;/urls&gt;&lt;/record&gt;&lt;/Cite&gt;&lt;/EndNote&gt;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[31]</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and Equilibrium Optimizer (EO)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&lt;EndNote&gt;&lt;Cite&gt;&lt;Author&gt;Faramarzi&lt;/Author&gt;&lt;Year&gt;2020&lt;/Year&gt;&lt;RecNum&gt;66&lt;/RecNum&gt;&lt;DisplayText&gt;[32]&lt;/DisplayText&gt;&lt;record&gt;&lt;rec-number&gt;66&lt;/rec-number&gt;&lt;foreign-keys&gt;&lt;key app="EN" db-id="9rt59wd5gwdwx9e05fb5wexddw2xfee9pp2e" timestamp="1709981606"&gt;66&lt;/key&gt;&lt;/foreign-keys&gt;&lt;ref-type name="Journal Article"&gt;17&lt;/ref-type&gt;&lt;contributors&gt;&lt;authors&gt;&lt;author&gt;Faramarzi, Afshin&lt;/author&gt;&lt;author&gt;Heidarinejad, Mohammad&lt;/author&gt;&lt;author&gt;Stephens, Brent&lt;/author&gt;&lt;author&gt;Mirjalili, Seyedali&lt;/author&gt;&lt;/authors&gt;&lt;/contributors&gt;&lt;titles&gt;&lt;title&gt;Equilibrium optimizer: A novel optimization algorithm&lt;/title&gt;&lt;secondary-title&gt;Knowledge-based systems&lt;/secondary-title&gt;&lt;/titles&gt;&lt;periodical&gt;&lt;full-title&gt;Knowledge-Based Systems&lt;/full-title&gt;&lt;/periodical&gt;&lt;pages&gt;105190&lt;/pages&gt;&lt;volume&gt;191&lt;/volume&gt;&lt;dates&gt;&lt;year&gt;2020&lt;/year&gt;&lt;/dates&gt;&lt;isbn&gt;0950-7051&lt;/isbn&gt;&lt;urls&gt;&lt;/urls&gt;&lt;/record&gt;&lt;/Cite&gt;&lt;/EndNote&gt;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[32]</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(3) Evolutionary, like Genetic Algorithm (GA)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&lt;EndNote&gt;&lt;Cite&gt;&lt;Author&gt;Holland&lt;/Author&gt;&lt;Year&gt;1992&lt;/Year&gt;&lt;RecNum&gt;67&lt;/RecNum&gt;&lt;DisplayText&gt;[33]&lt;/DisplayText&gt;&lt;record&gt;&lt;rec-number&gt;67&lt;/rec-number&gt;&lt;foreign-keys&gt;&lt;key app="EN" db-id="9rt59wd5gwdwx9e05fb5wexddw2xfee9pp2e" timestamp="1709981770"&gt;67&lt;/key&gt;&lt;/foreign-keys&gt;&lt;ref-type name="Journal Article"&gt;17&lt;/ref-type&gt;&lt;contributors&gt;&lt;authors&gt;&lt;author&gt;Holland, John H&lt;/author&gt;&lt;/authors&gt;&lt;/contributors&gt;&lt;titles&gt;&lt;title&gt;Genetic algorithms&lt;/title&gt;&lt;secondary-title&gt;Scientific american&lt;/secondary-title&gt;&lt;/titles&gt;&lt;periodical&gt;&lt;full-title&gt;Scientific american&lt;/full-title&gt;&lt;/periodical&gt;&lt;pages&gt;66-73&lt;/pages&gt;&lt;volume&gt;267&lt;/volume&gt;&lt;number&gt;1&lt;/number&gt;&lt;dates&gt;&lt;year&gt;1992&lt;/year&gt;&lt;/dates&gt;&lt;isbn&gt;0036-8733&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[33]</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Differential Evolution (DE)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&lt;EndNote&gt;&lt;Cite&gt;&lt;Author&gt;Storn&lt;/Author&gt;&lt;Year&gt;1997&lt;/Year&gt;&lt;RecNum&gt;106&lt;/RecNum&gt;&lt;DisplayText&gt;[34]&lt;/DisplayText&gt;&lt;record&gt;&lt;rec-number&gt;106&lt;/rec-number&gt;&lt;foreign-keys&gt;&lt;key app="EN" db-id="9rt59wd5gwdwx9e05fb5wexddw2xfee9pp2e" timestamp="1710040768"&gt;106&lt;/key&gt;&lt;/foreign-keys&gt;&lt;ref-type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[34]</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Evolution Programming (EP)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&lt;EndNote&gt;&lt;Cite&gt;&lt;Author&gt;Yao&lt;/Author&gt;&lt;Year&gt;1999&lt;/Year&gt;&lt;RecNum&gt;69&lt;/RecNum&gt;&lt;DisplayText&gt;[35]&lt;/DisplayText&gt;&lt;record&gt;&lt;rec-number&gt;69&lt;/rec-number&gt;&lt;foreign-keys&gt;&lt;key app="EN" db-id="9rt59wd5gwdwx9e05fb5wexddw2xfee9pp2e" timestamp="1709981868"&gt;69&lt;/key&gt;&lt;/foreign-keys&gt;&lt;ref-type name="Journal Article"&gt;17&lt;/ref-type&gt;&lt;contributors&gt;&lt;authors&gt;&lt;author&gt;Yao, Xin&lt;/author&gt;&lt;author&gt;Liu, Yong&lt;/author&gt;&lt;author&gt;Lin, Guangming&lt;/author&gt;&lt;/authors&gt;&lt;/contributors&gt;&lt;titles&gt;&lt;title&gt;Evolutionary programming made faster&lt;/title&gt;&lt;secondary-title&gt;IEEE Transactions on Evolutionary computation&lt;/secondary-title&gt;&lt;/titles&gt;&lt;periodical&gt;&lt;full-title&gt;IEEE Transactions on Evolutionary Computation&lt;/full-title&gt;&lt;/periodical&gt;&lt;pages&gt;82-102&lt;/pages&gt;&lt;volume&gt;3&lt;/volume&gt;&lt;number&gt;2&lt;/number&gt;&lt;dates&gt;&lt;year&gt;1999&lt;/year&gt;&lt;/dates&gt;&lt;isbn&gt;1089-778X&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[35]</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and Evolution Strategies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&lt;EndNote&gt;&lt;Cite&gt;&lt;Author&gt;Schwefel&lt;/Author&gt;&lt;Year&gt;1995&lt;/Year&gt;&lt;RecNum&gt;144&lt;/RecNum&gt;&lt;DisplayText&gt;[36]&lt;/DisplayText&gt;&lt;record&gt;&lt;rec-number&gt;144&lt;/rec-number&gt;&lt;foreign-keys&gt;&lt;key app="EN" db-id="9rt59wd5gwdwx9e05fb5wexddw2xfee9pp2e" timestamp="1710085132"&gt;144&lt;/key&gt;&lt;/foreign-keys&gt;&lt;ref-type name="Book"&gt;6&lt;/ref-type&gt;&lt;contributors&gt;&lt;authors&gt;&lt;author&gt;Schwefel, Hans-Paul&lt;/author&gt;&lt;/authors&gt;&lt;/contributors&gt;&lt;titles&gt;&lt;title&gt;Evolution and Optimum Seeking&lt;/title&gt;&lt;/titles&gt;&lt;dates&gt;&lt;year&gt;1995&lt;/year&gt;&lt;/dates&gt;&lt;isbn&gt;978-0-471-57148-3&lt;/isbn&gt;&lt;urls&gt;&lt;/urls&gt;&lt;/record&gt;&lt;/Cite&gt;&lt;/EndNote&gt;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[36]</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and (4) Human behavior-inspired, such as Teaching Learning Based Optimization (TLBO)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&lt;EndNote&gt;&lt;Cite&gt;&lt;Author&gt;Rao&lt;/Author&gt;&lt;Year&gt;2011&lt;/Year&gt;&lt;RecNum&gt;70&lt;/RecNum&gt;&lt;DisplayText&gt;[37]&lt;/DisplayText&gt;&lt;record&gt;&lt;rec-number&gt;70&lt;/rec-number&gt;&lt;foreign-keys&gt;&lt;key app="EN" db-id="9rt59wd5gwdwx9e05fb5wexddw2xfee9pp2e" timestamp="1709981922"&gt;70&lt;/key&gt;&lt;/foreign-keys&gt;&lt;ref-type name="Journal Article"&gt;17&lt;/ref-type&gt;&lt;contributors&gt;&lt;authors&gt;&lt;author&gt;Rao, R Venkata&lt;/author&gt;&lt;author&gt;Savsani, Vimal J&lt;/author&gt;&lt;author&gt;Vakharia, Dipakkumar P&lt;/author&gt;&lt;/authors&gt;&lt;/contributors&gt;&lt;titles&gt;&lt;title&gt;Teaching–learning-based optimization: a novel method for constrained mechanical design optimization problems&lt;/title&gt;&lt;secondary-title&gt;Computer-aided design&lt;/secondary-title&gt;&lt;/titles&gt;&lt;periodical&gt;&lt;full-title&gt;Computer-aided design&lt;/full-title&gt;&lt;/periodical&gt;&lt;pages&gt;303-315&lt;/pages&gt;&lt;volume&gt;43&lt;/volume&gt;&lt;number&gt;3&lt;/number&gt;&lt;dates&gt;&lt;year&gt;2011&lt;/year&gt;&lt;/dates&gt;&lt;isbn&gt;0010-4485&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[37]</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Political Optimizer (PO)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&lt;EndNote&gt;&lt;Cite&gt;&lt;Author&gt;Askari&lt;/Author&gt;&lt;Year&gt;2020&lt;/Year&gt;&lt;RecNum&gt;71&lt;/RecNum&gt;&lt;DisplayText&gt;[38]&lt;/DisplayText&gt;&lt;record&gt;&lt;rec-number&gt;71&lt;/rec-number&gt;&lt;foreign-keys&gt;&lt;key app="EN" db-id="9rt59wd5gwdwx9e05fb5wexddw2xfee9pp2e" timestamp="1709981969"&gt;71&lt;/key&gt;&lt;/foreign-keys&gt;&lt;ref-type name="Journal Article"&gt;17&lt;/ref-type&gt;&lt;contributors&gt;&lt;authors&gt;&lt;author&gt;Askari, Qamar&lt;/author&gt;&lt;author&gt;Younas, Irfan&lt;/author&gt;&lt;author&gt;Saeed, Mehreen&lt;/author&gt;&lt;/authors&gt;&lt;/contributors&gt;&lt;titles&gt;&lt;title&gt;Political Optimizer: A novel socio-inspired meta-heuristic for global optimization&lt;/title&gt;&lt;secondary-title&gt;Knowledge-based systems&lt;/secondary-title&gt;&lt;/titles&gt;&lt;periodical&gt;&lt;full-title&gt;Knowledge-Based Systems&lt;/full-title&gt;&lt;/periodical&gt;&lt;pages&gt;105709&lt;/pages&gt;&lt;volume&gt;195&lt;/volume&gt;&lt;dates&gt;&lt;year&gt;2020&lt;/year&gt;&lt;/dates&gt;&lt;isbn&gt;0950-7051&lt;/isbn&gt;&lt;urls&gt;&lt;/urls&gt;&lt;/record&gt;&lt;/Cite&gt;&lt;/EndNote&gt;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[38]</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Harmony Search Algorithm (HAS)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&lt;EndNote&gt;&lt;Cite&gt;&lt;Author&gt;Yang&lt;/Author&gt;&lt;Year&gt;2009&lt;/Year&gt;&lt;RecNum&gt;72&lt;/RecNum&gt;&lt;DisplayText&gt;[39]&lt;/DisplayText&gt;&lt;record&gt;&lt;rec-number&gt;72&lt;/rec-number&gt;&lt;foreign-keys&gt;&lt;key app="EN" db-id="9rt59wd5gwdwx9e05fb5wexddw2xfee9pp2e" timestamp="1709982004"&gt;72&lt;/key&gt;&lt;/foreign-keys&gt;&lt;ref-type name="Journal Article"&gt;17&lt;/ref-type&gt;&lt;contributors&gt;&lt;authors&gt;&lt;author&gt;Yang, Xin-She&lt;/author&gt;&lt;/authors&gt;&lt;/contributors&gt;&lt;titles&gt;&lt;title&gt;Harmony search as a metaheuristic algorithm&lt;/title&gt;&lt;secondary-title&gt;Music-inspired harmony search algorithm: theory and applications&lt;/secondary-title&gt;&lt;/titles&gt;&lt;periodical&gt;&lt;full-title&gt;Music-inspired harmony search algorithm: theory and applications&lt;/full-title&gt;&lt;/periodical&gt;&lt;pages&gt;1-14&lt;/pages&gt;&lt;dates&gt;&lt;year&gt;2009&lt;/year&gt;&lt;/dates&gt;&lt;isbn&gt;364200184X&lt;/isbn&gt;&lt;urls&gt;&lt;/urls&gt;&lt;/record&gt;&lt;/Cite&gt;&lt;/EndNote&gt;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[39]</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and Brain Storm Optimization (BSO)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&lt;EndNote&gt;&lt;Cite&gt;&lt;Author&gt;Shi&lt;/Author&gt;&lt;Year&gt;2011&lt;/Year&gt;&lt;RecNum&gt;73&lt;/RecNum&gt;&lt;DisplayText&gt;[40]&lt;/DisplayText&gt;&lt;record&gt;&lt;rec-number&gt;73&lt;/rec-number&gt;&lt;foreign-keys&gt;&lt;key app="EN" db-id="9rt59wd5gwdwx9e05fb5wexddw2xfee9pp2e" timestamp="1709982041"&gt;73&lt;/key&gt;&lt;/foreign-keys&gt;&lt;ref-type name="Conference Proceedings"&gt;10&lt;/ref-type&gt;&lt;contributors&gt;&lt;authors&gt;&lt;author&gt;Shi, Yuhui&lt;/author&gt;&lt;/authors&gt;&lt;/contributors&gt;&lt;titles&gt;&lt;title&gt;Brain storm optimization algorithm&lt;/title&gt;&lt;secondary-title&gt;Advances in Swarm Intelligence: Second International Conference, ICSI 2011, Chongqing, China, June 12-15, 2011, Proceedings, Part I 2&lt;/secondary-title&gt;&lt;/titles&gt;&lt;pages&gt;303-309&lt;/pages&gt;&lt;dates&gt;&lt;year&gt;2011&lt;/year&gt;&lt;/dates&gt;&lt;publisher&gt;Springer&lt;/publisher&gt;&lt;isbn&gt;3642215149&lt;/isbn&gt;&lt;urls&gt;&lt;/urls&gt;&lt;/record&gt;&lt;/Cite&gt;&lt;/EndNote&gt;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[40]</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Among these, PSO is exceedingly popular for global optimization due to its swift convergence and minimal parameter tuning, proving invaluable in feature selection tasks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&lt;EndNote&gt;&lt;Cite&gt;&lt;Author&gt;Han&lt;/Author&gt;&lt;Year&gt;2017&lt;/Year&gt;&lt;RecNum&gt;43&lt;/RecNum&gt;&lt;DisplayText&gt;[41]&lt;/DisplayText&gt;&lt;record&gt;&lt;rec-number&gt;43&lt;/rec-number&gt;&lt;foreign-keys&gt;&lt;key app="EN" db-id="9rt59wd5gwdwx9e05fb5wexddw2xfee9pp2e" timestamp="1709951915"&gt;43&lt;/key&gt;&lt;/foreign-keys&gt;&lt;ref-type name="Journal Article"&gt;17&lt;/ref-type&gt;&lt;contributors&gt;&lt;authors&gt;&lt;author&gt;F. Han&lt;/author&gt;&lt;author&gt;C. Yang&lt;/author&gt;&lt;author&gt;Y. Q. Wu&lt;/author&gt;&lt;author&gt;J. S. Zhu&lt;/author&gt;&lt;author&gt;Q. H. Ling&lt;/author&gt;&lt;author&gt;Y. Q. Song&lt;/author&gt;&lt;author&gt;D. S. Huang&lt;/author&gt;&lt;/authors&gt;&lt;/contributors&gt;&lt;titles&gt;&lt;title&gt;A Gene Selection Method for Microarray Data Based on Binary PSO Encoding Gene-to-Class Sensitivity Information&lt;/title&gt;&lt;secondary-title&gt;IEEE/ACM Transactions on Computational Biology and Bioinformatics&lt;/secondary-title&gt;&lt;/titles&gt;&lt;periodical&gt;&lt;full-title&gt;IEEE/ACM Transactions on Computational Biology and Bioinformatics&lt;/full-title&gt;&lt;/periodical&gt;&lt;pages&gt;85-96&lt;/pages&gt;&lt;volume&gt;14&lt;/volume&gt;&lt;number&gt;1&lt;/number&gt;&lt;dates&gt;&lt;year&gt;2017&lt;/year&gt;&lt;/dates&gt;&lt;isbn&gt;1557-9964&lt;/isbn&gt;&lt;urls&gt;&lt;/urls&gt;&lt;electronic-resource-num&gt;10.1109/TCBB.2015.2465906&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[41]</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Similarly, Simulated Annealing, which simulates the methodical cooling of materials to minimize structural faults, boasts a wide array of applications across various domains. Abdel-Basset et al.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&lt;EndNote&gt;&lt;Cite&gt;&lt;Author&gt;Abdel-Basset&lt;/Author&gt;&lt;Year&gt;2021&lt;/Year&gt;&lt;RecNum&gt;46&lt;/RecNum&gt;&lt;DisplayText&gt;[42]&lt;/DisplayText&gt;&lt;record&gt;&lt;rec-number&gt;46&lt;/rec-number&gt;&lt;foreign-keys&gt;&lt;key app="EN" db-id="9rt59wd5gwdwx9e05fb5wexddw2xfee9pp2e" timestamp="1709967206"&gt;46&lt;/key&gt;&lt;/foreign-keys&gt;&lt;ref-type name="Journal Article"&gt;17&lt;/ref-type&gt;&lt;contributors&gt;&lt;authors&gt;&lt;author&gt;Abdel-Basset, Mohamed&lt;/author&gt;&lt;author&gt;Ding, Weiping&lt;/author&gt;&lt;author&gt;El-Shahat, Doaa&lt;/author&gt;&lt;/authors&gt;&lt;/contributors&gt;&lt;titles&gt;&lt;title&gt;A hybrid Harris Hawks optimization algorithm with simulated annealing for feature selection&lt;/title&gt;&lt;secondary-title&gt;Artificial Intelligence Review&lt;/secondary-title&gt;&lt;/titles&gt;&lt;periodical&gt;&lt;full-title&gt;Artificial Intelligence Review&lt;/full-title&gt;&lt;/periodical&gt;&lt;pages&gt;593-637&lt;/pages&gt;&lt;volume&gt;54&lt;/volume&gt;&lt;number&gt;1&lt;/number&gt;&lt;dates&gt;&lt;year&gt;2021&lt;/year&gt;&lt;pub-dates&gt;&lt;date&gt;2021/01/01&lt;/date&gt;&lt;/pub-dates&gt;&lt;/dates&gt;&lt;isbn&gt;1573-7462&lt;/isbn&gt;&lt;urls&gt;&lt;related-urls&gt;&lt;url&gt;https://doi.org/10.1007/s10462-020-09860-3&lt;/url&gt;&lt;/related-urls&gt;&lt;/urls&gt;&lt;electronic-resource-num&gt;10.1007/s10462-020-09860-3&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[42]</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enhanced this technique by integrating it with the Harris Hawk Algorithm </w:t>
      </w:r>
      <w:r w:rsidR="008B7CED">
        <w:rPr>
          <w:rFonts w:eastAsia="宋体" w:cs="Times New Roman"/>
          <w:szCs w:val="21"/>
          <w:shd w:val="clear" w:color="auto" w:fill="FFFFFF"/>
          <w:lang w:bidi="ar"/>
        </w:rPr>
        <w:t xml:space="preserve">(HHO) </w:t>
      </w:r>
      <w:r w:rsidRPr="002F5ED1">
        <w:rPr>
          <w:rFonts w:eastAsia="宋体" w:cs="Times New Roman"/>
          <w:szCs w:val="21"/>
          <w:shd w:val="clear" w:color="auto" w:fill="FFFFFF"/>
          <w:lang w:bidi="ar"/>
        </w:rPr>
        <w:t xml:space="preserve">and applying it to feature selection, achieving improved classification accuracy and computational efficiency. The Genetic Algorithm, drawing on Darwinian evolutionary concepts, has also been prevalent in research. Dong et al.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&lt;EndNote&gt;&lt;Cite&gt;&lt;Author&gt;Dong&lt;/Author&gt;&lt;Year&gt;2018&lt;/Year&gt;&lt;RecNum&gt;47&lt;/RecNum&gt;&lt;DisplayText&gt;[43]&lt;/DisplayText&gt;&lt;record&gt;&lt;rec-number&gt;47&lt;/rec-number&gt;&lt;foreign-keys&gt;&lt;key app="EN" db-id="9rt59wd5gwdwx9e05fb5wexddw2xfee9pp2e" timestamp="1709968214"&gt;47&lt;/key&gt;&lt;/foreign-keys&gt;&lt;ref-type name="Journal Article"&gt;17&lt;/ref-type&gt;&lt;contributors&gt;&lt;authors&gt;&lt;author&gt;Dong, Hongbin&lt;/author&gt;&lt;author&gt;Li, Tao&lt;/author&gt;&lt;author&gt;Ding, Rui&lt;/author&gt;&lt;author&gt;Sun, Jing&lt;/author&gt;&lt;/authors&gt;&lt;/contributors&gt;&lt;titles&gt;&lt;title&gt;A novel hybrid genetic algorithm with granular information for feature selection and optimization&lt;/title&gt;&lt;secondary-title&gt;Applied Soft Computing&lt;/secondary-title&gt;&lt;/titles&gt;&lt;periodical&gt;&lt;full-title&gt;Applied Soft Computing&lt;/full-title&gt;&lt;/periodical&gt;&lt;pages&gt;33-46&lt;/pages&gt;&lt;volume&gt;65&lt;/volume&gt;&lt;keywords&gt;&lt;keyword&gt;Feature selection&lt;/keyword&gt;&lt;keyword&gt;Granular computing&lt;/keyword&gt;&lt;keyword&gt;Genetic algorithm&lt;/keyword&gt;&lt;keyword&gt;Rough set&lt;/keyword&gt;&lt;keyword&gt;Parameter optimization&lt;/keyword&gt;&lt;/keywords&gt;&lt;dates&gt;&lt;year&gt;2018&lt;/year&gt;&lt;pub-dates&gt;&lt;date&gt;2018/04/01/&lt;/date&gt;&lt;/pub-dates&gt;&lt;/dates&gt;&lt;isbn&gt;1568-4946&lt;/isbn&gt;&lt;urls&gt;&lt;related-urls&gt;&lt;url&gt;https://www.sciencedirect.com/science/article/pii/S1568494618300048&lt;/url&gt;&lt;/related-urls&gt;&lt;/urls&gt;&lt;electronic-resource-num&gt;https://doi.org/10.1016/j.asoc.2017.12.048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[43]</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examined how the granularity level can affect classification accuracy and the size of the feature subset in feature selection, leading to the proposition of a granularity-optimized genetic algorithm for this purpose. Furthermore, the pedagogically-inspired TLBO has achieved recognition, with Hosseini et al.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&lt;EndNote&gt;&lt;Cite&gt;&lt;Author&gt;Hosseini&lt;/Author&gt;&lt;Year&gt;2023&lt;/Year&gt;&lt;RecNum&gt;48&lt;/RecNum&gt;&lt;DisplayText&gt;[44]&lt;/DisplayText&gt;&lt;record&gt;&lt;rec-number&gt;48&lt;/rec-number&gt;&lt;foreign-keys&gt;&lt;key app="EN" db-id="9rt59wd5gwdwx9e05fb5wexddw2xfee9pp2e" timestamp="1709969450"&gt;48&lt;/key&gt;&lt;/foreign-keys&gt;&lt;ref-type name="Journal Article"&gt;17&lt;/ref-type&gt;&lt;contributors&gt;&lt;authors&gt;&lt;author&gt;Hosseini, S.&lt;/author&gt;&lt;author&gt;Khorashadizade, M.&lt;/author&gt;&lt;/authors&gt;&lt;/contributors&gt;&lt;auth-address&gt;Department of Computer Science, Faculty of Mathematics and Computer, Shahid Bahonar University of Kerman, Kerman, Iran.&lt;/auth-address&gt;&lt;titles&gt;&lt;title&gt;Efficient Feature Selection Method using Binary Teaching-learning-based Optimization Algorithm&lt;/title&gt;&lt;secondary-title&gt;Journal of AI and Data Mining&lt;/secondary-title&gt;&lt;/titles&gt;&lt;periodical&gt;&lt;full-title&gt;Journal of AI and Data Mining&lt;/full-title&gt;&lt;/periodical&gt;&lt;pages&gt;29-37&lt;/pages&gt;&lt;volume&gt;11&lt;/volume&gt;&lt;number&gt;1&lt;/number&gt;&lt;keywords&gt;&lt;keyword&gt;Feature Selection&lt;/keyword&gt;&lt;keyword&gt;Classification Problem&lt;/keyword&gt;&lt;keyword&gt;Evolutionary Algorithm&lt;/keyword&gt;&lt;keyword&gt;Artificial Neural Network&lt;/keyword&gt;&lt;/keywords&gt;&lt;dates&gt;&lt;year&gt;2023&lt;/year&gt;&lt;/dates&gt;&lt;isbn&gt;2322-5211&lt;/isbn&gt;&lt;urls&gt;&lt;related-urls&gt;&lt;url&gt;https://jad.shahroodut.ac.ir/article_2683.html&lt;/url&gt;&lt;/related-urls&gt;&lt;/urls&gt;&lt;electronic-resource-num&gt;10.22044/jadm.2023.12497.2400&lt;/electronic-resource-num&gt;&lt;language&gt;en&lt;/language&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[44]</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introducing a binary version augmented by a mutation operator, successfully applied to feature selection, yielding an optimal feature subset.</w:t>
      </w:r>
    </w:p>
    <w:p w14:paraId="33F963FF" w14:textId="227517E3" w:rsidR="00590211" w:rsidRDefault="00590211" w:rsidP="003C23DB">
      <w:pPr>
        <w:ind w:firstLine="357"/>
        <w:rPr>
          <w:rFonts w:eastAsia="宋体" w:cs="Times New Roman"/>
          <w:szCs w:val="21"/>
          <w:shd w:val="clear" w:color="auto" w:fill="FFFFFF"/>
          <w:lang w:bidi="ar"/>
        </w:rPr>
      </w:pPr>
      <w:r w:rsidRPr="00590211">
        <w:rPr>
          <w:rFonts w:eastAsia="宋体" w:cs="Times New Roman"/>
          <w:szCs w:val="21"/>
          <w:shd w:val="clear" w:color="auto" w:fill="FFFFFF"/>
          <w:lang w:bidi="ar"/>
        </w:rPr>
        <w:t xml:space="preserve">The scope of these </w:t>
      </w:r>
      <w:r w:rsidR="00D37BC8">
        <w:rPr>
          <w:rFonts w:eastAsia="宋体" w:cs="Times New Roman"/>
          <w:szCs w:val="21"/>
          <w:shd w:val="clear" w:color="auto" w:fill="FFFFFF"/>
          <w:lang w:bidi="ar"/>
        </w:rPr>
        <w:t>MAs</w:t>
      </w:r>
      <w:r w:rsidRPr="00590211">
        <w:rPr>
          <w:rFonts w:eastAsia="宋体" w:cs="Times New Roman"/>
          <w:szCs w:val="21"/>
          <w:shd w:val="clear" w:color="auto" w:fill="FFFFFF"/>
          <w:lang w:bidi="ar"/>
        </w:rPr>
        <w:t xml:space="preserve"> extends well beyond mere optimization</w:t>
      </w:r>
      <w:r w:rsidR="008B7CED">
        <w:rPr>
          <w:rFonts w:eastAsia="宋体" w:cs="Times New Roman"/>
          <w:szCs w:val="21"/>
          <w:shd w:val="clear" w:color="auto" w:fill="FFFFFF"/>
          <w:lang w:bidi="ar"/>
        </w:rPr>
        <w:t>,</w:t>
      </w:r>
      <w:r w:rsidRPr="00590211">
        <w:rPr>
          <w:rFonts w:eastAsia="宋体" w:cs="Times New Roman"/>
          <w:szCs w:val="21"/>
          <w:shd w:val="clear" w:color="auto" w:fill="FFFFFF"/>
          <w:lang w:bidi="ar"/>
        </w:rPr>
        <w:t xml:space="preserve"> their deployment in feature selection is pivotal across a spectrum of applications, spanning from nuanced medical diagnostics to the complexities of image analysis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&lt;EndNote&gt;&lt;Cite&gt;&lt;Author&gt;Qiao&lt;/Author&gt;&lt;Year&gt;2024&lt;/Year&gt;&lt;RecNum&gt;50&lt;/RecNum&gt;&lt;DisplayText&gt;[45]&lt;/DisplayText&gt;&lt;record&gt;&lt;rec-number&gt;50&lt;/rec-number&gt;&lt;foreign-keys&gt;&lt;key app="EN" db-id="9rt59wd5gwdwx9e05fb5wexddw2xfee9pp2e" timestamp="1709972126"&gt;50&lt;/key&gt;&lt;/foreign-keys&gt;&lt;ref-type name="Journal Article"&gt;17&lt;/ref-type&gt;&lt;contributors&gt;&lt;authors&gt;&lt;author&gt;Qiao, Li&lt;/author&gt;&lt;author&gt;Liu, Kai&lt;/author&gt;&lt;author&gt;Xue, Yanfeng&lt;/author&gt;&lt;author&gt;Tang, Weidong&lt;/author&gt;&lt;author&gt;Salehnia, Taybeh&lt;/author&gt;&lt;/authors&gt;&lt;/contributors&gt;&lt;titles&gt;&lt;title&gt;A multi-level thresholding image segmentation method using hybrid Arithmetic Optimization and Harris Hawks Optimizer algorithms&lt;/title&gt;&lt;secondary-title&gt;Expert Systems with Applications&lt;/secondary-title&gt;&lt;/titles&gt;&lt;periodical&gt;&lt;full-title&gt;Expert Systems with Applications&lt;/full-title&gt;&lt;/periodical&gt;&lt;pages&gt;122316&lt;/pages&gt;&lt;volume&gt;241&lt;/volume&gt;&lt;keywords&gt;&lt;keyword&gt;Meta-Heuristic algorithm&lt;/keyword&gt;&lt;keyword&gt;Multi-level thresholding image segmentation&lt;/keyword&gt;&lt;keyword&gt;Arithmetic Optimization Algorithm&lt;/keyword&gt;&lt;keyword&gt;Harris Hawks Optimizer&lt;/keyword&gt;&lt;/keywords&gt;&lt;dates&gt;&lt;year&gt;2024&lt;/year&gt;&lt;pub-dates&gt;&lt;date&gt;2024/05/01/&lt;/date&gt;&lt;/pub-dates&gt;&lt;/dates&gt;&lt;isbn&gt;0957-4174&lt;/isbn&gt;&lt;urls&gt;&lt;related-urls&gt;&lt;url&gt;https://www.sciencedirect.com/science/article/pii/S095741742302818X&lt;/url&gt;&lt;/related-urls&gt;&lt;/urls&gt;&lt;electronic-resource-num&gt;https://doi.org/10.1016/j.eswa.2023.122316&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[45]</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 xml:space="preserve">, the sculpting of neural networks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&lt;EndNote&gt;&lt;Cite&gt;&lt;Author&gt;Fetanat&lt;/Author&gt;&lt;Year&gt;2022&lt;/Year&gt;&lt;RecNum&gt;51&lt;/RecNum&gt;&lt;DisplayText&gt;[46]&lt;/DisplayText&gt;&lt;record&gt;&lt;rec-number&gt;51&lt;/rec-number&gt;&lt;foreign-keys&gt;&lt;key app="EN" db-id="9rt59wd5gwdwx9e05fb5wexddw2xfee9pp2e" timestamp="1709972741"&gt;51&lt;/key&gt;&lt;/foreign-keys&gt;&lt;ref-type name="Journal Article"&gt;17&lt;/ref-type&gt;&lt;contributors&gt;&lt;authors&gt;&lt;author&gt;M. Fetanat&lt;/author&gt;&lt;author&gt;M. Stevens&lt;/author&gt;&lt;author&gt;P. Jain&lt;/author&gt;&lt;author&gt;C. Hayward&lt;/author&gt;&lt;author&gt;E. Meijering&lt;/author&gt;&lt;author&gt;N. H. Lovell&lt;/author&gt;&lt;/authors&gt;&lt;/contributors&gt;&lt;titles&gt;&lt;title&gt;Fully Elman Neural Network: A Novel Deep Recurrent Neural Network Optimized by an Improved Harris Hawks Algorithm for Classification of Pulmonary Arterial Wedge Pressure&lt;/title&gt;&lt;secondary-title&gt;IEEE Transactions on Biomedical Engineering&lt;/secondary-title&gt;&lt;/titles&gt;&lt;periodical&gt;&lt;full-title&gt;IEEE Transactions on Biomedical Engineering&lt;/full-title&gt;&lt;/periodical&gt;&lt;pages&gt;1733-1744&lt;/pages&gt;&lt;volume&gt;69&lt;/volume&gt;&lt;number&gt;5&lt;/number&gt;&lt;dates&gt;&lt;year&gt;2022&lt;/year&gt;&lt;/dates&gt;&lt;isbn&gt;1558-2531&lt;/isbn&gt;&lt;urls&gt;&lt;/urls&gt;&lt;electronic-resource-num&gt;10.1109/TBME.2021.3129459&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[46]</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 xml:space="preserve">, and the deciphering of natural language processing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&lt;EndNote&gt;&lt;Cite&gt;&lt;Author&gt;Sakai&lt;/Author&gt;&lt;Year&gt;2022&lt;/Year&gt;&lt;RecNum&gt;52&lt;/RecNum&gt;&lt;DisplayText&gt;[47]&lt;/DisplayText&gt;&lt;record&gt;&lt;rec-number&gt;52&lt;/rec-number&gt;&lt;foreign-keys&gt;&lt;key app="EN" db-id="9rt59wd5gwdwx9e05fb5wexddw2xfee9pp2e" timestamp="1709972839"&gt;52&lt;/key&gt;&lt;/foreign-keys&gt;&lt;ref-type name="Journal Article"&gt;17&lt;/ref-type&gt;&lt;contributors&gt;&lt;authors&gt;&lt;author&gt;H. Sakai&lt;/author&gt;&lt;author&gt;H. Iiduka&lt;/author&gt;&lt;/authors&gt;&lt;/contributors&gt;&lt;titles&gt;&lt;title&gt;Riemannian Adaptive Optimization Algorithm and its Application to Natural Language Processing&lt;/title&gt;&lt;secondary-title&gt;IEEE Transactions on Cybernetics&lt;/secondary-title&gt;&lt;/titles&gt;&lt;periodical&gt;&lt;full-title&gt;IEEE Transactions on Cybernetics&lt;/full-title&gt;&lt;/periodical&gt;&lt;pages&gt;7328-7339&lt;/pages&gt;&lt;volume&gt;52&lt;/volume&gt;&lt;number&gt;8&lt;/number&gt;&lt;dates&gt;&lt;year&gt;2022&lt;/year&gt;&lt;/dates&gt;&lt;isbn&gt;2168-2275&lt;/isbn&gt;&lt;urls&gt;&lt;/urls&gt;&lt;electronic-resource-num&gt;10.1109/TCYB.2021.3049845&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[47]</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 The impetus behind adopting these sophisticated algorithms transcends the reduction of computational demands</w:t>
      </w:r>
      <w:r w:rsidR="008B7CED">
        <w:rPr>
          <w:rFonts w:eastAsia="宋体" w:cs="Times New Roman"/>
          <w:szCs w:val="21"/>
          <w:shd w:val="clear" w:color="auto" w:fill="FFFFFF"/>
          <w:lang w:bidi="ar"/>
        </w:rPr>
        <w:t>,</w:t>
      </w:r>
      <w:r w:rsidRPr="00590211">
        <w:rPr>
          <w:rFonts w:eastAsia="宋体" w:cs="Times New Roman"/>
          <w:szCs w:val="21"/>
          <w:shd w:val="clear" w:color="auto" w:fill="FFFFFF"/>
          <w:lang w:bidi="ar"/>
        </w:rPr>
        <w:t xml:space="preserve"> it envisions enhancing model clarity and mitigating the perils of overfitting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&lt;EndNote&gt;&lt;Cite&gt;&lt;Author&gt;Barut&lt;/Author&gt;&lt;Year&gt;2024&lt;/Year&gt;&lt;RecNum&gt;53&lt;/RecNum&gt;&lt;DisplayText&gt;[48]&lt;/DisplayText&gt;&lt;record&gt;&lt;rec-number&gt;53&lt;/rec-number&gt;&lt;foreign-keys&gt;&lt;key app="EN" db-id="9rt59wd5gwdwx9e05fb5wexddw2xfee9pp2e" timestamp="1709973897"&gt;53&lt;/key&gt;&lt;/foreign-keys&gt;&lt;ref-type name="Journal Article"&gt;17&lt;/ref-type&gt;&lt;contributors&gt;&lt;authors&gt;&lt;author&gt;Barut, Cebrail&lt;/author&gt;&lt;author&gt;Yildirim, Gungor&lt;/author&gt;&lt;author&gt;Tatar, Yetkin&lt;/author&gt;&lt;/authors&gt;&lt;/contributors&gt;&lt;titles&gt;&lt;title&gt;An intelligent and interpretable rule-based metaheuristic approach to task scheduling in cloud systems&lt;/title&gt;&lt;secondary-title&gt;Knowledge-Based Systems&lt;/secondary-title&gt;&lt;/titles&gt;&lt;periodical&gt;&lt;full-title&gt;Knowledge-Based Systems&lt;/full-title&gt;&lt;/periodical&gt;&lt;pages&gt;111241&lt;/pages&gt;&lt;volume&gt;284&lt;/volume&gt;&lt;keywords&gt;&lt;keyword&gt;Cloud computing&lt;/keyword&gt;&lt;keyword&gt;Task scheduling&lt;/keyword&gt;&lt;keyword&gt;Metaheuristic&lt;/keyword&gt;&lt;keyword&gt;Rule-based algorithm&lt;/keyword&gt;&lt;/keywords&gt;&lt;dates&gt;&lt;year&gt;2024&lt;/year&gt;&lt;pub-dates&gt;&lt;date&gt;2024/01/25/&lt;/date&gt;&lt;/pub-dates&gt;&lt;/dates&gt;&lt;isbn&gt;0950-7051&lt;/isbn&gt;&lt;urls&gt;&lt;related-urls&gt;&lt;url&gt;https://www.sciencedirect.com/science/article/pii/S0950705123009905&lt;/url&gt;&lt;/related-urls&gt;&lt;/urls&gt;&lt;electronic-resource-num&gt;https://doi.org/10.1016/j.knosys.2023.111241&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[48]</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 xml:space="preserve">. Illustratively, Reddy et al.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&lt;EndNote&gt;&lt;Cite&gt;&lt;Author&gt;Reddy&lt;/Author&gt;&lt;Year&gt;2020&lt;/Year&gt;&lt;RecNum&gt;57&lt;/RecNum&gt;&lt;DisplayText&gt;[49]&lt;/DisplayText&gt;&lt;record&gt;&lt;rec-number&gt;57&lt;/rec-number&gt;&lt;foreign-keys&gt;&lt;key app="EN" db-id="9rt59wd5gwdwx9e05fb5wexddw2xfee9pp2e" timestamp="1709976380"&gt;57&lt;/key&gt;&lt;/foreign-keys&gt;&lt;ref-type name="Journal Article"&gt;17&lt;/ref-type&gt;&lt;contributors&gt;&lt;authors&gt;&lt;author&gt;Reddy, G. Thippa&lt;/author&gt;&lt;author&gt;Reddy, M. Praveen Kumar&lt;/author&gt;&lt;author&gt;Lakshmanna, Kuruva&lt;/author&gt;&lt;author&gt;Rajput, Dharmendra Singh&lt;/author&gt;&lt;author&gt;Kaluri, Rajesh&lt;/author&gt;&lt;author&gt;Srivastava, Gautam&lt;/author&gt;&lt;/authors&gt;&lt;/contributors&gt;&lt;titles&gt;&lt;title&gt;Hybrid genetic algorithm and a fuzzy logic classifier for heart disease diagnosis&lt;/title&gt;&lt;secondary-title&gt;Evolutionary Intelligence&lt;/secondary-title&gt;&lt;/titles&gt;&lt;periodical&gt;&lt;full-title&gt;Evolutionary Intelligence&lt;/full-title&gt;&lt;/periodical&gt;&lt;pages&gt;185-196&lt;/pages&gt;&lt;volume&gt;13&lt;/volume&gt;&lt;number&gt;2&lt;/number&gt;&lt;dates&gt;&lt;year&gt;2020&lt;/year&gt;&lt;pub-dates&gt;&lt;date&gt;2020/06/01&lt;/date&gt;&lt;/pub-dates&gt;&lt;/dates&gt;&lt;isbn&gt;1864-5917&lt;/isbn&gt;&lt;urls&gt;&lt;related-urls&gt;&lt;url&gt;https://doi.org/10.1007/s12065-019-00327-1&lt;/url&gt;&lt;/related-urls&gt;&lt;/urls&gt;&lt;electronic-resource-num&gt;10.1007/s12065-019-00327-1&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[49]</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 xml:space="preserve"> introduced an innovative Adaptive Genetic Algorithm with Fuzzy Logic (AGAFL), targeting the early detection of heart disease. Their model boasts superior performance over existing methodologies, attributed to its </w:t>
      </w:r>
      <w:r w:rsidRPr="00590211">
        <w:rPr>
          <w:rFonts w:eastAsia="宋体" w:cs="Times New Roman"/>
          <w:szCs w:val="21"/>
          <w:shd w:val="clear" w:color="auto" w:fill="FFFFFF"/>
          <w:lang w:bidi="ar"/>
        </w:rPr>
        <w:lastRenderedPageBreak/>
        <w:t>adeptness at pinpointing critical features and finely-tuning classification criteria utilizing UCI datasets.</w:t>
      </w:r>
    </w:p>
    <w:p w14:paraId="5F739466" w14:textId="14CE0FC6" w:rsidR="00590211" w:rsidRDefault="00590211" w:rsidP="003C23DB">
      <w:pPr>
        <w:ind w:firstLine="357"/>
        <w:rPr>
          <w:rFonts w:eastAsia="宋体" w:cs="Times New Roman"/>
          <w:szCs w:val="21"/>
          <w:shd w:val="clear" w:color="auto" w:fill="FFFFFF"/>
          <w:lang w:bidi="ar"/>
        </w:rPr>
      </w:pPr>
      <w:r w:rsidRPr="00590211">
        <w:rPr>
          <w:rFonts w:eastAsia="宋体" w:cs="Times New Roman"/>
          <w:szCs w:val="21"/>
          <w:shd w:val="clear" w:color="auto" w:fill="FFFFFF"/>
          <w:lang w:bidi="ar"/>
        </w:rPr>
        <w:t xml:space="preserve">Yet, the journey through the extensive search space of feature subsets is not without tribulations. While the promise is vast, the practical application of these </w:t>
      </w:r>
      <w:r w:rsidR="00D37BC8">
        <w:rPr>
          <w:rFonts w:eastAsia="宋体" w:cs="Times New Roman"/>
          <w:szCs w:val="21"/>
          <w:shd w:val="clear" w:color="auto" w:fill="FFFFFF"/>
          <w:lang w:bidi="ar"/>
        </w:rPr>
        <w:t>MAs</w:t>
      </w:r>
      <w:r w:rsidRPr="00590211">
        <w:rPr>
          <w:rFonts w:eastAsia="宋体" w:cs="Times New Roman"/>
          <w:szCs w:val="21"/>
          <w:shd w:val="clear" w:color="auto" w:fill="FFFFFF"/>
          <w:lang w:bidi="ar"/>
        </w:rPr>
        <w:t xml:space="preserve"> often grapples with an excessive dependence on computational resources, a critical sensitivity to parameter calibration, and issues of run-time efficiency that cannot be overlooked </w:t>
      </w:r>
      <w:r>
        <w:rPr>
          <w:rFonts w:eastAsia="宋体" w:cs="Times New Roman"/>
          <w:szCs w:val="21"/>
          <w:shd w:val="clear" w:color="auto" w:fill="FFFFFF"/>
          <w:lang w:bidi="ar"/>
        </w:rPr>
        <w:fldChar w:fldCharType="begin">
          <w:fldData xml:space="preserve">PEVuZE5vdGU+PENpdGU+PEF1dGhvcj5MaTwvQXV0aG9yPjxZZWFyPjIwMTc8L1llYXI+PFJlY051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</w:fldData>
        </w:fldChar>
      </w:r>
      <w:r>
        <w:rPr>
          <w:rFonts w:eastAsia="宋体" w:cs="Times New Roman"/>
          <w:szCs w:val="21"/>
          <w:shd w:val="clear" w:color="auto" w:fill="FFFFFF"/>
          <w:lang w:bidi="ar"/>
        </w:rPr>
        <w:instrText xml:space="preserve"> ADDIN EN.CITE </w:instrText>
      </w:r>
      <w:r>
        <w:rPr>
          <w:rFonts w:eastAsia="宋体" w:cs="Times New Roman"/>
          <w:szCs w:val="21"/>
          <w:shd w:val="clear" w:color="auto" w:fill="FFFFFF"/>
          <w:lang w:bidi="ar"/>
        </w:rPr>
        <w:fldChar w:fldCharType="begin">
          <w:fldData xml:space="preserve">PEVuZE5vdGU+PENpdGU+PEF1dGhvcj5MaTwvQXV0aG9yPjxZZWFyPjIwMTc8L1llYXI+PFJlY051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</w:fldData>
        </w:fldChar>
      </w:r>
      <w:r>
        <w:rPr>
          <w:rFonts w:eastAsia="宋体" w:cs="Times New Roman"/>
          <w:szCs w:val="21"/>
          <w:shd w:val="clear" w:color="auto" w:fill="FFFFFF"/>
          <w:lang w:bidi="ar"/>
        </w:rPr>
        <w:instrText xml:space="preserve"> ADDIN EN.CITE.DATA </w:instrText>
      </w:r>
      <w:r>
        <w:rPr>
          <w:rFonts w:eastAsia="宋体" w:cs="Times New Roman"/>
          <w:szCs w:val="21"/>
          <w:shd w:val="clear" w:color="auto" w:fill="FFFFFF"/>
          <w:lang w:bidi="ar"/>
        </w:rPr>
      </w:r>
      <w:r>
        <w:rPr>
          <w:rFonts w:eastAsia="宋体" w:cs="Times New Roman"/>
          <w:szCs w:val="21"/>
          <w:shd w:val="clear" w:color="auto" w:fill="FFFFFF"/>
          <w:lang w:bidi="ar"/>
        </w:rPr>
        <w:fldChar w:fldCharType="end"/>
      </w:r>
      <w:r>
        <w:rPr>
          <w:rFonts w:eastAsia="宋体" w:cs="Times New Roman"/>
          <w:szCs w:val="21"/>
          <w:shd w:val="clear" w:color="auto" w:fill="FFFFFF"/>
          <w:lang w:bidi="ar"/>
        </w:rPr>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[50, 51]</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 xml:space="preserve">. Moreover, the field's progression beyond the well-trodden path of single-objective feature selection methodologies calls for an increasingly nuanced approach. The objective now is not simply to curtail feature numbers but to achieve a concurrent maximization of model accuracy—a delicate balancing act necessitating more intricate strategies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&lt;EndNote&gt;&lt;Cite&gt;&lt;Author&gt;Chen&lt;/Author&gt;&lt;Year&gt;2022&lt;/Year&gt;&lt;RecNum&gt;59&lt;/RecNum&gt;&lt;DisplayText&gt;[52]&lt;/DisplayText&gt;&lt;record&gt;&lt;rec-number&gt;59&lt;/rec-number&gt;&lt;foreign-keys&gt;&lt;key app="EN" db-id="9rt59wd5gwdwx9e05fb5wexddw2xfee9pp2e" timestamp="1709980600"&gt;59&lt;/key&gt;&lt;/foreign-keys&gt;&lt;ref-type name="Journal Article"&gt;17&lt;/ref-type&gt;&lt;contributors&gt;&lt;authors&gt;&lt;author&gt;C. Chen&lt;/author&gt;&lt;author&gt;Y. Wan&lt;/author&gt;&lt;author&gt;A. Ma&lt;/author&gt;&lt;author&gt;L. Zhang&lt;/author&gt;&lt;author&gt;Y. Zhong&lt;/author&gt;&lt;/authors&gt;&lt;/contributors&gt;&lt;titles&gt;&lt;title&gt;A Decomposition-Based Multiobjective Clonal Selection Algorithm for Hyperspectral Image Feature Selection&lt;/title&gt;&lt;secondary-title&gt;IEEE Transactions on Geoscience and Remote Sensing&lt;/secondary-title&gt;&lt;/titles&gt;&lt;periodical&gt;&lt;full-title&gt;IEEE Transactions on Geoscience and Remote Sensing&lt;/full-title&gt;&lt;/periodical&gt;&lt;pages&gt;1-16&lt;/pages&gt;&lt;volume&gt;60&lt;/volume&gt;&lt;dates&gt;&lt;year&gt;2022&lt;/year&gt;&lt;/dates&gt;&lt;isbn&gt;1558-0644&lt;/isbn&gt;&lt;urls&gt;&lt;/urls&gt;&lt;electronic-resource-num&gt;10.1109/TGRS.2022.3216685&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[52]</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w:t>
      </w:r>
    </w:p>
    <w:p w14:paraId="7638D61B" w14:textId="38C9562E" w:rsidR="00590211" w:rsidRPr="00590211" w:rsidRDefault="00590211" w:rsidP="00590211">
      <w:pPr>
        <w:ind w:firstLine="357"/>
        <w:rPr>
          <w:rFonts w:eastAsia="宋体" w:cs="Times New Roman"/>
          <w:szCs w:val="21"/>
          <w:shd w:val="clear" w:color="auto" w:fill="FFFFFF"/>
          <w:lang w:bidi="ar"/>
        </w:rPr>
      </w:pPr>
      <w:r w:rsidRPr="00590211">
        <w:rPr>
          <w:rFonts w:eastAsia="宋体" w:cs="Times New Roman"/>
          <w:szCs w:val="21"/>
          <w:shd w:val="clear" w:color="auto" w:fill="FFFFFF"/>
          <w:lang w:bidi="ar"/>
        </w:rPr>
        <w:t xml:space="preserve">In response to these multifaceted challenges, our paper is firmly directed at refining the innovative backtracking search algorithm—categorized under evolution-based approaches—that addresses global optimization. We endeavor to adapt this algorithm to a binary context, applying a v-shaped function specifically tailored for the task of feature selection. The performance and resilience of our proposed algorithm are meticulously scrutinized by contrasting it with a total of 23 prominent algorithms </w:t>
      </w:r>
      <w:r w:rsidR="008B7CED">
        <w:rPr>
          <w:rFonts w:eastAsia="宋体" w:cs="Times New Roman"/>
          <w:szCs w:val="21"/>
          <w:shd w:val="clear" w:color="auto" w:fill="FFFFFF"/>
          <w:lang w:bidi="ar"/>
        </w:rPr>
        <w:t>in</w:t>
      </w:r>
      <w:r w:rsidRPr="00590211">
        <w:rPr>
          <w:rFonts w:eastAsia="宋体" w:cs="Times New Roman"/>
          <w:szCs w:val="21"/>
          <w:shd w:val="clear" w:color="auto" w:fill="FFFFFF"/>
          <w:lang w:bidi="ar"/>
        </w:rPr>
        <w:t xml:space="preserve"> CEC 2017 </w:t>
      </w:r>
      <w:r w:rsidR="008B7CED">
        <w:rPr>
          <w:rFonts w:eastAsia="宋体" w:cs="Times New Roman"/>
          <w:szCs w:val="21"/>
          <w:shd w:val="clear" w:color="auto" w:fill="FFFFFF"/>
          <w:lang w:bidi="ar"/>
        </w:rPr>
        <w:t>benchmark</w:t>
      </w:r>
      <w:r w:rsidRPr="00590211">
        <w:rPr>
          <w:rFonts w:eastAsia="宋体" w:cs="Times New Roman"/>
          <w:szCs w:val="21"/>
          <w:shd w:val="clear" w:color="auto" w:fill="FFFFFF"/>
          <w:lang w:bidi="ar"/>
        </w:rPr>
        <w:t xml:space="preserve"> functions and 8 binary optimizers dedicated to feature selection tasks. The contributions articulated in this paper unfold as follows:</w:t>
      </w:r>
    </w:p>
    <w:p w14:paraId="7D7AC4FD" w14:textId="30BBCE39" w:rsidR="00590211" w:rsidRPr="00847C86" w:rsidRDefault="00590211" w:rsidP="00847C86">
      <w:pPr>
        <w:pStyle w:val="ListParagraph"/>
        <w:numPr>
          <w:ilvl w:val="0"/>
          <w:numId w:val="36"/>
        </w:numPr>
        <w:ind w:firstLineChars="0"/>
        <w:rPr>
          <w:rFonts w:eastAsia="宋体" w:cs="Times New Roman"/>
          <w:szCs w:val="21"/>
          <w:shd w:val="clear" w:color="auto" w:fill="FFFFFF"/>
          <w:lang w:bidi="ar"/>
        </w:rPr>
      </w:pPr>
      <w:r w:rsidRPr="00847C86">
        <w:rPr>
          <w:rFonts w:eastAsia="宋体" w:cs="Times New Roman"/>
          <w:szCs w:val="21"/>
          <w:shd w:val="clear" w:color="auto" w:fill="FFFFFF"/>
          <w:lang w:bidi="ar"/>
        </w:rPr>
        <w:t xml:space="preserve">We pioneer an </w:t>
      </w:r>
      <w:r w:rsidR="007F01F9">
        <w:rPr>
          <w:rFonts w:eastAsia="宋体" w:cs="Times New Roman"/>
          <w:szCs w:val="21"/>
          <w:shd w:val="clear" w:color="auto" w:fill="FFFFFF"/>
          <w:lang w:bidi="ar"/>
        </w:rPr>
        <w:t>e</w:t>
      </w:r>
      <w:r w:rsidRPr="00847C86">
        <w:rPr>
          <w:rFonts w:eastAsia="宋体" w:cs="Times New Roman"/>
          <w:szCs w:val="21"/>
          <w:shd w:val="clear" w:color="auto" w:fill="FFFFFF"/>
          <w:lang w:bidi="ar"/>
        </w:rPr>
        <w:t xml:space="preserve">lite </w:t>
      </w:r>
      <w:r w:rsidR="007F01F9">
        <w:rPr>
          <w:rFonts w:eastAsia="宋体" w:cs="Times New Roman"/>
          <w:szCs w:val="21"/>
          <w:shd w:val="clear" w:color="auto" w:fill="FFFFFF"/>
          <w:lang w:bidi="ar"/>
        </w:rPr>
        <w:t>l</w:t>
      </w:r>
      <w:r w:rsidRPr="00847C86">
        <w:rPr>
          <w:rFonts w:eastAsia="宋体" w:cs="Times New Roman"/>
          <w:szCs w:val="21"/>
          <w:shd w:val="clear" w:color="auto" w:fill="FFFFFF"/>
          <w:lang w:bidi="ar"/>
        </w:rPr>
        <w:t xml:space="preserve">eading </w:t>
      </w:r>
      <w:r w:rsidR="007F01F9">
        <w:rPr>
          <w:rFonts w:eastAsia="宋体" w:cs="Times New Roman"/>
          <w:szCs w:val="21"/>
          <w:shd w:val="clear" w:color="auto" w:fill="FFFFFF"/>
          <w:lang w:bidi="ar"/>
        </w:rPr>
        <w:t>m</w:t>
      </w:r>
      <w:r w:rsidRPr="00847C86">
        <w:rPr>
          <w:rFonts w:eastAsia="宋体" w:cs="Times New Roman"/>
          <w:szCs w:val="21"/>
          <w:shd w:val="clear" w:color="auto" w:fill="FFFFFF"/>
          <w:lang w:bidi="ar"/>
        </w:rPr>
        <w:t xml:space="preserve">utation </w:t>
      </w:r>
      <w:r w:rsidR="007F01F9">
        <w:rPr>
          <w:rFonts w:eastAsia="宋体" w:cs="Times New Roman"/>
          <w:szCs w:val="21"/>
          <w:shd w:val="clear" w:color="auto" w:fill="FFFFFF"/>
          <w:lang w:bidi="ar"/>
        </w:rPr>
        <w:t>s</w:t>
      </w:r>
      <w:r w:rsidRPr="00847C86">
        <w:rPr>
          <w:rFonts w:eastAsia="宋体" w:cs="Times New Roman"/>
          <w:szCs w:val="21"/>
          <w:shd w:val="clear" w:color="auto" w:fill="FFFFFF"/>
          <w:lang w:bidi="ar"/>
        </w:rPr>
        <w:t>trategy built upon the foundational BSA algorithm, distinguishing the elite individual and leveraging elite information to enhance local exploitation and the accuracy of solutions.</w:t>
      </w:r>
    </w:p>
    <w:p w14:paraId="69E40F6D" w14:textId="39D9EF16" w:rsidR="00590211" w:rsidRPr="00847C86" w:rsidRDefault="00590211" w:rsidP="00847C86">
      <w:pPr>
        <w:pStyle w:val="ListParagraph"/>
        <w:numPr>
          <w:ilvl w:val="0"/>
          <w:numId w:val="36"/>
        </w:numPr>
        <w:ind w:firstLineChars="0"/>
        <w:rPr>
          <w:rFonts w:eastAsia="宋体" w:cs="Times New Roman"/>
          <w:szCs w:val="21"/>
          <w:shd w:val="clear" w:color="auto" w:fill="FFFFFF"/>
          <w:lang w:bidi="ar"/>
        </w:rPr>
      </w:pPr>
      <w:r w:rsidRPr="00847C86">
        <w:rPr>
          <w:rFonts w:eastAsia="宋体" w:cs="Times New Roman"/>
          <w:szCs w:val="21"/>
          <w:shd w:val="clear" w:color="auto" w:fill="FFFFFF"/>
          <w:lang w:bidi="ar"/>
        </w:rPr>
        <w:t xml:space="preserve">Innovative operators, inspired by the introduced vector </w:t>
      </w:r>
      <m:oMath>
        <m:r>
          <w:rPr>
            <w:rFonts w:ascii="Cambria Math" w:eastAsia="宋体" w:hAnsi="Cambria Math" w:cs="Times New Roman"/>
            <w:szCs w:val="21"/>
            <w:shd w:val="clear" w:color="auto" w:fill="FFFFFF"/>
            <w:lang w:bidi="ar"/>
          </w:rPr>
          <m:t>m</m:t>
        </m:r>
      </m:oMath>
      <w:r w:rsidRPr="00847C86">
        <w:rPr>
          <w:rFonts w:eastAsia="宋体" w:cs="Times New Roman"/>
          <w:szCs w:val="21"/>
          <w:shd w:val="clear" w:color="auto" w:fill="FFFFFF"/>
          <w:lang w:bidi="ar"/>
        </w:rPr>
        <w:t>, are devised to augment the local exploitation capabilities of non-elite individuals.</w:t>
      </w:r>
    </w:p>
    <w:p w14:paraId="6D30A9A1" w14:textId="53346A6A" w:rsidR="00590211" w:rsidRPr="00847C86" w:rsidRDefault="00590211" w:rsidP="00847C86">
      <w:pPr>
        <w:pStyle w:val="ListParagraph"/>
        <w:numPr>
          <w:ilvl w:val="0"/>
          <w:numId w:val="36"/>
        </w:numPr>
        <w:ind w:firstLineChars="0"/>
        <w:rPr>
          <w:rFonts w:eastAsia="宋体" w:cs="Times New Roman"/>
          <w:szCs w:val="21"/>
          <w:shd w:val="clear" w:color="auto" w:fill="FFFFFF"/>
          <w:lang w:bidi="ar"/>
        </w:rPr>
      </w:pPr>
      <w:r w:rsidRPr="00847C86">
        <w:rPr>
          <w:rFonts w:eastAsia="宋体" w:cs="Times New Roman"/>
          <w:szCs w:val="21"/>
          <w:shd w:val="clear" w:color="auto" w:fill="FFFFFF"/>
          <w:lang w:bidi="ar"/>
        </w:rPr>
        <w:t xml:space="preserve">To navigate the trade-off between exploration and exploitation adeptly, a self-adaptive parameter </w:t>
      </w:r>
      <m:oMath>
        <m:r>
          <w:rPr>
            <w:rFonts w:ascii="Cambria Math" w:eastAsia="宋体" w:hAnsi="Cambria Math" w:cs="Times New Roman"/>
            <w:szCs w:val="21"/>
            <w:shd w:val="clear" w:color="auto" w:fill="FFFFFF"/>
            <w:lang w:bidi="ar"/>
          </w:rPr>
          <m:t>s</m:t>
        </m:r>
      </m:oMath>
      <w:r w:rsidRPr="00847C86">
        <w:rPr>
          <w:rFonts w:eastAsia="宋体" w:cs="Times New Roman"/>
          <w:szCs w:val="21"/>
          <w:shd w:val="clear" w:color="auto" w:fill="FFFFFF"/>
          <w:lang w:bidi="ar"/>
        </w:rPr>
        <w:t xml:space="preserve"> is integrated, orchestrating the shift between global and local </w:t>
      </w:r>
      <w:r w:rsidR="004C2302">
        <w:rPr>
          <w:rFonts w:eastAsia="宋体" w:cs="Times New Roman"/>
          <w:szCs w:val="21"/>
          <w:shd w:val="clear" w:color="auto" w:fill="FFFFFF"/>
          <w:lang w:bidi="ar"/>
        </w:rPr>
        <w:t>crossover</w:t>
      </w:r>
      <w:r w:rsidRPr="00847C86">
        <w:rPr>
          <w:rFonts w:eastAsia="宋体" w:cs="Times New Roman"/>
          <w:szCs w:val="21"/>
          <w:shd w:val="clear" w:color="auto" w:fill="FFFFFF"/>
          <w:lang w:bidi="ar"/>
        </w:rPr>
        <w:t xml:space="preserve"> operators.</w:t>
      </w:r>
    </w:p>
    <w:p w14:paraId="045D28AB" w14:textId="7EE867F1" w:rsidR="00590211" w:rsidRPr="00847C86" w:rsidRDefault="00590211" w:rsidP="00847C86">
      <w:pPr>
        <w:pStyle w:val="ListParagraph"/>
        <w:numPr>
          <w:ilvl w:val="0"/>
          <w:numId w:val="36"/>
        </w:numPr>
        <w:ind w:firstLineChars="0"/>
        <w:rPr>
          <w:rFonts w:eastAsia="宋体" w:cs="Times New Roman"/>
          <w:szCs w:val="21"/>
          <w:shd w:val="clear" w:color="auto" w:fill="FFFFFF"/>
          <w:lang w:bidi="ar"/>
        </w:rPr>
      </w:pPr>
      <w:r w:rsidRPr="00847C86">
        <w:rPr>
          <w:rFonts w:eastAsia="宋体" w:cs="Times New Roman"/>
          <w:szCs w:val="21"/>
          <w:shd w:val="clear" w:color="auto" w:fill="FFFFFF"/>
          <w:lang w:bidi="ar"/>
        </w:rPr>
        <w:t>The efficacy of our proposed algorithm in global optimization, along with its binary adaptation for feature selection, is corroborated through extensive experimental evaluation.</w:t>
      </w:r>
    </w:p>
    <w:p w14:paraId="49DB1B22" w14:textId="6B15ACD6" w:rsidR="00847C86" w:rsidRDefault="00847C86" w:rsidP="00D87620">
      <w:pPr>
        <w:ind w:firstLine="357"/>
        <w:rPr>
          <w:rFonts w:eastAsia="宋体" w:cs="Times New Roman"/>
          <w:szCs w:val="21"/>
          <w:shd w:val="clear" w:color="auto" w:fill="FFFFFF"/>
          <w:lang w:bidi="ar"/>
        </w:rPr>
      </w:pPr>
      <w:r w:rsidRPr="00847C86">
        <w:rPr>
          <w:rFonts w:eastAsia="宋体" w:cs="Times New Roman"/>
          <w:szCs w:val="21"/>
          <w:shd w:val="clear" w:color="auto" w:fill="FFFFFF"/>
          <w:lang w:bidi="ar"/>
        </w:rPr>
        <w:t xml:space="preserve">This paper is organized as follows: Section 2 presents an extensive literature review, highlighting significant research and emerging trends pertinent to enhancing the </w:t>
      </w:r>
      <w:r w:rsidR="007F01F9">
        <w:rPr>
          <w:rFonts w:eastAsia="宋体" w:cs="Times New Roman"/>
          <w:szCs w:val="21"/>
          <w:shd w:val="clear" w:color="auto" w:fill="FFFFFF"/>
          <w:lang w:bidi="ar"/>
        </w:rPr>
        <w:t>BSA</w:t>
      </w:r>
      <w:r w:rsidRPr="00847C86">
        <w:rPr>
          <w:rFonts w:eastAsia="宋体" w:cs="Times New Roman"/>
          <w:szCs w:val="21"/>
          <w:shd w:val="clear" w:color="auto" w:fill="FFFFFF"/>
          <w:lang w:bidi="ar"/>
        </w:rPr>
        <w:t xml:space="preserve"> for NP-hard problems. Section 3 introduces the motivation behind our research and provides detailed information about the proposed algorithm—including </w:t>
      </w:r>
      <w:r w:rsidR="007F01F9">
        <w:rPr>
          <w:rFonts w:eastAsia="宋体" w:cs="Times New Roman"/>
          <w:szCs w:val="21"/>
          <w:shd w:val="clear" w:color="auto" w:fill="FFFFFF"/>
          <w:lang w:bidi="ar"/>
        </w:rPr>
        <w:t>its</w:t>
      </w:r>
      <w:r w:rsidRPr="00847C86">
        <w:rPr>
          <w:rFonts w:eastAsia="宋体" w:cs="Times New Roman"/>
          <w:szCs w:val="21"/>
          <w:shd w:val="clear" w:color="auto" w:fill="FFFFFF"/>
          <w:lang w:bidi="ar"/>
        </w:rPr>
        <w:t xml:space="preserve"> binary version—and analyzes </w:t>
      </w:r>
      <w:r w:rsidR="007F01F9">
        <w:rPr>
          <w:rFonts w:eastAsia="宋体" w:cs="Times New Roman"/>
          <w:szCs w:val="21"/>
          <w:shd w:val="clear" w:color="auto" w:fill="FFFFFF"/>
          <w:lang w:bidi="ar"/>
        </w:rPr>
        <w:t>its</w:t>
      </w:r>
      <w:r w:rsidRPr="00847C86">
        <w:rPr>
          <w:rFonts w:eastAsia="宋体" w:cs="Times New Roman"/>
          <w:szCs w:val="21"/>
          <w:shd w:val="clear" w:color="auto" w:fill="FFFFFF"/>
          <w:lang w:bidi="ar"/>
        </w:rPr>
        <w:t xml:space="preserve"> computational complexity. Section 4 offers a rigorous quality analysis and global optimization performance validation of our proposed algorithm by comparison with 23 recently proposed </w:t>
      </w:r>
      <w:r w:rsidR="007F01F9">
        <w:rPr>
          <w:rFonts w:eastAsia="宋体" w:cs="Times New Roman"/>
          <w:szCs w:val="21"/>
          <w:shd w:val="clear" w:color="auto" w:fill="FFFFFF"/>
          <w:lang w:bidi="ar"/>
        </w:rPr>
        <w:t>MAs</w:t>
      </w:r>
      <w:r w:rsidRPr="00847C86">
        <w:rPr>
          <w:rFonts w:eastAsia="宋体" w:cs="Times New Roman"/>
          <w:szCs w:val="21"/>
          <w:shd w:val="clear" w:color="auto" w:fill="FFFFFF"/>
          <w:lang w:bidi="ar"/>
        </w:rPr>
        <w:t>. Section 5 explores practical applications in real-life engineering problems, employing the binary version of our proposed algorithm for feature selection tasks and comparing its performance against eight classical binary optimizers. Finally, Section 6 draws conclusions from our findings and discusses potential future directions for this research.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8A2031" w14:paraId="7D6C63C7" w14:textId="77777777" w:rsidTr="00590211">
        <w:tc>
          <w:tcPr>
            <w:tcW w:w="8302" w:type="dxa"/>
          </w:tcPr>
          <w:p w14:paraId="5C13C4A9" w14:textId="328D7B7F" w:rsidR="008A2031" w:rsidRDefault="007C361A" w:rsidP="00D87620">
            <w:pPr>
              <w:rPr>
                <w:rFonts w:eastAsia="宋体" w:cs="Times New Roman"/>
                <w:szCs w:val="21"/>
                <w:shd w:val="clear" w:color="auto" w:fill="FFFFFF"/>
                <w:lang w:bidi="ar"/>
              </w:rPr>
            </w:pPr>
            <w:r>
              <w:rPr>
                <w:rFonts w:eastAsia="宋体" w:cs="Times New Roman"/>
                <w:noProof/>
                <w:szCs w:val="21"/>
                <w:shd w:val="clear" w:color="auto" w:fill="FFFFFF"/>
                <w:lang w:bidi="ar"/>
              </w:rPr>
              <w:lastRenderedPageBreak/>
              <w:drawing>
                <wp:inline distT="0" distB="0" distL="0" distR="0" wp14:anchorId="78C7952B" wp14:editId="1D78079E">
                  <wp:extent cx="5278120" cy="3427730"/>
                  <wp:effectExtent l="0" t="0" r="0" b="1270"/>
                  <wp:docPr id="199943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39526" name="Picture 19994395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120" cy="3427730"/>
                          </a:xfrm>
                          <a:prstGeom prst="rect">
                            <a:avLst/>
                          </a:prstGeom>
                        </pic:spPr>
                      </pic:pic>
                    </a:graphicData>
                  </a:graphic>
                </wp:inline>
              </w:drawing>
            </w:r>
          </w:p>
        </w:tc>
      </w:tr>
      <w:tr w:rsidR="00F07382" w14:paraId="04415362" w14:textId="77777777" w:rsidTr="00590211">
        <w:tc>
          <w:tcPr>
            <w:tcW w:w="8302" w:type="dxa"/>
          </w:tcPr>
          <w:p w14:paraId="3817CDDC" w14:textId="23E08508" w:rsidR="00F07382" w:rsidRDefault="005265B3" w:rsidP="00F07382">
            <w:pPr>
              <w:jc w:val="center"/>
            </w:pPr>
            <w:r>
              <w:rPr>
                <w:rFonts w:hint="eastAsia"/>
                <w:b/>
              </w:rPr>
              <w:t xml:space="preserve">Fig. </w:t>
            </w:r>
            <w:r>
              <w:rPr>
                <w:b/>
              </w:rPr>
              <w:t>1</w:t>
            </w:r>
            <w:r w:rsidR="00F07382" w:rsidRPr="00F07382">
              <w:rPr>
                <w:b/>
              </w:rPr>
              <w:t>.</w:t>
            </w:r>
            <w:r w:rsidR="00F07382">
              <w:t xml:space="preserve"> The four types of MAs</w:t>
            </w:r>
          </w:p>
        </w:tc>
      </w:tr>
    </w:tbl>
    <w:p w14:paraId="4EBE54D8" w14:textId="77777777" w:rsidR="008A2031" w:rsidRDefault="008A2031" w:rsidP="00D87620">
      <w:pPr>
        <w:ind w:firstLine="357"/>
        <w:rPr>
          <w:rFonts w:eastAsia="宋体" w:cs="Times New Roman"/>
          <w:szCs w:val="21"/>
          <w:shd w:val="clear" w:color="auto" w:fill="FFFFFF"/>
          <w:lang w:bidi="ar"/>
        </w:rPr>
      </w:pPr>
    </w:p>
    <w:p w14:paraId="0DF1B2E2" w14:textId="3E59CDBA" w:rsidR="00EB6F26" w:rsidRDefault="00CC7B36" w:rsidP="009E2009">
      <w:pPr>
        <w:pStyle w:val="Heading1"/>
        <w:numPr>
          <w:ilvl w:val="0"/>
          <w:numId w:val="1"/>
        </w:numPr>
      </w:pPr>
      <w:bookmarkStart w:id="4" w:name="_Hlk157688017"/>
      <w:r>
        <w:t>Literature review</w:t>
      </w:r>
    </w:p>
    <w:bookmarkEnd w:id="4"/>
    <w:p w14:paraId="22744E29" w14:textId="7ECA686A" w:rsidR="00847C86" w:rsidRDefault="00847C86" w:rsidP="00A8665F">
      <w:pPr>
        <w:ind w:firstLine="420"/>
        <w:rPr>
          <w:rFonts w:eastAsia="宋体" w:cs="Arial"/>
        </w:rPr>
      </w:pPr>
      <w:r w:rsidRPr="00847C86">
        <w:rPr>
          <w:rFonts w:eastAsia="宋体" w:cs="Arial"/>
        </w:rPr>
        <w:t xml:space="preserve">Introduced by </w:t>
      </w:r>
      <w:proofErr w:type="spellStart"/>
      <w:r w:rsidRPr="00847C86">
        <w:rPr>
          <w:rFonts w:eastAsia="宋体" w:cs="Arial"/>
        </w:rPr>
        <w:t>Civicioglu</w:t>
      </w:r>
      <w:proofErr w:type="spellEnd"/>
      <w:r w:rsidRPr="00847C86">
        <w:rPr>
          <w:rFonts w:eastAsia="宋体" w:cs="Arial"/>
        </w:rPr>
        <w:t xml:space="preserve"> in 2013, the </w:t>
      </w:r>
      <w:r w:rsidR="007F01F9">
        <w:rPr>
          <w:rFonts w:eastAsia="宋体" w:cs="Arial"/>
        </w:rPr>
        <w:t>BSA</w:t>
      </w:r>
      <w:r w:rsidRPr="00847C86">
        <w:rPr>
          <w:rFonts w:eastAsia="宋体" w:cs="Arial"/>
        </w:rPr>
        <w:t xml:space="preserve"> </w:t>
      </w:r>
      <w:r>
        <w:rPr>
          <w:rFonts w:eastAsia="宋体" w:cs="Arial"/>
        </w:rPr>
        <w:fldChar w:fldCharType="begin"/>
      </w:r>
      <w:r>
        <w:rPr>
          <w:rFonts w:eastAsia="宋体" w:cs="Arial"/>
        </w:rPr>
        <w:instrText xml:space="preserve"> ADDIN EN.CITE &lt;EndNote&gt;&lt;Cite&gt;&lt;Author&gt;Civicioglu&lt;/Author&gt;&lt;Year&gt;2013&lt;/Year&gt;&lt;RecNum&gt;13&lt;/RecNum&gt;&lt;DisplayText&gt;[53]&lt;/DisplayText&gt;&lt;record&gt;&lt;rec-number&gt;13&lt;/rec-number&gt;&lt;foreign-keys&gt;&lt;key app="EN" db-id="9rt59wd5gwdwx9e05fb5wexddw2xfee9pp2e" timestamp="1709254535"&gt;13&lt;/key&gt;&lt;/foreign-keys&gt;&lt;ref-type name="Journal Article"&gt;17&lt;/ref-type&gt;&lt;contributors&gt;&lt;authors&gt;&lt;author&gt;Civicioglu, Pinar&lt;/author&gt;&lt;/authors&gt;&lt;/contributors&gt;&lt;titles&gt;&lt;title&gt;Backtracking Search Optimization Algorithm for numerical optimization problems&lt;/title&gt;&lt;secondary-title&gt;Applied Mathematics and Computation&lt;/secondary-title&gt;&lt;/titles&gt;&lt;periodical&gt;&lt;full-title&gt;Applied Mathematics and Computation&lt;/full-title&gt;&lt;/periodical&gt;&lt;pages&gt;8121-8144&lt;/pages&gt;&lt;volume&gt;219&lt;/volume&gt;&lt;number&gt;15&lt;/number&gt;&lt;keywords&gt;&lt;keyword&gt;Swarm intelligence&lt;/keyword&gt;&lt;keyword&gt;Evolutionary algorithms&lt;/keyword&gt;&lt;keyword&gt;Differential evolution&lt;/keyword&gt;&lt;keyword&gt;Numerical optimization&lt;/keyword&gt;&lt;keyword&gt;Wilcoxon Signed-Rank Test&lt;/keyword&gt;&lt;/keywords&gt;&lt;dates&gt;&lt;year&gt;2013&lt;/year&gt;&lt;pub-dates&gt;&lt;date&gt;2013/04/01/&lt;/date&gt;&lt;/pub-dates&gt;&lt;/dates&gt;&lt;isbn&gt;0096-3003&lt;/isbn&gt;&lt;urls&gt;&lt;related-urls&gt;&lt;url&gt;https://www.sciencedirect.com/science/article/pii/S0096300313001380&lt;/url&gt;&lt;/related-urls&gt;&lt;/urls&gt;&lt;electronic-resource-num&gt;https://doi.org/10.1016/j.amc.2013.02.017&lt;/electronic-resource-num&gt;&lt;/record&gt;&lt;/Cite&gt;&lt;/EndNote&gt;</w:instrText>
      </w:r>
      <w:r>
        <w:rPr>
          <w:rFonts w:eastAsia="宋体" w:cs="Arial"/>
        </w:rPr>
        <w:fldChar w:fldCharType="separate"/>
      </w:r>
      <w:r>
        <w:rPr>
          <w:rFonts w:eastAsia="宋体" w:cs="Arial"/>
          <w:noProof/>
        </w:rPr>
        <w:t>[53]</w:t>
      </w:r>
      <w:r>
        <w:rPr>
          <w:rFonts w:eastAsia="宋体" w:cs="Arial"/>
        </w:rPr>
        <w:fldChar w:fldCharType="end"/>
      </w:r>
      <w:r w:rsidRPr="00847C86">
        <w:rPr>
          <w:rFonts w:eastAsia="宋体" w:cs="Arial"/>
        </w:rPr>
        <w:t xml:space="preserve"> has garnered attention for its uncomplicated yet effective architecture, particularly famed for its distinct memory strategies, which set it apart from Differential Evolution (DE) [34] and its acclaimed successors—JDE </w:t>
      </w:r>
      <w:r>
        <w:rPr>
          <w:rFonts w:eastAsia="宋体" w:cs="Arial"/>
        </w:rPr>
        <w:fldChar w:fldCharType="begin"/>
      </w:r>
      <w:r>
        <w:rPr>
          <w:rFonts w:eastAsia="宋体" w:cs="Arial"/>
        </w:rPr>
        <w:instrText xml:space="preserve"> ADDIN EN.CITE &lt;EndNote&gt;&lt;Cite&gt;&lt;Author&gt;Brest&lt;/Author&gt;&lt;Year&gt;2009&lt;/Year&gt;&lt;RecNum&gt;142&lt;/RecNum&gt;&lt;DisplayText&gt;[54]&lt;/DisplayText&gt;&lt;record&gt;&lt;rec-number&gt;142&lt;/rec-number&gt;&lt;foreign-keys&gt;&lt;key app="EN" db-id="9rt59wd5gwdwx9e05fb5wexddw2xfee9pp2e" timestamp="1710057176"&gt;142&lt;/key&gt;&lt;/foreign-keys&gt;&lt;ref-type name="Conference Proceedings"&gt;10&lt;/ref-type&gt;&lt;contributors&gt;&lt;authors&gt;&lt;author&gt;J. Brest&lt;/author&gt;&lt;author&gt;A. Zamuda&lt;/author&gt;&lt;author&gt;B. Boskovic&lt;/author&gt;&lt;author&gt;M. S. Maucec&lt;/author&gt;&lt;author&gt;V. Zumer&lt;/author&gt;&lt;/authors&gt;&lt;/contributors&gt;&lt;titles&gt;&lt;title&gt;Dynamic optimization using Self-Adaptive Differential Evolution&lt;/title&gt;&lt;secondary-title&gt;2009 IEEE Congress on Evolutionary Computation&lt;/secondary-title&gt;&lt;alt-title&gt;2009 IEEE Congress on Evolutionary Computation&lt;/alt-title&gt;&lt;/titles&gt;&lt;pages&gt;415-422&lt;/pages&gt;&lt;dates&gt;&lt;year&gt;2009&lt;/year&gt;&lt;pub-dates&gt;&lt;date&gt;18-21 May 2009&lt;/date&gt;&lt;/pub-dates&gt;&lt;/dates&gt;&lt;isbn&gt;1941-0026&lt;/isbn&gt;&lt;urls&gt;&lt;/urls&gt;&lt;electronic-resource-num&gt;10.1109/CEC.2009.4982976&lt;/electronic-resource-num&gt;&lt;/record&gt;&lt;/Cite&gt;&lt;/EndNote&gt;</w:instrText>
      </w:r>
      <w:r>
        <w:rPr>
          <w:rFonts w:eastAsia="宋体" w:cs="Arial"/>
        </w:rPr>
        <w:fldChar w:fldCharType="separate"/>
      </w:r>
      <w:r>
        <w:rPr>
          <w:rFonts w:eastAsia="宋体" w:cs="Arial"/>
          <w:noProof/>
        </w:rPr>
        <w:t>[54]</w:t>
      </w:r>
      <w:r>
        <w:rPr>
          <w:rFonts w:eastAsia="宋体" w:cs="Arial"/>
        </w:rPr>
        <w:fldChar w:fldCharType="end"/>
      </w:r>
      <w:r w:rsidRPr="00847C86">
        <w:rPr>
          <w:rFonts w:eastAsia="宋体" w:cs="Arial"/>
        </w:rPr>
        <w:t xml:space="preserve">, JADE </w:t>
      </w:r>
      <w:r>
        <w:rPr>
          <w:rFonts w:eastAsia="宋体" w:cs="Arial"/>
        </w:rPr>
        <w:fldChar w:fldCharType="begin"/>
      </w:r>
      <w:r>
        <w:rPr>
          <w:rFonts w:eastAsia="宋体" w:cs="Arial"/>
        </w:rPr>
        <w:instrText xml:space="preserve"> ADDIN EN.CITE &lt;EndNote&gt;&lt;Cite&gt;&lt;Author&gt;Zhang&lt;/Author&gt;&lt;Year&gt;2009&lt;/Year&gt;&lt;RecNum&gt;141&lt;/RecNum&gt;&lt;DisplayText&gt;[55]&lt;/DisplayText&gt;&lt;record&gt;&lt;rec-number&gt;141&lt;/rec-number&gt;&lt;foreign-keys&gt;&lt;key app="EN" db-id="9rt59wd5gwdwx9e05fb5wexddw2xfee9pp2e" timestamp="1710056999"&gt;141&lt;/key&gt;&lt;/foreign-keys&gt;&lt;ref-type name="Journal Article"&gt;17&lt;/ref-type&gt;&lt;contributors&gt;&lt;authors&gt;&lt;author&gt;Zhang, Jingqiao&lt;/author&gt;&lt;author&gt;Sanderson, Arthur C&lt;/author&gt;&lt;/authors&gt;&lt;/contributors&gt;&lt;titles&gt;&lt;title&gt;JADE: adaptive differential evolution with optional external archive&lt;/title&gt;&lt;secondary-title&gt;IEEE Transactions on evolutionary computation&lt;/secondary-title&gt;&lt;/titles&gt;&lt;periodical&gt;&lt;full-title&gt;IEEE Transactions on Evolutionary Computation&lt;/full-title&gt;&lt;/periodical&gt;&lt;pages&gt;945-958&lt;/pages&gt;&lt;volume&gt;13&lt;/volume&gt;&lt;number&gt;5&lt;/number&gt;&lt;dates&gt;&lt;year&gt;2009&lt;/year&gt;&lt;/dates&gt;&lt;isbn&gt;1089-778X&lt;/isbn&gt;&lt;urls&gt;&lt;/urls&gt;&lt;/record&gt;&lt;/Cite&gt;&lt;/EndNote&gt;</w:instrText>
      </w:r>
      <w:r>
        <w:rPr>
          <w:rFonts w:eastAsia="宋体" w:cs="Arial"/>
        </w:rPr>
        <w:fldChar w:fldCharType="separate"/>
      </w:r>
      <w:r>
        <w:rPr>
          <w:rFonts w:eastAsia="宋体" w:cs="Arial"/>
          <w:noProof/>
        </w:rPr>
        <w:t>[55]</w:t>
      </w:r>
      <w:r>
        <w:rPr>
          <w:rFonts w:eastAsia="宋体" w:cs="Arial"/>
        </w:rPr>
        <w:fldChar w:fldCharType="end"/>
      </w:r>
      <w:r w:rsidRPr="00847C86">
        <w:rPr>
          <w:rFonts w:eastAsia="宋体" w:cs="Arial"/>
        </w:rPr>
        <w:t xml:space="preserve">, and SADE </w:t>
      </w:r>
      <w:r>
        <w:rPr>
          <w:rFonts w:eastAsia="宋体" w:cs="Arial"/>
        </w:rPr>
        <w:fldChar w:fldCharType="begin"/>
      </w:r>
      <w:r>
        <w:rPr>
          <w:rFonts w:eastAsia="宋体" w:cs="Arial"/>
        </w:rPr>
        <w:instrText xml:space="preserve"> ADDIN EN.CITE &lt;EndNote&gt;&lt;Cite&gt;&lt;Author&gt;Qin&lt;/Author&gt;&lt;Year&gt;2005&lt;/Year&gt;&lt;RecNum&gt;113&lt;/RecNum&gt;&lt;DisplayText&gt;[56]&lt;/DisplayText&gt;&lt;record&gt;&lt;rec-number&gt;113&lt;/rec-number&gt;&lt;foreign-keys&gt;&lt;key app="EN" db-id="9rt59wd5gwdwx9e05fb5wexddw2xfee9pp2e" timestamp="1710049871"&gt;113&lt;/key&gt;&lt;/foreign-keys&gt;&lt;ref-type name="Conference Proceedings"&gt;10&lt;/ref-type&gt;&lt;contributors&gt;&lt;authors&gt;&lt;author&gt;A. K. Qin&lt;/author&gt;&lt;author&gt;P. N. Suganthan&lt;/author&gt;&lt;/authors&gt;&lt;/contributors&gt;&lt;titles&gt;&lt;title&gt;Self-adaptive differential evolution algorithm for numerical optimization&lt;/title&gt;&lt;secondary-title&gt;2005 IEEE Congress on Evolutionary Computation&lt;/secondary-title&gt;&lt;alt-title&gt;2005 IEEE Congress on Evolutionary Computation&lt;/alt-title&gt;&lt;/titles&gt;&lt;pages&gt;1785-1791 Vol. 2&lt;/pages&gt;&lt;volume&gt;2&lt;/volume&gt;&lt;dates&gt;&lt;year&gt;2005&lt;/year&gt;&lt;pub-dates&gt;&lt;date&gt;2-5 Sept. 2005&lt;/date&gt;&lt;/pub-dates&gt;&lt;/dates&gt;&lt;isbn&gt;1941-0026&lt;/isbn&gt;&lt;urls&gt;&lt;/urls&gt;&lt;electronic-resource-num&gt;10.1109/CEC.2005.1554904&lt;/electronic-resource-num&gt;&lt;/record&gt;&lt;/Cite&gt;&lt;/EndNote&gt;</w:instrText>
      </w:r>
      <w:r>
        <w:rPr>
          <w:rFonts w:eastAsia="宋体" w:cs="Arial"/>
        </w:rPr>
        <w:fldChar w:fldCharType="separate"/>
      </w:r>
      <w:r>
        <w:rPr>
          <w:rFonts w:eastAsia="宋体" w:cs="Arial"/>
          <w:noProof/>
        </w:rPr>
        <w:t>[56]</w:t>
      </w:r>
      <w:r>
        <w:rPr>
          <w:rFonts w:eastAsia="宋体" w:cs="Arial"/>
        </w:rPr>
        <w:fldChar w:fldCharType="end"/>
      </w:r>
      <w:r w:rsidRPr="00847C86">
        <w:rPr>
          <w:rFonts w:eastAsia="宋体" w:cs="Arial"/>
        </w:rPr>
        <w:t xml:space="preserve">. The BSA's robust global search capability, stemming from its tolerance to variations in the parameter </w:t>
      </w:r>
      <m:oMath>
        <m:r>
          <w:rPr>
            <w:rFonts w:ascii="Cambria Math" w:eastAsia="宋体" w:hAnsi="Cambria Math" w:cs="Arial"/>
          </w:rPr>
          <m:t>F</m:t>
        </m:r>
      </m:oMath>
      <w:r w:rsidRPr="00847C86">
        <w:rPr>
          <w:rFonts w:eastAsia="宋体" w:cs="Arial"/>
        </w:rPr>
        <w:t xml:space="preserve">, offers adaptability across diverse problems—users have the latitude to tune </w:t>
      </w:r>
      <m:oMath>
        <m:r>
          <w:rPr>
            <w:rFonts w:ascii="Cambria Math" w:eastAsia="宋体" w:hAnsi="Cambria Math" w:cs="Arial"/>
          </w:rPr>
          <m:t>F</m:t>
        </m:r>
      </m:oMath>
      <w:r w:rsidRPr="00847C86">
        <w:rPr>
          <w:rFonts w:eastAsia="宋体" w:cs="Arial"/>
        </w:rPr>
        <w:t xml:space="preserve"> in alignment with the specific challenge at hand.</w:t>
      </w:r>
    </w:p>
    <w:p w14:paraId="57C7A2B6" w14:textId="59D2CF09" w:rsidR="00847C86" w:rsidRDefault="00847C86" w:rsidP="00A8665F">
      <w:pPr>
        <w:ind w:firstLine="420"/>
        <w:rPr>
          <w:rFonts w:eastAsia="宋体" w:cs="Arial"/>
        </w:rPr>
      </w:pPr>
      <w:r w:rsidRPr="00847C86">
        <w:rPr>
          <w:rFonts w:eastAsia="宋体" w:cs="Arial"/>
        </w:rPr>
        <w:t xml:space="preserve">In its essence, BSA employs a single operator to engender a trial population, standing as the sole mechanism for population renewal within the evolutionary process. This operator harnesses the power of the existing population, in tandem with a direct search matrix, to amplify diversity—an attribute cherishing ease of use and accounting for BSA's widespread application. Nevertheless, this simplicity also surfaces as a constraint, as the algorithm's exploratory prowess overshadows its exploitative efficiency, impeding its quest for precise solutions </w:t>
      </w:r>
      <w:r>
        <w:rPr>
          <w:rFonts w:eastAsia="宋体" w:cs="Arial"/>
        </w:rPr>
        <w:fldChar w:fldCharType="begin"/>
      </w:r>
      <w:r>
        <w:rPr>
          <w:rFonts w:eastAsia="宋体" w:cs="Arial"/>
        </w:rPr>
        <w:instrText xml:space="preserve"> ADDIN EN.CITE &lt;EndNote&gt;&lt;Cite&gt;&lt;Author&gt;Zhao&lt;/Author&gt;&lt;Year&gt;2017&lt;/Year&gt;&lt;RecNum&gt;139&lt;/RecNum&gt;&lt;DisplayText&gt;[57]&lt;/DisplayText&gt;&lt;record&gt;&lt;rec-number&gt;139&lt;/rec-number&gt;&lt;foreign-keys&gt;&lt;key app="EN" db-id="9rt59wd5gwdwx9e05fb5wexddw2xfee9pp2e" timestamp="1710055423"&gt;139&lt;/key&gt;&lt;/foreign-keys&gt;&lt;ref-type name="Journal Article"&gt;17&lt;/ref-type&gt;&lt;contributors&gt;&lt;authors&gt;&lt;author&gt;Zhao, Lei&lt;/author&gt;&lt;author&gt;Jia, Zhicheng&lt;/author&gt;&lt;author&gt;Chen, Lei&lt;/author&gt;&lt;author&gt;Guo, Yanju&lt;/author&gt;&lt;/authors&gt;&lt;/contributors&gt;&lt;titles&gt;&lt;title&gt;Improved backtracking search algorithm based on population control factor and optimal learning strategy&lt;/title&gt;&lt;secondary-title&gt;Mathematical Problems in Engineering&lt;/secondary-title&gt;&lt;/titles&gt;&lt;periodical&gt;&lt;full-title&gt;Mathematical Problems in Engineering&lt;/full-title&gt;&lt;/periodical&gt;&lt;volume&gt;2017&lt;/volume&gt;&lt;dates&gt;&lt;year&gt;2017&lt;/year&gt;&lt;/dates&gt;&lt;isbn&gt;1024-123X&lt;/isbn&gt;&lt;urls&gt;&lt;/urls&gt;&lt;/record&gt;&lt;/Cite&gt;&lt;/EndNote&gt;</w:instrText>
      </w:r>
      <w:r>
        <w:rPr>
          <w:rFonts w:eastAsia="宋体" w:cs="Arial"/>
        </w:rPr>
        <w:fldChar w:fldCharType="separate"/>
      </w:r>
      <w:r>
        <w:rPr>
          <w:rFonts w:eastAsia="宋体" w:cs="Arial"/>
          <w:noProof/>
        </w:rPr>
        <w:t>[57]</w:t>
      </w:r>
      <w:r>
        <w:rPr>
          <w:rFonts w:eastAsia="宋体" w:cs="Arial"/>
        </w:rPr>
        <w:fldChar w:fldCharType="end"/>
      </w:r>
      <w:r w:rsidRPr="00847C86">
        <w:rPr>
          <w:rFonts w:eastAsia="宋体" w:cs="Arial"/>
        </w:rPr>
        <w:t>.</w:t>
      </w:r>
    </w:p>
    <w:p w14:paraId="075D654A" w14:textId="108F8602" w:rsidR="00847C86" w:rsidRDefault="00847C86" w:rsidP="00A8665F">
      <w:pPr>
        <w:ind w:firstLine="420"/>
        <w:rPr>
          <w:rFonts w:eastAsia="宋体" w:cs="Arial"/>
        </w:rPr>
      </w:pPr>
      <w:r w:rsidRPr="00847C86">
        <w:rPr>
          <w:rFonts w:eastAsia="宋体" w:cs="Arial"/>
        </w:rPr>
        <w:t xml:space="preserve">Building upon the initial exposition of BSA's attributes, current research trends can be categorized into three distinctive strands, each aimed at overcoming continuous optimization challenges. Firstly, modifications to the original BSA are being explored to enhance algorithmic performance. Secondly, hybridization attempts are underway, melding BSA with other </w:t>
      </w:r>
      <w:r w:rsidR="007F01F9">
        <w:rPr>
          <w:rFonts w:eastAsia="宋体" w:cs="Arial"/>
        </w:rPr>
        <w:t>MAs</w:t>
      </w:r>
      <w:r w:rsidRPr="00847C86">
        <w:rPr>
          <w:rFonts w:eastAsia="宋体" w:cs="Arial"/>
        </w:rPr>
        <w:t xml:space="preserve"> to amalgamate their strengths and mitigate inherent weaknesses. Lastly, BSA's performance is being augmented through the integration of efficacious mechanisms and strategies. A detailed summarization of these research endeavors is presented below.</w:t>
      </w:r>
    </w:p>
    <w:p w14:paraId="2A41C644" w14:textId="7FA2BB02" w:rsidR="00752564" w:rsidRDefault="00847C86" w:rsidP="00752564">
      <w:pPr>
        <w:ind w:firstLine="420"/>
        <w:rPr>
          <w:rFonts w:eastAsia="宋体" w:cs="Arial"/>
        </w:rPr>
      </w:pPr>
      <w:r w:rsidRPr="00847C86">
        <w:rPr>
          <w:rFonts w:eastAsia="宋体" w:cs="Arial"/>
        </w:rPr>
        <w:t xml:space="preserve">Continuing the discourse on BSA's evolution, a noteworthy adaptation is Zhang et al.'s </w:t>
      </w:r>
      <w:r>
        <w:rPr>
          <w:rFonts w:eastAsia="宋体" w:cs="Arial"/>
        </w:rPr>
        <w:fldChar w:fldCharType="begin"/>
      </w:r>
      <w:r>
        <w:rPr>
          <w:rFonts w:eastAsia="宋体" w:cs="Arial"/>
        </w:rPr>
        <w:instrText xml:space="preserve"> ADDIN EN.CITE &lt;EndNote&gt;&lt;Cite&gt;&lt;Author&gt;Zhang&lt;/Author&gt;&lt;Year&gt;2020&lt;/Year&gt;&lt;RecNum&gt;87&lt;/RecNum&gt;&lt;DisplayText&gt;[58]&lt;/DisplayText&gt;&lt;record&gt;&lt;rec-number&gt;87&lt;/rec-number&gt;&lt;foreign-keys&gt;&lt;key app="EN" db-id="9rt59wd5gwdwx9e05fb5wexddw2xfee9pp2e" timestamp="1709985972"&gt;87&lt;/key&gt;&lt;/foreign-keys&gt;&lt;ref-type name="Journal Article"&gt;17&lt;/ref-type&gt;&lt;contributors&gt;&lt;authors&gt;&lt;author&gt;Zhang, Yiying&lt;/author&gt;&lt;author&gt;Huang, Caifeng&lt;/author&gt;&lt;author&gt;Jin, Zhigang&lt;/author&gt;&lt;/authors&gt;&lt;/contributors&gt;&lt;titles&gt;&lt;title&gt;Backtracking search algorithm with reusing differential vectors for parameter identification of photovoltaic models&lt;/title&gt;&lt;secondary-title&gt;Energy Conversion and Management&lt;/secondary-title&gt;&lt;/titles&gt;&lt;periodical&gt;&lt;full-title&gt;Energy Conversion and Management&lt;/full-title&gt;&lt;/periodical&gt;&lt;pages&gt;113266&lt;/pages&gt;&lt;volume&gt;223&lt;/volume&gt;&lt;keywords&gt;&lt;keyword&gt;Photovoltaic model&lt;/keyword&gt;&lt;keyword&gt;Backtracking search algorithm&lt;/keyword&gt;&lt;keyword&gt;Reusing differential vectors&lt;/keyword&gt;&lt;keyword&gt;Solar energy&lt;/keyword&gt;&lt;/keywords&gt;&lt;dates&gt;&lt;year&gt;2020&lt;/year&gt;&lt;pub-dates&gt;&lt;date&gt;2020/11/01/&lt;/date&gt;&lt;/pub-dates&gt;&lt;/dates&gt;&lt;isbn&gt;0196-8904&lt;/isbn&gt;&lt;urls&gt;&lt;related-urls&gt;&lt;url&gt;https://www.sciencedirect.com/science/article/pii/S0196890420308086&lt;/url&gt;&lt;/related-urls&gt;&lt;/urls&gt;&lt;electronic-resource-num&gt;https://doi.org/10.1016/j.enconman.2020.113266&lt;/electronic-resource-num&gt;&lt;/record&gt;&lt;/Cite&gt;&lt;/EndNote&gt;</w:instrText>
      </w:r>
      <w:r>
        <w:rPr>
          <w:rFonts w:eastAsia="宋体" w:cs="Arial"/>
        </w:rPr>
        <w:fldChar w:fldCharType="separate"/>
      </w:r>
      <w:r>
        <w:rPr>
          <w:rFonts w:eastAsia="宋体" w:cs="Arial"/>
          <w:noProof/>
        </w:rPr>
        <w:t>[58]</w:t>
      </w:r>
      <w:r>
        <w:rPr>
          <w:rFonts w:eastAsia="宋体" w:cs="Arial"/>
        </w:rPr>
        <w:fldChar w:fldCharType="end"/>
      </w:r>
      <w:r w:rsidRPr="00847C86">
        <w:rPr>
          <w:rFonts w:eastAsia="宋体" w:cs="Arial"/>
        </w:rPr>
        <w:t xml:space="preserve"> BSARDVs—an enhancement that capitalizes on the reutilization of differential vectors, eliminating </w:t>
      </w:r>
      <w:r w:rsidRPr="00847C86">
        <w:rPr>
          <w:rFonts w:eastAsia="宋体" w:cs="Arial"/>
        </w:rPr>
        <w:lastRenderedPageBreak/>
        <w:t>the need for a central control parameter. This innovation positions it as a method unburdened by fine-tuning, boasting both efficiency and user-friendliness. When put to the test across three photovoltaic (PV) models, the BSARDVs demonstrated superior performance, outstripping competing algorithms with fewer function evaluations.</w:t>
      </w:r>
      <w:r w:rsidR="00752564">
        <w:rPr>
          <w:rFonts w:eastAsia="宋体" w:cs="Arial"/>
        </w:rPr>
        <w:t xml:space="preserve"> </w:t>
      </w:r>
      <w:r w:rsidR="00752564" w:rsidRPr="00752564">
        <w:rPr>
          <w:rFonts w:eastAsia="宋体" w:cs="Arial"/>
        </w:rPr>
        <w:t>Despite these advancements, the BSARDVs model has its own Achilles' heel: an exclusive reliance on historical populations and past differential vectors in its search strategy, without drawing on current population insights. This could inadvertently heighten the risk of convergence on local optima, particularly when addressing intricate optimization challenges.</w:t>
      </w:r>
    </w:p>
    <w:p w14:paraId="20ED254E" w14:textId="19CFAC1D" w:rsidR="00752564" w:rsidRDefault="00752564" w:rsidP="00752564">
      <w:pPr>
        <w:ind w:firstLine="420"/>
        <w:rPr>
          <w:rFonts w:eastAsia="宋体" w:cs="Arial"/>
        </w:rPr>
      </w:pPr>
      <w:r w:rsidRPr="00752564">
        <w:rPr>
          <w:rFonts w:eastAsia="宋体" w:cs="Arial"/>
        </w:rPr>
        <w:t xml:space="preserve">Building on the modifications to BSA, Nama et al. </w:t>
      </w:r>
      <w:r>
        <w:rPr>
          <w:rFonts w:eastAsia="宋体" w:cs="Arial"/>
        </w:rPr>
        <w:fldChar w:fldCharType="begin"/>
      </w:r>
      <w:r>
        <w:rPr>
          <w:rFonts w:eastAsia="宋体" w:cs="Arial"/>
        </w:rPr>
        <w:instrText xml:space="preserve"> ADDIN EN.CITE &lt;EndNote&gt;&lt;Cite&gt;&lt;Author&gt;Nama&lt;/Author&gt;&lt;Year&gt;2022&lt;/Year&gt;&lt;RecNum&gt;81&lt;/RecNum&gt;&lt;DisplayText&gt;[59]&lt;/DisplayText&gt;&lt;record&gt;&lt;rec-number&gt;81&lt;/rec-number&gt;&lt;foreign-keys&gt;&lt;key app="EN" db-id="9rt59wd5gwdwx9e05fb5wexddw2xfee9pp2e" timestamp="1709985444"&gt;81&lt;/key&gt;&lt;/foreign-keys&gt;&lt;ref-type name="Journal Article"&gt;17&lt;/ref-type&gt;&lt;contributors&gt;&lt;authors&gt;&lt;author&gt;Nama, Sukanta&lt;/author&gt;&lt;author&gt;Sharma, Sushmita&lt;/author&gt;&lt;author&gt;Saha, Apu Kumar&lt;/author&gt;&lt;author&gt;Gandomi, Amir H.&lt;/author&gt;&lt;/authors&gt;&lt;/contributors&gt;&lt;titles&gt;&lt;title&gt;A quantum mutation-based backtracking search algorithm&lt;/title&gt;&lt;secondary-title&gt;Artificial Intelligence Review&lt;/secondary-title&gt;&lt;/titles&gt;&lt;periodical&gt;&lt;full-title&gt;Artificial Intelligence Review&lt;/full-title&gt;&lt;/periodical&gt;&lt;pages&gt;3019-3073&lt;/pages&gt;&lt;volume&gt;55&lt;/volume&gt;&lt;number&gt;4&lt;/number&gt;&lt;dates&gt;&lt;year&gt;2022&lt;/year&gt;&lt;pub-dates&gt;&lt;date&gt;2022/04/01&lt;/date&gt;&lt;/pub-dates&gt;&lt;/dates&gt;&lt;isbn&gt;1573-7462&lt;/isbn&gt;&lt;urls&gt;&lt;related-urls&gt;&lt;url&gt;https://doi.org/10.1007/s10462-021-10078-0&lt;/url&gt;&lt;/related-urls&gt;&lt;/urls&gt;&lt;electronic-resource-num&gt;10.1007/s10462-021-10078-0&lt;/electronic-resource-num&gt;&lt;/record&gt;&lt;/Cite&gt;&lt;/EndNote&gt;</w:instrText>
      </w:r>
      <w:r>
        <w:rPr>
          <w:rFonts w:eastAsia="宋体" w:cs="Arial"/>
        </w:rPr>
        <w:fldChar w:fldCharType="separate"/>
      </w:r>
      <w:r>
        <w:rPr>
          <w:rFonts w:eastAsia="宋体" w:cs="Arial"/>
          <w:noProof/>
        </w:rPr>
        <w:t>[59]</w:t>
      </w:r>
      <w:r>
        <w:rPr>
          <w:rFonts w:eastAsia="宋体" w:cs="Arial"/>
        </w:rPr>
        <w:fldChar w:fldCharType="end"/>
      </w:r>
      <w:r w:rsidRPr="00752564">
        <w:rPr>
          <w:rFonts w:eastAsia="宋体" w:cs="Arial"/>
        </w:rPr>
        <w:t xml:space="preserve"> introduced a variant they christened </w:t>
      </w:r>
      <w:proofErr w:type="spellStart"/>
      <w:r w:rsidRPr="00752564">
        <w:rPr>
          <w:rFonts w:eastAsia="宋体" w:cs="Arial"/>
        </w:rPr>
        <w:t>gQR</w:t>
      </w:r>
      <w:proofErr w:type="spellEnd"/>
      <w:r w:rsidRPr="00752564">
        <w:rPr>
          <w:rFonts w:eastAsia="宋体" w:cs="Arial"/>
        </w:rPr>
        <w:t xml:space="preserve">-BSA. This methodology harnesses the power of quantum Gaussian mutations alongside quasi-reflection-based jumps, a combination poised to deepen search efficiency within optimization problems. </w:t>
      </w:r>
      <w:proofErr w:type="spellStart"/>
      <w:r w:rsidRPr="00752564">
        <w:rPr>
          <w:rFonts w:eastAsia="宋体" w:cs="Arial"/>
        </w:rPr>
        <w:t>gQR</w:t>
      </w:r>
      <w:proofErr w:type="spellEnd"/>
      <w:r w:rsidRPr="00752564">
        <w:rPr>
          <w:rFonts w:eastAsia="宋体" w:cs="Arial"/>
        </w:rPr>
        <w:t>-BSA, by reconfiguring the coordinate structure ingrained in the original BSA, seeks to transcend the rigidities of pre-established frameworks, augmenting the thoroughness of search space exploration which could pave the way for a leap in problem-solving efficacy.</w:t>
      </w:r>
      <w:r>
        <w:rPr>
          <w:rFonts w:eastAsia="宋体" w:cs="Arial" w:hint="eastAsia"/>
        </w:rPr>
        <w:t xml:space="preserve"> </w:t>
      </w:r>
      <w:r w:rsidRPr="00752564">
        <w:rPr>
          <w:rFonts w:eastAsia="宋体" w:cs="Arial"/>
        </w:rPr>
        <w:t xml:space="preserve">Despite these promising advancements, </w:t>
      </w:r>
      <w:proofErr w:type="spellStart"/>
      <w:r w:rsidRPr="00752564">
        <w:rPr>
          <w:rFonts w:eastAsia="宋体" w:cs="Arial"/>
        </w:rPr>
        <w:t>gQR</w:t>
      </w:r>
      <w:proofErr w:type="spellEnd"/>
      <w:r w:rsidRPr="00752564">
        <w:rPr>
          <w:rFonts w:eastAsia="宋体" w:cs="Arial"/>
        </w:rPr>
        <w:t>-BSA does not escape scrutiny</w:t>
      </w:r>
      <w:r w:rsidR="007F01F9">
        <w:rPr>
          <w:rFonts w:eastAsia="宋体" w:cs="Arial"/>
        </w:rPr>
        <w:t>.</w:t>
      </w:r>
      <w:r w:rsidRPr="00752564">
        <w:rPr>
          <w:rFonts w:eastAsia="宋体" w:cs="Arial"/>
        </w:rPr>
        <w:t xml:space="preserve"> </w:t>
      </w:r>
      <w:r w:rsidR="007F01F9">
        <w:rPr>
          <w:rFonts w:eastAsia="宋体" w:cs="Arial"/>
        </w:rPr>
        <w:t>T</w:t>
      </w:r>
      <w:r w:rsidRPr="00752564">
        <w:rPr>
          <w:rFonts w:eastAsia="宋体" w:cs="Arial"/>
        </w:rPr>
        <w:t>he very act of balancing exploration with exploitation continues to be a delicate tightrope walk. Furthermore, the method grapples with computational complexity, an obstacle intrinsically woven into its fabric. These aspects beckon careful consideration as we chart the algorithm's trajectory in optimization realms.</w:t>
      </w:r>
    </w:p>
    <w:p w14:paraId="2B0E8A70" w14:textId="5DBE4A46" w:rsidR="00752564" w:rsidRPr="00752564" w:rsidRDefault="00752564" w:rsidP="00752564">
      <w:pPr>
        <w:ind w:firstLine="420"/>
        <w:rPr>
          <w:rFonts w:eastAsia="宋体" w:cs="Arial"/>
        </w:rPr>
      </w:pPr>
      <w:r w:rsidRPr="00752564">
        <w:rPr>
          <w:rFonts w:eastAsia="宋体" w:cs="Arial"/>
        </w:rPr>
        <w:t xml:space="preserve">Tsai et al. </w:t>
      </w:r>
      <w:r>
        <w:rPr>
          <w:rFonts w:eastAsia="宋体" w:cs="Arial"/>
        </w:rPr>
        <w:fldChar w:fldCharType="begin"/>
      </w:r>
      <w:r>
        <w:rPr>
          <w:rFonts w:eastAsia="宋体" w:cs="Arial"/>
        </w:rPr>
        <w:instrText xml:space="preserve"> ADDIN EN.CITE &lt;EndNote&gt;&lt;Cite&gt;&lt;Author&gt;Tsai&lt;/Author&gt;&lt;Year&gt;2019&lt;/Year&gt;&lt;RecNum&gt;79&lt;/RecNum&gt;&lt;DisplayText&gt;[60]&lt;/DisplayText&gt;&lt;record&gt;&lt;rec-number&gt;79&lt;/rec-number&gt;&lt;foreign-keys&gt;&lt;key app="EN" db-id="9rt59wd5gwdwx9e05fb5wexddw2xfee9pp2e" timestamp="1709985047"&gt;79&lt;/key&gt;&lt;/foreign-keys&gt;&lt;ref-type name="Journal Article"&gt;17&lt;/ref-type&gt;&lt;contributors&gt;&lt;authors&gt;&lt;author&gt;Tsai, Hsing-Chih&lt;/author&gt;&lt;/authors&gt;&lt;/contributors&gt;&lt;titles&gt;&lt;title&gt;Improving backtracking search algorithm with variable search strategies for continuous optimization&lt;/title&gt;&lt;secondary-title&gt;Applied Soft Computing&lt;/secondary-title&gt;&lt;/titles&gt;&lt;periodical&gt;&lt;full-title&gt;Applied Soft Computing&lt;/full-title&gt;&lt;/periodical&gt;&lt;pages&gt;567-578&lt;/pages&gt;&lt;volume&gt;80&lt;/volume&gt;&lt;keywords&gt;&lt;keyword&gt;Backtracking search algorithm&lt;/keyword&gt;&lt;keyword&gt;Continuous optimization&lt;/keyword&gt;&lt;keyword&gt;Mutation strategies&lt;/keyword&gt;&lt;keyword&gt;Search factors&lt;/keyword&gt;&lt;keyword&gt;One-dimensional crossover&lt;/keyword&gt;&lt;/keywords&gt;&lt;dates&gt;&lt;year&gt;2019&lt;/year&gt;&lt;pub-dates&gt;&lt;date&gt;2019/07/01/&lt;/date&gt;&lt;/pub-dates&gt;&lt;/dates&gt;&lt;isbn&gt;1568-4946&lt;/isbn&gt;&lt;urls&gt;&lt;related-urls&gt;&lt;url&gt;https://www.sciencedirect.com/science/article/pii/S1568494619302248&lt;/url&gt;&lt;/related-urls&gt;&lt;/urls&gt;&lt;electronic-resource-num&gt;https://doi.org/10.1016/j.asoc.2019.04.032&lt;/electronic-resource-num&gt;&lt;/record&gt;&lt;/Cite&gt;&lt;/EndNote&gt;</w:instrText>
      </w:r>
      <w:r>
        <w:rPr>
          <w:rFonts w:eastAsia="宋体" w:cs="Arial"/>
        </w:rPr>
        <w:fldChar w:fldCharType="separate"/>
      </w:r>
      <w:r>
        <w:rPr>
          <w:rFonts w:eastAsia="宋体" w:cs="Arial"/>
          <w:noProof/>
        </w:rPr>
        <w:t>[60]</w:t>
      </w:r>
      <w:r>
        <w:rPr>
          <w:rFonts w:eastAsia="宋体" w:cs="Arial"/>
        </w:rPr>
        <w:fldChar w:fldCharType="end"/>
      </w:r>
      <w:r w:rsidRPr="00752564">
        <w:rPr>
          <w:rFonts w:eastAsia="宋体" w:cs="Arial"/>
        </w:rPr>
        <w:t xml:space="preserve"> delve into enhancements of the BSA, bringing forth ten distinct mutation tactics, each subjected to a comparative performance analysis. Alongside this array of strategies, the study carves out new parameters that draw upon historical averages and peak positions. A unidimensional crossover approach is also woven into the framework, serving as a bulwark against premature convergence. Yet, this innovative method is not without its trade-offs—introducing additional parameters puts a damper on user-friendliness and encumbers its ability to be seamlessly generalized across a spectrum of intricate optimization challenges.</w:t>
      </w:r>
    </w:p>
    <w:p w14:paraId="311A28C7" w14:textId="4C19C0CA" w:rsidR="00752564" w:rsidRDefault="00752564" w:rsidP="00A8665F">
      <w:pPr>
        <w:ind w:firstLine="420"/>
        <w:rPr>
          <w:rFonts w:eastAsia="宋体" w:cs="Arial"/>
        </w:rPr>
      </w:pPr>
      <w:r w:rsidRPr="00752564">
        <w:rPr>
          <w:rFonts w:eastAsia="宋体" w:cs="Arial"/>
        </w:rPr>
        <w:t xml:space="preserve">In an effort to overcome one of the original BSA's shortcomings—the inability to learn from optimal individuals—Zhao et al. </w:t>
      </w:r>
      <w:r>
        <w:rPr>
          <w:rFonts w:eastAsia="宋体" w:cs="Arial"/>
        </w:rPr>
        <w:fldChar w:fldCharType="begin"/>
      </w:r>
      <w:r>
        <w:rPr>
          <w:rFonts w:eastAsia="宋体" w:cs="Arial"/>
        </w:rPr>
        <w:instrText xml:space="preserve"> ADDIN EN.CITE &lt;EndNote&gt;&lt;Cite&gt;&lt;Author&gt;Zhao&lt;/Author&gt;&lt;Year&gt;2021&lt;/Year&gt;&lt;RecNum&gt;89&lt;/RecNum&gt;&lt;DisplayText&gt;[61]&lt;/DisplayText&gt;&lt;record&gt;&lt;rec-number&gt;89&lt;/rec-number&gt;&lt;foreign-keys&gt;&lt;key app="EN" db-id="9rt59wd5gwdwx9e05fb5wexddw2xfee9pp2e" timestamp="1709986153"&gt;89&lt;/key&gt;&lt;/foreign-keys&gt;&lt;ref-type name="Journal Article"&gt;17&lt;/ref-type&gt;&lt;contributors&gt;&lt;authors&gt;&lt;author&gt;Zhao, Fuqing&lt;/author&gt;&lt;author&gt;Zhao, Jinlong&lt;/author&gt;&lt;author&gt;Wang, Ling&lt;/author&gt;&lt;author&gt;Cao, Jie&lt;/author&gt;&lt;author&gt;Tang, Jianxin&lt;/author&gt;&lt;/authors&gt;&lt;/contributors&gt;&lt;titles&gt;&lt;title&gt;A hierarchical knowledge guided backtracking search algorithm with self-learning strategy&lt;/title&gt;&lt;secondary-title&gt;Engineering Applications of Artificial Intelligence&lt;/secondary-title&gt;&lt;/titles&gt;&lt;periodical&gt;&lt;full-title&gt;Engineering Applications of Artificial Intelligence&lt;/full-title&gt;&lt;/periodical&gt;&lt;pages&gt;104268&lt;/pages&gt;&lt;volume&gt;102&lt;/volume&gt;&lt;keywords&gt;&lt;keyword&gt;Backtracking search algorithm&lt;/keyword&gt;&lt;keyword&gt;Hierarchical knowledge&lt;/keyword&gt;&lt;keyword&gt;Multi-strategy mutation&lt;/keyword&gt;&lt;keyword&gt;Probability vector&lt;/keyword&gt;&lt;keyword&gt;Self-learning strategy&lt;/keyword&gt;&lt;/keywords&gt;&lt;dates&gt;&lt;year&gt;2021&lt;/year&gt;&lt;pub-dates&gt;&lt;date&gt;2021/06/01/&lt;/date&gt;&lt;/pub-dates&gt;&lt;/dates&gt;&lt;isbn&gt;0952-1976&lt;/isbn&gt;&lt;urls&gt;&lt;related-urls&gt;&lt;url&gt;https://www.sciencedirect.com/science/article/pii/S0952197621001159&lt;/url&gt;&lt;/related-urls&gt;&lt;/urls&gt;&lt;electronic-resource-num&gt;https://doi.org/10.1016/j.engappai.2021.104268&lt;/electronic-resource-num&gt;&lt;/record&gt;&lt;/Cite&gt;&lt;/EndNote&gt;</w:instrText>
      </w:r>
      <w:r>
        <w:rPr>
          <w:rFonts w:eastAsia="宋体" w:cs="Arial"/>
        </w:rPr>
        <w:fldChar w:fldCharType="separate"/>
      </w:r>
      <w:r>
        <w:rPr>
          <w:rFonts w:eastAsia="宋体" w:cs="Arial"/>
          <w:noProof/>
        </w:rPr>
        <w:t>[61]</w:t>
      </w:r>
      <w:r>
        <w:rPr>
          <w:rFonts w:eastAsia="宋体" w:cs="Arial"/>
        </w:rPr>
        <w:fldChar w:fldCharType="end"/>
      </w:r>
      <w:r w:rsidRPr="00752564">
        <w:rPr>
          <w:rFonts w:eastAsia="宋体" w:cs="Arial"/>
        </w:rPr>
        <w:t xml:space="preserve"> introduced a Hierarchical Knowledge Guided BSA (HKBSA). This innovative approach is inspired by the patterns observed in nature, where living beings return to fruitful hunting grounds at sporadic junctures, thus increasing their chances of success. HKBSA weaves together self-learning and elite-learning strategies into the individual generation sequence, significantly enriching the diversity of the algorithm's population and bolstering its proficiency in learning and adaptation.</w:t>
      </w:r>
    </w:p>
    <w:p w14:paraId="4FD7ACBA" w14:textId="7A3D4A03" w:rsidR="00752564" w:rsidRDefault="00752564" w:rsidP="00A8665F">
      <w:pPr>
        <w:ind w:firstLine="420"/>
        <w:rPr>
          <w:rFonts w:eastAsia="宋体" w:cs="Arial"/>
        </w:rPr>
      </w:pPr>
      <w:r w:rsidRPr="00752564">
        <w:rPr>
          <w:rFonts w:eastAsia="宋体" w:cs="Arial"/>
        </w:rPr>
        <w:t xml:space="preserve">Zaman </w:t>
      </w:r>
      <w:r>
        <w:rPr>
          <w:rFonts w:eastAsia="宋体" w:cs="Arial"/>
        </w:rPr>
        <w:fldChar w:fldCharType="begin"/>
      </w:r>
      <w:r>
        <w:rPr>
          <w:rFonts w:eastAsia="宋体" w:cs="Arial"/>
        </w:rPr>
        <w:instrText xml:space="preserve"> ADDIN EN.CITE &lt;EndNote&gt;&lt;Cite&gt;&lt;Author&gt;Zaman&lt;/Author&gt;&lt;Year&gt;2022&lt;/Year&gt;&lt;RecNum&gt;76&lt;/RecNum&gt;&lt;DisplayText&gt;[62]&lt;/DisplayText&gt;&lt;record&gt;&lt;rec-number&gt;76&lt;/rec-number&gt;&lt;foreign-keys&gt;&lt;key app="EN" db-id="9rt59wd5gwdwx9e05fb5wexddw2xfee9pp2e" timestamp="1709984661"&gt;76&lt;/key&gt;&lt;/foreign-keys&gt;&lt;ref-type name="Journal Article"&gt;17&lt;/ref-type&gt;&lt;contributors&gt;&lt;authors&gt;&lt;author&gt;Zaman, Hamid Reza Rafat&lt;/author&gt;&lt;author&gt;Gharehchopogh, Farhad Soleimanian&lt;/author&gt;&lt;/authors&gt;&lt;/contributors&gt;&lt;titles&gt;&lt;title&gt;An improved particle swarm optimization with backtracking search optimization algorithm for solving continuous optimization problems&lt;/title&gt;&lt;secondary-title&gt;Engineering with Computers&lt;/secondary-title&gt;&lt;/titles&gt;&lt;periodical&gt;&lt;full-title&gt;Engineering with Computers&lt;/full-title&gt;&lt;/periodical&gt;&lt;pages&gt;2797-2831&lt;/pages&gt;&lt;volume&gt;38&lt;/volume&gt;&lt;number&gt;4&lt;/number&gt;&lt;dates&gt;&lt;year&gt;2022&lt;/year&gt;&lt;pub-dates&gt;&lt;date&gt;2022/10/01&lt;/date&gt;&lt;/pub-dates&gt;&lt;/dates&gt;&lt;isbn&gt;1435-5663&lt;/isbn&gt;&lt;urls&gt;&lt;related-urls&gt;&lt;url&gt;https://doi.org/10.1007/s00366-021-01431-6&lt;/url&gt;&lt;/related-urls&gt;&lt;/urls&gt;&lt;electronic-resource-num&gt;10.1007/s00366-021-01431-6&lt;/electronic-resource-num&gt;&lt;/record&gt;&lt;/Cite&gt;&lt;/EndNote&gt;</w:instrText>
      </w:r>
      <w:r>
        <w:rPr>
          <w:rFonts w:eastAsia="宋体" w:cs="Arial"/>
        </w:rPr>
        <w:fldChar w:fldCharType="separate"/>
      </w:r>
      <w:r>
        <w:rPr>
          <w:rFonts w:eastAsia="宋体" w:cs="Arial"/>
          <w:noProof/>
        </w:rPr>
        <w:t>[62]</w:t>
      </w:r>
      <w:r>
        <w:rPr>
          <w:rFonts w:eastAsia="宋体" w:cs="Arial"/>
        </w:rPr>
        <w:fldChar w:fldCharType="end"/>
      </w:r>
      <w:r w:rsidRPr="00752564">
        <w:rPr>
          <w:rFonts w:eastAsia="宋体" w:cs="Arial"/>
        </w:rPr>
        <w:t xml:space="preserve"> masterminded a synergy between PSO (Particle Swarm Optimization) and BSA algorithms to birth PSOBSA—a hybrid with the intent to marry PSO's swift convergence with BSA's potent global exploration capacity. Tweaks to the mutation and crossover operators of BSA were strategized, aimed at honing convergence precision while avoiding the pitfalls of local optima. The hybrid's prowess in global optimization was put to the test across a suite of benchmark problems, attesting to its effectiveness. Nonetheless, the composite nature of PSOBSA does come with heightened complexity when juxtaposed with either algorithm alone, and a more intricate parameter tuning ordeal as well as heightened parameter sensitivity appear to be par for the course.</w:t>
      </w:r>
    </w:p>
    <w:p w14:paraId="4FD4A5FA" w14:textId="79D1B591" w:rsidR="00752564" w:rsidRDefault="00752564" w:rsidP="00A8665F">
      <w:pPr>
        <w:ind w:firstLine="420"/>
        <w:rPr>
          <w:rFonts w:eastAsia="宋体" w:cs="Arial"/>
        </w:rPr>
      </w:pPr>
      <w:r w:rsidRPr="00752564">
        <w:rPr>
          <w:rFonts w:eastAsia="宋体" w:cs="Arial"/>
        </w:rPr>
        <w:t xml:space="preserve">Chen et al. </w:t>
      </w:r>
      <w:r>
        <w:rPr>
          <w:rFonts w:eastAsia="宋体" w:cs="Arial"/>
        </w:rPr>
        <w:fldChar w:fldCharType="begin"/>
      </w:r>
      <w:r>
        <w:rPr>
          <w:rFonts w:eastAsia="宋体" w:cs="Arial"/>
        </w:rPr>
        <w:instrText xml:space="preserve"> ADDIN EN.CITE &lt;EndNote&gt;&lt;Cite&gt;&lt;Author&gt;Chen&lt;/Author&gt;&lt;Year&gt;2019&lt;/Year&gt;&lt;RecNum&gt;77&lt;/RecNum&gt;&lt;DisplayText&gt;[63]&lt;/DisplayText&gt;&lt;record&gt;&lt;rec-number&gt;77&lt;/rec-number&gt;&lt;foreign-keys&gt;&lt;key app="EN" db-id="9rt59wd5gwdwx9e05fb5wexddw2xfee9pp2e" timestamp="1709984798"&gt;77&lt;/key&gt;&lt;/foreign-keys&gt;&lt;ref-type name="Journal Article"&gt;17&lt;/ref-type&gt;&lt;contributors&gt;&lt;authors&gt;&lt;author&gt;Chen, Debao&lt;/author&gt;&lt;author&gt;Zou, Feng&lt;/author&gt;&lt;author&gt;Lu, Renquan&lt;/author&gt;&lt;author&gt;Li, Suwen&lt;/author&gt;&lt;/authors&gt;&lt;/contributors&gt;&lt;titles&gt;&lt;title&gt;Backtracking search optimization algorithm based on knowledge learning&lt;/title&gt;&lt;secondary-title&gt;Information Sciences&lt;/secondary-title&gt;&lt;/titles&gt;&lt;periodical&gt;&lt;full-title&gt;Information Sciences&lt;/full-title&gt;&lt;/periodical&gt;&lt;pages&gt;202-226&lt;/pages&gt;&lt;volume&gt;473&lt;/volume&gt;&lt;keywords&gt;&lt;keyword&gt;Backtracking search optimization algorithm (BSA)&lt;/keyword&gt;&lt;keyword&gt;Adaptive BSA with multiple sub-population (AMBSA)&lt;/keyword&gt;&lt;keyword&gt;Evolutionary computation (EC)&lt;/keyword&gt;&lt;keyword&gt;Optimization problem&lt;/keyword&gt;&lt;/keywords&gt;&lt;dates&gt;&lt;year&gt;2019&lt;/year&gt;&lt;pub-dates&gt;&lt;date&gt;2019/01/01/&lt;/date&gt;&lt;/pub-dates&gt;&lt;/dates&gt;&lt;isbn&gt;0020-0255&lt;/isbn&gt;&lt;urls&gt;&lt;related-urls&gt;&lt;url&gt;https://www.sciencedirect.com/science/article/pii/S0020025516319314&lt;/url&gt;&lt;/related-urls&gt;&lt;/urls&gt;&lt;electronic-resource-num&gt;https://doi.org/10.1016/j.ins.2018.09.039&lt;/electronic-resource-num&gt;&lt;/record&gt;&lt;/Cite&gt;&lt;/EndNote&gt;</w:instrText>
      </w:r>
      <w:r>
        <w:rPr>
          <w:rFonts w:eastAsia="宋体" w:cs="Arial"/>
        </w:rPr>
        <w:fldChar w:fldCharType="separate"/>
      </w:r>
      <w:r>
        <w:rPr>
          <w:rFonts w:eastAsia="宋体" w:cs="Arial"/>
          <w:noProof/>
        </w:rPr>
        <w:t>[63]</w:t>
      </w:r>
      <w:r>
        <w:rPr>
          <w:rFonts w:eastAsia="宋体" w:cs="Arial"/>
        </w:rPr>
        <w:fldChar w:fldCharType="end"/>
      </w:r>
      <w:r w:rsidRPr="00752564">
        <w:rPr>
          <w:rFonts w:eastAsia="宋体" w:cs="Arial"/>
        </w:rPr>
        <w:t xml:space="preserve"> cast light on an advanced iteration of the BSA, known as the Adaptive BSA with Knowledge Learning (KLBSA), which was conceived to amplify the algorithm's overall efficacy. This variant introduces an adaptive control parameter that leverages both global and local swarm intelligence, delicately calibrating the algorithm's exploration and exploitation competences. </w:t>
      </w:r>
      <w:r w:rsidRPr="00752564">
        <w:rPr>
          <w:rFonts w:eastAsia="宋体" w:cs="Arial"/>
        </w:rPr>
        <w:lastRenderedPageBreak/>
        <w:t xml:space="preserve">In addition, a groundbreaking mutation strategy is unveiled, aiming to boost the optimization function. To further escalate proficiency, a multi-population tactic is adopted, ensuring a rigorous probe across diverse search regions </w:t>
      </w:r>
      <w:r w:rsidR="00CB528C">
        <w:rPr>
          <w:rFonts w:eastAsia="宋体" w:cs="Arial"/>
        </w:rPr>
        <w:t>while</w:t>
      </w:r>
      <w:r w:rsidRPr="00752564">
        <w:rPr>
          <w:rFonts w:eastAsia="宋体" w:cs="Arial"/>
        </w:rPr>
        <w:t xml:space="preserve"> safeguarding the variety within the population. However, the addition of multiple new strategies and parameters to KLBSA inevitably ratchets up the algorithm’s complexity and may infuse the computational process with significant expense.</w:t>
      </w:r>
    </w:p>
    <w:p w14:paraId="1DCC9058" w14:textId="60CC5D23" w:rsidR="00752564" w:rsidRDefault="00752564" w:rsidP="00A8665F">
      <w:pPr>
        <w:ind w:firstLine="420"/>
        <w:rPr>
          <w:rFonts w:eastAsia="宋体" w:cs="Arial"/>
        </w:rPr>
      </w:pPr>
      <w:r w:rsidRPr="00752564">
        <w:rPr>
          <w:rFonts w:eastAsia="宋体" w:cs="Arial"/>
        </w:rPr>
        <w:t xml:space="preserve">In their quest to bridge the divide between theoretical exploration and practical application, Lu et al. </w:t>
      </w:r>
      <w:r w:rsidR="003764E5">
        <w:rPr>
          <w:rFonts w:eastAsia="宋体" w:cs="Arial"/>
        </w:rPr>
        <w:fldChar w:fldCharType="begin"/>
      </w:r>
      <w:r w:rsidR="003764E5">
        <w:rPr>
          <w:rFonts w:eastAsia="宋体" w:cs="Arial"/>
        </w:rPr>
        <w:instrText xml:space="preserve"> ADDIN EN.CITE &lt;EndNote&gt;&lt;Cite&gt;&lt;Author&gt;Lu&lt;/Author&gt;&lt;Year&gt;2017&lt;/Year&gt;&lt;RecNum&gt;88&lt;/RecNum&gt;&lt;DisplayText&gt;[64]&lt;/DisplayText&gt;&lt;record&gt;&lt;rec-number&gt;88&lt;/rec-number&gt;&lt;foreign-keys&gt;&lt;key app="EN" db-id="9rt59wd5gwdwx9e05fb5wexddw2xfee9pp2e" timestamp="1709986040"&gt;88&lt;/key&gt;&lt;/foreign-keys&gt;&lt;ref-type name="Journal Article"&gt;17&lt;/ref-type&gt;&lt;contributors&gt;&lt;authors&gt;&lt;author&gt;Lu, Chao&lt;/author&gt;&lt;author&gt;Gao, Liang&lt;/author&gt;&lt;author&gt;Li, Xinyu&lt;/author&gt;&lt;author&gt;Pan, Quanke&lt;/author&gt;&lt;author&gt;Wang, Qi&lt;/author&gt;&lt;/authors&gt;&lt;/contributors&gt;&lt;titles&gt;&lt;title&gt;Energy-efficient permutation flow shop scheduling problem using a hybrid multi-objective backtracking search algorithm&lt;/title&gt;&lt;secondary-title&gt;Journal of Cleaner Production&lt;/secondary-title&gt;&lt;/titles&gt;&lt;periodical&gt;&lt;full-title&gt;Journal of Cleaner Production&lt;/full-title&gt;&lt;/periodical&gt;&lt;pages&gt;228-238&lt;/pages&gt;&lt;volume&gt;144&lt;/volume&gt;&lt;keywords&gt;&lt;keyword&gt;Energy efficiency&lt;/keyword&gt;&lt;keyword&gt;Permutation flow shop scheduling&lt;/keyword&gt;&lt;keyword&gt;Controllable transportation time&lt;/keyword&gt;&lt;keyword&gt;Backtracking search algorithm&lt;/keyword&gt;&lt;keyword&gt;Multi-objective optimization&lt;/keyword&gt;&lt;/keywords&gt;&lt;dates&gt;&lt;year&gt;2017&lt;/year&gt;&lt;pub-dates&gt;&lt;date&gt;2017/02/15/&lt;/date&gt;&lt;/pub-dates&gt;&lt;/dates&gt;&lt;isbn&gt;0959-6526&lt;/isbn&gt;&lt;urls&gt;&lt;related-urls&gt;&lt;url&gt;https://www.sciencedirect.com/science/article/pii/S0959652617300112&lt;/url&gt;&lt;/related-urls&gt;&lt;/urls&gt;&lt;electronic-resource-num&gt;https://doi.org/10.1016/j.jclepro.2017.01.011&lt;/electronic-resource-num&gt;&lt;/record&gt;&lt;/Cite&gt;&lt;/EndNote&gt;</w:instrText>
      </w:r>
      <w:r w:rsidR="003764E5">
        <w:rPr>
          <w:rFonts w:eastAsia="宋体" w:cs="Arial"/>
        </w:rPr>
        <w:fldChar w:fldCharType="separate"/>
      </w:r>
      <w:r w:rsidR="003764E5">
        <w:rPr>
          <w:rFonts w:eastAsia="宋体" w:cs="Arial"/>
          <w:noProof/>
        </w:rPr>
        <w:t>[64]</w:t>
      </w:r>
      <w:r w:rsidR="003764E5">
        <w:rPr>
          <w:rFonts w:eastAsia="宋体" w:cs="Arial"/>
        </w:rPr>
        <w:fldChar w:fldCharType="end"/>
      </w:r>
      <w:r w:rsidRPr="00752564">
        <w:rPr>
          <w:rFonts w:eastAsia="宋体" w:cs="Arial"/>
        </w:rPr>
        <w:t xml:space="preserve"> bring forth a Hybrid Multi-Objective Backtracking Search Algorithm (HMOBSA) targeting the Permutation Flow Shop Scheduling Problem (PFSP) with a special focus on energy efficiency. This innovation underscores the often-neglected setup and transportation times, heralding sustainable manufacturing practices. The efficacy of HMOBSA is corroborated through its application in an authentic case scenario from a manufacturing firm. Nonetheless, it's important to note that the algorithm's sophistication and computational demands escalate due to the implementation of a dual population strategy and a self-adaptive selection mechanism. These attributes, while raising the complexity, concurrently augment the diversity and efficiency of the algorithm.</w:t>
      </w:r>
    </w:p>
    <w:p w14:paraId="537E9AC4" w14:textId="13F6CBE3" w:rsidR="003764E5" w:rsidRDefault="003764E5" w:rsidP="00A8665F">
      <w:pPr>
        <w:ind w:firstLine="420"/>
        <w:rPr>
          <w:rFonts w:eastAsia="宋体" w:cs="Arial"/>
        </w:rPr>
      </w:pPr>
      <w:r w:rsidRPr="003764E5">
        <w:rPr>
          <w:rFonts w:eastAsia="宋体" w:cs="Arial"/>
        </w:rPr>
        <w:t>Diving into the realm of BSA research reveals a bounty of applications and enhancements</w:t>
      </w:r>
      <w:r w:rsidR="00CB528C">
        <w:rPr>
          <w:rFonts w:eastAsia="宋体" w:cs="Arial"/>
        </w:rPr>
        <w:t>.</w:t>
      </w:r>
      <w:r w:rsidRPr="003764E5">
        <w:rPr>
          <w:rFonts w:eastAsia="宋体" w:cs="Arial"/>
        </w:rPr>
        <w:t xml:space="preserve"> </w:t>
      </w:r>
      <w:r w:rsidR="00CB528C">
        <w:rPr>
          <w:rFonts w:eastAsia="宋体" w:cs="Arial"/>
        </w:rPr>
        <w:t>N</w:t>
      </w:r>
      <w:r w:rsidRPr="003764E5">
        <w:rPr>
          <w:rFonts w:eastAsia="宋体" w:cs="Arial"/>
        </w:rPr>
        <w:t>evertheless, to our cognizance, there</w:t>
      </w:r>
      <w:r w:rsidR="00CB528C">
        <w:rPr>
          <w:rFonts w:eastAsia="宋体" w:cs="Arial"/>
        </w:rPr>
        <w:t xml:space="preserve"> i</w:t>
      </w:r>
      <w:r w:rsidRPr="003764E5">
        <w:rPr>
          <w:rFonts w:eastAsia="宋体" w:cs="Arial"/>
        </w:rPr>
        <w:t xml:space="preserve">s a conspicuous absence of studies employing BSA or its variants in medical data feature selection tasks. Given the exponential growth in big data and technological advancements, the sheer volume and complexity of medical data present a formidable obstacle in the patient treatment process. Addressing this lacuna, our paper introduces an augmented BSA variant that refines the original algorithm through sophisticated mutation and crossover modifications. This new strategy, dubbed the </w:t>
      </w:r>
      <w:r w:rsidR="00CB528C">
        <w:rPr>
          <w:rFonts w:eastAsia="宋体" w:cs="Arial"/>
        </w:rPr>
        <w:t>e</w:t>
      </w:r>
      <w:r w:rsidRPr="003764E5">
        <w:rPr>
          <w:rFonts w:eastAsia="宋体" w:cs="Arial"/>
        </w:rPr>
        <w:t xml:space="preserve">lite </w:t>
      </w:r>
      <w:r w:rsidR="00CB528C">
        <w:rPr>
          <w:rFonts w:eastAsia="宋体" w:cs="Arial"/>
        </w:rPr>
        <w:t>l</w:t>
      </w:r>
      <w:r w:rsidRPr="003764E5">
        <w:rPr>
          <w:rFonts w:eastAsia="宋体" w:cs="Arial"/>
        </w:rPr>
        <w:t xml:space="preserve">eading </w:t>
      </w:r>
      <w:r w:rsidR="00CB528C">
        <w:rPr>
          <w:rFonts w:eastAsia="宋体" w:cs="Arial"/>
        </w:rPr>
        <w:t>m</w:t>
      </w:r>
      <w:r w:rsidRPr="003764E5">
        <w:rPr>
          <w:rFonts w:eastAsia="宋体" w:cs="Arial"/>
        </w:rPr>
        <w:t xml:space="preserve">utation </w:t>
      </w:r>
      <w:r w:rsidR="00CB528C">
        <w:rPr>
          <w:rFonts w:eastAsia="宋体" w:cs="Arial"/>
        </w:rPr>
        <w:t>s</w:t>
      </w:r>
      <w:r w:rsidRPr="003764E5">
        <w:rPr>
          <w:rFonts w:eastAsia="宋体" w:cs="Arial"/>
        </w:rPr>
        <w:t>trategy, is designed to amplify the inherent randomness of the original BSA and bolster the local exploitation prowess, distinguishing elite individuals from the rest to home in on more precise solutions. The enhanced model's efficacy and resilience have been substantiated against both the IEEE CEC 2017 benchmark suite and the intricate, real-world engineering challenge of high dimensional medical data feature selection.</w:t>
      </w:r>
    </w:p>
    <w:p w14:paraId="5A1D3E0F" w14:textId="29E14171" w:rsidR="00D046BB" w:rsidRPr="00ED0B7B" w:rsidRDefault="008918F3" w:rsidP="007B4DDF">
      <w:pPr>
        <w:pStyle w:val="Heading1"/>
        <w:numPr>
          <w:ilvl w:val="0"/>
          <w:numId w:val="1"/>
        </w:numPr>
        <w:rPr>
          <w:rFonts w:ascii="Times New Roman" w:hAnsi="Times New Roman"/>
        </w:rPr>
      </w:pPr>
      <w:bookmarkStart w:id="5" w:name="_Hlk157689281"/>
      <w:bookmarkStart w:id="6" w:name="OLE_LINK54"/>
      <w:r>
        <w:rPr>
          <w:rFonts w:ascii="Times New Roman" w:hAnsi="Times New Roman"/>
        </w:rPr>
        <w:t>Proposed method</w:t>
      </w:r>
      <w:r w:rsidR="00B41760">
        <w:rPr>
          <w:rFonts w:ascii="Times New Roman" w:hAnsi="Times New Roman" w:hint="eastAsia"/>
        </w:rPr>
        <w:t>s</w:t>
      </w:r>
    </w:p>
    <w:bookmarkEnd w:id="5"/>
    <w:p w14:paraId="16B30360" w14:textId="5DFECDAB" w:rsidR="00BD443B" w:rsidRPr="00ED0B7B" w:rsidRDefault="008918F3" w:rsidP="009E2009">
      <w:pPr>
        <w:pStyle w:val="Heading3"/>
        <w:numPr>
          <w:ilvl w:val="0"/>
          <w:numId w:val="16"/>
        </w:numPr>
        <w:rPr>
          <w:rFonts w:ascii="Times New Roman" w:hAnsi="Times New Roman"/>
        </w:rPr>
      </w:pPr>
      <w:r>
        <w:rPr>
          <w:rFonts w:ascii="Times New Roman" w:hAnsi="Times New Roman"/>
        </w:rPr>
        <w:t>motivation</w:t>
      </w:r>
    </w:p>
    <w:p w14:paraId="585A2447" w14:textId="129A7B08" w:rsidR="003764E5" w:rsidRPr="003764E5" w:rsidRDefault="003764E5" w:rsidP="003764E5">
      <w:pPr>
        <w:ind w:firstLine="357"/>
        <w:rPr>
          <w:rFonts w:eastAsia="宋体" w:cs="Arial"/>
        </w:rPr>
      </w:pPr>
      <w:r w:rsidRPr="003764E5">
        <w:rPr>
          <w:rFonts w:eastAsia="宋体" w:cs="Arial"/>
        </w:rPr>
        <w:t xml:space="preserve">The steadfast constants or probability constants are pivotal elements ingrained within </w:t>
      </w:r>
      <w:r w:rsidR="00823909">
        <w:rPr>
          <w:rFonts w:eastAsia="宋体" w:cs="Arial"/>
        </w:rPr>
        <w:t>MAs</w:t>
      </w:r>
      <w:r w:rsidRPr="003764E5">
        <w:rPr>
          <w:rFonts w:eastAsia="宋体" w:cs="Arial"/>
        </w:rPr>
        <w:t xml:space="preserve">, serving as the cornerstone for harmonizing the crucial balance between exploration and exploitation. These parameters are traditionally dialed in through empirical experimentation, a process that can be exceedingly labor-intensive </w:t>
      </w:r>
      <w:r>
        <w:rPr>
          <w:rFonts w:eastAsia="宋体" w:cs="Arial"/>
        </w:rPr>
        <w:fldChar w:fldCharType="begin"/>
      </w:r>
      <w:r>
        <w:rPr>
          <w:rFonts w:eastAsia="宋体" w:cs="Arial"/>
        </w:rPr>
        <w:instrText xml:space="preserve"> ADDIN EN.CITE &lt;EndNote&gt;&lt;Cite&gt;&lt;Author&gt;Huang&lt;/Author&gt;&lt;Year&gt;2019&lt;/Year&gt;&lt;RecNum&gt;140&lt;/RecNum&gt;&lt;DisplayText&gt;[65]&lt;/DisplayText&gt;&lt;record&gt;&lt;rec-number&gt;140&lt;/rec-number&gt;&lt;foreign-keys&gt;&lt;key app="EN" db-id="9rt59wd5gwdwx9e05fb5wexddw2xfee9pp2e" timestamp="1710055495"&gt;140&lt;/key&gt;&lt;/foreign-keys&gt;&lt;ref-type name="Journal Article"&gt;17&lt;/ref-type&gt;&lt;contributors&gt;&lt;authors&gt;&lt;author&gt;Huang, Changwu&lt;/author&gt;&lt;author&gt;Li, Yuanxiang&lt;/author&gt;&lt;author&gt;Yao, Xin&lt;/author&gt;&lt;/authors&gt;&lt;/contributors&gt;&lt;titles&gt;&lt;title&gt;A survey of automatic parameter tuning methods for metaheuristics&lt;/title&gt;&lt;secondary-title&gt;IEEE transactions on evolutionary computation&lt;/secondary-title&gt;&lt;/titles&gt;&lt;periodical&gt;&lt;full-title&gt;IEEE Transactions on Evolutionary Computation&lt;/full-title&gt;&lt;/periodical&gt;&lt;pages&gt;201-216&lt;/pages&gt;&lt;volume&gt;24&lt;/volume&gt;&lt;number&gt;2&lt;/number&gt;&lt;dates&gt;&lt;year&gt;2019&lt;/year&gt;&lt;/dates&gt;&lt;isbn&gt;1089-778X&lt;/isbn&gt;&lt;urls&gt;&lt;/urls&gt;&lt;/record&gt;&lt;/Cite&gt;&lt;/EndNote&gt;</w:instrText>
      </w:r>
      <w:r>
        <w:rPr>
          <w:rFonts w:eastAsia="宋体" w:cs="Arial"/>
        </w:rPr>
        <w:fldChar w:fldCharType="separate"/>
      </w:r>
      <w:r>
        <w:rPr>
          <w:rFonts w:eastAsia="宋体" w:cs="Arial"/>
          <w:noProof/>
        </w:rPr>
        <w:t>[65]</w:t>
      </w:r>
      <w:r>
        <w:rPr>
          <w:rFonts w:eastAsia="宋体" w:cs="Arial"/>
        </w:rPr>
        <w:fldChar w:fldCharType="end"/>
      </w:r>
      <w:r w:rsidRPr="003764E5">
        <w:rPr>
          <w:rFonts w:eastAsia="宋体" w:cs="Arial"/>
        </w:rPr>
        <w:t>. Yet, it's not a one-size-fits-all scenario</w:t>
      </w:r>
      <w:r w:rsidR="00823909">
        <w:rPr>
          <w:rFonts w:eastAsia="宋体" w:cs="Arial"/>
        </w:rPr>
        <w:t>,</w:t>
      </w:r>
      <w:r w:rsidRPr="003764E5">
        <w:rPr>
          <w:rFonts w:eastAsia="宋体" w:cs="Arial"/>
        </w:rPr>
        <w:t xml:space="preserve"> these constants may necessitate alterations to adapt to varying circumstances, such as distinct engineering conundrums. For instance, in the </w:t>
      </w:r>
      <w:r w:rsidR="00823909">
        <w:rPr>
          <w:rFonts w:eastAsia="宋体" w:cs="Arial"/>
        </w:rPr>
        <w:t>SA</w:t>
      </w:r>
      <w:r w:rsidRPr="003764E5">
        <w:rPr>
          <w:rFonts w:eastAsia="宋体" w:cs="Arial"/>
        </w:rPr>
        <w:t xml:space="preserve"> algorithm, a multitude of components like the normalization constant, initial temperature, cooling factor, and iteration count all sway its performance. Similarly, the crossover and mutation rates are critical knobs in the </w:t>
      </w:r>
      <w:r w:rsidR="00823909">
        <w:rPr>
          <w:rFonts w:eastAsia="宋体" w:cs="Arial"/>
        </w:rPr>
        <w:t>DE</w:t>
      </w:r>
      <w:r w:rsidRPr="003764E5">
        <w:rPr>
          <w:rFonts w:eastAsia="宋体" w:cs="Arial"/>
        </w:rPr>
        <w:t xml:space="preserve">, demanding meticulous calibration for optimal efficacy. Furthermore, the Cuckoo Search Algorithm (CSA) </w:t>
      </w:r>
      <w:r>
        <w:rPr>
          <w:rFonts w:eastAsia="宋体" w:cs="Arial"/>
        </w:rPr>
        <w:fldChar w:fldCharType="begin"/>
      </w:r>
      <w:r>
        <w:rPr>
          <w:rFonts w:eastAsia="宋体" w:cs="Arial"/>
        </w:rPr>
        <w:instrText xml:space="preserve"> ADDIN EN.CITE &lt;EndNote&gt;&lt;Cite&gt;&lt;Author&gt;Gandomi&lt;/Author&gt;&lt;Year&gt;2013&lt;/Year&gt;&lt;RecNum&gt;92&lt;/RecNum&gt;&lt;DisplayText&gt;[66]&lt;/DisplayText&gt;&lt;record&gt;&lt;rec-number&gt;92&lt;/rec-number&gt;&lt;foreign-keys&gt;&lt;key app="EN" db-id="9rt59wd5gwdwx9e05fb5wexddw2xfee9pp2e" timestamp="1710034625"&gt;92&lt;/key&gt;&lt;/foreign-keys&gt;&lt;ref-type name="Journal Article"&gt;17&lt;/ref-type&gt;&lt;contributors&gt;&lt;authors&gt;&lt;author&gt;Gandomi, Amir Hossein&lt;/author&gt;&lt;author&gt;Yang, Xin-She&lt;/author&gt;&lt;author&gt;Alavi, Amir Hossein&lt;/author&gt;&lt;/authors&gt;&lt;/contributors&gt;&lt;titles&gt;&lt;title&gt;Cuckoo search algorithm: a metaheuristic approach to solve structural optimization problems&lt;/title&gt;&lt;secondary-title&gt;Engineering with computers&lt;/secondary-title&gt;&lt;/titles&gt;&lt;periodical&gt;&lt;full-title&gt;Engineering with Computers&lt;/full-title&gt;&lt;/periodical&gt;&lt;pages&gt;17-35&lt;/pages&gt;&lt;volume&gt;29&lt;/volume&gt;&lt;dates&gt;&lt;year&gt;2013&lt;/year&gt;&lt;/dates&gt;&lt;isbn&gt;0177-0667&lt;/isbn&gt;&lt;urls&gt;&lt;/urls&gt;&lt;/record&gt;&lt;/Cite&gt;&lt;/EndNote&gt;</w:instrText>
      </w:r>
      <w:r>
        <w:rPr>
          <w:rFonts w:eastAsia="宋体" w:cs="Arial"/>
        </w:rPr>
        <w:fldChar w:fldCharType="separate"/>
      </w:r>
      <w:r>
        <w:rPr>
          <w:rFonts w:eastAsia="宋体" w:cs="Arial"/>
          <w:noProof/>
        </w:rPr>
        <w:t>[66]</w:t>
      </w:r>
      <w:r>
        <w:rPr>
          <w:rFonts w:eastAsia="宋体" w:cs="Arial"/>
        </w:rPr>
        <w:fldChar w:fldCharType="end"/>
      </w:r>
      <w:r w:rsidRPr="003764E5">
        <w:rPr>
          <w:rFonts w:eastAsia="宋体" w:cs="Arial"/>
        </w:rPr>
        <w:t xml:space="preserve"> hinges on a switch parameter initially pegged at 0.25 to regulate local and global random walks, although it has fewer parameters </w:t>
      </w:r>
      <w:r w:rsidRPr="003764E5">
        <w:rPr>
          <w:rFonts w:eastAsia="宋体" w:cs="Arial"/>
        </w:rPr>
        <w:lastRenderedPageBreak/>
        <w:t xml:space="preserve">compared to other </w:t>
      </w:r>
      <w:r w:rsidR="00D37BC8">
        <w:rPr>
          <w:rFonts w:eastAsia="宋体" w:cs="Arial"/>
        </w:rPr>
        <w:t>MAs</w:t>
      </w:r>
      <w:r w:rsidRPr="003764E5">
        <w:rPr>
          <w:rFonts w:eastAsia="宋体" w:cs="Arial"/>
        </w:rPr>
        <w:t>, CSA's success is tightly intertwined with this singular setting, calling for adjustments tailored to the specific problem domain.</w:t>
      </w:r>
    </w:p>
    <w:p w14:paraId="49CF5AB6" w14:textId="0A43FE11" w:rsidR="003764E5" w:rsidRDefault="003764E5" w:rsidP="003764E5">
      <w:pPr>
        <w:ind w:firstLine="357"/>
        <w:rPr>
          <w:rFonts w:eastAsia="宋体" w:cs="Arial"/>
        </w:rPr>
      </w:pPr>
      <w:r w:rsidRPr="003764E5">
        <w:rPr>
          <w:rFonts w:eastAsia="宋体" w:cs="Arial"/>
        </w:rPr>
        <w:t xml:space="preserve">This shared trait among various </w:t>
      </w:r>
      <w:r w:rsidR="00823909">
        <w:rPr>
          <w:rFonts w:eastAsia="宋体" w:cs="Arial"/>
        </w:rPr>
        <w:t>MAs</w:t>
      </w:r>
      <w:r w:rsidRPr="003764E5">
        <w:rPr>
          <w:rFonts w:eastAsia="宋体" w:cs="Arial"/>
        </w:rPr>
        <w:t xml:space="preserve"> has captivated a growing number of researchers to forge methodical solutions over the past two decades. A myriad of parameter-tuning methods have emerged as a result. Nevertheless, these approaches are not without their pitfalls</w:t>
      </w:r>
      <w:r w:rsidR="00823909">
        <w:rPr>
          <w:rFonts w:eastAsia="宋体" w:cs="Arial"/>
        </w:rPr>
        <w:t>.</w:t>
      </w:r>
      <w:r w:rsidRPr="003764E5">
        <w:rPr>
          <w:rFonts w:eastAsia="宋体" w:cs="Arial"/>
        </w:rPr>
        <w:t xml:space="preserve"> </w:t>
      </w:r>
      <w:r w:rsidR="00823909">
        <w:rPr>
          <w:rFonts w:eastAsia="宋体" w:cs="Arial"/>
        </w:rPr>
        <w:t>T</w:t>
      </w:r>
      <w:r w:rsidRPr="003764E5">
        <w:rPr>
          <w:rFonts w:eastAsia="宋体" w:cs="Arial"/>
        </w:rPr>
        <w:t>he omnipresent snag of non-universality and the necessity for numerous iterations across a gamut of parameters for each problem instance dampen these tuning methods' appeal, curtailing their application's scope. It's this ubiquitous challenge</w:t>
      </w:r>
      <w:r w:rsidR="00823909" w:rsidRPr="00752564">
        <w:rPr>
          <w:rFonts w:eastAsia="宋体" w:cs="Arial"/>
        </w:rPr>
        <w:t>—</w:t>
      </w:r>
      <w:r w:rsidRPr="003764E5">
        <w:rPr>
          <w:rFonts w:eastAsia="宋体" w:cs="Arial"/>
        </w:rPr>
        <w:t>the stringent requirements for algorithm parameter tuning - that stands as a formidable hurdle for other population-based optimization algorithms as well.</w:t>
      </w:r>
    </w:p>
    <w:p w14:paraId="33C0579A" w14:textId="78A715AE" w:rsidR="003764E5" w:rsidRDefault="003764E5" w:rsidP="003764E5">
      <w:pPr>
        <w:ind w:firstLine="357"/>
        <w:rPr>
          <w:rFonts w:eastAsia="宋体" w:cs="Arial"/>
        </w:rPr>
      </w:pPr>
      <w:r w:rsidRPr="003764E5">
        <w:rPr>
          <w:rFonts w:eastAsia="宋体" w:cs="Arial"/>
        </w:rPr>
        <w:t>The BSA is ingeniously engineered to navigate through a diverse spectrum of problem landscapes, resorting to strategic backtracking as necessary to zero in on prime solutions</w:t>
      </w:r>
      <w:r w:rsidR="00823909" w:rsidRPr="00752564">
        <w:rPr>
          <w:rFonts w:eastAsia="宋体" w:cs="Arial"/>
        </w:rPr>
        <w:t>—</w:t>
      </w:r>
      <w:r w:rsidRPr="003764E5">
        <w:rPr>
          <w:rFonts w:eastAsia="宋体" w:cs="Arial"/>
        </w:rPr>
        <w:t>a trait that singularly marks its territory in the domain of evolutionary algorithms. At the core of BSA, five cardinal facets operate in concert: initialization, Selection I, Mutation, Crossover, and Selection II. These components coalesce to facilitate the algorithm’s quest in the solution exploration, showcasing BSA as an adept and potent tool adept for deciphering the complexities of various problem areas.</w:t>
      </w:r>
    </w:p>
    <w:p w14:paraId="3F7542CE" w14:textId="4364C56F" w:rsidR="003764E5" w:rsidRPr="00017DAA" w:rsidRDefault="00AB05E5" w:rsidP="00017DAA">
      <w:pPr>
        <w:pStyle w:val="ListParagraph"/>
        <w:numPr>
          <w:ilvl w:val="0"/>
          <w:numId w:val="38"/>
        </w:numPr>
        <w:ind w:firstLineChars="0"/>
        <w:rPr>
          <w:rFonts w:eastAsia="宋体" w:cs="Times New Roman"/>
          <w:szCs w:val="21"/>
          <w:lang w:bidi="ar"/>
        </w:rPr>
      </w:pPr>
      <w:r w:rsidRPr="00017DAA">
        <w:rPr>
          <w:rFonts w:eastAsia="宋体" w:cs="Times New Roman"/>
          <w:b/>
          <w:bCs/>
          <w:szCs w:val="21"/>
          <w:lang w:bidi="ar"/>
        </w:rPr>
        <w:t>Initialization</w:t>
      </w:r>
      <w:r w:rsidR="00FC0B60" w:rsidRPr="00017DAA">
        <w:rPr>
          <w:rFonts w:eastAsia="宋体" w:cs="Times New Roman"/>
          <w:b/>
          <w:bCs/>
          <w:szCs w:val="21"/>
          <w:lang w:bidi="ar"/>
        </w:rPr>
        <w:t>:</w:t>
      </w:r>
      <w:r w:rsidR="00E10F64" w:rsidRPr="00017DAA">
        <w:rPr>
          <w:rFonts w:eastAsia="宋体" w:cs="Times New Roman"/>
          <w:szCs w:val="21"/>
          <w:lang w:bidi="ar"/>
        </w:rPr>
        <w:t xml:space="preserve"> </w:t>
      </w:r>
      <w:r w:rsidR="003764E5" w:rsidRPr="00017DAA">
        <w:rPr>
          <w:rFonts w:eastAsia="宋体" w:cs="Times New Roman"/>
          <w:szCs w:val="21"/>
          <w:lang w:bidi="ar"/>
        </w:rPr>
        <w:t>This stage serves the vital purpose of spawning the initial population that speckles the vast solution space. The genesis of the initial population is governed by Eq.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215753" w14:paraId="249C2DFF" w14:textId="77777777" w:rsidTr="009B24A8">
        <w:trPr>
          <w:trHeight w:val="397"/>
        </w:trPr>
        <w:tc>
          <w:tcPr>
            <w:tcW w:w="8528" w:type="dxa"/>
            <w:vAlign w:val="center"/>
          </w:tcPr>
          <w:p w14:paraId="0DB99BD7" w14:textId="7B948D11" w:rsidR="00215753" w:rsidRDefault="00000000" w:rsidP="00215753">
            <w:pPr>
              <w:jc w:val="center"/>
              <w:rPr>
                <w:rFonts w:eastAsia="宋体" w:cs="Times New Roman"/>
                <w:szCs w:val="21"/>
                <w:lang w:bidi="ar"/>
              </w:rPr>
            </w:pPr>
            <m:oMathPara>
              <m:oMath>
                <m:eqArr>
                  <m:eqArrPr>
                    <m:maxDist m:val="1"/>
                    <m:ctrlPr>
                      <w:rPr>
                        <w:rFonts w:ascii="Cambria Math" w:eastAsia="宋体" w:hAnsi="Cambria Math" w:cs="Times New Roman"/>
                        <w:i/>
                        <w:szCs w:val="21"/>
                        <w:lang w:bidi="ar"/>
                      </w:rPr>
                    </m:ctrlPr>
                  </m:eqArrPr>
                  <m:e>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X</m:t>
                        </m:r>
                      </m:e>
                      <m:sub>
                        <m:r>
                          <w:rPr>
                            <w:rFonts w:ascii="Cambria Math" w:eastAsia="宋体" w:hAnsi="Cambria Math" w:cs="Times New Roman"/>
                            <w:szCs w:val="21"/>
                            <w:lang w:bidi="ar"/>
                          </w:rPr>
                          <m:t>i</m:t>
                        </m:r>
                      </m:sub>
                    </m:sSub>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m:t>
                        </m:r>
                      </m:e>
                      <m:sub>
                        <m:r>
                          <w:rPr>
                            <w:rFonts w:ascii="Cambria Math" w:eastAsia="宋体" w:hAnsi="Cambria Math" w:cs="Times New Roman"/>
                            <w:szCs w:val="21"/>
                            <w:lang w:bidi="ar"/>
                          </w:rPr>
                          <m:t>j</m:t>
                        </m:r>
                      </m:sub>
                    </m:sSub>
                    <m:r>
                      <w:rPr>
                        <w:rFonts w:ascii="Cambria Math" w:eastAsia="宋体" w:hAnsi="Cambria Math" w:cs="Times New Roman"/>
                        <w:szCs w:val="21"/>
                        <w:lang w:bidi="ar"/>
                      </w:rPr>
                      <m:t>=U(lo</m:t>
                    </m:r>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w</m:t>
                        </m:r>
                      </m:e>
                      <m:sub>
                        <m:r>
                          <w:rPr>
                            <w:rFonts w:ascii="Cambria Math" w:eastAsia="宋体" w:hAnsi="Cambria Math" w:cs="Times New Roman"/>
                            <w:szCs w:val="21"/>
                            <w:lang w:bidi="ar"/>
                          </w:rPr>
                          <m:t>j</m:t>
                        </m:r>
                      </m:sub>
                    </m:sSub>
                    <m:r>
                      <w:rPr>
                        <w:rFonts w:ascii="Cambria Math" w:eastAsia="宋体" w:hAnsi="Cambria Math" w:cs="Times New Roman"/>
                        <w:szCs w:val="21"/>
                        <w:lang w:bidi="ar"/>
                      </w:rPr>
                      <m:t>, u</m:t>
                    </m:r>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p</m:t>
                        </m:r>
                      </m:e>
                      <m:sub>
                        <m:r>
                          <w:rPr>
                            <w:rFonts w:ascii="Cambria Math" w:eastAsia="宋体" w:hAnsi="Cambria Math" w:cs="Times New Roman"/>
                            <w:szCs w:val="21"/>
                            <w:lang w:bidi="ar"/>
                          </w:rPr>
                          <m:t>j</m:t>
                        </m:r>
                      </m:sub>
                    </m:sSub>
                    <m:r>
                      <w:rPr>
                        <w:rFonts w:ascii="Cambria Math" w:eastAsia="宋体" w:hAnsi="Cambria Math" w:cs="Times New Roman"/>
                        <w:szCs w:val="21"/>
                        <w:lang w:bidi="ar"/>
                      </w:rPr>
                      <m:t>)#</m:t>
                    </m:r>
                    <m:d>
                      <m:dPr>
                        <m:ctrlPr>
                          <w:rPr>
                            <w:rFonts w:ascii="Cambria Math" w:eastAsia="宋体" w:hAnsi="Cambria Math" w:cs="Times New Roman"/>
                            <w:i/>
                            <w:szCs w:val="21"/>
                            <w:lang w:bidi="ar"/>
                          </w:rPr>
                        </m:ctrlPr>
                      </m:dPr>
                      <m:e>
                        <m:r>
                          <w:rPr>
                            <w:rFonts w:ascii="Cambria Math" w:eastAsia="宋体" w:hAnsi="Cambria Math" w:cs="Times New Roman"/>
                            <w:szCs w:val="21"/>
                            <w:lang w:bidi="ar"/>
                          </w:rPr>
                          <m:t>1</m:t>
                        </m:r>
                      </m:e>
                    </m:d>
                  </m:e>
                </m:eqArr>
              </m:oMath>
            </m:oMathPara>
          </w:p>
        </w:tc>
      </w:tr>
    </w:tbl>
    <w:p w14:paraId="1FC695AC" w14:textId="0125C86A" w:rsidR="003764E5" w:rsidRPr="003764E5" w:rsidRDefault="003764E5" w:rsidP="003764E5">
      <w:pPr>
        <w:rPr>
          <w:rFonts w:eastAsia="宋体" w:cs="Arial"/>
        </w:rPr>
      </w:pPr>
      <w:r w:rsidRPr="003764E5">
        <w:rPr>
          <w:rFonts w:eastAsia="宋体" w:cs="Arial"/>
        </w:rPr>
        <w:t xml:space="preserve">Here, </w:t>
      </w:r>
      <m:oMath>
        <m:r>
          <w:rPr>
            <w:rFonts w:ascii="Cambria Math" w:eastAsia="宋体" w:hAnsi="Cambria Math" w:cs="Times New Roman"/>
            <w:szCs w:val="21"/>
            <w:lang w:bidi="ar"/>
          </w:rPr>
          <m:t>X</m:t>
        </m:r>
      </m:oMath>
      <w:r w:rsidRPr="003764E5">
        <w:rPr>
          <w:rFonts w:eastAsia="宋体" w:cs="Arial"/>
        </w:rPr>
        <w:t xml:space="preserve"> stands for the swarm of candidate solutions. The variable </w:t>
      </w:r>
      <m:oMath>
        <m:r>
          <w:rPr>
            <w:rFonts w:ascii="Cambria Math" w:eastAsia="宋体" w:hAnsi="Cambria Math" w:cs="Times New Roman"/>
            <w:szCs w:val="21"/>
            <w:lang w:bidi="ar"/>
          </w:rPr>
          <m:t>i</m:t>
        </m:r>
      </m:oMath>
      <w:r w:rsidRPr="003764E5">
        <w:rPr>
          <w:rFonts w:eastAsia="宋体" w:cs="Arial"/>
        </w:rPr>
        <w:t xml:space="preserve"> indexes the individual members of this swarm, numbering from 1 to </w:t>
      </w:r>
      <m:oMath>
        <m:r>
          <w:rPr>
            <w:rFonts w:ascii="Cambria Math" w:eastAsia="宋体" w:hAnsi="Cambria Math" w:cs="Times New Roman"/>
            <w:szCs w:val="21"/>
            <w:lang w:bidi="ar"/>
          </w:rPr>
          <m:t>N</m:t>
        </m:r>
      </m:oMath>
      <w:r w:rsidRPr="003764E5">
        <w:rPr>
          <w:rFonts w:eastAsia="宋体" w:cs="Arial"/>
        </w:rPr>
        <w:t xml:space="preserve">, where </w:t>
      </w:r>
      <m:oMath>
        <m:r>
          <w:rPr>
            <w:rFonts w:ascii="Cambria Math" w:eastAsia="宋体" w:hAnsi="Cambria Math" w:cs="Times New Roman" w:hint="eastAsia"/>
            <w:szCs w:val="21"/>
            <w:lang w:bidi="ar"/>
          </w:rPr>
          <m:t>N</m:t>
        </m:r>
      </m:oMath>
      <w:r w:rsidRPr="003764E5">
        <w:rPr>
          <w:rFonts w:eastAsia="宋体" w:cs="Arial"/>
        </w:rPr>
        <w:t xml:space="preserve"> denotes the total count of search agents within the population. Meanwhile, </w:t>
      </w:r>
      <m:oMath>
        <m:r>
          <w:rPr>
            <w:rFonts w:ascii="Cambria Math" w:eastAsia="宋体" w:hAnsi="Cambria Math" w:cs="Times New Roman"/>
            <w:szCs w:val="21"/>
            <w:lang w:bidi="ar"/>
          </w:rPr>
          <m:t>j</m:t>
        </m:r>
      </m:oMath>
      <w:r w:rsidRPr="003764E5">
        <w:rPr>
          <w:rFonts w:eastAsia="宋体" w:cs="Arial"/>
        </w:rPr>
        <w:t xml:space="preserve"> represents individual dimensions of the particular problem, which range from 1 to </w:t>
      </w:r>
      <m:oMath>
        <m:r>
          <w:rPr>
            <w:rFonts w:ascii="Cambria Math" w:eastAsia="宋体" w:hAnsi="Cambria Math" w:cs="Times New Roman"/>
            <w:szCs w:val="21"/>
            <w:lang w:bidi="ar"/>
          </w:rPr>
          <m:t>D</m:t>
        </m:r>
      </m:oMath>
      <w:r w:rsidRPr="003764E5">
        <w:rPr>
          <w:rFonts w:eastAsia="宋体" w:cs="Arial"/>
        </w:rPr>
        <w:t xml:space="preserve">, with </w:t>
      </w:r>
      <m:oMath>
        <m:r>
          <w:rPr>
            <w:rFonts w:ascii="Cambria Math" w:eastAsia="宋体" w:hAnsi="Cambria Math" w:cs="Times New Roman"/>
            <w:szCs w:val="21"/>
            <w:lang w:bidi="ar"/>
          </w:rPr>
          <m:t>D</m:t>
        </m:r>
      </m:oMath>
      <w:r w:rsidRPr="003764E5">
        <w:rPr>
          <w:rFonts w:eastAsia="宋体" w:cs="Arial"/>
        </w:rPr>
        <w:t xml:space="preserve"> signifying the problem's total dimensions. The terms </w:t>
      </w:r>
      <m:oMath>
        <m:r>
          <w:rPr>
            <w:rFonts w:ascii="Cambria Math" w:eastAsia="宋体" w:hAnsi="Cambria Math" w:cs="Times New Roman" w:hint="eastAsia"/>
            <w:szCs w:val="21"/>
            <w:lang w:bidi="ar"/>
          </w:rPr>
          <m:t>l</m:t>
        </m:r>
        <m:r>
          <w:rPr>
            <w:rFonts w:ascii="Cambria Math" w:eastAsia="宋体" w:hAnsi="Cambria Math" w:cs="Times New Roman"/>
            <w:szCs w:val="21"/>
            <w:lang w:bidi="ar"/>
          </w:rPr>
          <m:t>ow</m:t>
        </m:r>
      </m:oMath>
      <w:r w:rsidRPr="003764E5">
        <w:rPr>
          <w:rFonts w:eastAsia="宋体" w:cs="Arial"/>
        </w:rPr>
        <w:t xml:space="preserve"> and </w:t>
      </w:r>
      <m:oMath>
        <m:r>
          <w:rPr>
            <w:rFonts w:ascii="Cambria Math" w:eastAsia="宋体" w:hAnsi="Cambria Math" w:cs="Times New Roman"/>
            <w:szCs w:val="21"/>
            <w:lang w:bidi="ar"/>
          </w:rPr>
          <m:t>up</m:t>
        </m:r>
      </m:oMath>
      <w:r w:rsidRPr="003764E5">
        <w:rPr>
          <w:rFonts w:eastAsia="宋体" w:cs="Arial"/>
        </w:rPr>
        <w:t xml:space="preserve"> define the lower and upper bounds for the variables, respectively.</w:t>
      </w:r>
    </w:p>
    <w:p w14:paraId="7AC31A9E" w14:textId="7968C8FF" w:rsidR="00C019A3" w:rsidRPr="00017DAA" w:rsidRDefault="009D3828" w:rsidP="00017DAA">
      <w:pPr>
        <w:pStyle w:val="ListParagraph"/>
        <w:numPr>
          <w:ilvl w:val="0"/>
          <w:numId w:val="38"/>
        </w:numPr>
        <w:ind w:firstLineChars="0"/>
        <w:rPr>
          <w:rFonts w:eastAsia="宋体" w:cs="Times New Roman"/>
          <w:szCs w:val="21"/>
          <w:lang w:bidi="ar"/>
        </w:rPr>
      </w:pPr>
      <w:r w:rsidRPr="00017DAA">
        <w:rPr>
          <w:rFonts w:eastAsia="宋体" w:cs="Times New Roman"/>
          <w:b/>
          <w:bCs/>
          <w:szCs w:val="21"/>
          <w:lang w:bidi="ar"/>
        </w:rPr>
        <w:t xml:space="preserve">Selection I: </w:t>
      </w:r>
      <w:r w:rsidR="00C019A3" w:rsidRPr="00017DAA">
        <w:rPr>
          <w:rFonts w:eastAsia="宋体" w:cs="Times New Roman"/>
          <w:szCs w:val="21"/>
          <w:lang w:bidi="ar"/>
        </w:rPr>
        <w:t xml:space="preserve">Within the BSA framework lies the critical Selection I phase, which plays an instrumental role in setting up the historical population. This historical population is a repository of accumulated information amassed throughout the evolutionary journey, serving as the foundational dataset for crafting the trial population during the mutation stage. This repository, symbolized as </w:t>
      </w:r>
      <m:oMath>
        <m:r>
          <w:rPr>
            <w:rFonts w:ascii="Cambria Math" w:eastAsia="宋体" w:hAnsi="Cambria Math" w:cs="Times New Roman"/>
            <w:szCs w:val="21"/>
            <w:lang w:bidi="ar"/>
          </w:rPr>
          <m:t>OldX</m:t>
        </m:r>
      </m:oMath>
      <w:r w:rsidR="00C019A3" w:rsidRPr="00017DAA">
        <w:rPr>
          <w:rFonts w:eastAsia="宋体" w:cs="Times New Roman"/>
          <w:szCs w:val="21"/>
          <w:lang w:bidi="ar"/>
        </w:rPr>
        <w:t>, is computed through Eq. (2) and subsequently refined using Eq. (3) and Eq.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4C77A9" w14:paraId="5E46C491" w14:textId="77777777" w:rsidTr="00E10F64">
        <w:trPr>
          <w:trHeight w:val="397"/>
        </w:trPr>
        <w:tc>
          <w:tcPr>
            <w:tcW w:w="8312" w:type="dxa"/>
            <w:vAlign w:val="center"/>
          </w:tcPr>
          <w:p w14:paraId="23B47DB1" w14:textId="3B73C763" w:rsidR="004C77A9" w:rsidRDefault="00000000" w:rsidP="004C77A9">
            <w:pPr>
              <w:jc w:val="center"/>
              <w:rPr>
                <w:rFonts w:eastAsia="宋体" w:cs="Times New Roman"/>
                <w:szCs w:val="21"/>
                <w:lang w:bidi="ar"/>
              </w:rPr>
            </w:pPr>
            <m:oMathPara>
              <m:oMath>
                <m:eqArr>
                  <m:eqArrPr>
                    <m:maxDist m:val="1"/>
                    <m:ctrlPr>
                      <w:rPr>
                        <w:rFonts w:ascii="Cambria Math" w:eastAsia="宋体" w:hAnsi="Cambria Math" w:cs="Times New Roman"/>
                        <w:i/>
                        <w:szCs w:val="21"/>
                        <w:lang w:bidi="ar"/>
                      </w:rPr>
                    </m:ctrlPr>
                  </m:eqArrPr>
                  <m:e>
                    <m:r>
                      <w:rPr>
                        <w:rFonts w:ascii="Cambria Math" w:eastAsia="宋体" w:hAnsi="Cambria Math" w:cs="Times New Roman"/>
                        <w:szCs w:val="21"/>
                        <w:lang w:bidi="ar"/>
                      </w:rPr>
                      <m:t>Old</m:t>
                    </m:r>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X</m:t>
                        </m:r>
                      </m:e>
                      <m:sub>
                        <m:r>
                          <w:rPr>
                            <w:rFonts w:ascii="Cambria Math" w:eastAsia="宋体" w:hAnsi="Cambria Math" w:cs="Times New Roman"/>
                            <w:szCs w:val="21"/>
                            <w:lang w:bidi="ar"/>
                          </w:rPr>
                          <m:t>i</m:t>
                        </m:r>
                      </m:sub>
                    </m:sSub>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m:t>
                        </m:r>
                      </m:e>
                      <m:sub>
                        <m:r>
                          <w:rPr>
                            <w:rFonts w:ascii="Cambria Math" w:eastAsia="宋体" w:hAnsi="Cambria Math" w:cs="Times New Roman"/>
                            <w:szCs w:val="21"/>
                            <w:lang w:bidi="ar"/>
                          </w:rPr>
                          <m:t>j</m:t>
                        </m:r>
                      </m:sub>
                    </m:sSub>
                    <m:r>
                      <w:rPr>
                        <w:rFonts w:ascii="Cambria Math" w:eastAsia="宋体" w:hAnsi="Cambria Math" w:cs="Times New Roman"/>
                        <w:szCs w:val="21"/>
                        <w:lang w:bidi="ar"/>
                      </w:rPr>
                      <m:t>=U(lo</m:t>
                    </m:r>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w</m:t>
                        </m:r>
                      </m:e>
                      <m:sub>
                        <m:r>
                          <w:rPr>
                            <w:rFonts w:ascii="Cambria Math" w:eastAsia="宋体" w:hAnsi="Cambria Math" w:cs="Times New Roman"/>
                            <w:szCs w:val="21"/>
                            <w:lang w:bidi="ar"/>
                          </w:rPr>
                          <m:t>j</m:t>
                        </m:r>
                      </m:sub>
                    </m:sSub>
                    <m:r>
                      <w:rPr>
                        <w:rFonts w:ascii="Cambria Math" w:eastAsia="宋体" w:hAnsi="Cambria Math" w:cs="Times New Roman"/>
                        <w:szCs w:val="21"/>
                        <w:lang w:bidi="ar"/>
                      </w:rPr>
                      <m:t>, u</m:t>
                    </m:r>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p</m:t>
                        </m:r>
                      </m:e>
                      <m:sub>
                        <m:r>
                          <w:rPr>
                            <w:rFonts w:ascii="Cambria Math" w:eastAsia="宋体" w:hAnsi="Cambria Math" w:cs="Times New Roman"/>
                            <w:szCs w:val="21"/>
                            <w:lang w:bidi="ar"/>
                          </w:rPr>
                          <m:t>j</m:t>
                        </m:r>
                      </m:sub>
                    </m:sSub>
                    <m:r>
                      <w:rPr>
                        <w:rFonts w:ascii="Cambria Math" w:eastAsia="宋体" w:hAnsi="Cambria Math" w:cs="Times New Roman"/>
                        <w:szCs w:val="21"/>
                        <w:lang w:bidi="ar"/>
                      </w:rPr>
                      <m:t>)#</m:t>
                    </m:r>
                    <m:d>
                      <m:dPr>
                        <m:ctrlPr>
                          <w:rPr>
                            <w:rFonts w:ascii="Cambria Math" w:eastAsia="宋体" w:hAnsi="Cambria Math" w:cs="Times New Roman"/>
                            <w:i/>
                            <w:szCs w:val="21"/>
                            <w:lang w:bidi="ar"/>
                          </w:rPr>
                        </m:ctrlPr>
                      </m:dPr>
                      <m:e>
                        <m:r>
                          <w:rPr>
                            <w:rFonts w:ascii="Cambria Math" w:eastAsia="宋体" w:hAnsi="Cambria Math" w:cs="Times New Roman"/>
                            <w:szCs w:val="21"/>
                            <w:lang w:bidi="ar"/>
                          </w:rPr>
                          <m:t>2</m:t>
                        </m:r>
                      </m:e>
                    </m:d>
                  </m:e>
                </m:eqArr>
              </m:oMath>
            </m:oMathPara>
          </w:p>
        </w:tc>
      </w:tr>
    </w:tbl>
    <w:p w14:paraId="1AE04405" w14:textId="190A1997" w:rsidR="00C019A3" w:rsidRDefault="00C019A3" w:rsidP="009878DD">
      <w:pPr>
        <w:rPr>
          <w:rFonts w:eastAsia="宋体" w:cs="Times New Roman"/>
          <w:szCs w:val="21"/>
          <w:lang w:bidi="ar"/>
        </w:rPr>
      </w:pPr>
      <w:r w:rsidRPr="00C019A3">
        <w:rPr>
          <w:rFonts w:eastAsia="宋体" w:cs="Times New Roman"/>
          <w:szCs w:val="21"/>
          <w:lang w:bidi="ar"/>
        </w:rPr>
        <w:t xml:space="preserve">The historical figures </w:t>
      </w:r>
      <m:oMath>
        <m:r>
          <w:rPr>
            <w:rFonts w:ascii="Cambria Math" w:eastAsia="宋体" w:hAnsi="Cambria Math" w:cs="Times New Roman"/>
            <w:szCs w:val="21"/>
            <w:lang w:bidi="ar"/>
          </w:rPr>
          <m:t>OldX</m:t>
        </m:r>
      </m:oMath>
      <w:r w:rsidRPr="00C019A3">
        <w:rPr>
          <w:rFonts w:eastAsia="宋体" w:cs="Times New Roman"/>
          <w:szCs w:val="21"/>
          <w:lang w:bidi="ar"/>
        </w:rPr>
        <w:t xml:space="preserve"> undergo an update, which unfolds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C019A3" w14:paraId="349433D6" w14:textId="77777777" w:rsidTr="00C836F6">
        <w:trPr>
          <w:trHeight w:val="624"/>
        </w:trPr>
        <w:tc>
          <w:tcPr>
            <w:tcW w:w="8312" w:type="dxa"/>
            <w:vAlign w:val="center"/>
          </w:tcPr>
          <w:p w14:paraId="37A79F3A" w14:textId="77777777" w:rsidR="00C019A3" w:rsidRDefault="00000000" w:rsidP="00C836F6">
            <w:pPr>
              <w:jc w:val="center"/>
              <w:rPr>
                <w:rFonts w:eastAsia="宋体" w:cs="Times New Roman"/>
                <w:szCs w:val="21"/>
                <w:lang w:bidi="ar"/>
              </w:rPr>
            </w:pPr>
            <m:oMathPara>
              <m:oMath>
                <m:eqArr>
                  <m:eqArrPr>
                    <m:maxDist m:val="1"/>
                    <m:ctrlPr>
                      <w:rPr>
                        <w:rFonts w:ascii="Cambria Math" w:hAnsi="Cambria Math" w:cs="Times New Roman"/>
                        <w:lang w:bidi="ar"/>
                      </w:rPr>
                    </m:ctrlPr>
                  </m:eqArrPr>
                  <m:e>
                    <m:r>
                      <w:rPr>
                        <w:rFonts w:ascii="Cambria Math" w:hAnsi="Cambria Math" w:cs="Times New Roman"/>
                        <w:lang w:bidi="ar"/>
                      </w:rPr>
                      <m:t xml:space="preserve">OldX= </m:t>
                    </m:r>
                    <m:d>
                      <m:dPr>
                        <m:begChr m:val="{"/>
                        <m:endChr m:val=""/>
                        <m:ctrlPr>
                          <w:rPr>
                            <w:rFonts w:ascii="Cambria Math" w:hAnsi="Cambria Math" w:cs="Times New Roman"/>
                            <w:i/>
                            <w:lang w:bidi="ar"/>
                          </w:rPr>
                        </m:ctrlPr>
                      </m:dPr>
                      <m:e>
                        <m:eqArr>
                          <m:eqArrPr>
                            <m:ctrlPr>
                              <w:rPr>
                                <w:rFonts w:ascii="Cambria Math" w:hAnsi="Cambria Math" w:cs="Times New Roman"/>
                                <w:i/>
                                <w:lang w:bidi="ar"/>
                              </w:rPr>
                            </m:ctrlPr>
                          </m:eqArrPr>
                          <m:e>
                            <m:r>
                              <w:rPr>
                                <w:rFonts w:ascii="Cambria Math" w:hAnsi="Cambria Math" w:cs="Times New Roman"/>
                                <w:lang w:bidi="ar"/>
                              </w:rPr>
                              <m:t>X                 &amp;if a&lt;b</m:t>
                            </m:r>
                          </m:e>
                          <m:e>
                            <m:r>
                              <w:rPr>
                                <w:rFonts w:ascii="Cambria Math" w:hAnsi="Cambria Math" w:cs="Times New Roman"/>
                                <w:lang w:bidi="ar"/>
                              </w:rPr>
                              <m:t>OldX              &amp;Otherwise</m:t>
                            </m:r>
                          </m:e>
                        </m:eqArr>
                      </m:e>
                    </m:d>
                    <m:r>
                      <w:rPr>
                        <w:rFonts w:ascii="Cambria Math" w:hAnsi="Cambria Math" w:cs="Times New Roman"/>
                        <w:lang w:bidi="ar"/>
                      </w:rPr>
                      <m:t>#</m:t>
                    </m:r>
                    <m:d>
                      <m:dPr>
                        <m:begChr m:val="（"/>
                        <m:endChr m:val="）"/>
                        <m:ctrlPr>
                          <w:rPr>
                            <w:rFonts w:ascii="Cambria Math" w:hAnsi="Cambria Math" w:cs="Times New Roman"/>
                            <w:lang w:bidi="ar"/>
                          </w:rPr>
                        </m:ctrlPr>
                      </m:dPr>
                      <m:e>
                        <m:r>
                          <w:rPr>
                            <w:rFonts w:ascii="Cambria Math" w:hAnsi="Cambria Math" w:cs="Times New Roman"/>
                            <w:lang w:bidi="ar"/>
                          </w:rPr>
                          <m:t>3</m:t>
                        </m:r>
                      </m:e>
                    </m:d>
                    <m:ctrlPr>
                      <w:rPr>
                        <w:rFonts w:ascii="Cambria Math" w:hAnsi="Cambria Math" w:cs="Times New Roman"/>
                        <w:i/>
                        <w:lang w:bidi="ar"/>
                      </w:rPr>
                    </m:ctrlPr>
                  </m:e>
                </m:eqArr>
              </m:oMath>
            </m:oMathPara>
          </w:p>
        </w:tc>
      </w:tr>
    </w:tbl>
    <w:p w14:paraId="2E03488B" w14:textId="06F131C3" w:rsidR="00C019A3" w:rsidRPr="00735970" w:rsidRDefault="00C019A3" w:rsidP="009878DD">
      <w:pPr>
        <w:rPr>
          <w:rFonts w:eastAsia="宋体" w:cs="Times New Roman"/>
          <w:szCs w:val="21"/>
          <w:lang w:bidi="ar"/>
        </w:rPr>
      </w:pPr>
      <w:r w:rsidRPr="00C019A3">
        <w:rPr>
          <w:rFonts w:eastAsia="宋体" w:cs="Times New Roman"/>
          <w:szCs w:val="21"/>
          <w:lang w:bidi="ar"/>
        </w:rPr>
        <w:t xml:space="preserve">In this context, </w:t>
      </w:r>
      <m:oMath>
        <m:r>
          <w:rPr>
            <w:rFonts w:ascii="Cambria Math" w:eastAsia="宋体" w:hAnsi="Cambria Math" w:cs="Times New Roman"/>
            <w:szCs w:val="21"/>
            <w:lang w:bidi="ar"/>
          </w:rPr>
          <m:t>a</m:t>
        </m:r>
      </m:oMath>
      <w:r w:rsidRPr="00C019A3">
        <w:rPr>
          <w:rFonts w:eastAsia="宋体" w:cs="Times New Roman"/>
          <w:szCs w:val="21"/>
          <w:lang w:bidi="ar"/>
        </w:rPr>
        <w:t xml:space="preserve"> and </w:t>
      </w:r>
      <m:oMath>
        <m:r>
          <w:rPr>
            <w:rFonts w:ascii="Cambria Math" w:eastAsia="宋体" w:hAnsi="Cambria Math" w:cs="Times New Roman"/>
            <w:szCs w:val="21"/>
            <w:lang w:bidi="ar"/>
          </w:rPr>
          <m:t>b</m:t>
        </m:r>
      </m:oMath>
      <w:r w:rsidRPr="00C019A3">
        <w:rPr>
          <w:rFonts w:eastAsia="宋体" w:cs="Times New Roman"/>
          <w:szCs w:val="21"/>
          <w:lang w:bidi="ar"/>
        </w:rPr>
        <w:t xml:space="preserve"> are randomly spawned numbers within the bracket of 0 to 1. This randomization injects a much-needed degree of variability into the process.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F511FA" w14:paraId="623FFE12" w14:textId="77777777" w:rsidTr="009B24A8">
        <w:trPr>
          <w:trHeight w:val="397"/>
        </w:trPr>
        <w:tc>
          <w:tcPr>
            <w:tcW w:w="8528" w:type="dxa"/>
            <w:vAlign w:val="center"/>
          </w:tcPr>
          <w:p w14:paraId="4E02F363" w14:textId="0E3137AF" w:rsidR="00F511FA" w:rsidRDefault="00000000" w:rsidP="00F511FA">
            <w:pPr>
              <w:jc w:val="center"/>
              <w:rPr>
                <w:rFonts w:eastAsia="宋体" w:cs="Times New Roman"/>
                <w:szCs w:val="21"/>
                <w:lang w:bidi="ar"/>
              </w:rPr>
            </w:pPr>
            <m:oMathPara>
              <m:oMath>
                <m:eqArr>
                  <m:eqArrPr>
                    <m:maxDist m:val="1"/>
                    <m:ctrlPr>
                      <w:rPr>
                        <w:rFonts w:ascii="Cambria Math" w:eastAsia="宋体" w:hAnsi="Cambria Math" w:cs="Times New Roman"/>
                        <w:i/>
                        <w:szCs w:val="21"/>
                        <w:lang w:bidi="ar"/>
                      </w:rPr>
                    </m:ctrlPr>
                  </m:eqArrPr>
                  <m:e>
                    <m:r>
                      <w:rPr>
                        <w:rFonts w:ascii="Cambria Math" w:eastAsia="宋体" w:hAnsi="Cambria Math" w:cs="Times New Roman"/>
                        <w:szCs w:val="21"/>
                        <w:lang w:bidi="ar"/>
                      </w:rPr>
                      <m:t>OldX=permuting</m:t>
                    </m:r>
                    <m:d>
                      <m:dPr>
                        <m:ctrlPr>
                          <w:rPr>
                            <w:rFonts w:ascii="Cambria Math" w:eastAsia="宋体" w:hAnsi="Cambria Math" w:cs="Times New Roman"/>
                            <w:i/>
                            <w:szCs w:val="21"/>
                            <w:lang w:bidi="ar"/>
                          </w:rPr>
                        </m:ctrlPr>
                      </m:dPr>
                      <m:e>
                        <m:r>
                          <w:rPr>
                            <w:rFonts w:ascii="Cambria Math" w:eastAsia="宋体" w:hAnsi="Cambria Math" w:cs="Times New Roman"/>
                            <w:szCs w:val="21"/>
                            <w:lang w:bidi="ar"/>
                          </w:rPr>
                          <m:t>OldX</m:t>
                        </m:r>
                      </m:e>
                    </m:d>
                    <w:bookmarkStart w:id="7" w:name="Eq4"/>
                    <w:bookmarkEnd w:id="7"/>
                    <m:r>
                      <w:rPr>
                        <w:rFonts w:ascii="Cambria Math" w:eastAsia="宋体" w:hAnsi="Cambria Math" w:cs="Times New Roman"/>
                        <w:szCs w:val="21"/>
                        <w:lang w:bidi="ar"/>
                      </w:rPr>
                      <m:t>#</m:t>
                    </m:r>
                    <m:d>
                      <m:dPr>
                        <m:ctrlPr>
                          <w:rPr>
                            <w:rFonts w:ascii="Cambria Math" w:eastAsia="宋体" w:hAnsi="Cambria Math" w:cs="Times New Roman"/>
                            <w:i/>
                            <w:szCs w:val="21"/>
                            <w:lang w:bidi="ar"/>
                          </w:rPr>
                        </m:ctrlPr>
                      </m:dPr>
                      <m:e>
                        <m:r>
                          <w:rPr>
                            <w:rFonts w:ascii="Cambria Math" w:eastAsia="宋体" w:hAnsi="Cambria Math" w:cs="Times New Roman"/>
                            <w:szCs w:val="21"/>
                            <w:lang w:bidi="ar"/>
                          </w:rPr>
                          <m:t>4</m:t>
                        </m:r>
                      </m:e>
                    </m:d>
                  </m:e>
                </m:eqArr>
              </m:oMath>
            </m:oMathPara>
          </w:p>
        </w:tc>
      </w:tr>
    </w:tbl>
    <w:p w14:paraId="3AB3E976" w14:textId="70AAC598" w:rsidR="00C019A3" w:rsidRDefault="00C019A3" w:rsidP="008D4921">
      <w:pPr>
        <w:rPr>
          <w:rFonts w:cs="Times New Roman"/>
          <w:lang w:bidi="ar"/>
        </w:rPr>
      </w:pPr>
      <w:r w:rsidRPr="00C019A3">
        <w:rPr>
          <w:rFonts w:cs="Times New Roman"/>
          <w:lang w:bidi="ar"/>
        </w:rPr>
        <w:t xml:space="preserve">The term </w:t>
      </w:r>
      <m:oMath>
        <m:r>
          <w:rPr>
            <w:rFonts w:ascii="Cambria Math" w:hAnsi="Cambria Math" w:cs="Times New Roman"/>
            <w:lang w:bidi="ar"/>
          </w:rPr>
          <m:t>permuting(⋅)</m:t>
        </m:r>
      </m:oMath>
      <w:r w:rsidRPr="00C019A3">
        <w:rPr>
          <w:rFonts w:cs="Times New Roman"/>
          <w:lang w:bidi="ar"/>
        </w:rPr>
        <w:t xml:space="preserve"> encapsulates the action of shuffling the positions of the search agents within the population in a random fashion. This permutation plays a crucial role in fueling diversity within the population while also staving off the premature convergence of the algorithm toward subpar solutions.</w:t>
      </w:r>
    </w:p>
    <w:p w14:paraId="2352EF5B" w14:textId="6E5518AF" w:rsidR="00C019A3" w:rsidRPr="00017DAA" w:rsidRDefault="007F3928" w:rsidP="00017DAA">
      <w:pPr>
        <w:pStyle w:val="ListParagraph"/>
        <w:numPr>
          <w:ilvl w:val="0"/>
          <w:numId w:val="38"/>
        </w:numPr>
        <w:ind w:firstLineChars="0"/>
        <w:rPr>
          <w:rFonts w:cs="Times New Roman"/>
          <w:lang w:bidi="ar"/>
        </w:rPr>
      </w:pPr>
      <w:r w:rsidRPr="00017DAA">
        <w:rPr>
          <w:rFonts w:cs="Times New Roman"/>
          <w:b/>
          <w:bCs/>
          <w:lang w:bidi="ar"/>
        </w:rPr>
        <w:t>Mutation:</w:t>
      </w:r>
      <w:r w:rsidRPr="00017DAA">
        <w:rPr>
          <w:rFonts w:cs="Times New Roman"/>
          <w:lang w:bidi="ar"/>
        </w:rPr>
        <w:t xml:space="preserve"> </w:t>
      </w:r>
      <w:r w:rsidR="00C019A3" w:rsidRPr="00017DAA">
        <w:rPr>
          <w:rFonts w:cs="Times New Roman"/>
          <w:lang w:bidi="ar"/>
        </w:rPr>
        <w:t xml:space="preserve">The mutation phase plays a pivotal role within the BSA algorithm, where it employs both the historical and the current populations to spearhead the creation of the </w:t>
      </w:r>
      <m:oMath>
        <m:r>
          <w:rPr>
            <w:rFonts w:ascii="Cambria Math" w:hAnsi="Cambria Math" w:cs="Times New Roman"/>
            <w:lang w:bidi="ar"/>
          </w:rPr>
          <w:lastRenderedPageBreak/>
          <m:t>Mutant</m:t>
        </m:r>
      </m:oMath>
      <w:r w:rsidR="00C019A3" w:rsidRPr="00017DAA">
        <w:rPr>
          <w:rFonts w:cs="Times New Roman"/>
          <w:lang w:bidi="ar"/>
        </w:rPr>
        <w:t xml:space="preserve"> population. This newly formed </w:t>
      </w:r>
      <m:oMath>
        <m:r>
          <w:rPr>
            <w:rFonts w:ascii="Cambria Math" w:hAnsi="Cambria Math" w:cs="Times New Roman"/>
            <w:lang w:bidi="ar"/>
          </w:rPr>
          <m:t>Mutant</m:t>
        </m:r>
      </m:oMath>
      <w:r w:rsidR="00C019A3" w:rsidRPr="00017DAA">
        <w:rPr>
          <w:rFonts w:cs="Times New Roman"/>
          <w:lang w:bidi="ar"/>
        </w:rPr>
        <w:t xml:space="preserve"> set acts as the progenitor for the trial population. The mathematical operation defining this mutation is encapsulated by Eq</w:t>
      </w:r>
      <w:r w:rsidR="00C81387" w:rsidRPr="00017DAA">
        <w:rPr>
          <w:rFonts w:cs="Times New Roman"/>
          <w:lang w:bidi="ar"/>
        </w:rPr>
        <w:t>.</w:t>
      </w:r>
      <w:r w:rsidR="00C019A3" w:rsidRPr="00017DAA">
        <w:rPr>
          <w:rFonts w:cs="Times New Roman"/>
          <w:lang w:bidi="ar"/>
        </w:rPr>
        <w:t xml:space="preserve"> (5)</w:t>
      </w:r>
      <w:r w:rsidR="00C81387" w:rsidRPr="00017DAA">
        <w:rPr>
          <w:rFonts w:cs="Times New Roman"/>
          <w:lang w:bidi="ar"/>
        </w:rPr>
        <w:t>.</w:t>
      </w:r>
    </w:p>
    <w:tbl>
      <w:tblPr>
        <w:tblStyle w:val="TableGrid"/>
        <w:tblW w:w="0" w:type="auto"/>
        <w:tblLook w:val="04A0" w:firstRow="1" w:lastRow="0" w:firstColumn="1" w:lastColumn="0" w:noHBand="0" w:noVBand="1"/>
      </w:tblPr>
      <w:tblGrid>
        <w:gridCol w:w="8312"/>
      </w:tblGrid>
      <w:tr w:rsidR="00F511FA" w14:paraId="5740D86A" w14:textId="77777777" w:rsidTr="00DD2999">
        <w:trPr>
          <w:trHeight w:val="397"/>
        </w:trPr>
        <w:tc>
          <w:tcPr>
            <w:tcW w:w="8312" w:type="dxa"/>
            <w:tcBorders>
              <w:top w:val="nil"/>
              <w:left w:val="nil"/>
              <w:bottom w:val="nil"/>
              <w:right w:val="nil"/>
            </w:tcBorders>
            <w:vAlign w:val="center"/>
          </w:tcPr>
          <w:p w14:paraId="0E831ECA" w14:textId="2D767730" w:rsidR="00F511FA" w:rsidRDefault="00000000" w:rsidP="00F511FA">
            <w:pPr>
              <w:jc w:val="center"/>
              <w:rPr>
                <w:rFonts w:cs="Times New Roman"/>
                <w:lang w:bidi="ar"/>
              </w:rPr>
            </w:pPr>
            <m:oMathPara>
              <m:oMath>
                <m:eqArr>
                  <m:eqArrPr>
                    <m:maxDist m:val="1"/>
                    <m:ctrlPr>
                      <w:rPr>
                        <w:rFonts w:ascii="Cambria Math" w:hAnsi="Cambria Math" w:cs="Times New Roman"/>
                        <w:i/>
                        <w:lang w:bidi="ar"/>
                      </w:rPr>
                    </m:ctrlPr>
                  </m:eqArrPr>
                  <m:e>
                    <m:r>
                      <w:rPr>
                        <w:rFonts w:ascii="Cambria Math" w:hAnsi="Cambria Math" w:cs="Times New Roman"/>
                        <w:lang w:bidi="ar"/>
                      </w:rPr>
                      <m:t>Mutant=X+F</m:t>
                    </m:r>
                    <m:r>
                      <m:rPr>
                        <m:sty m:val="p"/>
                      </m:rPr>
                      <w:rPr>
                        <w:rFonts w:ascii="Cambria Math" w:hAnsi="Cambria Math" w:cs="Times New Roman" w:hint="eastAsia"/>
                        <w:lang w:bidi="ar"/>
                      </w:rPr>
                      <m:t>×</m:t>
                    </m:r>
                    <m:d>
                      <m:dPr>
                        <m:ctrlPr>
                          <w:rPr>
                            <w:rFonts w:ascii="Cambria Math" w:hAnsi="Cambria Math" w:cs="Times New Roman"/>
                            <w:i/>
                            <w:lang w:bidi="ar"/>
                          </w:rPr>
                        </m:ctrlPr>
                      </m:dPr>
                      <m:e>
                        <m:r>
                          <w:rPr>
                            <w:rFonts w:ascii="Cambria Math" w:hAnsi="Cambria Math" w:cs="Times New Roman"/>
                            <w:lang w:bidi="ar"/>
                          </w:rPr>
                          <m:t>oldX-X</m:t>
                        </m:r>
                      </m:e>
                    </m:d>
                    <w:bookmarkStart w:id="8" w:name="Eq5"/>
                    <w:bookmarkEnd w:id="8"/>
                    <m:r>
                      <w:rPr>
                        <w:rFonts w:ascii="Cambria Math" w:hAnsi="Cambria Math" w:cs="Times New Roman"/>
                        <w:lang w:bidi="ar"/>
                      </w:rPr>
                      <m:t>#</m:t>
                    </m:r>
                    <m:d>
                      <m:dPr>
                        <m:ctrlPr>
                          <w:rPr>
                            <w:rFonts w:ascii="Cambria Math" w:hAnsi="Cambria Math" w:cs="Times New Roman"/>
                            <w:i/>
                            <w:lang w:bidi="ar"/>
                          </w:rPr>
                        </m:ctrlPr>
                      </m:dPr>
                      <m:e>
                        <m:r>
                          <w:rPr>
                            <w:rFonts w:ascii="Cambria Math" w:hAnsi="Cambria Math" w:cs="Times New Roman"/>
                            <w:lang w:bidi="ar"/>
                          </w:rPr>
                          <m:t>5</m:t>
                        </m:r>
                      </m:e>
                    </m:d>
                  </m:e>
                </m:eqArr>
              </m:oMath>
            </m:oMathPara>
          </w:p>
        </w:tc>
      </w:tr>
    </w:tbl>
    <w:p w14:paraId="3C7671ED" w14:textId="2323B69A" w:rsidR="00C81387" w:rsidRDefault="00C81387" w:rsidP="0032001A">
      <w:pPr>
        <w:rPr>
          <w:lang w:bidi="ar"/>
        </w:rPr>
      </w:pPr>
      <w:r w:rsidRPr="00C81387">
        <w:rPr>
          <w:lang w:bidi="ar"/>
        </w:rPr>
        <w:t xml:space="preserve">In this equation, </w:t>
      </w:r>
      <m:oMath>
        <m:r>
          <w:rPr>
            <w:rFonts w:ascii="Cambria Math" w:hAnsi="Cambria Math"/>
            <w:lang w:bidi="ar"/>
          </w:rPr>
          <m:t>F</m:t>
        </m:r>
      </m:oMath>
      <w:r w:rsidRPr="00C81387">
        <w:rPr>
          <w:lang w:bidi="ar"/>
        </w:rPr>
        <w:t xml:space="preserve"> stands as a crucial amplitude control factor that notably sways the stretching of the </w:t>
      </w:r>
      <m:oMath>
        <m:r>
          <w:rPr>
            <w:rFonts w:ascii="Cambria Math" w:hAnsi="Cambria Math"/>
            <w:lang w:bidi="ar"/>
          </w:rPr>
          <m:t>Mutant</m:t>
        </m:r>
      </m:oMath>
      <w:r w:rsidRPr="00C81387">
        <w:rPr>
          <w:lang w:bidi="ar"/>
        </w:rPr>
        <w:t xml:space="preserve"> population. It achieves this by modulating the director matrix, which springs from the interplay between the historical </w:t>
      </w:r>
      <m:oMath>
        <m:r>
          <w:rPr>
            <w:rFonts w:ascii="Cambria Math" w:hAnsi="Cambria Math"/>
            <w:lang w:bidi="ar"/>
          </w:rPr>
          <m:t>(OldX)</m:t>
        </m:r>
      </m:oMath>
      <w:r w:rsidRPr="00C81387">
        <w:rPr>
          <w:lang w:bidi="ar"/>
        </w:rPr>
        <w:t xml:space="preserve"> and current </w:t>
      </w:r>
      <m:oMath>
        <m:r>
          <w:rPr>
            <w:rFonts w:ascii="Cambria Math" w:hAnsi="Cambria Math"/>
            <w:lang w:bidi="ar"/>
          </w:rPr>
          <m:t>(X)</m:t>
        </m:r>
      </m:oMath>
      <w:r w:rsidRPr="00C81387">
        <w:rPr>
          <w:lang w:bidi="ar"/>
        </w:rPr>
        <w:t xml:space="preserve"> populations. The chosen value for </w:t>
      </w:r>
      <m:oMath>
        <m:r>
          <w:rPr>
            <w:rFonts w:ascii="Cambria Math" w:hAnsi="Cambria Math"/>
            <w:lang w:bidi="ar"/>
          </w:rPr>
          <m:t>F</m:t>
        </m:r>
      </m:oMath>
      <w:r w:rsidRPr="00C81387">
        <w:rPr>
          <w:lang w:bidi="ar"/>
        </w:rPr>
        <w:t xml:space="preserve"> is derived from the expression </w:t>
      </w:r>
      <m:oMath>
        <m:r>
          <w:rPr>
            <w:rFonts w:ascii="Cambria Math" w:hAnsi="Cambria Math"/>
            <w:lang w:bidi="ar"/>
          </w:rPr>
          <m:t>3 * rndn</m:t>
        </m:r>
      </m:oMath>
      <w:r w:rsidRPr="00C81387">
        <w:rPr>
          <w:lang w:bidi="ar"/>
        </w:rPr>
        <w:t xml:space="preserve">, wherein </w:t>
      </w:r>
      <m:oMath>
        <m:r>
          <w:rPr>
            <w:rFonts w:ascii="Cambria Math" w:hAnsi="Cambria Math"/>
            <w:lang w:bidi="ar"/>
          </w:rPr>
          <m:t>rndn</m:t>
        </m:r>
      </m:oMath>
      <w:r w:rsidRPr="00C81387">
        <w:rPr>
          <w:lang w:bidi="ar"/>
        </w:rPr>
        <w:t xml:space="preserve"> aligns with a standard normal distribution.</w:t>
      </w:r>
    </w:p>
    <w:p w14:paraId="77EC0C4C" w14:textId="3FE4FACB" w:rsidR="00C81387" w:rsidRPr="00017DAA" w:rsidRDefault="003415D8" w:rsidP="00017DAA">
      <w:pPr>
        <w:pStyle w:val="ListParagraph"/>
        <w:numPr>
          <w:ilvl w:val="0"/>
          <w:numId w:val="38"/>
        </w:numPr>
        <w:ind w:firstLineChars="0"/>
        <w:rPr>
          <w:rFonts w:cs="Times New Roman"/>
          <w:lang w:bidi="ar"/>
        </w:rPr>
      </w:pPr>
      <w:r w:rsidRPr="00017DAA">
        <w:rPr>
          <w:rFonts w:cs="Times New Roman"/>
          <w:b/>
          <w:bCs/>
          <w:lang w:bidi="ar"/>
        </w:rPr>
        <w:t>Crossover:</w:t>
      </w:r>
      <w:r w:rsidRPr="00017DAA">
        <w:rPr>
          <w:rFonts w:cs="Times New Roman"/>
          <w:lang w:bidi="ar"/>
        </w:rPr>
        <w:t xml:space="preserve"> </w:t>
      </w:r>
      <w:r w:rsidR="00C81387" w:rsidRPr="00017DAA">
        <w:rPr>
          <w:rFonts w:cs="Times New Roman"/>
          <w:lang w:bidi="ar"/>
        </w:rPr>
        <w:t xml:space="preserve">Post the mutation, we arrive at the creation of the final trial population, a crucial moment where crossover mechanics come into play. This is where two distinct parts become relevant. To commence, we establish a binary integer matrix, known as the </w:t>
      </w:r>
      <m:oMath>
        <m:r>
          <w:rPr>
            <w:rFonts w:ascii="Cambria Math" w:hAnsi="Cambria Math" w:cs="Times New Roman"/>
            <w:lang w:bidi="ar"/>
          </w:rPr>
          <m:t>map</m:t>
        </m:r>
      </m:oMath>
      <w:r w:rsidR="00C81387" w:rsidRPr="00017DAA">
        <w:rPr>
          <w:rFonts w:cs="Times New Roman"/>
          <w:lang w:bidi="ar"/>
        </w:rPr>
        <w:t xml:space="preserve">, with dimensions </w:t>
      </w:r>
      <m:oMath>
        <m:r>
          <w:rPr>
            <w:rFonts w:ascii="Cambria Math" w:hAnsi="Cambria Math" w:cs="Times New Roman"/>
            <w:lang w:bidi="ar"/>
          </w:rPr>
          <m:t>N * D</m:t>
        </m:r>
      </m:oMath>
      <w:r w:rsidR="00C81387" w:rsidRPr="00017DAA">
        <w:rPr>
          <w:rFonts w:cs="Times New Roman"/>
          <w:lang w:bidi="ar"/>
        </w:rPr>
        <w:t xml:space="preserve"> that initially contains only zeros. This </w:t>
      </w:r>
      <m:oMath>
        <m:r>
          <w:rPr>
            <w:rFonts w:ascii="Cambria Math" w:hAnsi="Cambria Math" w:cs="Times New Roman"/>
            <w:lang w:bidi="ar"/>
          </w:rPr>
          <m:t>map</m:t>
        </m:r>
      </m:oMath>
      <w:r w:rsidR="00C81387" w:rsidRPr="00017DAA">
        <w:rPr>
          <w:rFonts w:cs="Times New Roman" w:hint="eastAsia"/>
          <w:lang w:bidi="ar"/>
        </w:rPr>
        <w:t xml:space="preserve"> </w:t>
      </w:r>
      <w:r w:rsidR="00C81387" w:rsidRPr="00017DAA">
        <w:rPr>
          <w:rFonts w:cs="Times New Roman"/>
          <w:lang w:bidi="ar"/>
        </w:rPr>
        <w:t>is poised for an upgrade</w:t>
      </w:r>
      <w:r w:rsidR="000E20A5" w:rsidRPr="00752564">
        <w:rPr>
          <w:rFonts w:eastAsia="宋体" w:cs="Arial"/>
        </w:rPr>
        <w:t>—</w:t>
      </w:r>
      <w:r w:rsidR="00C81387" w:rsidRPr="00017DAA">
        <w:rPr>
          <w:rFonts w:cs="Times New Roman"/>
          <w:lang w:bidi="ar"/>
        </w:rPr>
        <w:t xml:space="preserve">a choice between two evolutionary paths influenced by either Eq (6), the global crossover, or Eq (7), the local crossover. In global crossover, numerous decision variables are simultaneously altered, whereas in local crossover, modification is restricted to a solitary decision variable within each solution. These pathways are not fixed but are rather randomly selected during each cycle of population generation, determining the crossover method to be applied to the trial population borne out of the mutation phase. The overarching aim is to either revitalize multiple facets of the solution or fine-tune singular aspects for optimized results. Defined by Eq (8), elements of the final trial population </w:t>
      </w:r>
      <m:oMath>
        <m:r>
          <w:rPr>
            <w:rFonts w:ascii="Cambria Math" w:hAnsi="Cambria Math" w:cs="Times New Roman"/>
            <w:lang w:bidi="ar"/>
          </w:rPr>
          <m:t>T</m:t>
        </m:r>
      </m:oMath>
      <w:r w:rsidR="00C81387" w:rsidRPr="00017DAA">
        <w:rPr>
          <w:rFonts w:cs="Times New Roman"/>
          <w:lang w:bidi="ar"/>
        </w:rPr>
        <w:t xml:space="preserve"> are meticulously selected from the </w:t>
      </w:r>
      <m:oMath>
        <m:r>
          <w:rPr>
            <w:rFonts w:ascii="Cambria Math" w:hAnsi="Cambria Math" w:cs="Times New Roman"/>
            <w:lang w:bidi="ar"/>
          </w:rPr>
          <m:t>Mutant</m:t>
        </m:r>
      </m:oMath>
      <w:r w:rsidR="00C81387" w:rsidRPr="00017DAA">
        <w:rPr>
          <w:rFonts w:cs="Times New Roman"/>
          <w:lang w:bidi="ar"/>
        </w:rPr>
        <w:t xml:space="preserve"> and current populations based on the </w:t>
      </w:r>
      <m:oMath>
        <m:r>
          <w:rPr>
            <w:rFonts w:ascii="Cambria Math" w:hAnsi="Cambria Math" w:cs="Times New Roman"/>
            <w:lang w:bidi="ar"/>
          </w:rPr>
          <m:t>map</m:t>
        </m:r>
      </m:oMath>
      <w:r w:rsidR="00C81387" w:rsidRPr="00017DAA">
        <w:rPr>
          <w:rFonts w:cs="Times New Roman"/>
          <w:lang w:bidi="ar"/>
        </w:rPr>
        <w:t xml:space="preserve"> generated earlier.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F511FA" w14:paraId="402E06F1" w14:textId="77777777" w:rsidTr="009B24A8">
        <w:trPr>
          <w:trHeight w:val="397"/>
        </w:trPr>
        <w:tc>
          <w:tcPr>
            <w:tcW w:w="8528" w:type="dxa"/>
            <w:vAlign w:val="center"/>
          </w:tcPr>
          <w:p w14:paraId="12B18AFF" w14:textId="450C2276" w:rsidR="00F511FA" w:rsidRDefault="00000000" w:rsidP="00F511FA">
            <w:pPr>
              <w:pStyle w:val="MTDisplayEquation"/>
              <w:rPr>
                <w:lang w:bidi="ar"/>
              </w:rPr>
            </w:pPr>
            <m:oMathPara>
              <m:oMath>
                <m:eqArr>
                  <m:eqArrPr>
                    <m:maxDist m:val="1"/>
                    <m:ctrlPr>
                      <w:rPr>
                        <w:rFonts w:ascii="Cambria Math" w:hAnsi="Cambria Math"/>
                        <w:i/>
                        <w:lang w:bidi="ar"/>
                      </w:rPr>
                    </m:ctrlPr>
                  </m:eqArrPr>
                  <m:e>
                    <m:r>
                      <w:rPr>
                        <w:rFonts w:ascii="Cambria Math" w:hAnsi="Cambria Math"/>
                        <w:lang w:bidi="ar"/>
                      </w:rPr>
                      <m:t>ma</m:t>
                    </m:r>
                    <m:sSub>
                      <m:sSubPr>
                        <m:ctrlPr>
                          <w:rPr>
                            <w:rFonts w:ascii="Cambria Math" w:hAnsi="Cambria Math"/>
                            <w:i/>
                            <w:lang w:bidi="ar"/>
                          </w:rPr>
                        </m:ctrlPr>
                      </m:sSubPr>
                      <m:e>
                        <m:r>
                          <w:rPr>
                            <w:rFonts w:ascii="Cambria Math" w:hAnsi="Cambria Math"/>
                            <w:lang w:bidi="ar"/>
                          </w:rPr>
                          <m:t>p</m:t>
                        </m:r>
                      </m:e>
                      <m:sub>
                        <m:r>
                          <w:rPr>
                            <w:rFonts w:ascii="Cambria Math" w:hAnsi="Cambria Math"/>
                            <w:lang w:bidi="ar"/>
                          </w:rPr>
                          <m:t>i</m:t>
                        </m:r>
                      </m:sub>
                    </m:sSub>
                    <m:sSub>
                      <m:sSubPr>
                        <m:ctrlPr>
                          <w:rPr>
                            <w:rFonts w:ascii="Cambria Math" w:hAnsi="Cambria Math"/>
                            <w:i/>
                            <w:lang w:bidi="ar"/>
                          </w:rPr>
                        </m:ctrlPr>
                      </m:sSubPr>
                      <m:e>
                        <m:r>
                          <w:rPr>
                            <w:rFonts w:ascii="Cambria Math" w:hAnsi="Cambria Math"/>
                            <w:lang w:bidi="ar"/>
                          </w:rPr>
                          <m:t>,</m:t>
                        </m:r>
                      </m:e>
                      <m:sub>
                        <m:r>
                          <w:rPr>
                            <w:rFonts w:ascii="Cambria Math" w:hAnsi="Cambria Math"/>
                            <w:lang w:bidi="ar"/>
                          </w:rPr>
                          <m:t>u</m:t>
                        </m:r>
                        <m:d>
                          <m:dPr>
                            <m:ctrlPr>
                              <w:rPr>
                                <w:rFonts w:ascii="Cambria Math" w:hAnsi="Cambria Math"/>
                                <w:i/>
                                <w:lang w:bidi="ar"/>
                              </w:rPr>
                            </m:ctrlPr>
                          </m:dPr>
                          <m:e>
                            <m:r>
                              <w:rPr>
                                <w:rFonts w:ascii="Cambria Math" w:hAnsi="Cambria Math"/>
                                <w:lang w:bidi="ar"/>
                              </w:rPr>
                              <m:t>1:</m:t>
                            </m:r>
                            <m:d>
                              <m:dPr>
                                <m:begChr m:val="⌈"/>
                                <m:endChr m:val="⌉"/>
                                <m:ctrlPr>
                                  <w:rPr>
                                    <w:rFonts w:ascii="Cambria Math" w:hAnsi="Cambria Math"/>
                                    <w:lang w:bidi="ar"/>
                                  </w:rPr>
                                </m:ctrlPr>
                              </m:dPr>
                              <m:e>
                                <m:r>
                                  <w:rPr>
                                    <w:rFonts w:ascii="Cambria Math" w:hAnsi="Cambria Math"/>
                                    <w:lang w:bidi="ar"/>
                                  </w:rPr>
                                  <m:t>M</m:t>
                                </m:r>
                                <m:r>
                                  <m:rPr>
                                    <m:sty m:val="p"/>
                                  </m:rPr>
                                  <w:rPr>
                                    <w:rFonts w:ascii="Cambria Math" w:hAnsi="Cambria Math" w:hint="eastAsia"/>
                                    <w:lang w:bidi="ar"/>
                                  </w:rPr>
                                  <m:t>×</m:t>
                                </m:r>
                                <m:r>
                                  <w:rPr>
                                    <w:rFonts w:ascii="Cambria Math" w:hAnsi="Cambria Math"/>
                                    <w:lang w:bidi="ar"/>
                                  </w:rPr>
                                  <m:t>rand</m:t>
                                </m:r>
                                <m:r>
                                  <m:rPr>
                                    <m:sty m:val="p"/>
                                  </m:rPr>
                                  <w:rPr>
                                    <w:rFonts w:ascii="Cambria Math" w:hAnsi="Cambria Math" w:hint="eastAsia"/>
                                    <w:lang w:bidi="ar"/>
                                  </w:rPr>
                                  <m:t>×</m:t>
                                </m:r>
                                <m:r>
                                  <w:rPr>
                                    <w:rFonts w:ascii="Cambria Math" w:hAnsi="Cambria Math"/>
                                    <w:lang w:bidi="ar"/>
                                  </w:rPr>
                                  <m:t>D</m:t>
                                </m:r>
                              </m:e>
                            </m:d>
                          </m:e>
                        </m:d>
                      </m:sub>
                    </m:sSub>
                    <m:r>
                      <w:rPr>
                        <w:rFonts w:ascii="Cambria Math" w:hAnsi="Cambria Math"/>
                        <w:lang w:bidi="ar"/>
                      </w:rPr>
                      <m:t>=1</m:t>
                    </m:r>
                    <m:r>
                      <m:rPr>
                        <m:sty m:val="p"/>
                      </m:rPr>
                      <w:rPr>
                        <w:rFonts w:ascii="Cambria Math" w:hAnsi="Cambria Math" w:hint="eastAsia"/>
                        <w:lang w:bidi="ar"/>
                      </w:rPr>
                      <m:t>∣</m:t>
                    </m:r>
                    <m:r>
                      <w:rPr>
                        <w:rFonts w:ascii="Cambria Math" w:hAnsi="Cambria Math"/>
                        <w:lang w:bidi="ar"/>
                      </w:rPr>
                      <m:t>u=perm</m:t>
                    </m:r>
                    <w:bookmarkStart w:id="9" w:name="Eq7"/>
                    <w:bookmarkEnd w:id="9"/>
                    <m:r>
                      <w:rPr>
                        <w:rFonts w:ascii="Cambria Math" w:hAnsi="Cambria Math"/>
                        <w:lang w:bidi="ar"/>
                      </w:rPr>
                      <m:t>uting</m:t>
                    </m:r>
                    <m:d>
                      <m:dPr>
                        <m:ctrlPr>
                          <w:rPr>
                            <w:rFonts w:ascii="Cambria Math" w:hAnsi="Cambria Math"/>
                            <w:i/>
                            <w:lang w:bidi="ar"/>
                          </w:rPr>
                        </m:ctrlPr>
                      </m:dPr>
                      <m:e>
                        <m:r>
                          <w:rPr>
                            <w:rFonts w:ascii="Cambria Math" w:hAnsi="Cambria Math"/>
                            <w:lang w:bidi="ar"/>
                          </w:rPr>
                          <m:t>1,2,3,…, D</m:t>
                        </m:r>
                      </m:e>
                    </m:d>
                    <m:r>
                      <w:rPr>
                        <w:rFonts w:ascii="Cambria Math" w:hAnsi="Cambria Math"/>
                        <w:lang w:bidi="ar"/>
                      </w:rPr>
                      <m:t>, rand∈</m:t>
                    </m:r>
                    <m:d>
                      <m:dPr>
                        <m:ctrlPr>
                          <w:rPr>
                            <w:rFonts w:ascii="Cambria Math" w:hAnsi="Cambria Math"/>
                            <w:i/>
                            <w:lang w:bidi="ar"/>
                          </w:rPr>
                        </m:ctrlPr>
                      </m:dPr>
                      <m:e>
                        <m:r>
                          <w:rPr>
                            <w:rFonts w:ascii="Cambria Math" w:hAnsi="Cambria Math"/>
                            <w:lang w:bidi="ar"/>
                          </w:rPr>
                          <m:t>0, 1</m:t>
                        </m:r>
                      </m:e>
                    </m:d>
                    <m:r>
                      <w:rPr>
                        <w:rFonts w:ascii="Cambria Math" w:hAnsi="Cambria Math"/>
                        <w:lang w:bidi="ar"/>
                      </w:rPr>
                      <m:t>#</m:t>
                    </m:r>
                    <m:d>
                      <m:dPr>
                        <m:ctrlPr>
                          <w:rPr>
                            <w:rFonts w:ascii="Cambria Math" w:hAnsi="Cambria Math"/>
                            <w:i/>
                            <w:lang w:bidi="ar"/>
                          </w:rPr>
                        </m:ctrlPr>
                      </m:dPr>
                      <m:e>
                        <m:r>
                          <w:rPr>
                            <w:rFonts w:ascii="Cambria Math" w:hAnsi="Cambria Math"/>
                            <w:lang w:bidi="ar"/>
                          </w:rPr>
                          <m:t>6</m:t>
                        </m:r>
                      </m:e>
                    </m:d>
                  </m:e>
                </m:eqArr>
              </m:oMath>
            </m:oMathPara>
          </w:p>
        </w:tc>
      </w:tr>
      <w:tr w:rsidR="00F511FA" w14:paraId="1A95EE31" w14:textId="77777777" w:rsidTr="009B24A8">
        <w:trPr>
          <w:trHeight w:val="397"/>
        </w:trPr>
        <w:tc>
          <w:tcPr>
            <w:tcW w:w="8528" w:type="dxa"/>
            <w:vAlign w:val="center"/>
          </w:tcPr>
          <w:p w14:paraId="40CD2F21" w14:textId="05527F7A" w:rsidR="00F511FA" w:rsidRPr="00F511FA" w:rsidRDefault="00000000" w:rsidP="00F511FA">
            <w:pPr>
              <w:jc w:val="left"/>
              <w:rPr>
                <w:rFonts w:cs="Times New Roman"/>
                <w:i/>
                <w:lang w:bidi="ar"/>
              </w:rPr>
            </w:pPr>
            <m:oMathPara>
              <m:oMath>
                <m:eqArr>
                  <m:eqArrPr>
                    <m:maxDist m:val="1"/>
                    <m:ctrlPr>
                      <w:rPr>
                        <w:rFonts w:ascii="Cambria Math" w:hAnsi="Cambria Math" w:cs="Times New Roman"/>
                        <w:i/>
                        <w:lang w:bidi="ar"/>
                      </w:rPr>
                    </m:ctrlPr>
                  </m:eqArrPr>
                  <m:e>
                    <m:r>
                      <w:rPr>
                        <w:rFonts w:ascii="Cambria Math" w:hAnsi="Cambria Math" w:cs="Times New Roman"/>
                        <w:lang w:bidi="ar"/>
                      </w:rPr>
                      <m:t>ma</m:t>
                    </m:r>
                    <m:sSub>
                      <m:sSubPr>
                        <m:ctrlPr>
                          <w:rPr>
                            <w:rFonts w:ascii="Cambria Math" w:hAnsi="Cambria Math" w:cs="Times New Roman"/>
                            <w:i/>
                            <w:lang w:bidi="ar"/>
                          </w:rPr>
                        </m:ctrlPr>
                      </m:sSubPr>
                      <m:e>
                        <m:r>
                          <w:rPr>
                            <w:rFonts w:ascii="Cambria Math" w:hAnsi="Cambria Math" w:cs="Times New Roman"/>
                            <w:lang w:bidi="ar"/>
                          </w:rPr>
                          <m:t>p</m:t>
                        </m:r>
                      </m:e>
                      <m:sub>
                        <m:r>
                          <w:rPr>
                            <w:rFonts w:ascii="Cambria Math" w:hAnsi="Cambria Math" w:cs="Times New Roman"/>
                            <w:lang w:bidi="ar"/>
                          </w:rPr>
                          <m:t>i</m:t>
                        </m:r>
                      </m:sub>
                    </m:sSub>
                    <m:sSub>
                      <m:sSubPr>
                        <m:ctrlPr>
                          <w:rPr>
                            <w:rFonts w:ascii="Cambria Math" w:hAnsi="Cambria Math" w:cs="Times New Roman"/>
                            <w:i/>
                            <w:lang w:bidi="ar"/>
                          </w:rPr>
                        </m:ctrlPr>
                      </m:sSubPr>
                      <m:e>
                        <m:r>
                          <w:rPr>
                            <w:rFonts w:ascii="Cambria Math" w:hAnsi="Cambria Math" w:cs="Times New Roman"/>
                            <w:lang w:bidi="ar"/>
                          </w:rPr>
                          <m:t>,</m:t>
                        </m:r>
                      </m:e>
                      <m:sub>
                        <m:r>
                          <w:rPr>
                            <w:rFonts w:ascii="Cambria Math" w:hAnsi="Cambria Math" w:cs="Times New Roman"/>
                            <w:lang w:bidi="ar"/>
                          </w:rPr>
                          <m:t>randi</m:t>
                        </m:r>
                        <m:d>
                          <m:dPr>
                            <m:ctrlPr>
                              <w:rPr>
                                <w:rFonts w:ascii="Cambria Math" w:hAnsi="Cambria Math" w:cs="Times New Roman"/>
                                <w:i/>
                                <w:lang w:bidi="ar"/>
                              </w:rPr>
                            </m:ctrlPr>
                          </m:dPr>
                          <m:e>
                            <m:r>
                              <w:rPr>
                                <w:rFonts w:ascii="Cambria Math" w:hAnsi="Cambria Math" w:cs="Times New Roman"/>
                                <w:lang w:bidi="ar"/>
                              </w:rPr>
                              <m:t>D</m:t>
                            </m:r>
                          </m:e>
                        </m:d>
                      </m:sub>
                    </m:sSub>
                    <m:r>
                      <w:rPr>
                        <w:rFonts w:ascii="Cambria Math" w:hAnsi="Cambria Math" w:cs="Times New Roman"/>
                        <w:lang w:bidi="ar"/>
                      </w:rPr>
                      <m:t>=1</m:t>
                    </m:r>
                    <w:bookmarkStart w:id="10" w:name="Eq8"/>
                    <w:bookmarkEnd w:id="10"/>
                    <m:r>
                      <w:rPr>
                        <w:rFonts w:ascii="Cambria Math" w:hAnsi="Cambria Math" w:cs="Times New Roman"/>
                        <w:lang w:bidi="ar"/>
                      </w:rPr>
                      <m:t>#</m:t>
                    </m:r>
                    <m:d>
                      <m:dPr>
                        <m:ctrlPr>
                          <w:rPr>
                            <w:rFonts w:ascii="Cambria Math" w:hAnsi="Cambria Math" w:cs="Times New Roman"/>
                            <w:i/>
                            <w:lang w:bidi="ar"/>
                          </w:rPr>
                        </m:ctrlPr>
                      </m:dPr>
                      <m:e>
                        <m:r>
                          <w:rPr>
                            <w:rFonts w:ascii="Cambria Math" w:hAnsi="Cambria Math" w:cs="Times New Roman"/>
                            <w:lang w:bidi="ar"/>
                          </w:rPr>
                          <m:t>7</m:t>
                        </m:r>
                      </m:e>
                    </m:d>
                  </m:e>
                </m:eqArr>
              </m:oMath>
            </m:oMathPara>
          </w:p>
        </w:tc>
      </w:tr>
      <w:tr w:rsidR="00F511FA" w14:paraId="2A13DFD3" w14:textId="77777777" w:rsidTr="009B24A8">
        <w:trPr>
          <w:trHeight w:val="794"/>
        </w:trPr>
        <w:tc>
          <w:tcPr>
            <w:tcW w:w="8528" w:type="dxa"/>
            <w:vAlign w:val="center"/>
          </w:tcPr>
          <w:p w14:paraId="2BE5CDC6" w14:textId="07EC86D0" w:rsidR="00F511FA" w:rsidRPr="00F511FA" w:rsidRDefault="00000000" w:rsidP="00F511FA">
            <w:pPr>
              <w:jc w:val="center"/>
              <w:rPr>
                <w:rFonts w:cs="Times New Roman"/>
                <w:lang w:bidi="ar"/>
              </w:rPr>
            </w:pPr>
            <m:oMathPara>
              <m:oMath>
                <m:eqArr>
                  <m:eqArrPr>
                    <m:maxDist m:val="1"/>
                    <m:ctrlPr>
                      <w:rPr>
                        <w:rFonts w:ascii="Cambria Math" w:hAnsi="Cambria Math" w:cs="Times New Roman"/>
                        <w:lang w:bidi="ar"/>
                      </w:rPr>
                    </m:ctrlPr>
                  </m:eqArrPr>
                  <m:e>
                    <m:r>
                      <w:rPr>
                        <w:rFonts w:ascii="Cambria Math" w:hAnsi="Cambria Math" w:cs="Times New Roman"/>
                        <w:lang w:bidi="ar"/>
                      </w:rPr>
                      <m:t>T</m:t>
                    </m:r>
                    <m:r>
                      <m:rPr>
                        <m:sty m:val="p"/>
                      </m:rPr>
                      <w:rPr>
                        <w:rFonts w:ascii="Cambria Math" w:hAnsi="Cambria Math" w:cs="Times New Roman"/>
                        <w:lang w:bidi="ar"/>
                      </w:rPr>
                      <m:t>=</m:t>
                    </m:r>
                    <m:d>
                      <m:dPr>
                        <m:begChr m:val="{"/>
                        <m:endChr m:val=""/>
                        <m:ctrlPr>
                          <w:rPr>
                            <w:rFonts w:ascii="Cambria Math" w:hAnsi="Cambria Math" w:cs="Times New Roman"/>
                            <w:lang w:bidi="ar"/>
                          </w:rPr>
                        </m:ctrlPr>
                      </m:dPr>
                      <m:e>
                        <m:eqArr>
                          <m:eqArrPr>
                            <m:ctrlPr>
                              <w:rPr>
                                <w:rFonts w:ascii="Cambria Math" w:hAnsi="Cambria Math" w:cs="Times New Roman"/>
                                <w:lang w:bidi="ar"/>
                              </w:rPr>
                            </m:ctrlPr>
                          </m:eqArrPr>
                          <m:e>
                            <m:r>
                              <w:rPr>
                                <w:rFonts w:ascii="Cambria Math" w:hAnsi="Cambria Math" w:cs="Times New Roman"/>
                                <w:lang w:bidi="ar"/>
                              </w:rPr>
                              <m:t>Mutan</m:t>
                            </m:r>
                            <m:sSub>
                              <m:sSubPr>
                                <m:ctrlPr>
                                  <w:rPr>
                                    <w:rFonts w:ascii="Cambria Math" w:hAnsi="Cambria Math" w:cs="Times New Roman"/>
                                    <w:i/>
                                    <w:lang w:bidi="ar"/>
                                  </w:rPr>
                                </m:ctrlPr>
                              </m:sSubPr>
                              <m:e>
                                <m:r>
                                  <w:rPr>
                                    <w:rFonts w:ascii="Cambria Math" w:hAnsi="Cambria Math" w:cs="Times New Roman"/>
                                    <w:lang w:bidi="ar"/>
                                  </w:rPr>
                                  <m:t>t</m:t>
                                </m:r>
                              </m:e>
                              <m:sub>
                                <m:r>
                                  <w:rPr>
                                    <w:rFonts w:ascii="Cambria Math" w:hAnsi="Cambria Math" w:cs="Times New Roman"/>
                                    <w:lang w:bidi="ar"/>
                                  </w:rPr>
                                  <m:t>i</m:t>
                                </m:r>
                              </m:sub>
                            </m:sSub>
                            <m:sSub>
                              <m:sSubPr>
                                <m:ctrlPr>
                                  <w:rPr>
                                    <w:rFonts w:ascii="Cambria Math" w:hAnsi="Cambria Math" w:cs="Times New Roman"/>
                                    <w:i/>
                                    <w:lang w:bidi="ar"/>
                                  </w:rPr>
                                </m:ctrlPr>
                              </m:sSubPr>
                              <m:e>
                                <m:r>
                                  <w:rPr>
                                    <w:rFonts w:ascii="Cambria Math" w:hAnsi="Cambria Math" w:cs="Times New Roman"/>
                                    <w:lang w:bidi="ar"/>
                                  </w:rPr>
                                  <m:t>,</m:t>
                                </m:r>
                              </m:e>
                              <m:sub>
                                <m:r>
                                  <w:rPr>
                                    <w:rFonts w:ascii="Cambria Math" w:hAnsi="Cambria Math" w:cs="Times New Roman"/>
                                    <w:lang w:bidi="ar"/>
                                  </w:rPr>
                                  <m:t>j</m:t>
                                </m:r>
                              </m:sub>
                            </m:sSub>
                            <m:r>
                              <m:rPr>
                                <m:sty m:val="p"/>
                              </m:rPr>
                              <w:rPr>
                                <w:rFonts w:ascii="Cambria Math" w:hAnsi="Cambria Math" w:cs="Times New Roman"/>
                                <w:lang w:bidi="ar"/>
                              </w:rPr>
                              <m:t>,  &amp;</m:t>
                            </m:r>
                            <m:r>
                              <w:rPr>
                                <w:rFonts w:ascii="Cambria Math" w:hAnsi="Cambria Math" w:cs="Times New Roman"/>
                                <w:lang w:bidi="ar"/>
                              </w:rPr>
                              <m:t>ma</m:t>
                            </m:r>
                            <m:sSub>
                              <m:sSubPr>
                                <m:ctrlPr>
                                  <w:rPr>
                                    <w:rFonts w:ascii="Cambria Math" w:hAnsi="Cambria Math" w:cs="Times New Roman"/>
                                    <w:i/>
                                    <w:lang w:bidi="ar"/>
                                  </w:rPr>
                                </m:ctrlPr>
                              </m:sSubPr>
                              <m:e>
                                <m:r>
                                  <w:rPr>
                                    <w:rFonts w:ascii="Cambria Math" w:hAnsi="Cambria Math" w:cs="Times New Roman"/>
                                    <w:lang w:bidi="ar"/>
                                  </w:rPr>
                                  <m:t>p</m:t>
                                </m:r>
                              </m:e>
                              <m:sub>
                                <m:r>
                                  <w:rPr>
                                    <w:rFonts w:ascii="Cambria Math" w:hAnsi="Cambria Math" w:cs="Times New Roman"/>
                                    <w:lang w:bidi="ar"/>
                                  </w:rPr>
                                  <m:t>i</m:t>
                                </m:r>
                              </m:sub>
                            </m:sSub>
                            <m:sSub>
                              <m:sSubPr>
                                <m:ctrlPr>
                                  <w:rPr>
                                    <w:rFonts w:ascii="Cambria Math" w:hAnsi="Cambria Math" w:cs="Times New Roman"/>
                                    <w:i/>
                                    <w:lang w:bidi="ar"/>
                                  </w:rPr>
                                </m:ctrlPr>
                              </m:sSubPr>
                              <m:e>
                                <m:r>
                                  <w:rPr>
                                    <w:rFonts w:ascii="Cambria Math" w:hAnsi="Cambria Math" w:cs="Times New Roman"/>
                                    <w:lang w:bidi="ar"/>
                                  </w:rPr>
                                  <m:t>,</m:t>
                                </m:r>
                              </m:e>
                              <m:sub>
                                <m:r>
                                  <w:rPr>
                                    <w:rFonts w:ascii="Cambria Math" w:hAnsi="Cambria Math" w:cs="Times New Roman"/>
                                    <w:lang w:bidi="ar"/>
                                  </w:rPr>
                                  <m:t>j</m:t>
                                </m:r>
                              </m:sub>
                            </m:sSub>
                            <m:r>
                              <w:rPr>
                                <w:rFonts w:ascii="Cambria Math" w:hAnsi="Cambria Math" w:cs="Times New Roman"/>
                                <w:lang w:bidi="ar"/>
                              </w:rPr>
                              <m:t>=1</m:t>
                            </m:r>
                          </m:e>
                          <m:e>
                            <m:sSub>
                              <m:sSubPr>
                                <m:ctrlPr>
                                  <w:rPr>
                                    <w:rFonts w:ascii="Cambria Math" w:hAnsi="Cambria Math" w:cs="Times New Roman"/>
                                    <w:i/>
                                    <w:lang w:bidi="ar"/>
                                  </w:rPr>
                                </m:ctrlPr>
                              </m:sSubPr>
                              <m:e>
                                <m:r>
                                  <w:rPr>
                                    <w:rFonts w:ascii="Cambria Math" w:hAnsi="Cambria Math" w:cs="Times New Roman"/>
                                    <w:lang w:bidi="ar"/>
                                  </w:rPr>
                                  <m:t>X</m:t>
                                </m:r>
                              </m:e>
                              <m:sub>
                                <m:r>
                                  <w:rPr>
                                    <w:rFonts w:ascii="Cambria Math" w:hAnsi="Cambria Math" w:cs="Times New Roman"/>
                                    <w:lang w:bidi="ar"/>
                                  </w:rPr>
                                  <m:t>i</m:t>
                                </m:r>
                              </m:sub>
                            </m:sSub>
                            <m:sSub>
                              <m:sSubPr>
                                <m:ctrlPr>
                                  <w:rPr>
                                    <w:rFonts w:ascii="Cambria Math" w:hAnsi="Cambria Math" w:cs="Times New Roman"/>
                                    <w:i/>
                                    <w:lang w:bidi="ar"/>
                                  </w:rPr>
                                </m:ctrlPr>
                              </m:sSubPr>
                              <m:e>
                                <m:r>
                                  <w:rPr>
                                    <w:rFonts w:ascii="Cambria Math" w:hAnsi="Cambria Math" w:cs="Times New Roman"/>
                                    <w:lang w:bidi="ar"/>
                                  </w:rPr>
                                  <m:t>,</m:t>
                                </m:r>
                              </m:e>
                              <m:sub>
                                <m:r>
                                  <w:rPr>
                                    <w:rFonts w:ascii="Cambria Math" w:hAnsi="Cambria Math" w:cs="Times New Roman"/>
                                    <w:lang w:bidi="ar"/>
                                  </w:rPr>
                                  <m:t>j</m:t>
                                </m:r>
                              </m:sub>
                            </m:sSub>
                            <m:r>
                              <m:rPr>
                                <m:sty m:val="p"/>
                              </m:rPr>
                              <w:rPr>
                                <w:rFonts w:ascii="Cambria Math" w:hAnsi="Cambria Math" w:cs="Times New Roman"/>
                                <w:lang w:bidi="ar"/>
                              </w:rPr>
                              <m:t>,                &amp;</m:t>
                            </m:r>
                            <m:r>
                              <w:rPr>
                                <w:rFonts w:ascii="Cambria Math" w:hAnsi="Cambria Math" w:cs="Times New Roman"/>
                                <w:lang w:bidi="ar"/>
                              </w:rPr>
                              <m:t>ma</m:t>
                            </m:r>
                            <m:sSub>
                              <m:sSubPr>
                                <m:ctrlPr>
                                  <w:rPr>
                                    <w:rFonts w:ascii="Cambria Math" w:hAnsi="Cambria Math" w:cs="Times New Roman"/>
                                    <w:i/>
                                    <w:lang w:bidi="ar"/>
                                  </w:rPr>
                                </m:ctrlPr>
                              </m:sSubPr>
                              <m:e>
                                <m:r>
                                  <w:rPr>
                                    <w:rFonts w:ascii="Cambria Math" w:hAnsi="Cambria Math" w:cs="Times New Roman"/>
                                    <w:lang w:bidi="ar"/>
                                  </w:rPr>
                                  <m:t>p</m:t>
                                </m:r>
                              </m:e>
                              <m:sub>
                                <m:r>
                                  <w:rPr>
                                    <w:rFonts w:ascii="Cambria Math" w:hAnsi="Cambria Math" w:cs="Times New Roman"/>
                                    <w:lang w:bidi="ar"/>
                                  </w:rPr>
                                  <m:t>i</m:t>
                                </m:r>
                              </m:sub>
                            </m:sSub>
                            <m:sSub>
                              <m:sSubPr>
                                <m:ctrlPr>
                                  <w:rPr>
                                    <w:rFonts w:ascii="Cambria Math" w:hAnsi="Cambria Math" w:cs="Times New Roman"/>
                                    <w:i/>
                                    <w:lang w:bidi="ar"/>
                                  </w:rPr>
                                </m:ctrlPr>
                              </m:sSubPr>
                              <m:e>
                                <m:r>
                                  <w:rPr>
                                    <w:rFonts w:ascii="Cambria Math" w:hAnsi="Cambria Math" w:cs="Times New Roman"/>
                                    <w:lang w:bidi="ar"/>
                                  </w:rPr>
                                  <m:t>,</m:t>
                                </m:r>
                              </m:e>
                              <m:sub>
                                <m:r>
                                  <w:rPr>
                                    <w:rFonts w:ascii="Cambria Math" w:hAnsi="Cambria Math" w:cs="Times New Roman"/>
                                    <w:lang w:bidi="ar"/>
                                  </w:rPr>
                                  <m:t>j</m:t>
                                </m:r>
                              </m:sub>
                            </m:sSub>
                            <m:r>
                              <w:rPr>
                                <w:rFonts w:ascii="Cambria Math" w:hAnsi="Cambria Math" w:cs="Times New Roman"/>
                                <w:lang w:bidi="ar"/>
                              </w:rPr>
                              <m:t>=0</m:t>
                            </m:r>
                          </m:e>
                        </m:eqArr>
                      </m:e>
                    </m:d>
                    <w:bookmarkStart w:id="11" w:name="Eq9"/>
                    <w:bookmarkEnd w:id="11"/>
                    <m:r>
                      <w:rPr>
                        <w:rFonts w:ascii="Cambria Math" w:hAnsi="Cambria Math" w:cs="Times New Roman"/>
                        <w:lang w:bidi="ar"/>
                      </w:rPr>
                      <m:t>#</m:t>
                    </m:r>
                    <m:d>
                      <m:dPr>
                        <m:ctrlPr>
                          <w:rPr>
                            <w:rFonts w:ascii="Cambria Math" w:hAnsi="Cambria Math" w:cs="Times New Roman"/>
                            <w:lang w:bidi="ar"/>
                          </w:rPr>
                        </m:ctrlPr>
                      </m:dPr>
                      <m:e>
                        <m:r>
                          <w:rPr>
                            <w:rFonts w:ascii="Cambria Math" w:hAnsi="Cambria Math" w:cs="Times New Roman"/>
                            <w:lang w:bidi="ar"/>
                          </w:rPr>
                          <m:t>8</m:t>
                        </m:r>
                      </m:e>
                    </m:d>
                    <m:ctrlPr>
                      <w:rPr>
                        <w:rFonts w:ascii="Cambria Math" w:hAnsi="Cambria Math" w:cs="Times New Roman"/>
                        <w:i/>
                        <w:lang w:bidi="ar"/>
                      </w:rPr>
                    </m:ctrlPr>
                  </m:e>
                </m:eqArr>
              </m:oMath>
            </m:oMathPara>
          </w:p>
        </w:tc>
      </w:tr>
    </w:tbl>
    <w:p w14:paraId="72FFA387" w14:textId="3CFF9D9F" w:rsidR="00C81387" w:rsidRDefault="00C81387" w:rsidP="008D4921">
      <w:pPr>
        <w:rPr>
          <w:rFonts w:cs="Times New Roman"/>
          <w:lang w:bidi="ar"/>
        </w:rPr>
      </w:pPr>
      <w:r w:rsidRPr="00C81387">
        <w:rPr>
          <w:rFonts w:cs="Times New Roman" w:hint="eastAsia"/>
          <w:lang w:bidi="ar"/>
        </w:rPr>
        <w:t xml:space="preserve">The notation </w:t>
      </w:r>
      <m:oMath>
        <m:r>
          <m:rPr>
            <m:sty m:val="p"/>
          </m:rPr>
          <w:rPr>
            <w:rFonts w:ascii="Cambria Math" w:hAnsi="Cambria Math" w:cs="Times New Roman"/>
            <w:lang w:bidi="ar"/>
          </w:rPr>
          <m:t>┌ ┐</m:t>
        </m:r>
      </m:oMath>
      <w:r w:rsidRPr="00C81387">
        <w:rPr>
          <w:rFonts w:cs="Times New Roman" w:hint="eastAsia"/>
          <w:lang w:bidi="ar"/>
        </w:rPr>
        <w:t xml:space="preserve"> signifies the ceiling function, which effectively rounds up any real numbers to the nearest integer. The variable </w:t>
      </w:r>
      <m:oMath>
        <m:r>
          <w:rPr>
            <w:rFonts w:ascii="Cambria Math" w:hAnsi="Cambria Math" w:cs="Times New Roman" w:hint="eastAsia"/>
            <w:lang w:bidi="ar"/>
          </w:rPr>
          <m:t>M</m:t>
        </m:r>
      </m:oMath>
      <w:r w:rsidRPr="00C81387">
        <w:rPr>
          <w:rFonts w:cs="Times New Roman" w:hint="eastAsia"/>
          <w:lang w:bidi="ar"/>
        </w:rPr>
        <w:t xml:space="preserve"> denotes the mix rate, serving as a control parameter that affects the extent of crossover for each search agent's decisio</w:t>
      </w:r>
      <w:r w:rsidRPr="00C81387">
        <w:rPr>
          <w:rFonts w:cs="Times New Roman"/>
          <w:lang w:bidi="ar"/>
        </w:rPr>
        <w:t xml:space="preserve">n variables. The function </w:t>
      </w:r>
      <m:oMath>
        <m:r>
          <w:rPr>
            <w:rFonts w:ascii="Cambria Math" w:hAnsi="Cambria Math" w:cs="Times New Roman"/>
            <w:lang w:bidi="ar"/>
          </w:rPr>
          <m:t>permuting(⋅)</m:t>
        </m:r>
      </m:oMath>
      <w:r w:rsidRPr="00C81387">
        <w:rPr>
          <w:rFonts w:cs="Times New Roman"/>
          <w:lang w:bidi="ar"/>
        </w:rPr>
        <w:t xml:space="preserve"> shuffles the order of decision variables, injecting an element of randomness into the process and enhancing the algorithm's robustness.</w:t>
      </w:r>
    </w:p>
    <w:p w14:paraId="37055F94" w14:textId="78678EF3" w:rsidR="00C81387" w:rsidRPr="00017DAA" w:rsidRDefault="0085336A" w:rsidP="00017DAA">
      <w:pPr>
        <w:pStyle w:val="ListParagraph"/>
        <w:numPr>
          <w:ilvl w:val="0"/>
          <w:numId w:val="38"/>
        </w:numPr>
        <w:ind w:firstLineChars="0"/>
        <w:rPr>
          <w:rFonts w:cs="Times New Roman"/>
          <w:lang w:bidi="ar"/>
        </w:rPr>
      </w:pPr>
      <w:r w:rsidRPr="00017DAA">
        <w:rPr>
          <w:rFonts w:cs="Times New Roman"/>
          <w:b/>
          <w:bCs/>
          <w:lang w:bidi="ar"/>
        </w:rPr>
        <w:t>Selection II</w:t>
      </w:r>
      <w:r w:rsidRPr="00017DAA">
        <w:rPr>
          <w:rFonts w:cs="Times New Roman"/>
          <w:lang w:bidi="ar"/>
        </w:rPr>
        <w:t xml:space="preserve">: </w:t>
      </w:r>
      <w:r w:rsidR="00C81387" w:rsidRPr="00017DAA">
        <w:rPr>
          <w:lang w:bidi="ar"/>
        </w:rPr>
        <w:t>At this juncture within the BSA algorithm, we reach the Selection II phase, which hinges on the principle of greedy selection. Here, a decisive evaluation occurs between each corresponding member of the current population and their final trial counterpart. The one showcasing superior performance, as per a metric of choice, is retained, thus shaping the forthcoming generation. The criterion for selection within this phase is encapsulated by Eq (9)</w:t>
      </w:r>
      <w:r w:rsidR="00017DAA">
        <w:rPr>
          <w:lang w:bidi="ar"/>
        </w:rPr>
        <w:t>.</w:t>
      </w:r>
    </w:p>
    <w:tbl>
      <w:tblPr>
        <w:tblStyle w:val="TableGrid"/>
        <w:tblW w:w="0" w:type="auto"/>
        <w:tblLook w:val="04A0" w:firstRow="1" w:lastRow="0" w:firstColumn="1" w:lastColumn="0" w:noHBand="0" w:noVBand="1"/>
      </w:tblPr>
      <w:tblGrid>
        <w:gridCol w:w="8312"/>
      </w:tblGrid>
      <w:tr w:rsidR="00F511FA" w14:paraId="4DEEE8CA" w14:textId="77777777" w:rsidTr="009B24A8">
        <w:trPr>
          <w:trHeight w:val="794"/>
        </w:trPr>
        <w:tc>
          <w:tcPr>
            <w:tcW w:w="8528" w:type="dxa"/>
            <w:tcBorders>
              <w:top w:val="nil"/>
              <w:left w:val="nil"/>
              <w:bottom w:val="nil"/>
              <w:right w:val="nil"/>
            </w:tcBorders>
            <w:vAlign w:val="center"/>
          </w:tcPr>
          <w:p w14:paraId="7B56D9D0" w14:textId="24F1C91C" w:rsidR="00F511FA" w:rsidRDefault="00000000" w:rsidP="00F511FA">
            <w:pPr>
              <w:jc w:val="left"/>
              <w:rPr>
                <w:rFonts w:cs="Times New Roman"/>
                <w:lang w:bidi="ar"/>
              </w:rPr>
            </w:pPr>
            <m:oMathPara>
              <m:oMath>
                <m:eqArr>
                  <m:eqArrPr>
                    <m:maxDist m:val="1"/>
                    <m:ctrlPr>
                      <w:rPr>
                        <w:rFonts w:ascii="Cambria Math" w:hAnsi="Cambria Math" w:cs="Times New Roman"/>
                        <w:lang w:bidi="ar"/>
                      </w:rPr>
                    </m:ctrlPr>
                  </m:eqArrPr>
                  <m:e>
                    <m:sSub>
                      <m:sSubPr>
                        <m:ctrlPr>
                          <w:rPr>
                            <w:rFonts w:ascii="Cambria Math" w:hAnsi="Cambria Math" w:cs="Times New Roman"/>
                            <w:i/>
                            <w:iCs/>
                            <w:lang w:bidi="ar"/>
                          </w:rPr>
                        </m:ctrlPr>
                      </m:sSubPr>
                      <m:e>
                        <m:r>
                          <w:rPr>
                            <w:rFonts w:ascii="Cambria Math" w:hAnsi="Cambria Math" w:cs="Times New Roman"/>
                            <w:lang w:bidi="ar"/>
                          </w:rPr>
                          <m:t>X</m:t>
                        </m:r>
                      </m:e>
                      <m:sub>
                        <m:r>
                          <w:rPr>
                            <w:rFonts w:ascii="Cambria Math" w:hAnsi="Cambria Math" w:cs="Times New Roman"/>
                            <w:lang w:bidi="ar"/>
                          </w:rPr>
                          <m:t>i</m:t>
                        </m:r>
                      </m:sub>
                    </m:sSub>
                    <m:r>
                      <w:rPr>
                        <w:rFonts w:ascii="Cambria Math" w:hAnsi="Cambria Math" w:cs="Times New Roman"/>
                        <w:lang w:bidi="ar"/>
                      </w:rPr>
                      <m:t xml:space="preserve">= </m:t>
                    </m:r>
                    <m:d>
                      <m:dPr>
                        <m:begChr m:val="{"/>
                        <m:endChr m:val=""/>
                        <m:ctrlPr>
                          <w:rPr>
                            <w:rFonts w:ascii="Cambria Math" w:hAnsi="Cambria Math" w:cs="Times New Roman"/>
                            <w:i/>
                            <w:lang w:bidi="ar"/>
                          </w:rPr>
                        </m:ctrlPr>
                      </m:dPr>
                      <m:e>
                        <m:eqArr>
                          <m:eqArrPr>
                            <m:ctrlPr>
                              <w:rPr>
                                <w:rFonts w:ascii="Cambria Math" w:hAnsi="Cambria Math" w:cs="Times New Roman"/>
                                <w:i/>
                                <w:lang w:bidi="ar"/>
                              </w:rPr>
                            </m:ctrlPr>
                          </m:eqArrPr>
                          <m:e>
                            <m:sSub>
                              <m:sSubPr>
                                <m:ctrlPr>
                                  <w:rPr>
                                    <w:rFonts w:ascii="Cambria Math" w:hAnsi="Cambria Math" w:cs="Times New Roman"/>
                                    <w:i/>
                                    <w:iCs/>
                                    <w:lang w:bidi="ar"/>
                                  </w:rPr>
                                </m:ctrlPr>
                              </m:sSubPr>
                              <m:e>
                                <m:r>
                                  <w:rPr>
                                    <w:rFonts w:ascii="Cambria Math" w:hAnsi="Cambria Math" w:cs="Times New Roman" w:hint="eastAsia"/>
                                    <w:lang w:bidi="ar"/>
                                  </w:rPr>
                                  <m:t>T</m:t>
                                </m:r>
                                <m:ctrlPr>
                                  <w:rPr>
                                    <w:rFonts w:ascii="Cambria Math" w:hAnsi="Cambria Math" w:cs="Times New Roman" w:hint="eastAsia"/>
                                    <w:i/>
                                    <w:iCs/>
                                    <w:lang w:bidi="ar"/>
                                  </w:rPr>
                                </m:ctrlPr>
                              </m:e>
                              <m:sub>
                                <m:r>
                                  <w:rPr>
                                    <w:rFonts w:ascii="Cambria Math" w:hAnsi="Cambria Math" w:cs="Times New Roman"/>
                                    <w:lang w:bidi="ar"/>
                                  </w:rPr>
                                  <m:t>i</m:t>
                                </m:r>
                              </m:sub>
                            </m:sSub>
                            <m:r>
                              <w:rPr>
                                <w:rFonts w:ascii="Cambria Math" w:hAnsi="Cambria Math" w:cs="Times New Roman"/>
                                <w:lang w:bidi="ar"/>
                              </w:rPr>
                              <m:t xml:space="preserve">              &amp;f</m:t>
                            </m:r>
                            <m:d>
                              <m:dPr>
                                <m:ctrlPr>
                                  <w:rPr>
                                    <w:rFonts w:ascii="Cambria Math" w:hAnsi="Cambria Math" w:cs="Times New Roman"/>
                                    <w:i/>
                                    <w:iCs/>
                                    <w:lang w:bidi="ar"/>
                                  </w:rPr>
                                </m:ctrlPr>
                              </m:dPr>
                              <m:e>
                                <m:sSub>
                                  <m:sSubPr>
                                    <m:ctrlPr>
                                      <w:rPr>
                                        <w:rFonts w:ascii="Cambria Math" w:hAnsi="Cambria Math" w:cs="Times New Roman"/>
                                        <w:i/>
                                        <w:iCs/>
                                        <w:lang w:bidi="ar"/>
                                      </w:rPr>
                                    </m:ctrlPr>
                                  </m:sSubPr>
                                  <m:e>
                                    <m:r>
                                      <w:rPr>
                                        <w:rFonts w:ascii="Cambria Math" w:hAnsi="Cambria Math" w:cs="Times New Roman"/>
                                        <w:lang w:bidi="ar"/>
                                      </w:rPr>
                                      <m:t>T</m:t>
                                    </m:r>
                                  </m:e>
                                  <m:sub>
                                    <m:r>
                                      <w:rPr>
                                        <w:rFonts w:ascii="Cambria Math" w:hAnsi="Cambria Math" w:cs="Times New Roman"/>
                                        <w:lang w:bidi="ar"/>
                                      </w:rPr>
                                      <m:t>i</m:t>
                                    </m:r>
                                  </m:sub>
                                </m:sSub>
                              </m:e>
                            </m:d>
                            <m:r>
                              <w:rPr>
                                <w:rFonts w:ascii="Cambria Math" w:hAnsi="Cambria Math" w:cs="Times New Roman"/>
                                <w:lang w:bidi="ar"/>
                              </w:rPr>
                              <m:t>&lt;f</m:t>
                            </m:r>
                            <m:d>
                              <m:dPr>
                                <m:ctrlPr>
                                  <w:rPr>
                                    <w:rFonts w:ascii="Cambria Math" w:hAnsi="Cambria Math" w:cs="Times New Roman"/>
                                    <w:i/>
                                    <w:iCs/>
                                    <w:lang w:bidi="ar"/>
                                  </w:rPr>
                                </m:ctrlPr>
                              </m:dPr>
                              <m:e>
                                <m:sSub>
                                  <m:sSubPr>
                                    <m:ctrlPr>
                                      <w:rPr>
                                        <w:rFonts w:ascii="Cambria Math" w:hAnsi="Cambria Math" w:cs="Times New Roman"/>
                                        <w:i/>
                                        <w:iCs/>
                                        <w:lang w:bidi="ar"/>
                                      </w:rPr>
                                    </m:ctrlPr>
                                  </m:sSubPr>
                                  <m:e>
                                    <m:r>
                                      <w:rPr>
                                        <w:rFonts w:ascii="Cambria Math" w:hAnsi="Cambria Math" w:cs="Times New Roman"/>
                                        <w:lang w:bidi="ar"/>
                                      </w:rPr>
                                      <m:t>X</m:t>
                                    </m:r>
                                  </m:e>
                                  <m:sub>
                                    <m:r>
                                      <w:rPr>
                                        <w:rFonts w:ascii="Cambria Math" w:hAnsi="Cambria Math" w:cs="Times New Roman"/>
                                        <w:lang w:bidi="ar"/>
                                      </w:rPr>
                                      <m:t>i</m:t>
                                    </m:r>
                                  </m:sub>
                                </m:sSub>
                              </m:e>
                            </m:d>
                          </m:e>
                          <m:e>
                            <m:sSub>
                              <m:sSubPr>
                                <m:ctrlPr>
                                  <w:rPr>
                                    <w:rFonts w:ascii="Cambria Math" w:hAnsi="Cambria Math" w:cs="Times New Roman"/>
                                    <w:i/>
                                    <w:iCs/>
                                    <w:lang w:bidi="ar"/>
                                  </w:rPr>
                                </m:ctrlPr>
                              </m:sSubPr>
                              <m:e>
                                <m:r>
                                  <w:rPr>
                                    <w:rFonts w:ascii="Cambria Math" w:hAnsi="Cambria Math" w:cs="Times New Roman"/>
                                    <w:lang w:bidi="ar"/>
                                  </w:rPr>
                                  <m:t>X</m:t>
                                </m:r>
                              </m:e>
                              <m:sub>
                                <m:r>
                                  <w:rPr>
                                    <w:rFonts w:ascii="Cambria Math" w:hAnsi="Cambria Math" w:cs="Times New Roman"/>
                                    <w:lang w:bidi="ar"/>
                                  </w:rPr>
                                  <m:t>i</m:t>
                                </m:r>
                              </m:sub>
                            </m:sSub>
                            <m:r>
                              <w:rPr>
                                <w:rFonts w:ascii="Cambria Math" w:hAnsi="Cambria Math" w:cs="Times New Roman"/>
                                <w:lang w:bidi="ar"/>
                              </w:rPr>
                              <m:t xml:space="preserve">              &amp;Otherwise</m:t>
                            </m:r>
                          </m:e>
                        </m:eqArr>
                      </m:e>
                    </m:d>
                    <w:bookmarkStart w:id="12" w:name="Eq10"/>
                    <w:bookmarkEnd w:id="12"/>
                    <m:r>
                      <w:rPr>
                        <w:rFonts w:ascii="Cambria Math" w:hAnsi="Cambria Math" w:cs="Times New Roman"/>
                        <w:lang w:bidi="ar"/>
                      </w:rPr>
                      <m:t>#</m:t>
                    </m:r>
                    <m:d>
                      <m:dPr>
                        <m:begChr m:val="（"/>
                        <m:endChr m:val="）"/>
                        <m:ctrlPr>
                          <w:rPr>
                            <w:rFonts w:ascii="Cambria Math" w:hAnsi="Cambria Math" w:cs="Times New Roman"/>
                            <w:lang w:bidi="ar"/>
                          </w:rPr>
                        </m:ctrlPr>
                      </m:dPr>
                      <m:e>
                        <m:r>
                          <w:rPr>
                            <w:rFonts w:ascii="Cambria Math" w:hAnsi="Cambria Math" w:cs="Times New Roman"/>
                            <w:lang w:bidi="ar"/>
                          </w:rPr>
                          <m:t>9</m:t>
                        </m:r>
                      </m:e>
                    </m:d>
                    <m:ctrlPr>
                      <w:rPr>
                        <w:rFonts w:ascii="Cambria Math" w:hAnsi="Cambria Math" w:cs="Times New Roman"/>
                        <w:i/>
                        <w:lang w:bidi="ar"/>
                      </w:rPr>
                    </m:ctrlPr>
                  </m:e>
                </m:eqArr>
              </m:oMath>
            </m:oMathPara>
          </w:p>
        </w:tc>
      </w:tr>
    </w:tbl>
    <w:p w14:paraId="406946A3" w14:textId="4802203A" w:rsidR="00017DAA" w:rsidRDefault="00017DAA" w:rsidP="00017DAA">
      <w:bookmarkStart w:id="13" w:name="OLE_LINK17"/>
      <w:bookmarkEnd w:id="6"/>
      <w:r>
        <w:t>In this formula,</w:t>
      </w:r>
      <m:oMath>
        <m:r>
          <w:rPr>
            <w:rFonts w:ascii="Cambria Math" w:hAnsi="Cambria Math"/>
          </w:rPr>
          <m:t xml:space="preserve"> f(</m:t>
        </m:r>
        <m:r>
          <w:rPr>
            <w:rFonts w:ascii="Cambria Math" w:hAnsi="Cambria Math" w:hint="eastAsia"/>
          </w:rPr>
          <m:t>·</m:t>
        </m:r>
        <m:r>
          <w:rPr>
            <w:rFonts w:ascii="Cambria Math" w:hAnsi="Cambria Math"/>
          </w:rPr>
          <m:t>)</m:t>
        </m:r>
      </m:oMath>
      <w:r>
        <w:t xml:space="preserve"> denotes the objective function—a measure designed to assess the quality of an individual solution. The terms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correspond to the respective individuals from the final trial and the current populations.</w:t>
      </w:r>
      <w:r>
        <w:rPr>
          <w:rFonts w:hint="eastAsia"/>
        </w:rPr>
        <w:t xml:space="preserve"> </w:t>
      </w:r>
      <w:r>
        <w:t xml:space="preserve">The process ensures that only those individuals who offer improved outcomes, as determined by the objective function, will progress into the next population. This </w:t>
      </w:r>
      <w:r>
        <w:lastRenderedPageBreak/>
        <w:t>method of selection is critical for fostering continuous improvement within the population, steering it towards ever-more-optimal solutions.</w:t>
      </w:r>
    </w:p>
    <w:p w14:paraId="09404F38" w14:textId="76E544B9" w:rsidR="007778F9" w:rsidRDefault="00295655" w:rsidP="00115D8B">
      <w:r>
        <w:tab/>
      </w:r>
      <w:r w:rsidR="003A0514">
        <w:t xml:space="preserve">We can conclude from the five components of the BSA that it only has one extra control parameter in the process of optimization. It will make the parameter-tuning process be more easy to tackle, and there may have a way to make the BSA a parameter-free algorithm so as to widen the application of BSA. Moreover, the BSA </w:t>
      </w:r>
      <w:proofErr w:type="spellStart"/>
      <w:r w:rsidR="003A0514">
        <w:t>can not</w:t>
      </w:r>
      <w:proofErr w:type="spellEnd"/>
      <w:r w:rsidR="003A0514">
        <w:t xml:space="preserve"> </w:t>
      </w:r>
      <w:r w:rsidR="00A05D35">
        <w:t>well balance</w:t>
      </w:r>
      <w:r w:rsidR="003A0514">
        <w:t xml:space="preserve"> the trades-off between the exploration and exploitation since the </w:t>
      </w:r>
      <w:r w:rsidR="00A05D35">
        <w:t xml:space="preserve">crossover of the basic trail population are randomly selected from two of the </w:t>
      </w:r>
      <w:r w:rsidR="00D66936">
        <w:t xml:space="preserve">mapping </w:t>
      </w:r>
      <w:r w:rsidR="00A05D35">
        <w:t>operator</w:t>
      </w:r>
      <w:r w:rsidR="00DE4298">
        <w:t xml:space="preserve"> </w:t>
      </w:r>
      <w:r w:rsidR="00DE4298">
        <w:fldChar w:fldCharType="begin"/>
      </w:r>
      <w:r w:rsidR="00DB7E13">
        <w:instrText xml:space="preserve"> ADDIN EN.CITE &lt;EndNote&gt;&lt;Cite&gt;&lt;Author&gt;Chen&lt;/Author&gt;&lt;Year&gt;2019&lt;/Year&gt;&lt;RecNum&gt;77&lt;/RecNum&gt;&lt;DisplayText&gt;[63]&lt;/DisplayText&gt;&lt;record&gt;&lt;rec-number&gt;77&lt;/rec-number&gt;&lt;foreign-keys&gt;&lt;key app="EN" db-id="9rt59wd5gwdwx9e05fb5wexddw2xfee9pp2e" timestamp="1709984798"&gt;77&lt;/key&gt;&lt;/foreign-keys&gt;&lt;ref-type name="Journal Article"&gt;17&lt;/ref-type&gt;&lt;contributors&gt;&lt;authors&gt;&lt;author&gt;Chen, Debao&lt;/author&gt;&lt;author&gt;Zou, Feng&lt;/author&gt;&lt;author&gt;Lu, Renquan&lt;/author&gt;&lt;author&gt;Li, Suwen&lt;/author&gt;&lt;/authors&gt;&lt;/contributors&gt;&lt;titles&gt;&lt;title&gt;Backtracking search optimization algorithm based on knowledge learning&lt;/title&gt;&lt;secondary-title&gt;Information Sciences&lt;/secondary-title&gt;&lt;/titles&gt;&lt;periodical&gt;&lt;full-title&gt;Information Sciences&lt;/full-title&gt;&lt;/periodical&gt;&lt;pages&gt;202-226&lt;/pages&gt;&lt;volume&gt;473&lt;/volume&gt;&lt;keywords&gt;&lt;keyword&gt;Backtracking search optimization algorithm (BSA)&lt;/keyword&gt;&lt;keyword&gt;Adaptive BSA with multiple sub-population (AMBSA)&lt;/keyword&gt;&lt;keyword&gt;Evolutionary computation (EC)&lt;/keyword&gt;&lt;keyword&gt;Optimization problem&lt;/keyword&gt;&lt;/keywords&gt;&lt;dates&gt;&lt;year&gt;2019&lt;/year&gt;&lt;pub-dates&gt;&lt;date&gt;2019/01/01/&lt;/date&gt;&lt;/pub-dates&gt;&lt;/dates&gt;&lt;isbn&gt;0020-0255&lt;/isbn&gt;&lt;urls&gt;&lt;related-urls&gt;&lt;url&gt;https://www.sciencedirect.com/science/article/pii/S0020025516319314&lt;/url&gt;&lt;/related-urls&gt;&lt;/urls&gt;&lt;electronic-resource-num&gt;https://doi.org/10.1016/j.ins.2018.09.039&lt;/electronic-resource-num&gt;&lt;/record&gt;&lt;/Cite&gt;&lt;/EndNote&gt;</w:instrText>
      </w:r>
      <w:r w:rsidR="00DE4298">
        <w:fldChar w:fldCharType="separate"/>
      </w:r>
      <w:r w:rsidR="00DB7E13">
        <w:rPr>
          <w:noProof/>
        </w:rPr>
        <w:t>[63]</w:t>
      </w:r>
      <w:r w:rsidR="00DE4298">
        <w:fldChar w:fldCharType="end"/>
      </w:r>
      <w:r w:rsidR="00A05D35">
        <w:t>. So, the trail population only gather the information of the historical population and current population, and the elite information is not so well used. As we all know, we maintain the population diversity to decrease the possibility of trapping into local optimal. The BSA population use the historical information and current information to explore the promising area of the solution space. However, the precision of the solution is somewhat lost if the elite individual do</w:t>
      </w:r>
      <w:r w:rsidR="00CC309E">
        <w:t xml:space="preserve">es </w:t>
      </w:r>
      <w:r w:rsidR="00A05D35">
        <w:t>not have a specific local search enhanced ability</w:t>
      </w:r>
      <w:r w:rsidR="00342CB2">
        <w:t xml:space="preserve"> </w:t>
      </w:r>
      <w:r w:rsidR="00342CB2">
        <w:fldChar w:fldCharType="begin"/>
      </w:r>
      <w:r w:rsidR="00DB7E13">
        <w:instrText xml:space="preserve"> ADDIN EN.CITE &lt;EndNote&gt;&lt;Cite&gt;&lt;Author&gt;Su&lt;/Author&gt;&lt;Year&gt;2016&lt;/Year&gt;&lt;RecNum&gt;143&lt;/RecNum&gt;&lt;DisplayText&gt;[67]&lt;/DisplayText&gt;&lt;record&gt;&lt;rec-number&gt;143&lt;/rec-number&gt;&lt;foreign-keys&gt;&lt;key app="EN" db-id="9rt59wd5gwdwx9e05fb5wexddw2xfee9pp2e" timestamp="1710057516"&gt;143&lt;/key&gt;&lt;/foreign-keys&gt;&lt;ref-type name="Journal Article"&gt;17&lt;/ref-type&gt;&lt;contributors&gt;&lt;authors&gt;&lt;author&gt;Su, Zikang&lt;/author&gt;&lt;author&gt;Wang, Honglun&lt;/author&gt;&lt;author&gt;Yao, Peng&lt;/author&gt;&lt;/authors&gt;&lt;/contributors&gt;&lt;titles&gt;&lt;title&gt;A hybrid backtracking search optimization algorithm for nonlinear optimal control problems with complex dynamic constraints&lt;/title&gt;&lt;secondary-title&gt;Neurocomputing&lt;/secondary-title&gt;&lt;/titles&gt;&lt;periodical&gt;&lt;full-title&gt;Neurocomputing&lt;/full-title&gt;&lt;/periodical&gt;&lt;pages&gt;182-194&lt;/pages&gt;&lt;volume&gt;186&lt;/volume&gt;&lt;keywords&gt;&lt;keyword&gt;Backtracking search optimization algorithm&lt;/keyword&gt;&lt;keyword&gt;Hp-adaptive gauss pseudospectral methods&lt;/keyword&gt;&lt;keyword&gt;Harmony search algorithm&lt;/keyword&gt;&lt;keyword&gt;Nonlinear optimal control&lt;/keyword&gt;&lt;/keywords&gt;&lt;dates&gt;&lt;year&gt;2016&lt;/year&gt;&lt;pub-dates&gt;&lt;date&gt;2016/04/19/&lt;/date&gt;&lt;/pub-dates&gt;&lt;/dates&gt;&lt;isbn&gt;0925-2312&lt;/isbn&gt;&lt;urls&gt;&lt;related-urls&gt;&lt;url&gt;https://www.sciencedirect.com/science/article/pii/S092523121502038X&lt;/url&gt;&lt;/related-urls&gt;&lt;/urls&gt;&lt;electronic-resource-num&gt;https://doi.org/10.1016/j.neucom.2015.12.067&lt;/electronic-resource-num&gt;&lt;/record&gt;&lt;/Cite&gt;&lt;/EndNote&gt;</w:instrText>
      </w:r>
      <w:r w:rsidR="00342CB2">
        <w:fldChar w:fldCharType="separate"/>
      </w:r>
      <w:r w:rsidR="00DB7E13">
        <w:rPr>
          <w:noProof/>
        </w:rPr>
        <w:t>[67]</w:t>
      </w:r>
      <w:r w:rsidR="00342CB2">
        <w:fldChar w:fldCharType="end"/>
      </w:r>
      <w:r w:rsidR="00A05D35">
        <w:t>.</w:t>
      </w:r>
      <w:r w:rsidR="00CC309E">
        <w:t xml:space="preserve"> Besides, the basic trail population </w:t>
      </w:r>
      <m:oMath>
        <m:r>
          <w:rPr>
            <w:rFonts w:ascii="Cambria Math" w:hAnsi="Cambria Math"/>
          </w:rPr>
          <m:t>Mutant</m:t>
        </m:r>
      </m:oMath>
      <w:r w:rsidR="00CC309E">
        <w:rPr>
          <w:rFonts w:hint="eastAsia"/>
        </w:rPr>
        <w:t xml:space="preserve"> </w:t>
      </w:r>
      <w:r w:rsidR="00CC309E">
        <w:t xml:space="preserve">have a critical influence of updating the BSA population location, but the historical population that guided the search direction are randomly selected. From the above analysis we can conclude although the BSA is elaborate designed, but there still </w:t>
      </w:r>
      <w:r w:rsidR="00F0447A">
        <w:t xml:space="preserve">have room to improve it and so as to make it can be used to solve real life problem without parameter-tuning more efficient. Based on the analysis we have made, this research proposed an </w:t>
      </w:r>
      <w:r w:rsidR="00D66936">
        <w:t>e</w:t>
      </w:r>
      <w:r w:rsidR="00F0447A">
        <w:t xml:space="preserve">lite </w:t>
      </w:r>
      <w:r w:rsidR="00D66936">
        <w:t>l</w:t>
      </w:r>
      <w:r w:rsidR="00F0447A">
        <w:t xml:space="preserve">eading </w:t>
      </w:r>
      <w:r w:rsidR="00D66936">
        <w:t>m</w:t>
      </w:r>
      <w:r w:rsidR="00F0447A">
        <w:t xml:space="preserve">utation </w:t>
      </w:r>
      <w:r w:rsidR="00D66936">
        <w:t>s</w:t>
      </w:r>
      <w:r w:rsidR="00F0447A">
        <w:t>trategy which not only change the historical population selection decision but also separate the two crossover mechanism so as to balance the trade-off of exploration and exploitation and craft the solution accuracy.</w:t>
      </w:r>
    </w:p>
    <w:p w14:paraId="520E65EC" w14:textId="16AA63EB" w:rsidR="00017DAA" w:rsidRDefault="00017DAA" w:rsidP="00017DAA">
      <w:pPr>
        <w:ind w:firstLine="420"/>
      </w:pPr>
      <w:r w:rsidRPr="00017DAA">
        <w:t>In summarizing the essence of the BSA</w:t>
      </w:r>
      <w:r>
        <w:t>’s</w:t>
      </w:r>
      <w:r w:rsidRPr="00017DAA">
        <w:t xml:space="preserve"> structure, it becomes apparent that this system is characterized by its minimalistic approach to control parameters during the optimization process. This streamlined design facilitates a simpler parameter-tuning experience, hinting at the potential evolution of BSA towards a parameter-free model, which could significantly broaden its applicability. However, despite its ingenuity, BSA does not inherently ensure an equilibrium between exploration and exploitation—a result of its reliance on the random selection of crossover processes from two mapping operators </w:t>
      </w:r>
      <w:r>
        <w:fldChar w:fldCharType="begin"/>
      </w:r>
      <w:r>
        <w:instrText xml:space="preserve"> ADDIN EN.CITE &lt;EndNote&gt;&lt;Cite&gt;&lt;Author&gt;Chen&lt;/Author&gt;&lt;Year&gt;2019&lt;/Year&gt;&lt;RecNum&gt;77&lt;/RecNum&gt;&lt;DisplayText&gt;[63]&lt;/DisplayText&gt;&lt;record&gt;&lt;rec-number&gt;77&lt;/rec-number&gt;&lt;foreign-keys&gt;&lt;key app="EN" db-id="9rt59wd5gwdwx9e05fb5wexddw2xfee9pp2e" timestamp="1709984798"&gt;77&lt;/key&gt;&lt;/foreign-keys&gt;&lt;ref-type name="Journal Article"&gt;17&lt;/ref-type&gt;&lt;contributors&gt;&lt;authors&gt;&lt;author&gt;Chen, Debao&lt;/author&gt;&lt;author&gt;Zou, Feng&lt;/author&gt;&lt;author&gt;Lu, Renquan&lt;/author&gt;&lt;author&gt;Li, Suwen&lt;/author&gt;&lt;/authors&gt;&lt;/contributors&gt;&lt;titles&gt;&lt;title&gt;Backtracking search optimization algorithm based on knowledge learning&lt;/title&gt;&lt;secondary-title&gt;Information Sciences&lt;/secondary-title&gt;&lt;/titles&gt;&lt;periodical&gt;&lt;full-title&gt;Information Sciences&lt;/full-title&gt;&lt;/periodical&gt;&lt;pages&gt;202-226&lt;/pages&gt;&lt;volume&gt;473&lt;/volume&gt;&lt;keywords&gt;&lt;keyword&gt;Backtracking search optimization algorithm (BSA)&lt;/keyword&gt;&lt;keyword&gt;Adaptive BSA with multiple sub-population (AMBSA)&lt;/keyword&gt;&lt;keyword&gt;Evolutionary computation (EC)&lt;/keyword&gt;&lt;keyword&gt;Optimization problem&lt;/keyword&gt;&lt;/keywords&gt;&lt;dates&gt;&lt;year&gt;2019&lt;/year&gt;&lt;pub-dates&gt;&lt;date&gt;2019/01/01/&lt;/date&gt;&lt;/pub-dates&gt;&lt;/dates&gt;&lt;isbn&gt;0020-0255&lt;/isbn&gt;&lt;urls&gt;&lt;related-urls&gt;&lt;url&gt;https://www.sciencedirect.com/science/article/pii/S0020025516319314&lt;/url&gt;&lt;/related-urls&gt;&lt;/urls&gt;&lt;electronic-resource-num&gt;https://doi.org/10.1016/j.ins.2018.09.039&lt;/electronic-resource-num&gt;&lt;/record&gt;&lt;/Cite&gt;&lt;/EndNote&gt;</w:instrText>
      </w:r>
      <w:r>
        <w:fldChar w:fldCharType="separate"/>
      </w:r>
      <w:r>
        <w:rPr>
          <w:noProof/>
        </w:rPr>
        <w:t>[63]</w:t>
      </w:r>
      <w:r>
        <w:fldChar w:fldCharType="end"/>
      </w:r>
      <w:r w:rsidRPr="00017DAA">
        <w:t>. Consequently, the trial population mainly incorporates data from historical and current populations, neglecting the valuable insights of the elite.</w:t>
      </w:r>
    </w:p>
    <w:p w14:paraId="21C7E54C" w14:textId="0F629391" w:rsidR="00017DAA" w:rsidRDefault="00017DAA" w:rsidP="00017DAA">
      <w:pPr>
        <w:ind w:firstLine="420"/>
      </w:pPr>
      <w:r w:rsidRPr="00017DAA">
        <w:t xml:space="preserve">Preserving diverse genetic variety within the population is a universally recognized tactic to stave off convergence to local optima. While BSA adeptly navigates towards promising regions of the solution space by utilizing historical and present information, it regrettably sacrifices solution precision when elite individuals lack enhanced local search capabilities </w:t>
      </w:r>
      <w:r>
        <w:fldChar w:fldCharType="begin"/>
      </w:r>
      <w:r>
        <w:instrText xml:space="preserve"> ADDIN EN.CITE &lt;EndNote&gt;&lt;Cite&gt;&lt;Author&gt;Su&lt;/Author&gt;&lt;Year&gt;2016&lt;/Year&gt;&lt;RecNum&gt;143&lt;/RecNum&gt;&lt;DisplayText&gt;[67]&lt;/DisplayText&gt;&lt;record&gt;&lt;rec-number&gt;143&lt;/rec-number&gt;&lt;foreign-keys&gt;&lt;key app="EN" db-id="9rt59wd5gwdwx9e05fb5wexddw2xfee9pp2e" timestamp="1710057516"&gt;143&lt;/key&gt;&lt;/foreign-keys&gt;&lt;ref-type name="Journal Article"&gt;17&lt;/ref-type&gt;&lt;contributors&gt;&lt;authors&gt;&lt;author&gt;Su, Zikang&lt;/author&gt;&lt;author&gt;Wang, Honglun&lt;/author&gt;&lt;author&gt;Yao, Peng&lt;/author&gt;&lt;/authors&gt;&lt;/contributors&gt;&lt;titles&gt;&lt;title&gt;A hybrid backtracking search optimization algorithm for nonlinear optimal control problems with complex dynamic constraints&lt;/title&gt;&lt;secondary-title&gt;Neurocomputing&lt;/secondary-title&gt;&lt;/titles&gt;&lt;periodical&gt;&lt;full-title&gt;Neurocomputing&lt;/full-title&gt;&lt;/periodical&gt;&lt;pages&gt;182-194&lt;/pages&gt;&lt;volume&gt;186&lt;/volume&gt;&lt;keywords&gt;&lt;keyword&gt;Backtracking search optimization algorithm&lt;/keyword&gt;&lt;keyword&gt;Hp-adaptive gauss pseudospectral methods&lt;/keyword&gt;&lt;keyword&gt;Harmony search algorithm&lt;/keyword&gt;&lt;keyword&gt;Nonlinear optimal control&lt;/keyword&gt;&lt;/keywords&gt;&lt;dates&gt;&lt;year&gt;2016&lt;/year&gt;&lt;pub-dates&gt;&lt;date&gt;2016/04/19/&lt;/date&gt;&lt;/pub-dates&gt;&lt;/dates&gt;&lt;isbn&gt;0925-2312&lt;/isbn&gt;&lt;urls&gt;&lt;related-urls&gt;&lt;url&gt;https://www.sciencedirect.com/science/article/pii/S092523121502038X&lt;/url&gt;&lt;/related-urls&gt;&lt;/urls&gt;&lt;electronic-resource-num&gt;https://doi.org/10.1016/j.neucom.2015.12.067&lt;/electronic-resource-num&gt;&lt;/record&gt;&lt;/Cite&gt;&lt;/EndNote&gt;</w:instrText>
      </w:r>
      <w:r>
        <w:fldChar w:fldCharType="separate"/>
      </w:r>
      <w:r>
        <w:rPr>
          <w:noProof/>
        </w:rPr>
        <w:t>[67]</w:t>
      </w:r>
      <w:r>
        <w:fldChar w:fldCharType="end"/>
      </w:r>
      <w:r w:rsidRPr="00017DAA">
        <w:t xml:space="preserve">. Moreover, the basic trial population, dubbed </w:t>
      </w:r>
      <m:oMath>
        <m:r>
          <w:rPr>
            <w:rFonts w:ascii="Cambria Math" w:hAnsi="Cambria Math"/>
          </w:rPr>
          <m:t>Mutant</m:t>
        </m:r>
      </m:oMath>
      <w:r w:rsidRPr="00017DAA">
        <w:t>, significantly impacts the evolution of the populace's location, yet the guidance furnished by the historical population is randomized.</w:t>
      </w:r>
    </w:p>
    <w:p w14:paraId="53C3CFD5" w14:textId="4A421362" w:rsidR="00017DAA" w:rsidRDefault="00017DAA" w:rsidP="00017DAA">
      <w:pPr>
        <w:ind w:firstLine="420"/>
      </w:pPr>
      <w:r w:rsidRPr="00017DAA">
        <w:t xml:space="preserve">From this analysis, we discern that despite the thoughtfully crafted BSA, there exists an opportunity for refinement to further potentiate its efficacy in solving practical problems with greater efficiency and without the necessity for parameter-tuning. In alignment with our critical examination, the present study introduces an </w:t>
      </w:r>
      <w:r w:rsidR="00D66936">
        <w:t>e</w:t>
      </w:r>
      <w:r w:rsidRPr="00017DAA">
        <w:t xml:space="preserve">lite </w:t>
      </w:r>
      <w:r w:rsidR="00D66936">
        <w:t>l</w:t>
      </w:r>
      <w:r w:rsidRPr="00017DAA">
        <w:t xml:space="preserve">eading </w:t>
      </w:r>
      <w:r w:rsidR="00D66936">
        <w:t>m</w:t>
      </w:r>
      <w:r w:rsidRPr="00017DAA">
        <w:t xml:space="preserve">utation Strategy, designed to not only refine the historical population's selection process but also to discretely unravel the dual crossover mechanisms. </w:t>
      </w:r>
      <w:r>
        <w:t>And</w:t>
      </w:r>
      <w:r w:rsidRPr="00017DAA">
        <w:t xml:space="preserve"> </w:t>
      </w:r>
      <w:r>
        <w:t>aim t</w:t>
      </w:r>
      <w:r w:rsidRPr="00017DAA">
        <w:t>o judiciously balance the scales of exploration and exploitation and to finetune the acuity of the solution.</w:t>
      </w:r>
    </w:p>
    <w:bookmarkEnd w:id="13"/>
    <w:p w14:paraId="44867A3B" w14:textId="15D99F22" w:rsidR="00285BEB" w:rsidRDefault="009C4840" w:rsidP="008918F3">
      <w:pPr>
        <w:pStyle w:val="Heading3"/>
        <w:numPr>
          <w:ilvl w:val="0"/>
          <w:numId w:val="16"/>
        </w:numPr>
        <w:rPr>
          <w:rFonts w:ascii="Times New Roman" w:hAnsi="Times New Roman"/>
        </w:rPr>
      </w:pPr>
      <w:r>
        <w:rPr>
          <w:rFonts w:ascii="Times New Roman" w:hAnsi="Times New Roman"/>
        </w:rPr>
        <w:lastRenderedPageBreak/>
        <w:t xml:space="preserve">The </w:t>
      </w:r>
      <w:r w:rsidR="006E4910">
        <w:rPr>
          <w:rFonts w:ascii="Times New Roman" w:hAnsi="Times New Roman"/>
        </w:rPr>
        <w:t>Elite Leading Mutation Strategy</w:t>
      </w:r>
    </w:p>
    <w:p w14:paraId="69F14647" w14:textId="5859113D" w:rsidR="00017DAA" w:rsidRDefault="00017DAA" w:rsidP="001D36F4">
      <w:pPr>
        <w:rPr>
          <w:lang w:bidi="ar"/>
        </w:rPr>
      </w:pPr>
      <w:r>
        <w:rPr>
          <w:lang w:bidi="ar"/>
        </w:rPr>
        <w:tab/>
      </w:r>
      <w:r w:rsidRPr="00017DAA">
        <w:rPr>
          <w:lang w:bidi="ar"/>
        </w:rPr>
        <w:t xml:space="preserve">In the progression of our exposition on refinement strategies, we now divert our attention to section 3.2 encapsulating the </w:t>
      </w:r>
      <w:r w:rsidR="00291594">
        <w:rPr>
          <w:lang w:bidi="ar"/>
        </w:rPr>
        <w:t>e</w:t>
      </w:r>
      <w:r w:rsidRPr="00017DAA">
        <w:rPr>
          <w:lang w:bidi="ar"/>
        </w:rPr>
        <w:t xml:space="preserve">lite </w:t>
      </w:r>
      <w:r w:rsidR="00291594">
        <w:rPr>
          <w:lang w:bidi="ar"/>
        </w:rPr>
        <w:t>l</w:t>
      </w:r>
      <w:r w:rsidRPr="00017DAA">
        <w:rPr>
          <w:lang w:bidi="ar"/>
        </w:rPr>
        <w:t xml:space="preserve">eading </w:t>
      </w:r>
      <w:r w:rsidR="00291594">
        <w:rPr>
          <w:lang w:bidi="ar"/>
        </w:rPr>
        <w:t>m</w:t>
      </w:r>
      <w:r w:rsidRPr="00017DAA">
        <w:rPr>
          <w:lang w:bidi="ar"/>
        </w:rPr>
        <w:t xml:space="preserve">utation </w:t>
      </w:r>
      <w:r w:rsidR="00291594">
        <w:rPr>
          <w:lang w:bidi="ar"/>
        </w:rPr>
        <w:t>s</w:t>
      </w:r>
      <w:r w:rsidRPr="00017DAA">
        <w:rPr>
          <w:lang w:bidi="ar"/>
        </w:rPr>
        <w:t xml:space="preserve">trategy. The conventional BSA is recognized for its intricate crossover approach, surpassing several of its evolutionary counterparts. However, it lacks the propensity to consistently employ fitness-superior individuals for exploration, as previously deliberated </w:t>
      </w:r>
      <w:r w:rsidR="00164065">
        <w:rPr>
          <w:lang w:bidi="ar"/>
        </w:rPr>
        <w:fldChar w:fldCharType="begin"/>
      </w:r>
      <w:r w:rsidR="00164065">
        <w:rPr>
          <w:lang w:bidi="ar"/>
        </w:rPr>
        <w:instrText xml:space="preserve"> ADDIN EN.CITE &lt;EndNote&gt;&lt;Cite&gt;&lt;Author&gt;Civicioglu&lt;/Author&gt;&lt;Year&gt;2013&lt;/Year&gt;&lt;RecNum&gt;13&lt;/RecNum&gt;&lt;DisplayText&gt;[53]&lt;/DisplayText&gt;&lt;record&gt;&lt;rec-number&gt;13&lt;/rec-number&gt;&lt;foreign-keys&gt;&lt;key app="EN" db-id="9rt59wd5gwdwx9e05fb5wexddw2xfee9pp2e" timestamp="1709254535"&gt;13&lt;/key&gt;&lt;/foreign-keys&gt;&lt;ref-type name="Journal Article"&gt;17&lt;/ref-type&gt;&lt;contributors&gt;&lt;authors&gt;&lt;author&gt;Civicioglu, Pinar&lt;/author&gt;&lt;/authors&gt;&lt;/contributors&gt;&lt;titles&gt;&lt;title&gt;Backtracking Search Optimization Algorithm for numerical optimization problems&lt;/title&gt;&lt;secondary-title&gt;Applied Mathematics and Computation&lt;/secondary-title&gt;&lt;/titles&gt;&lt;periodical&gt;&lt;full-title&gt;Applied Mathematics and Computation&lt;/full-title&gt;&lt;/periodical&gt;&lt;pages&gt;8121-8144&lt;/pages&gt;&lt;volume&gt;219&lt;/volume&gt;&lt;number&gt;15&lt;/number&gt;&lt;keywords&gt;&lt;keyword&gt;Swarm intelligence&lt;/keyword&gt;&lt;keyword&gt;Evolutionary algorithms&lt;/keyword&gt;&lt;keyword&gt;Differential evolution&lt;/keyword&gt;&lt;keyword&gt;Numerical optimization&lt;/keyword&gt;&lt;keyword&gt;Wilcoxon Signed-Rank Test&lt;/keyword&gt;&lt;/keywords&gt;&lt;dates&gt;&lt;year&gt;2013&lt;/year&gt;&lt;pub-dates&gt;&lt;date&gt;2013/04/01/&lt;/date&gt;&lt;/pub-dates&gt;&lt;/dates&gt;&lt;isbn&gt;0096-3003&lt;/isbn&gt;&lt;urls&gt;&lt;related-urls&gt;&lt;url&gt;https://www.sciencedirect.com/science/article/pii/S0096300313001380&lt;/url&gt;&lt;/related-urls&gt;&lt;/urls&gt;&lt;electronic-resource-num&gt;https://doi.org/10.1016/j.amc.2013.02.017&lt;/electronic-resource-num&gt;&lt;/record&gt;&lt;/Cite&gt;&lt;/EndNote&gt;</w:instrText>
      </w:r>
      <w:r w:rsidR="00164065">
        <w:rPr>
          <w:lang w:bidi="ar"/>
        </w:rPr>
        <w:fldChar w:fldCharType="separate"/>
      </w:r>
      <w:r w:rsidR="00164065">
        <w:rPr>
          <w:noProof/>
          <w:lang w:bidi="ar"/>
        </w:rPr>
        <w:t>[53]</w:t>
      </w:r>
      <w:r w:rsidR="00164065">
        <w:rPr>
          <w:lang w:bidi="ar"/>
        </w:rPr>
        <w:fldChar w:fldCharType="end"/>
      </w:r>
      <w:r w:rsidRPr="00017DAA">
        <w:rPr>
          <w:lang w:bidi="ar"/>
        </w:rPr>
        <w:t>. Notably, the erratic nature of map selection during crossover, coupled with the unpredictability in choosing the historical population, cultivates an environment of uncertainty, which particularly hampers the algorithm's precision in high-dimensional problems.</w:t>
      </w:r>
    </w:p>
    <w:p w14:paraId="47426992" w14:textId="4A4B4F10" w:rsidR="00164065" w:rsidRDefault="00164065" w:rsidP="001D36F4">
      <w:pPr>
        <w:rPr>
          <w:lang w:bidi="ar"/>
        </w:rPr>
      </w:pPr>
      <w:r>
        <w:rPr>
          <w:lang w:bidi="ar"/>
        </w:rPr>
        <w:tab/>
      </w:r>
      <w:r w:rsidRPr="00164065">
        <w:rPr>
          <w:lang w:bidi="ar"/>
        </w:rPr>
        <w:t xml:space="preserve">In an innovative twist, inspired by the Random Spare Reinforced Whale Optimization Algorithm </w:t>
      </w:r>
      <w:r>
        <w:rPr>
          <w:lang w:bidi="ar"/>
        </w:rPr>
        <w:fldChar w:fldCharType="begin"/>
      </w:r>
      <w:r>
        <w:rPr>
          <w:lang w:bidi="ar"/>
        </w:rPr>
        <w:instrText xml:space="preserve"> ADDIN EN.CITE &lt;EndNote&gt;&lt;Cite&gt;&lt;Author&gt;Chen&lt;/Author&gt;&lt;Year&gt;2020&lt;/Year&gt;&lt;RecNum&gt;14&lt;/RecNum&gt;&lt;DisplayText&gt;[68]&lt;/DisplayText&gt;&lt;record&gt;&lt;rec-number&gt;14&lt;/rec-number&gt;&lt;foreign-keys&gt;&lt;key app="EN" db-id="9rt59wd5gwdwx9e05fb5wexddw2xfee9pp2e" timestamp="1709280224"&gt;14&lt;/key&gt;&lt;/foreign-keys&gt;&lt;ref-type name="Journal Article"&gt;17&lt;/ref-type&gt;&lt;contributors&gt;&lt;authors&gt;&lt;author&gt;Chen, Huiling&lt;/author&gt;&lt;author&gt;Yang, Chenjun&lt;/author&gt;&lt;author&gt;Heidari, Ali Asghar&lt;/author&gt;&lt;author&gt;Zhao, Xuehua&lt;/author&gt;&lt;/authors&gt;&lt;/contributors&gt;&lt;titles&gt;&lt;title&gt;An efficient double adaptive random spare reinforced whale optimization algorithm&lt;/title&gt;&lt;secondary-title&gt;Expert Systems with Applications&lt;/secondary-title&gt;&lt;/titles&gt;&lt;periodical&gt;&lt;full-title&gt;Expert Systems with Applications&lt;/full-title&gt;&lt;/periodical&gt;&lt;pages&gt;113018&lt;/pages&gt;&lt;volume&gt;154&lt;/volume&gt;&lt;keywords&gt;&lt;keyword&gt;Whale optimization&lt;/keyword&gt;&lt;keyword&gt;Engineering design&lt;/keyword&gt;&lt;keyword&gt;Swarm-intelligence&lt;/keyword&gt;&lt;keyword&gt;Global optimization&lt;/keyword&gt;&lt;keyword&gt;Nature-inspired computing&lt;/keyword&gt;&lt;/keywords&gt;&lt;dates&gt;&lt;year&gt;2020&lt;/year&gt;&lt;pub-dates&gt;&lt;date&gt;2020/09/15/&lt;/date&gt;&lt;/pub-dates&gt;&lt;/dates&gt;&lt;isbn&gt;0957-4174&lt;/isbn&gt;&lt;urls&gt;&lt;related-urls&gt;&lt;url&gt;https://www.sciencedirect.com/science/article/pii/S0957417419307353&lt;/url&gt;&lt;/related-urls&gt;&lt;/urls&gt;&lt;electronic-resource-num&gt;https://doi.org/10.1016/j.eswa.2019.113018&lt;/electronic-resource-num&gt;&lt;/record&gt;&lt;/Cite&gt;&lt;/EndNote&gt;</w:instrText>
      </w:r>
      <w:r>
        <w:rPr>
          <w:lang w:bidi="ar"/>
        </w:rPr>
        <w:fldChar w:fldCharType="separate"/>
      </w:r>
      <w:r>
        <w:rPr>
          <w:noProof/>
          <w:lang w:bidi="ar"/>
        </w:rPr>
        <w:t>[68]</w:t>
      </w:r>
      <w:r>
        <w:rPr>
          <w:lang w:bidi="ar"/>
        </w:rPr>
        <w:fldChar w:fldCharType="end"/>
      </w:r>
      <w:r w:rsidRPr="00164065">
        <w:rPr>
          <w:lang w:bidi="ar"/>
        </w:rPr>
        <w:t xml:space="preserve">, a self-regulating parameter </w:t>
      </w:r>
      <m:oMath>
        <m:r>
          <w:rPr>
            <w:rFonts w:ascii="Cambria Math" w:hAnsi="Cambria Math"/>
            <w:lang w:bidi="ar"/>
          </w:rPr>
          <m:t>s</m:t>
        </m:r>
      </m:oMath>
      <w:r w:rsidRPr="00164065">
        <w:rPr>
          <w:lang w:bidi="ar"/>
        </w:rPr>
        <w:t xml:space="preserve"> is introduced to refine the distinction between the current population and the optimal solution. As the population converges on a local optimum—indicated by stagnation in the location of the best search agent—the parameter </w:t>
      </w:r>
      <m:oMath>
        <m:r>
          <w:rPr>
            <w:rFonts w:ascii="Cambria Math" w:hAnsi="Cambria Math"/>
            <w:lang w:bidi="ar"/>
          </w:rPr>
          <m:t>s</m:t>
        </m:r>
      </m:oMath>
      <w:r w:rsidRPr="00164065">
        <w:rPr>
          <w:lang w:bidi="ar"/>
        </w:rPr>
        <w:t xml:space="preserve"> dynamically increases, reciprocally decrementing to its square root upon discovering a superior solution. </w:t>
      </w:r>
      <w:bookmarkStart w:id="14" w:name="OLE_LINK3"/>
      <w:bookmarkStart w:id="15" w:name="OLE_LINK4"/>
      <w:r w:rsidRPr="00164065">
        <w:rPr>
          <w:lang w:bidi="ar"/>
        </w:rPr>
        <w:t xml:space="preserve">This parameter plays a pivotal role in </w:t>
      </w:r>
      <w:r w:rsidR="00E50A98">
        <w:rPr>
          <w:lang w:bidi="ar"/>
        </w:rPr>
        <w:t xml:space="preserve">defining the parameter </w:t>
      </w:r>
      <m:oMath>
        <m:r>
          <w:rPr>
            <w:rFonts w:ascii="Cambria Math" w:hAnsi="Cambria Math"/>
            <w:lang w:bidi="ar"/>
          </w:rPr>
          <m:t>p</m:t>
        </m:r>
      </m:oMath>
      <w:r w:rsidR="00E50A98">
        <w:rPr>
          <w:lang w:bidi="ar"/>
        </w:rPr>
        <w:t xml:space="preserve"> which </w:t>
      </w:r>
      <w:r w:rsidRPr="00164065">
        <w:rPr>
          <w:lang w:bidi="ar"/>
        </w:rPr>
        <w:t>gau</w:t>
      </w:r>
      <w:r w:rsidR="0090399A">
        <w:rPr>
          <w:lang w:bidi="ar"/>
        </w:rPr>
        <w:t>ges</w:t>
      </w:r>
      <w:r w:rsidRPr="00164065">
        <w:rPr>
          <w:lang w:bidi="ar"/>
        </w:rPr>
        <w:t xml:space="preserve"> the suitable mechanism for updating the </w:t>
      </w:r>
      <m:oMath>
        <m:r>
          <w:rPr>
            <w:rFonts w:ascii="Cambria Math" w:hAnsi="Cambria Math"/>
            <w:lang w:bidi="ar"/>
          </w:rPr>
          <m:t>Mutant</m:t>
        </m:r>
      </m:oMath>
      <w:r w:rsidRPr="00164065">
        <w:rPr>
          <w:lang w:bidi="ar"/>
        </w:rPr>
        <w:t xml:space="preserve">, directed by </w:t>
      </w:r>
      <w:r>
        <w:rPr>
          <w:lang w:bidi="ar"/>
        </w:rPr>
        <w:t>Eq.</w:t>
      </w:r>
      <w:r w:rsidRPr="00164065">
        <w:rPr>
          <w:lang w:bidi="ar"/>
        </w:rPr>
        <w:t xml:space="preserve"> (11).</w:t>
      </w:r>
      <w:bookmarkEnd w:id="14"/>
      <w:bookmarkEnd w:id="15"/>
      <w:r w:rsidRPr="00164065">
        <w:rPr>
          <w:lang w:bidi="ar"/>
        </w:rPr>
        <w:t xml:space="preserve"> The balanced trade-off between exploration and exploitation is achieved through the responsiveness of </w:t>
      </w:r>
      <m:oMath>
        <m:r>
          <w:rPr>
            <w:rFonts w:ascii="Cambria Math" w:hAnsi="Cambria Math"/>
            <w:lang w:bidi="ar"/>
          </w:rPr>
          <m:t>s</m:t>
        </m:r>
      </m:oMath>
      <w:r w:rsidRPr="00164065">
        <w:rPr>
          <w:lang w:bidi="ar"/>
        </w:rPr>
        <w:t xml:space="preserve">, as elucidated in </w:t>
      </w:r>
      <w:r>
        <w:rPr>
          <w:lang w:bidi="ar"/>
        </w:rPr>
        <w:t>Eq.</w:t>
      </w:r>
      <w:r w:rsidRPr="00164065">
        <w:rPr>
          <w:lang w:bidi="ar"/>
        </w:rPr>
        <w:t xml:space="preserve"> (10). Here's the mathematical expression to update </w:t>
      </w:r>
      <m:oMath>
        <m:r>
          <w:rPr>
            <w:rFonts w:ascii="Cambria Math" w:hAnsi="Cambria Math"/>
            <w:lang w:bidi="ar"/>
          </w:rPr>
          <m:t>s</m:t>
        </m:r>
      </m:oMath>
      <w:r w:rsidRPr="00164065">
        <w:rPr>
          <w:lang w:bidi="ar"/>
        </w:rPr>
        <w:t xml:space="preserve"> and </w:t>
      </w:r>
      <m:oMath>
        <m:r>
          <w:rPr>
            <w:rFonts w:ascii="Cambria Math" w:hAnsi="Cambria Math"/>
            <w:lang w:bidi="ar"/>
          </w:rPr>
          <m:t>p</m:t>
        </m:r>
      </m:oMath>
      <w:r w:rsidRPr="00164065">
        <w:rPr>
          <w:lang w:bidi="a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4"/>
      </w:tblGrid>
      <w:tr w:rsidR="00164065" w14:paraId="5F33B99B" w14:textId="77777777" w:rsidTr="00164065">
        <w:trPr>
          <w:trHeight w:val="624"/>
        </w:trPr>
        <w:tc>
          <w:tcPr>
            <w:tcW w:w="8304" w:type="dxa"/>
            <w:vAlign w:val="center"/>
          </w:tcPr>
          <w:p w14:paraId="280B93D9" w14:textId="46250349" w:rsidR="00164065" w:rsidRPr="00C815B5" w:rsidRDefault="00000000" w:rsidP="00C836F6">
            <w:pPr>
              <w:jc w:val="center"/>
              <w:rPr>
                <w:rFonts w:cs="Times New Roman"/>
                <w:lang w:bidi="ar"/>
              </w:rPr>
            </w:pPr>
            <m:oMathPara>
              <m:oMath>
                <m:eqArr>
                  <m:eqArrPr>
                    <m:maxDist m:val="1"/>
                    <m:ctrlPr>
                      <w:rPr>
                        <w:rFonts w:ascii="Cambria Math" w:hAnsi="Cambria Math" w:cs="Times New Roman"/>
                        <w:lang w:bidi="ar"/>
                      </w:rPr>
                    </m:ctrlPr>
                  </m:eqArrPr>
                  <m:e>
                    <m:r>
                      <w:rPr>
                        <w:rFonts w:ascii="Cambria Math" w:hAnsi="Cambria Math" w:cs="Times New Roman"/>
                        <w:lang w:bidi="ar"/>
                      </w:rPr>
                      <m:t xml:space="preserve">s= </m:t>
                    </m:r>
                    <m:d>
                      <m:dPr>
                        <m:begChr m:val="{"/>
                        <m:endChr m:val=""/>
                        <m:ctrlPr>
                          <w:rPr>
                            <w:rFonts w:ascii="Cambria Math" w:hAnsi="Cambria Math" w:cs="Times New Roman"/>
                            <w:i/>
                            <w:lang w:bidi="ar"/>
                          </w:rPr>
                        </m:ctrlPr>
                      </m:dPr>
                      <m:e>
                        <m:eqArr>
                          <m:eqArrPr>
                            <m:ctrlPr>
                              <w:rPr>
                                <w:rFonts w:ascii="Cambria Math" w:hAnsi="Cambria Math" w:cs="Times New Roman"/>
                                <w:i/>
                                <w:lang w:bidi="ar"/>
                              </w:rPr>
                            </m:ctrlPr>
                          </m:eqArrPr>
                          <m:e>
                            <m:r>
                              <w:rPr>
                                <w:rFonts w:ascii="Cambria Math" w:hAnsi="Cambria Math" w:cs="Times New Roman"/>
                                <w:lang w:bidi="ar"/>
                              </w:rPr>
                              <m:t>sqrt(s)                 &amp;if elite updated</m:t>
                            </m:r>
                          </m:e>
                          <m:e>
                            <m:r>
                              <w:rPr>
                                <w:rFonts w:ascii="Cambria Math" w:hAnsi="Cambria Math" w:cs="Times New Roman"/>
                                <w:lang w:bidi="ar"/>
                              </w:rPr>
                              <m:t>s+1                    &amp;Otherwise</m:t>
                            </m:r>
                          </m:e>
                        </m:eqArr>
                      </m:e>
                    </m:d>
                    <m:r>
                      <w:rPr>
                        <w:rFonts w:ascii="Cambria Math" w:hAnsi="Cambria Math" w:cs="Times New Roman"/>
                        <w:lang w:bidi="ar"/>
                      </w:rPr>
                      <m:t>#</m:t>
                    </m:r>
                    <m:d>
                      <m:dPr>
                        <m:begChr m:val="（"/>
                        <m:endChr m:val="）"/>
                        <m:ctrlPr>
                          <w:rPr>
                            <w:rFonts w:ascii="Cambria Math" w:hAnsi="Cambria Math" w:cs="Times New Roman"/>
                            <w:lang w:bidi="ar"/>
                          </w:rPr>
                        </m:ctrlPr>
                      </m:dPr>
                      <m:e>
                        <m:r>
                          <m:rPr>
                            <m:sty m:val="p"/>
                          </m:rPr>
                          <w:rPr>
                            <w:rFonts w:ascii="Cambria Math" w:hAnsi="Cambria Math" w:cs="Times New Roman"/>
                            <w:lang w:bidi="ar"/>
                          </w:rPr>
                          <m:t>10</m:t>
                        </m:r>
                      </m:e>
                    </m:d>
                    <m:ctrlPr>
                      <w:rPr>
                        <w:rFonts w:ascii="Cambria Math" w:hAnsi="Cambria Math" w:cs="Times New Roman"/>
                        <w:i/>
                        <w:lang w:bidi="ar"/>
                      </w:rPr>
                    </m:ctrlPr>
                  </m:e>
                </m:eqArr>
              </m:oMath>
            </m:oMathPara>
          </w:p>
        </w:tc>
      </w:tr>
      <w:tr w:rsidR="00164065" w14:paraId="4B762486" w14:textId="77777777" w:rsidTr="00164065">
        <w:trPr>
          <w:trHeight w:val="964"/>
        </w:trPr>
        <w:tc>
          <w:tcPr>
            <w:tcW w:w="8304" w:type="dxa"/>
            <w:vAlign w:val="center"/>
          </w:tcPr>
          <w:p w14:paraId="5E645DFA" w14:textId="77777777" w:rsidR="00164065" w:rsidRPr="00D03C77" w:rsidRDefault="00000000" w:rsidP="00C836F6">
            <w:pPr>
              <w:jc w:val="center"/>
              <w:rPr>
                <w:lang w:bidi="ar"/>
              </w:rPr>
            </w:pPr>
            <m:oMathPara>
              <m:oMath>
                <m:eqArr>
                  <m:eqArrPr>
                    <m:maxDist m:val="1"/>
                    <m:ctrlPr>
                      <w:rPr>
                        <w:rFonts w:ascii="Cambria Math" w:hAnsi="Cambria Math"/>
                        <w:i/>
                        <w:lang w:bidi="ar"/>
                      </w:rPr>
                    </m:ctrlPr>
                  </m:eqArrPr>
                  <m:e>
                    <m:r>
                      <w:rPr>
                        <w:rFonts w:ascii="Cambria Math" w:hAnsi="Cambria Math" w:hint="eastAsia"/>
                        <w:lang w:bidi="ar"/>
                      </w:rPr>
                      <m:t>p</m:t>
                    </m:r>
                    <m:r>
                      <w:rPr>
                        <w:rFonts w:ascii="Cambria Math" w:hAnsi="Cambria Math"/>
                        <w:lang w:bidi="ar"/>
                      </w:rPr>
                      <m:t xml:space="preserve"> =</m:t>
                    </m:r>
                    <m:f>
                      <m:fPr>
                        <m:ctrlPr>
                          <w:rPr>
                            <w:rFonts w:ascii="Cambria Math" w:hAnsi="Cambria Math"/>
                            <w:i/>
                            <w:lang w:bidi="ar"/>
                          </w:rPr>
                        </m:ctrlPr>
                      </m:fPr>
                      <m:num>
                        <m:r>
                          <w:rPr>
                            <w:rFonts w:ascii="Cambria Math" w:hAnsi="Cambria Math"/>
                            <w:lang w:bidi="ar"/>
                          </w:rPr>
                          <m:t>sqrt</m:t>
                        </m:r>
                        <m:d>
                          <m:dPr>
                            <m:ctrlPr>
                              <w:rPr>
                                <w:rFonts w:ascii="Cambria Math" w:hAnsi="Cambria Math"/>
                                <w:i/>
                                <w:lang w:bidi="ar"/>
                              </w:rPr>
                            </m:ctrlPr>
                          </m:dPr>
                          <m:e>
                            <m:f>
                              <m:fPr>
                                <m:ctrlPr>
                                  <w:rPr>
                                    <w:rFonts w:ascii="Cambria Math" w:hAnsi="Cambria Math"/>
                                    <w:i/>
                                    <w:lang w:bidi="ar"/>
                                  </w:rPr>
                                </m:ctrlPr>
                              </m:fPr>
                              <m:num>
                                <m:r>
                                  <w:rPr>
                                    <w:rFonts w:ascii="Cambria Math" w:hAnsi="Cambria Math"/>
                                    <w:lang w:bidi="ar"/>
                                  </w:rPr>
                                  <m:t>t</m:t>
                                </m:r>
                              </m:num>
                              <m:den>
                                <m:r>
                                  <w:rPr>
                                    <w:rFonts w:ascii="Cambria Math" w:hAnsi="Cambria Math"/>
                                    <w:lang w:bidi="ar"/>
                                  </w:rPr>
                                  <m:t>Max</m:t>
                                </m:r>
                                <m:r>
                                  <m:rPr>
                                    <m:lit/>
                                  </m:rPr>
                                  <w:rPr>
                                    <w:rFonts w:ascii="Cambria Math" w:hAnsi="Cambria Math"/>
                                    <w:lang w:bidi="ar"/>
                                  </w:rPr>
                                  <m:t>_</m:t>
                                </m:r>
                                <m:r>
                                  <w:rPr>
                                    <w:rFonts w:ascii="Cambria Math" w:hAnsi="Cambria Math"/>
                                    <w:lang w:bidi="ar"/>
                                  </w:rPr>
                                  <m:t>FEs</m:t>
                                </m:r>
                              </m:den>
                            </m:f>
                          </m:e>
                        </m:d>
                      </m:num>
                      <m:den>
                        <m:r>
                          <w:rPr>
                            <w:rFonts w:ascii="Cambria Math" w:hAnsi="Cambria Math"/>
                            <w:lang w:bidi="ar"/>
                          </w:rPr>
                          <m:t>1 + exp</m:t>
                        </m:r>
                        <m:d>
                          <m:dPr>
                            <m:ctrlPr>
                              <w:rPr>
                                <w:rFonts w:ascii="Cambria Math" w:hAnsi="Cambria Math"/>
                                <w:i/>
                                <w:lang w:bidi="ar"/>
                              </w:rPr>
                            </m:ctrlPr>
                          </m:dPr>
                          <m:e>
                            <m:r>
                              <w:rPr>
                                <w:rFonts w:ascii="Cambria Math" w:hAnsi="Cambria Math"/>
                                <w:lang w:bidi="ar"/>
                              </w:rPr>
                              <m:t>-s</m:t>
                            </m:r>
                          </m:e>
                        </m:d>
                      </m:den>
                    </m:f>
                    <m:r>
                      <w:rPr>
                        <w:rFonts w:ascii="Cambria Math" w:hAnsi="Cambria Math"/>
                        <w:lang w:bidi="ar"/>
                      </w:rPr>
                      <m:t>#</m:t>
                    </m:r>
                    <m:d>
                      <m:dPr>
                        <m:ctrlPr>
                          <w:rPr>
                            <w:rFonts w:ascii="Cambria Math" w:hAnsi="Cambria Math"/>
                            <w:i/>
                            <w:lang w:bidi="ar"/>
                          </w:rPr>
                        </m:ctrlPr>
                      </m:dPr>
                      <m:e>
                        <m:r>
                          <w:rPr>
                            <w:rFonts w:ascii="Cambria Math" w:hAnsi="Cambria Math"/>
                            <w:lang w:bidi="ar"/>
                          </w:rPr>
                          <m:t>11</m:t>
                        </m:r>
                      </m:e>
                    </m:d>
                  </m:e>
                </m:eqArr>
              </m:oMath>
            </m:oMathPara>
          </w:p>
        </w:tc>
      </w:tr>
    </w:tbl>
    <w:p w14:paraId="3D9875E6" w14:textId="6BCBE635" w:rsidR="00164065" w:rsidRDefault="00164065" w:rsidP="00164065">
      <w:pPr>
        <w:ind w:firstLine="420"/>
        <w:rPr>
          <w:lang w:bidi="ar"/>
        </w:rPr>
      </w:pPr>
      <w:r w:rsidRPr="00164065">
        <w:rPr>
          <w:lang w:bidi="ar"/>
        </w:rPr>
        <w:t>Moving forward, the historical population selection is intricately entwined with the information derived from the crossover process. When a global crossover strategy substantially modifies the mutation population, it is strategically beneficial to employ this extensive information to direct future search trajectories. In this scenario, the historical population is selected, fostering an enhanced understanding of the solution space and thus improving the probability of identifying the optimal solution. Eq</w:t>
      </w:r>
      <w:r>
        <w:rPr>
          <w:lang w:bidi="ar"/>
        </w:rPr>
        <w:t>.</w:t>
      </w:r>
      <w:r w:rsidRPr="00164065">
        <w:rPr>
          <w:lang w:bidi="ar"/>
        </w:rPr>
        <w:t xml:space="preserve"> (12) outlines the formulation of </w:t>
      </w:r>
      <m:oMath>
        <m:r>
          <w:rPr>
            <w:rFonts w:ascii="Cambria Math" w:hAnsi="Cambria Math"/>
            <w:lang w:bidi="ar"/>
          </w:rPr>
          <m:t>OldX</m:t>
        </m:r>
      </m:oMath>
      <w:r w:rsidRPr="00164065">
        <w:rPr>
          <w:lang w:bidi="ar"/>
        </w:rPr>
        <w:t xml:space="preserve">, with </w:t>
      </w:r>
      <m:oMath>
        <m:r>
          <w:rPr>
            <w:rFonts w:ascii="Cambria Math" w:hAnsi="Cambria Math"/>
            <w:lang w:bidi="ar"/>
          </w:rPr>
          <m:t>flag</m:t>
        </m:r>
      </m:oMath>
      <w:r w:rsidRPr="00164065">
        <w:rPr>
          <w:lang w:bidi="ar"/>
        </w:rPr>
        <w:t xml:space="preserve"> being determined by </w:t>
      </w:r>
      <w:r>
        <w:rPr>
          <w:lang w:bidi="ar"/>
        </w:rPr>
        <w:t>Eq.</w:t>
      </w:r>
      <w:r w:rsidRPr="00164065">
        <w:rPr>
          <w:lang w:bidi="ar"/>
        </w:rPr>
        <w:t xml:space="preserve"> (13):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4"/>
      </w:tblGrid>
      <w:tr w:rsidR="00164065" w14:paraId="43A56D9F" w14:textId="77777777" w:rsidTr="00164065">
        <w:trPr>
          <w:trHeight w:val="340"/>
        </w:trPr>
        <w:tc>
          <w:tcPr>
            <w:tcW w:w="8304" w:type="dxa"/>
            <w:vAlign w:val="center"/>
          </w:tcPr>
          <w:p w14:paraId="753D16ED" w14:textId="1EA530B9" w:rsidR="00164065" w:rsidRPr="00C815B5" w:rsidRDefault="00000000" w:rsidP="00C836F6">
            <w:pPr>
              <w:jc w:val="center"/>
              <w:rPr>
                <w:rFonts w:cs="Times New Roman"/>
                <w:lang w:bidi="ar"/>
              </w:rPr>
            </w:pPr>
            <m:oMathPara>
              <m:oMath>
                <m:eqArr>
                  <m:eqArrPr>
                    <m:maxDist m:val="1"/>
                    <m:ctrlPr>
                      <w:rPr>
                        <w:rFonts w:ascii="Cambria Math" w:hAnsi="Cambria Math" w:cs="Times New Roman"/>
                        <w:lang w:bidi="ar"/>
                      </w:rPr>
                    </m:ctrlPr>
                  </m:eqArrPr>
                  <m:e>
                    <m:r>
                      <w:rPr>
                        <w:rFonts w:ascii="Cambria Math" w:hAnsi="Cambria Math" w:cs="Times New Roman"/>
                        <w:lang w:bidi="ar"/>
                      </w:rPr>
                      <m:t>OldX= X   if flag==1#</m:t>
                    </m:r>
                    <m:d>
                      <m:dPr>
                        <m:begChr m:val="（"/>
                        <m:endChr m:val="）"/>
                        <m:ctrlPr>
                          <w:rPr>
                            <w:rFonts w:ascii="Cambria Math" w:hAnsi="Cambria Math" w:cs="Times New Roman"/>
                            <w:lang w:bidi="ar"/>
                          </w:rPr>
                        </m:ctrlPr>
                      </m:dPr>
                      <m:e>
                        <m:r>
                          <m:rPr>
                            <m:sty m:val="p"/>
                          </m:rPr>
                          <w:rPr>
                            <w:rFonts w:ascii="Cambria Math" w:hAnsi="Cambria Math" w:cs="Times New Roman"/>
                            <w:lang w:bidi="ar"/>
                          </w:rPr>
                          <m:t>12</m:t>
                        </m:r>
                      </m:e>
                    </m:d>
                    <m:ctrlPr>
                      <w:rPr>
                        <w:rFonts w:ascii="Cambria Math" w:hAnsi="Cambria Math" w:cs="Times New Roman"/>
                        <w:i/>
                        <w:lang w:bidi="ar"/>
                      </w:rPr>
                    </m:ctrlPr>
                  </m:e>
                </m:eqArr>
              </m:oMath>
            </m:oMathPara>
          </w:p>
        </w:tc>
      </w:tr>
      <w:tr w:rsidR="00164065" w14:paraId="4E621EEF" w14:textId="77777777" w:rsidTr="001640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24"/>
        </w:trPr>
        <w:tc>
          <w:tcPr>
            <w:tcW w:w="8304" w:type="dxa"/>
            <w:tcBorders>
              <w:top w:val="nil"/>
              <w:left w:val="nil"/>
              <w:bottom w:val="nil"/>
              <w:right w:val="nil"/>
            </w:tcBorders>
            <w:vAlign w:val="center"/>
          </w:tcPr>
          <w:p w14:paraId="16AB8D8D" w14:textId="77777777" w:rsidR="00164065" w:rsidRPr="00C815B5" w:rsidRDefault="00000000" w:rsidP="00164065">
            <w:pPr>
              <w:jc w:val="center"/>
              <w:rPr>
                <w:rFonts w:cs="Times New Roman"/>
                <w:lang w:bidi="ar"/>
              </w:rPr>
            </w:pPr>
            <m:oMathPara>
              <m:oMath>
                <m:eqArr>
                  <m:eqArrPr>
                    <m:maxDist m:val="1"/>
                    <m:ctrlPr>
                      <w:rPr>
                        <w:rFonts w:ascii="Cambria Math" w:hAnsi="Cambria Math" w:cs="Times New Roman"/>
                        <w:lang w:bidi="ar"/>
                      </w:rPr>
                    </m:ctrlPr>
                  </m:eqArrPr>
                  <m:e>
                    <m:r>
                      <w:rPr>
                        <w:rFonts w:ascii="Cambria Math" w:hAnsi="Cambria Math" w:cs="Times New Roman"/>
                        <w:lang w:bidi="ar"/>
                      </w:rPr>
                      <m:t xml:space="preserve">flag= </m:t>
                    </m:r>
                    <m:d>
                      <m:dPr>
                        <m:begChr m:val="{"/>
                        <m:endChr m:val=""/>
                        <m:ctrlPr>
                          <w:rPr>
                            <w:rFonts w:ascii="Cambria Math" w:hAnsi="Cambria Math" w:cs="Times New Roman"/>
                            <w:i/>
                            <w:lang w:bidi="ar"/>
                          </w:rPr>
                        </m:ctrlPr>
                      </m:dPr>
                      <m:e>
                        <m:eqArr>
                          <m:eqArrPr>
                            <m:ctrlPr>
                              <w:rPr>
                                <w:rFonts w:ascii="Cambria Math" w:hAnsi="Cambria Math" w:cs="Times New Roman"/>
                                <w:i/>
                                <w:lang w:bidi="ar"/>
                              </w:rPr>
                            </m:ctrlPr>
                          </m:eqArrPr>
                          <m:e>
                            <m:r>
                              <w:rPr>
                                <w:rFonts w:ascii="Cambria Math" w:hAnsi="Cambria Math" w:cs="Times New Roman"/>
                                <w:lang w:bidi="ar"/>
                              </w:rPr>
                              <m:t>1                   &amp;if global crossover</m:t>
                            </m:r>
                          </m:e>
                          <m:e>
                            <m:r>
                              <w:rPr>
                                <w:rFonts w:ascii="Cambria Math" w:hAnsi="Cambria Math" w:cs="Times New Roman"/>
                                <w:lang w:bidi="ar"/>
                              </w:rPr>
                              <m:t>0                   &amp;Otherwise</m:t>
                            </m:r>
                          </m:e>
                        </m:eqArr>
                      </m:e>
                    </m:d>
                    <m:r>
                      <w:rPr>
                        <w:rFonts w:ascii="Cambria Math" w:hAnsi="Cambria Math" w:cs="Times New Roman"/>
                        <w:lang w:bidi="ar"/>
                      </w:rPr>
                      <m:t>#</m:t>
                    </m:r>
                    <m:d>
                      <m:dPr>
                        <m:begChr m:val="（"/>
                        <m:endChr m:val="）"/>
                        <m:ctrlPr>
                          <w:rPr>
                            <w:rFonts w:ascii="Cambria Math" w:hAnsi="Cambria Math" w:cs="Times New Roman"/>
                            <w:lang w:bidi="ar"/>
                          </w:rPr>
                        </m:ctrlPr>
                      </m:dPr>
                      <m:e>
                        <m:r>
                          <m:rPr>
                            <m:sty m:val="p"/>
                          </m:rPr>
                          <w:rPr>
                            <w:rFonts w:ascii="Cambria Math" w:hAnsi="Cambria Math" w:cs="Times New Roman"/>
                            <w:lang w:bidi="ar"/>
                          </w:rPr>
                          <m:t>13</m:t>
                        </m:r>
                      </m:e>
                    </m:d>
                    <m:ctrlPr>
                      <w:rPr>
                        <w:rFonts w:ascii="Cambria Math" w:hAnsi="Cambria Math" w:cs="Times New Roman"/>
                        <w:i/>
                        <w:lang w:bidi="ar"/>
                      </w:rPr>
                    </m:ctrlPr>
                  </m:e>
                </m:eqArr>
              </m:oMath>
            </m:oMathPara>
          </w:p>
        </w:tc>
      </w:tr>
    </w:tbl>
    <w:p w14:paraId="5A48EEF7" w14:textId="3323DF3F" w:rsidR="00164065" w:rsidRDefault="00164065" w:rsidP="001D36F4">
      <w:pPr>
        <w:rPr>
          <w:lang w:bidi="ar"/>
        </w:rPr>
      </w:pPr>
      <w:r>
        <w:rPr>
          <w:lang w:bidi="ar"/>
        </w:rPr>
        <w:tab/>
      </w:r>
      <w:r w:rsidRPr="00164065">
        <w:rPr>
          <w:lang w:bidi="ar"/>
        </w:rPr>
        <w:t xml:space="preserve">Additionally, a vector </w:t>
      </w:r>
      <m:oMath>
        <m:r>
          <w:rPr>
            <w:rFonts w:ascii="Cambria Math" w:hAnsi="Cambria Math"/>
            <w:lang w:bidi="ar"/>
          </w:rPr>
          <m:t>m</m:t>
        </m:r>
      </m:oMath>
      <w:r w:rsidRPr="00164065">
        <w:rPr>
          <w:lang w:bidi="ar"/>
        </w:rPr>
        <w:t xml:space="preserve"> is allocated to non-elite individuals within the population. The magnitude of </w:t>
      </w:r>
      <m:oMath>
        <m:r>
          <w:rPr>
            <w:rFonts w:ascii="Cambria Math" w:hAnsi="Cambria Math"/>
            <w:lang w:bidi="ar"/>
          </w:rPr>
          <m:t>m</m:t>
        </m:r>
      </m:oMath>
      <w:r w:rsidRPr="00164065">
        <w:rPr>
          <w:lang w:bidi="ar"/>
        </w:rPr>
        <w:t xml:space="preserve"> oscillates between -1 and +1, tapering to null as the evolutionary process matures, as defined in </w:t>
      </w:r>
      <w:r>
        <w:rPr>
          <w:lang w:bidi="ar"/>
        </w:rPr>
        <w:t>Eq.</w:t>
      </w:r>
      <w:r w:rsidRPr="00164065">
        <w:rPr>
          <w:lang w:bidi="ar"/>
        </w:rPr>
        <w:t xml:space="preserve"> (14). This measure ensures that the mutation's scope is localized, diversifying as warranted by the evolving conditions and contributing to the BSA's capacity to deftly navigate the exploration-exploitation continuum.</w:t>
      </w:r>
    </w:p>
    <w:tbl>
      <w:tblPr>
        <w:tblStyle w:val="TableGrid"/>
        <w:tblW w:w="8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4"/>
      </w:tblGrid>
      <w:tr w:rsidR="00164065" w14:paraId="5E1895E0" w14:textId="77777777" w:rsidTr="00164065">
        <w:trPr>
          <w:trHeight w:val="907"/>
        </w:trPr>
        <w:tc>
          <w:tcPr>
            <w:tcW w:w="8304" w:type="dxa"/>
            <w:vAlign w:val="center"/>
          </w:tcPr>
          <w:p w14:paraId="5DCEB592" w14:textId="77777777" w:rsidR="00164065" w:rsidRPr="005475AB" w:rsidRDefault="00000000" w:rsidP="00164065">
            <w:pPr>
              <w:jc w:val="center"/>
              <w:rPr>
                <w:lang w:bidi="ar"/>
              </w:rPr>
            </w:pPr>
            <m:oMathPara>
              <m:oMath>
                <m:eqArr>
                  <m:eqArrPr>
                    <m:maxDist m:val="1"/>
                    <m:ctrlPr>
                      <w:rPr>
                        <w:rFonts w:ascii="Cambria Math" w:hAnsi="Cambria Math" w:cs="Times New Roman"/>
                        <w:lang w:bidi="ar"/>
                      </w:rPr>
                    </m:ctrlPr>
                  </m:eqArrPr>
                  <m:e>
                    <m:sSub>
                      <m:sSubPr>
                        <m:ctrlPr>
                          <w:rPr>
                            <w:rFonts w:ascii="Cambria Math" w:hAnsi="Cambria Math" w:cs="Times New Roman"/>
                            <w:i/>
                            <w:lang w:bidi="ar"/>
                          </w:rPr>
                        </m:ctrlPr>
                      </m:sSubPr>
                      <m:e>
                        <m:r>
                          <w:rPr>
                            <w:rFonts w:ascii="Cambria Math" w:hAnsi="Cambria Math" w:cs="Times New Roman"/>
                            <w:lang w:bidi="ar"/>
                          </w:rPr>
                          <m:t>m</m:t>
                        </m:r>
                      </m:e>
                      <m:sub>
                        <m:r>
                          <w:rPr>
                            <w:rFonts w:ascii="Cambria Math" w:hAnsi="Cambria Math" w:cs="Times New Roman"/>
                            <w:lang w:bidi="ar"/>
                          </w:rPr>
                          <m:t>i</m:t>
                        </m:r>
                      </m:sub>
                    </m:sSub>
                    <m:r>
                      <w:rPr>
                        <w:rFonts w:ascii="Cambria Math" w:hAnsi="Cambria Math" w:cs="Times New Roman"/>
                        <w:lang w:bidi="ar"/>
                      </w:rPr>
                      <m:t xml:space="preserve">= </m:t>
                    </m:r>
                    <m:d>
                      <m:dPr>
                        <m:begChr m:val="{"/>
                        <m:endChr m:val=""/>
                        <m:ctrlPr>
                          <w:rPr>
                            <w:rFonts w:ascii="Cambria Math" w:hAnsi="Cambria Math" w:cs="Times New Roman"/>
                            <w:i/>
                            <w:lang w:bidi="ar"/>
                          </w:rPr>
                        </m:ctrlPr>
                      </m:dPr>
                      <m:e>
                        <m:eqArr>
                          <m:eqArrPr>
                            <m:ctrlPr>
                              <w:rPr>
                                <w:rFonts w:ascii="Cambria Math" w:hAnsi="Cambria Math" w:cs="Times New Roman"/>
                                <w:i/>
                                <w:lang w:bidi="ar"/>
                              </w:rPr>
                            </m:ctrlPr>
                          </m:eqArrPr>
                          <m:e>
                            <m:r>
                              <w:rPr>
                                <w:rFonts w:ascii="Cambria Math" w:hAnsi="Cambria Math" w:cs="Times New Roman"/>
                                <w:lang w:bidi="ar"/>
                              </w:rPr>
                              <m:t>1                                           &amp;if rand&gt;</m:t>
                            </m:r>
                            <m:d>
                              <m:dPr>
                                <m:ctrlPr>
                                  <w:rPr>
                                    <w:rFonts w:ascii="Cambria Math" w:hAnsi="Cambria Math" w:cs="Times New Roman"/>
                                    <w:i/>
                                    <w:lang w:bidi="ar"/>
                                  </w:rPr>
                                </m:ctrlPr>
                              </m:dPr>
                              <m:e>
                                <m:f>
                                  <m:fPr>
                                    <m:ctrlPr>
                                      <w:rPr>
                                        <w:rFonts w:ascii="Cambria Math" w:hAnsi="Cambria Math" w:cs="Times New Roman"/>
                                        <w:i/>
                                        <w:lang w:bidi="ar"/>
                                      </w:rPr>
                                    </m:ctrlPr>
                                  </m:fPr>
                                  <m:num>
                                    <m:r>
                                      <w:rPr>
                                        <w:rFonts w:ascii="Cambria Math" w:hAnsi="Cambria Math" w:cs="Times New Roman"/>
                                        <w:lang w:bidi="ar"/>
                                      </w:rPr>
                                      <m:t>t</m:t>
                                    </m:r>
                                  </m:num>
                                  <m:den>
                                    <m:r>
                                      <w:rPr>
                                        <w:rFonts w:ascii="Cambria Math" w:hAnsi="Cambria Math" w:cs="Times New Roman"/>
                                        <w:lang w:bidi="ar"/>
                                      </w:rPr>
                                      <m:t>Max</m:t>
                                    </m:r>
                                    <m:r>
                                      <m:rPr>
                                        <m:lit/>
                                      </m:rPr>
                                      <w:rPr>
                                        <w:rFonts w:ascii="Cambria Math" w:hAnsi="Cambria Math" w:cs="Times New Roman"/>
                                        <w:lang w:bidi="ar"/>
                                      </w:rPr>
                                      <m:t>_</m:t>
                                    </m:r>
                                    <m:r>
                                      <w:rPr>
                                        <w:rFonts w:ascii="Cambria Math" w:hAnsi="Cambria Math" w:cs="Times New Roman"/>
                                        <w:lang w:bidi="ar"/>
                                      </w:rPr>
                                      <m:t>FEs</m:t>
                                    </m:r>
                                  </m:den>
                                </m:f>
                              </m:e>
                            </m:d>
                            <m:r>
                              <w:rPr>
                                <w:rFonts w:ascii="Cambria Math" w:hAnsi="Cambria Math" w:cs="Times New Roman"/>
                                <w:lang w:bidi="ar"/>
                              </w:rPr>
                              <m:t>^3</m:t>
                            </m:r>
                          </m:e>
                          <m:e>
                            <m:r>
                              <w:rPr>
                                <w:rFonts w:ascii="Cambria Math" w:hAnsi="Cambria Math" w:cs="Times New Roman"/>
                                <w:lang w:bidi="ar"/>
                              </w:rPr>
                              <m:t>unifrnd(-</m:t>
                            </m:r>
                            <m:f>
                              <m:fPr>
                                <m:ctrlPr>
                                  <w:rPr>
                                    <w:rFonts w:ascii="Cambria Math" w:hAnsi="Cambria Math" w:cs="Times New Roman"/>
                                    <w:i/>
                                    <w:iCs/>
                                    <w:lang w:bidi="ar"/>
                                  </w:rPr>
                                </m:ctrlPr>
                              </m:fPr>
                              <m:num>
                                <m:r>
                                  <w:rPr>
                                    <w:rFonts w:ascii="Cambria Math" w:hAnsi="Cambria Math" w:cs="Times New Roman"/>
                                    <w:lang w:bidi="ar"/>
                                  </w:rPr>
                                  <m:t>t</m:t>
                                </m:r>
                              </m:num>
                              <m:den>
                                <m:r>
                                  <w:rPr>
                                    <w:rFonts w:ascii="Cambria Math" w:hAnsi="Cambria Math" w:cs="Times New Roman"/>
                                    <w:lang w:bidi="ar"/>
                                  </w:rPr>
                                  <m:t>Max</m:t>
                                </m:r>
                                <m:r>
                                  <m:rPr>
                                    <m:lit/>
                                  </m:rPr>
                                  <w:rPr>
                                    <w:rFonts w:ascii="Cambria Math" w:hAnsi="Cambria Math" w:cs="Times New Roman"/>
                                    <w:lang w:bidi="ar"/>
                                  </w:rPr>
                                  <m:t>_</m:t>
                                </m:r>
                                <m:r>
                                  <w:rPr>
                                    <w:rFonts w:ascii="Cambria Math" w:hAnsi="Cambria Math" w:cs="Times New Roman"/>
                                    <w:lang w:bidi="ar"/>
                                  </w:rPr>
                                  <m:t>FEs</m:t>
                                </m:r>
                              </m:den>
                            </m:f>
                            <m:r>
                              <w:rPr>
                                <w:rFonts w:ascii="Cambria Math" w:hAnsi="Cambria Math" w:cs="Times New Roman"/>
                                <w:lang w:bidi="ar"/>
                              </w:rPr>
                              <m:t>,</m:t>
                            </m:r>
                            <m:f>
                              <m:fPr>
                                <m:ctrlPr>
                                  <w:rPr>
                                    <w:rFonts w:ascii="Cambria Math" w:hAnsi="Cambria Math" w:cs="Times New Roman"/>
                                    <w:i/>
                                    <w:iCs/>
                                    <w:lang w:bidi="ar"/>
                                  </w:rPr>
                                </m:ctrlPr>
                              </m:fPr>
                              <m:num>
                                <m:r>
                                  <w:rPr>
                                    <w:rFonts w:ascii="Cambria Math" w:hAnsi="Cambria Math" w:cs="Times New Roman"/>
                                    <w:lang w:bidi="ar"/>
                                  </w:rPr>
                                  <m:t>t</m:t>
                                </m:r>
                              </m:num>
                              <m:den>
                                <m:r>
                                  <w:rPr>
                                    <w:rFonts w:ascii="Cambria Math" w:hAnsi="Cambria Math" w:cs="Times New Roman"/>
                                    <w:lang w:bidi="ar"/>
                                  </w:rPr>
                                  <m:t>Max</m:t>
                                </m:r>
                                <m:r>
                                  <m:rPr>
                                    <m:lit/>
                                  </m:rPr>
                                  <w:rPr>
                                    <w:rFonts w:ascii="Cambria Math" w:hAnsi="Cambria Math" w:cs="Times New Roman"/>
                                    <w:lang w:bidi="ar"/>
                                  </w:rPr>
                                  <m:t>_</m:t>
                                </m:r>
                                <m:r>
                                  <w:rPr>
                                    <w:rFonts w:ascii="Cambria Math" w:hAnsi="Cambria Math" w:cs="Times New Roman"/>
                                    <w:lang w:bidi="ar"/>
                                  </w:rPr>
                                  <m:t>FEs</m:t>
                                </m:r>
                              </m:den>
                            </m:f>
                            <m:r>
                              <w:rPr>
                                <w:rFonts w:ascii="Cambria Math" w:hAnsi="Cambria Math" w:cs="Times New Roman"/>
                                <w:lang w:bidi="ar"/>
                              </w:rPr>
                              <m:t>)            &amp;Otherwise</m:t>
                            </m:r>
                          </m:e>
                        </m:eqArr>
                      </m:e>
                    </m:d>
                    <m:r>
                      <w:rPr>
                        <w:rFonts w:ascii="Cambria Math" w:hAnsi="Cambria Math" w:cs="Times New Roman"/>
                        <w:lang w:bidi="ar"/>
                      </w:rPr>
                      <m:t>#</m:t>
                    </m:r>
                    <m:d>
                      <m:dPr>
                        <m:begChr m:val="（"/>
                        <m:endChr m:val="）"/>
                        <m:ctrlPr>
                          <w:rPr>
                            <w:rFonts w:ascii="Cambria Math" w:hAnsi="Cambria Math" w:cs="Times New Roman"/>
                            <w:lang w:bidi="ar"/>
                          </w:rPr>
                        </m:ctrlPr>
                      </m:dPr>
                      <m:e>
                        <m:r>
                          <m:rPr>
                            <m:sty m:val="p"/>
                          </m:rPr>
                          <w:rPr>
                            <w:rFonts w:ascii="Cambria Math" w:hAnsi="Cambria Math" w:cs="Times New Roman"/>
                            <w:lang w:bidi="ar"/>
                          </w:rPr>
                          <m:t>14</m:t>
                        </m:r>
                      </m:e>
                    </m:d>
                    <m:ctrlPr>
                      <w:rPr>
                        <w:rFonts w:ascii="Cambria Math" w:hAnsi="Cambria Math" w:cs="Times New Roman"/>
                        <w:i/>
                        <w:lang w:bidi="ar"/>
                      </w:rPr>
                    </m:ctrlPr>
                  </m:e>
                </m:eqArr>
              </m:oMath>
            </m:oMathPara>
          </w:p>
        </w:tc>
      </w:tr>
    </w:tbl>
    <w:p w14:paraId="506FB73C" w14:textId="5B244F57" w:rsidR="00164065" w:rsidRDefault="00164065" w:rsidP="001D36F4">
      <w:pPr>
        <w:rPr>
          <w:lang w:bidi="ar"/>
        </w:rPr>
      </w:pPr>
      <w:r>
        <w:rPr>
          <w:lang w:bidi="ar"/>
        </w:rPr>
        <w:tab/>
      </w:r>
      <w:r w:rsidRPr="00164065">
        <w:rPr>
          <w:lang w:bidi="ar"/>
        </w:rPr>
        <w:t xml:space="preserve">This strategically nuanced vector </w:t>
      </w:r>
      <m:oMath>
        <m:r>
          <w:rPr>
            <w:rFonts w:ascii="Cambria Math" w:hAnsi="Cambria Math"/>
            <w:lang w:bidi="ar"/>
          </w:rPr>
          <m:t>m</m:t>
        </m:r>
      </m:oMath>
      <w:r w:rsidRPr="00164065">
        <w:rPr>
          <w:lang w:bidi="ar"/>
        </w:rPr>
        <w:t xml:space="preserve"> not only bolsters the BSA's explorative prowess but also disentangles elite from average individuals, endowing the former with a superior capability to pinpoint more precise solutions. Nevertheless, despite the enhancement it brings to the utilization </w:t>
      </w:r>
      <w:r w:rsidRPr="00164065">
        <w:rPr>
          <w:lang w:bidi="ar"/>
        </w:rPr>
        <w:lastRenderedPageBreak/>
        <w:t xml:space="preserve">of elite information, it does come at the cost of increased algorithmic complexity. The </w:t>
      </w:r>
      <m:oMath>
        <m:r>
          <w:rPr>
            <w:rFonts w:ascii="Cambria Math" w:hAnsi="Cambria Math"/>
            <w:lang w:bidi="ar"/>
          </w:rPr>
          <m:t>Mutant</m:t>
        </m:r>
      </m:oMath>
      <w:r w:rsidRPr="00164065">
        <w:rPr>
          <w:lang w:bidi="ar"/>
        </w:rPr>
        <w:t xml:space="preserve"> operator adapts in accordance with </w:t>
      </w:r>
      <w:r>
        <w:rPr>
          <w:lang w:bidi="ar"/>
        </w:rPr>
        <w:t>Eq.</w:t>
      </w:r>
      <w:r w:rsidRPr="00164065">
        <w:rPr>
          <w:lang w:bidi="ar"/>
        </w:rPr>
        <w:t xml:space="preserve"> (15), and the elite are consequently refreshed as outlined by </w:t>
      </w:r>
      <w:r>
        <w:rPr>
          <w:lang w:bidi="ar"/>
        </w:rPr>
        <w:t>Eq.</w:t>
      </w:r>
      <w:r w:rsidRPr="00164065">
        <w:rPr>
          <w:lang w:bidi="ar"/>
        </w:rPr>
        <w:t xml:space="preserve"> (16)</w:t>
      </w:r>
      <w:r>
        <w:rPr>
          <w:lang w:bidi="ar"/>
        </w:rPr>
        <w:t>.</w:t>
      </w:r>
    </w:p>
    <w:tbl>
      <w:tblPr>
        <w:tblStyle w:val="TableGrid"/>
        <w:tblW w:w="0" w:type="auto"/>
        <w:tblLook w:val="04A0" w:firstRow="1" w:lastRow="0" w:firstColumn="1" w:lastColumn="0" w:noHBand="0" w:noVBand="1"/>
      </w:tblPr>
      <w:tblGrid>
        <w:gridCol w:w="8304"/>
      </w:tblGrid>
      <w:tr w:rsidR="00164065" w14:paraId="6B1D58FE" w14:textId="77777777" w:rsidTr="00C836F6">
        <w:trPr>
          <w:trHeight w:val="397"/>
        </w:trPr>
        <w:tc>
          <w:tcPr>
            <w:tcW w:w="8304" w:type="dxa"/>
            <w:tcBorders>
              <w:top w:val="nil"/>
              <w:left w:val="nil"/>
              <w:bottom w:val="nil"/>
              <w:right w:val="nil"/>
            </w:tcBorders>
            <w:vAlign w:val="center"/>
          </w:tcPr>
          <w:p w14:paraId="13BD9582" w14:textId="7DDB666B" w:rsidR="00164065" w:rsidRDefault="00000000" w:rsidP="00C836F6">
            <w:pPr>
              <w:jc w:val="center"/>
              <w:rPr>
                <w:rFonts w:eastAsia="宋体" w:cs="Arial"/>
                <w:lang w:bidi="ar"/>
              </w:rPr>
            </w:pPr>
            <m:oMathPara>
              <m:oMath>
                <m:eqArr>
                  <m:eqArrPr>
                    <m:maxDist m:val="1"/>
                    <m:ctrlPr>
                      <w:rPr>
                        <w:rFonts w:ascii="Cambria Math" w:hAnsi="Cambria Math" w:cs="Times New Roman"/>
                        <w:lang w:bidi="ar"/>
                      </w:rPr>
                    </m:ctrlPr>
                  </m:eqArrPr>
                  <m:e>
                    <m:sSub>
                      <m:sSubPr>
                        <m:ctrlPr>
                          <w:rPr>
                            <w:rFonts w:ascii="Cambria Math" w:hAnsi="Cambria Math"/>
                            <w:lang w:bidi="ar"/>
                          </w:rPr>
                        </m:ctrlPr>
                      </m:sSubPr>
                      <m:e>
                        <m:r>
                          <m:rPr>
                            <m:sty m:val="p"/>
                          </m:rPr>
                          <w:rPr>
                            <w:rFonts w:ascii="Cambria Math" w:hAnsi="Cambria Math"/>
                            <w:lang w:bidi="ar"/>
                          </w:rPr>
                          <m:t>Mutant</m:t>
                        </m:r>
                      </m:e>
                      <m:sub>
                        <m:r>
                          <m:rPr>
                            <m:sty m:val="p"/>
                          </m:rPr>
                          <w:rPr>
                            <w:rFonts w:ascii="Cambria Math" w:hAnsi="Cambria Math"/>
                            <w:lang w:bidi="ar"/>
                          </w:rPr>
                          <m:t>i</m:t>
                        </m:r>
                      </m:sub>
                    </m:sSub>
                    <m:r>
                      <w:rPr>
                        <w:rFonts w:ascii="Cambria Math" w:hAnsi="Cambria Math"/>
                        <w:lang w:bidi="ar"/>
                      </w:rPr>
                      <m:t>=</m:t>
                    </m:r>
                    <m:sSub>
                      <m:sSubPr>
                        <m:ctrlPr>
                          <w:rPr>
                            <w:rFonts w:ascii="Cambria Math" w:hAnsi="Cambria Math"/>
                            <w:i/>
                            <w:lang w:bidi="ar"/>
                          </w:rPr>
                        </m:ctrlPr>
                      </m:sSubPr>
                      <m:e>
                        <m:r>
                          <w:rPr>
                            <w:rFonts w:ascii="Cambria Math" w:hAnsi="Cambria Math"/>
                            <w:lang w:bidi="ar"/>
                          </w:rPr>
                          <m:t>m</m:t>
                        </m:r>
                      </m:e>
                      <m:sub>
                        <m:r>
                          <w:rPr>
                            <w:rFonts w:ascii="Cambria Math" w:hAnsi="Cambria Math"/>
                            <w:lang w:bidi="ar"/>
                          </w:rPr>
                          <m:t>i</m:t>
                        </m:r>
                      </m:sub>
                    </m:sSub>
                    <m:r>
                      <w:rPr>
                        <w:rFonts w:ascii="Cambria Math" w:hAnsi="Cambria Math"/>
                        <w:lang w:bidi="ar"/>
                      </w:rPr>
                      <m:t>*</m:t>
                    </m:r>
                    <m:d>
                      <m:dPr>
                        <m:ctrlPr>
                          <w:rPr>
                            <w:rFonts w:ascii="Cambria Math" w:hAnsi="Cambria Math"/>
                            <w:i/>
                            <w:lang w:bidi="ar"/>
                          </w:rPr>
                        </m:ctrlPr>
                      </m:dPr>
                      <m:e>
                        <m:sSub>
                          <m:sSubPr>
                            <m:ctrlPr>
                              <w:rPr>
                                <w:rFonts w:ascii="Cambria Math" w:hAnsi="Cambria Math"/>
                                <w:i/>
                                <w:lang w:bidi="ar"/>
                              </w:rPr>
                            </m:ctrlPr>
                          </m:sSubPr>
                          <m:e>
                            <m:r>
                              <w:rPr>
                                <w:rFonts w:ascii="Cambria Math" w:hAnsi="Cambria Math"/>
                                <w:lang w:bidi="ar"/>
                              </w:rPr>
                              <m:t>X</m:t>
                            </m:r>
                          </m:e>
                          <m:sub>
                            <m:r>
                              <w:rPr>
                                <w:rFonts w:ascii="Cambria Math" w:hAnsi="Cambria Math"/>
                                <w:lang w:bidi="ar"/>
                              </w:rPr>
                              <m:t>i</m:t>
                            </m:r>
                          </m:sub>
                        </m:sSub>
                        <m:r>
                          <w:rPr>
                            <w:rFonts w:ascii="Cambria Math" w:hAnsi="Cambria Math"/>
                            <w:lang w:bidi="ar"/>
                          </w:rPr>
                          <m:t>+F*ma</m:t>
                        </m:r>
                        <m:sSub>
                          <m:sSubPr>
                            <m:ctrlPr>
                              <w:rPr>
                                <w:rFonts w:ascii="Cambria Math" w:hAnsi="Cambria Math"/>
                                <w:i/>
                                <w:lang w:bidi="ar"/>
                              </w:rPr>
                            </m:ctrlPr>
                          </m:sSubPr>
                          <m:e>
                            <m:r>
                              <w:rPr>
                                <w:rFonts w:ascii="Cambria Math" w:hAnsi="Cambria Math"/>
                                <w:lang w:bidi="ar"/>
                              </w:rPr>
                              <m:t>p</m:t>
                            </m:r>
                          </m:e>
                          <m:sub>
                            <m:r>
                              <w:rPr>
                                <w:rFonts w:ascii="Cambria Math" w:hAnsi="Cambria Math"/>
                                <w:lang w:bidi="ar"/>
                              </w:rPr>
                              <m:t>i</m:t>
                            </m:r>
                          </m:sub>
                        </m:sSub>
                        <m:r>
                          <w:rPr>
                            <w:rFonts w:ascii="Cambria Math" w:hAnsi="Cambria Math"/>
                            <w:lang w:bidi="ar"/>
                          </w:rPr>
                          <m:t xml:space="preserve"> .*</m:t>
                        </m:r>
                        <m:d>
                          <m:dPr>
                            <m:ctrlPr>
                              <w:rPr>
                                <w:rFonts w:ascii="Cambria Math" w:hAnsi="Cambria Math"/>
                                <w:i/>
                                <w:lang w:bidi="ar"/>
                              </w:rPr>
                            </m:ctrlPr>
                          </m:dPr>
                          <m:e>
                            <m:r>
                              <w:rPr>
                                <w:rFonts w:ascii="Cambria Math" w:hAnsi="Cambria Math"/>
                                <w:lang w:bidi="ar"/>
                              </w:rPr>
                              <m:t>Old</m:t>
                            </m:r>
                            <m:sSub>
                              <m:sSubPr>
                                <m:ctrlPr>
                                  <w:rPr>
                                    <w:rFonts w:ascii="Cambria Math" w:hAnsi="Cambria Math"/>
                                    <w:i/>
                                    <w:lang w:bidi="ar"/>
                                  </w:rPr>
                                </m:ctrlPr>
                              </m:sSubPr>
                              <m:e>
                                <m:r>
                                  <w:rPr>
                                    <w:rFonts w:ascii="Cambria Math" w:hAnsi="Cambria Math"/>
                                    <w:lang w:bidi="ar"/>
                                  </w:rPr>
                                  <m:t>X</m:t>
                                </m:r>
                              </m:e>
                              <m:sub>
                                <m:r>
                                  <w:rPr>
                                    <w:rFonts w:ascii="Cambria Math" w:hAnsi="Cambria Math"/>
                                    <w:lang w:bidi="ar"/>
                                  </w:rPr>
                                  <m:t>i</m:t>
                                </m:r>
                              </m:sub>
                            </m:sSub>
                            <m:r>
                              <w:rPr>
                                <w:rFonts w:ascii="Cambria Math" w:hAnsi="Cambria Math"/>
                                <w:lang w:bidi="ar"/>
                              </w:rPr>
                              <m:t>-</m:t>
                            </m:r>
                            <m:sSub>
                              <m:sSubPr>
                                <m:ctrlPr>
                                  <w:rPr>
                                    <w:rFonts w:ascii="Cambria Math" w:hAnsi="Cambria Math"/>
                                    <w:i/>
                                    <w:lang w:bidi="ar"/>
                                  </w:rPr>
                                </m:ctrlPr>
                              </m:sSubPr>
                              <m:e>
                                <m:r>
                                  <w:rPr>
                                    <w:rFonts w:ascii="Cambria Math" w:hAnsi="Cambria Math"/>
                                    <w:lang w:bidi="ar"/>
                                  </w:rPr>
                                  <m:t>X</m:t>
                                </m:r>
                              </m:e>
                              <m:sub>
                                <m:r>
                                  <w:rPr>
                                    <w:rFonts w:ascii="Cambria Math" w:hAnsi="Cambria Math"/>
                                    <w:lang w:bidi="ar"/>
                                  </w:rPr>
                                  <m:t>i</m:t>
                                </m:r>
                              </m:sub>
                            </m:sSub>
                          </m:e>
                        </m:d>
                      </m:e>
                    </m:d>
                    <m:r>
                      <w:rPr>
                        <w:rFonts w:ascii="Cambria Math" w:hAnsi="Cambria Math"/>
                        <w:lang w:bidi="ar"/>
                      </w:rPr>
                      <m:t xml:space="preserve">   if i~=BestX_idx</m:t>
                    </m:r>
                    <m:r>
                      <w:rPr>
                        <w:rFonts w:ascii="Cambria Math" w:hAnsi="Cambria Math" w:cs="Times New Roman"/>
                        <w:lang w:bidi="ar"/>
                      </w:rPr>
                      <m:t>#</m:t>
                    </m:r>
                    <m:d>
                      <m:dPr>
                        <m:begChr m:val="（"/>
                        <m:endChr m:val="）"/>
                        <m:ctrlPr>
                          <w:rPr>
                            <w:rFonts w:ascii="Cambria Math" w:hAnsi="Cambria Math" w:cs="Times New Roman"/>
                            <w:lang w:bidi="ar"/>
                          </w:rPr>
                        </m:ctrlPr>
                      </m:dPr>
                      <m:e>
                        <m:r>
                          <m:rPr>
                            <m:sty m:val="p"/>
                          </m:rPr>
                          <w:rPr>
                            <w:rFonts w:ascii="Cambria Math" w:hAnsi="Cambria Math" w:cs="Times New Roman"/>
                            <w:lang w:bidi="ar"/>
                          </w:rPr>
                          <m:t>15</m:t>
                        </m:r>
                      </m:e>
                    </m:d>
                    <m:ctrlPr>
                      <w:rPr>
                        <w:rFonts w:ascii="Cambria Math" w:hAnsi="Cambria Math" w:cs="Times New Roman"/>
                        <w:i/>
                        <w:lang w:bidi="ar"/>
                      </w:rPr>
                    </m:ctrlPr>
                  </m:e>
                </m:eqArr>
              </m:oMath>
            </m:oMathPara>
          </w:p>
        </w:tc>
      </w:tr>
      <w:tr w:rsidR="00164065" w14:paraId="79174FCA" w14:textId="77777777" w:rsidTr="00C836F6">
        <w:trPr>
          <w:trHeight w:val="397"/>
        </w:trPr>
        <w:tc>
          <w:tcPr>
            <w:tcW w:w="8304" w:type="dxa"/>
            <w:tcBorders>
              <w:top w:val="nil"/>
              <w:left w:val="nil"/>
              <w:bottom w:val="nil"/>
              <w:right w:val="nil"/>
            </w:tcBorders>
            <w:vAlign w:val="center"/>
          </w:tcPr>
          <w:p w14:paraId="5FEBEE06" w14:textId="34DDCB1E" w:rsidR="00164065" w:rsidRPr="00D03C77" w:rsidRDefault="00000000" w:rsidP="00C836F6">
            <w:pPr>
              <w:jc w:val="center"/>
              <w:rPr>
                <w:lang w:bidi="ar"/>
              </w:rPr>
            </w:pPr>
            <m:oMathPara>
              <m:oMath>
                <m:eqArr>
                  <m:eqArrPr>
                    <m:maxDist m:val="1"/>
                    <m:ctrlPr>
                      <w:rPr>
                        <w:rFonts w:ascii="Cambria Math" w:eastAsia="宋体" w:hAnsi="Cambria Math" w:cs="Arial"/>
                        <w:lang w:bidi="ar"/>
                      </w:rPr>
                    </m:ctrlPr>
                  </m:eqArrPr>
                  <m:e>
                    <m:sSub>
                      <m:sSubPr>
                        <m:ctrlPr>
                          <w:rPr>
                            <w:rFonts w:ascii="Cambria Math" w:hAnsi="Cambria Math"/>
                            <w:lang w:bidi="ar"/>
                          </w:rPr>
                        </m:ctrlPr>
                      </m:sSubPr>
                      <m:e>
                        <m:r>
                          <m:rPr>
                            <m:sty m:val="p"/>
                          </m:rPr>
                          <w:rPr>
                            <w:rFonts w:ascii="Cambria Math" w:hAnsi="Cambria Math"/>
                            <w:lang w:bidi="ar"/>
                          </w:rPr>
                          <m:t>Mutant</m:t>
                        </m:r>
                      </m:e>
                      <m:sub>
                        <m:r>
                          <m:rPr>
                            <m:sty m:val="p"/>
                          </m:rPr>
                          <w:rPr>
                            <w:rFonts w:ascii="Cambria Math" w:hAnsi="Cambria Math"/>
                            <w:lang w:bidi="ar"/>
                          </w:rPr>
                          <m:t>i</m:t>
                        </m:r>
                      </m:sub>
                    </m:sSub>
                    <m:r>
                      <w:rPr>
                        <w:rFonts w:ascii="Cambria Math" w:hAnsi="Cambria Math"/>
                        <w:lang w:bidi="ar"/>
                      </w:rPr>
                      <m:t>=BestX+F*</m:t>
                    </m:r>
                    <m:d>
                      <m:dPr>
                        <m:ctrlPr>
                          <w:rPr>
                            <w:rFonts w:ascii="Cambria Math" w:hAnsi="Cambria Math"/>
                            <w:i/>
                            <w:lang w:bidi="ar"/>
                          </w:rPr>
                        </m:ctrlPr>
                      </m:dPr>
                      <m:e>
                        <m:r>
                          <w:rPr>
                            <w:rFonts w:ascii="Cambria Math" w:hAnsi="Cambria Math"/>
                            <w:lang w:bidi="ar"/>
                          </w:rPr>
                          <m:t>Old</m:t>
                        </m:r>
                        <m:sSub>
                          <m:sSubPr>
                            <m:ctrlPr>
                              <w:rPr>
                                <w:rFonts w:ascii="Cambria Math" w:hAnsi="Cambria Math"/>
                                <w:i/>
                                <w:lang w:bidi="ar"/>
                              </w:rPr>
                            </m:ctrlPr>
                          </m:sSubPr>
                          <m:e>
                            <m:r>
                              <w:rPr>
                                <w:rFonts w:ascii="Cambria Math" w:hAnsi="Cambria Math"/>
                                <w:lang w:bidi="ar"/>
                              </w:rPr>
                              <m:t>X</m:t>
                            </m:r>
                          </m:e>
                          <m:sub>
                            <m:r>
                              <w:rPr>
                                <w:rFonts w:ascii="Cambria Math" w:hAnsi="Cambria Math"/>
                                <w:lang w:bidi="ar"/>
                              </w:rPr>
                              <m:t>i</m:t>
                            </m:r>
                          </m:sub>
                        </m:sSub>
                        <m:r>
                          <w:rPr>
                            <w:rFonts w:ascii="Cambria Math" w:hAnsi="Cambria Math"/>
                            <w:lang w:bidi="ar"/>
                          </w:rPr>
                          <m:t>-</m:t>
                        </m:r>
                        <m:sSub>
                          <m:sSubPr>
                            <m:ctrlPr>
                              <w:rPr>
                                <w:rFonts w:ascii="Cambria Math" w:hAnsi="Cambria Math"/>
                                <w:i/>
                                <w:lang w:bidi="ar"/>
                              </w:rPr>
                            </m:ctrlPr>
                          </m:sSubPr>
                          <m:e>
                            <m:r>
                              <w:rPr>
                                <w:rFonts w:ascii="Cambria Math" w:hAnsi="Cambria Math"/>
                                <w:lang w:bidi="ar"/>
                              </w:rPr>
                              <m:t>X</m:t>
                            </m:r>
                          </m:e>
                          <m:sub>
                            <m:r>
                              <w:rPr>
                                <w:rFonts w:ascii="Cambria Math" w:hAnsi="Cambria Math"/>
                                <w:lang w:bidi="ar"/>
                              </w:rPr>
                              <m:t>i</m:t>
                            </m:r>
                          </m:sub>
                        </m:sSub>
                      </m:e>
                    </m:d>
                    <m:r>
                      <w:rPr>
                        <w:rFonts w:ascii="Cambria Math" w:hAnsi="Cambria Math"/>
                        <w:lang w:bidi="ar"/>
                      </w:rPr>
                      <m:t xml:space="preserve">   if i==BestX</m:t>
                    </m:r>
                    <m:r>
                      <m:rPr>
                        <m:lit/>
                      </m:rPr>
                      <w:rPr>
                        <w:rFonts w:ascii="Cambria Math" w:hAnsi="Cambria Math"/>
                        <w:lang w:bidi="ar"/>
                      </w:rPr>
                      <m:t>_</m:t>
                    </m:r>
                    <m:r>
                      <w:rPr>
                        <w:rFonts w:ascii="Cambria Math" w:hAnsi="Cambria Math"/>
                        <w:lang w:bidi="ar"/>
                      </w:rPr>
                      <m:t>idx#</m:t>
                    </m:r>
                    <m:d>
                      <m:dPr>
                        <m:ctrlPr>
                          <w:rPr>
                            <w:rFonts w:ascii="Cambria Math" w:eastAsia="宋体" w:hAnsi="Cambria Math" w:cs="Arial"/>
                            <w:lang w:bidi="ar"/>
                          </w:rPr>
                        </m:ctrlPr>
                      </m:dPr>
                      <m:e>
                        <m:r>
                          <m:rPr>
                            <m:sty m:val="p"/>
                          </m:rPr>
                          <w:rPr>
                            <w:rFonts w:ascii="Cambria Math" w:eastAsia="宋体" w:hAnsi="Cambria Math" w:cs="Arial"/>
                            <w:lang w:bidi="ar"/>
                          </w:rPr>
                          <m:t>16</m:t>
                        </m:r>
                      </m:e>
                    </m:d>
                    <m:ctrlPr>
                      <w:rPr>
                        <w:rFonts w:ascii="Cambria Math" w:hAnsi="Cambria Math"/>
                        <w:i/>
                        <w:lang w:bidi="ar"/>
                      </w:rPr>
                    </m:ctrlPr>
                  </m:e>
                </m:eqArr>
              </m:oMath>
            </m:oMathPara>
          </w:p>
        </w:tc>
      </w:tr>
    </w:tbl>
    <w:p w14:paraId="1A34A347" w14:textId="77777777" w:rsidR="00164065" w:rsidRDefault="00164065" w:rsidP="001D36F4">
      <w:pPr>
        <w:rPr>
          <w:lang w:bidi="ar"/>
        </w:rPr>
      </w:pPr>
      <w:r w:rsidRPr="00164065">
        <w:rPr>
          <w:lang w:bidi="ar"/>
        </w:rPr>
        <w:t xml:space="preserve">Here, the subscript </w:t>
      </w:r>
      <m:oMath>
        <m:r>
          <w:rPr>
            <w:rFonts w:ascii="Cambria Math" w:hAnsi="Cambria Math"/>
            <w:lang w:bidi="ar"/>
          </w:rPr>
          <m:t>i</m:t>
        </m:r>
      </m:oMath>
      <w:r w:rsidRPr="00164065">
        <w:rPr>
          <w:lang w:bidi="ar"/>
        </w:rPr>
        <w:t xml:space="preserve"> denotes the </w:t>
      </w:r>
      <m:oMath>
        <m:r>
          <w:rPr>
            <w:rFonts w:ascii="Cambria Math" w:hAnsi="Cambria Math"/>
            <w:lang w:bidi="ar"/>
          </w:rPr>
          <m:t>i</m:t>
        </m:r>
      </m:oMath>
      <w:r w:rsidRPr="00164065">
        <w:rPr>
          <w:lang w:bidi="ar"/>
        </w:rPr>
        <w:t xml:space="preserve">th element respective to each variable, with matrix notations indicating row vectors and scalar notations representing individual elements. The </w:t>
      </w:r>
      <m:oMath>
        <m:r>
          <w:rPr>
            <w:rFonts w:ascii="Cambria Math" w:hAnsi="Cambria Math"/>
            <w:lang w:bidi="ar"/>
          </w:rPr>
          <m:t>F</m:t>
        </m:r>
      </m:oMath>
      <w:r w:rsidRPr="00164065">
        <w:rPr>
          <w:lang w:bidi="ar"/>
        </w:rPr>
        <w:t xml:space="preserve"> value is defined as thrice the random number </w:t>
      </w:r>
      <m:oMath>
        <m:r>
          <w:rPr>
            <w:rFonts w:ascii="Cambria Math" w:hAnsi="Cambria Math"/>
            <w:lang w:bidi="ar"/>
          </w:rPr>
          <m:t>rndn</m:t>
        </m:r>
      </m:oMath>
      <w:r w:rsidRPr="00164065">
        <w:rPr>
          <w:lang w:bidi="ar"/>
        </w:rPr>
        <w:t xml:space="preserve"> ranging between 0 to 1. </w:t>
      </w:r>
    </w:p>
    <w:p w14:paraId="4A26A42D" w14:textId="1B04977F" w:rsidR="00164065" w:rsidRDefault="00164065" w:rsidP="00164065">
      <w:pPr>
        <w:ind w:firstLine="420"/>
        <w:rPr>
          <w:lang w:bidi="ar"/>
        </w:rPr>
      </w:pPr>
      <w:r w:rsidRPr="00164065">
        <w:rPr>
          <w:lang w:bidi="ar"/>
        </w:rPr>
        <w:t xml:space="preserve">Lastly, the pseudo-code for the Elite Leading Mutation Strategy is presented </w:t>
      </w:r>
      <w:r>
        <w:rPr>
          <w:lang w:bidi="ar"/>
        </w:rPr>
        <w:t xml:space="preserve">in </w:t>
      </w:r>
      <w:r w:rsidRPr="00164065">
        <w:rPr>
          <w:b/>
          <w:lang w:bidi="ar"/>
        </w:rPr>
        <w:t>Algorithm 1</w:t>
      </w:r>
      <w:r>
        <w:rPr>
          <w:lang w:bidi="ar"/>
        </w:rPr>
        <w:t xml:space="preserve"> </w:t>
      </w:r>
      <w:r w:rsidRPr="00164065">
        <w:rPr>
          <w:lang w:bidi="ar"/>
        </w:rPr>
        <w:t>to visually convey the implementation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C815B5" w14:paraId="2F03F80D" w14:textId="77777777" w:rsidTr="00CF2D12">
        <w:tc>
          <w:tcPr>
            <w:tcW w:w="8306" w:type="dxa"/>
            <w:tcBorders>
              <w:top w:val="single" w:sz="12" w:space="0" w:color="000000"/>
              <w:bottom w:val="single" w:sz="12" w:space="0" w:color="000000"/>
            </w:tcBorders>
          </w:tcPr>
          <w:p w14:paraId="24BE2E53" w14:textId="77777777" w:rsidR="00C815B5" w:rsidRDefault="00C815B5" w:rsidP="00CF2D12">
            <w:pPr>
              <w:rPr>
                <w:lang w:bidi="ar"/>
              </w:rPr>
            </w:pPr>
            <w:r w:rsidRPr="00214525">
              <w:rPr>
                <w:rFonts w:hint="eastAsia"/>
                <w:b/>
                <w:bCs/>
                <w:lang w:bidi="ar"/>
              </w:rPr>
              <w:t>A</w:t>
            </w:r>
            <w:r w:rsidRPr="00214525">
              <w:rPr>
                <w:b/>
                <w:bCs/>
                <w:lang w:bidi="ar"/>
              </w:rPr>
              <w:t>lgorithm 1</w:t>
            </w:r>
            <w:r>
              <w:rPr>
                <w:lang w:bidi="ar"/>
              </w:rPr>
              <w:t xml:space="preserve"> Pseudo-code of Elite Leading Mutation Strategy</w:t>
            </w:r>
          </w:p>
        </w:tc>
      </w:tr>
      <w:tr w:rsidR="00C815B5" w14:paraId="7F5138E4" w14:textId="77777777" w:rsidTr="00CF2D12">
        <w:tc>
          <w:tcPr>
            <w:tcW w:w="8306" w:type="dxa"/>
          </w:tcPr>
          <w:p w14:paraId="464FD2A7" w14:textId="77777777" w:rsidR="00C815B5" w:rsidRDefault="00C815B5" w:rsidP="00CF2D12">
            <w:pPr>
              <w:rPr>
                <w:lang w:bidi="ar"/>
              </w:rPr>
            </w:pPr>
            <w:r>
              <w:rPr>
                <w:rFonts w:hint="eastAsia"/>
                <w:lang w:bidi="ar"/>
              </w:rPr>
              <w:t>I</w:t>
            </w:r>
            <w:r>
              <w:rPr>
                <w:lang w:bidi="ar"/>
              </w:rPr>
              <w:t xml:space="preserve">nitialize </w:t>
            </w:r>
            <m:oMath>
              <m:r>
                <w:rPr>
                  <w:rFonts w:ascii="Cambria Math" w:hAnsi="Cambria Math"/>
                  <w:lang w:bidi="ar"/>
                </w:rPr>
                <m:t>BestX, map, s,  flag</m:t>
              </m:r>
            </m:oMath>
            <w:r>
              <w:rPr>
                <w:rFonts w:hint="eastAsia"/>
                <w:lang w:bidi="ar"/>
              </w:rPr>
              <w:t>;</w:t>
            </w:r>
          </w:p>
        </w:tc>
      </w:tr>
      <w:tr w:rsidR="00C815B5" w:rsidRPr="009A08A4" w14:paraId="2EBE521A" w14:textId="77777777" w:rsidTr="00CF2D12">
        <w:tc>
          <w:tcPr>
            <w:tcW w:w="8306" w:type="dxa"/>
          </w:tcPr>
          <w:p w14:paraId="6A007611" w14:textId="6291C74D" w:rsidR="00C815B5" w:rsidRPr="009A08A4" w:rsidRDefault="00C815B5" w:rsidP="00CF2D12">
            <w:pPr>
              <w:rPr>
                <w:lang w:bidi="ar"/>
              </w:rPr>
            </w:pPr>
            <w:r w:rsidRPr="009A08A4">
              <w:rPr>
                <w:rFonts w:hint="eastAsia"/>
                <w:b/>
                <w:lang w:bidi="ar"/>
              </w:rPr>
              <w:t>I</w:t>
            </w:r>
            <w:r w:rsidRPr="009A08A4">
              <w:rPr>
                <w:b/>
                <w:lang w:bidi="ar"/>
              </w:rPr>
              <w:t>f</w:t>
            </w:r>
            <w:r>
              <w:rPr>
                <w:lang w:bidi="ar"/>
              </w:rPr>
              <w:t xml:space="preserve"> </w:t>
            </w:r>
            <m:oMath>
              <m:r>
                <w:rPr>
                  <w:rFonts w:ascii="Cambria Math" w:hAnsi="Cambria Math"/>
                  <w:lang w:bidi="ar"/>
                </w:rPr>
                <m:t>BestX</m:t>
              </m:r>
            </m:oMath>
            <w:r>
              <w:rPr>
                <w:rFonts w:hint="eastAsia"/>
                <w:lang w:bidi="ar"/>
              </w:rPr>
              <w:t xml:space="preserve"> </w:t>
            </w:r>
            <w:r>
              <w:rPr>
                <w:lang w:bidi="ar"/>
              </w:rPr>
              <w:t>u</w:t>
            </w:r>
            <w:r w:rsidR="00BB72CA">
              <w:rPr>
                <w:lang w:bidi="ar"/>
              </w:rPr>
              <w:t>pd</w:t>
            </w:r>
            <w:r>
              <w:rPr>
                <w:lang w:bidi="ar"/>
              </w:rPr>
              <w:t>ated</w:t>
            </w:r>
          </w:p>
        </w:tc>
      </w:tr>
      <w:tr w:rsidR="00C815B5" w:rsidRPr="000E16F4" w14:paraId="5020AB75" w14:textId="77777777" w:rsidTr="00CF2D12">
        <w:tc>
          <w:tcPr>
            <w:tcW w:w="8306" w:type="dxa"/>
          </w:tcPr>
          <w:p w14:paraId="566086D0" w14:textId="4E3ACD0A" w:rsidR="00C815B5" w:rsidRPr="000E16F4" w:rsidRDefault="00C815B5" w:rsidP="00CF2D12">
            <w:pPr>
              <w:rPr>
                <w:lang w:bidi="ar"/>
              </w:rPr>
            </w:pPr>
            <w:r>
              <w:rPr>
                <w:rFonts w:hint="eastAsia"/>
                <w:lang w:bidi="ar"/>
              </w:rPr>
              <w:t xml:space="preserve"> </w:t>
            </w:r>
            <w:r>
              <w:rPr>
                <w:lang w:bidi="ar"/>
              </w:rPr>
              <w:t xml:space="preserve">   U</w:t>
            </w:r>
            <m:oMath>
              <m:r>
                <w:rPr>
                  <w:rFonts w:ascii="Cambria Math" w:hAnsi="Cambria Math"/>
                  <w:lang w:bidi="ar"/>
                </w:rPr>
                <m:t>p</m:t>
              </m:r>
            </m:oMath>
            <w:r>
              <w:rPr>
                <w:rFonts w:hint="eastAsia"/>
                <w:lang w:bidi="ar"/>
              </w:rPr>
              <w:t>d</w:t>
            </w:r>
            <w:r>
              <w:rPr>
                <w:lang w:bidi="ar"/>
              </w:rPr>
              <w:t xml:space="preserve">ate </w:t>
            </w:r>
            <m:oMath>
              <m:r>
                <w:rPr>
                  <w:rFonts w:ascii="Cambria Math" w:hAnsi="Cambria Math"/>
                  <w:lang w:bidi="ar"/>
                </w:rPr>
                <m:t>s</m:t>
              </m:r>
            </m:oMath>
            <w:r>
              <w:rPr>
                <w:lang w:bidi="ar"/>
              </w:rPr>
              <w:t xml:space="preserve"> by Eq. (1</w:t>
            </w:r>
            <w:r w:rsidR="008E7041">
              <w:rPr>
                <w:lang w:bidi="ar"/>
              </w:rPr>
              <w:t>0</w:t>
            </w:r>
            <w:r>
              <w:rPr>
                <w:lang w:bidi="ar"/>
              </w:rPr>
              <w:t>);</w:t>
            </w:r>
          </w:p>
        </w:tc>
      </w:tr>
      <w:tr w:rsidR="00C815B5" w:rsidRPr="009A08A4" w14:paraId="17A59B56" w14:textId="77777777" w:rsidTr="00CF2D12">
        <w:tc>
          <w:tcPr>
            <w:tcW w:w="8306" w:type="dxa"/>
          </w:tcPr>
          <w:p w14:paraId="105E95CD" w14:textId="77777777" w:rsidR="00C815B5" w:rsidRPr="009A08A4" w:rsidRDefault="00C815B5" w:rsidP="00CF2D12">
            <w:pPr>
              <w:rPr>
                <w:b/>
                <w:lang w:bidi="ar"/>
              </w:rPr>
            </w:pPr>
            <w:r w:rsidRPr="009A08A4">
              <w:rPr>
                <w:rFonts w:hint="eastAsia"/>
                <w:b/>
                <w:lang w:bidi="ar"/>
              </w:rPr>
              <w:t>E</w:t>
            </w:r>
            <w:r w:rsidRPr="009A08A4">
              <w:rPr>
                <w:b/>
                <w:lang w:bidi="ar"/>
              </w:rPr>
              <w:t>nd If</w:t>
            </w:r>
          </w:p>
        </w:tc>
      </w:tr>
      <w:tr w:rsidR="00C815B5" w:rsidRPr="009A08A4" w14:paraId="3CFC09AD" w14:textId="77777777" w:rsidTr="00CF2D12">
        <w:tc>
          <w:tcPr>
            <w:tcW w:w="8306" w:type="dxa"/>
          </w:tcPr>
          <w:p w14:paraId="4744FF1E" w14:textId="77777777" w:rsidR="00C815B5" w:rsidRPr="009A08A4" w:rsidRDefault="00C815B5" w:rsidP="00CF2D12">
            <w:pPr>
              <w:rPr>
                <w:lang w:bidi="ar"/>
              </w:rPr>
            </w:pPr>
            <w:r w:rsidRPr="009A08A4">
              <w:rPr>
                <w:b/>
                <w:lang w:bidi="ar"/>
              </w:rPr>
              <w:t>If</w:t>
            </w:r>
            <w:r>
              <w:rPr>
                <w:lang w:bidi="ar"/>
              </w:rPr>
              <w:t xml:space="preserve"> </w:t>
            </w:r>
            <m:oMath>
              <m:r>
                <w:rPr>
                  <w:rFonts w:ascii="Cambria Math" w:hAnsi="Cambria Math"/>
                  <w:lang w:bidi="ar"/>
                </w:rPr>
                <m:t>flag</m:t>
              </m:r>
            </m:oMath>
            <w:r>
              <w:rPr>
                <w:lang w:bidi="ar"/>
              </w:rPr>
              <w:t xml:space="preserve"> updated</w:t>
            </w:r>
          </w:p>
        </w:tc>
      </w:tr>
      <w:tr w:rsidR="00C815B5" w:rsidRPr="009A08A4" w14:paraId="62B3ACEE" w14:textId="77777777" w:rsidTr="00CF2D12">
        <w:tc>
          <w:tcPr>
            <w:tcW w:w="8306" w:type="dxa"/>
          </w:tcPr>
          <w:p w14:paraId="2C0BFB47" w14:textId="5C3CB907" w:rsidR="00C815B5" w:rsidRPr="009A08A4" w:rsidRDefault="00C815B5" w:rsidP="00CF2D12">
            <w:pPr>
              <w:rPr>
                <w:lang w:bidi="ar"/>
              </w:rPr>
            </w:pPr>
            <w:r>
              <w:rPr>
                <w:rFonts w:hint="eastAsia"/>
                <w:lang w:bidi="ar"/>
              </w:rPr>
              <w:t xml:space="preserve"> </w:t>
            </w:r>
            <w:r>
              <w:rPr>
                <w:lang w:bidi="ar"/>
              </w:rPr>
              <w:t xml:space="preserve">   Update </w:t>
            </w:r>
            <m:oMath>
              <m:r>
                <w:rPr>
                  <w:rFonts w:ascii="Cambria Math" w:hAnsi="Cambria Math"/>
                  <w:lang w:bidi="ar"/>
                </w:rPr>
                <m:t>OldX</m:t>
              </m:r>
            </m:oMath>
            <w:r>
              <w:rPr>
                <w:lang w:bidi="ar"/>
              </w:rPr>
              <w:t xml:space="preserve"> by Eq. (1</w:t>
            </w:r>
            <w:r w:rsidR="008E7041">
              <w:rPr>
                <w:lang w:bidi="ar"/>
              </w:rPr>
              <w:t>2</w:t>
            </w:r>
            <w:r>
              <w:rPr>
                <w:lang w:bidi="ar"/>
              </w:rPr>
              <w:t>);</w:t>
            </w:r>
          </w:p>
        </w:tc>
      </w:tr>
      <w:tr w:rsidR="00C815B5" w:rsidRPr="009A08A4" w14:paraId="2B5259A2" w14:textId="77777777" w:rsidTr="00CF2D12">
        <w:tc>
          <w:tcPr>
            <w:tcW w:w="8306" w:type="dxa"/>
          </w:tcPr>
          <w:p w14:paraId="21FE1402" w14:textId="77777777" w:rsidR="00C815B5" w:rsidRPr="009A08A4" w:rsidRDefault="00C815B5" w:rsidP="00CF2D12">
            <w:pPr>
              <w:rPr>
                <w:b/>
                <w:lang w:bidi="ar"/>
              </w:rPr>
            </w:pPr>
            <w:r w:rsidRPr="009A08A4">
              <w:rPr>
                <w:rFonts w:hint="eastAsia"/>
                <w:b/>
                <w:lang w:bidi="ar"/>
              </w:rPr>
              <w:t>E</w:t>
            </w:r>
            <w:r w:rsidRPr="009A08A4">
              <w:rPr>
                <w:b/>
                <w:lang w:bidi="ar"/>
              </w:rPr>
              <w:t>nd</w:t>
            </w:r>
          </w:p>
        </w:tc>
      </w:tr>
      <w:tr w:rsidR="00C815B5" w:rsidRPr="009A08A4" w14:paraId="2F3CCA6F" w14:textId="77777777" w:rsidTr="00CF2D12">
        <w:tc>
          <w:tcPr>
            <w:tcW w:w="8306" w:type="dxa"/>
          </w:tcPr>
          <w:p w14:paraId="11456B94" w14:textId="77777777" w:rsidR="00C815B5" w:rsidRPr="009A08A4" w:rsidRDefault="00C815B5" w:rsidP="00CF2D12">
            <w:pPr>
              <w:rPr>
                <w:lang w:bidi="ar"/>
              </w:rPr>
            </w:pPr>
            <m:oMath>
              <m:r>
                <w:rPr>
                  <w:rFonts w:ascii="Cambria Math" w:hAnsi="Cambria Math" w:hint="eastAsia"/>
                  <w:lang w:bidi="ar"/>
                </w:rPr>
                <m:t>O</m:t>
              </m:r>
              <m:r>
                <w:rPr>
                  <w:rFonts w:ascii="Cambria Math" w:hAnsi="Cambria Math"/>
                  <w:lang w:bidi="ar"/>
                </w:rPr>
                <m:t>ldX = permuting(OldX)</m:t>
              </m:r>
            </m:oMath>
            <w:r>
              <w:rPr>
                <w:lang w:bidi="ar"/>
              </w:rPr>
              <w:t>;</w:t>
            </w:r>
          </w:p>
        </w:tc>
      </w:tr>
      <w:tr w:rsidR="00C815B5" w:rsidRPr="009A08A4" w14:paraId="001F84B0" w14:textId="77777777" w:rsidTr="00CF2D12">
        <w:tc>
          <w:tcPr>
            <w:tcW w:w="8306" w:type="dxa"/>
          </w:tcPr>
          <w:p w14:paraId="4A2ECA9B" w14:textId="49EF8959" w:rsidR="00C815B5" w:rsidRPr="009A08A4" w:rsidRDefault="00D03C77" w:rsidP="00CF2D12">
            <w:pPr>
              <w:rPr>
                <w:lang w:bidi="ar"/>
              </w:rPr>
            </w:pPr>
            <w:r>
              <w:rPr>
                <w:rFonts w:hint="eastAsia"/>
                <w:lang w:bidi="ar"/>
              </w:rPr>
              <w:t>C</w:t>
            </w:r>
            <w:r>
              <w:rPr>
                <w:lang w:bidi="ar"/>
              </w:rPr>
              <w:t xml:space="preserve">alculate </w:t>
            </w:r>
            <m:oMath>
              <m:r>
                <w:rPr>
                  <w:rFonts w:ascii="Cambria Math" w:hAnsi="Cambria Math"/>
                  <w:lang w:bidi="ar"/>
                </w:rPr>
                <m:t>p</m:t>
              </m:r>
            </m:oMath>
            <w:r>
              <w:rPr>
                <w:lang w:bidi="ar"/>
              </w:rPr>
              <w:t xml:space="preserve"> by Eq. (1</w:t>
            </w:r>
            <w:r w:rsidR="008E7041">
              <w:rPr>
                <w:lang w:bidi="ar"/>
              </w:rPr>
              <w:t>1</w:t>
            </w:r>
            <w:r>
              <w:rPr>
                <w:lang w:bidi="ar"/>
              </w:rPr>
              <w:t>)</w:t>
            </w:r>
            <w:r>
              <w:rPr>
                <w:rFonts w:hint="eastAsia"/>
                <w:lang w:bidi="ar"/>
              </w:rPr>
              <w:t>;</w:t>
            </w:r>
          </w:p>
        </w:tc>
      </w:tr>
      <w:tr w:rsidR="00C815B5" w:rsidRPr="00CB1671" w14:paraId="1E789D81" w14:textId="77777777" w:rsidTr="00CF2D12">
        <w:tc>
          <w:tcPr>
            <w:tcW w:w="8306" w:type="dxa"/>
          </w:tcPr>
          <w:p w14:paraId="54320863" w14:textId="77777777" w:rsidR="00C815B5" w:rsidRPr="00CB1671" w:rsidRDefault="00C815B5" w:rsidP="00CF2D12">
            <w:pPr>
              <w:rPr>
                <w:rFonts w:eastAsia="等线" w:cs="Times New Roman"/>
                <w:lang w:bidi="ar"/>
              </w:rPr>
            </w:pPr>
            <w:r w:rsidRPr="00CB1671">
              <w:rPr>
                <w:rFonts w:eastAsia="等线"/>
                <w:b/>
                <w:lang w:bidi="ar"/>
              </w:rPr>
              <w:t>If</w:t>
            </w:r>
            <w:r>
              <w:rPr>
                <w:rFonts w:eastAsia="等线"/>
                <w:lang w:bidi="ar"/>
              </w:rPr>
              <w:t xml:space="preserve"> p &gt; rand</w:t>
            </w:r>
          </w:p>
        </w:tc>
      </w:tr>
      <w:tr w:rsidR="00C815B5" w:rsidRPr="000E16F4" w14:paraId="52582A7A" w14:textId="77777777" w:rsidTr="00CF2D12">
        <w:tc>
          <w:tcPr>
            <w:tcW w:w="8306" w:type="dxa"/>
          </w:tcPr>
          <w:p w14:paraId="143F1011" w14:textId="70F1A18B" w:rsidR="00C815B5" w:rsidRPr="000E16F4" w:rsidRDefault="00C815B5" w:rsidP="00CF2D12">
            <w:pPr>
              <w:rPr>
                <w:rFonts w:eastAsia="等线"/>
                <w:lang w:bidi="ar"/>
              </w:rPr>
            </w:pPr>
            <w:r>
              <w:rPr>
                <w:rFonts w:eastAsia="等线" w:hint="eastAsia"/>
                <w:lang w:bidi="ar"/>
              </w:rPr>
              <w:t xml:space="preserve"> </w:t>
            </w:r>
            <w:r>
              <w:rPr>
                <w:rFonts w:eastAsia="等线"/>
                <w:lang w:bidi="ar"/>
              </w:rPr>
              <w:t xml:space="preserve">   Update </w:t>
            </w:r>
            <m:oMath>
              <m:r>
                <w:rPr>
                  <w:rFonts w:ascii="Cambria Math" w:eastAsia="等线" w:hAnsi="Cambria Math"/>
                  <w:lang w:bidi="ar"/>
                </w:rPr>
                <m:t>flag</m:t>
              </m:r>
            </m:oMath>
            <w:r>
              <w:rPr>
                <w:rFonts w:eastAsia="等线"/>
                <w:lang w:bidi="ar"/>
              </w:rPr>
              <w:t xml:space="preserve"> by Eq. (1</w:t>
            </w:r>
            <w:r w:rsidR="008E7041">
              <w:rPr>
                <w:rFonts w:eastAsia="等线"/>
                <w:lang w:bidi="ar"/>
              </w:rPr>
              <w:t>3</w:t>
            </w:r>
            <w:r>
              <w:rPr>
                <w:rFonts w:eastAsia="等线"/>
                <w:lang w:bidi="ar"/>
              </w:rPr>
              <w:t>)</w:t>
            </w:r>
            <w:r w:rsidR="005475AB">
              <w:rPr>
                <w:rFonts w:eastAsia="等线"/>
                <w:lang w:bidi="ar"/>
              </w:rPr>
              <w:t>;</w:t>
            </w:r>
          </w:p>
        </w:tc>
      </w:tr>
      <w:tr w:rsidR="005475AB" w:rsidRPr="000E16F4" w14:paraId="4FE53289" w14:textId="77777777" w:rsidTr="00CF2D12">
        <w:tc>
          <w:tcPr>
            <w:tcW w:w="8306" w:type="dxa"/>
          </w:tcPr>
          <w:p w14:paraId="250BC730" w14:textId="2C80F192" w:rsidR="005475AB" w:rsidRDefault="005475AB" w:rsidP="00CF2D12">
            <w:pPr>
              <w:rPr>
                <w:rFonts w:eastAsia="等线"/>
                <w:lang w:bidi="ar"/>
              </w:rPr>
            </w:pPr>
            <w:r>
              <w:rPr>
                <w:rFonts w:eastAsia="等线" w:hint="eastAsia"/>
                <w:lang w:bidi="ar"/>
              </w:rPr>
              <w:t xml:space="preserve"> </w:t>
            </w:r>
            <w:r>
              <w:rPr>
                <w:rFonts w:eastAsia="等线"/>
                <w:lang w:bidi="ar"/>
              </w:rPr>
              <w:t xml:space="preserve">   </w:t>
            </w:r>
            <w:r>
              <w:rPr>
                <w:rFonts w:eastAsia="等线" w:hint="eastAsia"/>
                <w:lang w:bidi="ar"/>
              </w:rPr>
              <w:t>Update</w:t>
            </w:r>
            <w:r>
              <w:rPr>
                <w:rFonts w:eastAsia="等线"/>
                <w:lang w:bidi="ar"/>
              </w:rPr>
              <w:t xml:space="preserve"> </w:t>
            </w:r>
            <w:r w:rsidRPr="005475AB">
              <w:rPr>
                <w:rFonts w:eastAsia="等线"/>
                <w:i/>
                <w:lang w:bidi="ar"/>
              </w:rPr>
              <w:t>m</w:t>
            </w:r>
            <w:r>
              <w:rPr>
                <w:rFonts w:eastAsia="等线"/>
                <w:lang w:bidi="ar"/>
              </w:rPr>
              <w:t xml:space="preserve"> by Eq. (1</w:t>
            </w:r>
            <w:r w:rsidR="008E7041">
              <w:rPr>
                <w:rFonts w:eastAsia="等线"/>
                <w:lang w:bidi="ar"/>
              </w:rPr>
              <w:t>4</w:t>
            </w:r>
            <w:r>
              <w:rPr>
                <w:rFonts w:eastAsia="等线"/>
                <w:lang w:bidi="ar"/>
              </w:rPr>
              <w:t>);</w:t>
            </w:r>
          </w:p>
        </w:tc>
      </w:tr>
      <w:tr w:rsidR="00C815B5" w14:paraId="30B56D73" w14:textId="77777777" w:rsidTr="00CF2D12">
        <w:tc>
          <w:tcPr>
            <w:tcW w:w="8306" w:type="dxa"/>
          </w:tcPr>
          <w:p w14:paraId="72C5FE30" w14:textId="77777777" w:rsidR="00C815B5" w:rsidRDefault="00C815B5" w:rsidP="00CF2D12">
            <w:pPr>
              <w:rPr>
                <w:rFonts w:eastAsia="等线"/>
                <w:lang w:bidi="ar"/>
              </w:rPr>
            </w:pPr>
            <w:r>
              <w:rPr>
                <w:rFonts w:eastAsia="等线" w:hint="eastAsia"/>
                <w:lang w:bidi="ar"/>
              </w:rPr>
              <w:t xml:space="preserve"> </w:t>
            </w:r>
            <w:r>
              <w:rPr>
                <w:rFonts w:eastAsia="等线"/>
                <w:lang w:bidi="ar"/>
              </w:rPr>
              <w:t xml:space="preserve">   </w:t>
            </w:r>
            <w:r w:rsidRPr="00622EEA">
              <w:rPr>
                <w:rFonts w:eastAsia="等线"/>
                <w:b/>
                <w:lang w:bidi="ar"/>
              </w:rPr>
              <w:t>For</w:t>
            </w:r>
            <w:r>
              <w:rPr>
                <w:rFonts w:eastAsia="等线"/>
                <w:lang w:bidi="ar"/>
              </w:rPr>
              <w:t xml:space="preserve"> </w:t>
            </w:r>
            <m:oMath>
              <m:r>
                <w:rPr>
                  <w:rFonts w:ascii="Cambria Math" w:eastAsia="等线" w:hAnsi="Cambria Math"/>
                  <w:lang w:bidi="ar"/>
                </w:rPr>
                <m:t>i = 1:N</m:t>
              </m:r>
            </m:oMath>
          </w:p>
        </w:tc>
      </w:tr>
      <w:tr w:rsidR="00C815B5" w14:paraId="6F9A2F61" w14:textId="77777777" w:rsidTr="00CF2D12">
        <w:tc>
          <w:tcPr>
            <w:tcW w:w="8306" w:type="dxa"/>
          </w:tcPr>
          <w:p w14:paraId="3B34B1EA" w14:textId="070F519A" w:rsidR="00C815B5" w:rsidRDefault="00C815B5" w:rsidP="00CF2D12">
            <w:pPr>
              <w:rPr>
                <w:lang w:bidi="ar"/>
              </w:rPr>
            </w:pPr>
            <w:r>
              <w:rPr>
                <w:rFonts w:hint="eastAsia"/>
                <w:lang w:bidi="ar"/>
              </w:rPr>
              <w:t xml:space="preserve"> </w:t>
            </w:r>
            <w:r>
              <w:rPr>
                <w:lang w:bidi="ar"/>
              </w:rPr>
              <w:t xml:space="preserve">       </w:t>
            </w:r>
            <w:r w:rsidRPr="004564F4">
              <w:rPr>
                <w:b/>
                <w:lang w:bidi="ar"/>
              </w:rPr>
              <w:t>I</w:t>
            </w:r>
            <w:r>
              <w:rPr>
                <w:b/>
                <w:lang w:bidi="ar"/>
              </w:rPr>
              <w:t>f</w:t>
            </w:r>
            <w:r>
              <w:rPr>
                <w:lang w:bidi="ar"/>
              </w:rPr>
              <w:t xml:space="preserve"> </w:t>
            </w:r>
            <m:oMath>
              <m:r>
                <w:rPr>
                  <w:rFonts w:ascii="Cambria Math" w:hAnsi="Cambria Math"/>
                  <w:lang w:bidi="ar"/>
                </w:rPr>
                <m:t xml:space="preserve">i ~= </m:t>
              </m:r>
              <m:r>
                <m:rPr>
                  <m:sty m:val="bi"/>
                </m:rPr>
                <w:rPr>
                  <w:rFonts w:ascii="Cambria Math" w:hAnsi="Cambria Math"/>
                  <w:lang w:bidi="ar"/>
                </w:rPr>
                <m:t>BestX_idx</m:t>
              </m:r>
            </m:oMath>
          </w:p>
        </w:tc>
      </w:tr>
      <w:tr w:rsidR="00C815B5" w:rsidRPr="00B559DD" w14:paraId="0BF7DDB0" w14:textId="77777777" w:rsidTr="00CF2D12">
        <w:tc>
          <w:tcPr>
            <w:tcW w:w="8306" w:type="dxa"/>
          </w:tcPr>
          <w:p w14:paraId="0918801F" w14:textId="0FE307CE" w:rsidR="00C815B5" w:rsidRPr="00B559DD" w:rsidRDefault="00C815B5" w:rsidP="00CF2D12">
            <w:pPr>
              <w:rPr>
                <w:rFonts w:ascii="Cambria Math" w:hAnsi="Cambria Math"/>
                <w:lang w:bidi="ar"/>
              </w:rPr>
            </w:pPr>
            <w:r>
              <w:rPr>
                <w:rFonts w:hint="eastAsia"/>
                <w:lang w:bidi="ar"/>
              </w:rPr>
              <w:t xml:space="preserve"> </w:t>
            </w:r>
            <w:r>
              <w:rPr>
                <w:lang w:bidi="ar"/>
              </w:rPr>
              <w:t xml:space="preserve">           Update </w:t>
            </w:r>
            <m:oMath>
              <m:r>
                <w:rPr>
                  <w:rFonts w:ascii="Cambria Math" w:hAnsi="Cambria Math"/>
                  <w:lang w:bidi="ar"/>
                </w:rPr>
                <m:t>map</m:t>
              </m:r>
            </m:oMath>
            <w:r>
              <w:rPr>
                <w:rFonts w:hint="eastAsia"/>
                <w:lang w:bidi="ar"/>
              </w:rPr>
              <w:t xml:space="preserve"> </w:t>
            </w:r>
            <w:r>
              <w:rPr>
                <w:lang w:bidi="ar"/>
              </w:rPr>
              <w:t>by Eq. (</w:t>
            </w:r>
            <w:r w:rsidR="008E7041">
              <w:rPr>
                <w:lang w:bidi="ar"/>
              </w:rPr>
              <w:t>6</w:t>
            </w:r>
            <w:r>
              <w:rPr>
                <w:lang w:bidi="ar"/>
              </w:rPr>
              <w:t>);</w:t>
            </w:r>
          </w:p>
        </w:tc>
      </w:tr>
      <w:tr w:rsidR="00C815B5" w:rsidRPr="00327B38" w14:paraId="0A9B8F0E" w14:textId="77777777" w:rsidTr="00CF2D12">
        <w:tc>
          <w:tcPr>
            <w:tcW w:w="8306" w:type="dxa"/>
          </w:tcPr>
          <w:p w14:paraId="3F0053CC" w14:textId="3F943CC7" w:rsidR="00C815B5" w:rsidRPr="00327B38" w:rsidRDefault="00C815B5" w:rsidP="00CF2D12">
            <w:pPr>
              <w:rPr>
                <w:lang w:bidi="ar"/>
              </w:rPr>
            </w:pPr>
            <w:r>
              <w:rPr>
                <w:rFonts w:hint="eastAsia"/>
                <w:lang w:bidi="ar"/>
              </w:rPr>
              <w:t xml:space="preserve"> </w:t>
            </w:r>
            <w:r>
              <w:rPr>
                <w:lang w:bidi="ar"/>
              </w:rPr>
              <w:t xml:space="preserve">           Update Mutant by Eq. (1</w:t>
            </w:r>
            <w:r w:rsidR="008E7041">
              <w:rPr>
                <w:lang w:bidi="ar"/>
              </w:rPr>
              <w:t>5</w:t>
            </w:r>
            <w:r>
              <w:rPr>
                <w:lang w:bidi="ar"/>
              </w:rPr>
              <w:t>);</w:t>
            </w:r>
          </w:p>
        </w:tc>
      </w:tr>
      <w:tr w:rsidR="00C815B5" w:rsidRPr="004564F4" w14:paraId="0177D25B" w14:textId="77777777" w:rsidTr="00CF2D12">
        <w:tc>
          <w:tcPr>
            <w:tcW w:w="8306" w:type="dxa"/>
          </w:tcPr>
          <w:p w14:paraId="0CCBCCAD" w14:textId="77777777" w:rsidR="00C815B5" w:rsidRPr="004564F4" w:rsidRDefault="00C815B5" w:rsidP="00CF2D12">
            <w:pPr>
              <w:rPr>
                <w:b/>
                <w:lang w:bidi="ar"/>
              </w:rPr>
            </w:pPr>
            <w:r>
              <w:rPr>
                <w:rFonts w:hint="eastAsia"/>
                <w:lang w:bidi="ar"/>
              </w:rPr>
              <w:t xml:space="preserve"> </w:t>
            </w:r>
            <w:r>
              <w:rPr>
                <w:lang w:bidi="ar"/>
              </w:rPr>
              <w:t xml:space="preserve">       </w:t>
            </w:r>
            <w:r w:rsidRPr="004564F4">
              <w:rPr>
                <w:b/>
                <w:lang w:bidi="ar"/>
              </w:rPr>
              <w:t>Else</w:t>
            </w:r>
          </w:p>
        </w:tc>
      </w:tr>
      <w:tr w:rsidR="00C815B5" w:rsidRPr="00327B38" w14:paraId="28AB4CE6" w14:textId="77777777" w:rsidTr="00CF2D12">
        <w:tc>
          <w:tcPr>
            <w:tcW w:w="8306" w:type="dxa"/>
          </w:tcPr>
          <w:p w14:paraId="6CCDA7CD" w14:textId="6FCF1641" w:rsidR="00C815B5" w:rsidRPr="00327B38" w:rsidRDefault="00C815B5" w:rsidP="00CF2D12">
            <w:pPr>
              <w:rPr>
                <w:rFonts w:ascii="Cambria Math" w:hAnsi="Cambria Math"/>
                <w:lang w:bidi="ar"/>
              </w:rPr>
            </w:pPr>
            <w:r>
              <w:rPr>
                <w:rFonts w:hint="eastAsia"/>
                <w:lang w:bidi="ar"/>
              </w:rPr>
              <w:t xml:space="preserve"> </w:t>
            </w:r>
            <w:r>
              <w:rPr>
                <w:lang w:bidi="ar"/>
              </w:rPr>
              <w:t xml:space="preserve">           Update </w:t>
            </w:r>
            <m:oMath>
              <m:r>
                <w:rPr>
                  <w:rFonts w:ascii="Cambria Math" w:hAnsi="Cambria Math"/>
                  <w:lang w:bidi="ar"/>
                </w:rPr>
                <m:t>Mutant</m:t>
              </m:r>
            </m:oMath>
            <w:r>
              <w:rPr>
                <w:rFonts w:hint="eastAsia"/>
                <w:lang w:bidi="ar"/>
              </w:rPr>
              <w:t xml:space="preserve"> </w:t>
            </w:r>
            <w:r>
              <w:rPr>
                <w:lang w:bidi="ar"/>
              </w:rPr>
              <w:t>by Eq. (1</w:t>
            </w:r>
            <w:r w:rsidR="008E7041">
              <w:rPr>
                <w:lang w:bidi="ar"/>
              </w:rPr>
              <w:t>6</w:t>
            </w:r>
            <w:r>
              <w:rPr>
                <w:lang w:bidi="ar"/>
              </w:rPr>
              <w:t>);</w:t>
            </w:r>
          </w:p>
        </w:tc>
      </w:tr>
      <w:tr w:rsidR="00C815B5" w:rsidRPr="00806952" w14:paraId="1A2F55E7" w14:textId="77777777" w:rsidTr="00CF2D12">
        <w:tc>
          <w:tcPr>
            <w:tcW w:w="8306" w:type="dxa"/>
          </w:tcPr>
          <w:p w14:paraId="4EB1E873" w14:textId="77777777" w:rsidR="00C815B5" w:rsidRPr="00806952" w:rsidRDefault="00C815B5" w:rsidP="00CF2D12">
            <w:pPr>
              <w:rPr>
                <w:b/>
                <w:lang w:bidi="ar"/>
              </w:rPr>
            </w:pPr>
            <w:r>
              <w:rPr>
                <w:rFonts w:hint="eastAsia"/>
                <w:lang w:bidi="ar"/>
              </w:rPr>
              <w:t xml:space="preserve"> </w:t>
            </w:r>
            <w:r>
              <w:rPr>
                <w:lang w:bidi="ar"/>
              </w:rPr>
              <w:t xml:space="preserve">       </w:t>
            </w:r>
            <w:r w:rsidRPr="00806952">
              <w:rPr>
                <w:b/>
                <w:lang w:bidi="ar"/>
              </w:rPr>
              <w:t>End If</w:t>
            </w:r>
          </w:p>
        </w:tc>
      </w:tr>
      <w:tr w:rsidR="00C815B5" w14:paraId="6DB01930" w14:textId="77777777" w:rsidTr="00CF2D12">
        <w:tc>
          <w:tcPr>
            <w:tcW w:w="8306" w:type="dxa"/>
          </w:tcPr>
          <w:p w14:paraId="24FF3565" w14:textId="77777777" w:rsidR="00C815B5" w:rsidRDefault="00C815B5" w:rsidP="00CF2D12">
            <w:pPr>
              <w:rPr>
                <w:lang w:bidi="ar"/>
              </w:rPr>
            </w:pPr>
            <w:r>
              <w:rPr>
                <w:rFonts w:hint="eastAsia"/>
                <w:lang w:bidi="ar"/>
              </w:rPr>
              <w:t xml:space="preserve"> </w:t>
            </w:r>
            <w:r>
              <w:rPr>
                <w:lang w:bidi="ar"/>
              </w:rPr>
              <w:t xml:space="preserve">   </w:t>
            </w:r>
            <w:r w:rsidRPr="00214525">
              <w:rPr>
                <w:b/>
                <w:bCs/>
                <w:lang w:bidi="ar"/>
              </w:rPr>
              <w:t>End</w:t>
            </w:r>
            <w:r>
              <w:rPr>
                <w:lang w:bidi="ar"/>
              </w:rPr>
              <w:t xml:space="preserve"> </w:t>
            </w:r>
            <w:r w:rsidRPr="00214525">
              <w:rPr>
                <w:b/>
                <w:bCs/>
                <w:lang w:bidi="ar"/>
              </w:rPr>
              <w:t>For</w:t>
            </w:r>
          </w:p>
        </w:tc>
      </w:tr>
      <w:tr w:rsidR="00C815B5" w:rsidRPr="00806952" w14:paraId="37B3A7C2" w14:textId="77777777" w:rsidTr="00CF2D12">
        <w:tc>
          <w:tcPr>
            <w:tcW w:w="8306" w:type="dxa"/>
          </w:tcPr>
          <w:p w14:paraId="17C33ACE" w14:textId="77777777" w:rsidR="00C815B5" w:rsidRPr="00806952" w:rsidRDefault="00C815B5" w:rsidP="00CF2D12">
            <w:pPr>
              <w:rPr>
                <w:b/>
                <w:lang w:bidi="ar"/>
              </w:rPr>
            </w:pPr>
            <w:r>
              <w:rPr>
                <w:rFonts w:hint="eastAsia"/>
                <w:lang w:bidi="ar"/>
              </w:rPr>
              <w:t xml:space="preserve"> </w:t>
            </w:r>
            <w:r>
              <w:rPr>
                <w:lang w:bidi="ar"/>
              </w:rPr>
              <w:t xml:space="preserve">   </w:t>
            </w:r>
            <w:r w:rsidRPr="00806952">
              <w:rPr>
                <w:b/>
                <w:lang w:bidi="ar"/>
              </w:rPr>
              <w:t>Else</w:t>
            </w:r>
          </w:p>
        </w:tc>
      </w:tr>
      <w:tr w:rsidR="00C815B5" w:rsidRPr="00806952" w14:paraId="2A86A6A9" w14:textId="77777777" w:rsidTr="00CF2D12">
        <w:tc>
          <w:tcPr>
            <w:tcW w:w="8306" w:type="dxa"/>
          </w:tcPr>
          <w:p w14:paraId="02379CCA" w14:textId="64CCA6B7" w:rsidR="00C815B5" w:rsidRPr="00806952" w:rsidRDefault="00C815B5" w:rsidP="00CF2D12">
            <w:pPr>
              <w:rPr>
                <w:bCs/>
                <w:lang w:bidi="ar"/>
              </w:rPr>
            </w:pPr>
            <w:r>
              <w:rPr>
                <w:rFonts w:hint="eastAsia"/>
                <w:b/>
                <w:bCs/>
                <w:lang w:bidi="ar"/>
              </w:rPr>
              <w:t xml:space="preserve"> </w:t>
            </w:r>
            <w:r>
              <w:rPr>
                <w:b/>
                <w:bCs/>
                <w:lang w:bidi="ar"/>
              </w:rPr>
              <w:t xml:space="preserve">       </w:t>
            </w:r>
            <w:r w:rsidRPr="00806952">
              <w:rPr>
                <w:bCs/>
                <w:lang w:bidi="ar"/>
              </w:rPr>
              <w:t>Update flag</w:t>
            </w:r>
            <w:r>
              <w:rPr>
                <w:bCs/>
                <w:lang w:bidi="ar"/>
              </w:rPr>
              <w:t xml:space="preserve"> by Eq. (1</w:t>
            </w:r>
            <w:r w:rsidR="008E7041">
              <w:rPr>
                <w:bCs/>
                <w:lang w:bidi="ar"/>
              </w:rPr>
              <w:t>3</w:t>
            </w:r>
            <w:r>
              <w:rPr>
                <w:bCs/>
                <w:lang w:bidi="ar"/>
              </w:rPr>
              <w:t>);</w:t>
            </w:r>
          </w:p>
        </w:tc>
      </w:tr>
      <w:tr w:rsidR="00C815B5" w:rsidRPr="00806952" w14:paraId="44006DFD" w14:textId="77777777" w:rsidTr="00CF2D12">
        <w:tc>
          <w:tcPr>
            <w:tcW w:w="8306" w:type="dxa"/>
          </w:tcPr>
          <w:p w14:paraId="0AB45A7F" w14:textId="77777777" w:rsidR="00C815B5" w:rsidRPr="00806952" w:rsidRDefault="00C815B5" w:rsidP="00CF2D12">
            <w:pPr>
              <w:rPr>
                <w:bCs/>
                <w:lang w:bidi="ar"/>
              </w:rPr>
            </w:pPr>
            <w:r>
              <w:rPr>
                <w:rFonts w:hint="eastAsia"/>
                <w:b/>
                <w:bCs/>
                <w:lang w:bidi="ar"/>
              </w:rPr>
              <w:t xml:space="preserve"> </w:t>
            </w:r>
            <w:r>
              <w:rPr>
                <w:b/>
                <w:bCs/>
                <w:lang w:bidi="ar"/>
              </w:rPr>
              <w:t xml:space="preserve">       For </w:t>
            </w:r>
            <m:oMath>
              <m:r>
                <w:rPr>
                  <w:rFonts w:ascii="Cambria Math" w:hAnsi="Cambria Math"/>
                  <w:lang w:bidi="ar"/>
                </w:rPr>
                <m:t>i = 1:N</m:t>
              </m:r>
            </m:oMath>
          </w:p>
        </w:tc>
      </w:tr>
      <w:tr w:rsidR="00C815B5" w:rsidRPr="00B559DD" w14:paraId="0B9A979A" w14:textId="77777777" w:rsidTr="00CF2D12">
        <w:tc>
          <w:tcPr>
            <w:tcW w:w="8306" w:type="dxa"/>
          </w:tcPr>
          <w:p w14:paraId="5F88510F" w14:textId="09F8CCD7" w:rsidR="00C815B5" w:rsidRPr="00B559DD" w:rsidRDefault="00C815B5" w:rsidP="00CF2D12">
            <w:pPr>
              <w:rPr>
                <w:lang w:bidi="ar"/>
              </w:rPr>
            </w:pPr>
            <w:r>
              <w:rPr>
                <w:rFonts w:hint="eastAsia"/>
                <w:lang w:bidi="ar"/>
              </w:rPr>
              <w:t xml:space="preserve"> </w:t>
            </w:r>
            <w:r>
              <w:rPr>
                <w:lang w:bidi="ar"/>
              </w:rPr>
              <w:t xml:space="preserve">           Update </w:t>
            </w:r>
            <m:oMath>
              <m:r>
                <w:rPr>
                  <w:rFonts w:ascii="Cambria Math" w:hAnsi="Cambria Math"/>
                  <w:lang w:bidi="ar"/>
                </w:rPr>
                <m:t>map</m:t>
              </m:r>
            </m:oMath>
            <w:r>
              <w:rPr>
                <w:rFonts w:hint="eastAsia"/>
                <w:lang w:bidi="ar"/>
              </w:rPr>
              <w:t xml:space="preserve"> </w:t>
            </w:r>
            <w:r>
              <w:rPr>
                <w:lang w:bidi="ar"/>
              </w:rPr>
              <w:t>by Eq. (</w:t>
            </w:r>
            <w:r w:rsidR="008E7041">
              <w:rPr>
                <w:lang w:bidi="ar"/>
              </w:rPr>
              <w:t>7</w:t>
            </w:r>
            <w:r>
              <w:rPr>
                <w:lang w:bidi="ar"/>
              </w:rPr>
              <w:t>);</w:t>
            </w:r>
          </w:p>
        </w:tc>
      </w:tr>
      <w:tr w:rsidR="00C815B5" w:rsidRPr="00327B38" w14:paraId="2C0C2BB8" w14:textId="77777777" w:rsidTr="00CF2D12">
        <w:tc>
          <w:tcPr>
            <w:tcW w:w="8306" w:type="dxa"/>
          </w:tcPr>
          <w:p w14:paraId="44B698AE" w14:textId="5F474E66" w:rsidR="00C815B5" w:rsidRPr="00327B38" w:rsidRDefault="00C815B5" w:rsidP="00CF2D12">
            <w:pPr>
              <w:rPr>
                <w:lang w:bidi="ar"/>
              </w:rPr>
            </w:pPr>
            <w:r>
              <w:rPr>
                <w:rFonts w:hint="eastAsia"/>
                <w:lang w:bidi="ar"/>
              </w:rPr>
              <w:t xml:space="preserve"> </w:t>
            </w:r>
            <w:r>
              <w:rPr>
                <w:lang w:bidi="ar"/>
              </w:rPr>
              <w:t xml:space="preserve">           Update Mutant by Eq. (5) and Eq. (</w:t>
            </w:r>
            <w:r w:rsidR="008E7041">
              <w:rPr>
                <w:lang w:bidi="ar"/>
              </w:rPr>
              <w:t>8</w:t>
            </w:r>
            <w:r>
              <w:rPr>
                <w:lang w:bidi="ar"/>
              </w:rPr>
              <w:t>);</w:t>
            </w:r>
          </w:p>
        </w:tc>
      </w:tr>
      <w:tr w:rsidR="00C815B5" w:rsidRPr="00806952" w14:paraId="1EE60D5A" w14:textId="77777777" w:rsidTr="00CF2D12">
        <w:tc>
          <w:tcPr>
            <w:tcW w:w="8306" w:type="dxa"/>
          </w:tcPr>
          <w:p w14:paraId="69F609E2" w14:textId="77777777" w:rsidR="00C815B5" w:rsidRPr="00806952" w:rsidRDefault="00C815B5" w:rsidP="00CF2D12">
            <w:pPr>
              <w:rPr>
                <w:b/>
                <w:lang w:bidi="ar"/>
              </w:rPr>
            </w:pPr>
            <w:r>
              <w:rPr>
                <w:rFonts w:hint="eastAsia"/>
                <w:lang w:bidi="ar"/>
              </w:rPr>
              <w:t xml:space="preserve"> </w:t>
            </w:r>
            <w:r>
              <w:rPr>
                <w:lang w:bidi="ar"/>
              </w:rPr>
              <w:t xml:space="preserve">       </w:t>
            </w:r>
            <w:r w:rsidRPr="00806952">
              <w:rPr>
                <w:b/>
                <w:lang w:bidi="ar"/>
              </w:rPr>
              <w:t>End</w:t>
            </w:r>
            <w:r>
              <w:rPr>
                <w:b/>
                <w:lang w:bidi="ar"/>
              </w:rPr>
              <w:t xml:space="preserve"> For</w:t>
            </w:r>
          </w:p>
        </w:tc>
      </w:tr>
      <w:tr w:rsidR="00C815B5" w:rsidRPr="00806952" w14:paraId="2731A927" w14:textId="77777777" w:rsidTr="00CF2D12">
        <w:tc>
          <w:tcPr>
            <w:tcW w:w="8306" w:type="dxa"/>
          </w:tcPr>
          <w:p w14:paraId="7A9AFEE6" w14:textId="77777777" w:rsidR="00C815B5" w:rsidRPr="00806952" w:rsidRDefault="00C815B5" w:rsidP="00CF2D12">
            <w:pPr>
              <w:rPr>
                <w:b/>
                <w:lang w:bidi="ar"/>
              </w:rPr>
            </w:pPr>
            <w:r>
              <w:rPr>
                <w:rFonts w:hint="eastAsia"/>
                <w:lang w:bidi="ar"/>
              </w:rPr>
              <w:t xml:space="preserve"> </w:t>
            </w:r>
            <w:r>
              <w:rPr>
                <w:lang w:bidi="ar"/>
              </w:rPr>
              <w:t xml:space="preserve">   </w:t>
            </w:r>
            <w:r w:rsidRPr="00806952">
              <w:rPr>
                <w:b/>
                <w:lang w:bidi="ar"/>
              </w:rPr>
              <w:t>End If</w:t>
            </w:r>
          </w:p>
        </w:tc>
      </w:tr>
      <w:tr w:rsidR="00C815B5" w14:paraId="3D150443" w14:textId="77777777" w:rsidTr="00CF2D12">
        <w:tc>
          <w:tcPr>
            <w:tcW w:w="8306" w:type="dxa"/>
          </w:tcPr>
          <w:p w14:paraId="373310B7" w14:textId="77777777" w:rsidR="00C815B5" w:rsidRDefault="00C815B5" w:rsidP="00CF2D12">
            <w:pPr>
              <w:rPr>
                <w:lang w:bidi="ar"/>
              </w:rPr>
            </w:pPr>
            <w:r>
              <w:rPr>
                <w:rFonts w:hint="eastAsia"/>
                <w:lang w:bidi="ar"/>
              </w:rPr>
              <w:t xml:space="preserve"> </w:t>
            </w:r>
            <w:r>
              <w:rPr>
                <w:lang w:bidi="ar"/>
              </w:rPr>
              <w:t xml:space="preserve">   Boundary control for </w:t>
            </w:r>
            <m:oMath>
              <m:r>
                <w:rPr>
                  <w:rFonts w:ascii="Cambria Math" w:hAnsi="Cambria Math"/>
                  <w:lang w:bidi="ar"/>
                </w:rPr>
                <m:t>Mutant</m:t>
              </m:r>
            </m:oMath>
            <w:r>
              <w:rPr>
                <w:lang w:bidi="ar"/>
              </w:rPr>
              <w:t>;</w:t>
            </w:r>
          </w:p>
        </w:tc>
      </w:tr>
      <w:tr w:rsidR="00C815B5" w:rsidRPr="003B14FD" w14:paraId="4DC1ED9B" w14:textId="77777777" w:rsidTr="00CF2D12">
        <w:tc>
          <w:tcPr>
            <w:tcW w:w="8306" w:type="dxa"/>
            <w:tcBorders>
              <w:bottom w:val="single" w:sz="12" w:space="0" w:color="auto"/>
            </w:tcBorders>
          </w:tcPr>
          <w:p w14:paraId="6A5158A0" w14:textId="77777777" w:rsidR="00C815B5" w:rsidRPr="003B14FD" w:rsidRDefault="00C815B5" w:rsidP="00CF2D12">
            <w:pPr>
              <w:rPr>
                <w:b/>
                <w:lang w:bidi="ar"/>
              </w:rPr>
            </w:pPr>
            <w:r w:rsidRPr="003B14FD">
              <w:rPr>
                <w:rFonts w:hint="eastAsia"/>
                <w:b/>
                <w:lang w:bidi="ar"/>
              </w:rPr>
              <w:t>E</w:t>
            </w:r>
            <w:r w:rsidRPr="003B14FD">
              <w:rPr>
                <w:b/>
                <w:lang w:bidi="ar"/>
              </w:rPr>
              <w:t xml:space="preserve">nd </w:t>
            </w:r>
            <w:r>
              <w:rPr>
                <w:b/>
                <w:lang w:bidi="ar"/>
              </w:rPr>
              <w:t>If</w:t>
            </w:r>
          </w:p>
        </w:tc>
      </w:tr>
    </w:tbl>
    <w:p w14:paraId="664E543E" w14:textId="77777777" w:rsidR="00C815B5" w:rsidRPr="00C815B5" w:rsidRDefault="00C815B5" w:rsidP="001D36F4">
      <w:pPr>
        <w:rPr>
          <w:lang w:bidi="ar"/>
        </w:rPr>
      </w:pPr>
    </w:p>
    <w:p w14:paraId="443E13B7" w14:textId="38A0957E" w:rsidR="00BF2D33" w:rsidRPr="00BF2D33" w:rsidRDefault="00BF2D33" w:rsidP="001D36F4">
      <w:pPr>
        <w:pStyle w:val="Heading3"/>
        <w:numPr>
          <w:ilvl w:val="0"/>
          <w:numId w:val="16"/>
        </w:numPr>
        <w:rPr>
          <w:rFonts w:ascii="Times New Roman" w:hAnsi="Times New Roman"/>
        </w:rPr>
      </w:pPr>
      <w:r>
        <w:rPr>
          <w:rFonts w:ascii="Times New Roman" w:hAnsi="Times New Roman"/>
        </w:rPr>
        <w:t>The Proposed IBSA</w:t>
      </w:r>
    </w:p>
    <w:p w14:paraId="5E068AC5" w14:textId="56BA4B22" w:rsidR="009678EA" w:rsidRDefault="009678EA" w:rsidP="009678EA">
      <w:pPr>
        <w:ind w:firstLine="420"/>
        <w:rPr>
          <w:lang w:bidi="ar"/>
        </w:rPr>
      </w:pPr>
      <w:r>
        <w:rPr>
          <w:lang w:bidi="ar"/>
        </w:rPr>
        <w:t xml:space="preserve">In this section, we delve into the intricacies of the proposed </w:t>
      </w:r>
      <w:r w:rsidR="004969A4">
        <w:rPr>
          <w:lang w:bidi="ar"/>
        </w:rPr>
        <w:t>IBSA</w:t>
      </w:r>
      <w:r>
        <w:rPr>
          <w:lang w:bidi="ar"/>
        </w:rPr>
        <w:t xml:space="preserve">, a refined version of the original BSA enhanced by integrating the </w:t>
      </w:r>
      <w:r w:rsidR="004969A4">
        <w:rPr>
          <w:lang w:bidi="ar"/>
        </w:rPr>
        <w:t>e</w:t>
      </w:r>
      <w:r>
        <w:rPr>
          <w:lang w:bidi="ar"/>
        </w:rPr>
        <w:t xml:space="preserve">lite </w:t>
      </w:r>
      <w:r w:rsidR="004969A4">
        <w:rPr>
          <w:lang w:bidi="ar"/>
        </w:rPr>
        <w:t>l</w:t>
      </w:r>
      <w:r>
        <w:rPr>
          <w:lang w:bidi="ar"/>
        </w:rPr>
        <w:t xml:space="preserve">eading </w:t>
      </w:r>
      <w:r w:rsidR="004969A4">
        <w:rPr>
          <w:lang w:bidi="ar"/>
        </w:rPr>
        <w:t>m</w:t>
      </w:r>
      <w:r>
        <w:rPr>
          <w:lang w:bidi="ar"/>
        </w:rPr>
        <w:t xml:space="preserve">utation </w:t>
      </w:r>
      <w:r w:rsidR="004969A4">
        <w:rPr>
          <w:lang w:bidi="ar"/>
        </w:rPr>
        <w:t>s</w:t>
      </w:r>
      <w:r>
        <w:rPr>
          <w:lang w:bidi="ar"/>
        </w:rPr>
        <w:t>trategy. This advanced IBSA is tailored to mitigate the inherent randomness and uncertainties observed in the foundational BSA's framework.</w:t>
      </w:r>
    </w:p>
    <w:p w14:paraId="3C0691F7" w14:textId="26B127F4" w:rsidR="009678EA" w:rsidRDefault="009678EA" w:rsidP="009678EA">
      <w:pPr>
        <w:ind w:firstLine="420"/>
        <w:rPr>
          <w:lang w:bidi="ar"/>
        </w:rPr>
      </w:pPr>
      <w:r>
        <w:rPr>
          <w:lang w:bidi="ar"/>
        </w:rPr>
        <w:lastRenderedPageBreak/>
        <w:t xml:space="preserve">Reflecting on </w:t>
      </w:r>
      <w:proofErr w:type="spellStart"/>
      <w:r>
        <w:rPr>
          <w:lang w:bidi="ar"/>
        </w:rPr>
        <w:t>Civicioglu's</w:t>
      </w:r>
      <w:proofErr w:type="spellEnd"/>
      <w:r>
        <w:rPr>
          <w:lang w:bidi="ar"/>
        </w:rPr>
        <w:t xml:space="preserve"> optimization approach for BSA, it becomes evident that the historical population </w:t>
      </w:r>
      <m:oMath>
        <m:r>
          <w:rPr>
            <w:rFonts w:ascii="Cambria Math" w:hAnsi="Cambria Math"/>
            <w:lang w:bidi="ar"/>
          </w:rPr>
          <m:t>(OldX)</m:t>
        </m:r>
      </m:oMath>
      <w:r>
        <w:rPr>
          <w:lang w:bidi="ar"/>
        </w:rPr>
        <w:t>, utilized for crafting the direction matrix, is conventionally derived from a random selection within the evolutionary lineage. This distinctive method sets BSA apart as a dual-population algorithm and starkly contrasts it with the deterministic designs of PSO,</w:t>
      </w:r>
      <w:r w:rsidRPr="009678EA">
        <w:rPr>
          <w:lang w:bidi="ar"/>
        </w:rPr>
        <w:t xml:space="preserve"> </w:t>
      </w:r>
      <w:r>
        <w:rPr>
          <w:lang w:bidi="ar"/>
        </w:rPr>
        <w:t xml:space="preserve">Covariance Matrix Adaptation Evolution Strategy (CMAES) </w:t>
      </w:r>
      <w:r>
        <w:rPr>
          <w:lang w:bidi="ar"/>
        </w:rPr>
        <w:fldChar w:fldCharType="begin"/>
      </w:r>
      <w:r>
        <w:rPr>
          <w:lang w:bidi="ar"/>
        </w:rPr>
        <w:instrText xml:space="preserve"> ADDIN EN.CITE &lt;EndNote&gt;&lt;Cite&gt;&lt;Author&gt;Igel&lt;/Author&gt;&lt;Year&gt;2007&lt;/Year&gt;&lt;RecNum&gt;94&lt;/RecNum&gt;&lt;DisplayText&gt;[69]&lt;/DisplayText&gt;&lt;record&gt;&lt;rec-number&gt;94&lt;/rec-number&gt;&lt;foreign-keys&gt;&lt;key app="EN" db-id="9rt59wd5gwdwx9e05fb5wexddw2xfee9pp2e" timestamp="1710035841"&gt;94&lt;/key&gt;&lt;/foreign-keys&gt;&lt;ref-type name="Journal Article"&gt;17&lt;/ref-type&gt;&lt;contributors&gt;&lt;authors&gt;&lt;author&gt;Igel, Christian&lt;/author&gt;&lt;author&gt;Hansen, Nikolaus&lt;/author&gt;&lt;author&gt;Roth, Stefan&lt;/author&gt;&lt;/authors&gt;&lt;/contributors&gt;&lt;titles&gt;&lt;title&gt;Covariance Matrix Adaptation for Multi-objective Optimization&lt;/title&gt;&lt;secondary-title&gt;Evolutionary Computation&lt;/secondary-title&gt;&lt;/titles&gt;&lt;periodical&gt;&lt;full-title&gt;Evolutionary computation&lt;/full-title&gt;&lt;/periodical&gt;&lt;pages&gt;1-28&lt;/pages&gt;&lt;volume&gt;15&lt;/volume&gt;&lt;number&gt;1&lt;/number&gt;&lt;dates&gt;&lt;year&gt;2007&lt;/year&gt;&lt;/dates&gt;&lt;isbn&gt;1063-6560&lt;/isbn&gt;&lt;urls&gt;&lt;related-urls&gt;&lt;url&gt;https://doi.org/10.1162/evco.2007.15.1.1&lt;/url&gt;&lt;/related-urls&gt;&lt;/urls&gt;&lt;electronic-resource-num&gt;10.1162/evco.2007.15.1.1&lt;/electronic-resource-num&gt;&lt;access-date&gt;3/10/2024&lt;/access-date&gt;&lt;/record&gt;&lt;/Cite&gt;&lt;/EndNote&gt;</w:instrText>
      </w:r>
      <w:r>
        <w:rPr>
          <w:lang w:bidi="ar"/>
        </w:rPr>
        <w:fldChar w:fldCharType="separate"/>
      </w:r>
      <w:r>
        <w:rPr>
          <w:noProof/>
          <w:lang w:bidi="ar"/>
        </w:rPr>
        <w:t>[69]</w:t>
      </w:r>
      <w:r>
        <w:rPr>
          <w:lang w:bidi="ar"/>
        </w:rPr>
        <w:fldChar w:fldCharType="end"/>
      </w:r>
      <w:r>
        <w:rPr>
          <w:lang w:bidi="ar"/>
        </w:rPr>
        <w:t>, ABC, DE, and their variants. However, the haphazard method of historical sampling has been a pronounced downside, blurring the line between global exploration and exploitation due to the lack of directed search strategies.</w:t>
      </w:r>
    </w:p>
    <w:p w14:paraId="631A87DF" w14:textId="5604CA9C" w:rsidR="009678EA" w:rsidRDefault="009678EA" w:rsidP="009678EA">
      <w:pPr>
        <w:ind w:firstLine="420"/>
        <w:rPr>
          <w:lang w:bidi="ar"/>
        </w:rPr>
      </w:pPr>
      <w:r>
        <w:rPr>
          <w:lang w:bidi="ar"/>
        </w:rPr>
        <w:t xml:space="preserve">To address these shortcomings, this research eschews random population selection in favor of clear-cut decision-making processes, establishing more predictable and dynamic trade-offs between exploration and exploitation. Whenever a global crossover incites considerable changes within the mutation population, suggesting an enhanced understanding of the solution space, the freshly-minted population assumes the role of </w:t>
      </w:r>
      <m:oMath>
        <m:r>
          <w:rPr>
            <w:rFonts w:ascii="Cambria Math" w:hAnsi="Cambria Math"/>
            <w:lang w:bidi="ar"/>
          </w:rPr>
          <m:t>OldX</m:t>
        </m:r>
      </m:oMath>
      <w:r>
        <w:rPr>
          <w:lang w:bidi="ar"/>
        </w:rPr>
        <w:t xml:space="preserve">. Additionally, the newly introduced parameter </w:t>
      </w:r>
      <m:oMath>
        <m:r>
          <w:rPr>
            <w:rFonts w:ascii="Cambria Math" w:hAnsi="Cambria Math"/>
            <w:lang w:bidi="ar"/>
          </w:rPr>
          <m:t>s</m:t>
        </m:r>
      </m:oMath>
      <w:r>
        <w:rPr>
          <w:lang w:bidi="ar"/>
        </w:rPr>
        <w:t xml:space="preserve"> plays a pivotal role in ascertaining the likelihood of the population becoming ensnared in local optima; it oscillates accordingly with mutation strategy probabilities, shaped into a non-linear curve exhibiting a steeper gradient at lower </w:t>
      </w:r>
      <m:oMath>
        <m:r>
          <w:rPr>
            <w:rFonts w:ascii="Cambria Math" w:hAnsi="Cambria Math"/>
            <w:lang w:bidi="ar"/>
          </w:rPr>
          <m:t>s</m:t>
        </m:r>
      </m:oMath>
      <w:r>
        <w:rPr>
          <w:lang w:bidi="ar"/>
        </w:rPr>
        <w:t xml:space="preserve"> values and stabilizing as </w:t>
      </w:r>
      <m:oMath>
        <m:r>
          <w:rPr>
            <w:rFonts w:ascii="Cambria Math" w:hAnsi="Cambria Math"/>
            <w:lang w:bidi="ar"/>
          </w:rPr>
          <m:t>s</m:t>
        </m:r>
      </m:oMath>
      <w:r>
        <w:rPr>
          <w:lang w:bidi="ar"/>
        </w:rPr>
        <w:t xml:space="preserve"> surpasses a certain threshold. Global </w:t>
      </w:r>
      <w:r w:rsidR="00C37374">
        <w:rPr>
          <w:lang w:bidi="ar"/>
        </w:rPr>
        <w:t>crossover</w:t>
      </w:r>
      <w:r>
        <w:rPr>
          <w:lang w:bidi="ar"/>
        </w:rPr>
        <w:t xml:space="preserve">s are favored when </w:t>
      </w:r>
      <m:oMath>
        <m:r>
          <w:rPr>
            <w:rFonts w:ascii="Cambria Math" w:hAnsi="Cambria Math"/>
            <w:lang w:bidi="ar"/>
          </w:rPr>
          <m:t>s</m:t>
        </m:r>
      </m:oMath>
      <w:r>
        <w:rPr>
          <w:lang w:bidi="ar"/>
        </w:rPr>
        <w:t xml:space="preserve"> and consequently </w:t>
      </w:r>
      <m:oMath>
        <m:r>
          <w:rPr>
            <w:rFonts w:ascii="Cambria Math" w:hAnsi="Cambria Math"/>
            <w:lang w:bidi="ar"/>
          </w:rPr>
          <m:t>p</m:t>
        </m:r>
      </m:oMath>
      <w:r>
        <w:rPr>
          <w:lang w:bidi="ar"/>
        </w:rPr>
        <w:t xml:space="preserve"> are lower, supported by the design of </w:t>
      </w:r>
      <m:oMath>
        <m:r>
          <w:rPr>
            <w:rFonts w:ascii="Cambria Math" w:hAnsi="Cambria Math"/>
            <w:lang w:bidi="ar"/>
          </w:rPr>
          <m:t>p</m:t>
        </m:r>
      </m:oMath>
      <w:r>
        <w:rPr>
          <w:lang w:bidi="ar"/>
        </w:rPr>
        <w:t xml:space="preserve">, which employs a modified sigmoid function for a nonlinear mapping from </w:t>
      </w:r>
      <m:oMath>
        <m:r>
          <w:rPr>
            <w:rFonts w:ascii="Cambria Math" w:hAnsi="Cambria Math"/>
            <w:lang w:bidi="ar"/>
          </w:rPr>
          <m:t>s</m:t>
        </m:r>
      </m:oMath>
      <w:r>
        <w:rPr>
          <w:lang w:bidi="ar"/>
        </w:rPr>
        <w:t xml:space="preserve"> to a range between 0 and 1—a thoughtful adjustment ensuring a balanced interplay of mutation operators. As the evolutionary cycle matures, the focus drifts towards local crossover, with the randomized </w:t>
      </w:r>
      <m:oMath>
        <m:r>
          <w:rPr>
            <w:rFonts w:ascii="Cambria Math" w:hAnsi="Cambria Math"/>
            <w:lang w:bidi="ar"/>
          </w:rPr>
          <m:t>rand</m:t>
        </m:r>
      </m:oMath>
      <w:r>
        <w:rPr>
          <w:lang w:bidi="ar"/>
        </w:rPr>
        <w:t xml:space="preserve"> metric determining the potential switch back to a global crossover stance.</w:t>
      </w:r>
    </w:p>
    <w:p w14:paraId="0BDB595F" w14:textId="77777777" w:rsidR="009678EA" w:rsidRDefault="009678EA" w:rsidP="009678EA">
      <w:pPr>
        <w:ind w:firstLine="420"/>
        <w:rPr>
          <w:lang w:bidi="ar"/>
        </w:rPr>
      </w:pPr>
      <w:r>
        <w:rPr>
          <w:lang w:bidi="ar"/>
        </w:rPr>
        <w:t>Furthermore, both global mutation and crossover methodologies have been fine-tuned to reinforce local exploitation capabilities and capitalize on elite information for precision results.</w:t>
      </w:r>
    </w:p>
    <w:p w14:paraId="7C3262C0" w14:textId="79003F71" w:rsidR="009678EA" w:rsidRDefault="009678EA" w:rsidP="009678EA">
      <w:pPr>
        <w:ind w:firstLine="420"/>
        <w:rPr>
          <w:lang w:bidi="ar"/>
        </w:rPr>
      </w:pPr>
      <w:r>
        <w:rPr>
          <w:lang w:bidi="ar"/>
        </w:rPr>
        <w:t>IBSA is operationalized through a structured process:</w:t>
      </w:r>
    </w:p>
    <w:p w14:paraId="0E74C379" w14:textId="440A340A" w:rsidR="00B841AB" w:rsidRDefault="00B841AB" w:rsidP="009E2009">
      <w:pPr>
        <w:ind w:firstLine="420"/>
        <w:rPr>
          <w:lang w:bidi="ar"/>
        </w:rPr>
      </w:pPr>
      <w:r>
        <w:rPr>
          <w:lang w:bidi="ar"/>
        </w:rPr>
        <w:t xml:space="preserve">In summary, the </w:t>
      </w:r>
      <w:r w:rsidR="00ED3504">
        <w:rPr>
          <w:lang w:bidi="ar"/>
        </w:rPr>
        <w:t>IBSA</w:t>
      </w:r>
      <w:r>
        <w:rPr>
          <w:lang w:bidi="ar"/>
        </w:rPr>
        <w:t xml:space="preserve"> framework consists of the following key steps:</w:t>
      </w:r>
    </w:p>
    <w:p w14:paraId="307BA730" w14:textId="648B774E" w:rsidR="00B841AB" w:rsidRDefault="00883E2C" w:rsidP="009E2009">
      <w:pPr>
        <w:pStyle w:val="ListParagraph"/>
        <w:numPr>
          <w:ilvl w:val="0"/>
          <w:numId w:val="28"/>
        </w:numPr>
        <w:ind w:firstLineChars="0"/>
        <w:rPr>
          <w:lang w:bidi="ar"/>
        </w:rPr>
      </w:pPr>
      <w:r>
        <w:rPr>
          <w:lang w:bidi="ar"/>
        </w:rPr>
        <w:t>Initialization</w:t>
      </w:r>
      <w:r w:rsidR="00B841AB">
        <w:rPr>
          <w:lang w:bidi="ar"/>
        </w:rPr>
        <w:t>:</w:t>
      </w:r>
    </w:p>
    <w:p w14:paraId="12C9B90D" w14:textId="333AEB30" w:rsidR="00B841AB" w:rsidRDefault="00B934D8" w:rsidP="00C05DAE">
      <w:pPr>
        <w:pStyle w:val="ListParagraph"/>
        <w:numPr>
          <w:ilvl w:val="0"/>
          <w:numId w:val="2"/>
        </w:numPr>
        <w:ind w:left="1139" w:firstLineChars="0" w:hanging="357"/>
        <w:rPr>
          <w:lang w:bidi="ar"/>
        </w:rPr>
      </w:pPr>
      <w:r w:rsidRPr="00B934D8">
        <w:rPr>
          <w:lang w:bidi="ar"/>
        </w:rPr>
        <w:t xml:space="preserve">Preparing variables </w:t>
      </w:r>
      <m:oMath>
        <m:r>
          <w:rPr>
            <w:rFonts w:ascii="Cambria Math" w:hAnsi="Cambria Math"/>
            <w:lang w:bidi="ar"/>
          </w:rPr>
          <m:t>X</m:t>
        </m:r>
      </m:oMath>
      <w:r w:rsidR="004969A4" w:rsidRPr="004969A4">
        <w:rPr>
          <w:lang w:bidi="ar"/>
        </w:rPr>
        <w:t xml:space="preserve">, </w:t>
      </w:r>
      <m:oMath>
        <m:r>
          <w:rPr>
            <w:rFonts w:ascii="Cambria Math" w:hAnsi="Cambria Math"/>
            <w:lang w:bidi="ar"/>
          </w:rPr>
          <m:t>OldX</m:t>
        </m:r>
      </m:oMath>
      <w:r w:rsidR="004969A4" w:rsidRPr="004969A4">
        <w:rPr>
          <w:lang w:bidi="ar"/>
        </w:rPr>
        <w:t xml:space="preserve">, </w:t>
      </w:r>
      <m:oMath>
        <m:r>
          <w:rPr>
            <w:rFonts w:ascii="Cambria Math" w:hAnsi="Cambria Math"/>
            <w:lang w:bidi="ar"/>
          </w:rPr>
          <m:t>BestFitness</m:t>
        </m:r>
      </m:oMath>
      <w:r w:rsidR="004969A4" w:rsidRPr="004969A4">
        <w:rPr>
          <w:lang w:bidi="ar"/>
        </w:rPr>
        <w:t xml:space="preserve">, </w:t>
      </w:r>
      <m:oMath>
        <m:r>
          <w:rPr>
            <w:rFonts w:ascii="Cambria Math" w:hAnsi="Cambria Math"/>
            <w:lang w:bidi="ar"/>
          </w:rPr>
          <m:t>PreBestFitness</m:t>
        </m:r>
      </m:oMath>
      <w:r w:rsidR="004969A4" w:rsidRPr="004969A4">
        <w:rPr>
          <w:lang w:bidi="ar"/>
        </w:rPr>
        <w:t xml:space="preserve">, </w:t>
      </w:r>
      <m:oMath>
        <m:r>
          <w:rPr>
            <w:rFonts w:ascii="Cambria Math" w:hAnsi="Cambria Math"/>
            <w:lang w:bidi="ar"/>
          </w:rPr>
          <m:t>BestX</m:t>
        </m:r>
      </m:oMath>
      <w:r w:rsidR="004969A4" w:rsidRPr="004969A4">
        <w:rPr>
          <w:lang w:bidi="ar"/>
        </w:rPr>
        <w:t xml:space="preserve">, </w:t>
      </w:r>
      <m:oMath>
        <m:r>
          <w:rPr>
            <w:rFonts w:ascii="Cambria Math" w:hAnsi="Cambria Math"/>
            <w:lang w:bidi="ar"/>
          </w:rPr>
          <m:t>map</m:t>
        </m:r>
      </m:oMath>
      <w:r w:rsidR="004969A4" w:rsidRPr="004969A4">
        <w:rPr>
          <w:lang w:bidi="ar"/>
        </w:rPr>
        <w:t xml:space="preserve">, </w:t>
      </w:r>
      <m:oMath>
        <m:r>
          <w:rPr>
            <w:rFonts w:ascii="Cambria Math" w:hAnsi="Cambria Math"/>
            <w:lang w:bidi="ar"/>
          </w:rPr>
          <m:t>s</m:t>
        </m:r>
      </m:oMath>
      <w:r w:rsidRPr="00B934D8">
        <w:rPr>
          <w:lang w:bidi="ar"/>
        </w:rPr>
        <w:t xml:space="preserve">, and </w:t>
      </w:r>
      <m:oMath>
        <m:r>
          <w:rPr>
            <w:rFonts w:ascii="Cambria Math" w:hAnsi="Cambria Math"/>
            <w:lang w:bidi="ar"/>
          </w:rPr>
          <m:t>flag</m:t>
        </m:r>
      </m:oMath>
      <w:r w:rsidRPr="00B934D8">
        <w:rPr>
          <w:lang w:bidi="ar"/>
        </w:rPr>
        <w:t>.</w:t>
      </w:r>
    </w:p>
    <w:p w14:paraId="3B9F1401" w14:textId="71AD55D2" w:rsidR="00B934D8" w:rsidRDefault="00883E2C" w:rsidP="00B934D8">
      <w:pPr>
        <w:pStyle w:val="ListParagraph"/>
        <w:numPr>
          <w:ilvl w:val="0"/>
          <w:numId w:val="28"/>
        </w:numPr>
        <w:ind w:firstLineChars="0"/>
        <w:rPr>
          <w:lang w:bidi="ar"/>
        </w:rPr>
      </w:pPr>
      <w:r>
        <w:rPr>
          <w:lang w:bidi="ar"/>
        </w:rPr>
        <w:t>Selection-</w:t>
      </w:r>
      <w:r>
        <w:rPr>
          <w:rFonts w:hint="eastAsia"/>
          <w:lang w:bidi="ar"/>
        </w:rPr>
        <w:t>I</w:t>
      </w:r>
      <w:r w:rsidR="00B841AB">
        <w:rPr>
          <w:lang w:bidi="ar"/>
        </w:rPr>
        <w:t>:</w:t>
      </w:r>
    </w:p>
    <w:p w14:paraId="36777963" w14:textId="2A21CBAC" w:rsidR="00B934D8" w:rsidRDefault="00B934D8" w:rsidP="00CF2D12">
      <w:pPr>
        <w:pStyle w:val="ListParagraph"/>
        <w:numPr>
          <w:ilvl w:val="0"/>
          <w:numId w:val="2"/>
        </w:numPr>
        <w:ind w:left="1139" w:firstLineChars="0" w:hanging="357"/>
        <w:rPr>
          <w:lang w:bidi="ar"/>
        </w:rPr>
      </w:pPr>
      <w:r>
        <w:rPr>
          <w:lang w:bidi="ar"/>
        </w:rPr>
        <w:t>C</w:t>
      </w:r>
      <w:r w:rsidRPr="00B934D8">
        <w:rPr>
          <w:lang w:bidi="ar"/>
        </w:rPr>
        <w:t xml:space="preserve">alculating </w:t>
      </w:r>
      <m:oMath>
        <m:r>
          <w:rPr>
            <w:rFonts w:ascii="Cambria Math" w:hAnsi="Cambria Math"/>
            <w:lang w:bidi="ar"/>
          </w:rPr>
          <m:t>s</m:t>
        </m:r>
      </m:oMath>
      <w:r w:rsidRPr="00B934D8">
        <w:rPr>
          <w:lang w:bidi="ar"/>
        </w:rPr>
        <w:t xml:space="preserve"> by </w:t>
      </w:r>
      <w:r w:rsidR="000878DB">
        <w:rPr>
          <w:lang w:bidi="ar"/>
        </w:rPr>
        <w:t>subjecting</w:t>
      </w:r>
      <w:r w:rsidRPr="00B934D8">
        <w:rPr>
          <w:lang w:bidi="ar"/>
        </w:rPr>
        <w:t xml:space="preserve"> </w:t>
      </w:r>
      <m:oMath>
        <m:r>
          <w:rPr>
            <w:rFonts w:ascii="Cambria Math" w:hAnsi="Cambria Math"/>
            <w:lang w:bidi="ar"/>
          </w:rPr>
          <m:t>BestFitness</m:t>
        </m:r>
      </m:oMath>
      <w:r w:rsidRPr="00B934D8">
        <w:rPr>
          <w:lang w:bidi="ar"/>
        </w:rPr>
        <w:t xml:space="preserve"> with </w:t>
      </w:r>
      <m:oMath>
        <m:r>
          <w:rPr>
            <w:rFonts w:ascii="Cambria Math" w:hAnsi="Cambria Math"/>
            <w:lang w:bidi="ar"/>
          </w:rPr>
          <m:t>PreBestFitness</m:t>
        </m:r>
      </m:oMath>
      <w:r w:rsidRPr="00B934D8">
        <w:rPr>
          <w:lang w:bidi="ar"/>
        </w:rPr>
        <w:t>.</w:t>
      </w:r>
    </w:p>
    <w:p w14:paraId="082CB3BE" w14:textId="3933F794" w:rsidR="00B934D8" w:rsidRDefault="00B934D8" w:rsidP="00CF2D12">
      <w:pPr>
        <w:pStyle w:val="ListParagraph"/>
        <w:numPr>
          <w:ilvl w:val="0"/>
          <w:numId w:val="2"/>
        </w:numPr>
        <w:ind w:left="1139" w:firstLineChars="0" w:hanging="357"/>
        <w:rPr>
          <w:lang w:bidi="ar"/>
        </w:rPr>
      </w:pPr>
      <w:r w:rsidRPr="00B934D8">
        <w:rPr>
          <w:lang w:bidi="ar"/>
        </w:rPr>
        <w:t xml:space="preserve">Deciding on historical population guided by </w:t>
      </w:r>
      <m:oMath>
        <m:r>
          <w:rPr>
            <w:rFonts w:ascii="Cambria Math" w:hAnsi="Cambria Math"/>
            <w:lang w:bidi="ar"/>
          </w:rPr>
          <m:t>flag</m:t>
        </m:r>
      </m:oMath>
      <w:r>
        <w:rPr>
          <w:rFonts w:hint="eastAsia"/>
          <w:lang w:bidi="ar"/>
        </w:rPr>
        <w:t>.</w:t>
      </w:r>
    </w:p>
    <w:p w14:paraId="45FF8446" w14:textId="0E91A7F6" w:rsidR="00B841AB" w:rsidRDefault="00E834A0" w:rsidP="009E2009">
      <w:pPr>
        <w:pStyle w:val="ListParagraph"/>
        <w:numPr>
          <w:ilvl w:val="0"/>
          <w:numId w:val="28"/>
        </w:numPr>
        <w:ind w:firstLineChars="0"/>
        <w:rPr>
          <w:lang w:bidi="ar"/>
        </w:rPr>
      </w:pPr>
      <w:r>
        <w:rPr>
          <w:lang w:bidi="ar"/>
        </w:rPr>
        <w:t>Mutation and Crossover</w:t>
      </w:r>
      <w:r w:rsidR="00B841AB">
        <w:rPr>
          <w:lang w:bidi="ar"/>
        </w:rPr>
        <w:t>:</w:t>
      </w:r>
    </w:p>
    <w:p w14:paraId="6B6C46C4" w14:textId="01F7E9C4" w:rsidR="00B934D8" w:rsidRDefault="00B934D8" w:rsidP="00C05DAE">
      <w:pPr>
        <w:pStyle w:val="ListParagraph"/>
        <w:numPr>
          <w:ilvl w:val="0"/>
          <w:numId w:val="2"/>
        </w:numPr>
        <w:ind w:left="1139" w:firstLineChars="0" w:hanging="357"/>
        <w:rPr>
          <w:lang w:bidi="ar"/>
        </w:rPr>
      </w:pPr>
      <w:r w:rsidRPr="00B934D8">
        <w:rPr>
          <w:lang w:bidi="ar"/>
        </w:rPr>
        <w:t xml:space="preserve">Determining </w:t>
      </w:r>
      <m:oMath>
        <m:r>
          <w:rPr>
            <w:rFonts w:ascii="Cambria Math" w:hAnsi="Cambria Math"/>
            <w:lang w:bidi="ar"/>
          </w:rPr>
          <m:t>p</m:t>
        </m:r>
      </m:oMath>
      <w:r w:rsidRPr="00B934D8">
        <w:rPr>
          <w:lang w:bidi="ar"/>
        </w:rPr>
        <w:t xml:space="preserve"> </w:t>
      </w:r>
      <w:r w:rsidR="008344B4">
        <w:rPr>
          <w:lang w:bidi="ar"/>
        </w:rPr>
        <w:t>from</w:t>
      </w:r>
      <w:r w:rsidRPr="00B934D8">
        <w:rPr>
          <w:lang w:bidi="ar"/>
        </w:rPr>
        <w:t xml:space="preserve"> </w:t>
      </w:r>
      <m:oMath>
        <m:r>
          <w:rPr>
            <w:rFonts w:ascii="Cambria Math" w:hAnsi="Cambria Math"/>
            <w:lang w:bidi="ar"/>
          </w:rPr>
          <m:t>s</m:t>
        </m:r>
      </m:oMath>
      <w:r>
        <w:rPr>
          <w:lang w:bidi="ar"/>
        </w:rPr>
        <w:t>.</w:t>
      </w:r>
    </w:p>
    <w:p w14:paraId="0895A3C6" w14:textId="3A8C1472" w:rsidR="00B934D8" w:rsidRDefault="00B934D8" w:rsidP="00C05DAE">
      <w:pPr>
        <w:pStyle w:val="ListParagraph"/>
        <w:numPr>
          <w:ilvl w:val="0"/>
          <w:numId w:val="2"/>
        </w:numPr>
        <w:ind w:left="1139" w:firstLineChars="0" w:hanging="357"/>
        <w:rPr>
          <w:lang w:bidi="ar"/>
        </w:rPr>
      </w:pPr>
      <w:r>
        <w:rPr>
          <w:lang w:bidi="ar"/>
        </w:rPr>
        <w:t>E</w:t>
      </w:r>
      <w:r w:rsidRPr="00B934D8">
        <w:rPr>
          <w:lang w:bidi="ar"/>
        </w:rPr>
        <w:t xml:space="preserve">lecting mutation strategy (global or local) informed by </w:t>
      </w:r>
      <m:oMath>
        <m:r>
          <w:rPr>
            <w:rFonts w:ascii="Cambria Math" w:hAnsi="Cambria Math"/>
            <w:lang w:bidi="ar"/>
          </w:rPr>
          <m:t>rand</m:t>
        </m:r>
      </m:oMath>
      <w:r w:rsidRPr="00B934D8">
        <w:rPr>
          <w:lang w:bidi="ar"/>
        </w:rPr>
        <w:t xml:space="preserve"> comparison with </w:t>
      </w:r>
      <m:oMath>
        <m:r>
          <w:rPr>
            <w:rFonts w:ascii="Cambria Math" w:hAnsi="Cambria Math"/>
            <w:lang w:bidi="ar"/>
          </w:rPr>
          <m:t>p</m:t>
        </m:r>
      </m:oMath>
      <w:r>
        <w:rPr>
          <w:lang w:bidi="ar"/>
        </w:rPr>
        <w:t xml:space="preserve">, </w:t>
      </w:r>
      <w:r w:rsidRPr="00B934D8">
        <w:rPr>
          <w:lang w:bidi="ar"/>
        </w:rPr>
        <w:t>influencing flag accordingly.</w:t>
      </w:r>
    </w:p>
    <w:p w14:paraId="221006E0" w14:textId="3E6F31EB" w:rsidR="00F50EC3" w:rsidRDefault="00F50EC3" w:rsidP="00F50EC3">
      <w:pPr>
        <w:pStyle w:val="ListParagraph"/>
        <w:numPr>
          <w:ilvl w:val="0"/>
          <w:numId w:val="28"/>
        </w:numPr>
        <w:ind w:firstLineChars="0"/>
        <w:rPr>
          <w:lang w:bidi="ar"/>
        </w:rPr>
      </w:pPr>
      <w:r>
        <w:rPr>
          <w:lang w:bidi="ar"/>
        </w:rPr>
        <w:t>Selection-II:</w:t>
      </w:r>
    </w:p>
    <w:p w14:paraId="36B704B3" w14:textId="28C46AB4" w:rsidR="00B934D8" w:rsidRDefault="00B934D8" w:rsidP="00F50EC3">
      <w:pPr>
        <w:pStyle w:val="ListParagraph"/>
        <w:numPr>
          <w:ilvl w:val="0"/>
          <w:numId w:val="2"/>
        </w:numPr>
        <w:ind w:left="1139" w:firstLineChars="0" w:hanging="357"/>
        <w:rPr>
          <w:lang w:bidi="ar"/>
        </w:rPr>
      </w:pPr>
      <w:r w:rsidRPr="00B934D8">
        <w:rPr>
          <w:lang w:bidi="ar"/>
        </w:rPr>
        <w:t xml:space="preserve">Iteratively refining </w:t>
      </w:r>
      <m:oMath>
        <m:r>
          <w:rPr>
            <w:rFonts w:ascii="Cambria Math" w:hAnsi="Cambria Math"/>
            <w:lang w:bidi="ar"/>
          </w:rPr>
          <m:t>X</m:t>
        </m:r>
      </m:oMath>
      <w:r w:rsidRPr="00B934D8">
        <w:rPr>
          <w:lang w:bidi="ar"/>
        </w:rPr>
        <w:t xml:space="preserve"> through fitness comparison of each individual and the trial population</w:t>
      </w:r>
      <w:r>
        <w:rPr>
          <w:lang w:bidi="ar"/>
        </w:rPr>
        <w:t>.</w:t>
      </w:r>
    </w:p>
    <w:p w14:paraId="123E33F7" w14:textId="24599C0B" w:rsidR="00B934D8" w:rsidRDefault="00B934D8" w:rsidP="00F50EC3">
      <w:pPr>
        <w:pStyle w:val="ListParagraph"/>
        <w:numPr>
          <w:ilvl w:val="0"/>
          <w:numId w:val="2"/>
        </w:numPr>
        <w:ind w:left="1139" w:firstLineChars="0" w:hanging="357"/>
        <w:rPr>
          <w:lang w:bidi="ar"/>
        </w:rPr>
      </w:pPr>
      <w:proofErr w:type="spellStart"/>
      <w:r>
        <w:rPr>
          <w:lang w:bidi="ar"/>
        </w:rPr>
        <w:t>U</w:t>
      </w:r>
      <w:r w:rsidRPr="00B934D8">
        <w:rPr>
          <w:lang w:bidi="ar"/>
        </w:rPr>
        <w:t>dating</w:t>
      </w:r>
      <w:proofErr w:type="spellEnd"/>
      <w:r w:rsidRPr="00B934D8">
        <w:rPr>
          <w:lang w:bidi="ar"/>
        </w:rPr>
        <w:t xml:space="preserve"> </w:t>
      </w:r>
      <m:oMath>
        <m:r>
          <w:rPr>
            <w:rFonts w:ascii="Cambria Math" w:hAnsi="Cambria Math"/>
            <w:lang w:bidi="ar"/>
          </w:rPr>
          <m:t>BestX</m:t>
        </m:r>
      </m:oMath>
      <w:r w:rsidRPr="00B934D8">
        <w:rPr>
          <w:lang w:bidi="ar"/>
        </w:rPr>
        <w:t xml:space="preserve"> and </w:t>
      </w:r>
      <m:oMath>
        <m:r>
          <w:rPr>
            <w:rFonts w:ascii="Cambria Math" w:hAnsi="Cambria Math"/>
            <w:lang w:bidi="ar"/>
          </w:rPr>
          <m:t>BestFitness</m:t>
        </m:r>
      </m:oMath>
      <w:r>
        <w:rPr>
          <w:rFonts w:hint="eastAsia"/>
          <w:lang w:bidi="ar"/>
        </w:rPr>
        <w:t>.</w:t>
      </w:r>
    </w:p>
    <w:p w14:paraId="640972E0" w14:textId="12F96F24" w:rsidR="00B934D8" w:rsidRDefault="00B934D8" w:rsidP="00243B20">
      <w:pPr>
        <w:ind w:firstLine="420"/>
        <w:rPr>
          <w:lang w:bidi="ar"/>
        </w:rPr>
      </w:pPr>
      <w:r w:rsidRPr="00B934D8">
        <w:rPr>
          <w:lang w:bidi="ar"/>
        </w:rPr>
        <w:t>This sequence repeats until cessation criteria are attained, embodying the algorithm's intent to seek out finely tuned solutions via enhanced exploitation, escape from local optima, and judicious use of elite agents within the population.</w:t>
      </w:r>
    </w:p>
    <w:p w14:paraId="73C9CE58" w14:textId="006BE84F" w:rsidR="00B934D8" w:rsidRDefault="00B934D8" w:rsidP="00B934D8">
      <w:pPr>
        <w:ind w:firstLine="420"/>
        <w:rPr>
          <w:lang w:bidi="ar"/>
        </w:rPr>
      </w:pPr>
      <w:r>
        <w:rPr>
          <w:lang w:bidi="ar"/>
        </w:rPr>
        <w:t xml:space="preserve">The IBSA aims to significantly enhance the BSA's local search and exploitation capabilities while fully leveraging the elite information for more precise outcomes during the optimization process. The introduction of parameters </w:t>
      </w:r>
      <m:oMath>
        <m:r>
          <w:rPr>
            <w:rFonts w:ascii="Cambria Math" w:hAnsi="Cambria Math"/>
            <w:lang w:bidi="ar"/>
          </w:rPr>
          <m:t>p</m:t>
        </m:r>
      </m:oMath>
      <w:r>
        <w:rPr>
          <w:lang w:bidi="ar"/>
        </w:rPr>
        <w:t>, which are intricately adjusted based on</w:t>
      </w:r>
      <w:r w:rsidR="008344B4">
        <w:rPr>
          <w:lang w:bidi="ar"/>
        </w:rPr>
        <w:t xml:space="preserve"> parameter</w:t>
      </w:r>
      <w:r>
        <w:rPr>
          <w:lang w:bidi="ar"/>
        </w:rPr>
        <w:t xml:space="preserve"> </w:t>
      </w:r>
      <m:oMath>
        <m:r>
          <w:rPr>
            <w:rFonts w:ascii="Cambria Math" w:hAnsi="Cambria Math"/>
            <w:lang w:bidi="ar"/>
          </w:rPr>
          <m:t>s</m:t>
        </m:r>
      </m:oMath>
      <w:r>
        <w:rPr>
          <w:lang w:bidi="ar"/>
        </w:rPr>
        <w:t xml:space="preserve">, are </w:t>
      </w:r>
      <w:r>
        <w:rPr>
          <w:lang w:bidi="ar"/>
        </w:rPr>
        <w:lastRenderedPageBreak/>
        <w:t xml:space="preserve">specifically designed to help the BSA population avoid becoming trapped in local optima. The use of vector </w:t>
      </w:r>
      <m:oMath>
        <m:r>
          <w:rPr>
            <w:rFonts w:ascii="Cambria Math" w:hAnsi="Cambria Math"/>
            <w:lang w:bidi="ar"/>
          </w:rPr>
          <m:t>m</m:t>
        </m:r>
      </m:oMath>
      <w:r>
        <w:rPr>
          <w:lang w:bidi="ar"/>
        </w:rPr>
        <w:t xml:space="preserve"> further improves the local exploitation ability within the algorithm.</w:t>
      </w:r>
    </w:p>
    <w:p w14:paraId="1FFDF2D8" w14:textId="45D79035" w:rsidR="00B934D8" w:rsidRDefault="00B934D8" w:rsidP="00B934D8">
      <w:pPr>
        <w:ind w:firstLine="420"/>
        <w:rPr>
          <w:lang w:bidi="ar"/>
        </w:rPr>
      </w:pPr>
      <w:r>
        <w:rPr>
          <w:lang w:bidi="ar"/>
        </w:rPr>
        <w:t xml:space="preserve">The mutation operator, thanks to the vector </w:t>
      </w:r>
      <m:oMath>
        <m:r>
          <w:rPr>
            <w:rFonts w:ascii="Cambria Math" w:hAnsi="Cambria Math"/>
            <w:lang w:bidi="ar"/>
          </w:rPr>
          <m:t>m</m:t>
        </m:r>
      </m:oMath>
      <w:r>
        <w:rPr>
          <w:lang w:bidi="ar"/>
        </w:rPr>
        <w:t>, undergoes key modifications to distinguish elite individuals from the rest of the population, allowing for more tailored use of elite agent information. This differentiation facilitates strategic operation for each group, strengthening the algorithm's overall effectiveness.</w:t>
      </w:r>
    </w:p>
    <w:p w14:paraId="56EC553E" w14:textId="19D6C795" w:rsidR="00060397" w:rsidRDefault="00B934D8" w:rsidP="00276BA6">
      <w:pPr>
        <w:ind w:firstLine="420"/>
        <w:rPr>
          <w:lang w:bidi="ar"/>
        </w:rPr>
      </w:pPr>
      <w:r>
        <w:rPr>
          <w:lang w:bidi="ar"/>
        </w:rPr>
        <w:t xml:space="preserve">To illustrate these changes, IBSA’s procedural intricacies are codified within pseudo-code, designated as </w:t>
      </w:r>
      <w:r w:rsidRPr="005E1523">
        <w:rPr>
          <w:b/>
          <w:lang w:bidi="ar"/>
        </w:rPr>
        <w:t>Algorithm 2</w:t>
      </w:r>
      <w:r>
        <w:rPr>
          <w:lang w:bidi="ar"/>
        </w:rPr>
        <w:t>, while a comprehensive flowchart detailing the steps and decision points of the algorithm is presented in Fi</w:t>
      </w:r>
      <w:r w:rsidR="005E1523">
        <w:rPr>
          <w:lang w:bidi="ar"/>
        </w:rPr>
        <w:t>g.</w:t>
      </w:r>
      <w:r>
        <w:rPr>
          <w:lang w:bidi="ar"/>
        </w:rPr>
        <w:t xml:space="preserve"> 2. These tools serve to provide a clear visual understanding of IBSA's operational framework and the enhancements it brings to the BSA.</w:t>
      </w:r>
    </w:p>
    <w:tbl>
      <w:tblPr>
        <w:tblStyle w:val="TableGrid"/>
        <w:tblW w:w="831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9678EA" w14:paraId="5F7A37D4" w14:textId="77777777" w:rsidTr="009678EA">
        <w:tc>
          <w:tcPr>
            <w:tcW w:w="8312" w:type="dxa"/>
            <w:tcBorders>
              <w:top w:val="single" w:sz="12" w:space="0" w:color="auto"/>
              <w:bottom w:val="single" w:sz="12" w:space="0" w:color="auto"/>
            </w:tcBorders>
          </w:tcPr>
          <w:p w14:paraId="7EC4D05B" w14:textId="77777777" w:rsidR="009678EA" w:rsidRDefault="009678EA" w:rsidP="00C836F6">
            <w:pPr>
              <w:rPr>
                <w:lang w:bidi="ar"/>
              </w:rPr>
            </w:pPr>
            <w:r w:rsidRPr="00214525">
              <w:rPr>
                <w:rFonts w:hint="eastAsia"/>
                <w:b/>
                <w:bCs/>
                <w:lang w:bidi="ar"/>
              </w:rPr>
              <w:t>A</w:t>
            </w:r>
            <w:r w:rsidRPr="00214525">
              <w:rPr>
                <w:b/>
                <w:bCs/>
                <w:lang w:bidi="ar"/>
              </w:rPr>
              <w:t xml:space="preserve">lgorithm </w:t>
            </w:r>
            <w:r>
              <w:rPr>
                <w:b/>
                <w:bCs/>
                <w:lang w:bidi="ar"/>
              </w:rPr>
              <w:t>2</w:t>
            </w:r>
            <w:r>
              <w:rPr>
                <w:lang w:bidi="ar"/>
              </w:rPr>
              <w:t xml:space="preserve"> Pseudo-code of IBSA</w:t>
            </w:r>
          </w:p>
        </w:tc>
      </w:tr>
      <w:tr w:rsidR="009678EA" w:rsidRPr="00EB10F1" w14:paraId="59637ECF" w14:textId="77777777" w:rsidTr="009678EA">
        <w:tc>
          <w:tcPr>
            <w:tcW w:w="8312" w:type="dxa"/>
            <w:tcBorders>
              <w:top w:val="single" w:sz="12" w:space="0" w:color="auto"/>
            </w:tcBorders>
          </w:tcPr>
          <w:p w14:paraId="6EBCBB1F" w14:textId="77777777" w:rsidR="009678EA" w:rsidRPr="00EB10F1" w:rsidRDefault="009678EA" w:rsidP="00C836F6">
            <w:pPr>
              <w:rPr>
                <w:i/>
                <w:lang w:bidi="ar"/>
              </w:rPr>
            </w:pPr>
            <w:r>
              <w:rPr>
                <w:lang w:bidi="ar"/>
              </w:rPr>
              <w:t xml:space="preserve">Input </w:t>
            </w:r>
            <m:oMath>
              <m:r>
                <w:rPr>
                  <w:rFonts w:ascii="Cambria Math" w:hAnsi="Cambria Math"/>
                  <w:lang w:bidi="ar"/>
                </w:rPr>
                <m:t>N, D, Max</m:t>
              </m:r>
              <m:r>
                <m:rPr>
                  <m:lit/>
                </m:rPr>
                <w:rPr>
                  <w:rFonts w:ascii="Cambria Math" w:hAnsi="Cambria Math"/>
                  <w:lang w:bidi="ar"/>
                </w:rPr>
                <m:t>_</m:t>
              </m:r>
              <m:r>
                <w:rPr>
                  <w:rFonts w:ascii="Cambria Math" w:hAnsi="Cambria Math"/>
                  <w:lang w:bidi="ar"/>
                </w:rPr>
                <m:t>FEs, Lb, Ub, ObjFun</m:t>
              </m:r>
            </m:oMath>
            <w:r>
              <w:rPr>
                <w:rFonts w:hint="eastAsia"/>
                <w:lang w:bidi="ar"/>
              </w:rPr>
              <w:t>;</w:t>
            </w:r>
          </w:p>
        </w:tc>
      </w:tr>
      <w:tr w:rsidR="009678EA" w14:paraId="23F12EA6" w14:textId="77777777" w:rsidTr="009678EA">
        <w:tc>
          <w:tcPr>
            <w:tcW w:w="8312" w:type="dxa"/>
          </w:tcPr>
          <w:p w14:paraId="5904B06D" w14:textId="77777777" w:rsidR="009678EA" w:rsidRDefault="009678EA" w:rsidP="00C836F6">
            <w:pPr>
              <w:rPr>
                <w:lang w:bidi="ar"/>
              </w:rPr>
            </w:pPr>
            <w:r>
              <w:rPr>
                <w:rFonts w:hint="eastAsia"/>
                <w:lang w:bidi="ar"/>
              </w:rPr>
              <w:t>I</w:t>
            </w:r>
            <w:r>
              <w:rPr>
                <w:lang w:bidi="ar"/>
              </w:rPr>
              <w:t xml:space="preserve">nitialize </w:t>
            </w:r>
            <m:oMath>
              <m:r>
                <w:rPr>
                  <w:rFonts w:ascii="Cambria Math" w:hAnsi="Cambria Math"/>
                  <w:lang w:bidi="ar"/>
                </w:rPr>
                <m:t>X, OldX, BestFitness, PreBestFitness, BestX, map, s,  flag</m:t>
              </m:r>
            </m:oMath>
            <w:r>
              <w:rPr>
                <w:rFonts w:hint="eastAsia"/>
                <w:lang w:bidi="ar"/>
              </w:rPr>
              <w:t>;</w:t>
            </w:r>
          </w:p>
        </w:tc>
      </w:tr>
      <w:tr w:rsidR="009678EA" w14:paraId="28C1E39E" w14:textId="77777777" w:rsidTr="009678EA">
        <w:tc>
          <w:tcPr>
            <w:tcW w:w="8312" w:type="dxa"/>
          </w:tcPr>
          <w:p w14:paraId="7697631A" w14:textId="77777777" w:rsidR="009678EA" w:rsidRDefault="009678EA" w:rsidP="00C836F6">
            <w:pPr>
              <w:rPr>
                <w:lang w:bidi="ar"/>
              </w:rPr>
            </w:pPr>
            <w:r w:rsidRPr="00214525">
              <w:rPr>
                <w:rFonts w:hint="eastAsia"/>
                <w:b/>
                <w:bCs/>
                <w:lang w:bidi="ar"/>
              </w:rPr>
              <w:t>W</w:t>
            </w:r>
            <w:r w:rsidRPr="00214525">
              <w:rPr>
                <w:b/>
                <w:bCs/>
                <w:lang w:bidi="ar"/>
              </w:rPr>
              <w:t>hile</w:t>
            </w:r>
            <w:r>
              <w:rPr>
                <w:lang w:bidi="ar"/>
              </w:rPr>
              <w:t xml:space="preserve"> </w:t>
            </w:r>
            <m:oMath>
              <m:r>
                <w:rPr>
                  <w:rFonts w:ascii="Cambria Math" w:hAnsi="Cambria Math"/>
                  <w:lang w:bidi="ar"/>
                </w:rPr>
                <m:t>t &lt; Max</m:t>
              </m:r>
              <m:r>
                <m:rPr>
                  <m:lit/>
                </m:rPr>
                <w:rPr>
                  <w:rFonts w:ascii="Cambria Math" w:hAnsi="Cambria Math"/>
                  <w:lang w:bidi="ar"/>
                </w:rPr>
                <m:t>_</m:t>
              </m:r>
              <m:r>
                <w:rPr>
                  <w:rFonts w:ascii="Cambria Math" w:hAnsi="Cambria Math"/>
                  <w:lang w:bidi="ar"/>
                </w:rPr>
                <m:t>FEs</m:t>
              </m:r>
            </m:oMath>
          </w:p>
        </w:tc>
      </w:tr>
      <w:tr w:rsidR="009678EA" w14:paraId="635FD10A" w14:textId="77777777" w:rsidTr="009678EA">
        <w:tc>
          <w:tcPr>
            <w:tcW w:w="8312" w:type="dxa"/>
          </w:tcPr>
          <w:p w14:paraId="3145F1F3" w14:textId="77777777" w:rsidR="009678EA" w:rsidRDefault="009678EA" w:rsidP="00C836F6">
            <w:pPr>
              <w:rPr>
                <w:lang w:bidi="ar"/>
              </w:rPr>
            </w:pPr>
            <w:r>
              <w:rPr>
                <w:rFonts w:hint="eastAsia"/>
                <w:lang w:bidi="ar"/>
              </w:rPr>
              <w:t xml:space="preserve"> </w:t>
            </w:r>
            <w:r>
              <w:rPr>
                <w:lang w:bidi="ar"/>
              </w:rPr>
              <w:t xml:space="preserve">   Calculate and sort fitness of </w:t>
            </w:r>
            <m:oMath>
              <m:r>
                <w:rPr>
                  <w:rFonts w:ascii="Cambria Math" w:hAnsi="Cambria Math"/>
                  <w:lang w:bidi="ar"/>
                </w:rPr>
                <m:t>X</m:t>
              </m:r>
            </m:oMath>
            <w:r>
              <w:rPr>
                <w:lang w:bidi="ar"/>
              </w:rPr>
              <w:t>;</w:t>
            </w:r>
          </w:p>
        </w:tc>
      </w:tr>
      <w:tr w:rsidR="005E1523" w14:paraId="1A291E34" w14:textId="77777777" w:rsidTr="009678EA">
        <w:tc>
          <w:tcPr>
            <w:tcW w:w="8312" w:type="dxa"/>
          </w:tcPr>
          <w:p w14:paraId="3AB70434" w14:textId="4C4A8903" w:rsidR="005E1523" w:rsidRDefault="005E1523" w:rsidP="00C836F6">
            <w:pPr>
              <w:rPr>
                <w:lang w:bidi="ar"/>
              </w:rPr>
            </w:pPr>
            <w:r>
              <w:rPr>
                <w:rFonts w:hint="eastAsia"/>
                <w:lang w:bidi="ar"/>
              </w:rPr>
              <w:t xml:space="preserve"> </w:t>
            </w:r>
            <w:r>
              <w:rPr>
                <w:lang w:bidi="ar"/>
              </w:rPr>
              <w:t xml:space="preserve">   Update </w:t>
            </w:r>
            <m:oMath>
              <m:r>
                <w:rPr>
                  <w:rFonts w:ascii="Cambria Math" w:hAnsi="Cambria Math"/>
                  <w:lang w:bidi="ar"/>
                </w:rPr>
                <m:t>BestFitness, PreBestFitness, BestX, BestX_idx</m:t>
              </m:r>
            </m:oMath>
            <w:r>
              <w:rPr>
                <w:lang w:bidi="ar"/>
              </w:rPr>
              <w:t>;</w:t>
            </w:r>
          </w:p>
        </w:tc>
      </w:tr>
      <w:tr w:rsidR="009678EA" w:rsidRPr="00862F22" w14:paraId="468E798A" w14:textId="77777777" w:rsidTr="009678EA">
        <w:tc>
          <w:tcPr>
            <w:tcW w:w="8312" w:type="dxa"/>
          </w:tcPr>
          <w:p w14:paraId="6DE35DB2" w14:textId="77777777" w:rsidR="009678EA" w:rsidRPr="00862F22" w:rsidRDefault="009678EA" w:rsidP="00C836F6">
            <w:pPr>
              <w:rPr>
                <w:lang w:bidi="ar"/>
              </w:rPr>
            </w:pPr>
            <w:r w:rsidRPr="00862F22">
              <w:rPr>
                <w:rFonts w:hint="eastAsia"/>
                <w:b/>
                <w:lang w:bidi="ar"/>
              </w:rPr>
              <w:t xml:space="preserve"> </w:t>
            </w:r>
            <w:r w:rsidRPr="00862F22">
              <w:rPr>
                <w:b/>
                <w:lang w:bidi="ar"/>
              </w:rPr>
              <w:t xml:space="preserve">   Carry out Elite Leading Mutation Strategy</w:t>
            </w:r>
            <w:r>
              <w:rPr>
                <w:b/>
                <w:lang w:bidi="ar"/>
              </w:rPr>
              <w:t>;</w:t>
            </w:r>
          </w:p>
        </w:tc>
      </w:tr>
      <w:tr w:rsidR="009678EA" w14:paraId="4AD042D2" w14:textId="77777777" w:rsidTr="009678EA">
        <w:tc>
          <w:tcPr>
            <w:tcW w:w="8312" w:type="dxa"/>
          </w:tcPr>
          <w:p w14:paraId="62D970FB" w14:textId="77777777" w:rsidR="009678EA" w:rsidRDefault="009678EA" w:rsidP="00C836F6">
            <w:pPr>
              <w:rPr>
                <w:lang w:bidi="ar"/>
              </w:rPr>
            </w:pPr>
            <w:r>
              <w:rPr>
                <w:rFonts w:hint="eastAsia"/>
                <w:lang w:bidi="ar"/>
              </w:rPr>
              <w:t xml:space="preserve"> </w:t>
            </w:r>
            <w:r>
              <w:rPr>
                <w:lang w:bidi="ar"/>
              </w:rPr>
              <w:t xml:space="preserve">   Calculate fitness of </w:t>
            </w:r>
            <m:oMath>
              <m:r>
                <w:rPr>
                  <w:rFonts w:ascii="Cambria Math" w:hAnsi="Cambria Math"/>
                  <w:lang w:bidi="ar"/>
                </w:rPr>
                <m:t>Mutant</m:t>
              </m:r>
            </m:oMath>
            <w:r>
              <w:rPr>
                <w:lang w:bidi="ar"/>
              </w:rPr>
              <w:t>;</w:t>
            </w:r>
          </w:p>
        </w:tc>
      </w:tr>
      <w:tr w:rsidR="009678EA" w14:paraId="4B981405" w14:textId="77777777" w:rsidTr="009678EA">
        <w:tc>
          <w:tcPr>
            <w:tcW w:w="8312" w:type="dxa"/>
          </w:tcPr>
          <w:p w14:paraId="32A052DF" w14:textId="77777777" w:rsidR="009678EA" w:rsidRDefault="009678EA" w:rsidP="00C836F6">
            <w:pPr>
              <w:rPr>
                <w:lang w:bidi="ar"/>
              </w:rPr>
            </w:pPr>
            <w:r>
              <w:rPr>
                <w:rFonts w:hint="eastAsia"/>
                <w:lang w:bidi="ar"/>
              </w:rPr>
              <w:t xml:space="preserve"> </w:t>
            </w:r>
            <w:r>
              <w:rPr>
                <w:lang w:bidi="ar"/>
              </w:rPr>
              <w:t xml:space="preserve">   Update </w:t>
            </w:r>
            <m:oMath>
              <m:r>
                <w:rPr>
                  <w:rFonts w:ascii="Cambria Math" w:hAnsi="Cambria Math"/>
                  <w:lang w:bidi="ar"/>
                </w:rPr>
                <m:t>X</m:t>
              </m:r>
            </m:oMath>
            <w:r>
              <w:rPr>
                <w:rFonts w:hint="eastAsia"/>
                <w:lang w:bidi="ar"/>
              </w:rPr>
              <w:t xml:space="preserve"> </w:t>
            </w:r>
            <w:r>
              <w:rPr>
                <w:lang w:bidi="ar"/>
              </w:rPr>
              <w:t>by Eq. (9);</w:t>
            </w:r>
          </w:p>
        </w:tc>
      </w:tr>
      <w:tr w:rsidR="009678EA" w14:paraId="02CFB27F" w14:textId="77777777" w:rsidTr="009678EA">
        <w:tc>
          <w:tcPr>
            <w:tcW w:w="8312" w:type="dxa"/>
          </w:tcPr>
          <w:p w14:paraId="2444E9F2" w14:textId="77777777" w:rsidR="009678EA" w:rsidRDefault="009678EA" w:rsidP="00C836F6">
            <w:pPr>
              <w:rPr>
                <w:lang w:bidi="ar"/>
              </w:rPr>
            </w:pPr>
            <w:r>
              <w:rPr>
                <w:rFonts w:hint="eastAsia"/>
                <w:lang w:bidi="ar"/>
              </w:rPr>
              <w:t xml:space="preserve"> </w:t>
            </w:r>
            <w:r>
              <w:rPr>
                <w:lang w:bidi="ar"/>
              </w:rPr>
              <w:t xml:space="preserve">   </w:t>
            </w:r>
            <m:oMath>
              <m:r>
                <w:rPr>
                  <w:rFonts w:ascii="Cambria Math" w:hAnsi="Cambria Math"/>
                  <w:lang w:bidi="ar"/>
                </w:rPr>
                <m:t>t = t + 1</m:t>
              </m:r>
            </m:oMath>
            <w:r>
              <w:rPr>
                <w:lang w:bidi="ar"/>
              </w:rPr>
              <w:t>;</w:t>
            </w:r>
          </w:p>
        </w:tc>
      </w:tr>
      <w:tr w:rsidR="009678EA" w:rsidRPr="003B14FD" w14:paraId="070C3124" w14:textId="77777777" w:rsidTr="009678EA">
        <w:tc>
          <w:tcPr>
            <w:tcW w:w="8312" w:type="dxa"/>
          </w:tcPr>
          <w:p w14:paraId="74FF73D9" w14:textId="77777777" w:rsidR="009678EA" w:rsidRPr="003B14FD" w:rsidRDefault="009678EA" w:rsidP="00C836F6">
            <w:pPr>
              <w:rPr>
                <w:b/>
                <w:lang w:bidi="ar"/>
              </w:rPr>
            </w:pPr>
            <w:r w:rsidRPr="003B14FD">
              <w:rPr>
                <w:rFonts w:hint="eastAsia"/>
                <w:b/>
                <w:lang w:bidi="ar"/>
              </w:rPr>
              <w:t>E</w:t>
            </w:r>
            <w:r w:rsidRPr="003B14FD">
              <w:rPr>
                <w:b/>
                <w:lang w:bidi="ar"/>
              </w:rPr>
              <w:t>nd While</w:t>
            </w:r>
          </w:p>
        </w:tc>
      </w:tr>
      <w:tr w:rsidR="009678EA" w14:paraId="390CBE5C" w14:textId="77777777" w:rsidTr="009678EA">
        <w:tc>
          <w:tcPr>
            <w:tcW w:w="8312" w:type="dxa"/>
            <w:tcBorders>
              <w:bottom w:val="single" w:sz="12" w:space="0" w:color="auto"/>
            </w:tcBorders>
          </w:tcPr>
          <w:p w14:paraId="79C5EC72" w14:textId="77777777" w:rsidR="009678EA" w:rsidRDefault="009678EA" w:rsidP="00C836F6">
            <w:pPr>
              <w:rPr>
                <w:lang w:bidi="ar"/>
              </w:rPr>
            </w:pPr>
            <w:r w:rsidRPr="00214525">
              <w:rPr>
                <w:rFonts w:hint="eastAsia"/>
                <w:b/>
                <w:bCs/>
                <w:lang w:bidi="ar"/>
              </w:rPr>
              <w:t>R</w:t>
            </w:r>
            <w:r w:rsidRPr="00214525">
              <w:rPr>
                <w:b/>
                <w:bCs/>
                <w:lang w:bidi="ar"/>
              </w:rPr>
              <w:t>eturn</w:t>
            </w:r>
            <w:r>
              <w:rPr>
                <w:lang w:bidi="ar"/>
              </w:rPr>
              <w:t xml:space="preserve"> </w:t>
            </w:r>
            <w:r w:rsidRPr="00806952">
              <w:rPr>
                <w:i/>
                <w:lang w:bidi="ar"/>
              </w:rPr>
              <w:t>B</w:t>
            </w:r>
            <m:oMath>
              <m:r>
                <w:rPr>
                  <w:rFonts w:ascii="Cambria Math" w:hAnsi="Cambria Math"/>
                  <w:lang w:bidi="ar"/>
                </w:rPr>
                <m:t xml:space="preserve">estFitness, </m:t>
              </m:r>
              <m:r>
                <w:rPr>
                  <w:rFonts w:ascii="Cambria Math" w:hAnsi="Cambria Math" w:hint="eastAsia"/>
                  <w:lang w:bidi="ar"/>
                </w:rPr>
                <m:t>B</m:t>
              </m:r>
              <m:r>
                <w:rPr>
                  <w:rFonts w:ascii="Cambria Math" w:hAnsi="Cambria Math"/>
                  <w:lang w:bidi="ar"/>
                </w:rPr>
                <m:t>estX</m:t>
              </m:r>
            </m:oMath>
            <w:r>
              <w:rPr>
                <w:rFonts w:hint="eastAsia"/>
                <w:lang w:bidi="ar"/>
              </w:rPr>
              <w:t>.</w:t>
            </w:r>
          </w:p>
        </w:tc>
      </w:tr>
    </w:tbl>
    <w:p w14:paraId="629EBCFB" w14:textId="77777777" w:rsidR="009678EA" w:rsidRDefault="009678EA" w:rsidP="009678EA">
      <w:pPr>
        <w:rPr>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9678EA" w14:paraId="4432C084" w14:textId="77777777" w:rsidTr="009678EA">
        <w:tc>
          <w:tcPr>
            <w:tcW w:w="8302" w:type="dxa"/>
          </w:tcPr>
          <w:p w14:paraId="15DFC26E" w14:textId="4DF7F7BF" w:rsidR="009678EA" w:rsidRDefault="00393BCB" w:rsidP="009678EA">
            <w:pPr>
              <w:rPr>
                <w:lang w:bidi="ar"/>
              </w:rPr>
            </w:pPr>
            <w:r>
              <w:rPr>
                <w:noProof/>
                <w:lang w:bidi="ar"/>
              </w:rPr>
              <w:lastRenderedPageBreak/>
              <w:drawing>
                <wp:inline distT="0" distB="0" distL="0" distR="0" wp14:anchorId="3CE82D68" wp14:editId="7264FEC0">
                  <wp:extent cx="5278120" cy="5781675"/>
                  <wp:effectExtent l="0" t="0" r="0" b="9525"/>
                  <wp:docPr id="1119859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59478" name="Picture 11198594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8120" cy="5781675"/>
                          </a:xfrm>
                          <a:prstGeom prst="rect">
                            <a:avLst/>
                          </a:prstGeom>
                        </pic:spPr>
                      </pic:pic>
                    </a:graphicData>
                  </a:graphic>
                </wp:inline>
              </w:drawing>
            </w:r>
          </w:p>
        </w:tc>
      </w:tr>
      <w:tr w:rsidR="009678EA" w14:paraId="337C4C19" w14:textId="77777777" w:rsidTr="009678EA">
        <w:tc>
          <w:tcPr>
            <w:tcW w:w="8302" w:type="dxa"/>
          </w:tcPr>
          <w:p w14:paraId="09378F2C" w14:textId="42802F00" w:rsidR="009678EA" w:rsidRDefault="009678EA" w:rsidP="009678EA">
            <w:pPr>
              <w:jc w:val="center"/>
            </w:pPr>
            <w:r>
              <w:rPr>
                <w:rFonts w:hint="eastAsia"/>
                <w:b/>
              </w:rPr>
              <w:t>Fig. 2</w:t>
            </w:r>
            <w:r w:rsidRPr="004942A5">
              <w:rPr>
                <w:b/>
              </w:rPr>
              <w:t>.</w:t>
            </w:r>
            <w:r>
              <w:t xml:space="preserve"> Flowchart of IBSA</w:t>
            </w:r>
          </w:p>
        </w:tc>
      </w:tr>
    </w:tbl>
    <w:p w14:paraId="7186B589" w14:textId="074B8629" w:rsidR="00504B7C" w:rsidRDefault="00504B7C" w:rsidP="008918F3">
      <w:pPr>
        <w:pStyle w:val="Heading3"/>
        <w:numPr>
          <w:ilvl w:val="0"/>
          <w:numId w:val="16"/>
        </w:numPr>
        <w:rPr>
          <w:rFonts w:ascii="Times New Roman" w:hAnsi="Times New Roman"/>
        </w:rPr>
      </w:pPr>
      <w:r>
        <w:rPr>
          <w:rFonts w:ascii="Times New Roman" w:hAnsi="Times New Roman"/>
        </w:rPr>
        <w:t xml:space="preserve">Binary </w:t>
      </w:r>
      <w:r w:rsidR="00115D8B">
        <w:rPr>
          <w:rFonts w:ascii="Times New Roman" w:hAnsi="Times New Roman"/>
        </w:rPr>
        <w:t>IBSA</w:t>
      </w:r>
      <w:r>
        <w:rPr>
          <w:rFonts w:ascii="Times New Roman" w:hAnsi="Times New Roman"/>
        </w:rPr>
        <w:t xml:space="preserve"> for FS problem</w:t>
      </w:r>
    </w:p>
    <w:p w14:paraId="2AC11BCE" w14:textId="2D079E93" w:rsidR="00276BA6" w:rsidRDefault="00276BA6" w:rsidP="00504B7C">
      <w:pPr>
        <w:ind w:firstLine="420"/>
        <w:rPr>
          <w:lang w:bidi="ar"/>
        </w:rPr>
      </w:pPr>
      <w:r w:rsidRPr="00276BA6">
        <w:rPr>
          <w:lang w:bidi="ar"/>
        </w:rPr>
        <w:t xml:space="preserve">In </w:t>
      </w:r>
      <w:r w:rsidR="003967E3">
        <w:rPr>
          <w:lang w:bidi="ar"/>
        </w:rPr>
        <w:t>this</w:t>
      </w:r>
      <w:r w:rsidRPr="00276BA6">
        <w:rPr>
          <w:lang w:bidi="ar"/>
        </w:rPr>
        <w:t xml:space="preserve"> section, we turn our attention to the </w:t>
      </w:r>
      <w:r w:rsidR="003967E3">
        <w:rPr>
          <w:lang w:bidi="ar"/>
        </w:rPr>
        <w:t>binary</w:t>
      </w:r>
      <w:r w:rsidRPr="00276BA6">
        <w:rPr>
          <w:lang w:bidi="ar"/>
        </w:rPr>
        <w:t xml:space="preserve"> </w:t>
      </w:r>
      <w:r w:rsidR="003967E3">
        <w:rPr>
          <w:lang w:bidi="ar"/>
        </w:rPr>
        <w:t>IBSA</w:t>
      </w:r>
      <w:r w:rsidRPr="00276BA6">
        <w:rPr>
          <w:lang w:bidi="ar"/>
        </w:rPr>
        <w:t xml:space="preserve"> (</w:t>
      </w:r>
      <w:proofErr w:type="spellStart"/>
      <w:r w:rsidRPr="00276BA6">
        <w:rPr>
          <w:lang w:bidi="ar"/>
        </w:rPr>
        <w:t>bIBSA</w:t>
      </w:r>
      <w:proofErr w:type="spellEnd"/>
      <w:r w:rsidRPr="00276BA6">
        <w:rPr>
          <w:lang w:bidi="ar"/>
        </w:rPr>
        <w:t xml:space="preserve">), ingeniously designed for binary discrete problem spaces, with a particular application to feature selection tasks in this study. The intricacies of </w:t>
      </w:r>
      <w:proofErr w:type="spellStart"/>
      <w:r w:rsidRPr="00276BA6">
        <w:rPr>
          <w:lang w:bidi="ar"/>
        </w:rPr>
        <w:t>bIBSA</w:t>
      </w:r>
      <w:proofErr w:type="spellEnd"/>
      <w:r w:rsidRPr="00276BA6">
        <w:rPr>
          <w:lang w:bidi="ar"/>
        </w:rPr>
        <w:t xml:space="preserve"> are geared towards effectively navigating the combinatorial challenges presented by feature subset selection, which, given </w:t>
      </w:r>
      <m:oMath>
        <m:r>
          <w:rPr>
            <w:rFonts w:ascii="Cambria Math" w:hAnsi="Cambria Math"/>
            <w:lang w:bidi="ar"/>
          </w:rPr>
          <m:t>n</m:t>
        </m:r>
      </m:oMath>
      <w:r w:rsidRPr="00276BA6">
        <w:rPr>
          <w:lang w:bidi="ar"/>
        </w:rPr>
        <w:t xml:space="preserve"> features, results in potentially </w:t>
      </w:r>
      <m:oMath>
        <m:sSup>
          <m:sSupPr>
            <m:ctrlPr>
              <w:rPr>
                <w:rFonts w:ascii="Cambria Math" w:hAnsi="Cambria Math"/>
                <w:i/>
                <w:lang w:bidi="ar"/>
              </w:rPr>
            </m:ctrlPr>
          </m:sSupPr>
          <m:e>
            <m:r>
              <w:rPr>
                <w:rFonts w:ascii="Cambria Math" w:hAnsi="Cambria Math"/>
                <w:lang w:bidi="ar"/>
              </w:rPr>
              <m:t>2</m:t>
            </m:r>
          </m:e>
          <m:sup>
            <m:r>
              <w:rPr>
                <w:rFonts w:ascii="Cambria Math" w:hAnsi="Cambria Math"/>
                <w:lang w:bidi="ar"/>
              </w:rPr>
              <m:t>n</m:t>
            </m:r>
          </m:sup>
        </m:sSup>
      </m:oMath>
      <w:r w:rsidRPr="00276BA6">
        <w:rPr>
          <w:lang w:bidi="ar"/>
        </w:rPr>
        <w:t xml:space="preserve"> combinations.</w:t>
      </w:r>
    </w:p>
    <w:p w14:paraId="2F974AA7" w14:textId="3FCDC2EB" w:rsidR="00276BA6" w:rsidRDefault="00276BA6" w:rsidP="00504B7C">
      <w:pPr>
        <w:ind w:firstLine="420"/>
        <w:rPr>
          <w:lang w:bidi="ar"/>
        </w:rPr>
      </w:pPr>
      <w:r w:rsidRPr="00276BA6">
        <w:rPr>
          <w:lang w:bidi="ar"/>
        </w:rPr>
        <w:t xml:space="preserve">To manage the complexity of evaluating such an extensive array of feature subsets, the </w:t>
      </w:r>
      <w:proofErr w:type="spellStart"/>
      <w:r w:rsidRPr="00276BA6">
        <w:rPr>
          <w:lang w:bidi="ar"/>
        </w:rPr>
        <w:t>bIBSA</w:t>
      </w:r>
      <w:proofErr w:type="spellEnd"/>
      <w:r w:rsidRPr="00276BA6">
        <w:rPr>
          <w:lang w:bidi="ar"/>
        </w:rPr>
        <w:t xml:space="preserve"> is teamed up with the KNN classifier </w:t>
      </w:r>
      <w:r>
        <w:rPr>
          <w:lang w:bidi="ar"/>
        </w:rPr>
        <w:fldChar w:fldCharType="begin"/>
      </w:r>
      <w:r>
        <w:rPr>
          <w:lang w:bidi="ar"/>
        </w:rPr>
        <w:instrText xml:space="preserve"> ADDIN EN.CITE &lt;EndNote&gt;&lt;Cite&gt;&lt;Author&gt;Ay&lt;/Author&gt;&lt;Year&gt;2023&lt;/Year&gt;&lt;RecNum&gt;55&lt;/RecNum&gt;&lt;DisplayText&gt;[70]&lt;/DisplayText&gt;&lt;record&gt;&lt;rec-number&gt;55&lt;/rec-number&gt;&lt;foreign-keys&gt;&lt;key app="EN" db-id="9rt59wd5gwdwx9e05fb5wexddw2xfee9pp2e" timestamp="1709975544"&gt;55&lt;/key&gt;&lt;/foreign-keys&gt;&lt;ref-type name="Journal Article"&gt;17&lt;/ref-type&gt;&lt;contributors&gt;&lt;authors&gt;&lt;author&gt;&lt;style face="normal" font="default" size="100%"&gt;Ay, &lt;/style&gt;&lt;style face="normal" font="default" charset="238" size="100%"&gt;Şevket&lt;/style&gt;&lt;/author&gt;&lt;author&gt;&lt;style face="normal" font="default" charset="238" size="100%"&gt;Ekinci, Ekin&lt;/style&gt;&lt;/author&gt;&lt;author&gt;&lt;style face="normal" font="default" charset="238" size="100%"&gt;Garip, Zeynep&lt;/style&gt;&lt;/author&gt;&lt;/authors&gt;&lt;/contributors&gt;&lt;titles&gt;&lt;title&gt;A comparative analysis of meta-heuristic optimization algorithms for feature selection on ML-based classification of heart-related diseases&lt;/title&gt;&lt;secondary-title&gt;The Journal of Supercomputing&lt;/secondary-title&gt;&lt;/titles&gt;&lt;periodical&gt;&lt;full-title&gt;The Journal of Supercomputing&lt;/full-title&gt;&lt;/periodical&gt;&lt;pages&gt;11797-11826&lt;/pages&gt;&lt;volume&gt;79&lt;/volume&gt;&lt;number&gt;11&lt;/number&gt;&lt;dates&gt;&lt;year&gt;2023&lt;/year&gt;&lt;pub-dates&gt;&lt;date&gt;2023/07/01&lt;/date&gt;&lt;/pub-dates&gt;&lt;/dates&gt;&lt;isbn&gt;1573-0484&lt;/isbn&gt;&lt;urls&gt;&lt;related-urls&gt;&lt;url&gt;https://doi.org/10.1007/s11227-023-05132-3&lt;/url&gt;&lt;/related-urls&gt;&lt;/urls&gt;&lt;electronic-resource-num&gt;10.1007/s11227-023-05132-3&lt;/electronic-resource-num&gt;&lt;/record&gt;&lt;/Cite&gt;&lt;/EndNote&gt;</w:instrText>
      </w:r>
      <w:r>
        <w:rPr>
          <w:lang w:bidi="ar"/>
        </w:rPr>
        <w:fldChar w:fldCharType="separate"/>
      </w:r>
      <w:r>
        <w:rPr>
          <w:noProof/>
          <w:lang w:bidi="ar"/>
        </w:rPr>
        <w:t>[70]</w:t>
      </w:r>
      <w:r>
        <w:rPr>
          <w:lang w:bidi="ar"/>
        </w:rPr>
        <w:fldChar w:fldCharType="end"/>
      </w:r>
      <w:r w:rsidRPr="00276BA6">
        <w:rPr>
          <w:lang w:bidi="ar"/>
        </w:rPr>
        <w:t xml:space="preserve"> as an integral component of each iteration within the algorithm. A detailed diagram, Fi</w:t>
      </w:r>
      <w:r w:rsidR="003967E3">
        <w:rPr>
          <w:lang w:bidi="ar"/>
        </w:rPr>
        <w:t>g.</w:t>
      </w:r>
      <w:r w:rsidRPr="00276BA6">
        <w:rPr>
          <w:lang w:bidi="ar"/>
        </w:rPr>
        <w:t xml:space="preserve"> 3, visualizes the overarching wrapper method process, highlighting its role in the decision-making pathway. The necessity for a discerning filter becomes clear here—without it, the evaluation phase would impose an impractical computational burden.</w:t>
      </w:r>
    </w:p>
    <w:p w14:paraId="34BA31AE" w14:textId="68F0BD47" w:rsidR="00276BA6" w:rsidRDefault="00276BA6" w:rsidP="00504B7C">
      <w:pPr>
        <w:ind w:firstLine="420"/>
        <w:rPr>
          <w:lang w:bidi="ar"/>
        </w:rPr>
      </w:pPr>
      <w:r w:rsidRPr="00276BA6">
        <w:rPr>
          <w:lang w:bidi="ar"/>
        </w:rPr>
        <w:lastRenderedPageBreak/>
        <w:t xml:space="preserve">Leveraging the IBSA's robust capabilities in exploration and its advancements in exploitation, we incorporate a v-shaped transfer function </w:t>
      </w:r>
      <w:r>
        <w:rPr>
          <w:lang w:bidi="ar"/>
        </w:rPr>
        <w:fldChar w:fldCharType="begin"/>
      </w:r>
      <w:r>
        <w:rPr>
          <w:lang w:bidi="ar"/>
        </w:rPr>
        <w:instrText xml:space="preserve"> ADDIN EN.CITE &lt;EndNote&gt;&lt;Cite&gt;&lt;Author&gt;Mirjalili&lt;/Author&gt;&lt;Year&gt;2013&lt;/Year&gt;&lt;RecNum&gt;95&lt;/RecNum&gt;&lt;DisplayText&gt;[71]&lt;/DisplayText&gt;&lt;record&gt;&lt;rec-number&gt;95&lt;/rec-number&gt;&lt;foreign-keys&gt;&lt;key app="EN" db-id="9rt59wd5gwdwx9e05fb5wexddw2xfee9pp2e" timestamp="1710036784"&gt;95&lt;/key&gt;&lt;/foreign-keys&gt;&lt;ref-type name="Journal Article"&gt;17&lt;/ref-type&gt;&lt;contributors&gt;&lt;authors&gt;&lt;author&gt;Mirjalili, Seyedali&lt;/author&gt;&lt;author&gt;Lewis, Andrew&lt;/author&gt;&lt;/authors&gt;&lt;/contributors&gt;&lt;titles&gt;&lt;title&gt;S-shaped versus V-shaped transfer functions for binary Particle Swarm Optimization&lt;/title&gt;&lt;secondary-title&gt;Swarm and Evolutionary Computation&lt;/secondary-title&gt;&lt;/titles&gt;&lt;periodical&gt;&lt;full-title&gt;Swarm and Evolutionary Computation&lt;/full-title&gt;&lt;/periodical&gt;&lt;pages&gt;1-14&lt;/pages&gt;&lt;volume&gt;9&lt;/volume&gt;&lt;keywords&gt;&lt;keyword&gt;PSO&lt;/keyword&gt;&lt;keyword&gt;Particle swarm&lt;/keyword&gt;&lt;keyword&gt;Transfer function&lt;/keyword&gt;&lt;keyword&gt;Evolutionary algorithm&lt;/keyword&gt;&lt;keyword&gt;Heuristic algorithm&lt;/keyword&gt;&lt;keyword&gt;BPSO&lt;/keyword&gt;&lt;/keywords&gt;&lt;dates&gt;&lt;year&gt;2013&lt;/year&gt;&lt;pub-dates&gt;&lt;date&gt;2013/04/01/&lt;/date&gt;&lt;/pub-dates&gt;&lt;/dates&gt;&lt;isbn&gt;2210-6502&lt;/isbn&gt;&lt;urls&gt;&lt;related-urls&gt;&lt;url&gt;https://www.sciencedirect.com/science/article/pii/S2210650212000648&lt;/url&gt;&lt;/related-urls&gt;&lt;/urls&gt;&lt;electronic-resource-num&gt;https://doi.org/10.1016/j.swevo.2012.09.002&lt;/electronic-resource-num&gt;&lt;/record&gt;&lt;/Cite&gt;&lt;/EndNote&gt;</w:instrText>
      </w:r>
      <w:r>
        <w:rPr>
          <w:lang w:bidi="ar"/>
        </w:rPr>
        <w:fldChar w:fldCharType="separate"/>
      </w:r>
      <w:r>
        <w:rPr>
          <w:noProof/>
          <w:lang w:bidi="ar"/>
        </w:rPr>
        <w:t>[71]</w:t>
      </w:r>
      <w:r>
        <w:rPr>
          <w:lang w:bidi="ar"/>
        </w:rPr>
        <w:fldChar w:fldCharType="end"/>
      </w:r>
      <w:r w:rsidRPr="00276BA6">
        <w:rPr>
          <w:lang w:bidi="ar"/>
        </w:rPr>
        <w:t xml:space="preserve"> that succinctly transforms the algorithm into its binary counterpart </w:t>
      </w:r>
      <w:proofErr w:type="spellStart"/>
      <w:r w:rsidRPr="00276BA6">
        <w:rPr>
          <w:lang w:bidi="ar"/>
        </w:rPr>
        <w:t>bIBSA</w:t>
      </w:r>
      <w:proofErr w:type="spellEnd"/>
      <w:r w:rsidRPr="00276BA6">
        <w:rPr>
          <w:lang w:bidi="ar"/>
        </w:rPr>
        <w:t xml:space="preserve">. This adaptation is crucial in narrowing down the subsets needing assessment by the classifier, hence conserving computational effort. Within the binary domain, the </w:t>
      </w:r>
      <w:proofErr w:type="spellStart"/>
      <w:r w:rsidRPr="00276BA6">
        <w:rPr>
          <w:lang w:bidi="ar"/>
        </w:rPr>
        <w:t>bIBSA</w:t>
      </w:r>
      <w:proofErr w:type="spellEnd"/>
      <w:r w:rsidRPr="00276BA6">
        <w:rPr>
          <w:lang w:bidi="ar"/>
        </w:rPr>
        <w:t xml:space="preserve"> exhibits a heightened level of straightforwardness relative to its continuous counterpart. This stems from the binary limitation of each feature dimension that oscillates strictly between 0 and 1, shaping a hypercubic search space wherein the algorithm's agents explore discrete corners by bit-by-bit shifts.</w:t>
      </w:r>
    </w:p>
    <w:p w14:paraId="769A3C5C" w14:textId="71C703B8" w:rsidR="00276BA6" w:rsidRDefault="00276BA6" w:rsidP="00504B7C">
      <w:pPr>
        <w:ind w:firstLine="420"/>
        <w:rPr>
          <w:lang w:bidi="ar"/>
        </w:rPr>
      </w:pPr>
      <w:r w:rsidRPr="00276BA6">
        <w:rPr>
          <w:lang w:bidi="ar"/>
        </w:rPr>
        <w:t>The forthcoming segment promises a comprehensive revelation of the IBSA-to-</w:t>
      </w:r>
      <w:proofErr w:type="spellStart"/>
      <w:r w:rsidRPr="00276BA6">
        <w:rPr>
          <w:lang w:bidi="ar"/>
        </w:rPr>
        <w:t>bIBSA</w:t>
      </w:r>
      <w:proofErr w:type="spellEnd"/>
      <w:r w:rsidRPr="00276BA6">
        <w:rPr>
          <w:lang w:bidi="ar"/>
        </w:rPr>
        <w:t xml:space="preserve"> transition, elucidating the decision logic that underpins these agents' searches. The fitness function, relying on the KNN classifier, serves as the evaluative compass for </w:t>
      </w:r>
      <w:proofErr w:type="spellStart"/>
      <w:r w:rsidRPr="00276BA6">
        <w:rPr>
          <w:lang w:bidi="ar"/>
        </w:rPr>
        <w:t>bIBSA</w:t>
      </w:r>
      <w:proofErr w:type="spellEnd"/>
      <w:r w:rsidRPr="00276BA6">
        <w:rPr>
          <w:lang w:bidi="ar"/>
        </w:rPr>
        <w:t>, directing it towards an ideal balance of precision and succinctness in feature selection. The dual aims of maximizing accuracy while minimizing feature count are the hallmarks of this optimization pursuit.</w:t>
      </w:r>
    </w:p>
    <w:p w14:paraId="2AB614E4" w14:textId="71E2EA81" w:rsidR="00276BA6" w:rsidRDefault="00276BA6" w:rsidP="00504B7C">
      <w:pPr>
        <w:ind w:firstLine="420"/>
        <w:rPr>
          <w:lang w:bidi="ar"/>
        </w:rPr>
      </w:pPr>
      <w:r w:rsidRPr="00276BA6">
        <w:rPr>
          <w:lang w:bidi="ar"/>
        </w:rPr>
        <w:t>The v-shaped transfer function is meticulously tailored to meet the needs of the Binary Improved Backtracking Search Algorithm, optimizing its performance for binary search spaces. Renowned for its distinctive characteristics, the function also sees wide application in fields such as signal processing and control systems. The transition of IBSA search agents' positions is governed by the rule defined in Eq</w:t>
      </w:r>
      <w:r w:rsidR="000A012A">
        <w:rPr>
          <w:lang w:bidi="ar"/>
        </w:rPr>
        <w:t>.</w:t>
      </w:r>
      <w:r w:rsidRPr="00276BA6">
        <w:rPr>
          <w:lang w:bidi="ar"/>
        </w:rPr>
        <w:t xml:space="preserve"> (18).</w:t>
      </w:r>
    </w:p>
    <w:p w14:paraId="294B4AEE" w14:textId="4666EB11" w:rsidR="000A012A" w:rsidRDefault="000A012A" w:rsidP="00504B7C">
      <w:pPr>
        <w:ind w:firstLine="420"/>
        <w:rPr>
          <w:lang w:bidi="ar"/>
        </w:rPr>
      </w:pPr>
      <w:r w:rsidRPr="000A012A">
        <w:rPr>
          <w:lang w:bidi="ar"/>
        </w:rPr>
        <w:t xml:space="preserve">A salient benefit of employing the </w:t>
      </w:r>
      <w:proofErr w:type="spellStart"/>
      <w:r w:rsidRPr="000A012A">
        <w:rPr>
          <w:lang w:bidi="ar"/>
        </w:rPr>
        <w:t>v-shaped</w:t>
      </w:r>
      <w:proofErr w:type="spellEnd"/>
      <w:r w:rsidRPr="000A012A">
        <w:rPr>
          <w:lang w:bidi="ar"/>
        </w:rPr>
        <w:t xml:space="preserve"> function in </w:t>
      </w:r>
      <w:proofErr w:type="spellStart"/>
      <w:r w:rsidRPr="000A012A">
        <w:rPr>
          <w:lang w:bidi="ar"/>
        </w:rPr>
        <w:t>bIBSA</w:t>
      </w:r>
      <w:proofErr w:type="spellEnd"/>
      <w:r w:rsidRPr="000A012A">
        <w:rPr>
          <w:lang w:bidi="ar"/>
        </w:rPr>
        <w:t xml:space="preserve"> is its gentle approach to binary decision-making. It does not rigidly impose binary values upon the decision variables</w:t>
      </w:r>
      <w:r w:rsidR="000C1B0B">
        <w:rPr>
          <w:lang w:bidi="ar"/>
        </w:rPr>
        <w:t>,</w:t>
      </w:r>
      <w:r w:rsidRPr="000A012A">
        <w:rPr>
          <w:lang w:bidi="ar"/>
        </w:rPr>
        <w:t xml:space="preserve"> rather, it nudges them towards a binary state by incentivizing the flipping of a dimension's value if a more promising location is likely, according to Eq</w:t>
      </w:r>
      <w:r>
        <w:rPr>
          <w:lang w:bidi="ar"/>
        </w:rPr>
        <w:t>.</w:t>
      </w:r>
      <w:r w:rsidRPr="000A012A">
        <w:rPr>
          <w:lang w:bidi="ar"/>
        </w:rPr>
        <w:t xml:space="preserve"> (17). Conversely, if no better prospects are detected, the algorithm permits the value to remain as is, leveraging the current position of the search agent to inform this decision.</w:t>
      </w:r>
    </w:p>
    <w:p w14:paraId="78C4596B" w14:textId="77E7C9BF" w:rsidR="000A012A" w:rsidRDefault="000A012A" w:rsidP="00504B7C">
      <w:pPr>
        <w:ind w:firstLine="420"/>
        <w:rPr>
          <w:lang w:bidi="ar"/>
        </w:rPr>
      </w:pPr>
      <w:r w:rsidRPr="000A012A">
        <w:rPr>
          <w:lang w:bidi="ar"/>
        </w:rPr>
        <w:t xml:space="preserve">This transitionary mechanism between continuous and binary domains conserves the core functional operators of the original IBSA. Thus, the </w:t>
      </w:r>
      <w:proofErr w:type="spellStart"/>
      <w:r w:rsidRPr="000A012A">
        <w:rPr>
          <w:lang w:bidi="ar"/>
        </w:rPr>
        <w:t>bIBSA</w:t>
      </w:r>
      <w:proofErr w:type="spellEnd"/>
      <w:r w:rsidRPr="000A012A">
        <w:rPr>
          <w:lang w:bidi="ar"/>
        </w:rPr>
        <w:t xml:space="preserve"> retains the essence of IBSA's operation, despite the shift in the problem domain. The operators' continuity ensures that the </w:t>
      </w:r>
      <w:proofErr w:type="spellStart"/>
      <w:r w:rsidRPr="000A012A">
        <w:rPr>
          <w:lang w:bidi="ar"/>
        </w:rPr>
        <w:t>bIBSA</w:t>
      </w:r>
      <w:proofErr w:type="spellEnd"/>
      <w:r w:rsidRPr="000A012A">
        <w:rPr>
          <w:lang w:bidi="ar"/>
        </w:rPr>
        <w:t xml:space="preserve"> upholds the pioneering characteristics of IBSA, while it embarks on the exploration within the binary hypercube.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0A012A" w14:paraId="1A8D8626" w14:textId="77777777" w:rsidTr="000A012A">
        <w:trPr>
          <w:trHeight w:val="510"/>
        </w:trPr>
        <w:tc>
          <w:tcPr>
            <w:tcW w:w="8312" w:type="dxa"/>
            <w:vAlign w:val="center"/>
          </w:tcPr>
          <w:p w14:paraId="56872B1B" w14:textId="77777777" w:rsidR="000A012A" w:rsidRPr="00265DC0" w:rsidRDefault="00000000" w:rsidP="00C836F6">
            <w:pPr>
              <w:ind w:firstLine="420"/>
              <w:jc w:val="left"/>
              <w:rPr>
                <w:lang w:bidi="ar"/>
              </w:rPr>
            </w:pPr>
            <m:oMathPara>
              <m:oMath>
                <m:eqArr>
                  <m:eqArrPr>
                    <m:maxDist m:val="1"/>
                    <m:ctrlPr>
                      <w:rPr>
                        <w:rFonts w:ascii="Cambria Math" w:hAnsi="Cambria Math"/>
                        <w:i/>
                        <w:lang w:bidi="ar"/>
                      </w:rPr>
                    </m:ctrlPr>
                  </m:eqArrPr>
                  <m:e>
                    <m:r>
                      <w:rPr>
                        <w:rFonts w:ascii="Cambria Math" w:hAnsi="Cambria Math"/>
                        <w:lang w:bidi="ar"/>
                      </w:rPr>
                      <m:t>V</m:t>
                    </m:r>
                    <m:d>
                      <m:dPr>
                        <m:ctrlPr>
                          <w:rPr>
                            <w:rFonts w:ascii="Cambria Math" w:hAnsi="Cambria Math"/>
                            <w:i/>
                            <w:iCs/>
                            <w:lang w:bidi="ar"/>
                          </w:rPr>
                        </m:ctrlPr>
                      </m:dPr>
                      <m:e>
                        <m:sSubSup>
                          <m:sSubSupPr>
                            <m:ctrlPr>
                              <w:rPr>
                                <w:rFonts w:ascii="Cambria Math" w:hAnsi="Cambria Math"/>
                                <w:i/>
                                <w:iCs/>
                                <w:lang w:bidi="ar"/>
                              </w:rPr>
                            </m:ctrlPr>
                          </m:sSubSupPr>
                          <m:e>
                            <m:r>
                              <w:rPr>
                                <w:rFonts w:ascii="Cambria Math" w:hAnsi="Cambria Math" w:hint="eastAsia"/>
                                <w:lang w:bidi="ar"/>
                              </w:rPr>
                              <m:t>X</m:t>
                            </m:r>
                          </m:e>
                          <m:sub>
                            <m:r>
                              <w:rPr>
                                <w:rFonts w:ascii="Cambria Math" w:hAnsi="Cambria Math"/>
                                <w:lang w:bidi="ar"/>
                              </w:rPr>
                              <m:t>i</m:t>
                            </m:r>
                          </m:sub>
                          <m:sup>
                            <m:r>
                              <w:rPr>
                                <w:rFonts w:ascii="Cambria Math" w:hAnsi="Cambria Math"/>
                                <w:lang w:bidi="ar"/>
                              </w:rPr>
                              <m:t>j</m:t>
                            </m:r>
                          </m:sup>
                        </m:sSubSup>
                        <m:d>
                          <m:dPr>
                            <m:ctrlPr>
                              <w:rPr>
                                <w:rFonts w:ascii="Cambria Math" w:hAnsi="Cambria Math"/>
                                <w:i/>
                                <w:iCs/>
                                <w:lang w:bidi="ar"/>
                              </w:rPr>
                            </m:ctrlPr>
                          </m:dPr>
                          <m:e>
                            <m:r>
                              <w:rPr>
                                <w:rFonts w:ascii="Cambria Math" w:hAnsi="Cambria Math"/>
                                <w:lang w:bidi="ar"/>
                              </w:rPr>
                              <m:t>t</m:t>
                            </m:r>
                          </m:e>
                        </m:d>
                      </m:e>
                    </m:d>
                    <m:r>
                      <w:rPr>
                        <w:rFonts w:ascii="Cambria Math" w:hAnsi="Cambria Math"/>
                        <w:lang w:bidi="ar"/>
                      </w:rPr>
                      <m:t>=</m:t>
                    </m:r>
                    <m:d>
                      <m:dPr>
                        <m:begChr m:val="|"/>
                        <m:endChr m:val="|"/>
                        <m:ctrlPr>
                          <w:rPr>
                            <w:rFonts w:ascii="Cambria Math" w:hAnsi="Cambria Math"/>
                            <w:i/>
                            <w:iCs/>
                            <w:lang w:bidi="ar"/>
                          </w:rPr>
                        </m:ctrlPr>
                      </m:dPr>
                      <m:e>
                        <m:f>
                          <m:fPr>
                            <m:ctrlPr>
                              <w:rPr>
                                <w:rFonts w:ascii="Cambria Math" w:hAnsi="Cambria Math"/>
                                <w:i/>
                                <w:lang w:bidi="ar"/>
                              </w:rPr>
                            </m:ctrlPr>
                          </m:fPr>
                          <m:num>
                            <m:r>
                              <w:rPr>
                                <w:rFonts w:ascii="Cambria Math" w:hAnsi="Cambria Math"/>
                                <w:lang w:bidi="ar"/>
                              </w:rPr>
                              <m:t>2</m:t>
                            </m:r>
                          </m:num>
                          <m:den>
                            <m:r>
                              <w:rPr>
                                <w:rFonts w:ascii="Cambria Math" w:hAnsi="Cambria Math"/>
                                <w:lang w:bidi="ar"/>
                              </w:rPr>
                              <m:t>π</m:t>
                            </m:r>
                          </m:den>
                        </m:f>
                        <m:r>
                          <w:rPr>
                            <w:rFonts w:ascii="Cambria Math" w:hAnsi="Cambria Math"/>
                            <w:lang w:bidi="ar"/>
                          </w:rPr>
                          <m:t>*</m:t>
                        </m:r>
                        <m:r>
                          <m:rPr>
                            <m:sty m:val="p"/>
                          </m:rPr>
                          <w:rPr>
                            <w:rFonts w:ascii="Cambria Math" w:hAnsi="Cambria Math"/>
                            <w:lang w:bidi="ar"/>
                          </w:rPr>
                          <m:t>atan⁡</m:t>
                        </m:r>
                        <m:r>
                          <w:rPr>
                            <w:rFonts w:ascii="Cambria Math" w:hAnsi="Cambria Math"/>
                            <w:lang w:bidi="ar"/>
                          </w:rPr>
                          <m:t>(</m:t>
                        </m:r>
                        <m:f>
                          <m:fPr>
                            <m:ctrlPr>
                              <w:rPr>
                                <w:rFonts w:ascii="Cambria Math" w:hAnsi="Cambria Math"/>
                                <w:i/>
                                <w:lang w:bidi="ar"/>
                              </w:rPr>
                            </m:ctrlPr>
                          </m:fPr>
                          <m:num>
                            <m:r>
                              <w:rPr>
                                <w:rFonts w:ascii="Cambria Math" w:hAnsi="Cambria Math"/>
                                <w:lang w:bidi="ar"/>
                              </w:rPr>
                              <m:t>π</m:t>
                            </m:r>
                          </m:num>
                          <m:den>
                            <m:r>
                              <w:rPr>
                                <w:rFonts w:ascii="Cambria Math" w:hAnsi="Cambria Math"/>
                                <w:lang w:bidi="ar"/>
                              </w:rPr>
                              <m:t>2</m:t>
                            </m:r>
                          </m:den>
                        </m:f>
                        <m:r>
                          <w:rPr>
                            <w:rFonts w:ascii="Cambria Math" w:hAnsi="Cambria Math"/>
                            <w:lang w:bidi="ar"/>
                          </w:rPr>
                          <m:t>*</m:t>
                        </m:r>
                        <m:sSubSup>
                          <m:sSubSupPr>
                            <m:ctrlPr>
                              <w:rPr>
                                <w:rFonts w:ascii="Cambria Math" w:hAnsi="Cambria Math"/>
                                <w:i/>
                                <w:iCs/>
                                <w:lang w:bidi="ar"/>
                              </w:rPr>
                            </m:ctrlPr>
                          </m:sSubSupPr>
                          <m:e>
                            <m:r>
                              <w:rPr>
                                <w:rFonts w:ascii="Cambria Math" w:hAnsi="Cambria Math"/>
                                <w:lang w:bidi="ar"/>
                              </w:rPr>
                              <m:t>X</m:t>
                            </m:r>
                          </m:e>
                          <m:sub>
                            <m:r>
                              <w:rPr>
                                <w:rFonts w:ascii="Cambria Math" w:hAnsi="Cambria Math"/>
                                <w:lang w:bidi="ar"/>
                              </w:rPr>
                              <m:t>i</m:t>
                            </m:r>
                          </m:sub>
                          <m:sup>
                            <m:r>
                              <w:rPr>
                                <w:rFonts w:ascii="Cambria Math" w:hAnsi="Cambria Math"/>
                                <w:lang w:bidi="ar"/>
                              </w:rPr>
                              <m:t>j</m:t>
                            </m:r>
                          </m:sup>
                        </m:sSubSup>
                        <m:d>
                          <m:dPr>
                            <m:ctrlPr>
                              <w:rPr>
                                <w:rFonts w:ascii="Cambria Math" w:hAnsi="Cambria Math"/>
                                <w:i/>
                                <w:iCs/>
                                <w:lang w:bidi="ar"/>
                              </w:rPr>
                            </m:ctrlPr>
                          </m:dPr>
                          <m:e>
                            <m:r>
                              <w:rPr>
                                <w:rFonts w:ascii="Cambria Math" w:hAnsi="Cambria Math"/>
                                <w:lang w:bidi="ar"/>
                              </w:rPr>
                              <m:t>t</m:t>
                            </m:r>
                          </m:e>
                        </m:d>
                        <m:r>
                          <w:rPr>
                            <w:rFonts w:ascii="Cambria Math" w:hAnsi="Cambria Math"/>
                            <w:lang w:bidi="ar"/>
                          </w:rPr>
                          <m:t>)</m:t>
                        </m:r>
                      </m:e>
                    </m:d>
                    <m:r>
                      <w:rPr>
                        <w:rFonts w:ascii="Cambria Math" w:hAnsi="Cambria Math"/>
                        <w:lang w:bidi="ar"/>
                      </w:rPr>
                      <m:t>#</m:t>
                    </m:r>
                    <m:d>
                      <m:dPr>
                        <m:ctrlPr>
                          <w:rPr>
                            <w:rFonts w:ascii="Cambria Math" w:hAnsi="Cambria Math"/>
                            <w:i/>
                            <w:lang w:bidi="ar"/>
                          </w:rPr>
                        </m:ctrlPr>
                      </m:dPr>
                      <m:e>
                        <m:r>
                          <w:rPr>
                            <w:rFonts w:ascii="Cambria Math" w:hAnsi="Cambria Math"/>
                            <w:lang w:bidi="ar"/>
                          </w:rPr>
                          <m:t>17</m:t>
                        </m:r>
                      </m:e>
                    </m:d>
                  </m:e>
                </m:eqArr>
              </m:oMath>
            </m:oMathPara>
          </w:p>
        </w:tc>
      </w:tr>
      <w:tr w:rsidR="000A012A" w14:paraId="7D3A8705" w14:textId="77777777" w:rsidTr="000A012A">
        <w:trPr>
          <w:trHeight w:val="680"/>
        </w:trPr>
        <w:tc>
          <w:tcPr>
            <w:tcW w:w="8312" w:type="dxa"/>
            <w:vAlign w:val="center"/>
          </w:tcPr>
          <w:p w14:paraId="42602364" w14:textId="77777777" w:rsidR="000A012A" w:rsidRDefault="00000000" w:rsidP="00C836F6">
            <w:pPr>
              <w:ind w:firstLine="420"/>
              <w:jc w:val="left"/>
              <w:rPr>
                <w:lang w:bidi="ar"/>
              </w:rPr>
            </w:pPr>
            <m:oMathPara>
              <m:oMath>
                <m:eqArr>
                  <m:eqArrPr>
                    <m:maxDist m:val="1"/>
                    <m:ctrlPr>
                      <w:rPr>
                        <w:rFonts w:ascii="Cambria Math" w:hAnsi="Cambria Math"/>
                        <w:lang w:bidi="ar"/>
                      </w:rPr>
                    </m:ctrlPr>
                  </m:eqArrPr>
                  <m:e>
                    <m:sSubSup>
                      <m:sSubSupPr>
                        <m:ctrlPr>
                          <w:rPr>
                            <w:rFonts w:ascii="Cambria Math" w:hAnsi="Cambria Math"/>
                            <w:i/>
                            <w:lang w:bidi="ar"/>
                          </w:rPr>
                        </m:ctrlPr>
                      </m:sSubSupPr>
                      <m:e>
                        <m:r>
                          <w:rPr>
                            <w:rFonts w:ascii="Cambria Math" w:hAnsi="Cambria Math"/>
                            <w:lang w:bidi="ar"/>
                          </w:rPr>
                          <m:t>X</m:t>
                        </m:r>
                      </m:e>
                      <m:sub>
                        <m:r>
                          <w:rPr>
                            <w:rFonts w:ascii="Cambria Math" w:hAnsi="Cambria Math"/>
                            <w:lang w:bidi="ar"/>
                          </w:rPr>
                          <m:t>i</m:t>
                        </m:r>
                      </m:sub>
                      <m:sup>
                        <m:r>
                          <w:rPr>
                            <w:rFonts w:ascii="Cambria Math" w:hAnsi="Cambria Math"/>
                            <w:lang w:bidi="ar"/>
                          </w:rPr>
                          <m:t>j</m:t>
                        </m:r>
                      </m:sup>
                    </m:sSubSup>
                    <m:d>
                      <m:dPr>
                        <m:ctrlPr>
                          <w:rPr>
                            <w:rFonts w:ascii="Cambria Math" w:hAnsi="Cambria Math"/>
                            <w:i/>
                            <w:lang w:bidi="ar"/>
                          </w:rPr>
                        </m:ctrlPr>
                      </m:dPr>
                      <m:e>
                        <m:r>
                          <w:rPr>
                            <w:rFonts w:ascii="Cambria Math" w:hAnsi="Cambria Math"/>
                            <w:lang w:bidi="ar"/>
                          </w:rPr>
                          <m:t>t+1</m:t>
                        </m:r>
                      </m:e>
                    </m:d>
                    <m:r>
                      <m:rPr>
                        <m:sty m:val="p"/>
                      </m:rPr>
                      <w:rPr>
                        <w:rFonts w:ascii="Cambria Math" w:hAnsi="Cambria Math"/>
                        <w:lang w:bidi="ar"/>
                      </w:rPr>
                      <m:t>=</m:t>
                    </m:r>
                    <m:d>
                      <m:dPr>
                        <m:begChr m:val="{"/>
                        <m:endChr m:val=""/>
                        <m:ctrlPr>
                          <w:rPr>
                            <w:rFonts w:ascii="Cambria Math" w:hAnsi="Cambria Math"/>
                            <w:lang w:bidi="ar"/>
                          </w:rPr>
                        </m:ctrlPr>
                      </m:dPr>
                      <m:e>
                        <m:eqArr>
                          <m:eqArrPr>
                            <m:ctrlPr>
                              <w:rPr>
                                <w:rFonts w:ascii="Cambria Math" w:hAnsi="Cambria Math"/>
                                <w:lang w:bidi="ar"/>
                              </w:rPr>
                            </m:ctrlPr>
                          </m:eqArrPr>
                          <m:e>
                            <m:r>
                              <w:rPr>
                                <w:rFonts w:ascii="Cambria Math" w:hAnsi="Cambria Math"/>
                                <w:lang w:bidi="ar"/>
                              </w:rPr>
                              <m:t>1</m:t>
                            </m:r>
                            <m:r>
                              <m:rPr>
                                <m:sty m:val="p"/>
                              </m:rPr>
                              <w:rPr>
                                <w:rFonts w:ascii="Cambria Math" w:hAnsi="Cambria Math"/>
                                <w:lang w:bidi="ar"/>
                              </w:rPr>
                              <m:t>,  &amp;</m:t>
                            </m:r>
                            <m:r>
                              <w:rPr>
                                <w:rFonts w:ascii="Cambria Math" w:hAnsi="Cambria Math"/>
                                <w:lang w:bidi="ar"/>
                              </w:rPr>
                              <m:t xml:space="preserve"> r ≥V</m:t>
                            </m:r>
                            <m:d>
                              <m:dPr>
                                <m:ctrlPr>
                                  <w:rPr>
                                    <w:rFonts w:ascii="Cambria Math" w:hAnsi="Cambria Math"/>
                                    <w:i/>
                                    <w:lang w:bidi="ar"/>
                                  </w:rPr>
                                </m:ctrlPr>
                              </m:dPr>
                              <m:e>
                                <m:sSubSup>
                                  <m:sSubSupPr>
                                    <m:ctrlPr>
                                      <w:rPr>
                                        <w:rFonts w:ascii="Cambria Math" w:hAnsi="Cambria Math"/>
                                        <w:i/>
                                        <w:lang w:bidi="ar"/>
                                      </w:rPr>
                                    </m:ctrlPr>
                                  </m:sSubSupPr>
                                  <m:e>
                                    <m:r>
                                      <w:rPr>
                                        <w:rFonts w:ascii="Cambria Math" w:hAnsi="Cambria Math"/>
                                        <w:lang w:bidi="ar"/>
                                      </w:rPr>
                                      <m:t>P</m:t>
                                    </m:r>
                                  </m:e>
                                  <m:sub>
                                    <m:r>
                                      <w:rPr>
                                        <w:rFonts w:ascii="Cambria Math" w:hAnsi="Cambria Math"/>
                                        <w:lang w:bidi="ar"/>
                                      </w:rPr>
                                      <m:t>i</m:t>
                                    </m:r>
                                  </m:sub>
                                  <m:sup>
                                    <m:r>
                                      <w:rPr>
                                        <w:rFonts w:ascii="Cambria Math" w:hAnsi="Cambria Math"/>
                                        <w:lang w:bidi="ar"/>
                                      </w:rPr>
                                      <m:t>j</m:t>
                                    </m:r>
                                  </m:sup>
                                </m:sSubSup>
                                <m:d>
                                  <m:dPr>
                                    <m:ctrlPr>
                                      <w:rPr>
                                        <w:rFonts w:ascii="Cambria Math" w:hAnsi="Cambria Math"/>
                                        <w:i/>
                                        <w:lang w:bidi="ar"/>
                                      </w:rPr>
                                    </m:ctrlPr>
                                  </m:dPr>
                                  <m:e>
                                    <m:r>
                                      <w:rPr>
                                        <w:rFonts w:ascii="Cambria Math" w:hAnsi="Cambria Math"/>
                                        <w:lang w:bidi="ar"/>
                                      </w:rPr>
                                      <m:t>t</m:t>
                                    </m:r>
                                  </m:e>
                                </m:d>
                              </m:e>
                            </m:d>
                          </m:e>
                          <m:e>
                            <m:r>
                              <w:rPr>
                                <w:rFonts w:ascii="Cambria Math" w:hAnsi="Cambria Math"/>
                                <w:lang w:bidi="ar"/>
                              </w:rPr>
                              <m:t>0</m:t>
                            </m:r>
                            <m:r>
                              <m:rPr>
                                <m:sty m:val="p"/>
                              </m:rPr>
                              <w:rPr>
                                <w:rFonts w:ascii="Cambria Math" w:hAnsi="Cambria Math"/>
                                <w:lang w:bidi="ar"/>
                              </w:rPr>
                              <m:t>,  &amp;</m:t>
                            </m:r>
                            <m:r>
                              <w:rPr>
                                <w:rFonts w:ascii="Cambria Math" w:hAnsi="Cambria Math"/>
                                <w:lang w:bidi="ar"/>
                              </w:rPr>
                              <m:t xml:space="preserve"> r&lt;V</m:t>
                            </m:r>
                            <m:d>
                              <m:dPr>
                                <m:ctrlPr>
                                  <w:rPr>
                                    <w:rFonts w:ascii="Cambria Math" w:hAnsi="Cambria Math"/>
                                    <w:i/>
                                    <w:lang w:bidi="ar"/>
                                  </w:rPr>
                                </m:ctrlPr>
                              </m:dPr>
                              <m:e>
                                <m:sSubSup>
                                  <m:sSubSupPr>
                                    <m:ctrlPr>
                                      <w:rPr>
                                        <w:rFonts w:ascii="Cambria Math" w:hAnsi="Cambria Math"/>
                                        <w:i/>
                                        <w:lang w:bidi="ar"/>
                                      </w:rPr>
                                    </m:ctrlPr>
                                  </m:sSubSupPr>
                                  <m:e>
                                    <m:r>
                                      <w:rPr>
                                        <w:rFonts w:ascii="Cambria Math" w:hAnsi="Cambria Math"/>
                                        <w:lang w:bidi="ar"/>
                                      </w:rPr>
                                      <m:t>P</m:t>
                                    </m:r>
                                  </m:e>
                                  <m:sub>
                                    <m:r>
                                      <w:rPr>
                                        <w:rFonts w:ascii="Cambria Math" w:hAnsi="Cambria Math"/>
                                        <w:lang w:bidi="ar"/>
                                      </w:rPr>
                                      <m:t>i</m:t>
                                    </m:r>
                                  </m:sub>
                                  <m:sup>
                                    <m:r>
                                      <w:rPr>
                                        <w:rFonts w:ascii="Cambria Math" w:hAnsi="Cambria Math"/>
                                        <w:lang w:bidi="ar"/>
                                      </w:rPr>
                                      <m:t>j</m:t>
                                    </m:r>
                                  </m:sup>
                                </m:sSubSup>
                                <m:d>
                                  <m:dPr>
                                    <m:ctrlPr>
                                      <w:rPr>
                                        <w:rFonts w:ascii="Cambria Math" w:hAnsi="Cambria Math"/>
                                        <w:i/>
                                        <w:lang w:bidi="ar"/>
                                      </w:rPr>
                                    </m:ctrlPr>
                                  </m:dPr>
                                  <m:e>
                                    <m:r>
                                      <w:rPr>
                                        <w:rFonts w:ascii="Cambria Math" w:hAnsi="Cambria Math"/>
                                        <w:lang w:bidi="ar"/>
                                      </w:rPr>
                                      <m:t>t</m:t>
                                    </m:r>
                                  </m:e>
                                </m:d>
                              </m:e>
                            </m:d>
                          </m:e>
                        </m:eqArr>
                      </m:e>
                    </m:d>
                    <m:r>
                      <w:rPr>
                        <w:rFonts w:ascii="Cambria Math" w:hAnsi="Cambria Math"/>
                        <w:lang w:bidi="ar"/>
                      </w:rPr>
                      <m:t>#</m:t>
                    </m:r>
                    <m:d>
                      <m:dPr>
                        <m:ctrlPr>
                          <w:rPr>
                            <w:rFonts w:ascii="Cambria Math" w:hAnsi="Cambria Math"/>
                            <w:lang w:bidi="ar"/>
                          </w:rPr>
                        </m:ctrlPr>
                      </m:dPr>
                      <m:e>
                        <m:r>
                          <m:rPr>
                            <m:sty m:val="p"/>
                          </m:rPr>
                          <w:rPr>
                            <w:rFonts w:ascii="Cambria Math" w:hAnsi="Cambria Math"/>
                            <w:lang w:bidi="ar"/>
                          </w:rPr>
                          <m:t>18</m:t>
                        </m:r>
                      </m:e>
                    </m:d>
                    <m:ctrlPr>
                      <w:rPr>
                        <w:rFonts w:ascii="Cambria Math" w:hAnsi="Cambria Math"/>
                        <w:i/>
                        <w:lang w:bidi="ar"/>
                      </w:rPr>
                    </m:ctrlPr>
                  </m:e>
                </m:eqArr>
              </m:oMath>
            </m:oMathPara>
          </w:p>
        </w:tc>
      </w:tr>
    </w:tbl>
    <w:p w14:paraId="12338A98" w14:textId="034D43DA" w:rsidR="000A012A" w:rsidRDefault="000A012A" w:rsidP="000A012A">
      <w:pPr>
        <w:rPr>
          <w:lang w:bidi="ar"/>
        </w:rPr>
      </w:pPr>
      <w:r w:rsidRPr="000A012A">
        <w:rPr>
          <w:lang w:bidi="ar"/>
        </w:rPr>
        <w:t xml:space="preserve">Here, </w:t>
      </w:r>
      <m:oMath>
        <m:sSubSup>
          <m:sSubSupPr>
            <m:ctrlPr>
              <w:rPr>
                <w:rFonts w:ascii="Cambria Math" w:hAnsi="Cambria Math"/>
                <w:i/>
                <w:iCs/>
                <w:lang w:bidi="ar"/>
              </w:rPr>
            </m:ctrlPr>
          </m:sSubSupPr>
          <m:e>
            <m:r>
              <w:rPr>
                <w:rFonts w:ascii="Cambria Math" w:hAnsi="Cambria Math"/>
                <w:lang w:bidi="ar"/>
              </w:rPr>
              <m:t>X</m:t>
            </m:r>
          </m:e>
          <m:sub>
            <m:r>
              <w:rPr>
                <w:rFonts w:ascii="Cambria Math" w:hAnsi="Cambria Math"/>
                <w:lang w:bidi="ar"/>
              </w:rPr>
              <m:t>i</m:t>
            </m:r>
          </m:sub>
          <m:sup>
            <m:r>
              <w:rPr>
                <w:rFonts w:ascii="Cambria Math" w:hAnsi="Cambria Math"/>
                <w:lang w:bidi="ar"/>
              </w:rPr>
              <m:t>j</m:t>
            </m:r>
          </m:sup>
        </m:sSubSup>
        <m:d>
          <m:dPr>
            <m:ctrlPr>
              <w:rPr>
                <w:rFonts w:ascii="Cambria Math" w:hAnsi="Cambria Math"/>
                <w:i/>
                <w:iCs/>
                <w:lang w:bidi="ar"/>
              </w:rPr>
            </m:ctrlPr>
          </m:dPr>
          <m:e>
            <m:r>
              <w:rPr>
                <w:rFonts w:ascii="Cambria Math" w:hAnsi="Cambria Math"/>
                <w:lang w:bidi="ar"/>
              </w:rPr>
              <m:t>t</m:t>
            </m:r>
          </m:e>
        </m:d>
      </m:oMath>
      <w:r w:rsidRPr="000A012A">
        <w:rPr>
          <w:lang w:bidi="ar"/>
        </w:rPr>
        <w:t xml:space="preserve"> represents the position of the </w:t>
      </w:r>
      <m:oMath>
        <m:r>
          <w:rPr>
            <w:rFonts w:ascii="Cambria Math" w:hAnsi="Cambria Math"/>
            <w:lang w:bidi="ar"/>
          </w:rPr>
          <m:t>i</m:t>
        </m:r>
      </m:oMath>
      <w:r w:rsidRPr="000A012A">
        <w:rPr>
          <w:lang w:bidi="ar"/>
        </w:rPr>
        <w:t xml:space="preserve">th search agent in the </w:t>
      </w:r>
      <m:oMath>
        <m:r>
          <w:rPr>
            <w:rFonts w:ascii="Cambria Math" w:hAnsi="Cambria Math"/>
            <w:lang w:bidi="ar"/>
          </w:rPr>
          <m:t>j</m:t>
        </m:r>
      </m:oMath>
      <w:r w:rsidRPr="000A012A">
        <w:rPr>
          <w:lang w:bidi="ar"/>
        </w:rPr>
        <w:t xml:space="preserve">th dimension at the </w:t>
      </w:r>
      <m:oMath>
        <m:r>
          <w:rPr>
            <w:rFonts w:ascii="Cambria Math" w:hAnsi="Cambria Math"/>
            <w:lang w:bidi="ar"/>
          </w:rPr>
          <m:t>t</m:t>
        </m:r>
      </m:oMath>
      <w:r w:rsidRPr="000A012A">
        <w:rPr>
          <w:lang w:bidi="ar"/>
        </w:rPr>
        <w:t>th iteration. The outcome of Eq</w:t>
      </w:r>
      <w:r>
        <w:rPr>
          <w:lang w:bidi="ar"/>
        </w:rPr>
        <w:t>.</w:t>
      </w:r>
      <w:r w:rsidRPr="000A012A">
        <w:rPr>
          <w:lang w:bidi="ar"/>
        </w:rPr>
        <w:t xml:space="preserve"> (17) remains a continuous value, which then, pursuant to Eq</w:t>
      </w:r>
      <w:r>
        <w:rPr>
          <w:lang w:bidi="ar"/>
        </w:rPr>
        <w:t>.</w:t>
      </w:r>
      <w:r w:rsidRPr="000A012A">
        <w:rPr>
          <w:lang w:bidi="ar"/>
        </w:rPr>
        <w:t xml:space="preserve"> (18), is converted into a binary number if it exceeds the designated threshold.</w:t>
      </w:r>
    </w:p>
    <w:p w14:paraId="4630BD2A" w14:textId="5BDEE92F" w:rsidR="000A012A" w:rsidRDefault="000A012A" w:rsidP="000A012A">
      <w:pPr>
        <w:ind w:firstLine="420"/>
        <w:rPr>
          <w:lang w:bidi="ar"/>
        </w:rPr>
      </w:pPr>
      <w:r w:rsidRPr="000A012A">
        <w:rPr>
          <w:lang w:bidi="ar"/>
        </w:rPr>
        <w:t xml:space="preserve">The pursuit of optimizing features within a binary search space invariably presents itself as a multi-objective quest where the primary objectives are to minimize the number of selected features and simultaneously enhance classification accuracy to the greatest extent possible. This delicate balance underscores the essence of feature selection and is the driving force behind the refinement of solutions within </w:t>
      </w:r>
      <w:proofErr w:type="spellStart"/>
      <w:r w:rsidRPr="000A012A">
        <w:rPr>
          <w:lang w:bidi="ar"/>
        </w:rPr>
        <w:t>bIBSA</w:t>
      </w:r>
      <w:proofErr w:type="spellEnd"/>
      <w:r w:rsidRPr="000A012A">
        <w:rPr>
          <w:lang w:bidi="ar"/>
        </w:rPr>
        <w:t>.</w:t>
      </w:r>
    </w:p>
    <w:p w14:paraId="11A499F3" w14:textId="21FC7097" w:rsidR="000A012A" w:rsidRDefault="000A012A" w:rsidP="000A012A">
      <w:pPr>
        <w:ind w:firstLine="420"/>
        <w:rPr>
          <w:lang w:bidi="ar"/>
        </w:rPr>
      </w:pPr>
      <w:r w:rsidRPr="000A012A">
        <w:rPr>
          <w:lang w:bidi="ar"/>
        </w:rPr>
        <w:t xml:space="preserve">Each solution uncovered by </w:t>
      </w:r>
      <w:proofErr w:type="spellStart"/>
      <w:r w:rsidRPr="000A012A">
        <w:rPr>
          <w:lang w:bidi="ar"/>
        </w:rPr>
        <w:t>bIBSA</w:t>
      </w:r>
      <w:proofErr w:type="spellEnd"/>
      <w:r w:rsidRPr="000A012A">
        <w:rPr>
          <w:lang w:bidi="ar"/>
        </w:rPr>
        <w:t xml:space="preserve"> undergoes a rigorous evaluative process by a fitness function intrinsically linked to a KNN classifier. This fitness function plays an instrumental role in weighing the two critical aspects of feature selection—quantity and quality—the number of features </w:t>
      </w:r>
      <w:r w:rsidRPr="000A012A">
        <w:rPr>
          <w:lang w:bidi="ar"/>
        </w:rPr>
        <w:lastRenderedPageBreak/>
        <w:t>and their collective predictive accuracy, respectively. The function, denoted by Eq</w:t>
      </w:r>
      <w:r>
        <w:rPr>
          <w:lang w:bidi="ar"/>
        </w:rPr>
        <w:t xml:space="preserve">. </w:t>
      </w:r>
      <w:r w:rsidRPr="000A012A">
        <w:rPr>
          <w:lang w:bidi="ar"/>
        </w:rPr>
        <w:t>(19), is integral to the assessment of each potential solution visited by the algorithm</w:t>
      </w:r>
      <w:r>
        <w:rPr>
          <w:lang w:bidi="ar"/>
        </w:rPr>
        <w:t>.</w:t>
      </w:r>
    </w:p>
    <w:tbl>
      <w:tblPr>
        <w:tblStyle w:val="TableGrid"/>
        <w:tblW w:w="0" w:type="auto"/>
        <w:tblLook w:val="04A0" w:firstRow="1" w:lastRow="0" w:firstColumn="1" w:lastColumn="0" w:noHBand="0" w:noVBand="1"/>
      </w:tblPr>
      <w:tblGrid>
        <w:gridCol w:w="8312"/>
      </w:tblGrid>
      <w:tr w:rsidR="000A012A" w14:paraId="54210CF3" w14:textId="77777777" w:rsidTr="000A012A">
        <w:trPr>
          <w:trHeight w:val="680"/>
        </w:trPr>
        <w:tc>
          <w:tcPr>
            <w:tcW w:w="8312" w:type="dxa"/>
            <w:tcBorders>
              <w:top w:val="nil"/>
              <w:left w:val="nil"/>
              <w:bottom w:val="nil"/>
              <w:right w:val="nil"/>
            </w:tcBorders>
            <w:vAlign w:val="center"/>
          </w:tcPr>
          <w:p w14:paraId="05EF9B2F" w14:textId="57DB9CB5" w:rsidR="000A012A" w:rsidRDefault="00000000" w:rsidP="00C836F6">
            <w:pPr>
              <w:jc w:val="center"/>
              <w:rPr>
                <w:lang w:bidi="ar"/>
              </w:rPr>
            </w:pPr>
            <m:oMathPara>
              <m:oMath>
                <m:eqArr>
                  <m:eqArrPr>
                    <m:maxDist m:val="1"/>
                    <m:ctrlPr>
                      <w:rPr>
                        <w:rFonts w:ascii="Cambria Math" w:hAnsi="Cambria Math"/>
                        <w:i/>
                        <w:lang w:bidi="ar"/>
                      </w:rPr>
                    </m:ctrlPr>
                  </m:eqArrPr>
                  <m:e>
                    <m:r>
                      <w:rPr>
                        <w:rFonts w:ascii="Cambria Math" w:hAnsi="Cambria Math"/>
                        <w:lang w:bidi="ar"/>
                      </w:rPr>
                      <m:t>Fitness=α⋅</m:t>
                    </m:r>
                    <m:sSub>
                      <m:sSubPr>
                        <m:ctrlPr>
                          <w:rPr>
                            <w:rFonts w:ascii="Cambria Math" w:hAnsi="Cambria Math"/>
                            <w:i/>
                            <w:iCs/>
                            <w:lang w:bidi="ar"/>
                          </w:rPr>
                        </m:ctrlPr>
                      </m:sSubPr>
                      <m:e>
                        <m:r>
                          <w:rPr>
                            <w:rFonts w:ascii="Cambria Math" w:hAnsi="Cambria Math"/>
                            <w:lang w:bidi="ar"/>
                          </w:rPr>
                          <m:t>γ</m:t>
                        </m:r>
                      </m:e>
                      <m:sub>
                        <m:r>
                          <w:rPr>
                            <w:rFonts w:ascii="Cambria Math" w:hAnsi="Cambria Math"/>
                            <w:lang w:bidi="ar"/>
                          </w:rPr>
                          <m:t>R</m:t>
                        </m:r>
                      </m:sub>
                    </m:sSub>
                    <m:d>
                      <m:dPr>
                        <m:ctrlPr>
                          <w:rPr>
                            <w:rFonts w:ascii="Cambria Math" w:hAnsi="Cambria Math"/>
                            <w:i/>
                            <w:iCs/>
                            <w:lang w:bidi="ar"/>
                          </w:rPr>
                        </m:ctrlPr>
                      </m:dPr>
                      <m:e>
                        <m:r>
                          <w:rPr>
                            <w:rFonts w:ascii="Cambria Math" w:hAnsi="Cambria Math"/>
                            <w:lang w:bidi="ar"/>
                          </w:rPr>
                          <m:t>N</m:t>
                        </m:r>
                      </m:e>
                    </m:d>
                    <m:r>
                      <w:rPr>
                        <w:rFonts w:ascii="Cambria Math" w:hAnsi="Cambria Math"/>
                        <w:lang w:bidi="ar"/>
                      </w:rPr>
                      <m:t>+β⋅</m:t>
                    </m:r>
                    <m:f>
                      <m:fPr>
                        <m:ctrlPr>
                          <w:rPr>
                            <w:rFonts w:ascii="Cambria Math" w:hAnsi="Cambria Math"/>
                            <w:i/>
                            <w:iCs/>
                            <w:lang w:bidi="ar"/>
                          </w:rPr>
                        </m:ctrlPr>
                      </m:fPr>
                      <m:num>
                        <m:d>
                          <m:dPr>
                            <m:begChr m:val="|"/>
                            <m:endChr m:val="|"/>
                            <m:ctrlPr>
                              <w:rPr>
                                <w:rFonts w:ascii="Cambria Math" w:hAnsi="Cambria Math"/>
                                <w:i/>
                                <w:iCs/>
                                <w:lang w:bidi="ar"/>
                              </w:rPr>
                            </m:ctrlPr>
                          </m:dPr>
                          <m:e>
                            <m:r>
                              <w:rPr>
                                <w:rFonts w:ascii="Cambria Math" w:hAnsi="Cambria Math"/>
                                <w:lang w:bidi="ar"/>
                              </w:rPr>
                              <m:t>R</m:t>
                            </m:r>
                          </m:e>
                        </m:d>
                      </m:num>
                      <m:den>
                        <m:d>
                          <m:dPr>
                            <m:begChr m:val="|"/>
                            <m:endChr m:val="|"/>
                            <m:ctrlPr>
                              <w:rPr>
                                <w:rFonts w:ascii="Cambria Math" w:hAnsi="Cambria Math"/>
                                <w:i/>
                                <w:iCs/>
                                <w:lang w:bidi="ar"/>
                              </w:rPr>
                            </m:ctrlPr>
                          </m:dPr>
                          <m:e>
                            <m:r>
                              <w:rPr>
                                <w:rFonts w:ascii="Cambria Math" w:hAnsi="Cambria Math"/>
                                <w:lang w:bidi="ar"/>
                              </w:rPr>
                              <m:t>N</m:t>
                            </m:r>
                          </m:e>
                        </m:d>
                      </m:den>
                    </m:f>
                    <m:r>
                      <w:rPr>
                        <w:rFonts w:ascii="Cambria Math" w:hAnsi="Cambria Math"/>
                        <w:lang w:bidi="ar"/>
                      </w:rPr>
                      <m:t>#</m:t>
                    </m:r>
                    <m:d>
                      <m:dPr>
                        <m:ctrlPr>
                          <w:rPr>
                            <w:rFonts w:ascii="Cambria Math" w:hAnsi="Cambria Math"/>
                            <w:i/>
                            <w:lang w:bidi="ar"/>
                          </w:rPr>
                        </m:ctrlPr>
                      </m:dPr>
                      <m:e>
                        <m:r>
                          <w:rPr>
                            <w:rFonts w:ascii="Cambria Math" w:hAnsi="Cambria Math"/>
                            <w:lang w:bidi="ar"/>
                          </w:rPr>
                          <m:t>19</m:t>
                        </m:r>
                      </m:e>
                    </m:d>
                  </m:e>
                </m:eqArr>
              </m:oMath>
            </m:oMathPara>
          </w:p>
        </w:tc>
      </w:tr>
    </w:tbl>
    <w:p w14:paraId="36B67AA4" w14:textId="5328841A" w:rsidR="000A012A" w:rsidRDefault="000A012A" w:rsidP="000A012A">
      <w:pPr>
        <w:rPr>
          <w:lang w:bidi="ar"/>
        </w:rPr>
      </w:pPr>
      <w:r w:rsidRPr="000A012A">
        <w:rPr>
          <w:lang w:bidi="ar"/>
        </w:rPr>
        <w:t xml:space="preserve">Here, </w:t>
      </w:r>
      <m:oMath>
        <m:sSub>
          <m:sSubPr>
            <m:ctrlPr>
              <w:rPr>
                <w:rFonts w:ascii="Cambria Math" w:hAnsi="Cambria Math"/>
                <w:i/>
                <w:lang w:bidi="ar"/>
              </w:rPr>
            </m:ctrlPr>
          </m:sSubPr>
          <m:e>
            <m:r>
              <w:rPr>
                <w:rFonts w:ascii="Cambria Math" w:hAnsi="Cambria Math"/>
                <w:lang w:bidi="ar"/>
              </w:rPr>
              <m:t>γ</m:t>
            </m:r>
          </m:e>
          <m:sub>
            <m:r>
              <w:rPr>
                <w:rFonts w:ascii="Cambria Math" w:hAnsi="Cambria Math"/>
                <w:lang w:bidi="ar"/>
              </w:rPr>
              <m:t>R</m:t>
            </m:r>
          </m:sub>
        </m:sSub>
        <m:r>
          <w:rPr>
            <w:rFonts w:ascii="Cambria Math" w:hAnsi="Cambria Math"/>
            <w:lang w:bidi="ar"/>
          </w:rPr>
          <m:t>(⋅)</m:t>
        </m:r>
      </m:oMath>
      <w:r w:rsidRPr="000A012A">
        <w:rPr>
          <w:lang w:bidi="ar"/>
        </w:rPr>
        <w:t xml:space="preserve"> signifies the function responsible for computing the error rate associated with the selected feature subset, </w:t>
      </w:r>
      <m:oMath>
        <m:r>
          <w:rPr>
            <w:rFonts w:ascii="Cambria Math" w:hAnsi="Cambria Math"/>
            <w:lang w:bidi="ar"/>
          </w:rPr>
          <m:t>R</m:t>
        </m:r>
      </m:oMath>
      <w:r w:rsidRPr="000A012A">
        <w:rPr>
          <w:lang w:bidi="ar"/>
        </w:rPr>
        <w:t xml:space="preserve">. Meanwhile, </w:t>
      </w:r>
      <m:oMath>
        <m:r>
          <w:rPr>
            <w:rFonts w:ascii="Cambria Math" w:hAnsi="Cambria Math"/>
            <w:lang w:bidi="ar"/>
          </w:rPr>
          <m:t>R</m:t>
        </m:r>
      </m:oMath>
      <w:r w:rsidRPr="000A012A">
        <w:rPr>
          <w:lang w:bidi="ar"/>
        </w:rPr>
        <w:t xml:space="preserve"> and </w:t>
      </w:r>
      <m:oMath>
        <m:r>
          <w:rPr>
            <w:rFonts w:ascii="Cambria Math" w:hAnsi="Cambria Math"/>
            <w:lang w:bidi="ar"/>
          </w:rPr>
          <m:t>N</m:t>
        </m:r>
      </m:oMath>
      <w:r w:rsidRPr="000A012A">
        <w:rPr>
          <w:lang w:bidi="ar"/>
        </w:rPr>
        <w:t xml:space="preserve"> denote the currently selected features and the total number of features in the dataset, respectively. To tailor the evaluation in alignment with our dual objectives — selecting the smallest feature set and ensuring its high accuracy—we rely on two coefficients, </w:t>
      </w:r>
      <m:oMath>
        <m:r>
          <w:rPr>
            <w:rFonts w:ascii="Cambria Math" w:hAnsi="Cambria Math"/>
            <w:lang w:bidi="ar"/>
          </w:rPr>
          <m:t>α</m:t>
        </m:r>
      </m:oMath>
      <w:r w:rsidRPr="000A012A">
        <w:rPr>
          <w:lang w:bidi="ar"/>
        </w:rPr>
        <w:t xml:space="preserve"> and </w:t>
      </w:r>
      <m:oMath>
        <m:r>
          <w:rPr>
            <w:rFonts w:ascii="Cambria Math" w:hAnsi="Cambria Math"/>
            <w:lang w:bidi="ar"/>
          </w:rPr>
          <m:t>β</m:t>
        </m:r>
      </m:oMath>
      <w:r w:rsidRPr="000A012A">
        <w:rPr>
          <w:lang w:bidi="ar"/>
        </w:rPr>
        <w:t>. Their role is to apportion the appropriate weights to each component of the fitness equation to achieve an optimal balance.</w:t>
      </w:r>
    </w:p>
    <w:p w14:paraId="0568C0A3" w14:textId="10D159F0" w:rsidR="000A012A" w:rsidRDefault="000A012A" w:rsidP="000A012A">
      <w:pPr>
        <w:ind w:firstLine="420"/>
        <w:rPr>
          <w:lang w:bidi="ar"/>
        </w:rPr>
      </w:pPr>
      <w:r w:rsidRPr="000A012A">
        <w:rPr>
          <w:lang w:bidi="ar"/>
        </w:rPr>
        <w:t xml:space="preserve">Through experimental calibration, the coefficient </w:t>
      </w:r>
      <m:oMath>
        <m:r>
          <w:rPr>
            <w:rFonts w:ascii="Cambria Math" w:hAnsi="Cambria Math"/>
            <w:lang w:bidi="ar"/>
          </w:rPr>
          <m:t>α</m:t>
        </m:r>
      </m:oMath>
      <w:r w:rsidRPr="000A012A">
        <w:rPr>
          <w:lang w:bidi="ar"/>
        </w:rPr>
        <w:t xml:space="preserve"> has been set at 0.5, establishing a baseline for how much emphasis to place on either goal. Consequently, its counterpart </w:t>
      </w:r>
      <m:oMath>
        <m:r>
          <w:rPr>
            <w:rFonts w:ascii="Cambria Math" w:hAnsi="Cambria Math"/>
            <w:lang w:bidi="ar"/>
          </w:rPr>
          <m:t>β</m:t>
        </m:r>
      </m:oMath>
      <w:r w:rsidRPr="000A012A">
        <w:rPr>
          <w:lang w:bidi="ar"/>
        </w:rPr>
        <w:t xml:space="preserve"> assumes the value of </w:t>
      </w:r>
      <m:oMath>
        <m:r>
          <w:rPr>
            <w:rFonts w:ascii="Cambria Math" w:hAnsi="Cambria Math"/>
            <w:lang w:bidi="ar"/>
          </w:rPr>
          <m:t>1-α</m:t>
        </m:r>
      </m:oMath>
      <w:r w:rsidRPr="000A012A">
        <w:rPr>
          <w:lang w:bidi="ar"/>
        </w:rPr>
        <w:t xml:space="preserve">, which, based on our setup, culminates in a figure of 0.95 </w:t>
      </w:r>
      <w:r>
        <w:rPr>
          <w:lang w:bidi="ar"/>
        </w:rPr>
        <w:fldChar w:fldCharType="begin"/>
      </w:r>
      <w:r>
        <w:rPr>
          <w:lang w:bidi="ar"/>
        </w:rPr>
        <w:instrText xml:space="preserve"> ADDIN EN.CITE &lt;EndNote&gt;&lt;Cite&gt;&lt;Author&gt;Mafarja&lt;/Author&gt;&lt;Year&gt;2017&lt;/Year&gt;&lt;RecNum&gt;97&lt;/RecNum&gt;&lt;DisplayText&gt;[72]&lt;/DisplayText&gt;&lt;record&gt;&lt;rec-number&gt;97&lt;/rec-number&gt;&lt;foreign-keys&gt;&lt;key app="EN" db-id="9rt59wd5gwdwx9e05fb5wexddw2xfee9pp2e" timestamp="1710037834"&gt;97&lt;/key&gt;&lt;/foreign-keys&gt;&lt;ref-type name="Journal Article"&gt;17&lt;/ref-type&gt;&lt;contributors&gt;&lt;authors&gt;&lt;author&gt;Mafarja, Majdi M&lt;/author&gt;&lt;author&gt;Mirjalili, Seyedali&lt;/author&gt;&lt;/authors&gt;&lt;/contributors&gt;&lt;titles&gt;&lt;title&gt;Hybrid whale optimization algorithm with simulated annealing for feature selection&lt;/title&gt;&lt;secondary-title&gt;Neurocomputing&lt;/secondary-title&gt;&lt;/titles&gt;&lt;periodical&gt;&lt;full-title&gt;Neurocomputing&lt;/full-title&gt;&lt;/periodical&gt;&lt;pages&gt;302-312&lt;/pages&gt;&lt;volume&gt;260&lt;/volume&gt;&lt;dates&gt;&lt;year&gt;2017&lt;/year&gt;&lt;/dates&gt;&lt;isbn&gt;0925-2312&lt;/isbn&gt;&lt;urls&gt;&lt;/urls&gt;&lt;/record&gt;&lt;/Cite&gt;&lt;/EndNote&gt;</w:instrText>
      </w:r>
      <w:r>
        <w:rPr>
          <w:lang w:bidi="ar"/>
        </w:rPr>
        <w:fldChar w:fldCharType="separate"/>
      </w:r>
      <w:r>
        <w:rPr>
          <w:noProof/>
          <w:lang w:bidi="ar"/>
        </w:rPr>
        <w:t>[72]</w:t>
      </w:r>
      <w:r>
        <w:rPr>
          <w:lang w:bidi="ar"/>
        </w:rPr>
        <w:fldChar w:fldCharType="end"/>
      </w:r>
      <w:r w:rsidRPr="000A012A">
        <w:rPr>
          <w:lang w:bidi="ar"/>
        </w:rPr>
        <w:t xml:space="preserve">. This ratio essentially dictates the trade-off between the feature subset size and the classification accuracy, with each variable weighed according to its defined coefficient, guiding </w:t>
      </w:r>
      <w:proofErr w:type="spellStart"/>
      <w:r w:rsidRPr="000A012A">
        <w:rPr>
          <w:lang w:bidi="ar"/>
        </w:rPr>
        <w:t>bIBSA</w:t>
      </w:r>
      <w:proofErr w:type="spellEnd"/>
      <w:r w:rsidRPr="000A012A">
        <w:rPr>
          <w:lang w:bidi="ar"/>
        </w:rPr>
        <w:t xml:space="preserve"> towards the most favorable feature selection outcome.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E264AE" w14:paraId="19DA5219" w14:textId="77777777" w:rsidTr="000A012A">
        <w:tc>
          <w:tcPr>
            <w:tcW w:w="8312" w:type="dxa"/>
          </w:tcPr>
          <w:p w14:paraId="00C17CB8" w14:textId="3CD4345D" w:rsidR="00E264AE" w:rsidRDefault="00393BCB" w:rsidP="008D4921">
            <w:pPr>
              <w:rPr>
                <w:lang w:bidi="ar"/>
              </w:rPr>
            </w:pPr>
            <w:r>
              <w:rPr>
                <w:noProof/>
                <w:lang w:bidi="ar"/>
              </w:rPr>
              <w:drawing>
                <wp:inline distT="0" distB="0" distL="0" distR="0" wp14:anchorId="33E9B4AB" wp14:editId="344FBF27">
                  <wp:extent cx="5278120" cy="4433570"/>
                  <wp:effectExtent l="0" t="0" r="0" b="5080"/>
                  <wp:docPr id="1240821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21294" name="Picture 12408212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120" cy="4433570"/>
                          </a:xfrm>
                          <a:prstGeom prst="rect">
                            <a:avLst/>
                          </a:prstGeom>
                        </pic:spPr>
                      </pic:pic>
                    </a:graphicData>
                  </a:graphic>
                </wp:inline>
              </w:drawing>
            </w:r>
          </w:p>
        </w:tc>
      </w:tr>
      <w:tr w:rsidR="00E264AE" w14:paraId="1B413165" w14:textId="77777777" w:rsidTr="000A012A">
        <w:tc>
          <w:tcPr>
            <w:tcW w:w="8312" w:type="dxa"/>
          </w:tcPr>
          <w:p w14:paraId="5FD8CD19" w14:textId="26F3A077" w:rsidR="00E264AE" w:rsidRDefault="005265B3" w:rsidP="00E264AE">
            <w:pPr>
              <w:jc w:val="center"/>
            </w:pPr>
            <w:r>
              <w:rPr>
                <w:rFonts w:hint="eastAsia"/>
                <w:b/>
              </w:rPr>
              <w:t xml:space="preserve">Fig. </w:t>
            </w:r>
            <w:r w:rsidR="00C42272">
              <w:rPr>
                <w:b/>
              </w:rPr>
              <w:t>3</w:t>
            </w:r>
            <w:r w:rsidR="00E264AE">
              <w:rPr>
                <w:b/>
              </w:rPr>
              <w:t>.</w:t>
            </w:r>
            <w:r w:rsidR="00E264AE">
              <w:t xml:space="preserve"> The wrapper feature selection process</w:t>
            </w:r>
          </w:p>
        </w:tc>
      </w:tr>
    </w:tbl>
    <w:p w14:paraId="4C6DA1D5" w14:textId="77777777" w:rsidR="00E264AE" w:rsidRPr="00531EA3" w:rsidRDefault="00E264AE" w:rsidP="008D4921">
      <w:pPr>
        <w:rPr>
          <w:lang w:bidi="ar"/>
        </w:rPr>
      </w:pPr>
    </w:p>
    <w:p w14:paraId="6253A56E" w14:textId="67A21884" w:rsidR="00DD29BF" w:rsidRPr="0069478B" w:rsidRDefault="00DD29BF" w:rsidP="009C4840">
      <w:pPr>
        <w:pStyle w:val="Heading3"/>
        <w:numPr>
          <w:ilvl w:val="0"/>
          <w:numId w:val="16"/>
        </w:numPr>
        <w:rPr>
          <w:rFonts w:ascii="Times New Roman" w:hAnsi="Times New Roman"/>
        </w:rPr>
      </w:pPr>
      <w:r>
        <w:rPr>
          <w:rFonts w:ascii="Times New Roman" w:hAnsi="Times New Roman"/>
        </w:rPr>
        <w:lastRenderedPageBreak/>
        <w:t>Computational complexity analysis</w:t>
      </w:r>
    </w:p>
    <w:p w14:paraId="78146534" w14:textId="6C3C1296" w:rsidR="000A012A" w:rsidRDefault="000A012A" w:rsidP="00B24327">
      <w:pPr>
        <w:ind w:firstLine="420"/>
        <w:rPr>
          <w:rFonts w:ascii="Cambria Math" w:hAnsi="Cambria Math" w:cs="Times New Roman"/>
          <w:lang w:bidi="ar"/>
        </w:rPr>
      </w:pPr>
      <w:r w:rsidRPr="000A012A">
        <w:rPr>
          <w:rFonts w:ascii="Cambria Math" w:hAnsi="Cambria Math" w:cs="Times New Roman"/>
          <w:lang w:bidi="ar"/>
        </w:rPr>
        <w:t xml:space="preserve">In the dissection of the computational complexity of the IBSA, we take into account multiple pivotal parameters: the size of the population </w:t>
      </w:r>
      <m:oMath>
        <m:r>
          <w:rPr>
            <w:rFonts w:ascii="Cambria Math" w:hAnsi="Cambria Math" w:cs="Times New Roman"/>
            <w:lang w:bidi="ar"/>
          </w:rPr>
          <m:t>(N)</m:t>
        </m:r>
      </m:oMath>
      <w:r w:rsidRPr="000A012A">
        <w:rPr>
          <w:rFonts w:ascii="Cambria Math" w:hAnsi="Cambria Math" w:cs="Times New Roman"/>
          <w:lang w:bidi="ar"/>
        </w:rPr>
        <w:t xml:space="preserve">, the dimensionality of the optimization problem </w:t>
      </w:r>
      <m:oMath>
        <m:r>
          <w:rPr>
            <w:rFonts w:ascii="Cambria Math" w:hAnsi="Cambria Math" w:cs="Times New Roman"/>
            <w:lang w:bidi="ar"/>
          </w:rPr>
          <m:t>(D)</m:t>
        </m:r>
      </m:oMath>
      <w:r w:rsidRPr="000A012A">
        <w:rPr>
          <w:rFonts w:ascii="Cambria Math" w:hAnsi="Cambria Math" w:cs="Times New Roman"/>
          <w:lang w:bidi="ar"/>
        </w:rPr>
        <w:t xml:space="preserve">, and the upper bound of iterations </w:t>
      </w:r>
      <m:oMath>
        <m:r>
          <w:rPr>
            <w:rFonts w:ascii="Cambria Math" w:hAnsi="Cambria Math" w:cs="Times New Roman"/>
            <w:lang w:bidi="ar"/>
          </w:rPr>
          <m:t>(T)</m:t>
        </m:r>
      </m:oMath>
      <w:r w:rsidRPr="000A012A">
        <w:rPr>
          <w:rFonts w:ascii="Cambria Math" w:hAnsi="Cambria Math" w:cs="Times New Roman"/>
          <w:lang w:bidi="ar"/>
        </w:rPr>
        <w:t>, denoting the maximum evaluations permitted for the objective function. These variables collectively influence the termination criterion for the algorithm.</w:t>
      </w:r>
    </w:p>
    <w:p w14:paraId="57A20478" w14:textId="10B69157" w:rsidR="000D07C7" w:rsidRDefault="000D07C7" w:rsidP="00B24327">
      <w:pPr>
        <w:ind w:firstLine="420"/>
        <w:rPr>
          <w:rFonts w:ascii="Cambria Math" w:hAnsi="Cambria Math" w:cs="Times New Roman"/>
          <w:lang w:bidi="ar"/>
        </w:rPr>
      </w:pPr>
      <w:r w:rsidRPr="000D07C7">
        <w:rPr>
          <w:rFonts w:ascii="Cambria Math" w:hAnsi="Cambria Math" w:cs="Times New Roman"/>
          <w:lang w:bidi="ar"/>
        </w:rPr>
        <w:t xml:space="preserve">IBSA’s architecture encompasses five distinct phases: initialization, selection-I, mutation, crossover, and selection-II. Notably, with the exception of initialization, the subsequent four phases are engulfed within the ambit of the </w:t>
      </w:r>
      <w:r w:rsidR="000C1B0B">
        <w:rPr>
          <w:rFonts w:ascii="Cambria Math" w:hAnsi="Cambria Math" w:cs="Times New Roman"/>
          <w:lang w:bidi="ar"/>
        </w:rPr>
        <w:t>e</w:t>
      </w:r>
      <w:r w:rsidRPr="000D07C7">
        <w:rPr>
          <w:rFonts w:ascii="Cambria Math" w:hAnsi="Cambria Math" w:cs="Times New Roman"/>
          <w:lang w:bidi="ar"/>
        </w:rPr>
        <w:t xml:space="preserve">lite </w:t>
      </w:r>
      <w:r w:rsidR="000C1B0B">
        <w:rPr>
          <w:rFonts w:ascii="Cambria Math" w:hAnsi="Cambria Math" w:cs="Times New Roman"/>
          <w:lang w:bidi="ar"/>
        </w:rPr>
        <w:t>l</w:t>
      </w:r>
      <w:r w:rsidRPr="000D07C7">
        <w:rPr>
          <w:rFonts w:ascii="Cambria Math" w:hAnsi="Cambria Math" w:cs="Times New Roman"/>
          <w:lang w:bidi="ar"/>
        </w:rPr>
        <w:t xml:space="preserve">eading </w:t>
      </w:r>
      <w:r w:rsidR="000C1B0B">
        <w:rPr>
          <w:rFonts w:ascii="Cambria Math" w:hAnsi="Cambria Math" w:cs="Times New Roman"/>
          <w:lang w:bidi="ar"/>
        </w:rPr>
        <w:t>m</w:t>
      </w:r>
      <w:r w:rsidRPr="000D07C7">
        <w:rPr>
          <w:rFonts w:ascii="Cambria Math" w:hAnsi="Cambria Math" w:cs="Times New Roman"/>
          <w:lang w:bidi="ar"/>
        </w:rPr>
        <w:t xml:space="preserve">utation </w:t>
      </w:r>
      <w:r w:rsidR="000C1B0B">
        <w:rPr>
          <w:rFonts w:ascii="Cambria Math" w:hAnsi="Cambria Math" w:cs="Times New Roman"/>
          <w:lang w:bidi="ar"/>
        </w:rPr>
        <w:t>s</w:t>
      </w:r>
      <w:r w:rsidRPr="000D07C7">
        <w:rPr>
          <w:rFonts w:ascii="Cambria Math" w:hAnsi="Cambria Math" w:cs="Times New Roman"/>
          <w:lang w:bidi="ar"/>
        </w:rPr>
        <w:t xml:space="preserve">trategy. Consequently, to appraise the total computational load, we focus on the initialization phase and the holistic </w:t>
      </w:r>
      <w:r w:rsidR="000C1B0B">
        <w:rPr>
          <w:rFonts w:ascii="Cambria Math" w:hAnsi="Cambria Math" w:cs="Times New Roman"/>
          <w:lang w:bidi="ar"/>
        </w:rPr>
        <w:t>e</w:t>
      </w:r>
      <w:r w:rsidRPr="000D07C7">
        <w:rPr>
          <w:rFonts w:ascii="Cambria Math" w:hAnsi="Cambria Math" w:cs="Times New Roman"/>
          <w:lang w:bidi="ar"/>
        </w:rPr>
        <w:t xml:space="preserve">lite </w:t>
      </w:r>
      <w:r w:rsidR="000C1B0B">
        <w:rPr>
          <w:rFonts w:ascii="Cambria Math" w:hAnsi="Cambria Math" w:cs="Times New Roman"/>
          <w:lang w:bidi="ar"/>
        </w:rPr>
        <w:t>l</w:t>
      </w:r>
      <w:r w:rsidRPr="000D07C7">
        <w:rPr>
          <w:rFonts w:ascii="Cambria Math" w:hAnsi="Cambria Math" w:cs="Times New Roman"/>
          <w:lang w:bidi="ar"/>
        </w:rPr>
        <w:t xml:space="preserve">eading </w:t>
      </w:r>
      <w:r w:rsidR="000C1B0B">
        <w:rPr>
          <w:rFonts w:ascii="Cambria Math" w:hAnsi="Cambria Math" w:cs="Times New Roman"/>
          <w:lang w:bidi="ar"/>
        </w:rPr>
        <w:t>m</w:t>
      </w:r>
      <w:r w:rsidRPr="000D07C7">
        <w:rPr>
          <w:rFonts w:ascii="Cambria Math" w:hAnsi="Cambria Math" w:cs="Times New Roman"/>
          <w:lang w:bidi="ar"/>
        </w:rPr>
        <w:t xml:space="preserve">utation </w:t>
      </w:r>
      <w:r w:rsidR="000C1B0B">
        <w:rPr>
          <w:rFonts w:ascii="Cambria Math" w:hAnsi="Cambria Math" w:cs="Times New Roman"/>
          <w:lang w:bidi="ar"/>
        </w:rPr>
        <w:t>s</w:t>
      </w:r>
      <w:r w:rsidRPr="000D07C7">
        <w:rPr>
          <w:rFonts w:ascii="Cambria Math" w:hAnsi="Cambria Math" w:cs="Times New Roman"/>
          <w:lang w:bidi="ar"/>
        </w:rPr>
        <w:t>trategy.</w:t>
      </w:r>
    </w:p>
    <w:p w14:paraId="2D856E23" w14:textId="21FA756B" w:rsidR="000D07C7" w:rsidRDefault="000D07C7" w:rsidP="00B24327">
      <w:pPr>
        <w:ind w:firstLine="420"/>
        <w:rPr>
          <w:rFonts w:ascii="Cambria Math" w:hAnsi="Cambria Math" w:cs="Times New Roman"/>
          <w:lang w:bidi="ar"/>
        </w:rPr>
      </w:pPr>
      <w:r w:rsidRPr="000D07C7">
        <w:rPr>
          <w:rFonts w:ascii="Cambria Math" w:hAnsi="Cambria Math" w:cs="Times New Roman"/>
          <w:lang w:bidi="ar"/>
        </w:rPr>
        <w:t xml:space="preserve">Commencing with the initialization phase, we acknowledge that both the population and historical population's magnitude bear the dimensionality of </w:t>
      </w:r>
      <m:oMath>
        <m:r>
          <w:rPr>
            <w:rFonts w:ascii="Cambria Math" w:hAnsi="Cambria Math" w:cs="Times New Roman"/>
            <w:lang w:bidi="ar"/>
          </w:rPr>
          <m:t>N*D</m:t>
        </m:r>
      </m:oMath>
      <w:r w:rsidRPr="000D07C7">
        <w:rPr>
          <w:rFonts w:ascii="Cambria Math" w:hAnsi="Cambria Math" w:cs="Times New Roman"/>
          <w:lang w:bidi="ar"/>
        </w:rPr>
        <w:t xml:space="preserve">, thus commanding a significant portion of the computational resources as compared to other preparatory activities. Therefore, the complexity of this phase, </w:t>
      </w:r>
      <m:oMath>
        <m:r>
          <w:rPr>
            <w:rFonts w:ascii="Cambria Math" w:hAnsi="Cambria Math" w:cs="Times New Roman"/>
            <w:lang w:bidi="ar"/>
          </w:rPr>
          <m:t>O(initialization)</m:t>
        </m:r>
      </m:oMath>
      <w:r w:rsidRPr="000D07C7">
        <w:rPr>
          <w:rFonts w:ascii="Cambria Math" w:hAnsi="Cambria Math" w:cs="Times New Roman"/>
          <w:lang w:bidi="ar"/>
        </w:rPr>
        <w:t xml:space="preserve">, is denoted as </w:t>
      </w:r>
      <m:oMath>
        <m:r>
          <w:rPr>
            <w:rFonts w:ascii="Cambria Math" w:hAnsi="Cambria Math" w:cs="Times New Roman"/>
            <w:lang w:bidi="ar"/>
          </w:rPr>
          <m:t>O(N*D)</m:t>
        </m:r>
      </m:oMath>
      <w:r w:rsidRPr="000D07C7">
        <w:rPr>
          <w:rFonts w:ascii="Cambria Math" w:hAnsi="Cambria Math" w:cs="Times New Roman"/>
          <w:lang w:bidi="ar"/>
        </w:rPr>
        <w:t>.</w:t>
      </w:r>
    </w:p>
    <w:p w14:paraId="20775939" w14:textId="435FA7CA" w:rsidR="000D07C7" w:rsidRDefault="000D07C7" w:rsidP="00B24327">
      <w:pPr>
        <w:ind w:firstLine="420"/>
        <w:rPr>
          <w:rFonts w:ascii="Cambria Math" w:hAnsi="Cambria Math" w:cs="Times New Roman"/>
          <w:lang w:bidi="ar"/>
        </w:rPr>
      </w:pPr>
      <w:r w:rsidRPr="000D07C7">
        <w:rPr>
          <w:rFonts w:ascii="Cambria Math" w:hAnsi="Cambria Math" w:cs="Times New Roman"/>
          <w:lang w:bidi="ar"/>
        </w:rPr>
        <w:t xml:space="preserve">Proceeding to the </w:t>
      </w:r>
      <w:r w:rsidR="009E5F4D">
        <w:rPr>
          <w:rFonts w:ascii="Cambria Math" w:hAnsi="Cambria Math" w:cs="Times New Roman"/>
          <w:lang w:bidi="ar"/>
        </w:rPr>
        <w:t>e</w:t>
      </w:r>
      <w:r w:rsidRPr="000D07C7">
        <w:rPr>
          <w:rFonts w:ascii="Cambria Math" w:hAnsi="Cambria Math" w:cs="Times New Roman"/>
          <w:lang w:bidi="ar"/>
        </w:rPr>
        <w:t xml:space="preserve">lite </w:t>
      </w:r>
      <w:r w:rsidR="009E5F4D">
        <w:rPr>
          <w:rFonts w:ascii="Cambria Math" w:hAnsi="Cambria Math" w:cs="Times New Roman"/>
          <w:lang w:bidi="ar"/>
        </w:rPr>
        <w:t>l</w:t>
      </w:r>
      <w:r w:rsidRPr="000D07C7">
        <w:rPr>
          <w:rFonts w:ascii="Cambria Math" w:hAnsi="Cambria Math" w:cs="Times New Roman"/>
          <w:lang w:bidi="ar"/>
        </w:rPr>
        <w:t xml:space="preserve">eading </w:t>
      </w:r>
      <w:r w:rsidR="009E5F4D">
        <w:rPr>
          <w:rFonts w:ascii="Cambria Math" w:hAnsi="Cambria Math" w:cs="Times New Roman"/>
          <w:lang w:bidi="ar"/>
        </w:rPr>
        <w:t>m</w:t>
      </w:r>
      <w:r w:rsidRPr="000D07C7">
        <w:rPr>
          <w:rFonts w:ascii="Cambria Math" w:hAnsi="Cambria Math" w:cs="Times New Roman"/>
          <w:lang w:bidi="ar"/>
        </w:rPr>
        <w:t xml:space="preserve">utation </w:t>
      </w:r>
      <w:r w:rsidR="009E5F4D">
        <w:rPr>
          <w:rFonts w:ascii="Cambria Math" w:hAnsi="Cambria Math" w:cs="Times New Roman"/>
          <w:lang w:bidi="ar"/>
        </w:rPr>
        <w:t>s</w:t>
      </w:r>
      <w:r w:rsidRPr="000D07C7">
        <w:rPr>
          <w:rFonts w:ascii="Cambria Math" w:hAnsi="Cambria Math" w:cs="Times New Roman"/>
          <w:lang w:bidi="ar"/>
        </w:rPr>
        <w:t xml:space="preserve">trategy, we dissect the intricacies of its composite parts: selection-I, mutation, crossover, and selection-II. For the selection-I phase within this strategy, its role is largely to select the historical population based on a predefined </w:t>
      </w:r>
      <m:oMath>
        <m:r>
          <w:rPr>
            <w:rFonts w:ascii="Cambria Math" w:hAnsi="Cambria Math" w:cs="Times New Roman"/>
            <w:lang w:bidi="ar"/>
          </w:rPr>
          <m:t>flag</m:t>
        </m:r>
      </m:oMath>
      <w:r w:rsidRPr="000D07C7">
        <w:rPr>
          <w:rFonts w:ascii="Cambria Math" w:hAnsi="Cambria Math" w:cs="Times New Roman"/>
          <w:lang w:bidi="ar"/>
        </w:rPr>
        <w:t>, leading to a negligible computational load denoted as constant, and henceforth, can be omitted from our intensive complexity analysis.</w:t>
      </w:r>
    </w:p>
    <w:p w14:paraId="3DB5436C" w14:textId="2B24C3E0" w:rsidR="000D07C7" w:rsidRDefault="000D07C7" w:rsidP="00B24327">
      <w:pPr>
        <w:ind w:firstLine="420"/>
        <w:rPr>
          <w:rFonts w:ascii="Cambria Math" w:hAnsi="Cambria Math" w:cs="Times New Roman"/>
          <w:lang w:bidi="ar"/>
        </w:rPr>
      </w:pPr>
      <w:r w:rsidRPr="000D07C7">
        <w:rPr>
          <w:rFonts w:ascii="Cambria Math" w:hAnsi="Cambria Math" w:cs="Times New Roman"/>
          <w:lang w:bidi="ar"/>
        </w:rPr>
        <w:t xml:space="preserve">Addressing the mutation and crossover phases, these operations form the cornerstone of IBSA's functionality. Due to their interwoven nature, it is more coherent to analyze their complexity in tandem, not in isolation. Within these phases, three operatives are engaged to cultivate the trail population, distinctly sorting the elite individuals from the general populace. This sorting incurs a time complexity of </w:t>
      </w:r>
      <m:oMath>
        <m:r>
          <w:rPr>
            <w:rFonts w:ascii="Cambria Math" w:hAnsi="Cambria Math" w:cs="Times New Roman"/>
            <w:lang w:bidi="ar"/>
          </w:rPr>
          <m:t>O(log(N))</m:t>
        </m:r>
      </m:oMath>
      <w:r w:rsidRPr="000D07C7">
        <w:rPr>
          <w:rFonts w:ascii="Cambria Math" w:hAnsi="Cambria Math" w:cs="Times New Roman"/>
          <w:lang w:bidi="ar"/>
        </w:rPr>
        <w:t xml:space="preserve">. Post-sorting, varying mutation strategies are executed, accruing a computational load of </w:t>
      </w:r>
      <m:oMath>
        <m:r>
          <w:rPr>
            <w:rFonts w:ascii="Cambria Math" w:hAnsi="Cambria Math" w:cs="Times New Roman"/>
            <w:lang w:bidi="ar"/>
          </w:rPr>
          <m:t>O(T*N*D)</m:t>
        </m:r>
      </m:oMath>
      <w:r w:rsidRPr="000D07C7">
        <w:rPr>
          <w:rFonts w:ascii="Cambria Math" w:hAnsi="Cambria Math" w:cs="Times New Roman"/>
          <w:lang w:bidi="ar"/>
        </w:rPr>
        <w:t>.</w:t>
      </w:r>
    </w:p>
    <w:p w14:paraId="6169877F" w14:textId="5D7D429C" w:rsidR="000D07C7" w:rsidRDefault="000D07C7" w:rsidP="00B24327">
      <w:pPr>
        <w:ind w:firstLine="420"/>
        <w:rPr>
          <w:rFonts w:ascii="Cambria Math" w:hAnsi="Cambria Math" w:cs="Times New Roman"/>
          <w:lang w:bidi="ar"/>
        </w:rPr>
      </w:pPr>
      <w:r w:rsidRPr="000D07C7">
        <w:rPr>
          <w:rFonts w:ascii="Cambria Math" w:hAnsi="Cambria Math" w:cs="Times New Roman"/>
          <w:lang w:bidi="ar"/>
        </w:rPr>
        <w:t xml:space="preserve">Finally, the selection-II phase operates as a comparative filter, distinguishing and retaining superior individuals from the juxtaposition of current and mutated populations. This phase imparts a time complexity of </w:t>
      </w:r>
      <m:oMath>
        <m:r>
          <w:rPr>
            <w:rFonts w:ascii="Cambria Math" w:hAnsi="Cambria Math" w:cs="Times New Roman"/>
            <w:lang w:bidi="ar"/>
          </w:rPr>
          <m:t>O(T*N)</m:t>
        </m:r>
      </m:oMath>
      <w:r w:rsidRPr="000D07C7">
        <w:rPr>
          <w:rFonts w:ascii="Cambria Math" w:hAnsi="Cambria Math" w:cs="Times New Roman"/>
          <w:lang w:bidi="ar"/>
        </w:rPr>
        <w:t>.</w:t>
      </w:r>
    </w:p>
    <w:p w14:paraId="5A72AC95" w14:textId="15F6316B" w:rsidR="000D07C7" w:rsidRPr="000A012A" w:rsidRDefault="000D07C7" w:rsidP="00B24327">
      <w:pPr>
        <w:ind w:firstLine="420"/>
        <w:rPr>
          <w:rFonts w:ascii="Cambria Math" w:hAnsi="Cambria Math" w:cs="Times New Roman"/>
          <w:lang w:bidi="ar"/>
        </w:rPr>
      </w:pPr>
      <w:r w:rsidRPr="000D07C7">
        <w:rPr>
          <w:rFonts w:ascii="Cambria Math" w:hAnsi="Cambria Math" w:cs="Times New Roman"/>
          <w:lang w:bidi="ar"/>
        </w:rPr>
        <w:t xml:space="preserve">Bringing these analyses together, the overarching computational complexity of IBSA is synthesized as the sum of the initialization phase and the </w:t>
      </w:r>
      <w:r w:rsidR="000A7B4B">
        <w:rPr>
          <w:rFonts w:ascii="Cambria Math" w:hAnsi="Cambria Math" w:cs="Times New Roman"/>
          <w:lang w:bidi="ar"/>
        </w:rPr>
        <w:t>e</w:t>
      </w:r>
      <w:r w:rsidRPr="000D07C7">
        <w:rPr>
          <w:rFonts w:ascii="Cambria Math" w:hAnsi="Cambria Math" w:cs="Times New Roman"/>
          <w:lang w:bidi="ar"/>
        </w:rPr>
        <w:t xml:space="preserve">lite </w:t>
      </w:r>
      <w:r w:rsidR="000A7B4B">
        <w:rPr>
          <w:rFonts w:ascii="Cambria Math" w:hAnsi="Cambria Math" w:cs="Times New Roman"/>
          <w:lang w:bidi="ar"/>
        </w:rPr>
        <w:t>l</w:t>
      </w:r>
      <w:r w:rsidRPr="000D07C7">
        <w:rPr>
          <w:rFonts w:ascii="Cambria Math" w:hAnsi="Cambria Math" w:cs="Times New Roman"/>
          <w:lang w:bidi="ar"/>
        </w:rPr>
        <w:t xml:space="preserve">eading </w:t>
      </w:r>
      <w:r w:rsidR="000A7B4B">
        <w:rPr>
          <w:rFonts w:ascii="Cambria Math" w:hAnsi="Cambria Math" w:cs="Times New Roman"/>
          <w:lang w:bidi="ar"/>
        </w:rPr>
        <w:t>m</w:t>
      </w:r>
      <w:r w:rsidRPr="000D07C7">
        <w:rPr>
          <w:rFonts w:ascii="Cambria Math" w:hAnsi="Cambria Math" w:cs="Times New Roman"/>
          <w:lang w:bidi="ar"/>
        </w:rPr>
        <w:t xml:space="preserve">utation </w:t>
      </w:r>
      <w:r w:rsidR="000A7B4B">
        <w:rPr>
          <w:rFonts w:ascii="Cambria Math" w:hAnsi="Cambria Math" w:cs="Times New Roman"/>
          <w:lang w:bidi="ar"/>
        </w:rPr>
        <w:t>s</w:t>
      </w:r>
      <w:r w:rsidRPr="000D07C7">
        <w:rPr>
          <w:rFonts w:ascii="Cambria Math" w:hAnsi="Cambria Math" w:cs="Times New Roman"/>
          <w:lang w:bidi="ar"/>
        </w:rPr>
        <w:t xml:space="preserve">trategy, encapsulated by </w:t>
      </w:r>
      <m:oMath>
        <m:r>
          <w:rPr>
            <w:rFonts w:ascii="Cambria Math" w:hAnsi="Cambria Math" w:cs="Times New Roman"/>
            <w:lang w:bidi="ar"/>
          </w:rPr>
          <m:t>O(initialization) + O(elite leading mutation strategy)</m:t>
        </m:r>
      </m:oMath>
      <w:r w:rsidRPr="000D07C7">
        <w:rPr>
          <w:rFonts w:ascii="Cambria Math" w:hAnsi="Cambria Math" w:cs="Times New Roman"/>
          <w:lang w:bidi="ar"/>
        </w:rPr>
        <w:t xml:space="preserve">. Expressing this in formal terms translates to a complexity of </w:t>
      </w:r>
      <m:oMath>
        <m:r>
          <w:rPr>
            <w:rFonts w:ascii="Cambria Math" w:hAnsi="Cambria Math" w:cs="Times New Roman"/>
            <w:lang w:bidi="ar"/>
          </w:rPr>
          <m:t>O(N*D+log(N)+(T*N)*(D+1))</m:t>
        </m:r>
      </m:oMath>
      <w:r w:rsidRPr="000D07C7">
        <w:rPr>
          <w:rFonts w:ascii="Cambria Math" w:hAnsi="Cambria Math" w:cs="Times New Roman"/>
          <w:lang w:bidi="ar"/>
        </w:rPr>
        <w:t>, encapsulating the algorithm's total computational expenditure.</w:t>
      </w:r>
    </w:p>
    <w:p w14:paraId="723E8F37" w14:textId="1D9DB388" w:rsidR="00394436" w:rsidRPr="00ED0B7B" w:rsidRDefault="009C4840" w:rsidP="00394436">
      <w:pPr>
        <w:pStyle w:val="Heading1"/>
        <w:numPr>
          <w:ilvl w:val="0"/>
          <w:numId w:val="1"/>
        </w:numPr>
        <w:rPr>
          <w:rFonts w:ascii="Times New Roman" w:hAnsi="Times New Roman"/>
          <w:lang w:bidi="ar"/>
        </w:rPr>
      </w:pPr>
      <w:r>
        <w:rPr>
          <w:rFonts w:ascii="Times New Roman" w:hAnsi="Times New Roman"/>
          <w:lang w:bidi="ar"/>
        </w:rPr>
        <w:t>Analysis and comparison of IBSA</w:t>
      </w:r>
    </w:p>
    <w:p w14:paraId="78359AD3" w14:textId="3E4670EA" w:rsidR="000324FD" w:rsidRDefault="000324FD" w:rsidP="00410857">
      <w:pPr>
        <w:ind w:firstLine="420"/>
        <w:rPr>
          <w:lang w:bidi="ar"/>
        </w:rPr>
      </w:pPr>
      <w:r w:rsidRPr="000324FD">
        <w:rPr>
          <w:lang w:bidi="ar"/>
        </w:rPr>
        <w:t>In this pivotal section, we embark on a series of rigorous experiments designed to rigorously evaluate the efficacy of the IBSA algorithm, particularly spotlighting the Elite Leading Mutation Strategy. These tests are crucial in determining the viability and effectiveness of our proposed modifications to the Backtracking Search Algorithm.</w:t>
      </w:r>
    </w:p>
    <w:p w14:paraId="2F668F4F" w14:textId="0BAF4188" w:rsidR="00742FDC" w:rsidRDefault="00742FDC" w:rsidP="00410857">
      <w:pPr>
        <w:ind w:firstLine="420"/>
        <w:rPr>
          <w:lang w:bidi="ar"/>
        </w:rPr>
      </w:pPr>
      <w:r w:rsidRPr="00742FDC">
        <w:rPr>
          <w:lang w:bidi="ar"/>
        </w:rPr>
        <w:lastRenderedPageBreak/>
        <w:t xml:space="preserve">Initially, a thorough quality analysis is conducted, laying out a comparison between the balance and diversity offered by IBSA and the baseline BSA algorithm across select functions from the CEC 2017 suite. This comparison not only highlights the advantages of our proposed IBSA but also serves to underline the incremental gains achieved through the </w:t>
      </w:r>
      <w:r w:rsidR="00E04D57">
        <w:rPr>
          <w:lang w:bidi="ar"/>
        </w:rPr>
        <w:t>e</w:t>
      </w:r>
      <w:r w:rsidRPr="00742FDC">
        <w:rPr>
          <w:lang w:bidi="ar"/>
        </w:rPr>
        <w:t xml:space="preserve">lite </w:t>
      </w:r>
      <w:r w:rsidR="00E04D57">
        <w:rPr>
          <w:lang w:bidi="ar"/>
        </w:rPr>
        <w:t>l</w:t>
      </w:r>
      <w:r w:rsidRPr="00742FDC">
        <w:rPr>
          <w:lang w:bidi="ar"/>
        </w:rPr>
        <w:t xml:space="preserve">eading </w:t>
      </w:r>
      <w:r w:rsidR="00E04D57">
        <w:rPr>
          <w:lang w:bidi="ar"/>
        </w:rPr>
        <w:t>m</w:t>
      </w:r>
      <w:r w:rsidRPr="00742FDC">
        <w:rPr>
          <w:lang w:bidi="ar"/>
        </w:rPr>
        <w:t xml:space="preserve">utation </w:t>
      </w:r>
      <w:r w:rsidR="00E04D57">
        <w:rPr>
          <w:lang w:bidi="ar"/>
        </w:rPr>
        <w:t>s</w:t>
      </w:r>
      <w:r w:rsidRPr="00742FDC">
        <w:rPr>
          <w:lang w:bidi="ar"/>
        </w:rPr>
        <w:t>trategy.</w:t>
      </w:r>
    </w:p>
    <w:p w14:paraId="45975F27" w14:textId="0B980258" w:rsidR="00742FDC" w:rsidRDefault="00742FDC" w:rsidP="00410857">
      <w:pPr>
        <w:ind w:firstLine="420"/>
        <w:rPr>
          <w:lang w:bidi="ar"/>
        </w:rPr>
      </w:pPr>
      <w:r w:rsidRPr="00742FDC">
        <w:rPr>
          <w:lang w:bidi="ar"/>
        </w:rPr>
        <w:t xml:space="preserve">In alignment with this analysis, convergence curves are plotted to provide a visual and statistical representation of the optimization trajectory followed by both algorithms. These curves are a revealing indicator of the speed at which each algorithm converges to a solution, as well as the precision of the solutions they ultimately yield. The inclusion of convergence curves in our analysis provides compelling evidence of the substantial improvements that the </w:t>
      </w:r>
      <w:r w:rsidR="00E04D57">
        <w:rPr>
          <w:lang w:bidi="ar"/>
        </w:rPr>
        <w:t>e</w:t>
      </w:r>
      <w:r w:rsidRPr="00742FDC">
        <w:rPr>
          <w:lang w:bidi="ar"/>
        </w:rPr>
        <w:t xml:space="preserve">lite </w:t>
      </w:r>
      <w:r w:rsidR="00E04D57">
        <w:rPr>
          <w:lang w:bidi="ar"/>
        </w:rPr>
        <w:t>l</w:t>
      </w:r>
      <w:r w:rsidRPr="00742FDC">
        <w:rPr>
          <w:lang w:bidi="ar"/>
        </w:rPr>
        <w:t xml:space="preserve">eading </w:t>
      </w:r>
      <w:r w:rsidR="00E04D57">
        <w:rPr>
          <w:lang w:bidi="ar"/>
        </w:rPr>
        <w:t>m</w:t>
      </w:r>
      <w:r w:rsidRPr="00742FDC">
        <w:rPr>
          <w:lang w:bidi="ar"/>
        </w:rPr>
        <w:t xml:space="preserve">utation </w:t>
      </w:r>
      <w:r w:rsidR="00E04D57">
        <w:rPr>
          <w:lang w:bidi="ar"/>
        </w:rPr>
        <w:t>s</w:t>
      </w:r>
      <w:r w:rsidRPr="00742FDC">
        <w:rPr>
          <w:lang w:bidi="ar"/>
        </w:rPr>
        <w:t>trategy lends to IBSA's performance.</w:t>
      </w:r>
    </w:p>
    <w:p w14:paraId="1E250506" w14:textId="474176D1" w:rsidR="00742FDC" w:rsidRDefault="00742FDC" w:rsidP="00410857">
      <w:pPr>
        <w:ind w:firstLine="420"/>
        <w:rPr>
          <w:lang w:bidi="ar"/>
        </w:rPr>
      </w:pPr>
      <w:r w:rsidRPr="00742FDC">
        <w:rPr>
          <w:lang w:bidi="ar"/>
        </w:rPr>
        <w:t>It's crucial, however, to preface the upcoming detailed exploration of IBSA's balance and diversity with an introduction to the metrics and indicators that are employed to quantify these attributes. By establishing a clear understanding of these evaluative tools, we set the stage for a more informed and meaningful comparison between IBSA and BSA.</w:t>
      </w:r>
    </w:p>
    <w:p w14:paraId="35780F03" w14:textId="597800EE" w:rsidR="00742FDC" w:rsidRDefault="00742FDC" w:rsidP="00410857">
      <w:pPr>
        <w:ind w:firstLine="420"/>
        <w:rPr>
          <w:lang w:bidi="ar"/>
        </w:rPr>
      </w:pPr>
      <w:r w:rsidRPr="00742FDC">
        <w:rPr>
          <w:lang w:bidi="ar"/>
        </w:rPr>
        <w:t xml:space="preserve">In just a moment, I will delineate the respective matrices and performance indicators that underpin our analysis of algorithmic balance and diversity. The insights gleaned from this groundwork will enhance our comprehension of how the </w:t>
      </w:r>
      <w:r w:rsidR="00E04D57">
        <w:rPr>
          <w:lang w:bidi="ar"/>
        </w:rPr>
        <w:t>e</w:t>
      </w:r>
      <w:r w:rsidRPr="00742FDC">
        <w:rPr>
          <w:lang w:bidi="ar"/>
        </w:rPr>
        <w:t xml:space="preserve">lite </w:t>
      </w:r>
      <w:r w:rsidR="00E04D57">
        <w:rPr>
          <w:lang w:bidi="ar"/>
        </w:rPr>
        <w:t>l</w:t>
      </w:r>
      <w:r w:rsidRPr="00742FDC">
        <w:rPr>
          <w:lang w:bidi="ar"/>
        </w:rPr>
        <w:t xml:space="preserve">eading </w:t>
      </w:r>
      <w:r w:rsidR="00E04D57">
        <w:rPr>
          <w:lang w:bidi="ar"/>
        </w:rPr>
        <w:t>m</w:t>
      </w:r>
      <w:r w:rsidRPr="00742FDC">
        <w:rPr>
          <w:lang w:bidi="ar"/>
        </w:rPr>
        <w:t xml:space="preserve">utation </w:t>
      </w:r>
      <w:r w:rsidR="00E04D57">
        <w:rPr>
          <w:lang w:bidi="ar"/>
        </w:rPr>
        <w:t>s</w:t>
      </w:r>
      <w:r w:rsidRPr="00742FDC">
        <w:rPr>
          <w:lang w:bidi="ar"/>
        </w:rPr>
        <w:t>trategy optimizes the selection pressures and search space exploration within IBSA, bringing to the fore the algorithm’s enhanced performance metrics.</w:t>
      </w:r>
    </w:p>
    <w:p w14:paraId="5905E6E9" w14:textId="0DDE32FC" w:rsidR="00742FDC" w:rsidRDefault="00742FDC" w:rsidP="00410857">
      <w:pPr>
        <w:ind w:firstLine="420"/>
        <w:rPr>
          <w:lang w:bidi="ar"/>
        </w:rPr>
      </w:pPr>
      <w:r w:rsidRPr="00742FDC">
        <w:rPr>
          <w:lang w:bidi="ar"/>
        </w:rPr>
        <w:t>Following the completion of the quality analysis, we proceed to juxtapose IBSA with an array of classic nature-inspired algorithms, spotlighting its superior capabilities in the realm of global optimization within continuous problem domains. These comparative experiments are meticulously structured: each algorithm, including IBSA, is consistently configured to address problems of 30 dimensions, and their performance is gauged over 30 runs on a single benchmark function to ensure robustness.</w:t>
      </w:r>
    </w:p>
    <w:p w14:paraId="2056B807" w14:textId="06F2AADD" w:rsidR="00742FDC" w:rsidRDefault="00742FDC" w:rsidP="00410857">
      <w:pPr>
        <w:ind w:firstLine="420"/>
        <w:rPr>
          <w:lang w:bidi="ar"/>
        </w:rPr>
      </w:pPr>
      <w:r w:rsidRPr="00742FDC">
        <w:rPr>
          <w:lang w:bidi="ar"/>
        </w:rPr>
        <w:t xml:space="preserve">A population size of 30 is uniformly established across all algorithms, further reinforcing the consistency of the experimental conditions. Additionally, each algorithm embarks on a journey of 10,000 iterations, with an upper bound set at 300,000 evaluations of the objective function </w:t>
      </w:r>
      <m:oMath>
        <m:r>
          <w:rPr>
            <w:rFonts w:ascii="Cambria Math" w:hAnsi="Cambria Math"/>
            <w:lang w:bidi="ar"/>
          </w:rPr>
          <m:t>(Max_FEs)</m:t>
        </m:r>
      </m:oMath>
      <w:r w:rsidRPr="00742FDC">
        <w:rPr>
          <w:lang w:bidi="ar"/>
        </w:rPr>
        <w:t>.</w:t>
      </w:r>
    </w:p>
    <w:p w14:paraId="2D9F6B53" w14:textId="13C4DB7C" w:rsidR="00742FDC" w:rsidRDefault="00742FDC" w:rsidP="00410857">
      <w:pPr>
        <w:ind w:firstLine="420"/>
        <w:rPr>
          <w:lang w:bidi="ar"/>
        </w:rPr>
      </w:pPr>
      <w:r w:rsidRPr="00742FDC">
        <w:rPr>
          <w:lang w:bidi="ar"/>
        </w:rPr>
        <w:t>Our comparative landscape spans a comprehensive roster of 23 algorithms, segmented into 12 traditional algorithms and 11 modern, state-of-the-art variants. The ensuing data from these rigorous trials will illuminate the allure of IBSA’s optimization prowess. Two statistics—the average function value (Avg) and the standard deviation (Std)—are deployed to discern the performance of each algorithm.</w:t>
      </w:r>
    </w:p>
    <w:p w14:paraId="0224D0EF" w14:textId="12D62F8A" w:rsidR="00742FDC" w:rsidRDefault="00742FDC" w:rsidP="00410857">
      <w:pPr>
        <w:ind w:firstLine="420"/>
        <w:rPr>
          <w:lang w:bidi="ar"/>
        </w:rPr>
      </w:pPr>
      <w:r w:rsidRPr="00742FDC">
        <w:rPr>
          <w:lang w:bidi="ar"/>
        </w:rPr>
        <w:t>For ease of interpretation and enhanced readability, the best results gleaned from the algorithms are spotlighted in boldface. This formatting choice intuitively guides the reader's attention to the most competitive outcomes. Subsequent to these statistical comparisons, both the convergence curves and coherent box plots are presented to articulate the convergence speed and the solution accuracy of IBSA in relation to its contenders.</w:t>
      </w:r>
    </w:p>
    <w:p w14:paraId="3DEA8BE9" w14:textId="1A84FA74" w:rsidR="00742FDC" w:rsidRDefault="00742FDC" w:rsidP="00410857">
      <w:pPr>
        <w:ind w:firstLine="420"/>
        <w:rPr>
          <w:lang w:bidi="ar"/>
        </w:rPr>
      </w:pPr>
      <w:r w:rsidRPr="00742FDC">
        <w:rPr>
          <w:lang w:bidi="ar"/>
        </w:rPr>
        <w:t xml:space="preserve">The narrative continues with the presentation of average ranking values, visualized through histogram graphs, to convey a comparative synopsis of IBSA alongside both the foundational and advanced algorithms. Undertaking a deeper statistical analysis, the Wilcoxon signed-rank test, and a non-parametric test </w:t>
      </w:r>
      <w:r>
        <w:rPr>
          <w:lang w:bidi="ar"/>
        </w:rPr>
        <w:fldChar w:fldCharType="begin"/>
      </w:r>
      <w:r>
        <w:rPr>
          <w:lang w:bidi="ar"/>
        </w:rPr>
        <w:instrText xml:space="preserve"> ADDIN EN.CITE &lt;EndNote&gt;&lt;Cite&gt;&lt;Author&gt;Woolson&lt;/Author&gt;&lt;Year&gt;2007&lt;/Year&gt;&lt;RecNum&gt;99&lt;/RecNum&gt;&lt;DisplayText&gt;[73]&lt;/DisplayText&gt;&lt;record&gt;&lt;rec-number&gt;99&lt;/rec-number&gt;&lt;foreign-keys&gt;&lt;key app="EN" db-id="9rt59wd5gwdwx9e05fb5wexddw2xfee9pp2e" timestamp="1710038553"&gt;99&lt;</w:instrText>
      </w:r>
      <w:r>
        <w:rPr>
          <w:rFonts w:hint="eastAsia"/>
          <w:lang w:bidi="ar"/>
        </w:rPr>
        <w:instrText>/key&gt;&lt;/foreign-keys&gt;&lt;ref-type name="Journal Article"&gt;17&lt;/ref-type&gt;&lt;contributors&gt;&lt;authors&gt;&lt;author&gt;Woolson, Robert F&lt;/author&gt;&lt;/authors&gt;&lt;/contributors&gt;&lt;titles&gt;&lt;title&gt;Wilcoxon signed</w:instrText>
      </w:r>
      <w:r>
        <w:rPr>
          <w:rFonts w:hint="eastAsia"/>
          <w:lang w:bidi="ar"/>
        </w:rPr>
        <w:instrText>‐</w:instrText>
      </w:r>
      <w:r>
        <w:rPr>
          <w:rFonts w:hint="eastAsia"/>
          <w:lang w:bidi="ar"/>
        </w:rPr>
        <w:instrText>rank test&lt;/title&gt;&lt;secondary-title&gt;Wiley encyclopedia of clinical trials&lt;/sec</w:instrText>
      </w:r>
      <w:r>
        <w:rPr>
          <w:lang w:bidi="ar"/>
        </w:rPr>
        <w:instrText>ondary-title&gt;&lt;/titles&gt;&lt;periodical&gt;&lt;full-title&gt;Wiley encyclopedia of clinical trials&lt;/full-title&gt;&lt;/periodical&gt;&lt;pages&gt;1-3&lt;/pages&gt;&lt;dates&gt;&lt;year&gt;2007&lt;/year&gt;&lt;/dates&gt;&lt;urls&gt;&lt;/urls&gt;&lt;/record&gt;&lt;/Cite&gt;&lt;/EndNote&gt;</w:instrText>
      </w:r>
      <w:r>
        <w:rPr>
          <w:lang w:bidi="ar"/>
        </w:rPr>
        <w:fldChar w:fldCharType="separate"/>
      </w:r>
      <w:r>
        <w:rPr>
          <w:noProof/>
          <w:lang w:bidi="ar"/>
        </w:rPr>
        <w:t>[73]</w:t>
      </w:r>
      <w:r>
        <w:rPr>
          <w:lang w:bidi="ar"/>
        </w:rPr>
        <w:fldChar w:fldCharType="end"/>
      </w:r>
      <w:r w:rsidRPr="00742FDC">
        <w:rPr>
          <w:lang w:bidi="ar"/>
        </w:rPr>
        <w:t xml:space="preserve"> are harnessed to establish statistical significance. A p-value threshold of 0.05 serves as our yardstick: a value beneath this threshold heralds IBSA's statistical dominance, </w:t>
      </w:r>
      <w:r w:rsidRPr="00742FDC">
        <w:rPr>
          <w:lang w:bidi="ar"/>
        </w:rPr>
        <w:lastRenderedPageBreak/>
        <w:t xml:space="preserve">whereas a value above it denotes parity or subpar performance in comparison with other algorithms. The succinct notations </w:t>
      </w:r>
      <w:r w:rsidR="0028209C" w:rsidRPr="00B7331D">
        <w:rPr>
          <w:lang w:bidi="ar"/>
        </w:rPr>
        <w:t>'+/=/-'</w:t>
      </w:r>
      <w:r w:rsidRPr="00742FDC">
        <w:rPr>
          <w:lang w:bidi="ar"/>
        </w:rPr>
        <w:t xml:space="preserve"> are adopted to crisply communicate these statistical outcomes.</w:t>
      </w:r>
    </w:p>
    <w:p w14:paraId="23A9A6F8" w14:textId="1CC189AE" w:rsidR="00742FDC" w:rsidRDefault="00742FDC" w:rsidP="00410857">
      <w:pPr>
        <w:ind w:firstLine="420"/>
        <w:rPr>
          <w:lang w:bidi="ar"/>
        </w:rPr>
      </w:pPr>
      <w:r w:rsidRPr="00742FDC">
        <w:rPr>
          <w:lang w:bidi="ar"/>
        </w:rPr>
        <w:t xml:space="preserve">Supplementing this battery of tests, the robustness of IBSA is further scrutinized through the Friedman test </w:t>
      </w:r>
      <w:r>
        <w:rPr>
          <w:lang w:bidi="ar"/>
        </w:rPr>
        <w:fldChar w:fldCharType="begin"/>
      </w:r>
      <w:r>
        <w:rPr>
          <w:lang w:bidi="ar"/>
        </w:rPr>
        <w:instrText xml:space="preserve"> ADDIN EN.CITE &lt;EndNote&gt;&lt;Cite&gt;&lt;Author&gt;Friedman&lt;/Author&gt;&lt;Year&gt;1937&lt;/Year&gt;&lt;RecNum&gt;100&lt;/RecNum&gt;&lt;DisplayText&gt;[74]&lt;/DisplayText&gt;&lt;record&gt;&lt;rec-number&gt;100&lt;/rec-number&gt;&lt;foreign-keys&gt;&lt;key app="EN" db-id="9rt59wd5gwdwx9e05fb5wexddw2xfee9pp2e" timestamp="1710038713"&gt;100&lt;/key&gt;&lt;/foreign-keys&gt;&lt;ref-type name="Journal Article"&gt;17&lt;/ref-type&gt;&lt;contributors&gt;&lt;authors&gt;&lt;author&gt;Friedman, Milton&lt;/author&gt;&lt;/authors&gt;&lt;/contributors&gt;&lt;titles&gt;&lt;title&gt;The Use of Ranks to Avoid the Assumption of Normality Implicit in the Analysis of Variance&lt;/title&gt;&lt;secondary-title&gt;Journal of the American Statistical Association&lt;/secondary-title&gt;&lt;/titles&gt;&lt;periodical&gt;&lt;full-title&gt;Journal of the American Statistical Association&lt;/full-title&gt;&lt;/periodical&gt;&lt;pages&gt;675-701&lt;/pages&gt;&lt;volume&gt;32&lt;/volume&gt;&lt;number&gt;200&lt;/number&gt;&lt;dates&gt;&lt;year&gt;1937&lt;/year&gt;&lt;pub-dates&gt;&lt;date&gt;1937/12/01&lt;/date&gt;&lt;/pub-dates&gt;&lt;/dates&gt;&lt;publisher&gt;Taylor &amp;amp; Francis&lt;/publisher&gt;&lt;isbn&gt;0162-1459&lt;/isbn&gt;&lt;urls&gt;&lt;related-urls&gt;&lt;url&gt;https://www.tandfonline.com/doi/abs/10.1080/01621459.1937.10503522&lt;/url&gt;&lt;/related-urls&gt;&lt;/urls&gt;&lt;electronic-resource-num&gt;10.1080/01621459.1937.10503522&lt;/electronic-resource-num&gt;&lt;/record&gt;&lt;/Cite&gt;&lt;/EndNote&gt;</w:instrText>
      </w:r>
      <w:r>
        <w:rPr>
          <w:lang w:bidi="ar"/>
        </w:rPr>
        <w:fldChar w:fldCharType="separate"/>
      </w:r>
      <w:r>
        <w:rPr>
          <w:noProof/>
          <w:lang w:bidi="ar"/>
        </w:rPr>
        <w:t>[74]</w:t>
      </w:r>
      <w:r>
        <w:rPr>
          <w:lang w:bidi="ar"/>
        </w:rPr>
        <w:fldChar w:fldCharType="end"/>
      </w:r>
      <w:r w:rsidRPr="00742FDC">
        <w:rPr>
          <w:lang w:bidi="ar"/>
        </w:rPr>
        <w:t>, assessing its steadfastness against its contemporaries.</w:t>
      </w:r>
    </w:p>
    <w:p w14:paraId="47CB9E1E" w14:textId="04AAFEDD" w:rsidR="00742FDC" w:rsidRDefault="00742FDC" w:rsidP="00410857">
      <w:pPr>
        <w:ind w:firstLine="420"/>
        <w:rPr>
          <w:lang w:bidi="ar"/>
        </w:rPr>
      </w:pPr>
      <w:r w:rsidRPr="00742FDC">
        <w:rPr>
          <w:lang w:bidi="ar"/>
        </w:rPr>
        <w:t xml:space="preserve">The computational experiments are executed on an environment underpinned by </w:t>
      </w:r>
      <w:proofErr w:type="spellStart"/>
      <w:r w:rsidRPr="00742FDC">
        <w:rPr>
          <w:lang w:bidi="ar"/>
        </w:rPr>
        <w:t>Matlab</w:t>
      </w:r>
      <w:proofErr w:type="spellEnd"/>
      <w:r w:rsidRPr="00742FDC">
        <w:rPr>
          <w:lang w:bidi="ar"/>
        </w:rPr>
        <w:t xml:space="preserve"> 2018a, running on a Windows Server 2016 Standard infrastructure. This setup boasts 128GB of random-access memory and harnesses the computational might of two Intel(R) Xeon(R) Silver 4210R CPUs, each clocked at 2.40GHz.</w:t>
      </w:r>
    </w:p>
    <w:p w14:paraId="38823808" w14:textId="49E44645" w:rsidR="001B6869" w:rsidRPr="00ED0B7B" w:rsidRDefault="001B6869" w:rsidP="001B6869">
      <w:pPr>
        <w:pStyle w:val="Heading3"/>
        <w:numPr>
          <w:ilvl w:val="0"/>
          <w:numId w:val="26"/>
        </w:numPr>
        <w:rPr>
          <w:rFonts w:ascii="Times New Roman" w:hAnsi="Times New Roman"/>
          <w:lang w:bidi="ar"/>
        </w:rPr>
      </w:pPr>
      <w:r>
        <w:rPr>
          <w:rFonts w:ascii="Times New Roman" w:hAnsi="Times New Roman"/>
          <w:lang w:bidi="ar"/>
        </w:rPr>
        <w:t>Measure metrics of balance and diversity</w:t>
      </w:r>
    </w:p>
    <w:p w14:paraId="3C995D45" w14:textId="09276FCE" w:rsidR="00742FDC" w:rsidRDefault="00742FDC" w:rsidP="00410857">
      <w:pPr>
        <w:ind w:firstLine="420"/>
        <w:rPr>
          <w:lang w:bidi="ar"/>
        </w:rPr>
      </w:pPr>
      <w:r>
        <w:rPr>
          <w:lang w:bidi="ar"/>
        </w:rPr>
        <w:t>This part</w:t>
      </w:r>
      <w:r w:rsidRPr="00742FDC">
        <w:rPr>
          <w:lang w:bidi="ar"/>
        </w:rPr>
        <w:t xml:space="preserve"> encompasses a detailed exposition of the metrics utilized for quantifying balance and diversity—a dichotomy representing the exploration and exploitation rates within the search space, as well as the degree of heterogeneity amongst the algorithm's population. These metrics are paramount in orchestrating an effective optimization process that judiciously balances exploration with exploitation—a harmony that is critical to prevent the pitfalls of both slow convergence and premature stagnation at local optima, as suggested by </w:t>
      </w:r>
      <w:bookmarkStart w:id="16" w:name="OLE_LINK5"/>
      <w:bookmarkStart w:id="17" w:name="OLE_LINK6"/>
      <w:r w:rsidR="00BE7DEC">
        <w:rPr>
          <w:lang w:bidi="ar"/>
        </w:rPr>
        <w:fldChar w:fldCharType="begin"/>
      </w:r>
      <w:r w:rsidR="00BE7DEC">
        <w:rPr>
          <w:lang w:bidi="ar"/>
        </w:rPr>
        <w:instrText xml:space="preserve"> ADDIN EN.CITE &lt;EndNote&gt;&lt;Cite&gt;&lt;Author&gt;Črepinšek&lt;/Author&gt;&lt;Year&gt;2013&lt;/Year&gt;&lt;RecNum&gt;101&lt;/RecNum&gt;&lt;DisplayText&gt;[75]&lt;/DisplayText&gt;&lt;record&gt;&lt;rec-number&gt;101&lt;/rec-number&gt;&lt;foreign-keys&gt;&lt;key app="EN" db-id="9rt59wd5gwdwx9e05fb5wexddw2xfee9pp2e" timestamp="1710038793"&gt;101&lt;/key&gt;&lt;/foreign-keys&gt;&lt;ref-type name="Journal Article"&gt;17&lt;/ref-type&gt;&lt;contributors&gt;&lt;authors&gt;&lt;author&gt;Črepinšek, Matej&lt;/author&gt;&lt;author&gt;Liu, Shih-Hsi&lt;/author&gt;&lt;author&gt;Mernik, Marjan&lt;/author&gt;&lt;/authors&gt;&lt;/contributors&gt;&lt;titles&gt;&lt;title&gt;Exploration and exploitation in evolutionary algorithms: A survey&lt;/title&gt;&lt;secondary-title&gt;ACM computing surveys (CSUR)&lt;/secondary-title&gt;&lt;/titles&gt;&lt;periodical&gt;&lt;full-title&gt;ACM computing surveys (CSUR)&lt;/full-title&gt;&lt;/periodical&gt;&lt;pages&gt;1-33&lt;/pages&gt;&lt;volume&gt;45&lt;/volume&gt;&lt;number&gt;3&lt;/number&gt;&lt;dates&gt;&lt;year&gt;2013&lt;/year&gt;&lt;/dates&gt;&lt;isbn&gt;0360-0300&lt;/isbn&gt;&lt;urls&gt;&lt;/urls&gt;&lt;/record&gt;&lt;/Cite&gt;&lt;/EndNote&gt;</w:instrText>
      </w:r>
      <w:r w:rsidR="00BE7DEC">
        <w:rPr>
          <w:lang w:bidi="ar"/>
        </w:rPr>
        <w:fldChar w:fldCharType="separate"/>
      </w:r>
      <w:r w:rsidR="00BE7DEC">
        <w:rPr>
          <w:noProof/>
          <w:lang w:bidi="ar"/>
        </w:rPr>
        <w:t>[75]</w:t>
      </w:r>
      <w:r w:rsidR="00BE7DEC">
        <w:rPr>
          <w:lang w:bidi="ar"/>
        </w:rPr>
        <w:fldChar w:fldCharType="end"/>
      </w:r>
      <w:bookmarkEnd w:id="16"/>
      <w:bookmarkEnd w:id="17"/>
      <w:r w:rsidRPr="00742FDC">
        <w:rPr>
          <w:lang w:bidi="ar"/>
        </w:rPr>
        <w:t>.</w:t>
      </w:r>
    </w:p>
    <w:p w14:paraId="48F8D9FF" w14:textId="3EF84FC7" w:rsidR="00BE7DEC" w:rsidRDefault="00BE7DEC" w:rsidP="00410857">
      <w:pPr>
        <w:ind w:firstLine="420"/>
        <w:rPr>
          <w:lang w:bidi="ar"/>
        </w:rPr>
      </w:pPr>
      <w:r w:rsidRPr="00BE7DEC">
        <w:rPr>
          <w:lang w:bidi="ar"/>
        </w:rPr>
        <w:t xml:space="preserve">The act of exploration is conceptualized as a quest for novel solutions within the search space. This strategic process is designed to canvas a broad region of the solution landscape to unearth innovative outcomes, irrespective of their immediate optimality. From the perspective of the algorithm's population, exploration fosters diversity, propelling individuals to venture into varied areas within the search space. This minimizes the risk of early and unwelcomed convergence to inferior solutions. The exploration rate </w:t>
      </w:r>
      <w:r w:rsidR="006E1579">
        <w:rPr>
          <w:lang w:bidi="ar"/>
        </w:rPr>
        <w:fldChar w:fldCharType="begin"/>
      </w:r>
      <w:r w:rsidR="006E1579">
        <w:rPr>
          <w:lang w:bidi="ar"/>
        </w:rPr>
        <w:instrText xml:space="preserve"> ADDIN EN.CITE &lt;EndNote&gt;&lt;Cite&gt;&lt;Author&gt;Črepinšek&lt;/Author&gt;&lt;Year&gt;2013&lt;/Year&gt;&lt;RecNum&gt;101&lt;/RecNum&gt;&lt;DisplayText&gt;[75]&lt;/DisplayText&gt;&lt;record&gt;&lt;rec-number&gt;101&lt;/rec-number&gt;&lt;foreign-keys&gt;&lt;key app="EN" db-id="9rt59wd5gwdwx9e05fb5wexddw2xfee9pp2e" timestamp="1710038793"&gt;101&lt;/key&gt;&lt;/foreign-keys&gt;&lt;ref-type name="Journal Article"&gt;17&lt;/ref-type&gt;&lt;contributors&gt;&lt;authors&gt;&lt;author&gt;Črepinšek, Matej&lt;/author&gt;&lt;author&gt;Liu, Shih-Hsi&lt;/author&gt;&lt;author&gt;Mernik, Marjan&lt;/author&gt;&lt;/authors&gt;&lt;/contributors&gt;&lt;titles&gt;&lt;title&gt;Exploration and exploitation in evolutionary algorithms: A survey&lt;/title&gt;&lt;secondary-title&gt;ACM computing surveys (CSUR)&lt;/secondary-title&gt;&lt;/titles&gt;&lt;periodical&gt;&lt;full-title&gt;ACM computing surveys (CSUR)&lt;/full-title&gt;&lt;/periodical&gt;&lt;pages&gt;1-33&lt;/pages&gt;&lt;volume&gt;45&lt;/volume&gt;&lt;number&gt;3&lt;/number&gt;&lt;dates&gt;&lt;year&gt;2013&lt;/year&gt;&lt;/dates&gt;&lt;isbn&gt;0360-0300&lt;/isbn&gt;&lt;urls&gt;&lt;/urls&gt;&lt;/record&gt;&lt;/Cite&gt;&lt;/EndNote&gt;</w:instrText>
      </w:r>
      <w:r w:rsidR="006E1579">
        <w:rPr>
          <w:lang w:bidi="ar"/>
        </w:rPr>
        <w:fldChar w:fldCharType="separate"/>
      </w:r>
      <w:r w:rsidR="006E1579">
        <w:rPr>
          <w:noProof/>
          <w:lang w:bidi="ar"/>
        </w:rPr>
        <w:t>[76]</w:t>
      </w:r>
      <w:r w:rsidR="006E1579">
        <w:rPr>
          <w:lang w:bidi="ar"/>
        </w:rPr>
        <w:fldChar w:fldCharType="end"/>
      </w:r>
      <w:r w:rsidR="006E1579">
        <w:rPr>
          <w:lang w:bidi="ar"/>
        </w:rPr>
        <w:t xml:space="preserve"> </w:t>
      </w:r>
      <w:r w:rsidRPr="00BE7DEC">
        <w:rPr>
          <w:lang w:bidi="ar"/>
        </w:rPr>
        <w:t xml:space="preserve">is encapsulated by Eq. (20), a formula that frames exploration as a function of dimension-wise diversity at a given </w:t>
      </w:r>
      <w:r>
        <w:rPr>
          <w:lang w:bidi="ar"/>
        </w:rPr>
        <w:t>time</w:t>
      </w:r>
      <w:r w:rsidRPr="00BE7DEC">
        <w:rPr>
          <w:lang w:bidi="ar"/>
        </w:rPr>
        <w:t xml:space="preserve"> </w:t>
      </w:r>
      <m:oMath>
        <m:r>
          <w:rPr>
            <w:rFonts w:ascii="Cambria Math" w:hAnsi="Cambria Math"/>
            <w:lang w:bidi="ar"/>
          </w:rPr>
          <m:t>t</m:t>
        </m:r>
      </m:oMath>
      <w:r w:rsidRPr="00BE7DEC">
        <w:rPr>
          <w:lang w:bidi="ar"/>
        </w:rPr>
        <w:t xml:space="preserve"> relative to the maximum diversity recorded during the evolutionary process.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4"/>
      </w:tblGrid>
      <w:tr w:rsidR="00BE7DEC" w14:paraId="677FAA63" w14:textId="77777777" w:rsidTr="00C836F6">
        <w:trPr>
          <w:trHeight w:val="737"/>
        </w:trPr>
        <w:tc>
          <w:tcPr>
            <w:tcW w:w="8304" w:type="dxa"/>
            <w:vAlign w:val="center"/>
          </w:tcPr>
          <w:p w14:paraId="18394102" w14:textId="77777777" w:rsidR="00BE7DEC" w:rsidRDefault="00000000" w:rsidP="00C836F6">
            <w:pPr>
              <w:jc w:val="center"/>
              <w:rPr>
                <w:rFonts w:eastAsia="宋体" w:cs="Arial"/>
              </w:rPr>
            </w:pPr>
            <m:oMathPara>
              <m:oMath>
                <m:eqArr>
                  <m:eqArrPr>
                    <m:maxDist m:val="1"/>
                    <m:ctrlPr>
                      <w:rPr>
                        <w:rFonts w:ascii="Cambria Math" w:eastAsia="宋体" w:hAnsi="Cambria Math" w:cs="Arial"/>
                        <w:i/>
                      </w:rPr>
                    </m:ctrlPr>
                  </m:eqArrPr>
                  <m:e>
                    <m:r>
                      <w:rPr>
                        <w:rFonts w:ascii="Cambria Math" w:eastAsia="宋体" w:hAnsi="Cambria Math" w:cs="Arial"/>
                      </w:rPr>
                      <m:t>Exploration=</m:t>
                    </m:r>
                    <m:f>
                      <m:fPr>
                        <m:ctrlPr>
                          <w:rPr>
                            <w:rFonts w:ascii="Cambria Math" w:eastAsia="宋体" w:hAnsi="Cambria Math" w:cs="Arial"/>
                            <w:i/>
                          </w:rPr>
                        </m:ctrlPr>
                      </m:fPr>
                      <m:num>
                        <m:r>
                          <w:rPr>
                            <w:rFonts w:ascii="Cambria Math" w:eastAsia="宋体" w:hAnsi="Cambria Math" w:cs="Arial"/>
                          </w:rPr>
                          <m:t>Div</m:t>
                        </m:r>
                        <m:d>
                          <m:dPr>
                            <m:ctrlPr>
                              <w:rPr>
                                <w:rFonts w:ascii="Cambria Math" w:eastAsia="宋体" w:hAnsi="Cambria Math" w:cs="Arial"/>
                                <w:i/>
                              </w:rPr>
                            </m:ctrlPr>
                          </m:dPr>
                          <m:e>
                            <m:r>
                              <w:rPr>
                                <w:rFonts w:ascii="Cambria Math" w:eastAsia="宋体" w:hAnsi="Cambria Math" w:cs="Arial"/>
                              </w:rPr>
                              <m:t>t</m:t>
                            </m:r>
                          </m:e>
                        </m:d>
                      </m:num>
                      <m:den>
                        <m:sSub>
                          <m:sSubPr>
                            <m:ctrlPr>
                              <w:rPr>
                                <w:rFonts w:ascii="Cambria Math" w:eastAsia="宋体" w:hAnsi="Cambria Math" w:cs="Arial"/>
                                <w:i/>
                              </w:rPr>
                            </m:ctrlPr>
                          </m:sSubPr>
                          <m:e>
                            <m:r>
                              <w:rPr>
                                <w:rFonts w:ascii="Cambria Math" w:eastAsia="宋体" w:hAnsi="Cambria Math" w:cs="Arial"/>
                              </w:rPr>
                              <m:t>Div</m:t>
                            </m:r>
                          </m:e>
                          <m:sub>
                            <m:r>
                              <w:rPr>
                                <w:rFonts w:ascii="Cambria Math" w:eastAsia="宋体" w:hAnsi="Cambria Math" w:cs="Arial"/>
                              </w:rPr>
                              <m:t>max</m:t>
                            </m:r>
                          </m:sub>
                        </m:sSub>
                      </m:den>
                    </m:f>
                    <m:r>
                      <w:rPr>
                        <w:rFonts w:ascii="Cambria Math" w:eastAsia="宋体" w:hAnsi="Cambria Math" w:cs="Arial"/>
                      </w:rPr>
                      <m:t>×100%#</m:t>
                    </m:r>
                    <m:d>
                      <m:dPr>
                        <m:ctrlPr>
                          <w:rPr>
                            <w:rFonts w:ascii="Cambria Math" w:eastAsia="宋体" w:hAnsi="Cambria Math" w:cs="Arial"/>
                            <w:i/>
                          </w:rPr>
                        </m:ctrlPr>
                      </m:dPr>
                      <m:e>
                        <m:r>
                          <w:rPr>
                            <w:rFonts w:ascii="Cambria Math" w:eastAsia="宋体" w:hAnsi="Cambria Math" w:cs="Arial"/>
                          </w:rPr>
                          <m:t>20</m:t>
                        </m:r>
                      </m:e>
                    </m:d>
                  </m:e>
                </m:eqArr>
              </m:oMath>
            </m:oMathPara>
          </w:p>
        </w:tc>
      </w:tr>
    </w:tbl>
    <w:p w14:paraId="6370BE8B" w14:textId="2EFC0825" w:rsidR="00BE7DEC" w:rsidRDefault="00BE7DEC" w:rsidP="00AB4482">
      <w:pPr>
        <w:rPr>
          <w:lang w:bidi="ar"/>
        </w:rPr>
      </w:pPr>
      <w:r w:rsidRPr="00BE7DEC">
        <w:rPr>
          <w:lang w:bidi="ar"/>
        </w:rPr>
        <w:t xml:space="preserve">Here, </w:t>
      </w:r>
      <m:oMath>
        <m:r>
          <w:rPr>
            <w:rFonts w:ascii="Cambria Math" w:hAnsi="Cambria Math"/>
            <w:lang w:bidi="ar"/>
          </w:rPr>
          <m:t>Div(t)</m:t>
        </m:r>
      </m:oMath>
      <w:r w:rsidRPr="00BE7DEC">
        <w:rPr>
          <w:lang w:bidi="ar"/>
        </w:rPr>
        <w:t xml:space="preserve"> denotes the dimension-wise diversity measurement, which is calculated through Eq</w:t>
      </w:r>
      <w:r>
        <w:rPr>
          <w:lang w:bidi="ar"/>
        </w:rPr>
        <w:t>.</w:t>
      </w:r>
      <w:r w:rsidRPr="00BE7DEC">
        <w:rPr>
          <w:lang w:bidi="ar"/>
        </w:rPr>
        <w:t xml:space="preserve"> (21)</w:t>
      </w:r>
      <w:r>
        <w:rPr>
          <w:lang w:bidi="ar"/>
        </w:rPr>
        <w:t>.</w:t>
      </w:r>
      <w:r w:rsidR="00901895">
        <w:rPr>
          <w:lang w:bidi="a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4"/>
      </w:tblGrid>
      <w:tr w:rsidR="00BE7DEC" w14:paraId="16990E8D" w14:textId="77777777" w:rsidTr="00C836F6">
        <w:trPr>
          <w:trHeight w:val="850"/>
        </w:trPr>
        <w:tc>
          <w:tcPr>
            <w:tcW w:w="8304" w:type="dxa"/>
            <w:vAlign w:val="center"/>
          </w:tcPr>
          <w:p w14:paraId="2AEE64AD" w14:textId="77777777" w:rsidR="00BE7DEC" w:rsidRPr="00E108F6" w:rsidRDefault="00000000" w:rsidP="00C836F6">
            <w:pPr>
              <w:jc w:val="center"/>
              <w:rPr>
                <w:rFonts w:eastAsia="宋体" w:cs="Arial"/>
              </w:rPr>
            </w:pPr>
            <m:oMathPara>
              <m:oMath>
                <m:eqArr>
                  <m:eqArrPr>
                    <m:maxDist m:val="1"/>
                    <m:ctrlPr>
                      <w:rPr>
                        <w:rFonts w:ascii="Cambria Math" w:eastAsia="宋体" w:hAnsi="Cambria Math" w:cs="Arial"/>
                      </w:rPr>
                    </m:ctrlPr>
                  </m:eqArrPr>
                  <m:e>
                    <m:r>
                      <w:rPr>
                        <w:rFonts w:ascii="Cambria Math" w:eastAsia="宋体" w:hAnsi="Cambria Math" w:cs="Arial"/>
                      </w:rPr>
                      <m:t>Div</m:t>
                    </m:r>
                    <m:d>
                      <m:dPr>
                        <m:ctrlPr>
                          <w:rPr>
                            <w:rFonts w:ascii="Cambria Math" w:eastAsia="宋体" w:hAnsi="Cambria Math" w:cs="Arial"/>
                            <w:i/>
                          </w:rPr>
                        </m:ctrlPr>
                      </m:dPr>
                      <m:e>
                        <m:r>
                          <w:rPr>
                            <w:rFonts w:ascii="Cambria Math" w:eastAsia="宋体" w:hAnsi="Cambria Math" w:cs="Arial"/>
                          </w:rPr>
                          <m:t>t</m:t>
                        </m:r>
                      </m:e>
                    </m:d>
                    <m:r>
                      <w:rPr>
                        <w:rFonts w:ascii="Cambria Math" w:eastAsia="宋体" w:hAnsi="Cambria Math" w:cs="Arial"/>
                      </w:rPr>
                      <m:t>=</m:t>
                    </m:r>
                    <m:f>
                      <m:fPr>
                        <m:ctrlPr>
                          <w:rPr>
                            <w:rFonts w:ascii="Cambria Math" w:eastAsia="宋体" w:hAnsi="Cambria Math" w:cs="Arial"/>
                            <w:i/>
                          </w:rPr>
                        </m:ctrlPr>
                      </m:fPr>
                      <m:num>
                        <m:r>
                          <w:rPr>
                            <w:rFonts w:ascii="Cambria Math" w:eastAsia="宋体" w:hAnsi="Cambria Math" w:cs="Arial"/>
                          </w:rPr>
                          <m:t>1</m:t>
                        </m:r>
                      </m:num>
                      <m:den>
                        <m:r>
                          <w:rPr>
                            <w:rFonts w:ascii="Cambria Math" w:eastAsia="宋体" w:hAnsi="Cambria Math" w:cs="Arial"/>
                          </w:rPr>
                          <m:t>D</m:t>
                        </m:r>
                      </m:den>
                    </m:f>
                    <m:nary>
                      <m:naryPr>
                        <m:chr m:val="∑"/>
                        <m:limLoc m:val="undOvr"/>
                        <m:ctrlPr>
                          <w:rPr>
                            <w:rFonts w:ascii="Cambria Math" w:eastAsia="宋体" w:hAnsi="Cambria Math" w:cs="Arial"/>
                            <w:i/>
                          </w:rPr>
                        </m:ctrlPr>
                      </m:naryPr>
                      <m:sub>
                        <m:r>
                          <w:rPr>
                            <w:rFonts w:ascii="Cambria Math" w:eastAsia="宋体" w:hAnsi="Cambria Math" w:cs="Arial"/>
                          </w:rPr>
                          <m:t>j=1</m:t>
                        </m:r>
                      </m:sub>
                      <m:sup>
                        <m:r>
                          <w:rPr>
                            <w:rFonts w:ascii="Cambria Math" w:eastAsia="宋体" w:hAnsi="Cambria Math" w:cs="Arial"/>
                          </w:rPr>
                          <m:t>D</m:t>
                        </m:r>
                      </m:sup>
                      <m:e>
                        <m:f>
                          <m:fPr>
                            <m:ctrlPr>
                              <w:rPr>
                                <w:rFonts w:ascii="Cambria Math" w:eastAsia="宋体" w:hAnsi="Cambria Math" w:cs="Arial"/>
                                <w:i/>
                              </w:rPr>
                            </m:ctrlPr>
                          </m:fPr>
                          <m:num>
                            <m:r>
                              <w:rPr>
                                <w:rFonts w:ascii="Cambria Math" w:eastAsia="宋体" w:hAnsi="Cambria Math" w:cs="Arial"/>
                              </w:rPr>
                              <m:t>1</m:t>
                            </m:r>
                          </m:num>
                          <m:den>
                            <m:r>
                              <w:rPr>
                                <w:rFonts w:ascii="Cambria Math" w:eastAsia="宋体" w:hAnsi="Cambria Math" w:cs="Arial"/>
                              </w:rPr>
                              <m:t>N</m:t>
                            </m:r>
                          </m:den>
                        </m:f>
                        <m:nary>
                          <m:naryPr>
                            <m:chr m:val="∑"/>
                            <m:limLoc m:val="undOvr"/>
                            <m:ctrlPr>
                              <w:rPr>
                                <w:rFonts w:ascii="Cambria Math" w:eastAsia="宋体" w:hAnsi="Cambria Math" w:cs="Arial"/>
                                <w:i/>
                              </w:rPr>
                            </m:ctrlPr>
                          </m:naryPr>
                          <m:sub>
                            <m:r>
                              <w:rPr>
                                <w:rFonts w:ascii="Cambria Math" w:eastAsia="宋体" w:hAnsi="Cambria Math" w:cs="Arial"/>
                              </w:rPr>
                              <m:t>i= 1</m:t>
                            </m:r>
                          </m:sub>
                          <m:sup>
                            <m:r>
                              <w:rPr>
                                <w:rFonts w:ascii="Cambria Math" w:eastAsia="宋体" w:hAnsi="Cambria Math" w:cs="Arial"/>
                              </w:rPr>
                              <m:t>N</m:t>
                            </m:r>
                          </m:sup>
                          <m:e>
                            <m:d>
                              <m:dPr>
                                <m:begChr m:val="|"/>
                                <m:endChr m:val="|"/>
                                <m:ctrlPr>
                                  <w:rPr>
                                    <w:rFonts w:ascii="Cambria Math" w:hAnsi="Cambria Math"/>
                                    <w:i/>
                                  </w:rPr>
                                </m:ctrlPr>
                              </m:dPr>
                              <m:e>
                                <m:r>
                                  <m:rPr>
                                    <m:nor/>
                                  </m:rPr>
                                  <w:rPr>
                                    <w:rFonts w:ascii="Cambria Math" w:hAnsi="Cambria Math"/>
                                    <w:i/>
                                  </w:rPr>
                                  <m:t>median</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j</m:t>
                                        </m:r>
                                      </m:sup>
                                    </m:sSup>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j</m:t>
                                    </m:r>
                                  </m:sup>
                                </m:sSubSup>
                                <m:d>
                                  <m:dPr>
                                    <m:ctrlPr>
                                      <w:rPr>
                                        <w:rFonts w:ascii="Cambria Math" w:hAnsi="Cambria Math"/>
                                        <w:i/>
                                      </w:rPr>
                                    </m:ctrlPr>
                                  </m:dPr>
                                  <m:e>
                                    <m:r>
                                      <w:rPr>
                                        <w:rFonts w:ascii="Cambria Math" w:hAnsi="Cambria Math"/>
                                      </w:rPr>
                                      <m:t>t</m:t>
                                    </m:r>
                                  </m:e>
                                </m:d>
                              </m:e>
                            </m:d>
                          </m:e>
                        </m:nary>
                      </m:e>
                    </m:nary>
                    <m:r>
                      <w:rPr>
                        <w:rFonts w:ascii="Cambria Math" w:eastAsia="宋体" w:hAnsi="Cambria Math" w:cs="Arial"/>
                      </w:rPr>
                      <m:t>#</m:t>
                    </m:r>
                    <m:d>
                      <m:dPr>
                        <m:ctrlPr>
                          <w:rPr>
                            <w:rFonts w:ascii="Cambria Math" w:eastAsia="宋体" w:hAnsi="Cambria Math" w:cs="Arial"/>
                          </w:rPr>
                        </m:ctrlPr>
                      </m:dPr>
                      <m:e>
                        <m:r>
                          <m:rPr>
                            <m:sty m:val="p"/>
                          </m:rPr>
                          <w:rPr>
                            <w:rFonts w:ascii="Cambria Math" w:eastAsia="宋体" w:hAnsi="Cambria Math" w:cs="Arial"/>
                          </w:rPr>
                          <m:t>21</m:t>
                        </m:r>
                      </m:e>
                    </m:d>
                    <m:ctrlPr>
                      <w:rPr>
                        <w:rFonts w:ascii="Cambria Math" w:eastAsia="宋体" w:hAnsi="Cambria Math" w:cs="Arial"/>
                        <w:i/>
                      </w:rPr>
                    </m:ctrlPr>
                  </m:e>
                </m:eqArr>
              </m:oMath>
            </m:oMathPara>
          </w:p>
        </w:tc>
      </w:tr>
    </w:tbl>
    <w:p w14:paraId="0A06011F" w14:textId="6DB8BE33" w:rsidR="00BE7DEC" w:rsidRDefault="00BE7DEC" w:rsidP="00AB4482">
      <w:pPr>
        <w:rPr>
          <w:lang w:bidi="ar"/>
        </w:rPr>
      </w:pPr>
      <w:r w:rsidRPr="00BE7DEC">
        <w:rPr>
          <w:lang w:bidi="ar"/>
        </w:rPr>
        <w:t xml:space="preserve">where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j</m:t>
            </m:r>
          </m:sup>
        </m:sSubSup>
        <m:d>
          <m:dPr>
            <m:ctrlPr>
              <w:rPr>
                <w:rFonts w:ascii="Cambria Math" w:hAnsi="Cambria Math"/>
                <w:i/>
              </w:rPr>
            </m:ctrlPr>
          </m:dPr>
          <m:e>
            <m:r>
              <w:rPr>
                <w:rFonts w:ascii="Cambria Math" w:hAnsi="Cambria Math"/>
              </w:rPr>
              <m:t>t</m:t>
            </m:r>
          </m:e>
        </m:d>
      </m:oMath>
      <w:r w:rsidRPr="00BE7DEC">
        <w:rPr>
          <w:lang w:bidi="ar"/>
        </w:rPr>
        <w:t xml:space="preserve"> represents the </w:t>
      </w:r>
      <m:oMath>
        <m:r>
          <w:rPr>
            <w:rFonts w:ascii="Cambria Math" w:hAnsi="Cambria Math"/>
            <w:lang w:bidi="ar"/>
          </w:rPr>
          <m:t>j</m:t>
        </m:r>
      </m:oMath>
      <w:r w:rsidRPr="00BE7DEC">
        <w:rPr>
          <w:lang w:bidi="ar"/>
        </w:rPr>
        <w:t xml:space="preserve">th dimension of the </w:t>
      </w:r>
      <m:oMath>
        <m:r>
          <w:rPr>
            <w:rFonts w:ascii="Cambria Math" w:hAnsi="Cambria Math"/>
            <w:lang w:bidi="ar"/>
          </w:rPr>
          <m:t>i</m:t>
        </m:r>
      </m:oMath>
      <w:r w:rsidRPr="00BE7DEC">
        <w:rPr>
          <w:lang w:bidi="ar"/>
        </w:rPr>
        <w:t xml:space="preserve">th individual at iteration </w:t>
      </w:r>
      <m:oMath>
        <m:r>
          <w:rPr>
            <w:rFonts w:ascii="Cambria Math" w:hAnsi="Cambria Math"/>
            <w:lang w:bidi="ar"/>
          </w:rPr>
          <m:t>t</m:t>
        </m:r>
      </m:oMath>
      <w:r w:rsidRPr="00BE7DEC">
        <w:rPr>
          <w:lang w:bidi="ar"/>
        </w:rPr>
        <w:t>.</w:t>
      </w:r>
    </w:p>
    <w:p w14:paraId="6365ADBA" w14:textId="4DEA9C60" w:rsidR="00BE7DEC" w:rsidRDefault="00BE7DEC" w:rsidP="00AB4482">
      <w:pPr>
        <w:rPr>
          <w:lang w:bidi="ar"/>
        </w:rPr>
      </w:pPr>
      <w:r>
        <w:rPr>
          <w:lang w:bidi="ar"/>
        </w:rPr>
        <w:tab/>
      </w:r>
      <w:r w:rsidRPr="00BE7DEC">
        <w:rPr>
          <w:lang w:bidi="ar"/>
        </w:rPr>
        <w:t>Conversely, exploitation embodies the algorithm's focused effort on the iterative enhancement of solutions within known propitious regions. This component gravitates towards optimizing discovered regions to achieve optimal, or near-optimal, localities. Exploitation streamlines the population’s evolution by ushering individuals towards zones of higher fitness, thus employing information pre-accumulated in the search. The process is most efficiently wielded through the selection and amalgamation of promising individuals and is quantitatively expressed in Eq</w:t>
      </w:r>
      <w:r>
        <w:rPr>
          <w:lang w:bidi="ar"/>
        </w:rPr>
        <w:t xml:space="preserve">. </w:t>
      </w:r>
      <w:r w:rsidRPr="00BE7DEC">
        <w:rPr>
          <w:lang w:bidi="ar"/>
        </w:rPr>
        <w:t>(22)</w:t>
      </w:r>
      <w:r>
        <w:rPr>
          <w:lang w:bidi="ar"/>
        </w:rPr>
        <w:t>.</w:t>
      </w:r>
    </w:p>
    <w:tbl>
      <w:tblPr>
        <w:tblStyle w:val="TableGrid"/>
        <w:tblW w:w="0" w:type="auto"/>
        <w:tblLook w:val="04A0" w:firstRow="1" w:lastRow="0" w:firstColumn="1" w:lastColumn="0" w:noHBand="0" w:noVBand="1"/>
      </w:tblPr>
      <w:tblGrid>
        <w:gridCol w:w="8304"/>
      </w:tblGrid>
      <w:tr w:rsidR="00BE7DEC" w14:paraId="7D6A966D" w14:textId="77777777" w:rsidTr="00C836F6">
        <w:trPr>
          <w:trHeight w:val="737"/>
        </w:trPr>
        <w:tc>
          <w:tcPr>
            <w:tcW w:w="8304" w:type="dxa"/>
            <w:tcBorders>
              <w:top w:val="nil"/>
              <w:left w:val="nil"/>
              <w:bottom w:val="nil"/>
              <w:right w:val="nil"/>
            </w:tcBorders>
            <w:vAlign w:val="center"/>
          </w:tcPr>
          <w:p w14:paraId="35DD1490" w14:textId="77777777" w:rsidR="00BE7DEC" w:rsidRPr="006E22F4" w:rsidRDefault="00000000" w:rsidP="00C836F6">
            <w:pPr>
              <w:jc w:val="center"/>
              <w:rPr>
                <w:rFonts w:eastAsia="宋体" w:cs="Arial"/>
                <w:i/>
              </w:rPr>
            </w:pPr>
            <m:oMathPara>
              <m:oMath>
                <m:eqArr>
                  <m:eqArrPr>
                    <m:maxDist m:val="1"/>
                    <m:ctrlPr>
                      <w:rPr>
                        <w:rFonts w:ascii="Cambria Math" w:eastAsia="宋体" w:hAnsi="Cambria Math" w:cs="Arial"/>
                        <w:i/>
                      </w:rPr>
                    </m:ctrlPr>
                  </m:eqArrPr>
                  <m:e>
                    <m:r>
                      <w:rPr>
                        <w:rFonts w:ascii="Cambria Math" w:eastAsia="宋体" w:hAnsi="Cambria Math" w:cs="Arial"/>
                      </w:rPr>
                      <m:t>Exploitation=</m:t>
                    </m:r>
                    <m:f>
                      <m:fPr>
                        <m:ctrlPr>
                          <w:rPr>
                            <w:rFonts w:ascii="Cambria Math" w:eastAsia="宋体" w:hAnsi="Cambria Math" w:cs="Arial"/>
                            <w:i/>
                          </w:rPr>
                        </m:ctrlPr>
                      </m:fPr>
                      <m:num>
                        <m:d>
                          <m:dPr>
                            <m:begChr m:val="|"/>
                            <m:endChr m:val="|"/>
                            <m:ctrlPr>
                              <w:rPr>
                                <w:rFonts w:ascii="Cambria Math" w:eastAsia="宋体" w:hAnsi="Cambria Math" w:cs="Arial"/>
                                <w:i/>
                              </w:rPr>
                            </m:ctrlPr>
                          </m:dPr>
                          <m:e>
                            <m:r>
                              <w:rPr>
                                <w:rFonts w:ascii="Cambria Math" w:eastAsia="宋体" w:hAnsi="Cambria Math" w:cs="Arial"/>
                              </w:rPr>
                              <m:t>Div</m:t>
                            </m:r>
                            <m:d>
                              <m:dPr>
                                <m:ctrlPr>
                                  <w:rPr>
                                    <w:rFonts w:ascii="Cambria Math" w:eastAsia="宋体" w:hAnsi="Cambria Math" w:cs="Arial"/>
                                    <w:i/>
                                  </w:rPr>
                                </m:ctrlPr>
                              </m:dPr>
                              <m:e>
                                <m:r>
                                  <w:rPr>
                                    <w:rFonts w:ascii="Cambria Math" w:eastAsia="宋体" w:hAnsi="Cambria Math" w:cs="Arial"/>
                                  </w:rPr>
                                  <m:t>t</m:t>
                                </m:r>
                              </m:e>
                            </m:d>
                            <m:r>
                              <w:rPr>
                                <w:rFonts w:ascii="Cambria Math" w:eastAsia="宋体" w:hAnsi="Cambria Math" w:cs="Arial"/>
                              </w:rPr>
                              <m:t>-</m:t>
                            </m:r>
                            <m:sSub>
                              <m:sSubPr>
                                <m:ctrlPr>
                                  <w:rPr>
                                    <w:rFonts w:ascii="Cambria Math" w:eastAsia="宋体" w:hAnsi="Cambria Math" w:cs="Arial"/>
                                    <w:i/>
                                  </w:rPr>
                                </m:ctrlPr>
                              </m:sSubPr>
                              <m:e>
                                <m:r>
                                  <w:rPr>
                                    <w:rFonts w:ascii="Cambria Math" w:eastAsia="宋体" w:hAnsi="Cambria Math" w:cs="Arial"/>
                                  </w:rPr>
                                  <m:t>Div</m:t>
                                </m:r>
                              </m:e>
                              <m:sub>
                                <m:r>
                                  <w:rPr>
                                    <w:rFonts w:ascii="Cambria Math" w:eastAsia="宋体" w:hAnsi="Cambria Math" w:cs="Arial"/>
                                  </w:rPr>
                                  <m:t>max</m:t>
                                </m:r>
                              </m:sub>
                            </m:sSub>
                          </m:e>
                        </m:d>
                      </m:num>
                      <m:den>
                        <m:sSub>
                          <m:sSubPr>
                            <m:ctrlPr>
                              <w:rPr>
                                <w:rFonts w:ascii="Cambria Math" w:eastAsia="宋体" w:hAnsi="Cambria Math" w:cs="Arial"/>
                                <w:i/>
                              </w:rPr>
                            </m:ctrlPr>
                          </m:sSubPr>
                          <m:e>
                            <m:r>
                              <w:rPr>
                                <w:rFonts w:ascii="Cambria Math" w:eastAsia="宋体" w:hAnsi="Cambria Math" w:cs="Arial"/>
                              </w:rPr>
                              <m:t>Div</m:t>
                            </m:r>
                          </m:e>
                          <m:sub>
                            <m:r>
                              <w:rPr>
                                <w:rFonts w:ascii="Cambria Math" w:eastAsia="宋体" w:hAnsi="Cambria Math" w:cs="Arial"/>
                              </w:rPr>
                              <m:t>max</m:t>
                            </m:r>
                          </m:sub>
                        </m:sSub>
                      </m:den>
                    </m:f>
                    <m:r>
                      <w:rPr>
                        <w:rFonts w:ascii="Cambria Math" w:eastAsia="宋体" w:hAnsi="Cambria Math" w:cs="Arial"/>
                      </w:rPr>
                      <m:t>×100%#</m:t>
                    </m:r>
                    <m:d>
                      <m:dPr>
                        <m:ctrlPr>
                          <w:rPr>
                            <w:rFonts w:ascii="Cambria Math" w:eastAsia="宋体" w:hAnsi="Cambria Math" w:cs="Arial"/>
                            <w:i/>
                          </w:rPr>
                        </m:ctrlPr>
                      </m:dPr>
                      <m:e>
                        <m:r>
                          <w:rPr>
                            <w:rFonts w:ascii="Cambria Math" w:eastAsia="宋体" w:hAnsi="Cambria Math" w:cs="Arial"/>
                          </w:rPr>
                          <m:t>22</m:t>
                        </m:r>
                      </m:e>
                    </m:d>
                  </m:e>
                </m:eqArr>
              </m:oMath>
            </m:oMathPara>
          </w:p>
        </w:tc>
      </w:tr>
    </w:tbl>
    <w:p w14:paraId="3C7DFFCB" w14:textId="5E6C9E90" w:rsidR="00BE7DEC" w:rsidRDefault="00BE7DEC" w:rsidP="00BE7DEC">
      <w:pPr>
        <w:ind w:firstLine="420"/>
        <w:rPr>
          <w:lang w:bidi="ar"/>
        </w:rPr>
      </w:pPr>
      <w:r w:rsidRPr="00BE7DEC">
        <w:rPr>
          <w:lang w:bidi="ar"/>
        </w:rPr>
        <w:t xml:space="preserve">The notion of diversity within the IBSA population encapsulates the assortment and variability amongst individual solutions. Diversity is a critical element for an evolutionary and optimization </w:t>
      </w:r>
      <w:r w:rsidRPr="00BE7DEC">
        <w:rPr>
          <w:lang w:bidi="ar"/>
        </w:rPr>
        <w:lastRenderedPageBreak/>
        <w:t>algorithm's vitality, ensuring the exploration of multiple search space sectors and warding off hasty convergences to subpar solutions. This attribute is a reflection of the spread of solutions across the search space, and a high diversity implies a comprehensive coverage of the solution possibilities. The evaluation of diversity commonly relies on distance-based measures such as Euclidean distance, or entropy-based metrics like Shannon entropy. In the current context, the choice is Euclidean distance for diversity</w:t>
      </w:r>
      <w:r>
        <w:rPr>
          <w:lang w:bidi="ar"/>
        </w:rPr>
        <w:t xml:space="preserve"> </w:t>
      </w:r>
      <w:r w:rsidRPr="00BE7DEC">
        <w:rPr>
          <w:lang w:bidi="ar"/>
        </w:rPr>
        <w:t>assessment, as defined by Eq</w:t>
      </w:r>
      <w:r>
        <w:rPr>
          <w:lang w:bidi="ar"/>
        </w:rPr>
        <w:t>.</w:t>
      </w:r>
      <w:r w:rsidRPr="00BE7DEC">
        <w:rPr>
          <w:lang w:bidi="ar"/>
        </w:rPr>
        <w:t xml:space="preserve"> (23)</w:t>
      </w:r>
      <w:r>
        <w:rPr>
          <w:lang w:bidi="ar"/>
        </w:rPr>
        <w:t>. A</w:t>
      </w:r>
      <w:r w:rsidRPr="00BE7DEC">
        <w:rPr>
          <w:lang w:bidi="ar"/>
        </w:rPr>
        <w:t>nd the determination of the center of mass, or the average feature value, is presented in Eq</w:t>
      </w:r>
      <w:r>
        <w:rPr>
          <w:lang w:bidi="ar"/>
        </w:rPr>
        <w:t>.</w:t>
      </w:r>
      <w:r w:rsidRPr="00BE7DEC">
        <w:rPr>
          <w:lang w:bidi="ar"/>
        </w:rPr>
        <w:t xml:space="preserve"> (24)</w:t>
      </w:r>
      <w:r>
        <w:rPr>
          <w:lang w:bidi="ar"/>
        </w:rPr>
        <w:t>.</w:t>
      </w:r>
    </w:p>
    <w:tbl>
      <w:tblPr>
        <w:tblStyle w:val="TableGrid"/>
        <w:tblW w:w="0" w:type="auto"/>
        <w:tblLook w:val="04A0" w:firstRow="1" w:lastRow="0" w:firstColumn="1" w:lastColumn="0" w:noHBand="0" w:noVBand="1"/>
      </w:tblPr>
      <w:tblGrid>
        <w:gridCol w:w="8304"/>
      </w:tblGrid>
      <w:tr w:rsidR="00BE7DEC" w14:paraId="0199C11E" w14:textId="77777777" w:rsidTr="00BE7DEC">
        <w:trPr>
          <w:trHeight w:val="964"/>
        </w:trPr>
        <w:tc>
          <w:tcPr>
            <w:tcW w:w="8304" w:type="dxa"/>
            <w:tcBorders>
              <w:top w:val="nil"/>
              <w:left w:val="nil"/>
              <w:bottom w:val="nil"/>
              <w:right w:val="nil"/>
            </w:tcBorders>
            <w:vAlign w:val="center"/>
          </w:tcPr>
          <w:p w14:paraId="3A80FDEA" w14:textId="245D783D" w:rsidR="00BE7DEC" w:rsidRDefault="00000000" w:rsidP="00C836F6">
            <w:pPr>
              <w:jc w:val="center"/>
              <w:rPr>
                <w:lang w:bidi="ar"/>
              </w:rPr>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i/>
                          </w:rPr>
                          <m:t>I</m:t>
                        </m:r>
                      </m:e>
                      <m:sub>
                        <m:r>
                          <m:rPr>
                            <m:nor/>
                          </m:rPr>
                          <w:rPr>
                            <w:rFonts w:ascii="Cambria Math" w:hAnsi="Cambria Math"/>
                            <w:i/>
                          </w:rPr>
                          <m:t>C</m:t>
                        </m:r>
                      </m:sub>
                    </m:sSub>
                    <m:d>
                      <m:dPr>
                        <m:ctrlPr>
                          <w:rPr>
                            <w:rFonts w:ascii="Cambria Math" w:hAnsi="Cambria Math"/>
                            <w:i/>
                          </w:rPr>
                        </m:ctrlPr>
                      </m:dPr>
                      <m:e>
                        <m:r>
                          <m:rPr>
                            <m:nor/>
                          </m:rPr>
                          <w:rPr>
                            <w:rFonts w:ascii="Cambria Math" w:hAnsi="Cambria Math"/>
                            <w:i/>
                          </w:rPr>
                          <m:t>t</m:t>
                        </m:r>
                      </m:e>
                    </m:d>
                    <m:r>
                      <m:rPr>
                        <m:nor/>
                      </m:rPr>
                      <w:rPr>
                        <w:rFonts w:ascii="Cambria Math" w:hAnsi="Cambria Math"/>
                        <w:i/>
                      </w:rPr>
                      <m:t>=</m:t>
                    </m:r>
                    <m:rad>
                      <m:radPr>
                        <m:degHide m:val="1"/>
                        <m:ctrlPr>
                          <w:rPr>
                            <w:rFonts w:ascii="Cambria Math" w:hAnsi="Cambria Math"/>
                            <w:i/>
                          </w:rPr>
                        </m:ctrlPr>
                      </m:radPr>
                      <m:deg/>
                      <m:e>
                        <m:nary>
                          <m:naryPr>
                            <m:chr m:val="∑"/>
                            <m:ctrlPr>
                              <w:rPr>
                                <w:rFonts w:ascii="Cambria Math" w:hAnsi="Cambria Math"/>
                                <w:i/>
                              </w:rPr>
                            </m:ctrlPr>
                          </m:naryPr>
                          <m:sub>
                            <m:r>
                              <m:rPr>
                                <m:nor/>
                              </m:rPr>
                              <w:rPr>
                                <w:rFonts w:ascii="Cambria Math" w:hAnsi="Cambria Math"/>
                                <w:i/>
                              </w:rPr>
                              <m:t>i=1</m:t>
                            </m:r>
                          </m:sub>
                          <m:sup>
                            <m:r>
                              <m:rPr>
                                <m:nor/>
                              </m:rPr>
                              <w:rPr>
                                <w:rFonts w:ascii="Cambria Math" w:hAnsi="Cambria Math"/>
                                <w:i/>
                              </w:rPr>
                              <m:t>N</m:t>
                            </m:r>
                          </m:sup>
                          <m:e>
                            <m:nary>
                              <m:naryPr>
                                <m:chr m:val="∑"/>
                                <m:ctrlPr>
                                  <w:rPr>
                                    <w:rFonts w:ascii="Cambria Math" w:hAnsi="Cambria Math"/>
                                    <w:i/>
                                  </w:rPr>
                                </m:ctrlPr>
                              </m:naryPr>
                              <m:sub>
                                <m:r>
                                  <m:rPr>
                                    <m:nor/>
                                  </m:rPr>
                                  <w:rPr>
                                    <w:rFonts w:ascii="Cambria Math" w:hAnsi="Cambria Math"/>
                                    <w:i/>
                                  </w:rPr>
                                  <m:t>j=1</m:t>
                                </m:r>
                              </m:sub>
                              <m:sup>
                                <m:r>
                                  <m:rPr>
                                    <m:nor/>
                                  </m:rPr>
                                  <w:rPr>
                                    <w:rFonts w:ascii="Cambria Math" w:hAnsi="Cambria Math"/>
                                    <w:i/>
                                  </w:rPr>
                                  <m:t>D</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j</m:t>
                                            </m:r>
                                          </m:sup>
                                        </m:sSubSup>
                                        <m:d>
                                          <m:dPr>
                                            <m:ctrlPr>
                                              <w:rPr>
                                                <w:rFonts w:ascii="Cambria Math" w:hAnsi="Cambria Math"/>
                                                <w:i/>
                                              </w:rPr>
                                            </m:ctrlPr>
                                          </m:dPr>
                                          <m:e>
                                            <m:r>
                                              <w:rPr>
                                                <w:rFonts w:ascii="Cambria Math" w:hAnsi="Cambria Math"/>
                                              </w:rPr>
                                              <m:t>t</m:t>
                                            </m:r>
                                          </m:e>
                                        </m:d>
                                        <m:r>
                                          <m:rPr>
                                            <m:nor/>
                                          </m:rPr>
                                          <w:rPr>
                                            <w:rFonts w:ascii="Cambria Math" w:hAnsi="Cambria Math"/>
                                            <w:i/>
                                          </w:rPr>
                                          <m:t>-</m:t>
                                        </m:r>
                                        <m:sSup>
                                          <m:sSupPr>
                                            <m:ctrlPr>
                                              <w:rPr>
                                                <w:rFonts w:ascii="Cambria Math" w:hAnsi="Cambria Math"/>
                                                <w:i/>
                                              </w:rPr>
                                            </m:ctrlPr>
                                          </m:sSupPr>
                                          <m:e>
                                            <m:r>
                                              <w:rPr>
                                                <w:rFonts w:ascii="Cambria Math" w:hAnsi="Cambria Math"/>
                                              </w:rPr>
                                              <m:t>C</m:t>
                                            </m:r>
                                          </m:e>
                                          <m:sup>
                                            <m:r>
                                              <w:rPr>
                                                <w:rFonts w:ascii="Cambria Math" w:hAnsi="Cambria Math"/>
                                              </w:rPr>
                                              <m:t>j</m:t>
                                            </m:r>
                                          </m:sup>
                                        </m:sSup>
                                        <m:r>
                                          <m:rPr>
                                            <m:nor/>
                                          </m:rPr>
                                          <w:rPr>
                                            <w:rFonts w:ascii="Cambria Math" w:hAnsi="Cambria Math"/>
                                            <w:i/>
                                          </w:rPr>
                                          <m:t>(t)</m:t>
                                        </m:r>
                                      </m:e>
                                    </m:d>
                                  </m:e>
                                  <m:sup>
                                    <m:r>
                                      <m:rPr>
                                        <m:nor/>
                                      </m:rPr>
                                      <w:rPr>
                                        <w:rFonts w:ascii="Cambria Math" w:hAnsi="Cambria Math"/>
                                        <w:i/>
                                      </w:rPr>
                                      <m:t>2</m:t>
                                    </m:r>
                                  </m:sup>
                                </m:sSup>
                              </m:e>
                            </m:nary>
                          </m:e>
                        </m:nary>
                      </m:e>
                    </m:rad>
                    <m:r>
                      <w:rPr>
                        <w:rFonts w:ascii="Cambria Math" w:hAnsi="Cambria Math"/>
                      </w:rPr>
                      <m:t>#</m:t>
                    </m:r>
                    <m:d>
                      <m:dPr>
                        <m:ctrlPr>
                          <w:rPr>
                            <w:rFonts w:ascii="Cambria Math" w:hAnsi="Cambria Math"/>
                            <w:i/>
                          </w:rPr>
                        </m:ctrlPr>
                      </m:dPr>
                      <m:e>
                        <m:r>
                          <w:rPr>
                            <w:rFonts w:ascii="Cambria Math" w:hAnsi="Cambria Math"/>
                          </w:rPr>
                          <m:t>23</m:t>
                        </m:r>
                      </m:e>
                    </m:d>
                  </m:e>
                </m:eqArr>
              </m:oMath>
            </m:oMathPara>
          </w:p>
        </w:tc>
      </w:tr>
      <w:tr w:rsidR="00BE7DEC" w14:paraId="3898C2AB" w14:textId="77777777" w:rsidTr="00BE7DEC">
        <w:trPr>
          <w:trHeight w:val="964"/>
        </w:trPr>
        <w:tc>
          <w:tcPr>
            <w:tcW w:w="8304" w:type="dxa"/>
            <w:tcBorders>
              <w:top w:val="nil"/>
              <w:left w:val="nil"/>
              <w:bottom w:val="nil"/>
              <w:right w:val="nil"/>
            </w:tcBorders>
            <w:vAlign w:val="center"/>
          </w:tcPr>
          <w:p w14:paraId="0219F355" w14:textId="77777777" w:rsidR="00BE7DEC" w:rsidRDefault="00000000" w:rsidP="00BE7DEC">
            <w:pPr>
              <w:jc w:val="center"/>
              <w:rPr>
                <w:lang w:bidi="ar"/>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C</m:t>
                        </m:r>
                      </m:e>
                      <m:sup>
                        <m:r>
                          <w:rPr>
                            <w:rFonts w:ascii="Cambria Math" w:hAnsi="Cambria Math"/>
                          </w:rPr>
                          <m:t>j</m:t>
                        </m:r>
                      </m:sup>
                    </m:sSup>
                    <m:r>
                      <m:rPr>
                        <m:nor/>
                      </m:rP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D</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j</m:t>
                            </m:r>
                          </m:sup>
                        </m:sSubSup>
                        <m:d>
                          <m:dPr>
                            <m:ctrlPr>
                              <w:rPr>
                                <w:rFonts w:ascii="Cambria Math" w:hAnsi="Cambria Math"/>
                                <w:i/>
                              </w:rPr>
                            </m:ctrlPr>
                          </m:dPr>
                          <m:e>
                            <m:r>
                              <w:rPr>
                                <w:rFonts w:ascii="Cambria Math" w:hAnsi="Cambria Math"/>
                              </w:rPr>
                              <m:t>t</m:t>
                            </m:r>
                          </m:e>
                        </m:d>
                      </m:e>
                    </m:nary>
                    <m:r>
                      <w:rPr>
                        <w:rFonts w:ascii="Cambria Math" w:hAnsi="Cambria Math"/>
                      </w:rPr>
                      <m:t>#</m:t>
                    </m:r>
                    <m:d>
                      <m:dPr>
                        <m:ctrlPr>
                          <w:rPr>
                            <w:rFonts w:ascii="Cambria Math" w:hAnsi="Cambria Math"/>
                            <w:i/>
                          </w:rPr>
                        </m:ctrlPr>
                      </m:dPr>
                      <m:e>
                        <m:r>
                          <w:rPr>
                            <w:rFonts w:ascii="Cambria Math" w:hAnsi="Cambria Math"/>
                          </w:rPr>
                          <m:t>24</m:t>
                        </m:r>
                      </m:e>
                    </m:d>
                  </m:e>
                </m:eqArr>
              </m:oMath>
            </m:oMathPara>
          </w:p>
        </w:tc>
      </w:tr>
    </w:tbl>
    <w:p w14:paraId="1150B5F5" w14:textId="7CD40510" w:rsidR="00BE7DEC" w:rsidRPr="00BE7DEC" w:rsidRDefault="00BE7DEC" w:rsidP="00BE7DEC">
      <w:pPr>
        <w:rPr>
          <w:lang w:bidi="ar"/>
        </w:rPr>
      </w:pPr>
      <w:r w:rsidRPr="00BE7DEC">
        <w:rPr>
          <w:lang w:bidi="ar"/>
        </w:rPr>
        <w:t xml:space="preserve">Here, </w:t>
      </w:r>
      <m:oMath>
        <m:sSub>
          <m:sSubPr>
            <m:ctrlPr>
              <w:rPr>
                <w:rFonts w:ascii="Cambria Math" w:hAnsi="Cambria Math"/>
                <w:i/>
              </w:rPr>
            </m:ctrlPr>
          </m:sSubPr>
          <m:e>
            <m:r>
              <m:rPr>
                <m:nor/>
              </m:rPr>
              <w:rPr>
                <w:rFonts w:ascii="Cambria Math" w:hAnsi="Cambria Math"/>
                <w:i/>
              </w:rPr>
              <m:t>I</m:t>
            </m:r>
          </m:e>
          <m:sub>
            <m:r>
              <m:rPr>
                <m:nor/>
              </m:rPr>
              <w:rPr>
                <w:rFonts w:ascii="Cambria Math" w:hAnsi="Cambria Math"/>
                <w:i/>
              </w:rPr>
              <m:t>C</m:t>
            </m:r>
          </m:sub>
        </m:sSub>
        <m:d>
          <m:dPr>
            <m:ctrlPr>
              <w:rPr>
                <w:rFonts w:ascii="Cambria Math" w:hAnsi="Cambria Math"/>
                <w:i/>
              </w:rPr>
            </m:ctrlPr>
          </m:dPr>
          <m:e>
            <m:r>
              <m:rPr>
                <m:nor/>
              </m:rPr>
              <w:rPr>
                <w:rFonts w:ascii="Cambria Math" w:hAnsi="Cambria Math"/>
                <w:i/>
              </w:rPr>
              <m:t>t</m:t>
            </m:r>
          </m:e>
        </m:d>
      </m:oMath>
      <w:r w:rsidRPr="00BE7DEC">
        <w:rPr>
          <w:lang w:bidi="ar"/>
        </w:rPr>
        <w:t xml:space="preserve"> reflects the cumulative Euclidean distance between each individual and the centroid of the population. A larger value denotes a wider dispersion, implying a robust level of diversity among individuals. Conversely, </w:t>
      </w:r>
      <m:oMath>
        <m:sSup>
          <m:sSupPr>
            <m:ctrlPr>
              <w:rPr>
                <w:rFonts w:ascii="Cambria Math" w:hAnsi="Cambria Math"/>
                <w:i/>
              </w:rPr>
            </m:ctrlPr>
          </m:sSupPr>
          <m:e>
            <m:r>
              <w:rPr>
                <w:rFonts w:ascii="Cambria Math" w:hAnsi="Cambria Math"/>
              </w:rPr>
              <m:t>C</m:t>
            </m:r>
          </m:e>
          <m:sup>
            <m:r>
              <w:rPr>
                <w:rFonts w:ascii="Cambria Math" w:hAnsi="Cambria Math"/>
              </w:rPr>
              <m:t>j</m:t>
            </m:r>
          </m:sup>
        </m:sSup>
        <m:r>
          <m:rPr>
            <m:nor/>
          </m:rPr>
          <w:rPr>
            <w:rFonts w:ascii="Cambria Math" w:hAnsi="Cambria Math"/>
          </w:rPr>
          <m:t>(t)</m:t>
        </m:r>
      </m:oMath>
      <w:r w:rsidRPr="00BE7DEC">
        <w:rPr>
          <w:lang w:bidi="ar"/>
        </w:rPr>
        <w:t xml:space="preserve"> computes the centrality of the features, where higher values indicate a greater distance from the centroid, thus contributing to the diversity footprint.</w:t>
      </w:r>
    </w:p>
    <w:p w14:paraId="12E61041" w14:textId="7475F202" w:rsidR="003C3086" w:rsidRPr="00ED0B7B" w:rsidRDefault="006023FD" w:rsidP="009E2009">
      <w:pPr>
        <w:pStyle w:val="Heading3"/>
        <w:numPr>
          <w:ilvl w:val="0"/>
          <w:numId w:val="26"/>
        </w:numPr>
        <w:rPr>
          <w:rFonts w:ascii="Times New Roman" w:hAnsi="Times New Roman"/>
          <w:lang w:bidi="ar"/>
        </w:rPr>
      </w:pPr>
      <w:r w:rsidRPr="00ED0B7B">
        <w:rPr>
          <w:rFonts w:ascii="Times New Roman" w:hAnsi="Times New Roman"/>
          <w:lang w:bidi="ar"/>
        </w:rPr>
        <w:t>Qua</w:t>
      </w:r>
      <w:r w:rsidR="00E478FF" w:rsidRPr="00ED0B7B">
        <w:rPr>
          <w:rFonts w:ascii="Times New Roman" w:hAnsi="Times New Roman"/>
          <w:lang w:bidi="ar"/>
        </w:rPr>
        <w:t xml:space="preserve">litative </w:t>
      </w:r>
      <w:r w:rsidR="00E478FF" w:rsidRPr="00ED0B7B">
        <w:rPr>
          <w:rFonts w:ascii="Times New Roman" w:hAnsi="Times New Roman"/>
        </w:rPr>
        <w:t>analysis</w:t>
      </w:r>
      <w:r w:rsidR="006D4F77" w:rsidRPr="00ED0B7B">
        <w:rPr>
          <w:rFonts w:ascii="Times New Roman" w:hAnsi="Times New Roman"/>
          <w:lang w:bidi="ar"/>
        </w:rPr>
        <w:t xml:space="preserve"> of </w:t>
      </w:r>
      <w:r w:rsidR="00251275">
        <w:rPr>
          <w:rFonts w:ascii="Times New Roman" w:hAnsi="Times New Roman"/>
          <w:lang w:bidi="ar"/>
        </w:rPr>
        <w:t>IBSA</w:t>
      </w:r>
    </w:p>
    <w:p w14:paraId="697050C5" w14:textId="6BBE7EC6" w:rsidR="00BE7DEC" w:rsidRDefault="00BE7DEC" w:rsidP="008D4921">
      <w:pPr>
        <w:ind w:firstLine="420"/>
        <w:rPr>
          <w:lang w:bidi="ar"/>
        </w:rPr>
      </w:pPr>
      <w:r w:rsidRPr="00BE7DEC">
        <w:rPr>
          <w:lang w:bidi="ar"/>
        </w:rPr>
        <w:t xml:space="preserve">Prior to delving into comparative assessments with state-of-the-art algorithms, it is essential to present a quality analysis. This segment will center upon three principal dimensions: the balance of populations throughout the evolutionary process, the diversity dynamics within successive iterations, and the convergence patterns, which collectively elucidate the influence of the first two dimensions on the algorithm's convergence velocity and precision in solution-finding. </w:t>
      </w:r>
      <w:r w:rsidR="00B10CB5">
        <w:rPr>
          <w:lang w:bidi="ar"/>
        </w:rPr>
        <w:t>Fig. 4</w:t>
      </w:r>
      <w:r w:rsidRPr="00BE7DEC">
        <w:rPr>
          <w:lang w:bidi="ar"/>
        </w:rPr>
        <w:t xml:space="preserve"> furnishes a five-segment visual array; specifically, </w:t>
      </w:r>
      <w:r w:rsidR="00B10CB5">
        <w:rPr>
          <w:lang w:bidi="ar"/>
        </w:rPr>
        <w:t>Fig. 4</w:t>
      </w:r>
      <w:r w:rsidRPr="00BE7DEC">
        <w:rPr>
          <w:lang w:bidi="ar"/>
        </w:rPr>
        <w:t xml:space="preserve">(a) displays the benchmark CEC 2017 functions F3, F4, F10, F13, F24, and F26, which collectively span the gamut of potential problem domains. Within this subset, F3 is indicative of single-modal functions, F4 and F10 typify multi-modal functions, F13 represents hybrid functions, and F24 and F26 illustrate composition functions from the CEC 2017 suite. The three-dimensional plots of these functions are exhibited in </w:t>
      </w:r>
      <w:r w:rsidR="00B10CB5">
        <w:rPr>
          <w:lang w:bidi="ar"/>
        </w:rPr>
        <w:t>Fig. 4</w:t>
      </w:r>
      <w:r w:rsidRPr="00BE7DEC">
        <w:rPr>
          <w:lang w:bidi="ar"/>
        </w:rPr>
        <w:t>(a).</w:t>
      </w:r>
    </w:p>
    <w:p w14:paraId="7E0AD7A2" w14:textId="086185C3" w:rsidR="00BE7DEC" w:rsidRDefault="00B10CB5" w:rsidP="008D4921">
      <w:pPr>
        <w:ind w:firstLine="420"/>
        <w:rPr>
          <w:lang w:bidi="ar"/>
        </w:rPr>
      </w:pPr>
      <w:r>
        <w:rPr>
          <w:lang w:bidi="ar"/>
        </w:rPr>
        <w:t>Fig. 4</w:t>
      </w:r>
      <w:r w:rsidRPr="00B10CB5">
        <w:rPr>
          <w:lang w:bidi="ar"/>
        </w:rPr>
        <w:t>(b) concentrates on the balance analysis of the newly proposed IBSA algorithm. The graphical representation offers clear visibility into the evolutionary shifts in exploration and exploitation rates within the IBSA populations. The balance plot comprises three distinct trend lines: the red line delineates the exploration ratio of the IBSA, the blue line characterizes the exploitation ratio, and the green line, an incremental-decremental curve, is employed to signify the interplay between global exploration and local exploitation capacities inherent to the algorithm. An ascending curve suggests that global exploration maintains parity with or surpasses local exploitation; conversely, a descending trend indicates a predominance of local exploitation over global exploration.</w:t>
      </w:r>
    </w:p>
    <w:p w14:paraId="5528C32C" w14:textId="59F91797" w:rsidR="00B10CB5" w:rsidRDefault="00B10CB5" w:rsidP="008D4921">
      <w:pPr>
        <w:ind w:firstLine="420"/>
        <w:rPr>
          <w:lang w:bidi="ar"/>
        </w:rPr>
      </w:pPr>
      <w:r w:rsidRPr="00B10CB5">
        <w:rPr>
          <w:lang w:bidi="ar"/>
        </w:rPr>
        <w:t xml:space="preserve">Moving to the comparative dimension, </w:t>
      </w:r>
      <w:r>
        <w:rPr>
          <w:lang w:bidi="ar"/>
        </w:rPr>
        <w:t>Fig. 4</w:t>
      </w:r>
      <w:r w:rsidRPr="00B10CB5">
        <w:rPr>
          <w:lang w:bidi="ar"/>
        </w:rPr>
        <w:t xml:space="preserve">(c) accentuates the balance plot of the original BSA, juxtaposed against </w:t>
      </w:r>
      <w:r>
        <w:rPr>
          <w:lang w:bidi="ar"/>
        </w:rPr>
        <w:t>Fig. 4</w:t>
      </w:r>
      <w:r w:rsidRPr="00B10CB5">
        <w:rPr>
          <w:lang w:bidi="ar"/>
        </w:rPr>
        <w:t xml:space="preserve">(b) to underscore advancements in exploration efficiency afforded by the IBSA's Elite Leading Mutation Strategy. The penultimate visual, the fourth column, provides an analytical snapshot of diversity within the IBSA and BSA populations, where the red line depicts </w:t>
      </w:r>
      <w:r w:rsidRPr="00B10CB5">
        <w:rPr>
          <w:lang w:bidi="ar"/>
        </w:rPr>
        <w:lastRenderedPageBreak/>
        <w:t>the IBSA's diversity magnitude and the blue line does so for the BSA. The final column graphically presents the convergent trajectories of both algorithms, setting the stage for a more granular discussion of the quality analysis across these four columns, to be elaborated upon in the following sections.</w:t>
      </w:r>
    </w:p>
    <w:p w14:paraId="440AD41F" w14:textId="718B7F31" w:rsidR="00B10CB5" w:rsidRDefault="00B10CB5" w:rsidP="008D4921">
      <w:pPr>
        <w:ind w:firstLine="420"/>
        <w:rPr>
          <w:lang w:bidi="ar"/>
        </w:rPr>
      </w:pPr>
      <w:r>
        <w:rPr>
          <w:lang w:bidi="ar"/>
        </w:rPr>
        <w:t>Now it is time</w:t>
      </w:r>
      <w:r w:rsidRPr="00B10CB5">
        <w:rPr>
          <w:lang w:bidi="ar"/>
        </w:rPr>
        <w:t xml:space="preserve"> elucidates the contents of </w:t>
      </w:r>
      <w:r w:rsidR="001E4259">
        <w:rPr>
          <w:lang w:bidi="ar"/>
        </w:rPr>
        <w:t>Fig. 4</w:t>
      </w:r>
      <w:r w:rsidRPr="00B10CB5">
        <w:rPr>
          <w:lang w:bidi="ar"/>
        </w:rPr>
        <w:t xml:space="preserve">, commencing with the upper left and focusing on the three-dimensional depiction of the singular single-modal function, F3, from the CEC 2017 suite. Noted for its singularity, F3 allows us to gauge BSA's </w:t>
      </w:r>
      <w:r w:rsidR="001D6521">
        <w:rPr>
          <w:lang w:bidi="ar"/>
        </w:rPr>
        <w:t>exploitation</w:t>
      </w:r>
      <w:r w:rsidRPr="00B10CB5">
        <w:rPr>
          <w:lang w:bidi="ar"/>
        </w:rPr>
        <w:t xml:space="preserve"> prowess during its evolutionary course. Single-modal functions are primarily employed to assess an algorithm's exploitation capabilities, given that their singular optimal solution doubles as the global optimum. The enhanced IBSA, with its </w:t>
      </w:r>
      <w:r w:rsidR="001D6521">
        <w:rPr>
          <w:lang w:bidi="ar"/>
        </w:rPr>
        <w:t>e</w:t>
      </w:r>
      <w:r w:rsidRPr="00B10CB5">
        <w:rPr>
          <w:lang w:bidi="ar"/>
        </w:rPr>
        <w:t xml:space="preserve">lite </w:t>
      </w:r>
      <w:r w:rsidR="001D6521">
        <w:rPr>
          <w:lang w:bidi="ar"/>
        </w:rPr>
        <w:t>l</w:t>
      </w:r>
      <w:r w:rsidRPr="00B10CB5">
        <w:rPr>
          <w:lang w:bidi="ar"/>
        </w:rPr>
        <w:t xml:space="preserve">eading </w:t>
      </w:r>
      <w:r w:rsidR="001D6521">
        <w:rPr>
          <w:lang w:bidi="ar"/>
        </w:rPr>
        <w:t>mu</w:t>
      </w:r>
      <w:r w:rsidRPr="00B10CB5">
        <w:rPr>
          <w:lang w:bidi="ar"/>
        </w:rPr>
        <w:t xml:space="preserve">tation </w:t>
      </w:r>
      <w:r w:rsidR="001D6521">
        <w:rPr>
          <w:lang w:bidi="ar"/>
        </w:rPr>
        <w:t>s</w:t>
      </w:r>
      <w:r w:rsidRPr="00B10CB5">
        <w:rPr>
          <w:lang w:bidi="ar"/>
        </w:rPr>
        <w:t>trategy, demonstrates a calculated shift—diminishing exploration rates while magnifying exploitation rates in pursuit of amplified solution precision. A comparative evaluation of solutions acquired through F3 reveals IBSA's superior performance, indicating more accurate solutions as manifested in the visual storyboard's concluding column.</w:t>
      </w:r>
    </w:p>
    <w:p w14:paraId="76D36344" w14:textId="2CE413E1" w:rsidR="00B10CB5" w:rsidRDefault="00B10CB5" w:rsidP="008D4921">
      <w:pPr>
        <w:ind w:firstLine="420"/>
        <w:rPr>
          <w:lang w:bidi="ar"/>
        </w:rPr>
      </w:pPr>
      <w:r w:rsidRPr="00B10CB5">
        <w:rPr>
          <w:lang w:bidi="ar"/>
        </w:rPr>
        <w:t>Diving into the second segment, we venture into the domain of multi-modal functions, where numerous local optima challenge the algorithm's ability to bypass suboptimal solutions and gravitate toward the global peak. In this sphere, a higher exploration rate is crucial. The second row's analysis of F4 discloses a marked escalation in exploration—up by 8.2%, bolstering the solution's precision as depicted in the final column. Transitioning to F10, with its myriad of convex peaks, we encounter a complexity that necessitates careful negotiation between exploration and exploitation. Here, BSA's exploration seems excessive at 96.5%, indicating an overemphasis on exploration. A juxtaposition with the IBSA, where there is a notable 27.3% increase in exploitation rate to 30.8%, showcases an improved exploration-exploitation balance with superior results in acquiring more accurate solutions.</w:t>
      </w:r>
    </w:p>
    <w:p w14:paraId="44DB5D87" w14:textId="34E1F44A" w:rsidR="00B10CB5" w:rsidRDefault="00B10CB5" w:rsidP="008D4921">
      <w:pPr>
        <w:ind w:firstLine="420"/>
        <w:rPr>
          <w:lang w:bidi="ar"/>
        </w:rPr>
      </w:pPr>
      <w:r w:rsidRPr="00B10CB5">
        <w:rPr>
          <w:lang w:bidi="ar"/>
        </w:rPr>
        <w:t xml:space="preserve">The enigmatic hybrid function, F13—a blend of single-modal and multi-modal characteristics—serves as a proving ground for IBSA's refined performance, which successfully navigates such duality. An incremental improvement in exploration of 2.4% to 10.1% helps IBSA finesse the balance between exploration and exploitation, which is further substantiated by superior solution outcomes </w:t>
      </w:r>
      <w:r w:rsidR="00B736F9">
        <w:rPr>
          <w:lang w:bidi="ar"/>
        </w:rPr>
        <w:t>when compared with</w:t>
      </w:r>
      <w:r w:rsidRPr="00B10CB5">
        <w:rPr>
          <w:lang w:bidi="ar"/>
        </w:rPr>
        <w:t xml:space="preserve"> BSA</w:t>
      </w:r>
      <w:r w:rsidR="003613F3">
        <w:rPr>
          <w:lang w:bidi="ar"/>
        </w:rPr>
        <w:t>,</w:t>
      </w:r>
      <w:r w:rsidRPr="00B10CB5">
        <w:rPr>
          <w:lang w:bidi="ar"/>
        </w:rPr>
        <w:t xml:space="preserve"> even if IBSA operates at a marginally slower convergence rate, it avoids ensnarement in local optima, unlike BSA, which plateaus prematurely.</w:t>
      </w:r>
    </w:p>
    <w:p w14:paraId="5687FBEA" w14:textId="62035975" w:rsidR="00B10CB5" w:rsidRDefault="00B10CB5" w:rsidP="008D4921">
      <w:pPr>
        <w:ind w:firstLine="420"/>
        <w:rPr>
          <w:lang w:bidi="ar"/>
        </w:rPr>
      </w:pPr>
      <w:r w:rsidRPr="00B10CB5">
        <w:rPr>
          <w:lang w:bidi="ar"/>
        </w:rPr>
        <w:t xml:space="preserve">Turning our attention to the composition functions F24 and F26, laden with a mixture of convexity and concavity, the figures mandate a judicious balancing of explorative and exploitative tactics to evade local maxima traps. Here, exploitation rates have been notably enhanced—by 7.3% for F24 to 75.8% and by 8.4% for F26 to 79.1%—demonstrating that a nuanced balance improves the algorithm's ability to uncover superior solutions, spotlighting the fidelity of the IBSA's </w:t>
      </w:r>
      <w:r w:rsidR="003613F3">
        <w:rPr>
          <w:lang w:bidi="ar"/>
        </w:rPr>
        <w:t>e</w:t>
      </w:r>
      <w:r w:rsidRPr="00B10CB5">
        <w:rPr>
          <w:lang w:bidi="ar"/>
        </w:rPr>
        <w:t xml:space="preserve">lite </w:t>
      </w:r>
      <w:r w:rsidR="003613F3">
        <w:rPr>
          <w:lang w:bidi="ar"/>
        </w:rPr>
        <w:t>l</w:t>
      </w:r>
      <w:r w:rsidRPr="00B10CB5">
        <w:rPr>
          <w:lang w:bidi="ar"/>
        </w:rPr>
        <w:t xml:space="preserve">eading </w:t>
      </w:r>
      <w:r w:rsidR="003613F3">
        <w:rPr>
          <w:lang w:bidi="ar"/>
        </w:rPr>
        <w:t>m</w:t>
      </w:r>
      <w:r w:rsidRPr="00B10CB5">
        <w:rPr>
          <w:lang w:bidi="ar"/>
        </w:rPr>
        <w:t xml:space="preserve">utation </w:t>
      </w:r>
      <w:r w:rsidR="003613F3">
        <w:rPr>
          <w:lang w:bidi="ar"/>
        </w:rPr>
        <w:t>s</w:t>
      </w:r>
      <w:r w:rsidRPr="00B10CB5">
        <w:rPr>
          <w:lang w:bidi="ar"/>
        </w:rPr>
        <w:t>trategy in negotiating such trade-offs.</w:t>
      </w:r>
    </w:p>
    <w:p w14:paraId="2C2F3FC6" w14:textId="2DFF99A6" w:rsidR="0051548C" w:rsidRPr="009B24A8" w:rsidRDefault="00B10CB5" w:rsidP="00B10CB5">
      <w:pPr>
        <w:ind w:firstLine="420"/>
        <w:rPr>
          <w:lang w:bidi="ar"/>
        </w:rPr>
      </w:pPr>
      <w:r w:rsidRPr="00B10CB5">
        <w:rPr>
          <w:lang w:bidi="ar"/>
        </w:rPr>
        <w:t xml:space="preserve">A pivotal point to consider is that a high exploration rate signifies a broad diversity within the population, whereas high exploitation indicates its diminution. A diverse population is adept at discerning global optima, while a less diverse one is more accurate in solution-finding. This coherent fluctuation of diversity coinciding with the modulation of exploration and exploitation rates is clearly visualized in </w:t>
      </w:r>
      <w:r w:rsidR="001E4259">
        <w:rPr>
          <w:lang w:bidi="ar"/>
        </w:rPr>
        <w:t>Fig. 4</w:t>
      </w:r>
      <w:r w:rsidRPr="00B10CB5">
        <w:rPr>
          <w:lang w:bidi="ar"/>
        </w:rPr>
        <w:t>(d), delineating the progressive adaptability of the IBSA algorithm.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212204" w14:paraId="0E500B84" w14:textId="77777777" w:rsidTr="00BA3A96">
        <w:tc>
          <w:tcPr>
            <w:tcW w:w="8528" w:type="dxa"/>
          </w:tcPr>
          <w:p w14:paraId="04AD7AE3" w14:textId="38714A4E" w:rsidR="00212204" w:rsidRDefault="00393BCB" w:rsidP="0051548C">
            <w:pPr>
              <w:jc w:val="center"/>
            </w:pPr>
            <w:r>
              <w:rPr>
                <w:noProof/>
              </w:rPr>
              <w:lastRenderedPageBreak/>
              <w:drawing>
                <wp:inline distT="0" distB="0" distL="0" distR="0" wp14:anchorId="6D3C570B" wp14:editId="157E9611">
                  <wp:extent cx="5278120" cy="5298440"/>
                  <wp:effectExtent l="0" t="0" r="0" b="0"/>
                  <wp:docPr id="412568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68267" name="Picture 4125682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8120" cy="5298440"/>
                          </a:xfrm>
                          <a:prstGeom prst="rect">
                            <a:avLst/>
                          </a:prstGeom>
                        </pic:spPr>
                      </pic:pic>
                    </a:graphicData>
                  </a:graphic>
                </wp:inline>
              </w:drawing>
            </w:r>
          </w:p>
        </w:tc>
      </w:tr>
      <w:tr w:rsidR="00212204" w14:paraId="5598F7CD" w14:textId="77777777" w:rsidTr="00BA3A96">
        <w:tc>
          <w:tcPr>
            <w:tcW w:w="8528" w:type="dxa"/>
          </w:tcPr>
          <w:p w14:paraId="2FD69182" w14:textId="105DD08C" w:rsidR="00212204" w:rsidRDefault="005265B3" w:rsidP="0051548C">
            <w:pPr>
              <w:jc w:val="center"/>
            </w:pPr>
            <w:r>
              <w:rPr>
                <w:rFonts w:hint="eastAsia"/>
                <w:b/>
              </w:rPr>
              <w:t>Fig. 4</w:t>
            </w:r>
            <w:r w:rsidR="00212204" w:rsidRPr="004942A5">
              <w:rPr>
                <w:b/>
              </w:rPr>
              <w:t>.</w:t>
            </w:r>
            <w:r w:rsidR="00212204">
              <w:t xml:space="preserve"> </w:t>
            </w:r>
            <w:r w:rsidR="00684BF1">
              <w:t xml:space="preserve">(a) 3D plot of functions, </w:t>
            </w:r>
            <w:r w:rsidR="00212204">
              <w:t>(</w:t>
            </w:r>
            <w:r w:rsidR="00684BF1">
              <w:t>b</w:t>
            </w:r>
            <w:r w:rsidR="00212204">
              <w:t xml:space="preserve">) balance analysis of </w:t>
            </w:r>
            <w:r w:rsidR="00684BF1">
              <w:t>IBSA</w:t>
            </w:r>
            <w:r w:rsidR="00212204">
              <w:t>, (</w:t>
            </w:r>
            <w:r w:rsidR="00684BF1">
              <w:t>c</w:t>
            </w:r>
            <w:r w:rsidR="00212204">
              <w:t xml:space="preserve">) balance analysis of </w:t>
            </w:r>
            <w:r w:rsidR="00684BF1">
              <w:t>BSA</w:t>
            </w:r>
            <w:r w:rsidR="00212204">
              <w:t>, (</w:t>
            </w:r>
            <w:r w:rsidR="00684BF1">
              <w:t>d</w:t>
            </w:r>
            <w:r w:rsidR="00212204">
              <w:t xml:space="preserve">) </w:t>
            </w:r>
            <w:r w:rsidR="00684BF1">
              <w:t>diversity analysis of algorithm</w:t>
            </w:r>
            <w:r w:rsidR="00212204">
              <w:rPr>
                <w:rFonts w:hint="eastAsia"/>
              </w:rPr>
              <w:t>,</w:t>
            </w:r>
            <w:r w:rsidR="00212204">
              <w:t xml:space="preserve"> (</w:t>
            </w:r>
            <w:r w:rsidR="00684BF1">
              <w:t>e</w:t>
            </w:r>
            <w:r w:rsidR="00212204">
              <w:t>)</w:t>
            </w:r>
            <w:r w:rsidR="00684BF1">
              <w:t xml:space="preserve"> convergence curve of IBSA and BSA</w:t>
            </w:r>
          </w:p>
        </w:tc>
      </w:tr>
    </w:tbl>
    <w:p w14:paraId="5DF1E328" w14:textId="77777777" w:rsidR="00A90436" w:rsidRDefault="00A90436" w:rsidP="008D4921">
      <w:pPr>
        <w:ind w:firstLine="420"/>
        <w:rPr>
          <w:lang w:bidi="ar"/>
        </w:rPr>
      </w:pPr>
    </w:p>
    <w:p w14:paraId="5652EB99" w14:textId="4708E8B5" w:rsidR="00B10CB5" w:rsidRPr="0051548C" w:rsidRDefault="00B10CB5" w:rsidP="008D4921">
      <w:pPr>
        <w:ind w:firstLine="420"/>
        <w:rPr>
          <w:lang w:bidi="ar"/>
        </w:rPr>
      </w:pPr>
      <w:r w:rsidRPr="00B10CB5">
        <w:rPr>
          <w:lang w:bidi="ar"/>
        </w:rPr>
        <w:t>This meticulous analysis illuminates the dynamic modulation capabilities of the proposed Elite Leading Mutation Strategy, pivotal in fine-tuning the exploration-exploitation trade-off within the algorithm. Such incisive adjustments lead to the identification of more precise solutions across the various challenges presented by the CEC 2017 function suite. Moreover, it provides a compelling display of the enhanced global optimization prowess inherent in the proposed IBSA, further affirming its effectiveness and superiority in tackling complex optimization problems.</w:t>
      </w:r>
    </w:p>
    <w:p w14:paraId="015E2646" w14:textId="333F8182" w:rsidR="00171D0B" w:rsidRDefault="004B2B45" w:rsidP="009E2009">
      <w:pPr>
        <w:pStyle w:val="Heading3"/>
        <w:numPr>
          <w:ilvl w:val="0"/>
          <w:numId w:val="26"/>
        </w:numPr>
        <w:rPr>
          <w:rFonts w:ascii="Times New Roman" w:hAnsi="Times New Roman"/>
          <w:szCs w:val="21"/>
          <w:lang w:bidi="ar"/>
        </w:rPr>
      </w:pPr>
      <w:r w:rsidRPr="00B2127A">
        <w:rPr>
          <w:rFonts w:ascii="Times New Roman" w:hAnsi="Times New Roman"/>
          <w:szCs w:val="21"/>
          <w:lang w:bidi="ar"/>
        </w:rPr>
        <w:t xml:space="preserve">Comparison with basic </w:t>
      </w:r>
      <w:r w:rsidR="00D37BC8">
        <w:rPr>
          <w:rFonts w:ascii="Times New Roman" w:hAnsi="Times New Roman" w:hint="eastAsia"/>
          <w:szCs w:val="21"/>
          <w:lang w:bidi="ar"/>
        </w:rPr>
        <w:t>M</w:t>
      </w:r>
      <w:r w:rsidR="00D37BC8">
        <w:rPr>
          <w:rFonts w:ascii="Times New Roman" w:hAnsi="Times New Roman"/>
          <w:szCs w:val="21"/>
          <w:lang w:bidi="ar"/>
        </w:rPr>
        <w:t>A</w:t>
      </w:r>
      <w:r w:rsidR="00D37BC8">
        <w:rPr>
          <w:rFonts w:ascii="Times New Roman" w:hAnsi="Times New Roman" w:hint="eastAsia"/>
          <w:szCs w:val="21"/>
          <w:lang w:bidi="ar"/>
        </w:rPr>
        <w:t>s</w:t>
      </w:r>
    </w:p>
    <w:p w14:paraId="709A631B" w14:textId="661816EA" w:rsidR="00B10CB5" w:rsidRDefault="00B10CB5" w:rsidP="00576D19">
      <w:pPr>
        <w:ind w:firstLine="420"/>
        <w:rPr>
          <w:lang w:bidi="ar"/>
        </w:rPr>
      </w:pPr>
      <w:r w:rsidRPr="00B10CB5">
        <w:rPr>
          <w:lang w:bidi="ar"/>
        </w:rPr>
        <w:t xml:space="preserve">This section presents a comparative examination of the proposed IBSA and other state-of-the-art algorithms being used in the field. Ensuring a fair comparison, the parameter settings for all algorithms, as outlined in Table 1, mirror those suggested in their respective original papers for optimal performance. The IEEE 2017 function suite </w:t>
      </w:r>
      <w:r w:rsidR="001E4259">
        <w:rPr>
          <w:lang w:bidi="ar"/>
        </w:rPr>
        <w:fldChar w:fldCharType="begin"/>
      </w:r>
      <w:r w:rsidR="001E4259">
        <w:rPr>
          <w:lang w:bidi="ar"/>
        </w:rPr>
        <w:instrText xml:space="preserve"> ADDIN EN.CITE &lt;EndNote&gt;&lt;Cite&gt;&lt;Author&gt;Awad&lt;/Author&gt;&lt;Year&gt;2017&lt;/Year&gt;&lt;RecNum&gt;105&lt;/RecNum&gt;&lt;DisplayText&gt;[78]&lt;/DisplayText&gt;&lt;record&gt;&lt;rec-number&gt;105&lt;/rec-number&gt;&lt;foreign-keys&gt;&lt;key app="EN" db-id="9rt59wd5gwdwx9e05fb5wexddw2xfee9pp2e" timestamp="1710040382"&gt;105&lt;/key&gt;&lt;/foreign-keys&gt;&lt;ref-type name="Conference Proceedings"&gt;10&lt;/ref-type&gt;&lt;contributors&gt;&lt;authors&gt;&lt;author&gt;Awad, Noor H&lt;/author&gt;&lt;author&gt;Ali, Mostafa Z&lt;/author&gt;&lt;author&gt;Suganthan, Ponnuthurai N&lt;/author&gt;&lt;/authors&gt;&lt;/contributors&gt;&lt;titles&gt;&lt;title&gt;Ensemble sinusoidal differential covariance matrix adaptation with Euclidean neighborhood for solving CEC2017 benchmark problems&lt;/title&gt;&lt;secondary-title&gt;2017 IEEE congress on evolutionary computation (CEC)&lt;/secondary-title&gt;&lt;/titles&gt;&lt;pages&gt;372-379&lt;/pages&gt;&lt;dates&gt;&lt;year&gt;2017&lt;/year&gt;&lt;/dates&gt;&lt;publisher&gt;IEEE&lt;/publisher&gt;&lt;isbn&gt;1509046011&lt;/isbn&gt;&lt;urls&gt;&lt;/urls&gt;&lt;/record&gt;&lt;/Cite&gt;&lt;/EndNote&gt;</w:instrText>
      </w:r>
      <w:r w:rsidR="001E4259">
        <w:rPr>
          <w:lang w:bidi="ar"/>
        </w:rPr>
        <w:fldChar w:fldCharType="separate"/>
      </w:r>
      <w:r w:rsidR="001E4259">
        <w:rPr>
          <w:noProof/>
          <w:lang w:bidi="ar"/>
        </w:rPr>
        <w:t>[78]</w:t>
      </w:r>
      <w:r w:rsidR="001E4259">
        <w:rPr>
          <w:lang w:bidi="ar"/>
        </w:rPr>
        <w:fldChar w:fldCharType="end"/>
      </w:r>
      <w:r w:rsidRPr="00B10CB5">
        <w:rPr>
          <w:lang w:bidi="ar"/>
        </w:rPr>
        <w:t xml:space="preserve"> serves as an experimental benchmark. Notably, the population size for all algorithms is fixed at 30, and problem dimensions are also set at </w:t>
      </w:r>
      <w:r w:rsidRPr="00B10CB5">
        <w:rPr>
          <w:lang w:bidi="ar"/>
        </w:rPr>
        <w:lastRenderedPageBreak/>
        <w:t>30. To mitigate the inherent randomness of algorithm performance, the maximum number of objective function evaluations has been set to 300,000 across 30 runs.</w:t>
      </w:r>
    </w:p>
    <w:p w14:paraId="45340206" w14:textId="24EC8B57" w:rsidR="001E4259" w:rsidRDefault="001E4259" w:rsidP="00576D19">
      <w:pPr>
        <w:ind w:firstLine="420"/>
        <w:rPr>
          <w:lang w:bidi="ar"/>
        </w:rPr>
      </w:pPr>
      <w:r w:rsidRPr="001E4259">
        <w:rPr>
          <w:lang w:bidi="ar"/>
        </w:rPr>
        <w:t xml:space="preserve">To further elucidate any performance variance between the algorithms, the non-parametric Wilcoxon signed-rank test </w:t>
      </w:r>
      <w:r>
        <w:rPr>
          <w:lang w:bidi="ar"/>
        </w:rPr>
        <w:fldChar w:fldCharType="begin"/>
      </w:r>
      <w:r>
        <w:rPr>
          <w:lang w:bidi="ar"/>
        </w:rPr>
        <w:instrText xml:space="preserve"> ADDIN EN.CITE &lt;EndNote&gt;&lt;Cite&gt;&lt;Author&gt;Woolson&lt;/Author&gt;&lt;Year&gt;2007&lt;/Year&gt;&lt;RecNum&gt;99&lt;/RecNum&gt;&lt;DisplayText&gt;[73]&lt;/DisplayText&gt;&lt;record&gt;&lt;rec-number&gt;99&lt;/rec-number&gt;&lt;foreign-keys&gt;&lt;key app="EN" db-id="9rt59wd5gwdwx9e05fb5wexddw2xfee9pp2e" timestamp="1710038553"&gt;99&lt;</w:instrText>
      </w:r>
      <w:r>
        <w:rPr>
          <w:rFonts w:hint="eastAsia"/>
          <w:lang w:bidi="ar"/>
        </w:rPr>
        <w:instrText>/key&gt;&lt;/foreign-keys&gt;&lt;ref-type name="Journal Article"&gt;17&lt;/ref-type&gt;&lt;contributors&gt;&lt;authors&gt;&lt;author&gt;Woolson, Robert F&lt;/author&gt;&lt;/authors&gt;&lt;/contributors&gt;&lt;titles&gt;&lt;title&gt;Wilcoxon signed</w:instrText>
      </w:r>
      <w:r>
        <w:rPr>
          <w:rFonts w:hint="eastAsia"/>
          <w:lang w:bidi="ar"/>
        </w:rPr>
        <w:instrText>‐</w:instrText>
      </w:r>
      <w:r>
        <w:rPr>
          <w:rFonts w:hint="eastAsia"/>
          <w:lang w:bidi="ar"/>
        </w:rPr>
        <w:instrText>rank test&lt;/title&gt;&lt;secondary-title&gt;Wiley encyclopedia of clinical trials&lt;/sec</w:instrText>
      </w:r>
      <w:r>
        <w:rPr>
          <w:lang w:bidi="ar"/>
        </w:rPr>
        <w:instrText>ondary-title&gt;&lt;/titles&gt;&lt;periodical&gt;&lt;full-title&gt;Wiley encyclopedia of clinical trials&lt;/full-title&gt;&lt;/periodical&gt;&lt;pages&gt;1-3&lt;/pages&gt;&lt;dates&gt;&lt;year&gt;2007&lt;/year&gt;&lt;/dates&gt;&lt;urls&gt;&lt;/urls&gt;&lt;/record&gt;&lt;/Cite&gt;&lt;/EndNote&gt;</w:instrText>
      </w:r>
      <w:r>
        <w:rPr>
          <w:lang w:bidi="ar"/>
        </w:rPr>
        <w:fldChar w:fldCharType="separate"/>
      </w:r>
      <w:r>
        <w:rPr>
          <w:noProof/>
          <w:lang w:bidi="ar"/>
        </w:rPr>
        <w:t>[73]</w:t>
      </w:r>
      <w:r>
        <w:rPr>
          <w:lang w:bidi="ar"/>
        </w:rPr>
        <w:fldChar w:fldCharType="end"/>
      </w:r>
      <w:r w:rsidRPr="001E4259">
        <w:rPr>
          <w:lang w:bidi="ar"/>
        </w:rPr>
        <w:t xml:space="preserve"> will be applied. In addition, the Friedman test </w:t>
      </w:r>
      <w:r>
        <w:rPr>
          <w:lang w:bidi="ar"/>
        </w:rPr>
        <w:fldChar w:fldCharType="begin"/>
      </w:r>
      <w:r>
        <w:rPr>
          <w:lang w:bidi="ar"/>
        </w:rPr>
        <w:instrText xml:space="preserve"> ADDIN EN.CITE &lt;EndNote&gt;&lt;Cite&gt;&lt;Author&gt;Friedman&lt;/Author&gt;&lt;Year&gt;1937&lt;/Year&gt;&lt;RecNum&gt;100&lt;/RecNum&gt;&lt;DisplayText&gt;[74]&lt;/DisplayText&gt;&lt;record&gt;&lt;rec-number&gt;100&lt;/rec-number&gt;&lt;foreign-keys&gt;&lt;key app="EN" db-id="9rt59wd5gwdwx9e05fb5wexddw2xfee9pp2e" timestamp="1710038713"&gt;100&lt;/key&gt;&lt;/foreign-keys&gt;&lt;ref-type name="Journal Article"&gt;17&lt;/ref-type&gt;&lt;contributors&gt;&lt;authors&gt;&lt;author&gt;Friedman, Milton&lt;/author&gt;&lt;/authors&gt;&lt;/contributors&gt;&lt;titles&gt;&lt;title&gt;The Use of Ranks to Avoid the Assumption of Normality Implicit in the Analysis of Variance&lt;/title&gt;&lt;secondary-title&gt;Journal of the American Statistical Association&lt;/secondary-title&gt;&lt;/titles&gt;&lt;periodical&gt;&lt;full-title&gt;Journal of the American Statistical Association&lt;/full-title&gt;&lt;/periodical&gt;&lt;pages&gt;675-701&lt;/pages&gt;&lt;volume&gt;32&lt;/volume&gt;&lt;number&gt;200&lt;/number&gt;&lt;dates&gt;&lt;year&gt;1937&lt;/year&gt;&lt;pub-dates&gt;&lt;date&gt;1937/12/01&lt;/date&gt;&lt;/pub-dates&gt;&lt;/dates&gt;&lt;publisher&gt;Taylor &amp;amp; Francis&lt;/publisher&gt;&lt;isbn&gt;0162-1459&lt;/isbn&gt;&lt;urls&gt;&lt;related-urls&gt;&lt;url&gt;https://www.tandfonline.com/doi/abs/10.1080/01621459.1937.10503522&lt;/url&gt;&lt;/related-urls&gt;&lt;/urls&gt;&lt;electronic-resource-num&gt;10.1080/01621459.1937.10503522&lt;/electronic-resource-num&gt;&lt;/record&gt;&lt;/Cite&gt;&lt;/EndNote&gt;</w:instrText>
      </w:r>
      <w:r>
        <w:rPr>
          <w:lang w:bidi="ar"/>
        </w:rPr>
        <w:fldChar w:fldCharType="separate"/>
      </w:r>
      <w:r>
        <w:rPr>
          <w:noProof/>
          <w:lang w:bidi="ar"/>
        </w:rPr>
        <w:t>[74]</w:t>
      </w:r>
      <w:r>
        <w:rPr>
          <w:lang w:bidi="ar"/>
        </w:rPr>
        <w:fldChar w:fldCharType="end"/>
      </w:r>
      <w:r w:rsidRPr="001E4259">
        <w:rPr>
          <w:lang w:bidi="ar"/>
        </w:rPr>
        <w:t xml:space="preserve"> will work as an extension of the Wilcoxon signed-rank, deployed to rank the algorithms quantitatively using the Average Ranking Value (ARV). The symbols '+', '=', and '-' will be employed to indicate whether the proposed IBSA performs significantly better, equal to, or worse than its counterparts. The threshold for establishing statistical significance in these tests is set to p&lt;0.05.</w:t>
      </w:r>
    </w:p>
    <w:p w14:paraId="215C73A7" w14:textId="10B2EF4A" w:rsidR="00DD29BF" w:rsidRDefault="001E4259" w:rsidP="00B7331D">
      <w:pPr>
        <w:ind w:firstLine="420"/>
        <w:rPr>
          <w:lang w:bidi="ar"/>
        </w:rPr>
      </w:pPr>
      <w:bookmarkStart w:id="18" w:name="OLE_LINK10"/>
      <w:bookmarkStart w:id="19" w:name="OLE_LINK11"/>
      <w:r w:rsidRPr="001E4259">
        <w:rPr>
          <w:lang w:bidi="ar"/>
        </w:rPr>
        <w:t xml:space="preserve">This experimental segment entails a comparative analysis of </w:t>
      </w:r>
      <w:r>
        <w:rPr>
          <w:lang w:bidi="ar"/>
        </w:rPr>
        <w:t xml:space="preserve">IBSA </w:t>
      </w:r>
      <w:r w:rsidR="00B736F9">
        <w:rPr>
          <w:lang w:bidi="ar"/>
        </w:rPr>
        <w:t>in relation to</w:t>
      </w:r>
      <w:r>
        <w:rPr>
          <w:lang w:bidi="ar"/>
        </w:rPr>
        <w:t xml:space="preserve"> </w:t>
      </w:r>
      <w:r w:rsidRPr="001E4259">
        <w:rPr>
          <w:lang w:bidi="ar"/>
        </w:rPr>
        <w:t xml:space="preserve">12 fundamental metaheuristic algorithms, encompassing BSA </w:t>
      </w:r>
      <w:r>
        <w:rPr>
          <w:lang w:bidi="ar"/>
        </w:rPr>
        <w:fldChar w:fldCharType="begin"/>
      </w:r>
      <w:r>
        <w:rPr>
          <w:lang w:bidi="ar"/>
        </w:rPr>
        <w:instrText xml:space="preserve"> ADDIN EN.CITE &lt;EndNote&gt;&lt;Cite&gt;&lt;Author&gt;Civicioglu&lt;/Author&gt;&lt;Year&gt;2013&lt;/Year&gt;&lt;RecNum&gt;13&lt;/RecNum&gt;&lt;DisplayText&gt;[53]&lt;/DisplayText&gt;&lt;record&gt;&lt;rec-number&gt;13&lt;/rec-number&gt;&lt;foreign-keys&gt;&lt;key app="EN" db-id="9rt59wd5gwdwx9e05fb5wexddw2xfee9pp2e" timestamp="1709254535"&gt;13&lt;/key&gt;&lt;/foreign-keys&gt;&lt;ref-type name="Journal Article"&gt;17&lt;/ref-type&gt;&lt;contributors&gt;&lt;authors&gt;&lt;author&gt;Civicioglu, Pinar&lt;/author&gt;&lt;/authors&gt;&lt;/contributors&gt;&lt;titles&gt;&lt;title&gt;Backtracking Search Optimization Algorithm for numerical optimization problems&lt;/title&gt;&lt;secondary-title&gt;Applied Mathematics and Computation&lt;/secondary-title&gt;&lt;/titles&gt;&lt;periodical&gt;&lt;full-title&gt;Applied Mathematics and Computation&lt;/full-title&gt;&lt;/periodical&gt;&lt;pages&gt;8121-8144&lt;/pages&gt;&lt;volume&gt;219&lt;/volume&gt;&lt;number&gt;15&lt;/number&gt;&lt;keywords&gt;&lt;keyword&gt;Swarm intelligence&lt;/keyword&gt;&lt;keyword&gt;Evolutionary algorithms&lt;/keyword&gt;&lt;keyword&gt;Differential evolution&lt;/keyword&gt;&lt;keyword&gt;Numerical optimization&lt;/keyword&gt;&lt;keyword&gt;Wilcoxon Signed-Rank Test&lt;/keyword&gt;&lt;/keywords&gt;&lt;dates&gt;&lt;year&gt;2013&lt;/year&gt;&lt;pub-dates&gt;&lt;date&gt;2013/04/01/&lt;/date&gt;&lt;/pub-dates&gt;&lt;/dates&gt;&lt;isbn&gt;0096-3003&lt;/isbn&gt;&lt;urls&gt;&lt;related-urls&gt;&lt;url&gt;https://www.sciencedirect.com/science/article/pii/S0096300313001380&lt;/url&gt;&lt;/related-urls&gt;&lt;/urls&gt;&lt;electronic-resource-num&gt;https://doi.org/10.1016/j.amc.2013.02.017&lt;/electronic-resource-num&gt;&lt;/record&gt;&lt;/Cite&gt;&lt;/EndNote&gt;</w:instrText>
      </w:r>
      <w:r>
        <w:rPr>
          <w:lang w:bidi="ar"/>
        </w:rPr>
        <w:fldChar w:fldCharType="separate"/>
      </w:r>
      <w:r>
        <w:rPr>
          <w:noProof/>
          <w:lang w:bidi="ar"/>
        </w:rPr>
        <w:t>[53]</w:t>
      </w:r>
      <w:r>
        <w:rPr>
          <w:lang w:bidi="ar"/>
        </w:rPr>
        <w:fldChar w:fldCharType="end"/>
      </w:r>
      <w:r w:rsidRPr="001E4259">
        <w:rPr>
          <w:lang w:bidi="ar"/>
        </w:rPr>
        <w:t xml:space="preserve">, SMA </w:t>
      </w:r>
      <w:r>
        <w:rPr>
          <w:lang w:bidi="ar"/>
        </w:rPr>
        <w:fldChar w:fldCharType="begin"/>
      </w:r>
      <w:r>
        <w:rPr>
          <w:lang w:bidi="ar"/>
        </w:rPr>
        <w:instrText xml:space="preserve"> ADDIN EN.CITE &lt;EndNote&gt;&lt;Cite&gt;&lt;Author&gt;Li&lt;/Author&gt;&lt;Year&gt;2020&lt;/Year&gt;&lt;RecNum&gt;62&lt;/RecNum&gt;&lt;DisplayText&gt;[28]&lt;/DisplayText&gt;&lt;record&gt;&lt;rec-number&gt;62&lt;/rec-number&gt;&lt;foreign-keys&gt;&lt;key app="EN" db-id="9rt59wd5gwdwx9e05fb5wexddw2xfee9pp2e" timestamp="1709981193"&gt;62&lt;/key&gt;&lt;/foreign-keys&gt;&lt;ref-type name="Journal Article"&gt;17&lt;/ref-type&gt;&lt;contributors&gt;&lt;authors&gt;&lt;author&gt;Li, Shimin&lt;/author&gt;&lt;author&gt;Chen, Huiling&lt;/author&gt;&lt;author&gt;Wang, Mingjing&lt;/author&gt;&lt;author&gt;Heidari, Ali Asghar&lt;/author&gt;&lt;author&gt;Mirjalili, Seyedali&lt;/author&gt;&lt;/authors&gt;&lt;/contributors&gt;&lt;titles&gt;&lt;title&gt;Slime mould algorithm: A new method for stochastic optimization&lt;/title&gt;&lt;secondary-title&gt;Future generation computer systems&lt;/secondary-title&gt;&lt;/titles&gt;&lt;periodical&gt;&lt;full-title&gt;Future generation computer systems&lt;/full-title&gt;&lt;/periodical&gt;&lt;pages&gt;300-323&lt;/pages&gt;&lt;volume&gt;111&lt;/volume&gt;&lt;dates&gt;&lt;year&gt;2020&lt;/year&gt;&lt;/dates&gt;&lt;isbn&gt;0167-739X&lt;/isbn&gt;&lt;urls&gt;&lt;/urls&gt;&lt;/record&gt;&lt;/Cite&gt;&lt;/EndNote&gt;</w:instrText>
      </w:r>
      <w:r>
        <w:rPr>
          <w:lang w:bidi="ar"/>
        </w:rPr>
        <w:fldChar w:fldCharType="separate"/>
      </w:r>
      <w:r>
        <w:rPr>
          <w:noProof/>
          <w:lang w:bidi="ar"/>
        </w:rPr>
        <w:t>[28]</w:t>
      </w:r>
      <w:r>
        <w:rPr>
          <w:lang w:bidi="ar"/>
        </w:rPr>
        <w:fldChar w:fldCharType="end"/>
      </w:r>
      <w:r w:rsidRPr="001E4259">
        <w:rPr>
          <w:lang w:bidi="ar"/>
        </w:rPr>
        <w:t xml:space="preserve">, DE </w:t>
      </w:r>
      <w:r>
        <w:rPr>
          <w:lang w:bidi="ar"/>
        </w:rPr>
        <w:fldChar w:fldCharType="begin"/>
      </w:r>
      <w:r>
        <w:rPr>
          <w:lang w:bidi="ar"/>
        </w:rPr>
        <w:instrText xml:space="preserve"> ADDIN EN.CITE &lt;EndNote&gt;&lt;Cite&gt;&lt;Author&gt;Storn&lt;/Author&gt;&lt;Year&gt;1997&lt;/Year&gt;&lt;RecNum&gt;106&lt;/RecNum&gt;&lt;DisplayText&gt;[34]&lt;/DisplayText&gt;&lt;record&gt;&lt;rec-number&gt;106&lt;/rec-number&gt;&lt;foreign-keys&gt;&lt;key app="EN" db-id="9rt59wd5gwdwx9e05fb5wexddw2xfee9pp2e" timestamp="1710040768"&gt;106&lt;/key&gt;&lt;/foreign-keys&gt;&lt;ref-type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Pr>
          <w:lang w:bidi="ar"/>
        </w:rPr>
        <w:fldChar w:fldCharType="separate"/>
      </w:r>
      <w:r>
        <w:rPr>
          <w:noProof/>
          <w:lang w:bidi="ar"/>
        </w:rPr>
        <w:t>[34]</w:t>
      </w:r>
      <w:r>
        <w:rPr>
          <w:lang w:bidi="ar"/>
        </w:rPr>
        <w:fldChar w:fldCharType="end"/>
      </w:r>
      <w:r w:rsidRPr="001E4259">
        <w:rPr>
          <w:lang w:bidi="ar"/>
        </w:rPr>
        <w:t xml:space="preserve">, PSO </w:t>
      </w:r>
      <w:r>
        <w:rPr>
          <w:lang w:bidi="ar"/>
        </w:rPr>
        <w:fldChar w:fldCharType="begin"/>
      </w:r>
      <w:r>
        <w:rPr>
          <w:lang w:bidi="ar"/>
        </w:rPr>
        <w:instrText xml:space="preserve"> ADDIN EN.CITE &lt;EndNote&gt;&lt;Cite&gt;&lt;Author&gt;Kennedy&lt;/Author&gt;&lt;Year&gt;1995&lt;/Year&gt;&lt;RecNum&gt;42&lt;/RecNum&gt;&lt;DisplayText&gt;[26]&lt;/DisplayText&gt;&lt;record&gt;&lt;rec-number&gt;42&lt;/rec-number&gt;&lt;foreign-keys&gt;&lt;key app="EN" db-id="9rt59wd5gwdwx9e05fb5wexddw2xfee9pp2e" timestamp="1709951195"&gt;42&lt;/key&gt;&lt;/foreign-keys&gt;&lt;ref-type name="Conference Proceedings"&gt;10&lt;/ref-type&gt;&lt;contributors&gt;&lt;authors&gt;&lt;author&gt;J. Kennedy&lt;/author&gt;&lt;author&gt;R. Eberhart&lt;/author&gt;&lt;/authors&gt;&lt;/contributors&gt;&lt;titles&gt;&lt;title&gt;Particle swarm optimization&lt;/title&gt;&lt;secondary-title&gt;Proceedings of ICNN&amp;apos;95 - International Conference on Neural Networks&lt;/secondary-title&gt;&lt;alt-title&gt;Proceedings of ICNN&amp;apos;95 - International Conference on Neural Networks&lt;/alt-title&gt;&lt;/titles&gt;&lt;pages&gt;1942-1948 vol.4&lt;/pages&gt;&lt;volume&gt;4&lt;/volume&gt;&lt;dates&gt;&lt;year&gt;1995&lt;/year&gt;&lt;pub-dates&gt;&lt;date&gt;27 Nov.-1 Dec. 1995&lt;/date&gt;&lt;/pub-dates&gt;&lt;/dates&gt;&lt;urls&gt;&lt;/urls&gt;&lt;electronic-resource-num&gt;10.1109/ICNN.1995.488968&lt;/electronic-resource-num&gt;&lt;/record&gt;&lt;/Cite&gt;&lt;/EndNote&gt;</w:instrText>
      </w:r>
      <w:r>
        <w:rPr>
          <w:lang w:bidi="ar"/>
        </w:rPr>
        <w:fldChar w:fldCharType="separate"/>
      </w:r>
      <w:r>
        <w:rPr>
          <w:noProof/>
          <w:lang w:bidi="ar"/>
        </w:rPr>
        <w:t>[26]</w:t>
      </w:r>
      <w:r>
        <w:rPr>
          <w:lang w:bidi="ar"/>
        </w:rPr>
        <w:fldChar w:fldCharType="end"/>
      </w:r>
      <w:r w:rsidRPr="001E4259">
        <w:rPr>
          <w:lang w:bidi="ar"/>
        </w:rPr>
        <w:t xml:space="preserve">, GSA </w:t>
      </w:r>
      <w:r>
        <w:rPr>
          <w:lang w:bidi="ar"/>
        </w:rPr>
        <w:fldChar w:fldCharType="begin"/>
      </w:r>
      <w:r>
        <w:rPr>
          <w:lang w:bidi="ar"/>
        </w:rPr>
        <w:instrText xml:space="preserve"> ADDIN EN.CITE &lt;EndNote&gt;&lt;Cite&gt;&lt;Author&gt;Rashedi&lt;/Author&gt;&lt;Year&gt;2009&lt;/Year&gt;&lt;RecNum&gt;64&lt;/RecNum&gt;&lt;DisplayText&gt;[30]&lt;/DisplayText&gt;&lt;record&gt;&lt;rec-number&gt;64&lt;/rec-number&gt;&lt;foreign-keys&gt;&lt;key app="EN" db-id="9rt59wd5gwdwx9e05fb5wexddw2xfee9pp2e" timestamp="1709981544"&gt;64&lt;/key&gt;&lt;/foreign-keys&gt;&lt;ref-type name="Journal Article"&gt;17&lt;/ref-type&gt;&lt;contributors&gt;&lt;authors&gt;&lt;author&gt;Rashedi, Esmat&lt;/author&gt;&lt;author&gt;Nezamabadi-Pour, Hossein&lt;/author&gt;&lt;author&gt;Saryazdi, Saeid&lt;/author&gt;&lt;/authors&gt;&lt;/contributors&gt;&lt;titles&gt;&lt;title&gt;GSA: a gravitational search algorithm&lt;/title&gt;&lt;secondary-title&gt;Information sciences&lt;/secondary-title&gt;&lt;/titles&gt;&lt;periodical&gt;&lt;full-title&gt;Information Sciences&lt;/full-title&gt;&lt;/periodical&gt;&lt;pages&gt;2232-2248&lt;/pages&gt;&lt;volume&gt;179&lt;/volume&gt;&lt;number&gt;13&lt;/number&gt;&lt;dates&gt;&lt;year&gt;2009&lt;/year&gt;&lt;/dates&gt;&lt;isbn&gt;0020-0255&lt;/isbn&gt;&lt;urls&gt;&lt;/urls&gt;&lt;/record&gt;&lt;/Cite&gt;&lt;/EndNote&gt;</w:instrText>
      </w:r>
      <w:r>
        <w:rPr>
          <w:lang w:bidi="ar"/>
        </w:rPr>
        <w:fldChar w:fldCharType="separate"/>
      </w:r>
      <w:r>
        <w:rPr>
          <w:noProof/>
          <w:lang w:bidi="ar"/>
        </w:rPr>
        <w:t>[30]</w:t>
      </w:r>
      <w:r>
        <w:rPr>
          <w:lang w:bidi="ar"/>
        </w:rPr>
        <w:fldChar w:fldCharType="end"/>
      </w:r>
      <w:r w:rsidRPr="001E4259">
        <w:rPr>
          <w:lang w:bidi="ar"/>
        </w:rPr>
        <w:t xml:space="preserve">, Bat Algorithm (BA) </w:t>
      </w:r>
      <w:r>
        <w:rPr>
          <w:lang w:bidi="ar"/>
        </w:rPr>
        <w:fldChar w:fldCharType="begin"/>
      </w:r>
      <w:r>
        <w:rPr>
          <w:lang w:bidi="ar"/>
        </w:rPr>
        <w:instrText xml:space="preserve"> ADDIN EN.CITE &lt;EndNote&gt;&lt;Cite&gt;&lt;Author&gt;Yang&lt;/Author&gt;&lt;Year&gt;2013&lt;/Year&gt;&lt;RecNum&gt;107&lt;/RecNum&gt;&lt;DisplayText&gt;[79]&lt;/DisplayText&gt;&lt;record&gt;&lt;rec-number&gt;107&lt;/rec-number&gt;&lt;foreign-keys&gt;&lt;key app="EN" db-id="9rt59wd5gwdwx9e05fb5wexddw2xfee9pp2e" timestamp="1710041021"&gt;107&lt;/key&gt;&lt;/foreign-keys&gt;&lt;ref-type name="Journal Article"&gt;17&lt;/ref-type&gt;&lt;contributors&gt;&lt;authors&gt;&lt;author&gt;Yang, Xin-She&lt;/author&gt;&lt;author&gt;He, Xingshi&lt;/author&gt;&lt;/authors&gt;&lt;/contributors&gt;&lt;titles&gt;&lt;title&gt;Bat algorithm: literature review and applications&lt;/title&gt;&lt;secondary-title&gt;International Journal of Bio-Inspired Computation&lt;/secondary-title&gt;&lt;/titles&gt;&lt;periodical&gt;&lt;full-title&gt;International Journal of Bio-Inspired Computation&lt;/full-title&gt;&lt;/periodical&gt;&lt;pages&gt;141-149&lt;/pages&gt;&lt;volume&gt;5&lt;/volume&gt;&lt;number&gt;3&lt;/number&gt;&lt;dates&gt;&lt;year&gt;2013&lt;/year&gt;&lt;pub-dates&gt;&lt;date&gt;2013/01/01&lt;/date&gt;&lt;/pub-dates&gt;&lt;/dates&gt;&lt;publisher&gt;Inderscience Publishers&lt;/publisher&gt;&lt;isbn&gt;1758-0366&lt;/isbn&gt;&lt;urls&gt;&lt;related-urls&gt;&lt;url&gt;https://www.inderscienceonline.com/doi/abs/10.1504/IJBIC.2013.055093&lt;/url&gt;&lt;/related-urls&gt;&lt;/urls&gt;&lt;electronic-resource-num&gt;10.1504/IJBIC.2013.055093&lt;/electronic-resource-num&gt;&lt;access-date&gt;2024/03/09&lt;/access-date&gt;&lt;/record&gt;&lt;/Cite&gt;&lt;/EndNote&gt;</w:instrText>
      </w:r>
      <w:r>
        <w:rPr>
          <w:lang w:bidi="ar"/>
        </w:rPr>
        <w:fldChar w:fldCharType="separate"/>
      </w:r>
      <w:r>
        <w:rPr>
          <w:noProof/>
          <w:lang w:bidi="ar"/>
        </w:rPr>
        <w:t>[79]</w:t>
      </w:r>
      <w:r>
        <w:rPr>
          <w:lang w:bidi="ar"/>
        </w:rPr>
        <w:fldChar w:fldCharType="end"/>
      </w:r>
      <w:r w:rsidRPr="001E4259">
        <w:rPr>
          <w:lang w:bidi="ar"/>
        </w:rPr>
        <w:t xml:space="preserve">, </w:t>
      </w:r>
      <w:r w:rsidR="007C122F">
        <w:rPr>
          <w:lang w:bidi="ar"/>
        </w:rPr>
        <w:t>SCA</w:t>
      </w:r>
      <w:r w:rsidRPr="001E4259">
        <w:rPr>
          <w:lang w:bidi="ar"/>
        </w:rPr>
        <w:t xml:space="preserve"> </w:t>
      </w:r>
      <w:r>
        <w:rPr>
          <w:lang w:bidi="ar"/>
        </w:rPr>
        <w:fldChar w:fldCharType="begin"/>
      </w:r>
      <w:r>
        <w:rPr>
          <w:lang w:bidi="ar"/>
        </w:rPr>
        <w:instrText xml:space="preserve"> ADDIN EN.CITE &lt;EndNote&gt;&lt;Cite&gt;&lt;Author&gt;Mirjalili&lt;/Author&gt;&lt;Year&gt;2016&lt;/Year&gt;&lt;RecNum&gt;65&lt;/RecNum&gt;&lt;DisplayText&gt;[31]&lt;/DisplayText&gt;&lt;record&gt;&lt;rec-number&gt;65&lt;/rec-number&gt;&lt;foreign-keys&gt;&lt;key app="EN" db-id="9rt59wd5gwdwx9e05fb5wexddw2xfee9pp2e" timestamp="1709981575"&gt;65&lt;/key&gt;&lt;/foreign-keys&gt;&lt;ref-type name="Journal Article"&gt;17&lt;/ref-type&gt;&lt;contributors&gt;&lt;authors&gt;&lt;author&gt;Mirjalili, Seyedali&lt;/author&gt;&lt;/authors&gt;&lt;/contributors&gt;&lt;titles&gt;&lt;title&gt;SCA: a sine cosine algorithm for solving optimization problems&lt;/title&gt;&lt;secondary-title&gt;Knowledge-based systems&lt;/secondary-title&gt;&lt;/titles&gt;&lt;periodical&gt;&lt;full-title&gt;Knowledge-Based Systems&lt;/full-title&gt;&lt;/periodical&gt;&lt;pages&gt;120-133&lt;/pages&gt;&lt;volume&gt;96&lt;/volume&gt;&lt;dates&gt;&lt;year&gt;2016&lt;/year&gt;&lt;/dates&gt;&lt;isbn&gt;0950-7051&lt;/isbn&gt;&lt;urls&gt;&lt;/urls&gt;&lt;/record&gt;&lt;/Cite&gt;&lt;/EndNote&gt;</w:instrText>
      </w:r>
      <w:r>
        <w:rPr>
          <w:lang w:bidi="ar"/>
        </w:rPr>
        <w:fldChar w:fldCharType="separate"/>
      </w:r>
      <w:r>
        <w:rPr>
          <w:noProof/>
          <w:lang w:bidi="ar"/>
        </w:rPr>
        <w:t>[31]</w:t>
      </w:r>
      <w:r>
        <w:rPr>
          <w:lang w:bidi="ar"/>
        </w:rPr>
        <w:fldChar w:fldCharType="end"/>
      </w:r>
      <w:r w:rsidRPr="001E4259">
        <w:rPr>
          <w:lang w:bidi="ar"/>
        </w:rPr>
        <w:t xml:space="preserve">, CSA </w:t>
      </w:r>
      <w:r>
        <w:rPr>
          <w:lang w:bidi="ar"/>
        </w:rPr>
        <w:fldChar w:fldCharType="begin"/>
      </w:r>
      <w:r>
        <w:rPr>
          <w:lang w:bidi="ar"/>
        </w:rPr>
        <w:instrText xml:space="preserve"> ADDIN EN.CITE &lt;EndNote&gt;&lt;Cite&gt;&lt;Author&gt;Gandomi&lt;/Author&gt;&lt;Year&gt;2013&lt;/Year&gt;&lt;RecNum&gt;92&lt;/RecNum&gt;&lt;DisplayText&gt;[66]&lt;/DisplayText&gt;&lt;record&gt;&lt;rec-number&gt;92&lt;/rec-number&gt;&lt;foreign-keys&gt;&lt;key app="EN" db-id="9rt59wd5gwdwx9e05fb5wexddw2xfee9pp2e" timestamp="1710034625"&gt;92&lt;/key&gt;&lt;/foreign-keys&gt;&lt;ref-type name="Journal Article"&gt;17&lt;/ref-type&gt;&lt;contributors&gt;&lt;authors&gt;&lt;author&gt;Gandomi, Amir Hossein&lt;/author&gt;&lt;author&gt;Yang, Xin-She&lt;/author&gt;&lt;author&gt;Alavi, Amir Hossein&lt;/author&gt;&lt;/authors&gt;&lt;/contributors&gt;&lt;titles&gt;&lt;title&gt;Cuckoo search algorithm: a metaheuristic approach to solve structural optimization problems&lt;/title&gt;&lt;secondary-title&gt;Engineering with computers&lt;/secondary-title&gt;&lt;/titles&gt;&lt;periodical&gt;&lt;full-title&gt;Engineering with Computers&lt;/full-title&gt;&lt;/periodical&gt;&lt;pages&gt;17-35&lt;/pages&gt;&lt;volume&gt;29&lt;/volume&gt;&lt;dates&gt;&lt;year&gt;2013&lt;/year&gt;&lt;/dates&gt;&lt;isbn&gt;0177-0667&lt;/isbn&gt;&lt;urls&gt;&lt;/urls&gt;&lt;/record&gt;&lt;/Cite&gt;&lt;/EndNote&gt;</w:instrText>
      </w:r>
      <w:r>
        <w:rPr>
          <w:lang w:bidi="ar"/>
        </w:rPr>
        <w:fldChar w:fldCharType="separate"/>
      </w:r>
      <w:r>
        <w:rPr>
          <w:noProof/>
          <w:lang w:bidi="ar"/>
        </w:rPr>
        <w:t>[66]</w:t>
      </w:r>
      <w:r>
        <w:rPr>
          <w:lang w:bidi="ar"/>
        </w:rPr>
        <w:fldChar w:fldCharType="end"/>
      </w:r>
      <w:r w:rsidRPr="001E4259">
        <w:rPr>
          <w:lang w:bidi="ar"/>
        </w:rPr>
        <w:t xml:space="preserve">, WOA </w:t>
      </w:r>
      <w:r>
        <w:rPr>
          <w:lang w:bidi="ar"/>
        </w:rPr>
        <w:fldChar w:fldCharType="begin"/>
      </w:r>
      <w:r>
        <w:rPr>
          <w:lang w:bidi="ar"/>
        </w:rPr>
        <w:instrText xml:space="preserve"> ADDIN EN.CITE &lt;EndNote&gt;&lt;Cite&gt;&lt;Author&gt;Mirjalili&lt;/Author&gt;&lt;Year&gt;2016&lt;/Year&gt;&lt;RecNum&gt;108&lt;/RecNum&gt;&lt;DisplayText&gt;[80]&lt;/DisplayText&gt;&lt;record&gt;&lt;rec-number&gt;108&lt;/rec-number&gt;&lt;foreign-keys&gt;&lt;key app="EN" db-id="9rt59wd5gwdwx9e05fb5wexddw2xfee9pp2e" timestamp="1710041269"&gt;108&lt;/key&gt;&lt;/foreign-keys&gt;&lt;ref-type name="Journal Article"&gt;17&lt;/ref-type&gt;&lt;contributors&gt;&lt;authors&gt;&lt;author&gt;Mirjalili, Seyedali&lt;/author&gt;&lt;author&gt;Lewis, Andrew&lt;/author&gt;&lt;/authors&gt;&lt;/contributors&gt;&lt;titles&gt;&lt;title&gt;The whale optimization algorithm&lt;/title&gt;&lt;secondary-title&gt;Advances in engineering software&lt;/secondary-title&gt;&lt;/titles&gt;&lt;periodical&gt;&lt;full-title&gt;Advances in Engineering Software&lt;/full-title&gt;&lt;/periodical&gt;&lt;pages&gt;51-67&lt;/pages&gt;&lt;volume&gt;95&lt;/volume&gt;&lt;dates&gt;&lt;year&gt;2016&lt;/year&gt;&lt;/dates&gt;&lt;isbn&gt;0965-9978&lt;/isbn&gt;&lt;urls&gt;&lt;/urls&gt;&lt;/record&gt;&lt;/Cite&gt;&lt;/EndNote&gt;</w:instrText>
      </w:r>
      <w:r>
        <w:rPr>
          <w:lang w:bidi="ar"/>
        </w:rPr>
        <w:fldChar w:fldCharType="separate"/>
      </w:r>
      <w:r>
        <w:rPr>
          <w:noProof/>
          <w:lang w:bidi="ar"/>
        </w:rPr>
        <w:t>[80]</w:t>
      </w:r>
      <w:r>
        <w:rPr>
          <w:lang w:bidi="ar"/>
        </w:rPr>
        <w:fldChar w:fldCharType="end"/>
      </w:r>
      <w:r w:rsidRPr="001E4259">
        <w:rPr>
          <w:lang w:bidi="ar"/>
        </w:rPr>
        <w:t xml:space="preserve">, Gray Wolf Optimization (GWO) </w:t>
      </w:r>
      <w:r w:rsidR="00B7331D">
        <w:rPr>
          <w:lang w:bidi="ar"/>
        </w:rPr>
        <w:fldChar w:fldCharType="begin"/>
      </w:r>
      <w:r w:rsidR="00B7331D">
        <w:rPr>
          <w:lang w:bidi="ar"/>
        </w:rPr>
        <w:instrText xml:space="preserve"> ADDIN EN.CITE &lt;EndNote&gt;&lt;Cite&gt;&lt;Author&gt;Mirjalili&lt;/Author&gt;&lt;Year&gt;2014&lt;/Year&gt;&lt;RecNum&gt;5&lt;/RecNum&gt;&lt;DisplayText&gt;[81]&lt;/DisplayText&gt;&lt;record&gt;&lt;rec-number&gt;5&lt;/rec-number&gt;&lt;foreign-keys&gt;&lt;key app="EN" db-id="9rt59wd5gwdwx9e05fb5wexddw2xfee9pp2e" timestamp="1709109431"&gt;5&lt;/key&gt;&lt;/foreign-keys&gt;&lt;ref-type name="Journal Article"&gt;17&lt;/ref-type&gt;&lt;contributors&gt;&lt;authors&gt;&lt;author&gt;Mirjalili, Seyedali&lt;/author&gt;&lt;author&gt;Mirjalili, Seyed Mohammad&lt;/author&gt;&lt;author&gt;Lewis, Andrew&lt;/author&gt;&lt;/authors&gt;&lt;/contributors&gt;&lt;titles&gt;&lt;title&gt;Grey Wolf Optimizer&lt;/title&gt;&lt;secondary-title&gt;Advances in Engineering Software&lt;/secondary-title&gt;&lt;/titles&gt;&lt;periodical&gt;&lt;full-title&gt;Advances in Engineering Software&lt;/full-title&gt;&lt;/periodical&gt;&lt;pages&gt;46-61&lt;/pages&gt;&lt;volume&gt;69&lt;/volume&gt;&lt;keywords&gt;&lt;keyword&gt;Optimization&lt;/keyword&gt;&lt;keyword&gt;Optimization techniques&lt;/keyword&gt;&lt;keyword&gt;Heuristic algorithm&lt;/keyword&gt;&lt;keyword&gt;Metaheuristics&lt;/keyword&gt;&lt;keyword&gt;Constrained optimization&lt;/keyword&gt;&lt;keyword&gt;GWO&lt;/keyword&gt;&lt;/keywords&gt;&lt;dates&gt;&lt;year&gt;2014&lt;/year&gt;&lt;pub-dates&gt;&lt;date&gt;2014/03/01/&lt;/date&gt;&lt;/pub-dates&gt;&lt;/dates&gt;&lt;isbn&gt;0965-9978&lt;/isbn&gt;&lt;urls&gt;&lt;related-urls&gt;&lt;url&gt;https://www.sciencedirect.com/science/article/pii/S0965997813001853&lt;/url&gt;&lt;/related-urls&gt;&lt;/urls&gt;&lt;electronic-resource-num&gt;https://doi.org/10.1016/j.advengsoft.2013.12.007&lt;/electronic-resource-num&gt;&lt;/record&gt;&lt;/Cite&gt;&lt;/EndNote&gt;</w:instrText>
      </w:r>
      <w:r w:rsidR="00B7331D">
        <w:rPr>
          <w:lang w:bidi="ar"/>
        </w:rPr>
        <w:fldChar w:fldCharType="separate"/>
      </w:r>
      <w:r w:rsidR="00B7331D">
        <w:rPr>
          <w:noProof/>
          <w:lang w:bidi="ar"/>
        </w:rPr>
        <w:t>[81]</w:t>
      </w:r>
      <w:r w:rsidR="00B7331D">
        <w:rPr>
          <w:lang w:bidi="ar"/>
        </w:rPr>
        <w:fldChar w:fldCharType="end"/>
      </w:r>
      <w:r w:rsidRPr="001E4259">
        <w:rPr>
          <w:lang w:bidi="ar"/>
        </w:rPr>
        <w:t xml:space="preserve">, Moth-Flame Optimization (MFO) </w:t>
      </w:r>
      <w:r w:rsidR="00B7331D">
        <w:rPr>
          <w:lang w:bidi="ar"/>
        </w:rPr>
        <w:fldChar w:fldCharType="begin"/>
      </w:r>
      <w:r w:rsidR="00B7331D">
        <w:rPr>
          <w:lang w:bidi="ar"/>
        </w:rPr>
        <w:instrText xml:space="preserve"> ADDIN EN.CITE &lt;EndNote&gt;&lt;Cite&gt;&lt;Author&gt;Mirjalili&lt;/Author&gt;&lt;Year&gt;2015&lt;/Year&gt;&lt;RecNum&gt;109&lt;/RecNum&gt;&lt;DisplayText&gt;[82]&lt;/DisplayText&gt;&lt;record&gt;&lt;rec-number&gt;109&lt;/rec-number&gt;&lt;foreign-keys&gt;&lt;key app="EN" db-id="9rt59wd5gwdwx9e05fb5wexddw2xfee9pp2e" timestamp="1710041419"&gt;109&lt;/key&gt;&lt;/foreign-keys&gt;&lt;ref-type name="Journal Article"&gt;17&lt;/ref-type&gt;&lt;contributors&gt;&lt;authors&gt;&lt;author&gt;Mirjalili, Seyedali&lt;/author&gt;&lt;/authors&gt;&lt;/contributors&gt;&lt;titles&gt;&lt;title&gt;Moth-flame optimization algorithm: A novel nature-inspired heuristic paradigm&lt;/title&gt;&lt;secondary-title&gt;Knowledge-based systems&lt;/secondary-title&gt;&lt;/titles&gt;&lt;periodical&gt;&lt;full-title&gt;Knowledge-Based Systems&lt;/full-title&gt;&lt;/periodical&gt;&lt;pages&gt;228-249&lt;/pages&gt;&lt;volume&gt;89&lt;/volume&gt;&lt;dates&gt;&lt;year&gt;2015&lt;/year&gt;&lt;/dates&gt;&lt;isbn&gt;0950-7051&lt;/isbn&gt;&lt;urls&gt;&lt;/urls&gt;&lt;/record&gt;&lt;/Cite&gt;&lt;/EndNote&gt;</w:instrText>
      </w:r>
      <w:r w:rsidR="00B7331D">
        <w:rPr>
          <w:lang w:bidi="ar"/>
        </w:rPr>
        <w:fldChar w:fldCharType="separate"/>
      </w:r>
      <w:r w:rsidR="00B7331D">
        <w:rPr>
          <w:noProof/>
          <w:lang w:bidi="ar"/>
        </w:rPr>
        <w:t>[82]</w:t>
      </w:r>
      <w:r w:rsidR="00B7331D">
        <w:rPr>
          <w:lang w:bidi="ar"/>
        </w:rPr>
        <w:fldChar w:fldCharType="end"/>
      </w:r>
      <w:r w:rsidRPr="001E4259">
        <w:rPr>
          <w:lang w:bidi="ar"/>
        </w:rPr>
        <w:t xml:space="preserve">, and HHO </w:t>
      </w:r>
      <w:r>
        <w:rPr>
          <w:lang w:bidi="ar"/>
        </w:rPr>
        <w:fldChar w:fldCharType="begin"/>
      </w:r>
      <w:r>
        <w:rPr>
          <w:lang w:bidi="ar"/>
        </w:rPr>
        <w:instrText xml:space="preserve"> ADDIN EN.CITE &lt;EndNote&gt;&lt;Cite&gt;&lt;Author&gt;Heidari&lt;/Author&gt;&lt;Year&gt;2019&lt;/Year&gt;&lt;RecNum&gt;110&lt;/RecNum&gt;&lt;DisplayText&gt;[83]&lt;/DisplayText&gt;&lt;record&gt;&lt;rec-number&gt;110&lt;/rec-number&gt;&lt;foreign-keys&gt;&lt;key app="EN" db-id="9rt59wd5gwdwx9e05fb5wexddw2xfee9pp2e" timestamp="1710041522"&gt;110&lt;/key&gt;&lt;/foreign-keys&gt;&lt;ref-type name="Journal Article"&gt;17&lt;/ref-type&gt;&lt;contributors&gt;&lt;authors&gt;&lt;author&gt;Heidari, Ali Asghar&lt;/author&gt;&lt;author&gt;Mirjalili, Seyedali&lt;/author&gt;&lt;author&gt;Faris, Hossam&lt;/author&gt;&lt;author&gt;Aljarah, Ibrahim&lt;/author&gt;&lt;author&gt;Mafarja, Majdi&lt;/author&gt;&lt;author&gt;Chen, Huiling&lt;/author&gt;&lt;/authors&gt;&lt;/contributors&gt;&lt;titles&gt;&lt;title&gt;Harris hawks optimization: Algorithm and applications&lt;/title&gt;&lt;secondary-title&gt;Future generation computer systems&lt;/secondary-title&gt;&lt;/titles&gt;&lt;periodical&gt;&lt;full-title&gt;Future generation computer systems&lt;/full-title&gt;&lt;/periodical&gt;&lt;pages&gt;849-872&lt;/pages&gt;&lt;volume&gt;97&lt;/volume&gt;&lt;dates&gt;&lt;year&gt;2019&lt;/year&gt;&lt;/dates&gt;&lt;isbn&gt;0167-739X&lt;/isbn&gt;&lt;urls&gt;&lt;/urls&gt;&lt;/record&gt;&lt;/Cite&gt;&lt;/EndNote&gt;</w:instrText>
      </w:r>
      <w:r>
        <w:rPr>
          <w:lang w:bidi="ar"/>
        </w:rPr>
        <w:fldChar w:fldCharType="separate"/>
      </w:r>
      <w:r>
        <w:rPr>
          <w:noProof/>
          <w:lang w:bidi="ar"/>
        </w:rPr>
        <w:t>[83]</w:t>
      </w:r>
      <w:r>
        <w:rPr>
          <w:lang w:bidi="ar"/>
        </w:rPr>
        <w:fldChar w:fldCharType="end"/>
      </w:r>
      <w:r w:rsidRPr="001E4259">
        <w:rPr>
          <w:lang w:bidi="ar"/>
        </w:rPr>
        <w:t>.</w:t>
      </w:r>
      <w:bookmarkEnd w:id="18"/>
      <w:bookmarkEnd w:id="19"/>
      <w:r w:rsidRPr="001E4259">
        <w:rPr>
          <w:lang w:bidi="ar"/>
        </w:rPr>
        <w:t xml:space="preserve"> To maintain a level playing field, all algorithms underwent evaluation under homogeneous parameter configurations, as stated in Table 1, grounded in their founding propositions as enumerated in their respective papers.</w:t>
      </w:r>
      <w:r w:rsidR="00B7331D">
        <w:rPr>
          <w:rFonts w:hint="eastAsia"/>
          <w:lang w:bidi="ar"/>
        </w:rPr>
        <w:t xml:space="preserve"> </w:t>
      </w:r>
      <w:r w:rsidR="00B7331D" w:rsidRPr="00B7331D">
        <w:rPr>
          <w:lang w:bidi="ar"/>
        </w:rPr>
        <w:t xml:space="preserve">Table 2 reflects the outcome of this rigorous line of experimentation, depicting tangible results extrapolated from benchmarking </w:t>
      </w:r>
      <w:r w:rsidR="000F6146">
        <w:rPr>
          <w:lang w:bidi="ar"/>
        </w:rPr>
        <w:t>IBSA</w:t>
      </w:r>
      <w:r w:rsidR="00B7331D" w:rsidRPr="00B7331D">
        <w:rPr>
          <w:lang w:bidi="ar"/>
        </w:rPr>
        <w:t xml:space="preserve"> against traditional metaheuristics using the CEC2017 benchmark. For thoroughness, the table further unveils the findings of the Wilcoxon signed-rank test and the Friedman test.</w:t>
      </w:r>
    </w:p>
    <w:tbl>
      <w:tblPr>
        <w:tblW w:w="0" w:type="auto"/>
        <w:jc w:val="center"/>
        <w:tblBorders>
          <w:insideH w:val="single" w:sz="4" w:space="0" w:color="auto"/>
        </w:tblBorders>
        <w:tblLook w:val="04A0" w:firstRow="1" w:lastRow="0" w:firstColumn="1" w:lastColumn="0" w:noHBand="0" w:noVBand="1"/>
      </w:tblPr>
      <w:tblGrid>
        <w:gridCol w:w="2303"/>
        <w:gridCol w:w="5998"/>
      </w:tblGrid>
      <w:tr w:rsidR="009B24A8" w14:paraId="3F586D81" w14:textId="77777777" w:rsidTr="00770223">
        <w:trPr>
          <w:jc w:val="center"/>
        </w:trPr>
        <w:tc>
          <w:tcPr>
            <w:tcW w:w="8301" w:type="dxa"/>
            <w:gridSpan w:val="2"/>
            <w:tcBorders>
              <w:top w:val="nil"/>
              <w:bottom w:val="single" w:sz="12" w:space="0" w:color="auto"/>
            </w:tcBorders>
            <w:vAlign w:val="center"/>
          </w:tcPr>
          <w:p w14:paraId="2A41F4C8" w14:textId="2A1D3245" w:rsidR="009B24A8" w:rsidRPr="00ED0B7B" w:rsidRDefault="009B24A8" w:rsidP="009B24A8">
            <w:pPr>
              <w:spacing w:line="300" w:lineRule="atLeast"/>
              <w:jc w:val="left"/>
              <w:rPr>
                <w:rFonts w:cs="Times New Roman"/>
                <w:sz w:val="18"/>
                <w:szCs w:val="18"/>
              </w:rPr>
            </w:pPr>
            <w:bookmarkStart w:id="20" w:name="_Ref127180425"/>
            <w:r w:rsidRPr="005849F7">
              <w:rPr>
                <w:b/>
                <w:bCs/>
              </w:rPr>
              <w:t xml:space="preserve">Table </w:t>
            </w:r>
            <w:bookmarkEnd w:id="20"/>
            <w:r w:rsidR="00E67029">
              <w:rPr>
                <w:b/>
                <w:bCs/>
              </w:rPr>
              <w:t>1</w:t>
            </w:r>
            <w:r w:rsidRPr="005849F7">
              <w:rPr>
                <w:b/>
                <w:bCs/>
              </w:rPr>
              <w:t>.</w:t>
            </w:r>
            <w:r>
              <w:rPr>
                <w:szCs w:val="21"/>
              </w:rPr>
              <w:t xml:space="preserve"> </w:t>
            </w:r>
            <w:r w:rsidRPr="005849F7">
              <w:t>Parameters setting for involved algorithms</w:t>
            </w:r>
          </w:p>
        </w:tc>
      </w:tr>
      <w:tr w:rsidR="00DD29BF" w14:paraId="0F1BB5DA" w14:textId="77777777" w:rsidTr="00904373">
        <w:trPr>
          <w:jc w:val="center"/>
        </w:trPr>
        <w:tc>
          <w:tcPr>
            <w:tcW w:w="2303" w:type="dxa"/>
            <w:tcBorders>
              <w:top w:val="single" w:sz="12" w:space="0" w:color="auto"/>
              <w:bottom w:val="single" w:sz="12" w:space="0" w:color="auto"/>
            </w:tcBorders>
            <w:vAlign w:val="center"/>
          </w:tcPr>
          <w:p w14:paraId="72CDA375" w14:textId="77777777" w:rsidR="00DD29BF" w:rsidRPr="00ED0B7B" w:rsidRDefault="00DD29BF" w:rsidP="00904373">
            <w:pPr>
              <w:spacing w:line="300" w:lineRule="atLeast"/>
              <w:rPr>
                <w:rFonts w:cs="Times New Roman"/>
                <w:sz w:val="18"/>
                <w:szCs w:val="18"/>
              </w:rPr>
            </w:pPr>
            <w:bookmarkStart w:id="21" w:name="OLE_LINK1"/>
            <w:bookmarkStart w:id="22" w:name="OLE_LINK2"/>
            <w:bookmarkStart w:id="23" w:name="Table3"/>
            <w:r w:rsidRPr="00ED0B7B">
              <w:rPr>
                <w:rFonts w:cs="Times New Roman"/>
                <w:sz w:val="18"/>
                <w:szCs w:val="18"/>
              </w:rPr>
              <w:t>Algorithm</w:t>
            </w:r>
            <w:bookmarkEnd w:id="21"/>
            <w:bookmarkEnd w:id="22"/>
          </w:p>
        </w:tc>
        <w:tc>
          <w:tcPr>
            <w:tcW w:w="5998" w:type="dxa"/>
            <w:tcBorders>
              <w:top w:val="single" w:sz="12" w:space="0" w:color="auto"/>
              <w:bottom w:val="single" w:sz="12" w:space="0" w:color="auto"/>
            </w:tcBorders>
          </w:tcPr>
          <w:p w14:paraId="5604BEE2" w14:textId="77777777" w:rsidR="00DD29BF" w:rsidRPr="00ED0B7B" w:rsidRDefault="00DD29BF" w:rsidP="00904373">
            <w:pPr>
              <w:spacing w:line="300" w:lineRule="atLeast"/>
              <w:jc w:val="center"/>
              <w:rPr>
                <w:rFonts w:cs="Times New Roman"/>
                <w:sz w:val="18"/>
                <w:szCs w:val="18"/>
              </w:rPr>
            </w:pPr>
            <w:r w:rsidRPr="00ED0B7B">
              <w:rPr>
                <w:rFonts w:cs="Times New Roman"/>
                <w:sz w:val="18"/>
                <w:szCs w:val="18"/>
              </w:rPr>
              <w:t>Other parameters</w:t>
            </w:r>
          </w:p>
        </w:tc>
      </w:tr>
      <w:tr w:rsidR="00DD29BF" w14:paraId="438D6369" w14:textId="77777777" w:rsidTr="00F26503">
        <w:trPr>
          <w:jc w:val="center"/>
        </w:trPr>
        <w:tc>
          <w:tcPr>
            <w:tcW w:w="2303" w:type="dxa"/>
            <w:tcBorders>
              <w:top w:val="nil"/>
              <w:bottom w:val="nil"/>
            </w:tcBorders>
            <w:vAlign w:val="center"/>
          </w:tcPr>
          <w:p w14:paraId="351C2631"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BSA</w:t>
            </w:r>
          </w:p>
        </w:tc>
        <w:tc>
          <w:tcPr>
            <w:tcW w:w="5998" w:type="dxa"/>
            <w:tcBorders>
              <w:top w:val="nil"/>
              <w:bottom w:val="nil"/>
            </w:tcBorders>
            <w:vAlign w:val="center"/>
          </w:tcPr>
          <w:p w14:paraId="13F1EFE8" w14:textId="08A877AC" w:rsidR="00DD29BF" w:rsidRPr="00ED0B7B" w:rsidRDefault="00427871" w:rsidP="00904373">
            <w:pPr>
              <w:rPr>
                <w:rFonts w:eastAsia="宋体" w:cs="Times New Roman"/>
                <w:i/>
                <w:kern w:val="0"/>
                <w:sz w:val="18"/>
                <w:szCs w:val="18"/>
              </w:rPr>
            </w:pPr>
            <m:oMathPara>
              <m:oMath>
                <m:r>
                  <w:rPr>
                    <w:rFonts w:ascii="Cambria Math" w:hAnsi="Cambria Math" w:cs="Times New Roman"/>
                    <w:sz w:val="18"/>
                    <w:szCs w:val="18"/>
                  </w:rPr>
                  <m:t>F=3 </m:t>
                </m:r>
                <m:r>
                  <w:rPr>
                    <w:rFonts w:ascii="Cambria Math" w:hAnsi="Cambria Math" w:cs="Times New Roman" w:hint="eastAsia"/>
                    <w:sz w:val="18"/>
                    <w:szCs w:val="18"/>
                  </w:rPr>
                  <m:t>×</m:t>
                </m:r>
                <m:r>
                  <w:rPr>
                    <w:rFonts w:ascii="Cambria Math" w:hAnsi="Cambria Math" w:cs="Times New Roman"/>
                    <w:sz w:val="18"/>
                    <w:szCs w:val="18"/>
                  </w:rPr>
                  <m:t>randn; mixrate=1 </m:t>
                </m:r>
              </m:oMath>
            </m:oMathPara>
          </w:p>
        </w:tc>
      </w:tr>
      <w:tr w:rsidR="00DD29BF" w14:paraId="7D505419" w14:textId="77777777" w:rsidTr="00F26503">
        <w:trPr>
          <w:jc w:val="center"/>
        </w:trPr>
        <w:tc>
          <w:tcPr>
            <w:tcW w:w="2303" w:type="dxa"/>
            <w:tcBorders>
              <w:top w:val="nil"/>
              <w:bottom w:val="nil"/>
            </w:tcBorders>
            <w:vAlign w:val="center"/>
          </w:tcPr>
          <w:p w14:paraId="222B7B9A" w14:textId="77777777" w:rsidR="00DD29BF" w:rsidRPr="00ED0B7B" w:rsidRDefault="00DD29BF" w:rsidP="00904373">
            <w:pPr>
              <w:spacing w:line="300" w:lineRule="atLeast"/>
              <w:rPr>
                <w:rFonts w:eastAsiaTheme="majorEastAsia" w:cs="Times New Roman"/>
                <w:sz w:val="18"/>
                <w:szCs w:val="18"/>
              </w:rPr>
            </w:pPr>
            <w:r w:rsidRPr="00ED0B7B">
              <w:rPr>
                <w:rFonts w:cs="Times New Roman"/>
                <w:sz w:val="18"/>
                <w:szCs w:val="18"/>
              </w:rPr>
              <w:t>SMA</w:t>
            </w:r>
          </w:p>
        </w:tc>
        <w:tc>
          <w:tcPr>
            <w:tcW w:w="5998" w:type="dxa"/>
            <w:tcBorders>
              <w:top w:val="nil"/>
              <w:bottom w:val="nil"/>
            </w:tcBorders>
            <w:vAlign w:val="center"/>
          </w:tcPr>
          <w:p w14:paraId="79318F38" w14:textId="22DC8888" w:rsidR="00DD29BF" w:rsidRPr="00427871" w:rsidRDefault="00427871" w:rsidP="00904373">
            <w:pPr>
              <w:rPr>
                <w:rFonts w:cs="Times New Roman"/>
                <w:i/>
                <w:kern w:val="0"/>
                <w:sz w:val="18"/>
                <w:szCs w:val="18"/>
              </w:rPr>
            </w:pPr>
            <m:oMathPara>
              <m:oMath>
                <m:r>
                  <w:rPr>
                    <w:rFonts w:ascii="Cambria Math" w:hAnsi="Cambria Math" w:cs="Times New Roman"/>
                    <w:sz w:val="18"/>
                    <w:szCs w:val="18"/>
                  </w:rPr>
                  <m:t>z =0.03</m:t>
                </m:r>
              </m:oMath>
            </m:oMathPara>
          </w:p>
        </w:tc>
      </w:tr>
      <w:tr w:rsidR="00DD29BF" w14:paraId="1C1B31C5" w14:textId="77777777" w:rsidTr="00F26503">
        <w:trPr>
          <w:jc w:val="center"/>
        </w:trPr>
        <w:tc>
          <w:tcPr>
            <w:tcW w:w="2303" w:type="dxa"/>
            <w:tcBorders>
              <w:top w:val="nil"/>
              <w:bottom w:val="nil"/>
            </w:tcBorders>
            <w:vAlign w:val="center"/>
          </w:tcPr>
          <w:p w14:paraId="0DB72D8F"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DE</w:t>
            </w:r>
          </w:p>
        </w:tc>
        <w:tc>
          <w:tcPr>
            <w:tcW w:w="5998" w:type="dxa"/>
            <w:tcBorders>
              <w:top w:val="nil"/>
              <w:bottom w:val="nil"/>
            </w:tcBorders>
            <w:vAlign w:val="center"/>
          </w:tcPr>
          <w:p w14:paraId="475B7EC5" w14:textId="7E885666" w:rsidR="00DD29BF" w:rsidRPr="00427871" w:rsidRDefault="00427871" w:rsidP="00904373">
            <w:pPr>
              <w:rPr>
                <w:rFonts w:cs="Times New Roman"/>
                <w:i/>
                <w:sz w:val="18"/>
                <w:szCs w:val="18"/>
              </w:rPr>
            </w:pPr>
            <m:oMathPara>
              <m:oMath>
                <m:r>
                  <w:rPr>
                    <w:rFonts w:ascii="Cambria Math" w:hAnsi="Cambria Math" w:cs="Times New Roman"/>
                    <w:sz w:val="18"/>
                    <w:szCs w:val="18"/>
                  </w:rPr>
                  <m:t>Bet</m:t>
                </m:r>
                <m:sSub>
                  <m:sSubPr>
                    <m:ctrlPr>
                      <w:rPr>
                        <w:rFonts w:ascii="Cambria Math" w:hAnsi="Cambria Math" w:cs="Times New Roman"/>
                        <w:i/>
                        <w:sz w:val="18"/>
                        <w:szCs w:val="18"/>
                      </w:rPr>
                    </m:ctrlPr>
                  </m:sSubPr>
                  <m:e>
                    <m:r>
                      <w:rPr>
                        <w:rFonts w:ascii="Cambria Math" w:hAnsi="Cambria Math" w:cs="Times New Roman"/>
                        <w:sz w:val="18"/>
                        <w:szCs w:val="18"/>
                      </w:rPr>
                      <m:t>a</m:t>
                    </m:r>
                  </m:e>
                  <m:sub>
                    <m:r>
                      <w:rPr>
                        <w:rFonts w:ascii="Cambria Math" w:hAnsi="Cambria Math" w:cs="Times New Roman"/>
                        <w:sz w:val="18"/>
                        <w:szCs w:val="18"/>
                      </w:rPr>
                      <m:t>m</m:t>
                    </m:r>
                  </m:sub>
                </m:sSub>
                <m:r>
                  <w:rPr>
                    <w:rFonts w:ascii="Cambria Math" w:hAnsi="Cambria Math" w:cs="Times New Roman"/>
                    <w:sz w:val="18"/>
                    <w:szCs w:val="18"/>
                  </w:rPr>
                  <m:t>in = 0.2; bet</m:t>
                </m:r>
                <m:sSub>
                  <m:sSubPr>
                    <m:ctrlPr>
                      <w:rPr>
                        <w:rFonts w:ascii="Cambria Math" w:hAnsi="Cambria Math" w:cs="Times New Roman"/>
                        <w:i/>
                        <w:sz w:val="18"/>
                        <w:szCs w:val="18"/>
                      </w:rPr>
                    </m:ctrlPr>
                  </m:sSubPr>
                  <m:e>
                    <m:r>
                      <w:rPr>
                        <w:rFonts w:ascii="Cambria Math" w:hAnsi="Cambria Math" w:cs="Times New Roman"/>
                        <w:sz w:val="18"/>
                        <w:szCs w:val="18"/>
                      </w:rPr>
                      <m:t>a</m:t>
                    </m:r>
                  </m:e>
                  <m:sub>
                    <m:r>
                      <w:rPr>
                        <w:rFonts w:ascii="Cambria Math" w:hAnsi="Cambria Math" w:cs="Times New Roman"/>
                        <w:sz w:val="18"/>
                        <w:szCs w:val="18"/>
                      </w:rPr>
                      <m:t>m</m:t>
                    </m:r>
                  </m:sub>
                </m:sSub>
                <m:r>
                  <w:rPr>
                    <w:rFonts w:ascii="Cambria Math" w:hAnsi="Cambria Math" w:cs="Times New Roman"/>
                    <w:sz w:val="18"/>
                    <w:szCs w:val="18"/>
                  </w:rPr>
                  <m:t>ax = 0.8; CR = 0.2</m:t>
                </m:r>
              </m:oMath>
            </m:oMathPara>
          </w:p>
        </w:tc>
      </w:tr>
      <w:tr w:rsidR="00DD29BF" w14:paraId="6CD5E816" w14:textId="77777777" w:rsidTr="00F26503">
        <w:trPr>
          <w:jc w:val="center"/>
        </w:trPr>
        <w:tc>
          <w:tcPr>
            <w:tcW w:w="2303" w:type="dxa"/>
            <w:tcBorders>
              <w:top w:val="nil"/>
              <w:bottom w:val="nil"/>
            </w:tcBorders>
            <w:vAlign w:val="center"/>
          </w:tcPr>
          <w:p w14:paraId="5A51231D"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PSO</w:t>
            </w:r>
          </w:p>
        </w:tc>
        <w:tc>
          <w:tcPr>
            <w:tcW w:w="5998" w:type="dxa"/>
            <w:tcBorders>
              <w:top w:val="nil"/>
              <w:bottom w:val="nil"/>
            </w:tcBorders>
            <w:vAlign w:val="center"/>
          </w:tcPr>
          <w:p w14:paraId="75BCF37D" w14:textId="7C18FA83" w:rsidR="00DD29BF" w:rsidRPr="00427871" w:rsidRDefault="00427871" w:rsidP="00904373">
            <w:pPr>
              <w:rPr>
                <w:rFonts w:cs="Times New Roman"/>
                <w:i/>
                <w:kern w:val="0"/>
                <w:sz w:val="18"/>
                <w:szCs w:val="18"/>
              </w:rPr>
            </w:pPr>
            <m:oMathPara>
              <m:oMath>
                <m:r>
                  <w:rPr>
                    <w:rFonts w:ascii="Cambria Math" w:hAnsi="Cambria Math" w:cs="Times New Roman"/>
                    <w:sz w:val="18"/>
                    <w:szCs w:val="18"/>
                  </w:rPr>
                  <m:t>c1=2; c2=2; vMax=6</m:t>
                </m:r>
              </m:oMath>
            </m:oMathPara>
          </w:p>
        </w:tc>
      </w:tr>
      <w:tr w:rsidR="00DD29BF" w14:paraId="0A8F52A7" w14:textId="77777777" w:rsidTr="00F26503">
        <w:trPr>
          <w:jc w:val="center"/>
        </w:trPr>
        <w:tc>
          <w:tcPr>
            <w:tcW w:w="2303" w:type="dxa"/>
            <w:tcBorders>
              <w:top w:val="nil"/>
              <w:bottom w:val="nil"/>
            </w:tcBorders>
            <w:vAlign w:val="center"/>
          </w:tcPr>
          <w:p w14:paraId="65358090"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GSA</w:t>
            </w:r>
          </w:p>
        </w:tc>
        <w:tc>
          <w:tcPr>
            <w:tcW w:w="5998" w:type="dxa"/>
            <w:tcBorders>
              <w:top w:val="nil"/>
              <w:bottom w:val="nil"/>
            </w:tcBorders>
            <w:vAlign w:val="center"/>
          </w:tcPr>
          <w:p w14:paraId="5091F5CB" w14:textId="3E4BFC48" w:rsidR="00DD29BF" w:rsidRPr="00427871" w:rsidRDefault="00427871" w:rsidP="00904373">
            <w:pPr>
              <w:rPr>
                <w:rFonts w:eastAsia="宋体" w:cs="Times New Roman"/>
                <w:i/>
                <w:kern w:val="0"/>
                <w:sz w:val="18"/>
                <w:szCs w:val="18"/>
              </w:rPr>
            </w:pPr>
            <m:oMathPara>
              <m:oMath>
                <m:r>
                  <w:rPr>
                    <w:rFonts w:ascii="Cambria Math" w:hAnsi="Cambria Math" w:cs="Times New Roman"/>
                    <w:sz w:val="18"/>
                    <w:szCs w:val="18"/>
                  </w:rPr>
                  <m:t>G0 = 100; alpha = 20; fina</m:t>
                </m:r>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p</m:t>
                    </m:r>
                  </m:sub>
                </m:sSub>
                <m:r>
                  <w:rPr>
                    <w:rFonts w:ascii="Cambria Math" w:hAnsi="Cambria Math" w:cs="Times New Roman"/>
                    <w:sz w:val="18"/>
                    <w:szCs w:val="18"/>
                  </w:rPr>
                  <m:t>er = 2</m:t>
                </m:r>
              </m:oMath>
            </m:oMathPara>
          </w:p>
        </w:tc>
      </w:tr>
      <w:tr w:rsidR="00DD29BF" w14:paraId="42BF3D2D" w14:textId="77777777" w:rsidTr="00F26503">
        <w:trPr>
          <w:jc w:val="center"/>
        </w:trPr>
        <w:tc>
          <w:tcPr>
            <w:tcW w:w="2303" w:type="dxa"/>
            <w:tcBorders>
              <w:top w:val="nil"/>
              <w:bottom w:val="nil"/>
            </w:tcBorders>
            <w:vAlign w:val="center"/>
          </w:tcPr>
          <w:p w14:paraId="37628558"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BA</w:t>
            </w:r>
          </w:p>
        </w:tc>
        <w:tc>
          <w:tcPr>
            <w:tcW w:w="5998" w:type="dxa"/>
            <w:tcBorders>
              <w:top w:val="nil"/>
              <w:bottom w:val="nil"/>
            </w:tcBorders>
            <w:vAlign w:val="center"/>
          </w:tcPr>
          <w:p w14:paraId="59A24F0B" w14:textId="0C400AA8" w:rsidR="00DD29BF" w:rsidRPr="00427871" w:rsidRDefault="00427871" w:rsidP="00904373">
            <w:pPr>
              <w:rPr>
                <w:rFonts w:eastAsia="宋体" w:cs="Times New Roman"/>
                <w:i/>
                <w:kern w:val="0"/>
                <w:sz w:val="18"/>
                <w:szCs w:val="18"/>
              </w:rPr>
            </w:pPr>
            <m:oMathPara>
              <m:oMath>
                <m:r>
                  <w:rPr>
                    <w:rFonts w:ascii="Cambria Math" w:hAnsi="Cambria Math" w:cs="Times New Roman"/>
                    <w:sz w:val="18"/>
                    <w:szCs w:val="18"/>
                  </w:rPr>
                  <m:t>a=0.5; r =-0.5</m:t>
                </m:r>
              </m:oMath>
            </m:oMathPara>
          </w:p>
        </w:tc>
      </w:tr>
      <w:tr w:rsidR="00DD29BF" w14:paraId="3925A5C3" w14:textId="77777777" w:rsidTr="00F26503">
        <w:trPr>
          <w:jc w:val="center"/>
        </w:trPr>
        <w:tc>
          <w:tcPr>
            <w:tcW w:w="2303" w:type="dxa"/>
            <w:tcBorders>
              <w:top w:val="nil"/>
              <w:bottom w:val="nil"/>
            </w:tcBorders>
            <w:vAlign w:val="center"/>
          </w:tcPr>
          <w:p w14:paraId="3D9ABB91"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SCA</w:t>
            </w:r>
          </w:p>
        </w:tc>
        <w:tc>
          <w:tcPr>
            <w:tcW w:w="5998" w:type="dxa"/>
            <w:tcBorders>
              <w:top w:val="nil"/>
              <w:bottom w:val="nil"/>
            </w:tcBorders>
            <w:vAlign w:val="center"/>
          </w:tcPr>
          <w:p w14:paraId="741A89CE" w14:textId="438CAA00" w:rsidR="00DD29BF" w:rsidRPr="00427871" w:rsidRDefault="00427871" w:rsidP="00904373">
            <w:pPr>
              <w:rPr>
                <w:rFonts w:ascii="Cambria Math" w:eastAsia="宋体" w:hAnsi="Cambria Math" w:cs="Times New Roman"/>
                <w:kern w:val="0"/>
                <w:sz w:val="18"/>
                <w:szCs w:val="18"/>
                <w:oMath/>
              </w:rPr>
            </w:pPr>
            <m:oMathPara>
              <m:oMath>
                <m:r>
                  <w:rPr>
                    <w:rFonts w:ascii="Cambria Math" w:hAnsi="Cambria Math" w:cs="Times New Roman"/>
                    <w:sz w:val="18"/>
                    <w:szCs w:val="18"/>
                  </w:rPr>
                  <m:t>a=2</m:t>
                </m:r>
              </m:oMath>
            </m:oMathPara>
          </w:p>
        </w:tc>
      </w:tr>
      <w:tr w:rsidR="00DD29BF" w14:paraId="542A7475" w14:textId="77777777" w:rsidTr="00F26503">
        <w:trPr>
          <w:jc w:val="center"/>
        </w:trPr>
        <w:tc>
          <w:tcPr>
            <w:tcW w:w="2303" w:type="dxa"/>
            <w:tcBorders>
              <w:top w:val="nil"/>
              <w:bottom w:val="nil"/>
            </w:tcBorders>
            <w:vAlign w:val="center"/>
          </w:tcPr>
          <w:p w14:paraId="74550254"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CS</w:t>
            </w:r>
          </w:p>
        </w:tc>
        <w:tc>
          <w:tcPr>
            <w:tcW w:w="5998" w:type="dxa"/>
            <w:tcBorders>
              <w:top w:val="nil"/>
              <w:bottom w:val="nil"/>
            </w:tcBorders>
            <w:vAlign w:val="center"/>
          </w:tcPr>
          <w:p w14:paraId="7C473E35" w14:textId="5333DA9A" w:rsidR="00DD29BF" w:rsidRPr="00427871" w:rsidRDefault="00427871" w:rsidP="00904373">
            <w:pPr>
              <w:rPr>
                <w:rFonts w:ascii="Cambria Math" w:eastAsia="宋体" w:hAnsi="Cambria Math" w:cs="Times New Roman"/>
                <w:kern w:val="0"/>
                <w:sz w:val="18"/>
                <w:szCs w:val="18"/>
                <w:oMath/>
              </w:rPr>
            </w:pPr>
            <m:oMathPara>
              <m:oMath>
                <m:r>
                  <w:rPr>
                    <w:rFonts w:ascii="Cambria Math" w:hAnsi="Cambria Math" w:cs="Times New Roman"/>
                    <w:sz w:val="18"/>
                    <w:szCs w:val="18"/>
                  </w:rPr>
                  <m:t>m = 10; Pα = 0.25</m:t>
                </m:r>
              </m:oMath>
            </m:oMathPara>
          </w:p>
        </w:tc>
      </w:tr>
      <w:tr w:rsidR="00DD29BF" w14:paraId="041DDAAB" w14:textId="77777777" w:rsidTr="00F26503">
        <w:trPr>
          <w:jc w:val="center"/>
        </w:trPr>
        <w:tc>
          <w:tcPr>
            <w:tcW w:w="2303" w:type="dxa"/>
            <w:tcBorders>
              <w:top w:val="nil"/>
              <w:bottom w:val="nil"/>
            </w:tcBorders>
            <w:vAlign w:val="center"/>
          </w:tcPr>
          <w:p w14:paraId="7BC29A6C"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WOA</w:t>
            </w:r>
          </w:p>
        </w:tc>
        <w:tc>
          <w:tcPr>
            <w:tcW w:w="5998" w:type="dxa"/>
            <w:tcBorders>
              <w:top w:val="nil"/>
              <w:bottom w:val="nil"/>
            </w:tcBorders>
            <w:vAlign w:val="center"/>
          </w:tcPr>
          <w:p w14:paraId="73AB0CFA" w14:textId="65755662" w:rsidR="00DD29BF" w:rsidRPr="00427871" w:rsidRDefault="00427871" w:rsidP="00904373">
            <w:pPr>
              <w:rPr>
                <w:rFonts w:ascii="Cambria Math" w:eastAsia="宋体" w:hAnsi="Cambria Math" w:cs="Times New Roman"/>
                <w:kern w:val="0"/>
                <w:sz w:val="18"/>
                <w:szCs w:val="18"/>
                <w:oMath/>
              </w:rPr>
            </w:pPr>
            <m:oMathPara>
              <m:oMath>
                <m:r>
                  <w:rPr>
                    <w:rFonts w:ascii="Cambria Math" w:hAnsi="Cambria Math" w:cs="Times New Roman"/>
                    <w:sz w:val="18"/>
                    <w:szCs w:val="18"/>
                  </w:rPr>
                  <m:t>a=</m:t>
                </m:r>
                <m:d>
                  <m:dPr>
                    <m:begChr m:val="["/>
                    <m:endChr m:val="]"/>
                    <m:ctrlPr>
                      <w:rPr>
                        <w:rFonts w:ascii="Cambria Math" w:hAnsi="Cambria Math" w:cs="Times New Roman"/>
                        <w:i/>
                        <w:sz w:val="18"/>
                        <w:szCs w:val="18"/>
                      </w:rPr>
                    </m:ctrlPr>
                  </m:dPr>
                  <m:e>
                    <m:r>
                      <w:rPr>
                        <w:rFonts w:ascii="Cambria Math" w:hAnsi="Cambria Math" w:cs="Times New Roman"/>
                        <w:sz w:val="18"/>
                        <w:szCs w:val="18"/>
                      </w:rPr>
                      <m:t>0,2</m:t>
                    </m:r>
                  </m:e>
                </m:d>
              </m:oMath>
            </m:oMathPara>
          </w:p>
        </w:tc>
      </w:tr>
      <w:tr w:rsidR="00DD29BF" w14:paraId="2C3F694B" w14:textId="77777777" w:rsidTr="00F26503">
        <w:trPr>
          <w:jc w:val="center"/>
        </w:trPr>
        <w:tc>
          <w:tcPr>
            <w:tcW w:w="2303" w:type="dxa"/>
            <w:tcBorders>
              <w:top w:val="nil"/>
              <w:bottom w:val="nil"/>
            </w:tcBorders>
            <w:vAlign w:val="center"/>
          </w:tcPr>
          <w:p w14:paraId="085A91BD"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GWO</w:t>
            </w:r>
          </w:p>
        </w:tc>
        <w:tc>
          <w:tcPr>
            <w:tcW w:w="5998" w:type="dxa"/>
            <w:tcBorders>
              <w:top w:val="nil"/>
              <w:bottom w:val="nil"/>
            </w:tcBorders>
            <w:vAlign w:val="center"/>
          </w:tcPr>
          <w:p w14:paraId="1595BB4E" w14:textId="46CEEA01" w:rsidR="00DD29BF" w:rsidRPr="00427871" w:rsidRDefault="00427871" w:rsidP="00904373">
            <w:pPr>
              <w:rPr>
                <w:rFonts w:ascii="Cambria Math" w:eastAsia="宋体" w:hAnsi="Cambria Math" w:cs="Times New Roman"/>
                <w:kern w:val="0"/>
                <w:sz w:val="18"/>
                <w:szCs w:val="18"/>
                <w:oMath/>
              </w:rPr>
            </w:pPr>
            <m:oMathPara>
              <m:oMath>
                <m:r>
                  <w:rPr>
                    <w:rFonts w:ascii="Cambria Math" w:hAnsi="Cambria Math" w:cs="Times New Roman"/>
                    <w:sz w:val="18"/>
                    <w:szCs w:val="18"/>
                  </w:rPr>
                  <m:t>a= </m:t>
                </m:r>
                <m:d>
                  <m:dPr>
                    <m:begChr m:val="["/>
                    <m:endChr m:val="]"/>
                    <m:ctrlPr>
                      <w:rPr>
                        <w:rFonts w:ascii="Cambria Math" w:hAnsi="Cambria Math" w:cs="Times New Roman"/>
                        <w:i/>
                        <w:sz w:val="18"/>
                        <w:szCs w:val="18"/>
                      </w:rPr>
                    </m:ctrlPr>
                  </m:dPr>
                  <m:e>
                    <m:r>
                      <w:rPr>
                        <w:rFonts w:ascii="Cambria Math" w:hAnsi="Cambria Math" w:cs="Times New Roman"/>
                        <w:sz w:val="18"/>
                        <w:szCs w:val="18"/>
                      </w:rPr>
                      <m:t>2,0</m:t>
                    </m:r>
                  </m:e>
                </m:d>
              </m:oMath>
            </m:oMathPara>
          </w:p>
        </w:tc>
      </w:tr>
      <w:tr w:rsidR="00DD29BF" w14:paraId="0AFA567F" w14:textId="77777777" w:rsidTr="00F26503">
        <w:trPr>
          <w:jc w:val="center"/>
        </w:trPr>
        <w:tc>
          <w:tcPr>
            <w:tcW w:w="2303" w:type="dxa"/>
            <w:tcBorders>
              <w:top w:val="nil"/>
              <w:bottom w:val="nil"/>
            </w:tcBorders>
            <w:vAlign w:val="center"/>
          </w:tcPr>
          <w:p w14:paraId="17B72070"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MFO</w:t>
            </w:r>
          </w:p>
        </w:tc>
        <w:tc>
          <w:tcPr>
            <w:tcW w:w="5998" w:type="dxa"/>
            <w:tcBorders>
              <w:top w:val="nil"/>
              <w:bottom w:val="nil"/>
            </w:tcBorders>
            <w:vAlign w:val="center"/>
          </w:tcPr>
          <w:p w14:paraId="67643962" w14:textId="3373AC99" w:rsidR="00DD29BF" w:rsidRPr="00427871" w:rsidRDefault="00427871" w:rsidP="00904373">
            <w:pPr>
              <w:rPr>
                <w:rFonts w:eastAsia="宋体" w:cs="Times New Roman"/>
                <w:i/>
                <w:iCs/>
                <w:kern w:val="0"/>
                <w:sz w:val="18"/>
                <w:szCs w:val="18"/>
              </w:rPr>
            </w:pPr>
            <m:oMathPara>
              <m:oMath>
                <m:r>
                  <w:rPr>
                    <w:rFonts w:ascii="Cambria Math" w:hAnsi="Cambria Math" w:cs="Times New Roman"/>
                    <w:sz w:val="18"/>
                    <w:szCs w:val="18"/>
                  </w:rPr>
                  <m:t>a=2;b=1</m:t>
                </m:r>
              </m:oMath>
            </m:oMathPara>
          </w:p>
        </w:tc>
      </w:tr>
      <w:tr w:rsidR="00DD29BF" w14:paraId="73AC4CE4" w14:textId="77777777" w:rsidTr="00F26503">
        <w:trPr>
          <w:jc w:val="center"/>
        </w:trPr>
        <w:tc>
          <w:tcPr>
            <w:tcW w:w="2303" w:type="dxa"/>
            <w:tcBorders>
              <w:top w:val="nil"/>
              <w:bottom w:val="single" w:sz="12" w:space="0" w:color="auto"/>
            </w:tcBorders>
            <w:vAlign w:val="center"/>
          </w:tcPr>
          <w:p w14:paraId="40D4FD36" w14:textId="77777777" w:rsidR="00DD29BF" w:rsidRDefault="00DD29BF" w:rsidP="00904373">
            <w:pPr>
              <w:spacing w:line="300" w:lineRule="atLeast"/>
              <w:rPr>
                <w:rFonts w:ascii="Garamond" w:eastAsiaTheme="majorEastAsia" w:hAnsi="Garamond" w:cstheme="majorBidi"/>
                <w:bCs/>
                <w:szCs w:val="32"/>
              </w:rPr>
            </w:pPr>
            <w:r w:rsidRPr="00746203">
              <w:t>HHO</w:t>
            </w:r>
          </w:p>
        </w:tc>
        <w:tc>
          <w:tcPr>
            <w:tcW w:w="5998" w:type="dxa"/>
            <w:tcBorders>
              <w:top w:val="nil"/>
              <w:bottom w:val="single" w:sz="12" w:space="0" w:color="auto"/>
            </w:tcBorders>
            <w:vAlign w:val="center"/>
          </w:tcPr>
          <w:p w14:paraId="4602C780" w14:textId="7613B04D" w:rsidR="00DD29BF" w:rsidRPr="00427871" w:rsidRDefault="00427871" w:rsidP="00904373">
            <w:pPr>
              <w:rPr>
                <w:rFonts w:eastAsia="宋体" w:cs="Times New Roman"/>
                <w:i/>
                <w:iCs/>
                <w:kern w:val="0"/>
                <w:sz w:val="18"/>
                <w:szCs w:val="18"/>
              </w:rPr>
            </w:pPr>
            <m:oMathPara>
              <m:oMath>
                <m:r>
                  <w:rPr>
                    <w:rFonts w:ascii="Cambria Math" w:hAnsi="Cambria Math" w:cs="Times New Roman"/>
                    <w:sz w:val="18"/>
                    <w:szCs w:val="18"/>
                  </w:rPr>
                  <m:t>C = </m:t>
                </m:r>
                <m:d>
                  <m:dPr>
                    <m:begChr m:val="["/>
                    <m:endChr m:val="]"/>
                    <m:ctrlPr>
                      <w:rPr>
                        <w:rFonts w:ascii="Cambria Math" w:hAnsi="Cambria Math" w:cs="Times New Roman"/>
                        <w:i/>
                        <w:sz w:val="18"/>
                        <w:szCs w:val="18"/>
                      </w:rPr>
                    </m:ctrlPr>
                  </m:dPr>
                  <m:e>
                    <m:r>
                      <w:rPr>
                        <w:rFonts w:ascii="Cambria Math" w:hAnsi="Cambria Math" w:cs="Times New Roman"/>
                        <w:sz w:val="18"/>
                        <w:szCs w:val="18"/>
                      </w:rPr>
                      <m:t>0,2</m:t>
                    </m:r>
                  </m:e>
                </m:d>
                <m:r>
                  <w:rPr>
                    <w:rFonts w:ascii="Cambria Math" w:hAnsi="Cambria Math" w:cs="Times New Roman"/>
                    <w:sz w:val="18"/>
                    <w:szCs w:val="18"/>
                  </w:rPr>
                  <m:t>;E=</m:t>
                </m:r>
                <m:d>
                  <m:dPr>
                    <m:begChr m:val="["/>
                    <m:endChr m:val="]"/>
                    <m:ctrlPr>
                      <w:rPr>
                        <w:rFonts w:ascii="Cambria Math" w:hAnsi="Cambria Math" w:cs="Times New Roman"/>
                        <w:i/>
                        <w:sz w:val="18"/>
                        <w:szCs w:val="18"/>
                      </w:rPr>
                    </m:ctrlPr>
                  </m:dPr>
                  <m:e>
                    <m:r>
                      <w:rPr>
                        <w:rFonts w:ascii="Cambria Math" w:hAnsi="Cambria Math" w:cs="Times New Roman"/>
                        <w:sz w:val="18"/>
                        <w:szCs w:val="18"/>
                      </w:rPr>
                      <m:t>-2,2</m:t>
                    </m:r>
                  </m:e>
                </m:d>
              </m:oMath>
            </m:oMathPara>
          </w:p>
        </w:tc>
      </w:tr>
      <w:bookmarkEnd w:id="23"/>
    </w:tbl>
    <w:p w14:paraId="04450672" w14:textId="77777777" w:rsidR="00B7331D" w:rsidRDefault="00B7331D" w:rsidP="00B7331D">
      <w:pPr>
        <w:rPr>
          <w:lang w:bidi="ar"/>
        </w:rPr>
      </w:pPr>
    </w:p>
    <w:p w14:paraId="1504E7E4" w14:textId="43EEED06" w:rsidR="00B7331D" w:rsidRDefault="00B7331D" w:rsidP="00B7331D">
      <w:pPr>
        <w:ind w:firstLine="420"/>
        <w:rPr>
          <w:lang w:bidi="ar"/>
        </w:rPr>
      </w:pPr>
      <w:r w:rsidRPr="00B7331D">
        <w:rPr>
          <w:lang w:bidi="ar"/>
        </w:rPr>
        <w:t xml:space="preserve">Table 2 presents the </w:t>
      </w:r>
      <w:r w:rsidR="00AC5143">
        <w:rPr>
          <w:lang w:bidi="ar"/>
        </w:rPr>
        <w:t>Avg</w:t>
      </w:r>
      <w:r w:rsidRPr="00B7331D">
        <w:rPr>
          <w:lang w:bidi="ar"/>
        </w:rPr>
        <w:t xml:space="preserve"> and </w:t>
      </w:r>
      <w:r w:rsidR="00AC5143">
        <w:rPr>
          <w:lang w:bidi="ar"/>
        </w:rPr>
        <w:t>Std</w:t>
      </w:r>
      <w:r w:rsidRPr="00B7331D">
        <w:rPr>
          <w:lang w:bidi="ar"/>
        </w:rPr>
        <w:t xml:space="preserve"> for multiple algorithms taking part in the IEEE CEC2017 function tests. Cases where a particular algorithm yielded the best result among all its peers are denoted in bold font within the Avg and Std columns. The final row dedicates itself to showing the output from the Friedman test.</w:t>
      </w:r>
    </w:p>
    <w:p w14:paraId="41BC6616" w14:textId="401E6CA4" w:rsidR="00B7331D" w:rsidRDefault="00B7331D" w:rsidP="009B24A8">
      <w:pPr>
        <w:ind w:firstLine="420"/>
        <w:rPr>
          <w:lang w:bidi="ar"/>
        </w:rPr>
      </w:pPr>
      <w:r w:rsidRPr="00B7331D">
        <w:rPr>
          <w:lang w:bidi="ar"/>
        </w:rPr>
        <w:t>Upon examining Table 2, we can discern the formidable presence of our proposed IBSA algorithm. It asserts its excellence by achieving first place across many functions, including F1, F6, F7, F12, F17, F18, F20, and F22 to F29. These functions correspond to four distinct categories, including single-modal function F1, multi-modal functions F6 and F7, hybrid functions F12, F17, F18, and F20, as well as composition functions ranging from F22 to F29. This result underscores the superior global optimization potential inherent in IBSA, illuminating its robust and effective optimization abilities amongst other algorithms under comparison.</w:t>
      </w:r>
    </w:p>
    <w:p w14:paraId="6A3AA18C" w14:textId="216E4F61" w:rsidR="00B7331D" w:rsidRDefault="00B7331D" w:rsidP="009B24A8">
      <w:pPr>
        <w:ind w:firstLine="420"/>
        <w:rPr>
          <w:lang w:bidi="ar"/>
        </w:rPr>
      </w:pPr>
      <w:r w:rsidRPr="00B7331D">
        <w:rPr>
          <w:lang w:bidi="ar"/>
        </w:rPr>
        <w:lastRenderedPageBreak/>
        <w:t>In addition, IBSA manifests noteworthy performance by attaining second place in functions F4, F5, F8, F10, F11, F13, F14, F15, F19, F21, and securing a third place for function F30. This showcases its astonishingly close approximation to optimal solutions. The remarkable performance of IBSA is further corroborated by the Wilcoxon signed-rank test and Friedman test results listed towards the end of Table 2.</w:t>
      </w:r>
    </w:p>
    <w:p w14:paraId="1FE7F2F0" w14:textId="3BD587DD" w:rsidR="00B7331D" w:rsidRPr="006005A7" w:rsidRDefault="00B7331D" w:rsidP="009B24A8">
      <w:pPr>
        <w:ind w:firstLine="420"/>
        <w:rPr>
          <w:lang w:bidi="ar"/>
        </w:rPr>
      </w:pPr>
      <w:r w:rsidRPr="00B7331D">
        <w:rPr>
          <w:lang w:bidi="ar"/>
        </w:rPr>
        <w:t>A more detailed exploration of the Wilcoxon signed-rank test will occur in the succeeding paragraph, whereas the Friedman test results are encapsulated visually in Fig. 5 for ease of comprehension. A glance at the Friedman test result chart reveals that IBSA's average value is strikingly low compared to the 12 state-of-the-art algorithms, standing at 1.7586</w:t>
      </w:r>
      <w:bookmarkStart w:id="24" w:name="OLE_LINK7"/>
      <w:bookmarkStart w:id="25" w:name="OLE_LINK8"/>
      <w:r w:rsidR="000F6146" w:rsidRPr="00B10CB5">
        <w:rPr>
          <w:lang w:bidi="ar"/>
        </w:rPr>
        <w:t>—</w:t>
      </w:r>
      <w:bookmarkEnd w:id="24"/>
      <w:bookmarkEnd w:id="25"/>
      <w:r w:rsidRPr="00B7331D">
        <w:rPr>
          <w:lang w:bidi="ar"/>
        </w:rPr>
        <w:t>a significantly superior ranking when contrasted with the second-best algorithm, BSA, which had an average value of 3.1379.</w:t>
      </w:r>
    </w:p>
    <w:tbl>
      <w:tblPr>
        <w:tblW w:w="7000" w:type="pct"/>
        <w:jc w:val="center"/>
        <w:tblBorders>
          <w:top w:val="single" w:sz="8" w:space="0" w:color="auto"/>
          <w:bottom w:val="single" w:sz="8" w:space="0" w:color="auto"/>
        </w:tblBorders>
        <w:tblLayout w:type="fixed"/>
        <w:tblCellMar>
          <w:left w:w="68" w:type="dxa"/>
          <w:right w:w="68" w:type="dxa"/>
        </w:tblCellMar>
        <w:tblLook w:val="04A0" w:firstRow="1" w:lastRow="0" w:firstColumn="1" w:lastColumn="0" w:noHBand="0" w:noVBand="1"/>
      </w:tblPr>
      <w:tblGrid>
        <w:gridCol w:w="463"/>
        <w:gridCol w:w="526"/>
        <w:gridCol w:w="829"/>
        <w:gridCol w:w="829"/>
        <w:gridCol w:w="831"/>
        <w:gridCol w:w="813"/>
        <w:gridCol w:w="813"/>
        <w:gridCol w:w="804"/>
        <w:gridCol w:w="813"/>
        <w:gridCol w:w="813"/>
        <w:gridCol w:w="832"/>
        <w:gridCol w:w="832"/>
        <w:gridCol w:w="813"/>
        <w:gridCol w:w="813"/>
        <w:gridCol w:w="813"/>
      </w:tblGrid>
      <w:tr w:rsidR="007F17BB" w14:paraId="438D0776" w14:textId="77777777" w:rsidTr="00CF0BC6">
        <w:trPr>
          <w:trHeight w:val="307"/>
          <w:jc w:val="center"/>
        </w:trPr>
        <w:tc>
          <w:tcPr>
            <w:tcW w:w="10011" w:type="dxa"/>
            <w:gridSpan w:val="13"/>
            <w:tcBorders>
              <w:top w:val="nil"/>
              <w:left w:val="nil"/>
              <w:bottom w:val="single" w:sz="12" w:space="0" w:color="auto"/>
              <w:right w:val="nil"/>
            </w:tcBorders>
            <w:vAlign w:val="center"/>
          </w:tcPr>
          <w:p w14:paraId="100F8802" w14:textId="0D8A0940" w:rsidR="007F17BB" w:rsidRPr="00ED0B7B" w:rsidRDefault="007F17BB" w:rsidP="007F17BB">
            <w:pPr>
              <w:rPr>
                <w:rFonts w:cs="Times New Roman"/>
                <w:b/>
                <w:bCs/>
                <w:kern w:val="0"/>
                <w:sz w:val="18"/>
                <w:szCs w:val="18"/>
              </w:rPr>
            </w:pPr>
            <w:r>
              <w:rPr>
                <w:rFonts w:cs="Times New Roman"/>
                <w:b/>
                <w:bCs/>
              </w:rPr>
              <w:t xml:space="preserve">Table </w:t>
            </w:r>
            <w:r w:rsidR="00E67029">
              <w:rPr>
                <w:rFonts w:cs="Times New Roman"/>
                <w:b/>
                <w:bCs/>
              </w:rPr>
              <w:t>2</w:t>
            </w:r>
            <w:r>
              <w:rPr>
                <w:rFonts w:cs="Times New Roman"/>
                <w:b/>
                <w:bCs/>
              </w:rPr>
              <w:t xml:space="preserve">. </w:t>
            </w:r>
            <w:r>
              <w:rPr>
                <w:rFonts w:cs="Times New Roman"/>
              </w:rPr>
              <w:t>Comparison results of IBSA and the basic MAs</w:t>
            </w:r>
          </w:p>
        </w:tc>
        <w:tc>
          <w:tcPr>
            <w:tcW w:w="813" w:type="dxa"/>
            <w:tcBorders>
              <w:top w:val="nil"/>
              <w:left w:val="nil"/>
              <w:bottom w:val="single" w:sz="12" w:space="0" w:color="auto"/>
              <w:right w:val="nil"/>
            </w:tcBorders>
          </w:tcPr>
          <w:p w14:paraId="3EE17A2F" w14:textId="77777777" w:rsidR="007F17BB" w:rsidRDefault="007F17BB" w:rsidP="007F17BB">
            <w:pPr>
              <w:rPr>
                <w:rFonts w:cs="Times New Roman"/>
                <w:b/>
                <w:bCs/>
              </w:rPr>
            </w:pPr>
          </w:p>
        </w:tc>
        <w:tc>
          <w:tcPr>
            <w:tcW w:w="813" w:type="dxa"/>
            <w:tcBorders>
              <w:top w:val="nil"/>
              <w:left w:val="nil"/>
              <w:bottom w:val="single" w:sz="12" w:space="0" w:color="auto"/>
              <w:right w:val="nil"/>
            </w:tcBorders>
          </w:tcPr>
          <w:p w14:paraId="6B194586" w14:textId="77777777" w:rsidR="007F17BB" w:rsidRDefault="007F17BB" w:rsidP="007F17BB">
            <w:pPr>
              <w:rPr>
                <w:rFonts w:cs="Times New Roman"/>
                <w:b/>
                <w:bCs/>
              </w:rPr>
            </w:pPr>
          </w:p>
        </w:tc>
      </w:tr>
      <w:tr w:rsidR="007F17BB" w14:paraId="63B704E0" w14:textId="77777777" w:rsidTr="00CF0BC6">
        <w:trPr>
          <w:trHeight w:val="307"/>
          <w:jc w:val="center"/>
        </w:trPr>
        <w:tc>
          <w:tcPr>
            <w:tcW w:w="463" w:type="dxa"/>
            <w:tcBorders>
              <w:top w:val="single" w:sz="12" w:space="0" w:color="auto"/>
              <w:left w:val="nil"/>
              <w:bottom w:val="single" w:sz="12" w:space="0" w:color="auto"/>
              <w:right w:val="nil"/>
            </w:tcBorders>
            <w:vAlign w:val="center"/>
          </w:tcPr>
          <w:p w14:paraId="1464155C" w14:textId="77777777" w:rsidR="007F17BB" w:rsidRPr="00ED0B7B" w:rsidRDefault="007F17BB" w:rsidP="007F17BB">
            <w:pPr>
              <w:ind w:leftChars="-50" w:left="-105" w:firstLineChars="66" w:firstLine="119"/>
              <w:rPr>
                <w:rFonts w:cs="Times New Roman"/>
                <w:kern w:val="0"/>
                <w:sz w:val="18"/>
                <w:szCs w:val="18"/>
              </w:rPr>
            </w:pPr>
          </w:p>
        </w:tc>
        <w:tc>
          <w:tcPr>
            <w:tcW w:w="526" w:type="dxa"/>
            <w:tcBorders>
              <w:top w:val="single" w:sz="12" w:space="0" w:color="auto"/>
              <w:left w:val="nil"/>
              <w:bottom w:val="single" w:sz="12" w:space="0" w:color="auto"/>
              <w:right w:val="nil"/>
            </w:tcBorders>
            <w:vAlign w:val="center"/>
          </w:tcPr>
          <w:p w14:paraId="5E941594" w14:textId="77777777" w:rsidR="007F17BB" w:rsidRPr="00ED0B7B" w:rsidRDefault="007F17BB" w:rsidP="007F17BB">
            <w:pPr>
              <w:rPr>
                <w:rFonts w:cs="Times New Roman"/>
                <w:b/>
                <w:bCs/>
                <w:kern w:val="0"/>
                <w:sz w:val="18"/>
                <w:szCs w:val="18"/>
              </w:rPr>
            </w:pPr>
            <w:r w:rsidRPr="00ED0B7B">
              <w:rPr>
                <w:rFonts w:cs="Times New Roman"/>
                <w:b/>
                <w:bCs/>
                <w:kern w:val="0"/>
                <w:sz w:val="18"/>
                <w:szCs w:val="18"/>
              </w:rPr>
              <w:t>Item</w:t>
            </w:r>
          </w:p>
        </w:tc>
        <w:tc>
          <w:tcPr>
            <w:tcW w:w="829" w:type="dxa"/>
            <w:tcBorders>
              <w:top w:val="single" w:sz="12" w:space="0" w:color="auto"/>
              <w:left w:val="nil"/>
              <w:bottom w:val="single" w:sz="12" w:space="0" w:color="auto"/>
              <w:right w:val="nil"/>
            </w:tcBorders>
            <w:vAlign w:val="center"/>
          </w:tcPr>
          <w:p w14:paraId="720CC094" w14:textId="77777777" w:rsidR="007F17BB" w:rsidRPr="00ED0B7B" w:rsidRDefault="007F17BB" w:rsidP="007F17BB">
            <w:pPr>
              <w:rPr>
                <w:rFonts w:cs="Times New Roman"/>
                <w:b/>
                <w:bCs/>
                <w:kern w:val="0"/>
                <w:sz w:val="18"/>
                <w:szCs w:val="18"/>
              </w:rPr>
            </w:pPr>
            <w:r>
              <w:rPr>
                <w:rFonts w:cs="Times New Roman"/>
                <w:b/>
                <w:bCs/>
                <w:kern w:val="0"/>
                <w:sz w:val="18"/>
                <w:szCs w:val="18"/>
              </w:rPr>
              <w:t>IBSA</w:t>
            </w:r>
          </w:p>
        </w:tc>
        <w:tc>
          <w:tcPr>
            <w:tcW w:w="829" w:type="dxa"/>
            <w:tcBorders>
              <w:top w:val="single" w:sz="12" w:space="0" w:color="auto"/>
              <w:left w:val="nil"/>
              <w:bottom w:val="single" w:sz="12" w:space="0" w:color="auto"/>
              <w:right w:val="nil"/>
            </w:tcBorders>
            <w:vAlign w:val="center"/>
          </w:tcPr>
          <w:p w14:paraId="6E44EA98" w14:textId="77777777" w:rsidR="007F17BB" w:rsidRPr="00ED0B7B" w:rsidRDefault="007F17BB" w:rsidP="007F17BB">
            <w:pPr>
              <w:rPr>
                <w:rFonts w:cs="Times New Roman"/>
                <w:b/>
                <w:bCs/>
                <w:kern w:val="0"/>
                <w:sz w:val="18"/>
                <w:szCs w:val="18"/>
              </w:rPr>
            </w:pPr>
            <w:r>
              <w:rPr>
                <w:rFonts w:cs="Times New Roman"/>
                <w:b/>
                <w:bCs/>
                <w:kern w:val="0"/>
                <w:sz w:val="18"/>
                <w:szCs w:val="18"/>
              </w:rPr>
              <w:t>BSA</w:t>
            </w:r>
          </w:p>
        </w:tc>
        <w:tc>
          <w:tcPr>
            <w:tcW w:w="831" w:type="dxa"/>
            <w:tcBorders>
              <w:top w:val="single" w:sz="12" w:space="0" w:color="auto"/>
              <w:left w:val="nil"/>
              <w:bottom w:val="single" w:sz="12" w:space="0" w:color="auto"/>
              <w:right w:val="nil"/>
            </w:tcBorders>
            <w:vAlign w:val="center"/>
          </w:tcPr>
          <w:p w14:paraId="64E8BABC" w14:textId="77777777" w:rsidR="007F17BB" w:rsidRPr="00ED0B7B" w:rsidRDefault="007F17BB" w:rsidP="007F17BB">
            <w:pPr>
              <w:rPr>
                <w:rFonts w:cs="Times New Roman"/>
                <w:b/>
                <w:bCs/>
                <w:kern w:val="0"/>
                <w:sz w:val="18"/>
                <w:szCs w:val="18"/>
              </w:rPr>
            </w:pPr>
            <w:r>
              <w:rPr>
                <w:rFonts w:cs="Times New Roman"/>
                <w:b/>
                <w:bCs/>
                <w:kern w:val="0"/>
                <w:sz w:val="18"/>
                <w:szCs w:val="18"/>
              </w:rPr>
              <w:t>SMA</w:t>
            </w:r>
          </w:p>
        </w:tc>
        <w:tc>
          <w:tcPr>
            <w:tcW w:w="813" w:type="dxa"/>
            <w:tcBorders>
              <w:top w:val="single" w:sz="12" w:space="0" w:color="auto"/>
              <w:left w:val="nil"/>
              <w:bottom w:val="single" w:sz="12" w:space="0" w:color="auto"/>
              <w:right w:val="nil"/>
            </w:tcBorders>
            <w:vAlign w:val="center"/>
          </w:tcPr>
          <w:p w14:paraId="4F509F54" w14:textId="77777777" w:rsidR="007F17BB" w:rsidRPr="00ED0B7B" w:rsidRDefault="007F17BB" w:rsidP="007F17BB">
            <w:pPr>
              <w:rPr>
                <w:rFonts w:cs="Times New Roman"/>
                <w:b/>
                <w:bCs/>
                <w:kern w:val="0"/>
                <w:sz w:val="18"/>
                <w:szCs w:val="18"/>
              </w:rPr>
            </w:pPr>
            <w:r>
              <w:rPr>
                <w:rFonts w:cs="Times New Roman"/>
                <w:b/>
                <w:bCs/>
                <w:kern w:val="0"/>
                <w:sz w:val="18"/>
                <w:szCs w:val="18"/>
              </w:rPr>
              <w:t>DE</w:t>
            </w:r>
          </w:p>
        </w:tc>
        <w:tc>
          <w:tcPr>
            <w:tcW w:w="813" w:type="dxa"/>
            <w:tcBorders>
              <w:top w:val="single" w:sz="12" w:space="0" w:color="auto"/>
              <w:left w:val="nil"/>
              <w:bottom w:val="single" w:sz="12" w:space="0" w:color="auto"/>
              <w:right w:val="nil"/>
            </w:tcBorders>
            <w:vAlign w:val="center"/>
          </w:tcPr>
          <w:p w14:paraId="62FD3BF8" w14:textId="77777777" w:rsidR="007F17BB" w:rsidRPr="00ED0B7B" w:rsidRDefault="007F17BB" w:rsidP="007F17BB">
            <w:pPr>
              <w:rPr>
                <w:rFonts w:cs="Times New Roman"/>
                <w:b/>
                <w:bCs/>
                <w:kern w:val="0"/>
                <w:sz w:val="18"/>
                <w:szCs w:val="18"/>
              </w:rPr>
            </w:pPr>
            <w:r>
              <w:rPr>
                <w:rFonts w:cs="Times New Roman"/>
                <w:b/>
                <w:bCs/>
                <w:kern w:val="0"/>
                <w:sz w:val="18"/>
                <w:szCs w:val="18"/>
              </w:rPr>
              <w:t>PSO</w:t>
            </w:r>
          </w:p>
        </w:tc>
        <w:tc>
          <w:tcPr>
            <w:tcW w:w="804" w:type="dxa"/>
            <w:tcBorders>
              <w:top w:val="single" w:sz="12" w:space="0" w:color="auto"/>
              <w:left w:val="nil"/>
              <w:bottom w:val="single" w:sz="12" w:space="0" w:color="auto"/>
              <w:right w:val="nil"/>
            </w:tcBorders>
            <w:vAlign w:val="center"/>
          </w:tcPr>
          <w:p w14:paraId="27F28CDC" w14:textId="2F7B4F0A" w:rsidR="007F17BB" w:rsidRPr="00ED0B7B" w:rsidRDefault="007F17BB" w:rsidP="007F17BB">
            <w:pPr>
              <w:rPr>
                <w:rFonts w:cs="Times New Roman"/>
                <w:b/>
                <w:bCs/>
                <w:kern w:val="0"/>
                <w:sz w:val="18"/>
                <w:szCs w:val="18"/>
              </w:rPr>
            </w:pPr>
            <w:r>
              <w:rPr>
                <w:rFonts w:cs="Times New Roman"/>
                <w:b/>
                <w:bCs/>
                <w:kern w:val="0"/>
                <w:sz w:val="18"/>
                <w:szCs w:val="18"/>
              </w:rPr>
              <w:t>GSA</w:t>
            </w:r>
          </w:p>
        </w:tc>
        <w:tc>
          <w:tcPr>
            <w:tcW w:w="813" w:type="dxa"/>
            <w:tcBorders>
              <w:top w:val="single" w:sz="12" w:space="0" w:color="auto"/>
              <w:left w:val="nil"/>
              <w:bottom w:val="single" w:sz="12" w:space="0" w:color="auto"/>
              <w:right w:val="nil"/>
            </w:tcBorders>
            <w:vAlign w:val="center"/>
          </w:tcPr>
          <w:p w14:paraId="1F129FC0" w14:textId="77777777" w:rsidR="007F17BB" w:rsidRPr="00ED0B7B" w:rsidRDefault="007F17BB" w:rsidP="007F17BB">
            <w:pPr>
              <w:rPr>
                <w:rFonts w:cs="Times New Roman"/>
                <w:b/>
                <w:bCs/>
                <w:kern w:val="0"/>
                <w:sz w:val="18"/>
                <w:szCs w:val="18"/>
              </w:rPr>
            </w:pPr>
            <w:r>
              <w:rPr>
                <w:rFonts w:cs="Times New Roman"/>
                <w:b/>
                <w:bCs/>
                <w:kern w:val="0"/>
                <w:sz w:val="18"/>
                <w:szCs w:val="18"/>
              </w:rPr>
              <w:t>BA</w:t>
            </w:r>
          </w:p>
        </w:tc>
        <w:tc>
          <w:tcPr>
            <w:tcW w:w="813" w:type="dxa"/>
            <w:tcBorders>
              <w:top w:val="single" w:sz="12" w:space="0" w:color="auto"/>
              <w:left w:val="nil"/>
              <w:bottom w:val="single" w:sz="12" w:space="0" w:color="auto"/>
              <w:right w:val="nil"/>
            </w:tcBorders>
            <w:vAlign w:val="center"/>
          </w:tcPr>
          <w:p w14:paraId="28875BB3" w14:textId="77777777" w:rsidR="007F17BB" w:rsidRPr="00ED0B7B" w:rsidRDefault="007F17BB" w:rsidP="007F17BB">
            <w:pPr>
              <w:rPr>
                <w:rFonts w:cs="Times New Roman"/>
                <w:b/>
                <w:bCs/>
                <w:kern w:val="0"/>
                <w:sz w:val="18"/>
                <w:szCs w:val="18"/>
              </w:rPr>
            </w:pPr>
            <w:r>
              <w:rPr>
                <w:rFonts w:cs="Times New Roman"/>
                <w:b/>
                <w:bCs/>
                <w:kern w:val="0"/>
                <w:sz w:val="18"/>
                <w:szCs w:val="18"/>
              </w:rPr>
              <w:t>SCA</w:t>
            </w:r>
          </w:p>
        </w:tc>
        <w:tc>
          <w:tcPr>
            <w:tcW w:w="832" w:type="dxa"/>
            <w:tcBorders>
              <w:top w:val="single" w:sz="12" w:space="0" w:color="auto"/>
              <w:left w:val="nil"/>
              <w:bottom w:val="single" w:sz="12" w:space="0" w:color="auto"/>
              <w:right w:val="nil"/>
            </w:tcBorders>
            <w:vAlign w:val="center"/>
          </w:tcPr>
          <w:p w14:paraId="6BD5986C" w14:textId="77777777" w:rsidR="007F17BB" w:rsidRPr="00ED0B7B" w:rsidRDefault="007F17BB" w:rsidP="007F17BB">
            <w:pPr>
              <w:rPr>
                <w:rFonts w:cs="Times New Roman"/>
                <w:b/>
                <w:bCs/>
                <w:kern w:val="0"/>
                <w:sz w:val="18"/>
                <w:szCs w:val="18"/>
              </w:rPr>
            </w:pPr>
            <w:r>
              <w:rPr>
                <w:rFonts w:cs="Times New Roman"/>
                <w:b/>
                <w:bCs/>
                <w:kern w:val="0"/>
                <w:sz w:val="18"/>
                <w:szCs w:val="18"/>
              </w:rPr>
              <w:t>CS</w:t>
            </w:r>
          </w:p>
        </w:tc>
        <w:tc>
          <w:tcPr>
            <w:tcW w:w="832" w:type="dxa"/>
            <w:tcBorders>
              <w:top w:val="single" w:sz="12" w:space="0" w:color="auto"/>
              <w:left w:val="nil"/>
              <w:bottom w:val="single" w:sz="12" w:space="0" w:color="auto"/>
              <w:right w:val="nil"/>
            </w:tcBorders>
            <w:vAlign w:val="center"/>
          </w:tcPr>
          <w:p w14:paraId="7C45627D" w14:textId="77777777" w:rsidR="007F17BB" w:rsidRPr="00ED0B7B" w:rsidRDefault="007F17BB" w:rsidP="007F17BB">
            <w:pPr>
              <w:rPr>
                <w:rFonts w:cs="Times New Roman"/>
                <w:b/>
                <w:bCs/>
                <w:kern w:val="0"/>
                <w:sz w:val="18"/>
                <w:szCs w:val="18"/>
              </w:rPr>
            </w:pPr>
            <w:r>
              <w:rPr>
                <w:rFonts w:cs="Times New Roman"/>
                <w:b/>
                <w:bCs/>
                <w:kern w:val="0"/>
                <w:sz w:val="18"/>
                <w:szCs w:val="18"/>
              </w:rPr>
              <w:t>WOA</w:t>
            </w:r>
          </w:p>
        </w:tc>
        <w:tc>
          <w:tcPr>
            <w:tcW w:w="813" w:type="dxa"/>
            <w:tcBorders>
              <w:top w:val="single" w:sz="12" w:space="0" w:color="auto"/>
              <w:left w:val="nil"/>
              <w:bottom w:val="single" w:sz="12" w:space="0" w:color="auto"/>
              <w:right w:val="nil"/>
            </w:tcBorders>
            <w:vAlign w:val="center"/>
          </w:tcPr>
          <w:p w14:paraId="0CE04DF9" w14:textId="77777777" w:rsidR="007F17BB" w:rsidRPr="00ED0B7B" w:rsidRDefault="007F17BB" w:rsidP="007F17BB">
            <w:pPr>
              <w:rPr>
                <w:rFonts w:cs="Times New Roman"/>
                <w:b/>
                <w:bCs/>
                <w:kern w:val="0"/>
                <w:sz w:val="18"/>
                <w:szCs w:val="18"/>
              </w:rPr>
            </w:pPr>
            <w:r>
              <w:rPr>
                <w:rFonts w:cs="Times New Roman"/>
                <w:b/>
                <w:bCs/>
                <w:kern w:val="0"/>
                <w:sz w:val="18"/>
                <w:szCs w:val="18"/>
              </w:rPr>
              <w:t>GWO</w:t>
            </w:r>
          </w:p>
        </w:tc>
        <w:tc>
          <w:tcPr>
            <w:tcW w:w="813" w:type="dxa"/>
            <w:tcBorders>
              <w:top w:val="single" w:sz="12" w:space="0" w:color="auto"/>
              <w:left w:val="nil"/>
              <w:bottom w:val="single" w:sz="12" w:space="0" w:color="auto"/>
              <w:right w:val="nil"/>
            </w:tcBorders>
            <w:vAlign w:val="center"/>
          </w:tcPr>
          <w:p w14:paraId="141C06FA" w14:textId="77777777" w:rsidR="007F17BB" w:rsidRDefault="007F17BB" w:rsidP="007F17BB">
            <w:pPr>
              <w:rPr>
                <w:rFonts w:cs="Times New Roman"/>
                <w:b/>
                <w:bCs/>
                <w:kern w:val="0"/>
                <w:sz w:val="18"/>
                <w:szCs w:val="18"/>
              </w:rPr>
            </w:pPr>
            <w:r>
              <w:rPr>
                <w:rFonts w:cs="Times New Roman" w:hint="eastAsia"/>
                <w:b/>
                <w:bCs/>
                <w:kern w:val="0"/>
                <w:sz w:val="18"/>
                <w:szCs w:val="18"/>
              </w:rPr>
              <w:t>M</w:t>
            </w:r>
            <w:r>
              <w:rPr>
                <w:rFonts w:cs="Times New Roman"/>
                <w:b/>
                <w:bCs/>
                <w:kern w:val="0"/>
                <w:sz w:val="18"/>
                <w:szCs w:val="18"/>
              </w:rPr>
              <w:t>FO</w:t>
            </w:r>
          </w:p>
        </w:tc>
        <w:tc>
          <w:tcPr>
            <w:tcW w:w="813" w:type="dxa"/>
            <w:tcBorders>
              <w:top w:val="single" w:sz="12" w:space="0" w:color="auto"/>
              <w:left w:val="nil"/>
              <w:bottom w:val="single" w:sz="12" w:space="0" w:color="auto"/>
              <w:right w:val="nil"/>
            </w:tcBorders>
            <w:vAlign w:val="center"/>
          </w:tcPr>
          <w:p w14:paraId="12445D2B" w14:textId="77777777" w:rsidR="007F17BB" w:rsidRDefault="007F17BB" w:rsidP="007F17BB">
            <w:pPr>
              <w:rPr>
                <w:rFonts w:cs="Times New Roman"/>
                <w:b/>
                <w:bCs/>
                <w:kern w:val="0"/>
                <w:sz w:val="18"/>
                <w:szCs w:val="18"/>
              </w:rPr>
            </w:pPr>
            <w:r>
              <w:rPr>
                <w:rFonts w:cs="Times New Roman" w:hint="eastAsia"/>
                <w:b/>
                <w:bCs/>
                <w:kern w:val="0"/>
                <w:sz w:val="18"/>
                <w:szCs w:val="18"/>
              </w:rPr>
              <w:t>H</w:t>
            </w:r>
            <w:r>
              <w:rPr>
                <w:rFonts w:cs="Times New Roman"/>
                <w:b/>
                <w:bCs/>
                <w:kern w:val="0"/>
                <w:sz w:val="18"/>
                <w:szCs w:val="18"/>
              </w:rPr>
              <w:t>HO</w:t>
            </w:r>
          </w:p>
        </w:tc>
      </w:tr>
      <w:tr w:rsidR="00CF0BC6" w14:paraId="2EF297E1" w14:textId="77777777" w:rsidTr="00CF0BC6">
        <w:trPr>
          <w:trHeight w:val="23"/>
          <w:jc w:val="center"/>
        </w:trPr>
        <w:tc>
          <w:tcPr>
            <w:tcW w:w="463" w:type="dxa"/>
            <w:tcBorders>
              <w:top w:val="single" w:sz="12" w:space="0" w:color="auto"/>
              <w:left w:val="nil"/>
              <w:bottom w:val="nil"/>
              <w:right w:val="nil"/>
            </w:tcBorders>
            <w:vAlign w:val="center"/>
          </w:tcPr>
          <w:p w14:paraId="7F42DF6F"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w:t>
            </w:r>
          </w:p>
        </w:tc>
        <w:tc>
          <w:tcPr>
            <w:tcW w:w="526" w:type="dxa"/>
            <w:tcBorders>
              <w:top w:val="single" w:sz="12" w:space="0" w:color="auto"/>
              <w:left w:val="nil"/>
              <w:bottom w:val="nil"/>
              <w:right w:val="nil"/>
            </w:tcBorders>
            <w:vAlign w:val="center"/>
          </w:tcPr>
          <w:p w14:paraId="4382B244"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single" w:sz="12" w:space="0" w:color="auto"/>
              <w:left w:val="nil"/>
              <w:bottom w:val="nil"/>
              <w:right w:val="nil"/>
            </w:tcBorders>
            <w:vAlign w:val="bottom"/>
          </w:tcPr>
          <w:p w14:paraId="07FDA7CF" w14:textId="199B9D78" w:rsidR="00CF0BC6" w:rsidRPr="00CF0BC6" w:rsidRDefault="00CF0BC6" w:rsidP="00CF0BC6">
            <w:pPr>
              <w:jc w:val="right"/>
              <w:rPr>
                <w:sz w:val="18"/>
                <w:szCs w:val="18"/>
              </w:rPr>
            </w:pPr>
            <w:r w:rsidRPr="00CF0BC6">
              <w:rPr>
                <w:rFonts w:cs="Times New Roman"/>
                <w:b/>
                <w:bCs/>
                <w:sz w:val="18"/>
                <w:szCs w:val="18"/>
              </w:rPr>
              <w:t>1.000E+02</w:t>
            </w:r>
          </w:p>
        </w:tc>
        <w:tc>
          <w:tcPr>
            <w:tcW w:w="829" w:type="dxa"/>
            <w:tcBorders>
              <w:top w:val="nil"/>
              <w:left w:val="nil"/>
              <w:bottom w:val="nil"/>
              <w:right w:val="nil"/>
            </w:tcBorders>
            <w:vAlign w:val="bottom"/>
          </w:tcPr>
          <w:p w14:paraId="291B6028" w14:textId="2493F8B9" w:rsidR="00CF0BC6" w:rsidRPr="00CF0BC6" w:rsidRDefault="00CF0BC6" w:rsidP="00CF0BC6">
            <w:pPr>
              <w:jc w:val="right"/>
              <w:rPr>
                <w:sz w:val="18"/>
                <w:szCs w:val="18"/>
              </w:rPr>
            </w:pPr>
            <w:r w:rsidRPr="00CF0BC6">
              <w:rPr>
                <w:rFonts w:cs="Times New Roman"/>
                <w:b/>
                <w:bCs/>
                <w:sz w:val="18"/>
                <w:szCs w:val="18"/>
              </w:rPr>
              <w:t>1.000E+02</w:t>
            </w:r>
          </w:p>
        </w:tc>
        <w:tc>
          <w:tcPr>
            <w:tcW w:w="831" w:type="dxa"/>
            <w:tcBorders>
              <w:top w:val="nil"/>
              <w:left w:val="nil"/>
              <w:bottom w:val="nil"/>
              <w:right w:val="nil"/>
            </w:tcBorders>
            <w:vAlign w:val="bottom"/>
          </w:tcPr>
          <w:p w14:paraId="1A449B9A" w14:textId="77A5706D" w:rsidR="00CF0BC6" w:rsidRPr="00CF0BC6" w:rsidRDefault="00CF0BC6" w:rsidP="00CF0BC6">
            <w:pPr>
              <w:jc w:val="right"/>
              <w:rPr>
                <w:sz w:val="18"/>
                <w:szCs w:val="18"/>
              </w:rPr>
            </w:pPr>
            <w:r w:rsidRPr="00CF0BC6">
              <w:rPr>
                <w:rFonts w:cs="Times New Roman"/>
                <w:color w:val="000000"/>
                <w:sz w:val="18"/>
                <w:szCs w:val="18"/>
              </w:rPr>
              <w:t>6.418E+03</w:t>
            </w:r>
          </w:p>
        </w:tc>
        <w:tc>
          <w:tcPr>
            <w:tcW w:w="813" w:type="dxa"/>
            <w:tcBorders>
              <w:top w:val="nil"/>
              <w:left w:val="nil"/>
              <w:bottom w:val="nil"/>
              <w:right w:val="nil"/>
            </w:tcBorders>
            <w:vAlign w:val="bottom"/>
          </w:tcPr>
          <w:p w14:paraId="551217D8" w14:textId="738DA0A6" w:rsidR="00CF0BC6" w:rsidRPr="00CF0BC6" w:rsidRDefault="00CF0BC6" w:rsidP="00CF0BC6">
            <w:pPr>
              <w:jc w:val="right"/>
              <w:rPr>
                <w:sz w:val="18"/>
                <w:szCs w:val="18"/>
              </w:rPr>
            </w:pPr>
            <w:r w:rsidRPr="00CF0BC6">
              <w:rPr>
                <w:rFonts w:cs="Times New Roman"/>
                <w:color w:val="000000"/>
                <w:sz w:val="18"/>
                <w:szCs w:val="18"/>
              </w:rPr>
              <w:t>4.295E+02</w:t>
            </w:r>
          </w:p>
        </w:tc>
        <w:tc>
          <w:tcPr>
            <w:tcW w:w="813" w:type="dxa"/>
            <w:tcBorders>
              <w:top w:val="nil"/>
              <w:left w:val="nil"/>
              <w:bottom w:val="nil"/>
              <w:right w:val="nil"/>
            </w:tcBorders>
            <w:vAlign w:val="bottom"/>
          </w:tcPr>
          <w:p w14:paraId="32299C73" w14:textId="3EA0C1FB" w:rsidR="00CF0BC6" w:rsidRPr="00CF0BC6" w:rsidRDefault="00CF0BC6" w:rsidP="00CF0BC6">
            <w:pPr>
              <w:jc w:val="right"/>
              <w:rPr>
                <w:sz w:val="18"/>
                <w:szCs w:val="18"/>
              </w:rPr>
            </w:pPr>
            <w:r w:rsidRPr="00CF0BC6">
              <w:rPr>
                <w:rFonts w:cs="Times New Roman"/>
                <w:color w:val="000000"/>
                <w:sz w:val="18"/>
                <w:szCs w:val="18"/>
              </w:rPr>
              <w:t>1.440E+08</w:t>
            </w:r>
          </w:p>
        </w:tc>
        <w:tc>
          <w:tcPr>
            <w:tcW w:w="804" w:type="dxa"/>
            <w:tcBorders>
              <w:top w:val="nil"/>
              <w:left w:val="nil"/>
              <w:bottom w:val="nil"/>
              <w:right w:val="nil"/>
            </w:tcBorders>
            <w:vAlign w:val="bottom"/>
          </w:tcPr>
          <w:p w14:paraId="0163BF99" w14:textId="50DEBD16" w:rsidR="00CF0BC6" w:rsidRPr="00CF0BC6" w:rsidRDefault="00CF0BC6" w:rsidP="00CF0BC6">
            <w:pPr>
              <w:jc w:val="right"/>
              <w:rPr>
                <w:sz w:val="18"/>
                <w:szCs w:val="18"/>
              </w:rPr>
            </w:pPr>
            <w:r w:rsidRPr="00CF0BC6">
              <w:rPr>
                <w:rFonts w:cs="Times New Roman"/>
                <w:color w:val="000000"/>
                <w:sz w:val="18"/>
                <w:szCs w:val="18"/>
              </w:rPr>
              <w:t>2.091E+07</w:t>
            </w:r>
          </w:p>
        </w:tc>
        <w:tc>
          <w:tcPr>
            <w:tcW w:w="813" w:type="dxa"/>
            <w:tcBorders>
              <w:top w:val="nil"/>
              <w:left w:val="nil"/>
              <w:bottom w:val="nil"/>
              <w:right w:val="nil"/>
            </w:tcBorders>
            <w:vAlign w:val="bottom"/>
          </w:tcPr>
          <w:p w14:paraId="6AB9FF8F" w14:textId="4C604B9B" w:rsidR="00CF0BC6" w:rsidRPr="00CF0BC6" w:rsidRDefault="00CF0BC6" w:rsidP="00CF0BC6">
            <w:pPr>
              <w:jc w:val="right"/>
              <w:rPr>
                <w:sz w:val="18"/>
                <w:szCs w:val="18"/>
              </w:rPr>
            </w:pPr>
            <w:r w:rsidRPr="00CF0BC6">
              <w:rPr>
                <w:rFonts w:cs="Times New Roman"/>
                <w:color w:val="000000"/>
                <w:sz w:val="18"/>
                <w:szCs w:val="18"/>
              </w:rPr>
              <w:t>4.822E+05</w:t>
            </w:r>
          </w:p>
        </w:tc>
        <w:tc>
          <w:tcPr>
            <w:tcW w:w="813" w:type="dxa"/>
            <w:tcBorders>
              <w:top w:val="nil"/>
              <w:left w:val="nil"/>
              <w:bottom w:val="nil"/>
              <w:right w:val="nil"/>
            </w:tcBorders>
            <w:vAlign w:val="bottom"/>
          </w:tcPr>
          <w:p w14:paraId="7C8E0CE1" w14:textId="576A3B9A" w:rsidR="00CF0BC6" w:rsidRPr="00CF0BC6" w:rsidRDefault="00CF0BC6" w:rsidP="00CF0BC6">
            <w:pPr>
              <w:jc w:val="right"/>
              <w:rPr>
                <w:sz w:val="18"/>
                <w:szCs w:val="18"/>
              </w:rPr>
            </w:pPr>
            <w:r w:rsidRPr="00CF0BC6">
              <w:rPr>
                <w:rFonts w:cs="Times New Roman"/>
                <w:color w:val="000000"/>
                <w:sz w:val="18"/>
                <w:szCs w:val="18"/>
              </w:rPr>
              <w:t>4.814E+10</w:t>
            </w:r>
          </w:p>
        </w:tc>
        <w:tc>
          <w:tcPr>
            <w:tcW w:w="832" w:type="dxa"/>
            <w:tcBorders>
              <w:top w:val="nil"/>
              <w:left w:val="nil"/>
              <w:bottom w:val="nil"/>
              <w:right w:val="nil"/>
            </w:tcBorders>
            <w:vAlign w:val="bottom"/>
          </w:tcPr>
          <w:p w14:paraId="709109AC" w14:textId="650392A9" w:rsidR="00CF0BC6" w:rsidRPr="00CF0BC6" w:rsidRDefault="00CF0BC6" w:rsidP="00CF0BC6">
            <w:pPr>
              <w:jc w:val="right"/>
              <w:rPr>
                <w:sz w:val="18"/>
                <w:szCs w:val="18"/>
              </w:rPr>
            </w:pPr>
            <w:r w:rsidRPr="00CF0BC6">
              <w:rPr>
                <w:rFonts w:cs="Times New Roman"/>
                <w:color w:val="000000"/>
                <w:sz w:val="18"/>
                <w:szCs w:val="18"/>
              </w:rPr>
              <w:t>1.000E+10</w:t>
            </w:r>
          </w:p>
        </w:tc>
        <w:tc>
          <w:tcPr>
            <w:tcW w:w="832" w:type="dxa"/>
            <w:tcBorders>
              <w:top w:val="nil"/>
              <w:left w:val="nil"/>
              <w:bottom w:val="nil"/>
              <w:right w:val="nil"/>
            </w:tcBorders>
            <w:vAlign w:val="bottom"/>
          </w:tcPr>
          <w:p w14:paraId="072D0818" w14:textId="03A9E56E" w:rsidR="00CF0BC6" w:rsidRPr="00CF0BC6" w:rsidRDefault="00CF0BC6" w:rsidP="00CF0BC6">
            <w:pPr>
              <w:jc w:val="right"/>
              <w:rPr>
                <w:sz w:val="18"/>
                <w:szCs w:val="18"/>
              </w:rPr>
            </w:pPr>
            <w:r w:rsidRPr="00CF0BC6">
              <w:rPr>
                <w:rFonts w:cs="Times New Roman"/>
                <w:color w:val="000000"/>
                <w:sz w:val="18"/>
                <w:szCs w:val="18"/>
              </w:rPr>
              <w:t>4.073E+06</w:t>
            </w:r>
          </w:p>
        </w:tc>
        <w:tc>
          <w:tcPr>
            <w:tcW w:w="813" w:type="dxa"/>
            <w:tcBorders>
              <w:top w:val="nil"/>
              <w:left w:val="nil"/>
              <w:bottom w:val="nil"/>
              <w:right w:val="nil"/>
            </w:tcBorders>
            <w:vAlign w:val="bottom"/>
          </w:tcPr>
          <w:p w14:paraId="659C36E4" w14:textId="71FF67AD" w:rsidR="00CF0BC6" w:rsidRPr="00CF0BC6" w:rsidRDefault="00CF0BC6" w:rsidP="00CF0BC6">
            <w:pPr>
              <w:jc w:val="right"/>
              <w:rPr>
                <w:sz w:val="18"/>
                <w:szCs w:val="18"/>
              </w:rPr>
            </w:pPr>
            <w:r w:rsidRPr="00CF0BC6">
              <w:rPr>
                <w:rFonts w:cs="Times New Roman"/>
                <w:color w:val="000000"/>
                <w:sz w:val="18"/>
                <w:szCs w:val="18"/>
              </w:rPr>
              <w:t>2.427E+09</w:t>
            </w:r>
          </w:p>
        </w:tc>
        <w:tc>
          <w:tcPr>
            <w:tcW w:w="813" w:type="dxa"/>
            <w:tcBorders>
              <w:top w:val="nil"/>
              <w:left w:val="nil"/>
              <w:bottom w:val="nil"/>
              <w:right w:val="nil"/>
            </w:tcBorders>
            <w:vAlign w:val="bottom"/>
          </w:tcPr>
          <w:p w14:paraId="34F2AF2E" w14:textId="294158E8" w:rsidR="00CF0BC6" w:rsidRPr="00CF0BC6" w:rsidRDefault="00CF0BC6" w:rsidP="00CF0BC6">
            <w:pPr>
              <w:jc w:val="right"/>
              <w:rPr>
                <w:sz w:val="18"/>
                <w:szCs w:val="18"/>
              </w:rPr>
            </w:pPr>
            <w:r w:rsidRPr="00CF0BC6">
              <w:rPr>
                <w:rFonts w:cs="Times New Roman"/>
                <w:color w:val="000000"/>
                <w:sz w:val="18"/>
                <w:szCs w:val="18"/>
              </w:rPr>
              <w:t>1.200E+10</w:t>
            </w:r>
          </w:p>
        </w:tc>
        <w:tc>
          <w:tcPr>
            <w:tcW w:w="813" w:type="dxa"/>
            <w:tcBorders>
              <w:top w:val="nil"/>
              <w:left w:val="nil"/>
              <w:bottom w:val="nil"/>
              <w:right w:val="nil"/>
            </w:tcBorders>
            <w:vAlign w:val="bottom"/>
          </w:tcPr>
          <w:p w14:paraId="5D375632" w14:textId="51DC7133" w:rsidR="00CF0BC6" w:rsidRPr="00CF0BC6" w:rsidRDefault="00CF0BC6" w:rsidP="00CF0BC6">
            <w:pPr>
              <w:jc w:val="right"/>
              <w:rPr>
                <w:sz w:val="18"/>
                <w:szCs w:val="18"/>
              </w:rPr>
            </w:pPr>
            <w:r w:rsidRPr="00CF0BC6">
              <w:rPr>
                <w:rFonts w:cs="Times New Roman"/>
                <w:color w:val="000000"/>
                <w:sz w:val="18"/>
                <w:szCs w:val="18"/>
              </w:rPr>
              <w:t>1.117E+07</w:t>
            </w:r>
          </w:p>
        </w:tc>
      </w:tr>
      <w:tr w:rsidR="00CF0BC6" w14:paraId="20CD8BC0" w14:textId="77777777" w:rsidTr="00CF0BC6">
        <w:trPr>
          <w:trHeight w:val="90"/>
          <w:jc w:val="center"/>
        </w:trPr>
        <w:tc>
          <w:tcPr>
            <w:tcW w:w="463" w:type="dxa"/>
            <w:tcBorders>
              <w:top w:val="nil"/>
              <w:left w:val="nil"/>
              <w:bottom w:val="nil"/>
              <w:right w:val="nil"/>
            </w:tcBorders>
            <w:vAlign w:val="center"/>
          </w:tcPr>
          <w:p w14:paraId="2BB952CE"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7FAA67EC"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761C6B0" w14:textId="510763B7" w:rsidR="00CF0BC6" w:rsidRPr="00CF0BC6" w:rsidRDefault="00CF0BC6" w:rsidP="00CF0BC6">
            <w:pPr>
              <w:jc w:val="right"/>
              <w:rPr>
                <w:sz w:val="18"/>
                <w:szCs w:val="18"/>
              </w:rPr>
            </w:pPr>
            <w:r w:rsidRPr="00CF0BC6">
              <w:rPr>
                <w:rFonts w:cs="Times New Roman"/>
                <w:color w:val="000000"/>
                <w:sz w:val="18"/>
                <w:szCs w:val="18"/>
              </w:rPr>
              <w:t>4.571E-15</w:t>
            </w:r>
          </w:p>
        </w:tc>
        <w:tc>
          <w:tcPr>
            <w:tcW w:w="829" w:type="dxa"/>
            <w:tcBorders>
              <w:top w:val="nil"/>
              <w:left w:val="nil"/>
              <w:bottom w:val="nil"/>
              <w:right w:val="nil"/>
            </w:tcBorders>
            <w:vAlign w:val="bottom"/>
          </w:tcPr>
          <w:p w14:paraId="0D1034D1" w14:textId="655DE94D" w:rsidR="00CF0BC6" w:rsidRPr="00CF0BC6" w:rsidRDefault="00CF0BC6" w:rsidP="00CF0BC6">
            <w:pPr>
              <w:jc w:val="right"/>
              <w:rPr>
                <w:sz w:val="18"/>
                <w:szCs w:val="18"/>
              </w:rPr>
            </w:pPr>
            <w:r w:rsidRPr="00CF0BC6">
              <w:rPr>
                <w:rFonts w:cs="Times New Roman"/>
                <w:color w:val="000000"/>
                <w:sz w:val="18"/>
                <w:szCs w:val="18"/>
              </w:rPr>
              <w:t>1.022E-14</w:t>
            </w:r>
          </w:p>
        </w:tc>
        <w:tc>
          <w:tcPr>
            <w:tcW w:w="831" w:type="dxa"/>
            <w:tcBorders>
              <w:top w:val="nil"/>
              <w:left w:val="nil"/>
              <w:bottom w:val="nil"/>
              <w:right w:val="nil"/>
            </w:tcBorders>
            <w:vAlign w:val="bottom"/>
          </w:tcPr>
          <w:p w14:paraId="41C6F876" w14:textId="56F348C8" w:rsidR="00CF0BC6" w:rsidRPr="00CF0BC6" w:rsidRDefault="00CF0BC6" w:rsidP="00CF0BC6">
            <w:pPr>
              <w:jc w:val="right"/>
              <w:rPr>
                <w:sz w:val="18"/>
                <w:szCs w:val="18"/>
              </w:rPr>
            </w:pPr>
            <w:r w:rsidRPr="00CF0BC6">
              <w:rPr>
                <w:rFonts w:cs="Times New Roman"/>
                <w:color w:val="000000"/>
                <w:sz w:val="18"/>
                <w:szCs w:val="18"/>
              </w:rPr>
              <w:t>4.495E+03</w:t>
            </w:r>
          </w:p>
        </w:tc>
        <w:tc>
          <w:tcPr>
            <w:tcW w:w="813" w:type="dxa"/>
            <w:tcBorders>
              <w:top w:val="nil"/>
              <w:left w:val="nil"/>
              <w:bottom w:val="nil"/>
              <w:right w:val="nil"/>
            </w:tcBorders>
            <w:vAlign w:val="bottom"/>
          </w:tcPr>
          <w:p w14:paraId="0936AC19" w14:textId="7010D445" w:rsidR="00CF0BC6" w:rsidRPr="00CF0BC6" w:rsidRDefault="00CF0BC6" w:rsidP="00CF0BC6">
            <w:pPr>
              <w:jc w:val="right"/>
              <w:rPr>
                <w:sz w:val="18"/>
                <w:szCs w:val="18"/>
              </w:rPr>
            </w:pPr>
            <w:r w:rsidRPr="00CF0BC6">
              <w:rPr>
                <w:rFonts w:cs="Times New Roman"/>
                <w:color w:val="000000"/>
                <w:sz w:val="18"/>
                <w:szCs w:val="18"/>
              </w:rPr>
              <w:t>1.564E+03</w:t>
            </w:r>
          </w:p>
        </w:tc>
        <w:tc>
          <w:tcPr>
            <w:tcW w:w="813" w:type="dxa"/>
            <w:tcBorders>
              <w:top w:val="nil"/>
              <w:left w:val="nil"/>
              <w:bottom w:val="nil"/>
              <w:right w:val="nil"/>
            </w:tcBorders>
            <w:vAlign w:val="bottom"/>
          </w:tcPr>
          <w:p w14:paraId="1174FDC5" w14:textId="7BFA5D0E" w:rsidR="00CF0BC6" w:rsidRPr="00CF0BC6" w:rsidRDefault="00CF0BC6" w:rsidP="00CF0BC6">
            <w:pPr>
              <w:jc w:val="right"/>
              <w:rPr>
                <w:sz w:val="18"/>
                <w:szCs w:val="18"/>
              </w:rPr>
            </w:pPr>
            <w:r w:rsidRPr="00CF0BC6">
              <w:rPr>
                <w:rFonts w:cs="Times New Roman"/>
                <w:color w:val="000000"/>
                <w:sz w:val="18"/>
                <w:szCs w:val="18"/>
              </w:rPr>
              <w:t>1.561E+07</w:t>
            </w:r>
          </w:p>
        </w:tc>
        <w:tc>
          <w:tcPr>
            <w:tcW w:w="804" w:type="dxa"/>
            <w:tcBorders>
              <w:top w:val="nil"/>
              <w:left w:val="nil"/>
              <w:bottom w:val="nil"/>
              <w:right w:val="nil"/>
            </w:tcBorders>
            <w:vAlign w:val="bottom"/>
          </w:tcPr>
          <w:p w14:paraId="50383B5E" w14:textId="3F241B71" w:rsidR="00CF0BC6" w:rsidRPr="00CF0BC6" w:rsidRDefault="00CF0BC6" w:rsidP="00CF0BC6">
            <w:pPr>
              <w:jc w:val="right"/>
              <w:rPr>
                <w:sz w:val="18"/>
                <w:szCs w:val="18"/>
              </w:rPr>
            </w:pPr>
            <w:r w:rsidRPr="00CF0BC6">
              <w:rPr>
                <w:rFonts w:cs="Times New Roman"/>
                <w:color w:val="000000"/>
                <w:sz w:val="18"/>
                <w:szCs w:val="18"/>
              </w:rPr>
              <w:t>2.410E+06</w:t>
            </w:r>
          </w:p>
        </w:tc>
        <w:tc>
          <w:tcPr>
            <w:tcW w:w="813" w:type="dxa"/>
            <w:tcBorders>
              <w:top w:val="nil"/>
              <w:left w:val="nil"/>
              <w:bottom w:val="nil"/>
              <w:right w:val="nil"/>
            </w:tcBorders>
            <w:vAlign w:val="bottom"/>
          </w:tcPr>
          <w:p w14:paraId="184A65F5" w14:textId="416EB233" w:rsidR="00CF0BC6" w:rsidRPr="00CF0BC6" w:rsidRDefault="00CF0BC6" w:rsidP="00CF0BC6">
            <w:pPr>
              <w:jc w:val="right"/>
              <w:rPr>
                <w:sz w:val="18"/>
                <w:szCs w:val="18"/>
              </w:rPr>
            </w:pPr>
            <w:r w:rsidRPr="00CF0BC6">
              <w:rPr>
                <w:rFonts w:cs="Times New Roman"/>
                <w:color w:val="000000"/>
                <w:sz w:val="18"/>
                <w:szCs w:val="18"/>
              </w:rPr>
              <w:t>2.249E+05</w:t>
            </w:r>
          </w:p>
        </w:tc>
        <w:tc>
          <w:tcPr>
            <w:tcW w:w="813" w:type="dxa"/>
            <w:tcBorders>
              <w:top w:val="nil"/>
              <w:left w:val="nil"/>
              <w:bottom w:val="nil"/>
              <w:right w:val="nil"/>
            </w:tcBorders>
            <w:vAlign w:val="bottom"/>
          </w:tcPr>
          <w:p w14:paraId="7936358D" w14:textId="61302B5D" w:rsidR="00CF0BC6" w:rsidRPr="00CF0BC6" w:rsidRDefault="00CF0BC6" w:rsidP="00CF0BC6">
            <w:pPr>
              <w:jc w:val="right"/>
              <w:rPr>
                <w:sz w:val="18"/>
                <w:szCs w:val="18"/>
              </w:rPr>
            </w:pPr>
            <w:r w:rsidRPr="00CF0BC6">
              <w:rPr>
                <w:rFonts w:cs="Times New Roman"/>
                <w:color w:val="000000"/>
                <w:sz w:val="18"/>
                <w:szCs w:val="18"/>
              </w:rPr>
              <w:t>5.222E+09</w:t>
            </w:r>
          </w:p>
        </w:tc>
        <w:tc>
          <w:tcPr>
            <w:tcW w:w="832" w:type="dxa"/>
            <w:tcBorders>
              <w:top w:val="nil"/>
              <w:left w:val="nil"/>
              <w:bottom w:val="nil"/>
              <w:right w:val="nil"/>
            </w:tcBorders>
            <w:vAlign w:val="bottom"/>
          </w:tcPr>
          <w:p w14:paraId="2FB1625A" w14:textId="6645BA3F" w:rsidR="00CF0BC6" w:rsidRPr="00CF0BC6" w:rsidRDefault="00CF0BC6" w:rsidP="00CF0BC6">
            <w:pPr>
              <w:jc w:val="right"/>
              <w:rPr>
                <w:sz w:val="18"/>
                <w:szCs w:val="18"/>
              </w:rPr>
            </w:pPr>
            <w:r w:rsidRPr="00CF0BC6">
              <w:rPr>
                <w:rFonts w:cs="Times New Roman"/>
                <w:b/>
                <w:bCs/>
                <w:sz w:val="18"/>
                <w:szCs w:val="18"/>
              </w:rPr>
              <w:t>0.000E+00</w:t>
            </w:r>
          </w:p>
        </w:tc>
        <w:tc>
          <w:tcPr>
            <w:tcW w:w="832" w:type="dxa"/>
            <w:tcBorders>
              <w:top w:val="nil"/>
              <w:left w:val="nil"/>
              <w:bottom w:val="nil"/>
              <w:right w:val="nil"/>
            </w:tcBorders>
            <w:vAlign w:val="bottom"/>
          </w:tcPr>
          <w:p w14:paraId="4316E18C" w14:textId="4F5FB0F5" w:rsidR="00CF0BC6" w:rsidRPr="00CF0BC6" w:rsidRDefault="00CF0BC6" w:rsidP="00CF0BC6">
            <w:pPr>
              <w:jc w:val="right"/>
              <w:rPr>
                <w:sz w:val="18"/>
                <w:szCs w:val="18"/>
              </w:rPr>
            </w:pPr>
            <w:r w:rsidRPr="00CF0BC6">
              <w:rPr>
                <w:rFonts w:cs="Times New Roman"/>
                <w:color w:val="000000"/>
                <w:sz w:val="18"/>
                <w:szCs w:val="18"/>
              </w:rPr>
              <w:t>4.769E+06</w:t>
            </w:r>
          </w:p>
        </w:tc>
        <w:tc>
          <w:tcPr>
            <w:tcW w:w="813" w:type="dxa"/>
            <w:tcBorders>
              <w:top w:val="nil"/>
              <w:left w:val="nil"/>
              <w:bottom w:val="nil"/>
              <w:right w:val="nil"/>
            </w:tcBorders>
            <w:vAlign w:val="bottom"/>
          </w:tcPr>
          <w:p w14:paraId="5FD7A34E" w14:textId="1D609E80" w:rsidR="00CF0BC6" w:rsidRPr="00CF0BC6" w:rsidRDefault="00CF0BC6" w:rsidP="00CF0BC6">
            <w:pPr>
              <w:jc w:val="right"/>
              <w:rPr>
                <w:sz w:val="18"/>
                <w:szCs w:val="18"/>
              </w:rPr>
            </w:pPr>
            <w:r w:rsidRPr="00CF0BC6">
              <w:rPr>
                <w:rFonts w:cs="Times New Roman"/>
                <w:color w:val="000000"/>
                <w:sz w:val="18"/>
                <w:szCs w:val="18"/>
              </w:rPr>
              <w:t>1.827E+09</w:t>
            </w:r>
          </w:p>
        </w:tc>
        <w:tc>
          <w:tcPr>
            <w:tcW w:w="813" w:type="dxa"/>
            <w:tcBorders>
              <w:top w:val="nil"/>
              <w:left w:val="nil"/>
              <w:bottom w:val="nil"/>
              <w:right w:val="nil"/>
            </w:tcBorders>
            <w:vAlign w:val="bottom"/>
          </w:tcPr>
          <w:p w14:paraId="6EA0D34E" w14:textId="782DB94F" w:rsidR="00CF0BC6" w:rsidRPr="00CF0BC6" w:rsidRDefault="00CF0BC6" w:rsidP="00CF0BC6">
            <w:pPr>
              <w:jc w:val="right"/>
              <w:rPr>
                <w:sz w:val="18"/>
                <w:szCs w:val="18"/>
              </w:rPr>
            </w:pPr>
            <w:r w:rsidRPr="00CF0BC6">
              <w:rPr>
                <w:rFonts w:cs="Times New Roman"/>
                <w:color w:val="000000"/>
                <w:sz w:val="18"/>
                <w:szCs w:val="18"/>
              </w:rPr>
              <w:t>8.278E+09</w:t>
            </w:r>
          </w:p>
        </w:tc>
        <w:tc>
          <w:tcPr>
            <w:tcW w:w="813" w:type="dxa"/>
            <w:tcBorders>
              <w:top w:val="nil"/>
              <w:left w:val="nil"/>
              <w:bottom w:val="nil"/>
              <w:right w:val="nil"/>
            </w:tcBorders>
            <w:vAlign w:val="bottom"/>
          </w:tcPr>
          <w:p w14:paraId="2AD74DB9" w14:textId="466EDA5C" w:rsidR="00CF0BC6" w:rsidRPr="00CF0BC6" w:rsidRDefault="00CF0BC6" w:rsidP="00CF0BC6">
            <w:pPr>
              <w:jc w:val="right"/>
              <w:rPr>
                <w:sz w:val="18"/>
                <w:szCs w:val="18"/>
              </w:rPr>
            </w:pPr>
            <w:r w:rsidRPr="00CF0BC6">
              <w:rPr>
                <w:rFonts w:cs="Times New Roman"/>
                <w:color w:val="000000"/>
                <w:sz w:val="18"/>
                <w:szCs w:val="18"/>
              </w:rPr>
              <w:t>2.395E+06</w:t>
            </w:r>
          </w:p>
        </w:tc>
      </w:tr>
      <w:tr w:rsidR="00CF0BC6" w14:paraId="40EF4D8A" w14:textId="77777777" w:rsidTr="00CF0BC6">
        <w:trPr>
          <w:trHeight w:val="23"/>
          <w:jc w:val="center"/>
        </w:trPr>
        <w:tc>
          <w:tcPr>
            <w:tcW w:w="463" w:type="dxa"/>
            <w:tcBorders>
              <w:top w:val="nil"/>
              <w:left w:val="nil"/>
              <w:bottom w:val="nil"/>
              <w:right w:val="nil"/>
            </w:tcBorders>
            <w:vAlign w:val="center"/>
          </w:tcPr>
          <w:p w14:paraId="0876FA8D"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F3</w:t>
            </w:r>
          </w:p>
        </w:tc>
        <w:tc>
          <w:tcPr>
            <w:tcW w:w="526" w:type="dxa"/>
            <w:tcBorders>
              <w:top w:val="nil"/>
              <w:left w:val="nil"/>
              <w:bottom w:val="nil"/>
              <w:right w:val="nil"/>
            </w:tcBorders>
            <w:vAlign w:val="center"/>
          </w:tcPr>
          <w:p w14:paraId="5776B6BB"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04D1707" w14:textId="30956CA9" w:rsidR="00CF0BC6" w:rsidRPr="00CF0BC6" w:rsidRDefault="00CF0BC6" w:rsidP="00CF0BC6">
            <w:pPr>
              <w:jc w:val="right"/>
              <w:rPr>
                <w:sz w:val="18"/>
                <w:szCs w:val="18"/>
              </w:rPr>
            </w:pPr>
            <w:r w:rsidRPr="00CF0BC6">
              <w:rPr>
                <w:rFonts w:cs="Times New Roman"/>
                <w:color w:val="000000"/>
                <w:sz w:val="18"/>
                <w:szCs w:val="18"/>
              </w:rPr>
              <w:t>2.311E+03</w:t>
            </w:r>
          </w:p>
        </w:tc>
        <w:tc>
          <w:tcPr>
            <w:tcW w:w="829" w:type="dxa"/>
            <w:tcBorders>
              <w:top w:val="nil"/>
              <w:left w:val="nil"/>
              <w:bottom w:val="nil"/>
              <w:right w:val="nil"/>
            </w:tcBorders>
            <w:vAlign w:val="bottom"/>
          </w:tcPr>
          <w:p w14:paraId="28791B05" w14:textId="2C9BD560" w:rsidR="00CF0BC6" w:rsidRPr="00CF0BC6" w:rsidRDefault="00CF0BC6" w:rsidP="00CF0BC6">
            <w:pPr>
              <w:jc w:val="right"/>
              <w:rPr>
                <w:sz w:val="18"/>
                <w:szCs w:val="18"/>
              </w:rPr>
            </w:pPr>
            <w:r w:rsidRPr="00CF0BC6">
              <w:rPr>
                <w:rFonts w:cs="Times New Roman"/>
                <w:color w:val="000000"/>
                <w:sz w:val="18"/>
                <w:szCs w:val="18"/>
              </w:rPr>
              <w:t>4.637E+03</w:t>
            </w:r>
          </w:p>
        </w:tc>
        <w:tc>
          <w:tcPr>
            <w:tcW w:w="831" w:type="dxa"/>
            <w:tcBorders>
              <w:top w:val="nil"/>
              <w:left w:val="nil"/>
              <w:bottom w:val="nil"/>
              <w:right w:val="nil"/>
            </w:tcBorders>
            <w:vAlign w:val="bottom"/>
          </w:tcPr>
          <w:p w14:paraId="490E607D" w14:textId="7B14D838" w:rsidR="00CF0BC6" w:rsidRPr="00CF0BC6" w:rsidRDefault="00CF0BC6" w:rsidP="00CF0BC6">
            <w:pPr>
              <w:jc w:val="right"/>
              <w:rPr>
                <w:sz w:val="18"/>
                <w:szCs w:val="18"/>
              </w:rPr>
            </w:pPr>
            <w:r w:rsidRPr="00CF0BC6">
              <w:rPr>
                <w:rFonts w:cs="Times New Roman"/>
                <w:b/>
                <w:bCs/>
                <w:sz w:val="18"/>
                <w:szCs w:val="18"/>
              </w:rPr>
              <w:t>3.000E+02</w:t>
            </w:r>
          </w:p>
        </w:tc>
        <w:tc>
          <w:tcPr>
            <w:tcW w:w="813" w:type="dxa"/>
            <w:tcBorders>
              <w:top w:val="nil"/>
              <w:left w:val="nil"/>
              <w:bottom w:val="nil"/>
              <w:right w:val="nil"/>
            </w:tcBorders>
            <w:vAlign w:val="bottom"/>
          </w:tcPr>
          <w:p w14:paraId="47988330" w14:textId="4E8BED7C" w:rsidR="00CF0BC6" w:rsidRPr="00CF0BC6" w:rsidRDefault="00CF0BC6" w:rsidP="00CF0BC6">
            <w:pPr>
              <w:jc w:val="right"/>
              <w:rPr>
                <w:sz w:val="18"/>
                <w:szCs w:val="18"/>
              </w:rPr>
            </w:pPr>
            <w:r w:rsidRPr="00CF0BC6">
              <w:rPr>
                <w:rFonts w:cs="Times New Roman"/>
                <w:color w:val="000000"/>
                <w:sz w:val="18"/>
                <w:szCs w:val="18"/>
              </w:rPr>
              <w:t>2.098E+04</w:t>
            </w:r>
          </w:p>
        </w:tc>
        <w:tc>
          <w:tcPr>
            <w:tcW w:w="813" w:type="dxa"/>
            <w:tcBorders>
              <w:top w:val="nil"/>
              <w:left w:val="nil"/>
              <w:bottom w:val="nil"/>
              <w:right w:val="nil"/>
            </w:tcBorders>
            <w:vAlign w:val="bottom"/>
          </w:tcPr>
          <w:p w14:paraId="40ED91DE" w14:textId="6C5F45A9" w:rsidR="00CF0BC6" w:rsidRPr="00CF0BC6" w:rsidRDefault="00CF0BC6" w:rsidP="00CF0BC6">
            <w:pPr>
              <w:jc w:val="right"/>
              <w:rPr>
                <w:sz w:val="18"/>
                <w:szCs w:val="18"/>
              </w:rPr>
            </w:pPr>
            <w:r w:rsidRPr="00CF0BC6">
              <w:rPr>
                <w:rFonts w:cs="Times New Roman"/>
                <w:color w:val="000000"/>
                <w:sz w:val="18"/>
                <w:szCs w:val="18"/>
              </w:rPr>
              <w:t>6.427E+02</w:t>
            </w:r>
          </w:p>
        </w:tc>
        <w:tc>
          <w:tcPr>
            <w:tcW w:w="804" w:type="dxa"/>
            <w:tcBorders>
              <w:top w:val="nil"/>
              <w:left w:val="nil"/>
              <w:bottom w:val="nil"/>
              <w:right w:val="nil"/>
            </w:tcBorders>
            <w:vAlign w:val="bottom"/>
          </w:tcPr>
          <w:p w14:paraId="7501CBC9" w14:textId="0EAD43F1" w:rsidR="00CF0BC6" w:rsidRPr="00CF0BC6" w:rsidRDefault="00CF0BC6" w:rsidP="00CF0BC6">
            <w:pPr>
              <w:jc w:val="right"/>
              <w:rPr>
                <w:sz w:val="18"/>
                <w:szCs w:val="18"/>
              </w:rPr>
            </w:pPr>
            <w:r w:rsidRPr="00CF0BC6">
              <w:rPr>
                <w:rFonts w:cs="Times New Roman"/>
                <w:color w:val="000000"/>
                <w:sz w:val="18"/>
                <w:szCs w:val="18"/>
              </w:rPr>
              <w:t>7.970E+04</w:t>
            </w:r>
          </w:p>
        </w:tc>
        <w:tc>
          <w:tcPr>
            <w:tcW w:w="813" w:type="dxa"/>
            <w:tcBorders>
              <w:top w:val="nil"/>
              <w:left w:val="nil"/>
              <w:bottom w:val="nil"/>
              <w:right w:val="nil"/>
            </w:tcBorders>
            <w:vAlign w:val="bottom"/>
          </w:tcPr>
          <w:p w14:paraId="60F3CB90" w14:textId="276D506F" w:rsidR="00CF0BC6" w:rsidRPr="00CF0BC6" w:rsidRDefault="00CF0BC6" w:rsidP="00CF0BC6">
            <w:pPr>
              <w:jc w:val="right"/>
              <w:rPr>
                <w:sz w:val="18"/>
                <w:szCs w:val="18"/>
              </w:rPr>
            </w:pPr>
            <w:r w:rsidRPr="00CF0BC6">
              <w:rPr>
                <w:rFonts w:cs="Times New Roman"/>
                <w:color w:val="000000"/>
                <w:sz w:val="18"/>
                <w:szCs w:val="18"/>
              </w:rPr>
              <w:t>3.001E+02</w:t>
            </w:r>
          </w:p>
        </w:tc>
        <w:tc>
          <w:tcPr>
            <w:tcW w:w="813" w:type="dxa"/>
            <w:tcBorders>
              <w:top w:val="nil"/>
              <w:left w:val="nil"/>
              <w:bottom w:val="nil"/>
              <w:right w:val="nil"/>
            </w:tcBorders>
            <w:vAlign w:val="bottom"/>
          </w:tcPr>
          <w:p w14:paraId="03D542BC" w14:textId="2B0FBBB8" w:rsidR="00CF0BC6" w:rsidRPr="00CF0BC6" w:rsidRDefault="00CF0BC6" w:rsidP="00CF0BC6">
            <w:pPr>
              <w:jc w:val="right"/>
              <w:rPr>
                <w:sz w:val="18"/>
                <w:szCs w:val="18"/>
              </w:rPr>
            </w:pPr>
            <w:r w:rsidRPr="00CF0BC6">
              <w:rPr>
                <w:rFonts w:cs="Times New Roman"/>
                <w:color w:val="000000"/>
                <w:sz w:val="18"/>
                <w:szCs w:val="18"/>
              </w:rPr>
              <w:t>1.252E+05</w:t>
            </w:r>
          </w:p>
        </w:tc>
        <w:tc>
          <w:tcPr>
            <w:tcW w:w="832" w:type="dxa"/>
            <w:tcBorders>
              <w:top w:val="nil"/>
              <w:left w:val="nil"/>
              <w:bottom w:val="nil"/>
              <w:right w:val="nil"/>
            </w:tcBorders>
            <w:vAlign w:val="bottom"/>
          </w:tcPr>
          <w:p w14:paraId="276DDD99" w14:textId="699D81E0" w:rsidR="00CF0BC6" w:rsidRPr="00CF0BC6" w:rsidRDefault="00CF0BC6" w:rsidP="00CF0BC6">
            <w:pPr>
              <w:jc w:val="right"/>
              <w:rPr>
                <w:sz w:val="18"/>
                <w:szCs w:val="18"/>
              </w:rPr>
            </w:pPr>
            <w:r w:rsidRPr="00CF0BC6">
              <w:rPr>
                <w:rFonts w:cs="Times New Roman"/>
                <w:color w:val="000000"/>
                <w:sz w:val="18"/>
                <w:szCs w:val="18"/>
              </w:rPr>
              <w:t>1.265E+04</w:t>
            </w:r>
          </w:p>
        </w:tc>
        <w:tc>
          <w:tcPr>
            <w:tcW w:w="832" w:type="dxa"/>
            <w:tcBorders>
              <w:top w:val="nil"/>
              <w:left w:val="nil"/>
              <w:bottom w:val="nil"/>
              <w:right w:val="nil"/>
            </w:tcBorders>
            <w:vAlign w:val="bottom"/>
          </w:tcPr>
          <w:p w14:paraId="3CDAEC02" w14:textId="549B420E" w:rsidR="00CF0BC6" w:rsidRPr="00CF0BC6" w:rsidRDefault="00CF0BC6" w:rsidP="00CF0BC6">
            <w:pPr>
              <w:jc w:val="right"/>
              <w:rPr>
                <w:sz w:val="18"/>
                <w:szCs w:val="18"/>
              </w:rPr>
            </w:pPr>
            <w:r w:rsidRPr="00CF0BC6">
              <w:rPr>
                <w:rFonts w:cs="Times New Roman"/>
                <w:color w:val="000000"/>
                <w:sz w:val="18"/>
                <w:szCs w:val="18"/>
              </w:rPr>
              <w:t>1.363E+04</w:t>
            </w:r>
          </w:p>
        </w:tc>
        <w:tc>
          <w:tcPr>
            <w:tcW w:w="813" w:type="dxa"/>
            <w:tcBorders>
              <w:top w:val="nil"/>
              <w:left w:val="nil"/>
              <w:bottom w:val="nil"/>
              <w:right w:val="nil"/>
            </w:tcBorders>
            <w:vAlign w:val="bottom"/>
          </w:tcPr>
          <w:p w14:paraId="359CCFC2" w14:textId="7372EE89" w:rsidR="00CF0BC6" w:rsidRPr="00CF0BC6" w:rsidRDefault="00CF0BC6" w:rsidP="00CF0BC6">
            <w:pPr>
              <w:jc w:val="right"/>
              <w:rPr>
                <w:sz w:val="18"/>
                <w:szCs w:val="18"/>
              </w:rPr>
            </w:pPr>
            <w:r w:rsidRPr="00CF0BC6">
              <w:rPr>
                <w:rFonts w:cs="Times New Roman"/>
                <w:color w:val="000000"/>
                <w:sz w:val="18"/>
                <w:szCs w:val="18"/>
              </w:rPr>
              <w:t>3.318E+04</w:t>
            </w:r>
          </w:p>
        </w:tc>
        <w:tc>
          <w:tcPr>
            <w:tcW w:w="813" w:type="dxa"/>
            <w:tcBorders>
              <w:top w:val="nil"/>
              <w:left w:val="nil"/>
              <w:bottom w:val="nil"/>
              <w:right w:val="nil"/>
            </w:tcBorders>
            <w:vAlign w:val="bottom"/>
          </w:tcPr>
          <w:p w14:paraId="5BDB26CF" w14:textId="7D5AD94B" w:rsidR="00CF0BC6" w:rsidRPr="00CF0BC6" w:rsidRDefault="00CF0BC6" w:rsidP="00CF0BC6">
            <w:pPr>
              <w:jc w:val="right"/>
              <w:rPr>
                <w:sz w:val="18"/>
                <w:szCs w:val="18"/>
              </w:rPr>
            </w:pPr>
            <w:r w:rsidRPr="00CF0BC6">
              <w:rPr>
                <w:rFonts w:cs="Times New Roman"/>
                <w:color w:val="000000"/>
                <w:sz w:val="18"/>
                <w:szCs w:val="18"/>
              </w:rPr>
              <w:t>9.398E+04</w:t>
            </w:r>
          </w:p>
        </w:tc>
        <w:tc>
          <w:tcPr>
            <w:tcW w:w="813" w:type="dxa"/>
            <w:tcBorders>
              <w:top w:val="nil"/>
              <w:left w:val="nil"/>
              <w:bottom w:val="nil"/>
              <w:right w:val="nil"/>
            </w:tcBorders>
            <w:vAlign w:val="bottom"/>
          </w:tcPr>
          <w:p w14:paraId="016CAB2B" w14:textId="7374E113" w:rsidR="00CF0BC6" w:rsidRPr="00CF0BC6" w:rsidRDefault="00CF0BC6" w:rsidP="00CF0BC6">
            <w:pPr>
              <w:jc w:val="right"/>
              <w:rPr>
                <w:sz w:val="18"/>
                <w:szCs w:val="18"/>
              </w:rPr>
            </w:pPr>
            <w:r w:rsidRPr="00CF0BC6">
              <w:rPr>
                <w:rFonts w:cs="Times New Roman"/>
                <w:color w:val="000000"/>
                <w:sz w:val="18"/>
                <w:szCs w:val="18"/>
              </w:rPr>
              <w:t>1.159E+03</w:t>
            </w:r>
          </w:p>
        </w:tc>
      </w:tr>
      <w:tr w:rsidR="00CF0BC6" w14:paraId="44C84037" w14:textId="77777777" w:rsidTr="00CF0BC6">
        <w:trPr>
          <w:trHeight w:val="23"/>
          <w:jc w:val="center"/>
        </w:trPr>
        <w:tc>
          <w:tcPr>
            <w:tcW w:w="463" w:type="dxa"/>
            <w:tcBorders>
              <w:top w:val="nil"/>
              <w:left w:val="nil"/>
              <w:bottom w:val="nil"/>
              <w:right w:val="nil"/>
            </w:tcBorders>
            <w:vAlign w:val="center"/>
          </w:tcPr>
          <w:p w14:paraId="377E7476"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0946A332"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5EF5DD9" w14:textId="167DA2ED" w:rsidR="00CF0BC6" w:rsidRPr="00CF0BC6" w:rsidRDefault="00CF0BC6" w:rsidP="00CF0BC6">
            <w:pPr>
              <w:jc w:val="right"/>
              <w:rPr>
                <w:sz w:val="18"/>
                <w:szCs w:val="18"/>
              </w:rPr>
            </w:pPr>
            <w:r w:rsidRPr="00CF0BC6">
              <w:rPr>
                <w:rFonts w:cs="Times New Roman"/>
                <w:color w:val="000000"/>
                <w:sz w:val="18"/>
                <w:szCs w:val="18"/>
              </w:rPr>
              <w:t>1.344E+03</w:t>
            </w:r>
          </w:p>
        </w:tc>
        <w:tc>
          <w:tcPr>
            <w:tcW w:w="829" w:type="dxa"/>
            <w:tcBorders>
              <w:top w:val="nil"/>
              <w:left w:val="nil"/>
              <w:bottom w:val="nil"/>
              <w:right w:val="nil"/>
            </w:tcBorders>
            <w:vAlign w:val="bottom"/>
          </w:tcPr>
          <w:p w14:paraId="7AF03FDF" w14:textId="6F61B448" w:rsidR="00CF0BC6" w:rsidRPr="00CF0BC6" w:rsidRDefault="00CF0BC6" w:rsidP="00CF0BC6">
            <w:pPr>
              <w:jc w:val="right"/>
              <w:rPr>
                <w:sz w:val="18"/>
                <w:szCs w:val="18"/>
              </w:rPr>
            </w:pPr>
            <w:r w:rsidRPr="00CF0BC6">
              <w:rPr>
                <w:rFonts w:cs="Times New Roman"/>
                <w:color w:val="000000"/>
                <w:sz w:val="18"/>
                <w:szCs w:val="18"/>
              </w:rPr>
              <w:t>1.965E+03</w:t>
            </w:r>
          </w:p>
        </w:tc>
        <w:tc>
          <w:tcPr>
            <w:tcW w:w="831" w:type="dxa"/>
            <w:tcBorders>
              <w:top w:val="nil"/>
              <w:left w:val="nil"/>
              <w:bottom w:val="nil"/>
              <w:right w:val="nil"/>
            </w:tcBorders>
            <w:vAlign w:val="bottom"/>
          </w:tcPr>
          <w:p w14:paraId="6DCF3988" w14:textId="5A38E97B" w:rsidR="00CF0BC6" w:rsidRPr="00CF0BC6" w:rsidRDefault="00CF0BC6" w:rsidP="00CF0BC6">
            <w:pPr>
              <w:jc w:val="right"/>
              <w:rPr>
                <w:sz w:val="18"/>
                <w:szCs w:val="18"/>
              </w:rPr>
            </w:pPr>
            <w:r w:rsidRPr="00CF0BC6">
              <w:rPr>
                <w:rFonts w:cs="Times New Roman"/>
                <w:b/>
                <w:bCs/>
                <w:sz w:val="18"/>
                <w:szCs w:val="18"/>
              </w:rPr>
              <w:t>1.131E-02</w:t>
            </w:r>
          </w:p>
        </w:tc>
        <w:tc>
          <w:tcPr>
            <w:tcW w:w="813" w:type="dxa"/>
            <w:tcBorders>
              <w:top w:val="nil"/>
              <w:left w:val="nil"/>
              <w:bottom w:val="nil"/>
              <w:right w:val="nil"/>
            </w:tcBorders>
            <w:vAlign w:val="bottom"/>
          </w:tcPr>
          <w:p w14:paraId="41DF096C" w14:textId="4DFB872B" w:rsidR="00CF0BC6" w:rsidRPr="00CF0BC6" w:rsidRDefault="00CF0BC6" w:rsidP="00CF0BC6">
            <w:pPr>
              <w:jc w:val="right"/>
              <w:rPr>
                <w:sz w:val="18"/>
                <w:szCs w:val="18"/>
              </w:rPr>
            </w:pPr>
            <w:r w:rsidRPr="00CF0BC6">
              <w:rPr>
                <w:rFonts w:cs="Times New Roman"/>
                <w:color w:val="000000"/>
                <w:sz w:val="18"/>
                <w:szCs w:val="18"/>
              </w:rPr>
              <w:t>5.448E+03</w:t>
            </w:r>
          </w:p>
        </w:tc>
        <w:tc>
          <w:tcPr>
            <w:tcW w:w="813" w:type="dxa"/>
            <w:tcBorders>
              <w:top w:val="nil"/>
              <w:left w:val="nil"/>
              <w:bottom w:val="nil"/>
              <w:right w:val="nil"/>
            </w:tcBorders>
            <w:vAlign w:val="bottom"/>
          </w:tcPr>
          <w:p w14:paraId="2479472F" w14:textId="73D82522" w:rsidR="00CF0BC6" w:rsidRPr="00CF0BC6" w:rsidRDefault="00CF0BC6" w:rsidP="00CF0BC6">
            <w:pPr>
              <w:jc w:val="right"/>
              <w:rPr>
                <w:sz w:val="18"/>
                <w:szCs w:val="18"/>
              </w:rPr>
            </w:pPr>
            <w:r w:rsidRPr="00CF0BC6">
              <w:rPr>
                <w:rFonts w:cs="Times New Roman"/>
                <w:color w:val="000000"/>
                <w:sz w:val="18"/>
                <w:szCs w:val="18"/>
              </w:rPr>
              <w:t>4.253E+01</w:t>
            </w:r>
          </w:p>
        </w:tc>
        <w:tc>
          <w:tcPr>
            <w:tcW w:w="804" w:type="dxa"/>
            <w:tcBorders>
              <w:top w:val="nil"/>
              <w:left w:val="nil"/>
              <w:bottom w:val="nil"/>
              <w:right w:val="nil"/>
            </w:tcBorders>
            <w:vAlign w:val="bottom"/>
          </w:tcPr>
          <w:p w14:paraId="5BAC8C79" w14:textId="403A2190" w:rsidR="00CF0BC6" w:rsidRPr="00CF0BC6" w:rsidRDefault="00CF0BC6" w:rsidP="00CF0BC6">
            <w:pPr>
              <w:jc w:val="right"/>
              <w:rPr>
                <w:sz w:val="18"/>
                <w:szCs w:val="18"/>
              </w:rPr>
            </w:pPr>
            <w:r w:rsidRPr="00CF0BC6">
              <w:rPr>
                <w:rFonts w:cs="Times New Roman"/>
                <w:color w:val="000000"/>
                <w:sz w:val="18"/>
                <w:szCs w:val="18"/>
              </w:rPr>
              <w:t>1.292E+04</w:t>
            </w:r>
          </w:p>
        </w:tc>
        <w:tc>
          <w:tcPr>
            <w:tcW w:w="813" w:type="dxa"/>
            <w:tcBorders>
              <w:top w:val="nil"/>
              <w:left w:val="nil"/>
              <w:bottom w:val="nil"/>
              <w:right w:val="nil"/>
            </w:tcBorders>
            <w:vAlign w:val="bottom"/>
          </w:tcPr>
          <w:p w14:paraId="0595D2DB" w14:textId="0BB85406" w:rsidR="00CF0BC6" w:rsidRPr="00CF0BC6" w:rsidRDefault="00CF0BC6" w:rsidP="00CF0BC6">
            <w:pPr>
              <w:jc w:val="right"/>
              <w:rPr>
                <w:sz w:val="18"/>
                <w:szCs w:val="18"/>
              </w:rPr>
            </w:pPr>
            <w:r w:rsidRPr="00CF0BC6">
              <w:rPr>
                <w:rFonts w:cs="Times New Roman"/>
                <w:color w:val="000000"/>
                <w:sz w:val="18"/>
                <w:szCs w:val="18"/>
              </w:rPr>
              <w:t>6.694E-02</w:t>
            </w:r>
          </w:p>
        </w:tc>
        <w:tc>
          <w:tcPr>
            <w:tcW w:w="813" w:type="dxa"/>
            <w:tcBorders>
              <w:top w:val="nil"/>
              <w:left w:val="nil"/>
              <w:bottom w:val="nil"/>
              <w:right w:val="nil"/>
            </w:tcBorders>
            <w:vAlign w:val="bottom"/>
          </w:tcPr>
          <w:p w14:paraId="5FC6C751" w14:textId="67C73C01" w:rsidR="00CF0BC6" w:rsidRPr="00CF0BC6" w:rsidRDefault="00CF0BC6" w:rsidP="00CF0BC6">
            <w:pPr>
              <w:jc w:val="right"/>
              <w:rPr>
                <w:sz w:val="18"/>
                <w:szCs w:val="18"/>
              </w:rPr>
            </w:pPr>
            <w:r w:rsidRPr="00CF0BC6">
              <w:rPr>
                <w:rFonts w:cs="Times New Roman"/>
                <w:color w:val="000000"/>
                <w:sz w:val="18"/>
                <w:szCs w:val="18"/>
              </w:rPr>
              <w:t>1.812E+04</w:t>
            </w:r>
          </w:p>
        </w:tc>
        <w:tc>
          <w:tcPr>
            <w:tcW w:w="832" w:type="dxa"/>
            <w:tcBorders>
              <w:top w:val="nil"/>
              <w:left w:val="nil"/>
              <w:bottom w:val="nil"/>
              <w:right w:val="nil"/>
            </w:tcBorders>
            <w:vAlign w:val="bottom"/>
          </w:tcPr>
          <w:p w14:paraId="67D94B43" w14:textId="386FE00C" w:rsidR="00CF0BC6" w:rsidRPr="00CF0BC6" w:rsidRDefault="00CF0BC6" w:rsidP="00CF0BC6">
            <w:pPr>
              <w:jc w:val="right"/>
              <w:rPr>
                <w:sz w:val="18"/>
                <w:szCs w:val="18"/>
              </w:rPr>
            </w:pPr>
            <w:r w:rsidRPr="00CF0BC6">
              <w:rPr>
                <w:rFonts w:cs="Times New Roman"/>
                <w:color w:val="000000"/>
                <w:sz w:val="18"/>
                <w:szCs w:val="18"/>
              </w:rPr>
              <w:t>3.446E+03</w:t>
            </w:r>
          </w:p>
        </w:tc>
        <w:tc>
          <w:tcPr>
            <w:tcW w:w="832" w:type="dxa"/>
            <w:tcBorders>
              <w:top w:val="nil"/>
              <w:left w:val="nil"/>
              <w:bottom w:val="nil"/>
              <w:right w:val="nil"/>
            </w:tcBorders>
            <w:vAlign w:val="bottom"/>
          </w:tcPr>
          <w:p w14:paraId="16292534" w14:textId="2483C13A" w:rsidR="00CF0BC6" w:rsidRPr="00CF0BC6" w:rsidRDefault="00CF0BC6" w:rsidP="00CF0BC6">
            <w:pPr>
              <w:jc w:val="right"/>
              <w:rPr>
                <w:sz w:val="18"/>
                <w:szCs w:val="18"/>
              </w:rPr>
            </w:pPr>
            <w:r w:rsidRPr="00CF0BC6">
              <w:rPr>
                <w:rFonts w:cs="Times New Roman"/>
                <w:color w:val="000000"/>
                <w:sz w:val="18"/>
                <w:szCs w:val="18"/>
              </w:rPr>
              <w:t>4.080E+03</w:t>
            </w:r>
          </w:p>
        </w:tc>
        <w:tc>
          <w:tcPr>
            <w:tcW w:w="813" w:type="dxa"/>
            <w:tcBorders>
              <w:top w:val="nil"/>
              <w:left w:val="nil"/>
              <w:bottom w:val="nil"/>
              <w:right w:val="nil"/>
            </w:tcBorders>
            <w:vAlign w:val="bottom"/>
          </w:tcPr>
          <w:p w14:paraId="438509E4" w14:textId="11A86743" w:rsidR="00CF0BC6" w:rsidRPr="00CF0BC6" w:rsidRDefault="00CF0BC6" w:rsidP="00CF0BC6">
            <w:pPr>
              <w:jc w:val="right"/>
              <w:rPr>
                <w:sz w:val="18"/>
                <w:szCs w:val="18"/>
              </w:rPr>
            </w:pPr>
            <w:r w:rsidRPr="00CF0BC6">
              <w:rPr>
                <w:rFonts w:cs="Times New Roman"/>
                <w:color w:val="000000"/>
                <w:sz w:val="18"/>
                <w:szCs w:val="18"/>
              </w:rPr>
              <w:t>1.031E+04</w:t>
            </w:r>
          </w:p>
        </w:tc>
        <w:tc>
          <w:tcPr>
            <w:tcW w:w="813" w:type="dxa"/>
            <w:tcBorders>
              <w:top w:val="nil"/>
              <w:left w:val="nil"/>
              <w:bottom w:val="nil"/>
              <w:right w:val="nil"/>
            </w:tcBorders>
            <w:vAlign w:val="bottom"/>
          </w:tcPr>
          <w:p w14:paraId="61D94D0A" w14:textId="5FC308F0" w:rsidR="00CF0BC6" w:rsidRPr="00CF0BC6" w:rsidRDefault="00CF0BC6" w:rsidP="00CF0BC6">
            <w:pPr>
              <w:jc w:val="right"/>
              <w:rPr>
                <w:sz w:val="18"/>
                <w:szCs w:val="18"/>
              </w:rPr>
            </w:pPr>
            <w:r w:rsidRPr="00CF0BC6">
              <w:rPr>
                <w:rFonts w:cs="Times New Roman"/>
                <w:color w:val="000000"/>
                <w:sz w:val="18"/>
                <w:szCs w:val="18"/>
              </w:rPr>
              <w:t>7.784E+04</w:t>
            </w:r>
          </w:p>
        </w:tc>
        <w:tc>
          <w:tcPr>
            <w:tcW w:w="813" w:type="dxa"/>
            <w:tcBorders>
              <w:top w:val="nil"/>
              <w:left w:val="nil"/>
              <w:bottom w:val="nil"/>
              <w:right w:val="nil"/>
            </w:tcBorders>
            <w:vAlign w:val="bottom"/>
          </w:tcPr>
          <w:p w14:paraId="686D50F9" w14:textId="60FE4606" w:rsidR="00CF0BC6" w:rsidRPr="00CF0BC6" w:rsidRDefault="00CF0BC6" w:rsidP="00CF0BC6">
            <w:pPr>
              <w:jc w:val="right"/>
              <w:rPr>
                <w:sz w:val="18"/>
                <w:szCs w:val="18"/>
              </w:rPr>
            </w:pPr>
            <w:r w:rsidRPr="00CF0BC6">
              <w:rPr>
                <w:rFonts w:cs="Times New Roman"/>
                <w:color w:val="000000"/>
                <w:sz w:val="18"/>
                <w:szCs w:val="18"/>
              </w:rPr>
              <w:t>4.506E+02</w:t>
            </w:r>
          </w:p>
        </w:tc>
      </w:tr>
      <w:tr w:rsidR="00CF0BC6" w14:paraId="2ADA9825" w14:textId="77777777" w:rsidTr="00CF0BC6">
        <w:trPr>
          <w:trHeight w:val="23"/>
          <w:jc w:val="center"/>
        </w:trPr>
        <w:tc>
          <w:tcPr>
            <w:tcW w:w="463" w:type="dxa"/>
            <w:tcBorders>
              <w:top w:val="nil"/>
              <w:left w:val="nil"/>
              <w:bottom w:val="nil"/>
              <w:right w:val="nil"/>
            </w:tcBorders>
            <w:vAlign w:val="center"/>
          </w:tcPr>
          <w:p w14:paraId="51545D10"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F4</w:t>
            </w:r>
          </w:p>
        </w:tc>
        <w:tc>
          <w:tcPr>
            <w:tcW w:w="526" w:type="dxa"/>
            <w:tcBorders>
              <w:top w:val="nil"/>
              <w:left w:val="nil"/>
              <w:bottom w:val="nil"/>
              <w:right w:val="nil"/>
            </w:tcBorders>
            <w:vAlign w:val="center"/>
          </w:tcPr>
          <w:p w14:paraId="2C831BE9"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CD27F1B" w14:textId="150D456C" w:rsidR="00CF0BC6" w:rsidRPr="00CF0BC6" w:rsidRDefault="00CF0BC6" w:rsidP="00CF0BC6">
            <w:pPr>
              <w:jc w:val="right"/>
              <w:rPr>
                <w:sz w:val="18"/>
                <w:szCs w:val="18"/>
              </w:rPr>
            </w:pPr>
            <w:r w:rsidRPr="00CF0BC6">
              <w:rPr>
                <w:rFonts w:cs="Times New Roman"/>
                <w:color w:val="000000"/>
                <w:sz w:val="18"/>
                <w:szCs w:val="18"/>
              </w:rPr>
              <w:t>4.280E+02</w:t>
            </w:r>
          </w:p>
        </w:tc>
        <w:tc>
          <w:tcPr>
            <w:tcW w:w="829" w:type="dxa"/>
            <w:tcBorders>
              <w:top w:val="nil"/>
              <w:left w:val="nil"/>
              <w:bottom w:val="nil"/>
              <w:right w:val="nil"/>
            </w:tcBorders>
            <w:vAlign w:val="bottom"/>
          </w:tcPr>
          <w:p w14:paraId="7262F0E5" w14:textId="0E1B0CF2" w:rsidR="00CF0BC6" w:rsidRPr="00CF0BC6" w:rsidRDefault="00CF0BC6" w:rsidP="00CF0BC6">
            <w:pPr>
              <w:jc w:val="right"/>
              <w:rPr>
                <w:sz w:val="18"/>
                <w:szCs w:val="18"/>
              </w:rPr>
            </w:pPr>
            <w:r w:rsidRPr="00CF0BC6">
              <w:rPr>
                <w:rFonts w:cs="Times New Roman"/>
                <w:color w:val="000000"/>
                <w:sz w:val="18"/>
                <w:szCs w:val="18"/>
              </w:rPr>
              <w:t>4.679E+02</w:t>
            </w:r>
          </w:p>
        </w:tc>
        <w:tc>
          <w:tcPr>
            <w:tcW w:w="831" w:type="dxa"/>
            <w:tcBorders>
              <w:top w:val="nil"/>
              <w:left w:val="nil"/>
              <w:bottom w:val="nil"/>
              <w:right w:val="nil"/>
            </w:tcBorders>
            <w:vAlign w:val="bottom"/>
          </w:tcPr>
          <w:p w14:paraId="58C062F9" w14:textId="40996A23" w:rsidR="00CF0BC6" w:rsidRPr="00CF0BC6" w:rsidRDefault="00CF0BC6" w:rsidP="00CF0BC6">
            <w:pPr>
              <w:jc w:val="right"/>
              <w:rPr>
                <w:sz w:val="18"/>
                <w:szCs w:val="18"/>
              </w:rPr>
            </w:pPr>
            <w:r w:rsidRPr="00CF0BC6">
              <w:rPr>
                <w:rFonts w:cs="Times New Roman"/>
                <w:color w:val="000000"/>
                <w:sz w:val="18"/>
                <w:szCs w:val="18"/>
              </w:rPr>
              <w:t>4.898E+02</w:t>
            </w:r>
          </w:p>
        </w:tc>
        <w:tc>
          <w:tcPr>
            <w:tcW w:w="813" w:type="dxa"/>
            <w:tcBorders>
              <w:top w:val="nil"/>
              <w:left w:val="nil"/>
              <w:bottom w:val="nil"/>
              <w:right w:val="nil"/>
            </w:tcBorders>
            <w:vAlign w:val="bottom"/>
          </w:tcPr>
          <w:p w14:paraId="67A1C5F1" w14:textId="31C74D96" w:rsidR="00CF0BC6" w:rsidRPr="00CF0BC6" w:rsidRDefault="00CF0BC6" w:rsidP="00CF0BC6">
            <w:pPr>
              <w:jc w:val="right"/>
              <w:rPr>
                <w:sz w:val="18"/>
                <w:szCs w:val="18"/>
              </w:rPr>
            </w:pPr>
            <w:r w:rsidRPr="00CF0BC6">
              <w:rPr>
                <w:rFonts w:cs="Times New Roman"/>
                <w:color w:val="000000"/>
                <w:sz w:val="18"/>
                <w:szCs w:val="18"/>
              </w:rPr>
              <w:t>4.829E+02</w:t>
            </w:r>
          </w:p>
        </w:tc>
        <w:tc>
          <w:tcPr>
            <w:tcW w:w="813" w:type="dxa"/>
            <w:tcBorders>
              <w:top w:val="nil"/>
              <w:left w:val="nil"/>
              <w:bottom w:val="nil"/>
              <w:right w:val="nil"/>
            </w:tcBorders>
            <w:vAlign w:val="bottom"/>
          </w:tcPr>
          <w:p w14:paraId="4433A670" w14:textId="61488CB9" w:rsidR="00CF0BC6" w:rsidRPr="00CF0BC6" w:rsidRDefault="00CF0BC6" w:rsidP="00CF0BC6">
            <w:pPr>
              <w:jc w:val="right"/>
              <w:rPr>
                <w:sz w:val="18"/>
                <w:szCs w:val="18"/>
              </w:rPr>
            </w:pPr>
            <w:r w:rsidRPr="00CF0BC6">
              <w:rPr>
                <w:rFonts w:cs="Times New Roman"/>
                <w:color w:val="000000"/>
                <w:sz w:val="18"/>
                <w:szCs w:val="18"/>
              </w:rPr>
              <w:t>4.693E+02</w:t>
            </w:r>
          </w:p>
        </w:tc>
        <w:tc>
          <w:tcPr>
            <w:tcW w:w="804" w:type="dxa"/>
            <w:tcBorders>
              <w:top w:val="nil"/>
              <w:left w:val="nil"/>
              <w:bottom w:val="nil"/>
              <w:right w:val="nil"/>
            </w:tcBorders>
            <w:vAlign w:val="bottom"/>
          </w:tcPr>
          <w:p w14:paraId="0C84E225" w14:textId="65939E26" w:rsidR="00CF0BC6" w:rsidRPr="00CF0BC6" w:rsidRDefault="00CF0BC6" w:rsidP="00CF0BC6">
            <w:pPr>
              <w:jc w:val="right"/>
              <w:rPr>
                <w:sz w:val="18"/>
                <w:szCs w:val="18"/>
              </w:rPr>
            </w:pPr>
            <w:r w:rsidRPr="00CF0BC6">
              <w:rPr>
                <w:rFonts w:cs="Times New Roman"/>
                <w:color w:val="000000"/>
                <w:sz w:val="18"/>
                <w:szCs w:val="18"/>
              </w:rPr>
              <w:t>4.547E+02</w:t>
            </w:r>
          </w:p>
        </w:tc>
        <w:tc>
          <w:tcPr>
            <w:tcW w:w="813" w:type="dxa"/>
            <w:tcBorders>
              <w:top w:val="nil"/>
              <w:left w:val="nil"/>
              <w:bottom w:val="nil"/>
              <w:right w:val="nil"/>
            </w:tcBorders>
            <w:vAlign w:val="bottom"/>
          </w:tcPr>
          <w:p w14:paraId="60E4558B" w14:textId="51D18470" w:rsidR="00CF0BC6" w:rsidRPr="00CF0BC6" w:rsidRDefault="00CF0BC6" w:rsidP="00CF0BC6">
            <w:pPr>
              <w:jc w:val="right"/>
              <w:rPr>
                <w:sz w:val="18"/>
                <w:szCs w:val="18"/>
              </w:rPr>
            </w:pPr>
            <w:r w:rsidRPr="00CF0BC6">
              <w:rPr>
                <w:rFonts w:cs="Times New Roman"/>
                <w:color w:val="000000"/>
                <w:sz w:val="18"/>
                <w:szCs w:val="18"/>
              </w:rPr>
              <w:t>4.392E+02</w:t>
            </w:r>
          </w:p>
        </w:tc>
        <w:tc>
          <w:tcPr>
            <w:tcW w:w="813" w:type="dxa"/>
            <w:tcBorders>
              <w:top w:val="nil"/>
              <w:left w:val="nil"/>
              <w:bottom w:val="nil"/>
              <w:right w:val="nil"/>
            </w:tcBorders>
            <w:vAlign w:val="bottom"/>
          </w:tcPr>
          <w:p w14:paraId="32B2A6DD" w14:textId="4438BB74" w:rsidR="00CF0BC6" w:rsidRPr="00CF0BC6" w:rsidRDefault="00CF0BC6" w:rsidP="00CF0BC6">
            <w:pPr>
              <w:jc w:val="right"/>
              <w:rPr>
                <w:sz w:val="18"/>
                <w:szCs w:val="18"/>
              </w:rPr>
            </w:pPr>
            <w:r w:rsidRPr="00CF0BC6">
              <w:rPr>
                <w:rFonts w:cs="Times New Roman"/>
                <w:color w:val="000000"/>
                <w:sz w:val="18"/>
                <w:szCs w:val="18"/>
              </w:rPr>
              <w:t>7.049E+03</w:t>
            </w:r>
          </w:p>
        </w:tc>
        <w:tc>
          <w:tcPr>
            <w:tcW w:w="832" w:type="dxa"/>
            <w:tcBorders>
              <w:top w:val="nil"/>
              <w:left w:val="nil"/>
              <w:bottom w:val="nil"/>
              <w:right w:val="nil"/>
            </w:tcBorders>
            <w:vAlign w:val="bottom"/>
          </w:tcPr>
          <w:p w14:paraId="0AB83F4F" w14:textId="6B559C29" w:rsidR="00CF0BC6" w:rsidRPr="00CF0BC6" w:rsidRDefault="00CF0BC6" w:rsidP="00CF0BC6">
            <w:pPr>
              <w:jc w:val="right"/>
              <w:rPr>
                <w:sz w:val="18"/>
                <w:szCs w:val="18"/>
              </w:rPr>
            </w:pPr>
            <w:r w:rsidRPr="00CF0BC6">
              <w:rPr>
                <w:rFonts w:cs="Times New Roman"/>
                <w:b/>
                <w:bCs/>
                <w:sz w:val="18"/>
                <w:szCs w:val="18"/>
              </w:rPr>
              <w:t>4.144E+02</w:t>
            </w:r>
          </w:p>
        </w:tc>
        <w:tc>
          <w:tcPr>
            <w:tcW w:w="832" w:type="dxa"/>
            <w:tcBorders>
              <w:top w:val="nil"/>
              <w:left w:val="nil"/>
              <w:bottom w:val="nil"/>
              <w:right w:val="nil"/>
            </w:tcBorders>
            <w:vAlign w:val="bottom"/>
          </w:tcPr>
          <w:p w14:paraId="59617710" w14:textId="25C14B06" w:rsidR="00CF0BC6" w:rsidRPr="00CF0BC6" w:rsidRDefault="00CF0BC6" w:rsidP="00CF0BC6">
            <w:pPr>
              <w:jc w:val="right"/>
              <w:rPr>
                <w:sz w:val="18"/>
                <w:szCs w:val="18"/>
              </w:rPr>
            </w:pPr>
            <w:r w:rsidRPr="00CF0BC6">
              <w:rPr>
                <w:rFonts w:cs="Times New Roman"/>
                <w:color w:val="000000"/>
                <w:sz w:val="18"/>
                <w:szCs w:val="18"/>
              </w:rPr>
              <w:t>5.909E+02</w:t>
            </w:r>
          </w:p>
        </w:tc>
        <w:tc>
          <w:tcPr>
            <w:tcW w:w="813" w:type="dxa"/>
            <w:tcBorders>
              <w:top w:val="nil"/>
              <w:left w:val="nil"/>
              <w:bottom w:val="nil"/>
              <w:right w:val="nil"/>
            </w:tcBorders>
            <w:vAlign w:val="bottom"/>
          </w:tcPr>
          <w:p w14:paraId="0B2197F4" w14:textId="42AA4E4C" w:rsidR="00CF0BC6" w:rsidRPr="00CF0BC6" w:rsidRDefault="00CF0BC6" w:rsidP="00CF0BC6">
            <w:pPr>
              <w:jc w:val="right"/>
              <w:rPr>
                <w:sz w:val="18"/>
                <w:szCs w:val="18"/>
              </w:rPr>
            </w:pPr>
            <w:r w:rsidRPr="00CF0BC6">
              <w:rPr>
                <w:rFonts w:cs="Times New Roman"/>
                <w:color w:val="000000"/>
                <w:sz w:val="18"/>
                <w:szCs w:val="18"/>
              </w:rPr>
              <w:t>6.429E+02</w:t>
            </w:r>
          </w:p>
        </w:tc>
        <w:tc>
          <w:tcPr>
            <w:tcW w:w="813" w:type="dxa"/>
            <w:tcBorders>
              <w:top w:val="nil"/>
              <w:left w:val="nil"/>
              <w:bottom w:val="nil"/>
              <w:right w:val="nil"/>
            </w:tcBorders>
            <w:vAlign w:val="bottom"/>
          </w:tcPr>
          <w:p w14:paraId="22CF17C7" w14:textId="5150140F" w:rsidR="00CF0BC6" w:rsidRPr="00CF0BC6" w:rsidRDefault="00CF0BC6" w:rsidP="00CF0BC6">
            <w:pPr>
              <w:jc w:val="right"/>
              <w:rPr>
                <w:sz w:val="18"/>
                <w:szCs w:val="18"/>
              </w:rPr>
            </w:pPr>
            <w:r w:rsidRPr="00CF0BC6">
              <w:rPr>
                <w:rFonts w:cs="Times New Roman"/>
                <w:color w:val="000000"/>
                <w:sz w:val="18"/>
                <w:szCs w:val="18"/>
              </w:rPr>
              <w:t>1.419E+03</w:t>
            </w:r>
          </w:p>
        </w:tc>
        <w:tc>
          <w:tcPr>
            <w:tcW w:w="813" w:type="dxa"/>
            <w:tcBorders>
              <w:top w:val="nil"/>
              <w:left w:val="nil"/>
              <w:bottom w:val="nil"/>
              <w:right w:val="nil"/>
            </w:tcBorders>
            <w:vAlign w:val="bottom"/>
          </w:tcPr>
          <w:p w14:paraId="7DCFE03E" w14:textId="13C1E575" w:rsidR="00CF0BC6" w:rsidRPr="00CF0BC6" w:rsidRDefault="00CF0BC6" w:rsidP="00CF0BC6">
            <w:pPr>
              <w:jc w:val="right"/>
              <w:rPr>
                <w:sz w:val="18"/>
                <w:szCs w:val="18"/>
              </w:rPr>
            </w:pPr>
            <w:r w:rsidRPr="00CF0BC6">
              <w:rPr>
                <w:rFonts w:cs="Times New Roman"/>
                <w:color w:val="000000"/>
                <w:sz w:val="18"/>
                <w:szCs w:val="18"/>
              </w:rPr>
              <w:t>5.464E+02</w:t>
            </w:r>
          </w:p>
        </w:tc>
      </w:tr>
      <w:tr w:rsidR="00CF0BC6" w14:paraId="2DE07A97" w14:textId="77777777" w:rsidTr="00CF0BC6">
        <w:trPr>
          <w:trHeight w:val="23"/>
          <w:jc w:val="center"/>
        </w:trPr>
        <w:tc>
          <w:tcPr>
            <w:tcW w:w="463" w:type="dxa"/>
            <w:tcBorders>
              <w:top w:val="nil"/>
              <w:left w:val="nil"/>
              <w:bottom w:val="nil"/>
              <w:right w:val="nil"/>
            </w:tcBorders>
            <w:vAlign w:val="center"/>
          </w:tcPr>
          <w:p w14:paraId="1F0B9364"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1A2235E7"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2D7A98D7" w14:textId="784BB330" w:rsidR="00CF0BC6" w:rsidRPr="00CF0BC6" w:rsidRDefault="00CF0BC6" w:rsidP="00CF0BC6">
            <w:pPr>
              <w:jc w:val="right"/>
              <w:rPr>
                <w:sz w:val="18"/>
                <w:szCs w:val="18"/>
              </w:rPr>
            </w:pPr>
            <w:r w:rsidRPr="00CF0BC6">
              <w:rPr>
                <w:rFonts w:cs="Times New Roman"/>
                <w:color w:val="000000"/>
                <w:sz w:val="18"/>
                <w:szCs w:val="18"/>
              </w:rPr>
              <w:t>3.134E+01</w:t>
            </w:r>
          </w:p>
        </w:tc>
        <w:tc>
          <w:tcPr>
            <w:tcW w:w="829" w:type="dxa"/>
            <w:tcBorders>
              <w:top w:val="nil"/>
              <w:left w:val="nil"/>
              <w:bottom w:val="nil"/>
              <w:right w:val="nil"/>
            </w:tcBorders>
            <w:vAlign w:val="bottom"/>
          </w:tcPr>
          <w:p w14:paraId="5346333E" w14:textId="507DC99C" w:rsidR="00CF0BC6" w:rsidRPr="00CF0BC6" w:rsidRDefault="00CF0BC6" w:rsidP="00CF0BC6">
            <w:pPr>
              <w:jc w:val="right"/>
              <w:rPr>
                <w:sz w:val="18"/>
                <w:szCs w:val="18"/>
              </w:rPr>
            </w:pPr>
            <w:r w:rsidRPr="00CF0BC6">
              <w:rPr>
                <w:rFonts w:cs="Times New Roman"/>
                <w:color w:val="000000"/>
                <w:sz w:val="18"/>
                <w:szCs w:val="18"/>
              </w:rPr>
              <w:t>4.415E+01</w:t>
            </w:r>
          </w:p>
        </w:tc>
        <w:tc>
          <w:tcPr>
            <w:tcW w:w="831" w:type="dxa"/>
            <w:tcBorders>
              <w:top w:val="nil"/>
              <w:left w:val="nil"/>
              <w:bottom w:val="nil"/>
              <w:right w:val="nil"/>
            </w:tcBorders>
            <w:vAlign w:val="bottom"/>
          </w:tcPr>
          <w:p w14:paraId="4728A1C6" w14:textId="5E190141" w:rsidR="00CF0BC6" w:rsidRPr="00CF0BC6" w:rsidRDefault="00CF0BC6" w:rsidP="00CF0BC6">
            <w:pPr>
              <w:jc w:val="right"/>
              <w:rPr>
                <w:sz w:val="18"/>
                <w:szCs w:val="18"/>
              </w:rPr>
            </w:pPr>
            <w:r w:rsidRPr="00CF0BC6">
              <w:rPr>
                <w:rFonts w:cs="Times New Roman"/>
                <w:color w:val="000000"/>
                <w:sz w:val="18"/>
                <w:szCs w:val="18"/>
              </w:rPr>
              <w:t>3.778E+01</w:t>
            </w:r>
          </w:p>
        </w:tc>
        <w:tc>
          <w:tcPr>
            <w:tcW w:w="813" w:type="dxa"/>
            <w:tcBorders>
              <w:top w:val="nil"/>
              <w:left w:val="nil"/>
              <w:bottom w:val="nil"/>
              <w:right w:val="nil"/>
            </w:tcBorders>
            <w:vAlign w:val="bottom"/>
          </w:tcPr>
          <w:p w14:paraId="7CD2F102" w14:textId="63CB2FEC" w:rsidR="00CF0BC6" w:rsidRPr="00CF0BC6" w:rsidRDefault="00CF0BC6" w:rsidP="00CF0BC6">
            <w:pPr>
              <w:jc w:val="right"/>
              <w:rPr>
                <w:sz w:val="18"/>
                <w:szCs w:val="18"/>
              </w:rPr>
            </w:pPr>
            <w:r w:rsidRPr="00CF0BC6">
              <w:rPr>
                <w:rFonts w:cs="Times New Roman"/>
                <w:color w:val="000000"/>
                <w:sz w:val="18"/>
                <w:szCs w:val="18"/>
              </w:rPr>
              <w:t>2.921E+01</w:t>
            </w:r>
          </w:p>
        </w:tc>
        <w:tc>
          <w:tcPr>
            <w:tcW w:w="813" w:type="dxa"/>
            <w:tcBorders>
              <w:top w:val="nil"/>
              <w:left w:val="nil"/>
              <w:bottom w:val="nil"/>
              <w:right w:val="nil"/>
            </w:tcBorders>
            <w:vAlign w:val="bottom"/>
          </w:tcPr>
          <w:p w14:paraId="4374CFE3" w14:textId="138CCCA0" w:rsidR="00CF0BC6" w:rsidRPr="00CF0BC6" w:rsidRDefault="00CF0BC6" w:rsidP="00CF0BC6">
            <w:pPr>
              <w:jc w:val="right"/>
              <w:rPr>
                <w:sz w:val="18"/>
                <w:szCs w:val="18"/>
              </w:rPr>
            </w:pPr>
            <w:r w:rsidRPr="00CF0BC6">
              <w:rPr>
                <w:rFonts w:cs="Times New Roman"/>
                <w:color w:val="000000"/>
                <w:sz w:val="18"/>
                <w:szCs w:val="18"/>
              </w:rPr>
              <w:t>4.314E+01</w:t>
            </w:r>
          </w:p>
        </w:tc>
        <w:tc>
          <w:tcPr>
            <w:tcW w:w="804" w:type="dxa"/>
            <w:tcBorders>
              <w:top w:val="nil"/>
              <w:left w:val="nil"/>
              <w:bottom w:val="nil"/>
              <w:right w:val="nil"/>
            </w:tcBorders>
            <w:vAlign w:val="bottom"/>
          </w:tcPr>
          <w:p w14:paraId="73582289" w14:textId="68C5D0B1" w:rsidR="00CF0BC6" w:rsidRPr="00CF0BC6" w:rsidRDefault="00CF0BC6" w:rsidP="00CF0BC6">
            <w:pPr>
              <w:jc w:val="right"/>
              <w:rPr>
                <w:sz w:val="18"/>
                <w:szCs w:val="18"/>
              </w:rPr>
            </w:pPr>
            <w:r w:rsidRPr="00CF0BC6">
              <w:rPr>
                <w:rFonts w:cs="Times New Roman"/>
                <w:color w:val="000000"/>
                <w:sz w:val="18"/>
                <w:szCs w:val="18"/>
              </w:rPr>
              <w:t>6.102E+01</w:t>
            </w:r>
          </w:p>
        </w:tc>
        <w:tc>
          <w:tcPr>
            <w:tcW w:w="813" w:type="dxa"/>
            <w:tcBorders>
              <w:top w:val="nil"/>
              <w:left w:val="nil"/>
              <w:bottom w:val="nil"/>
              <w:right w:val="nil"/>
            </w:tcBorders>
            <w:vAlign w:val="bottom"/>
          </w:tcPr>
          <w:p w14:paraId="1731D144" w14:textId="5476C214" w:rsidR="00CF0BC6" w:rsidRPr="00CF0BC6" w:rsidRDefault="00CF0BC6" w:rsidP="00CF0BC6">
            <w:pPr>
              <w:jc w:val="right"/>
              <w:rPr>
                <w:sz w:val="18"/>
                <w:szCs w:val="18"/>
              </w:rPr>
            </w:pPr>
            <w:r w:rsidRPr="00CF0BC6">
              <w:rPr>
                <w:rFonts w:cs="Times New Roman"/>
                <w:color w:val="000000"/>
                <w:sz w:val="18"/>
                <w:szCs w:val="18"/>
              </w:rPr>
              <w:t>4.315E+01</w:t>
            </w:r>
          </w:p>
        </w:tc>
        <w:tc>
          <w:tcPr>
            <w:tcW w:w="813" w:type="dxa"/>
            <w:tcBorders>
              <w:top w:val="nil"/>
              <w:left w:val="nil"/>
              <w:bottom w:val="nil"/>
              <w:right w:val="nil"/>
            </w:tcBorders>
            <w:vAlign w:val="bottom"/>
          </w:tcPr>
          <w:p w14:paraId="6D35DBF7" w14:textId="063367FA" w:rsidR="00CF0BC6" w:rsidRPr="00CF0BC6" w:rsidRDefault="00CF0BC6" w:rsidP="00CF0BC6">
            <w:pPr>
              <w:jc w:val="right"/>
              <w:rPr>
                <w:sz w:val="18"/>
                <w:szCs w:val="18"/>
              </w:rPr>
            </w:pPr>
            <w:r w:rsidRPr="00CF0BC6">
              <w:rPr>
                <w:rFonts w:cs="Times New Roman"/>
                <w:color w:val="000000"/>
                <w:sz w:val="18"/>
                <w:szCs w:val="18"/>
              </w:rPr>
              <w:t>1.212E+03</w:t>
            </w:r>
          </w:p>
        </w:tc>
        <w:tc>
          <w:tcPr>
            <w:tcW w:w="832" w:type="dxa"/>
            <w:tcBorders>
              <w:top w:val="nil"/>
              <w:left w:val="nil"/>
              <w:bottom w:val="nil"/>
              <w:right w:val="nil"/>
            </w:tcBorders>
            <w:vAlign w:val="bottom"/>
          </w:tcPr>
          <w:p w14:paraId="464490C3" w14:textId="18535D87" w:rsidR="00CF0BC6" w:rsidRPr="00CF0BC6" w:rsidRDefault="00CF0BC6" w:rsidP="00CF0BC6">
            <w:pPr>
              <w:jc w:val="right"/>
              <w:rPr>
                <w:sz w:val="18"/>
                <w:szCs w:val="18"/>
              </w:rPr>
            </w:pPr>
            <w:r w:rsidRPr="00CF0BC6">
              <w:rPr>
                <w:rFonts w:cs="Times New Roman"/>
                <w:b/>
                <w:bCs/>
                <w:sz w:val="18"/>
                <w:szCs w:val="18"/>
              </w:rPr>
              <w:t>2.484E+01</w:t>
            </w:r>
          </w:p>
        </w:tc>
        <w:tc>
          <w:tcPr>
            <w:tcW w:w="832" w:type="dxa"/>
            <w:tcBorders>
              <w:top w:val="nil"/>
              <w:left w:val="nil"/>
              <w:bottom w:val="nil"/>
              <w:right w:val="nil"/>
            </w:tcBorders>
            <w:vAlign w:val="bottom"/>
          </w:tcPr>
          <w:p w14:paraId="4F725065" w14:textId="618DFABA" w:rsidR="00CF0BC6" w:rsidRPr="00CF0BC6" w:rsidRDefault="00CF0BC6" w:rsidP="00CF0BC6">
            <w:pPr>
              <w:jc w:val="right"/>
              <w:rPr>
                <w:sz w:val="18"/>
                <w:szCs w:val="18"/>
              </w:rPr>
            </w:pPr>
            <w:r w:rsidRPr="00CF0BC6">
              <w:rPr>
                <w:rFonts w:cs="Times New Roman"/>
                <w:color w:val="000000"/>
                <w:sz w:val="18"/>
                <w:szCs w:val="18"/>
              </w:rPr>
              <w:t>5.551E+01</w:t>
            </w:r>
          </w:p>
        </w:tc>
        <w:tc>
          <w:tcPr>
            <w:tcW w:w="813" w:type="dxa"/>
            <w:tcBorders>
              <w:top w:val="nil"/>
              <w:left w:val="nil"/>
              <w:bottom w:val="nil"/>
              <w:right w:val="nil"/>
            </w:tcBorders>
            <w:vAlign w:val="bottom"/>
          </w:tcPr>
          <w:p w14:paraId="6F831E70" w14:textId="78DB599A" w:rsidR="00CF0BC6" w:rsidRPr="00CF0BC6" w:rsidRDefault="00CF0BC6" w:rsidP="00CF0BC6">
            <w:pPr>
              <w:jc w:val="right"/>
              <w:rPr>
                <w:sz w:val="18"/>
                <w:szCs w:val="18"/>
              </w:rPr>
            </w:pPr>
            <w:r w:rsidRPr="00CF0BC6">
              <w:rPr>
                <w:rFonts w:cs="Times New Roman"/>
                <w:color w:val="000000"/>
                <w:sz w:val="18"/>
                <w:szCs w:val="18"/>
              </w:rPr>
              <w:t>6.534E+01</w:t>
            </w:r>
          </w:p>
        </w:tc>
        <w:tc>
          <w:tcPr>
            <w:tcW w:w="813" w:type="dxa"/>
            <w:tcBorders>
              <w:top w:val="nil"/>
              <w:left w:val="nil"/>
              <w:bottom w:val="nil"/>
              <w:right w:val="nil"/>
            </w:tcBorders>
            <w:vAlign w:val="bottom"/>
          </w:tcPr>
          <w:p w14:paraId="1433902C" w14:textId="0AE90D06" w:rsidR="00CF0BC6" w:rsidRPr="00CF0BC6" w:rsidRDefault="00CF0BC6" w:rsidP="00CF0BC6">
            <w:pPr>
              <w:jc w:val="right"/>
              <w:rPr>
                <w:sz w:val="18"/>
                <w:szCs w:val="18"/>
              </w:rPr>
            </w:pPr>
            <w:r w:rsidRPr="00CF0BC6">
              <w:rPr>
                <w:rFonts w:cs="Times New Roman"/>
                <w:color w:val="000000"/>
                <w:sz w:val="18"/>
                <w:szCs w:val="18"/>
              </w:rPr>
              <w:t>1.174E+03</w:t>
            </w:r>
          </w:p>
        </w:tc>
        <w:tc>
          <w:tcPr>
            <w:tcW w:w="813" w:type="dxa"/>
            <w:tcBorders>
              <w:top w:val="nil"/>
              <w:left w:val="nil"/>
              <w:bottom w:val="nil"/>
              <w:right w:val="nil"/>
            </w:tcBorders>
            <w:vAlign w:val="bottom"/>
          </w:tcPr>
          <w:p w14:paraId="192EA79A" w14:textId="490A0A0D" w:rsidR="00CF0BC6" w:rsidRPr="00CF0BC6" w:rsidRDefault="00CF0BC6" w:rsidP="00CF0BC6">
            <w:pPr>
              <w:jc w:val="right"/>
              <w:rPr>
                <w:sz w:val="18"/>
                <w:szCs w:val="18"/>
              </w:rPr>
            </w:pPr>
            <w:r w:rsidRPr="00CF0BC6">
              <w:rPr>
                <w:rFonts w:cs="Times New Roman"/>
                <w:color w:val="000000"/>
                <w:sz w:val="18"/>
                <w:szCs w:val="18"/>
              </w:rPr>
              <w:t>4.597E+01</w:t>
            </w:r>
          </w:p>
        </w:tc>
      </w:tr>
      <w:tr w:rsidR="00CF0BC6" w14:paraId="5E754491" w14:textId="77777777" w:rsidTr="00CF0BC6">
        <w:trPr>
          <w:trHeight w:val="23"/>
          <w:jc w:val="center"/>
        </w:trPr>
        <w:tc>
          <w:tcPr>
            <w:tcW w:w="463" w:type="dxa"/>
            <w:tcBorders>
              <w:top w:val="nil"/>
              <w:left w:val="nil"/>
              <w:bottom w:val="nil"/>
              <w:right w:val="nil"/>
            </w:tcBorders>
            <w:vAlign w:val="center"/>
          </w:tcPr>
          <w:p w14:paraId="17CBBCD0"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 5</w:t>
            </w:r>
          </w:p>
        </w:tc>
        <w:tc>
          <w:tcPr>
            <w:tcW w:w="526" w:type="dxa"/>
            <w:tcBorders>
              <w:top w:val="nil"/>
              <w:left w:val="nil"/>
              <w:bottom w:val="nil"/>
              <w:right w:val="nil"/>
            </w:tcBorders>
            <w:vAlign w:val="center"/>
          </w:tcPr>
          <w:p w14:paraId="7E1735C0"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B75FDCF" w14:textId="5D1958F0" w:rsidR="00CF0BC6" w:rsidRPr="00CF0BC6" w:rsidRDefault="00CF0BC6" w:rsidP="00CF0BC6">
            <w:pPr>
              <w:jc w:val="right"/>
              <w:rPr>
                <w:sz w:val="18"/>
                <w:szCs w:val="18"/>
              </w:rPr>
            </w:pPr>
            <w:r w:rsidRPr="00CF0BC6">
              <w:rPr>
                <w:rFonts w:cs="Times New Roman"/>
                <w:color w:val="000000"/>
                <w:sz w:val="18"/>
                <w:szCs w:val="18"/>
              </w:rPr>
              <w:t>5.563E+02</w:t>
            </w:r>
          </w:p>
        </w:tc>
        <w:tc>
          <w:tcPr>
            <w:tcW w:w="829" w:type="dxa"/>
            <w:tcBorders>
              <w:top w:val="nil"/>
              <w:left w:val="nil"/>
              <w:bottom w:val="nil"/>
              <w:right w:val="nil"/>
            </w:tcBorders>
            <w:vAlign w:val="bottom"/>
          </w:tcPr>
          <w:p w14:paraId="5896E02A" w14:textId="30F8CB5D" w:rsidR="00CF0BC6" w:rsidRPr="00CF0BC6" w:rsidRDefault="00CF0BC6" w:rsidP="00CF0BC6">
            <w:pPr>
              <w:jc w:val="right"/>
              <w:rPr>
                <w:sz w:val="18"/>
                <w:szCs w:val="18"/>
              </w:rPr>
            </w:pPr>
            <w:r w:rsidRPr="00CF0BC6">
              <w:rPr>
                <w:rFonts w:cs="Times New Roman"/>
                <w:b/>
                <w:bCs/>
                <w:sz w:val="18"/>
                <w:szCs w:val="18"/>
              </w:rPr>
              <w:t>5.518E+02</w:t>
            </w:r>
          </w:p>
        </w:tc>
        <w:tc>
          <w:tcPr>
            <w:tcW w:w="831" w:type="dxa"/>
            <w:tcBorders>
              <w:top w:val="nil"/>
              <w:left w:val="nil"/>
              <w:bottom w:val="nil"/>
              <w:right w:val="nil"/>
            </w:tcBorders>
            <w:vAlign w:val="bottom"/>
          </w:tcPr>
          <w:p w14:paraId="2F228FAA" w14:textId="0284E3F7" w:rsidR="00CF0BC6" w:rsidRPr="00CF0BC6" w:rsidRDefault="00CF0BC6" w:rsidP="00CF0BC6">
            <w:pPr>
              <w:jc w:val="right"/>
              <w:rPr>
                <w:sz w:val="18"/>
                <w:szCs w:val="18"/>
              </w:rPr>
            </w:pPr>
            <w:r w:rsidRPr="00CF0BC6">
              <w:rPr>
                <w:rFonts w:cs="Times New Roman"/>
                <w:color w:val="000000"/>
                <w:sz w:val="18"/>
                <w:szCs w:val="18"/>
              </w:rPr>
              <w:t>5.950E+02</w:t>
            </w:r>
          </w:p>
        </w:tc>
        <w:tc>
          <w:tcPr>
            <w:tcW w:w="813" w:type="dxa"/>
            <w:tcBorders>
              <w:top w:val="nil"/>
              <w:left w:val="nil"/>
              <w:bottom w:val="nil"/>
              <w:right w:val="nil"/>
            </w:tcBorders>
            <w:vAlign w:val="bottom"/>
          </w:tcPr>
          <w:p w14:paraId="5BEE2F84" w14:textId="529FBD62" w:rsidR="00CF0BC6" w:rsidRPr="00CF0BC6" w:rsidRDefault="00CF0BC6" w:rsidP="00CF0BC6">
            <w:pPr>
              <w:jc w:val="right"/>
              <w:rPr>
                <w:sz w:val="18"/>
                <w:szCs w:val="18"/>
              </w:rPr>
            </w:pPr>
            <w:r w:rsidRPr="00CF0BC6">
              <w:rPr>
                <w:rFonts w:cs="Times New Roman"/>
                <w:color w:val="000000"/>
                <w:sz w:val="18"/>
                <w:szCs w:val="18"/>
              </w:rPr>
              <w:t>6.080E+02</w:t>
            </w:r>
          </w:p>
        </w:tc>
        <w:tc>
          <w:tcPr>
            <w:tcW w:w="813" w:type="dxa"/>
            <w:tcBorders>
              <w:top w:val="nil"/>
              <w:left w:val="nil"/>
              <w:bottom w:val="nil"/>
              <w:right w:val="nil"/>
            </w:tcBorders>
            <w:vAlign w:val="bottom"/>
          </w:tcPr>
          <w:p w14:paraId="5BA1D516" w14:textId="59B9BE1F" w:rsidR="00CF0BC6" w:rsidRPr="00CF0BC6" w:rsidRDefault="00CF0BC6" w:rsidP="00CF0BC6">
            <w:pPr>
              <w:jc w:val="right"/>
              <w:rPr>
                <w:sz w:val="18"/>
                <w:szCs w:val="18"/>
              </w:rPr>
            </w:pPr>
            <w:r w:rsidRPr="00CF0BC6">
              <w:rPr>
                <w:rFonts w:cs="Times New Roman"/>
                <w:color w:val="000000"/>
                <w:sz w:val="18"/>
                <w:szCs w:val="18"/>
              </w:rPr>
              <w:t>6.888E+02</w:t>
            </w:r>
          </w:p>
        </w:tc>
        <w:tc>
          <w:tcPr>
            <w:tcW w:w="804" w:type="dxa"/>
            <w:tcBorders>
              <w:top w:val="nil"/>
              <w:left w:val="nil"/>
              <w:bottom w:val="nil"/>
              <w:right w:val="nil"/>
            </w:tcBorders>
            <w:vAlign w:val="bottom"/>
          </w:tcPr>
          <w:p w14:paraId="6A7889AD" w14:textId="5FF78164" w:rsidR="00CF0BC6" w:rsidRPr="00CF0BC6" w:rsidRDefault="00CF0BC6" w:rsidP="00CF0BC6">
            <w:pPr>
              <w:jc w:val="right"/>
              <w:rPr>
                <w:sz w:val="18"/>
                <w:szCs w:val="18"/>
              </w:rPr>
            </w:pPr>
            <w:r w:rsidRPr="00CF0BC6">
              <w:rPr>
                <w:rFonts w:cs="Times New Roman"/>
                <w:color w:val="000000"/>
                <w:sz w:val="18"/>
                <w:szCs w:val="18"/>
              </w:rPr>
              <w:t>5.579E+02</w:t>
            </w:r>
          </w:p>
        </w:tc>
        <w:tc>
          <w:tcPr>
            <w:tcW w:w="813" w:type="dxa"/>
            <w:tcBorders>
              <w:top w:val="nil"/>
              <w:left w:val="nil"/>
              <w:bottom w:val="nil"/>
              <w:right w:val="nil"/>
            </w:tcBorders>
            <w:vAlign w:val="bottom"/>
          </w:tcPr>
          <w:p w14:paraId="2D46A623" w14:textId="6AD56FA6" w:rsidR="00CF0BC6" w:rsidRPr="00CF0BC6" w:rsidRDefault="00CF0BC6" w:rsidP="00CF0BC6">
            <w:pPr>
              <w:jc w:val="right"/>
              <w:rPr>
                <w:sz w:val="18"/>
                <w:szCs w:val="18"/>
              </w:rPr>
            </w:pPr>
            <w:r w:rsidRPr="00CF0BC6">
              <w:rPr>
                <w:rFonts w:cs="Times New Roman"/>
                <w:color w:val="000000"/>
                <w:sz w:val="18"/>
                <w:szCs w:val="18"/>
              </w:rPr>
              <w:t>7.444E+02</w:t>
            </w:r>
          </w:p>
        </w:tc>
        <w:tc>
          <w:tcPr>
            <w:tcW w:w="813" w:type="dxa"/>
            <w:tcBorders>
              <w:top w:val="nil"/>
              <w:left w:val="nil"/>
              <w:bottom w:val="nil"/>
              <w:right w:val="nil"/>
            </w:tcBorders>
            <w:vAlign w:val="bottom"/>
          </w:tcPr>
          <w:p w14:paraId="0A6062F6" w14:textId="5BDADD49" w:rsidR="00CF0BC6" w:rsidRPr="00CF0BC6" w:rsidRDefault="00CF0BC6" w:rsidP="00CF0BC6">
            <w:pPr>
              <w:jc w:val="right"/>
              <w:rPr>
                <w:sz w:val="18"/>
                <w:szCs w:val="18"/>
              </w:rPr>
            </w:pPr>
            <w:r w:rsidRPr="00CF0BC6">
              <w:rPr>
                <w:rFonts w:cs="Times New Roman"/>
                <w:color w:val="000000"/>
                <w:sz w:val="18"/>
                <w:szCs w:val="18"/>
              </w:rPr>
              <w:t>9.008E+02</w:t>
            </w:r>
          </w:p>
        </w:tc>
        <w:tc>
          <w:tcPr>
            <w:tcW w:w="832" w:type="dxa"/>
            <w:tcBorders>
              <w:top w:val="nil"/>
              <w:left w:val="nil"/>
              <w:bottom w:val="nil"/>
              <w:right w:val="nil"/>
            </w:tcBorders>
            <w:vAlign w:val="bottom"/>
          </w:tcPr>
          <w:p w14:paraId="2EC12D77" w14:textId="112EA86F" w:rsidR="00CF0BC6" w:rsidRPr="00CF0BC6" w:rsidRDefault="00CF0BC6" w:rsidP="00CF0BC6">
            <w:pPr>
              <w:jc w:val="right"/>
              <w:rPr>
                <w:sz w:val="18"/>
                <w:szCs w:val="18"/>
              </w:rPr>
            </w:pPr>
            <w:r w:rsidRPr="00CF0BC6">
              <w:rPr>
                <w:rFonts w:cs="Times New Roman"/>
                <w:color w:val="000000"/>
                <w:sz w:val="18"/>
                <w:szCs w:val="18"/>
              </w:rPr>
              <w:t>6.273E+02</w:t>
            </w:r>
          </w:p>
        </w:tc>
        <w:tc>
          <w:tcPr>
            <w:tcW w:w="832" w:type="dxa"/>
            <w:tcBorders>
              <w:top w:val="nil"/>
              <w:left w:val="nil"/>
              <w:bottom w:val="nil"/>
              <w:right w:val="nil"/>
            </w:tcBorders>
            <w:vAlign w:val="bottom"/>
          </w:tcPr>
          <w:p w14:paraId="43FA0D9D" w14:textId="18910256" w:rsidR="00CF0BC6" w:rsidRPr="00CF0BC6" w:rsidRDefault="00CF0BC6" w:rsidP="00CF0BC6">
            <w:pPr>
              <w:jc w:val="right"/>
              <w:rPr>
                <w:sz w:val="18"/>
                <w:szCs w:val="18"/>
              </w:rPr>
            </w:pPr>
            <w:r w:rsidRPr="00CF0BC6">
              <w:rPr>
                <w:rFonts w:cs="Times New Roman"/>
                <w:color w:val="000000"/>
                <w:sz w:val="18"/>
                <w:szCs w:val="18"/>
              </w:rPr>
              <w:t>6.975E+02</w:t>
            </w:r>
          </w:p>
        </w:tc>
        <w:tc>
          <w:tcPr>
            <w:tcW w:w="813" w:type="dxa"/>
            <w:tcBorders>
              <w:top w:val="nil"/>
              <w:left w:val="nil"/>
              <w:bottom w:val="nil"/>
              <w:right w:val="nil"/>
            </w:tcBorders>
            <w:vAlign w:val="bottom"/>
          </w:tcPr>
          <w:p w14:paraId="6AE922A3" w14:textId="162EF2F7" w:rsidR="00CF0BC6" w:rsidRPr="00CF0BC6" w:rsidRDefault="00CF0BC6" w:rsidP="00CF0BC6">
            <w:pPr>
              <w:jc w:val="right"/>
              <w:rPr>
                <w:sz w:val="18"/>
                <w:szCs w:val="18"/>
              </w:rPr>
            </w:pPr>
            <w:r w:rsidRPr="00CF0BC6">
              <w:rPr>
                <w:rFonts w:cs="Times New Roman"/>
                <w:color w:val="000000"/>
                <w:sz w:val="18"/>
                <w:szCs w:val="18"/>
              </w:rPr>
              <w:t>5.914E+02</w:t>
            </w:r>
          </w:p>
        </w:tc>
        <w:tc>
          <w:tcPr>
            <w:tcW w:w="813" w:type="dxa"/>
            <w:tcBorders>
              <w:top w:val="nil"/>
              <w:left w:val="nil"/>
              <w:bottom w:val="nil"/>
              <w:right w:val="nil"/>
            </w:tcBorders>
            <w:vAlign w:val="bottom"/>
          </w:tcPr>
          <w:p w14:paraId="0CE2C8EB" w14:textId="02D951A2" w:rsidR="00CF0BC6" w:rsidRPr="00CF0BC6" w:rsidRDefault="00CF0BC6" w:rsidP="00CF0BC6">
            <w:pPr>
              <w:jc w:val="right"/>
              <w:rPr>
                <w:sz w:val="18"/>
                <w:szCs w:val="18"/>
              </w:rPr>
            </w:pPr>
            <w:r w:rsidRPr="00CF0BC6">
              <w:rPr>
                <w:rFonts w:cs="Times New Roman"/>
                <w:color w:val="000000"/>
                <w:sz w:val="18"/>
                <w:szCs w:val="18"/>
              </w:rPr>
              <w:t>7.096E+02</w:t>
            </w:r>
          </w:p>
        </w:tc>
        <w:tc>
          <w:tcPr>
            <w:tcW w:w="813" w:type="dxa"/>
            <w:tcBorders>
              <w:top w:val="nil"/>
              <w:left w:val="nil"/>
              <w:bottom w:val="nil"/>
              <w:right w:val="nil"/>
            </w:tcBorders>
            <w:vAlign w:val="bottom"/>
          </w:tcPr>
          <w:p w14:paraId="7342A307" w14:textId="0E5FF23B" w:rsidR="00CF0BC6" w:rsidRPr="00CF0BC6" w:rsidRDefault="00CF0BC6" w:rsidP="00CF0BC6">
            <w:pPr>
              <w:jc w:val="right"/>
              <w:rPr>
                <w:sz w:val="18"/>
                <w:szCs w:val="18"/>
              </w:rPr>
            </w:pPr>
            <w:r w:rsidRPr="00CF0BC6">
              <w:rPr>
                <w:rFonts w:cs="Times New Roman"/>
                <w:color w:val="000000"/>
                <w:sz w:val="18"/>
                <w:szCs w:val="18"/>
              </w:rPr>
              <w:t>6.723E+02</w:t>
            </w:r>
          </w:p>
        </w:tc>
      </w:tr>
      <w:tr w:rsidR="00CF0BC6" w14:paraId="338C2F31" w14:textId="77777777" w:rsidTr="00CF0BC6">
        <w:trPr>
          <w:trHeight w:val="23"/>
          <w:jc w:val="center"/>
        </w:trPr>
        <w:tc>
          <w:tcPr>
            <w:tcW w:w="463" w:type="dxa"/>
            <w:tcBorders>
              <w:top w:val="nil"/>
              <w:left w:val="nil"/>
              <w:bottom w:val="nil"/>
              <w:right w:val="nil"/>
            </w:tcBorders>
            <w:vAlign w:val="center"/>
          </w:tcPr>
          <w:p w14:paraId="53D466C9"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16780D61"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6A60C58" w14:textId="539D27DF" w:rsidR="00CF0BC6" w:rsidRPr="00CF0BC6" w:rsidRDefault="00CF0BC6" w:rsidP="00CF0BC6">
            <w:pPr>
              <w:jc w:val="right"/>
              <w:rPr>
                <w:sz w:val="18"/>
                <w:szCs w:val="18"/>
              </w:rPr>
            </w:pPr>
            <w:r w:rsidRPr="00CF0BC6">
              <w:rPr>
                <w:rFonts w:cs="Times New Roman"/>
                <w:color w:val="000000"/>
                <w:sz w:val="18"/>
                <w:szCs w:val="18"/>
              </w:rPr>
              <w:t>1.787E+01</w:t>
            </w:r>
          </w:p>
        </w:tc>
        <w:tc>
          <w:tcPr>
            <w:tcW w:w="829" w:type="dxa"/>
            <w:tcBorders>
              <w:top w:val="nil"/>
              <w:left w:val="nil"/>
              <w:bottom w:val="nil"/>
              <w:right w:val="nil"/>
            </w:tcBorders>
            <w:vAlign w:val="bottom"/>
          </w:tcPr>
          <w:p w14:paraId="7B345818" w14:textId="2233C27A" w:rsidR="00CF0BC6" w:rsidRPr="00CF0BC6" w:rsidRDefault="00CF0BC6" w:rsidP="00CF0BC6">
            <w:pPr>
              <w:jc w:val="right"/>
              <w:rPr>
                <w:sz w:val="18"/>
                <w:szCs w:val="18"/>
              </w:rPr>
            </w:pPr>
            <w:r w:rsidRPr="00CF0BC6">
              <w:rPr>
                <w:rFonts w:cs="Times New Roman"/>
                <w:color w:val="000000"/>
                <w:sz w:val="18"/>
                <w:szCs w:val="18"/>
              </w:rPr>
              <w:t>1.045E+01</w:t>
            </w:r>
          </w:p>
        </w:tc>
        <w:tc>
          <w:tcPr>
            <w:tcW w:w="831" w:type="dxa"/>
            <w:tcBorders>
              <w:top w:val="nil"/>
              <w:left w:val="nil"/>
              <w:bottom w:val="nil"/>
              <w:right w:val="nil"/>
            </w:tcBorders>
            <w:vAlign w:val="bottom"/>
          </w:tcPr>
          <w:p w14:paraId="22247F8A" w14:textId="5F2CB207" w:rsidR="00CF0BC6" w:rsidRPr="00CF0BC6" w:rsidRDefault="00CF0BC6" w:rsidP="00CF0BC6">
            <w:pPr>
              <w:jc w:val="right"/>
              <w:rPr>
                <w:sz w:val="18"/>
                <w:szCs w:val="18"/>
              </w:rPr>
            </w:pPr>
            <w:r w:rsidRPr="00CF0BC6">
              <w:rPr>
                <w:rFonts w:cs="Times New Roman"/>
                <w:color w:val="000000"/>
                <w:sz w:val="18"/>
                <w:szCs w:val="18"/>
              </w:rPr>
              <w:t>3.011E+01</w:t>
            </w:r>
          </w:p>
        </w:tc>
        <w:tc>
          <w:tcPr>
            <w:tcW w:w="813" w:type="dxa"/>
            <w:tcBorders>
              <w:top w:val="nil"/>
              <w:left w:val="nil"/>
              <w:bottom w:val="nil"/>
              <w:right w:val="nil"/>
            </w:tcBorders>
            <w:vAlign w:val="bottom"/>
          </w:tcPr>
          <w:p w14:paraId="6D3D9D7B" w14:textId="092C55FD" w:rsidR="00CF0BC6" w:rsidRPr="00CF0BC6" w:rsidRDefault="00CF0BC6" w:rsidP="00CF0BC6">
            <w:pPr>
              <w:jc w:val="right"/>
              <w:rPr>
                <w:sz w:val="18"/>
                <w:szCs w:val="18"/>
              </w:rPr>
            </w:pPr>
            <w:r w:rsidRPr="00CF0BC6">
              <w:rPr>
                <w:rFonts w:cs="Times New Roman"/>
                <w:color w:val="000000"/>
                <w:sz w:val="18"/>
                <w:szCs w:val="18"/>
              </w:rPr>
              <w:t>8.804E+00</w:t>
            </w:r>
          </w:p>
        </w:tc>
        <w:tc>
          <w:tcPr>
            <w:tcW w:w="813" w:type="dxa"/>
            <w:tcBorders>
              <w:top w:val="nil"/>
              <w:left w:val="nil"/>
              <w:bottom w:val="nil"/>
              <w:right w:val="nil"/>
            </w:tcBorders>
            <w:vAlign w:val="bottom"/>
          </w:tcPr>
          <w:p w14:paraId="6FCF7B68" w14:textId="5B36B84C" w:rsidR="00CF0BC6" w:rsidRPr="00CF0BC6" w:rsidRDefault="00CF0BC6" w:rsidP="00CF0BC6">
            <w:pPr>
              <w:jc w:val="right"/>
              <w:rPr>
                <w:sz w:val="18"/>
                <w:szCs w:val="18"/>
              </w:rPr>
            </w:pPr>
            <w:r w:rsidRPr="00CF0BC6">
              <w:rPr>
                <w:rFonts w:cs="Times New Roman"/>
                <w:color w:val="000000"/>
                <w:sz w:val="18"/>
                <w:szCs w:val="18"/>
              </w:rPr>
              <w:t>2.118E+01</w:t>
            </w:r>
          </w:p>
        </w:tc>
        <w:tc>
          <w:tcPr>
            <w:tcW w:w="804" w:type="dxa"/>
            <w:tcBorders>
              <w:top w:val="nil"/>
              <w:left w:val="nil"/>
              <w:bottom w:val="nil"/>
              <w:right w:val="nil"/>
            </w:tcBorders>
            <w:vAlign w:val="bottom"/>
          </w:tcPr>
          <w:p w14:paraId="05BE2B36" w14:textId="594CBCFD" w:rsidR="00CF0BC6" w:rsidRPr="00CF0BC6" w:rsidRDefault="00CF0BC6" w:rsidP="00CF0BC6">
            <w:pPr>
              <w:jc w:val="right"/>
              <w:rPr>
                <w:sz w:val="18"/>
                <w:szCs w:val="18"/>
              </w:rPr>
            </w:pPr>
            <w:r w:rsidRPr="00CF0BC6">
              <w:rPr>
                <w:rFonts w:cs="Times New Roman"/>
                <w:b/>
                <w:bCs/>
                <w:sz w:val="18"/>
                <w:szCs w:val="18"/>
              </w:rPr>
              <w:t>8.550E+00</w:t>
            </w:r>
          </w:p>
        </w:tc>
        <w:tc>
          <w:tcPr>
            <w:tcW w:w="813" w:type="dxa"/>
            <w:tcBorders>
              <w:top w:val="nil"/>
              <w:left w:val="nil"/>
              <w:bottom w:val="nil"/>
              <w:right w:val="nil"/>
            </w:tcBorders>
            <w:vAlign w:val="bottom"/>
          </w:tcPr>
          <w:p w14:paraId="6B8C75C8" w14:textId="1063CA39" w:rsidR="00CF0BC6" w:rsidRPr="00CF0BC6" w:rsidRDefault="00CF0BC6" w:rsidP="00CF0BC6">
            <w:pPr>
              <w:jc w:val="right"/>
              <w:rPr>
                <w:sz w:val="18"/>
                <w:szCs w:val="18"/>
              </w:rPr>
            </w:pPr>
            <w:r w:rsidRPr="00CF0BC6">
              <w:rPr>
                <w:rFonts w:cs="Times New Roman"/>
                <w:color w:val="000000"/>
                <w:sz w:val="18"/>
                <w:szCs w:val="18"/>
              </w:rPr>
              <w:t>6.008E+01</w:t>
            </w:r>
          </w:p>
        </w:tc>
        <w:tc>
          <w:tcPr>
            <w:tcW w:w="813" w:type="dxa"/>
            <w:tcBorders>
              <w:top w:val="nil"/>
              <w:left w:val="nil"/>
              <w:bottom w:val="nil"/>
              <w:right w:val="nil"/>
            </w:tcBorders>
            <w:vAlign w:val="bottom"/>
          </w:tcPr>
          <w:p w14:paraId="068F5838" w14:textId="5ADF6CB5" w:rsidR="00CF0BC6" w:rsidRPr="00CF0BC6" w:rsidRDefault="00CF0BC6" w:rsidP="00CF0BC6">
            <w:pPr>
              <w:jc w:val="right"/>
              <w:rPr>
                <w:sz w:val="18"/>
                <w:szCs w:val="18"/>
              </w:rPr>
            </w:pPr>
            <w:r w:rsidRPr="00CF0BC6">
              <w:rPr>
                <w:rFonts w:cs="Times New Roman"/>
                <w:color w:val="000000"/>
                <w:sz w:val="18"/>
                <w:szCs w:val="18"/>
              </w:rPr>
              <w:t>2.570E+01</w:t>
            </w:r>
          </w:p>
        </w:tc>
        <w:tc>
          <w:tcPr>
            <w:tcW w:w="832" w:type="dxa"/>
            <w:tcBorders>
              <w:top w:val="nil"/>
              <w:left w:val="nil"/>
              <w:bottom w:val="nil"/>
              <w:right w:val="nil"/>
            </w:tcBorders>
            <w:vAlign w:val="bottom"/>
          </w:tcPr>
          <w:p w14:paraId="443818D0" w14:textId="4B9DEDA9" w:rsidR="00CF0BC6" w:rsidRPr="00CF0BC6" w:rsidRDefault="00CF0BC6" w:rsidP="00CF0BC6">
            <w:pPr>
              <w:jc w:val="right"/>
              <w:rPr>
                <w:sz w:val="18"/>
                <w:szCs w:val="18"/>
              </w:rPr>
            </w:pPr>
            <w:r w:rsidRPr="00CF0BC6">
              <w:rPr>
                <w:rFonts w:cs="Times New Roman"/>
                <w:color w:val="000000"/>
                <w:sz w:val="18"/>
                <w:szCs w:val="18"/>
              </w:rPr>
              <w:t>2.213E+01</w:t>
            </w:r>
          </w:p>
        </w:tc>
        <w:tc>
          <w:tcPr>
            <w:tcW w:w="832" w:type="dxa"/>
            <w:tcBorders>
              <w:top w:val="nil"/>
              <w:left w:val="nil"/>
              <w:bottom w:val="nil"/>
              <w:right w:val="nil"/>
            </w:tcBorders>
            <w:vAlign w:val="bottom"/>
          </w:tcPr>
          <w:p w14:paraId="371CAD71" w14:textId="6E0A2CEA" w:rsidR="00CF0BC6" w:rsidRPr="00CF0BC6" w:rsidRDefault="00CF0BC6" w:rsidP="00CF0BC6">
            <w:pPr>
              <w:jc w:val="right"/>
              <w:rPr>
                <w:sz w:val="18"/>
                <w:szCs w:val="18"/>
              </w:rPr>
            </w:pPr>
            <w:r w:rsidRPr="00CF0BC6">
              <w:rPr>
                <w:rFonts w:cs="Times New Roman"/>
                <w:color w:val="000000"/>
                <w:sz w:val="18"/>
                <w:szCs w:val="18"/>
              </w:rPr>
              <w:t>4.290E+01</w:t>
            </w:r>
          </w:p>
        </w:tc>
        <w:tc>
          <w:tcPr>
            <w:tcW w:w="813" w:type="dxa"/>
            <w:tcBorders>
              <w:top w:val="nil"/>
              <w:left w:val="nil"/>
              <w:bottom w:val="nil"/>
              <w:right w:val="nil"/>
            </w:tcBorders>
            <w:vAlign w:val="bottom"/>
          </w:tcPr>
          <w:p w14:paraId="6236A5A2" w14:textId="562894CD" w:rsidR="00CF0BC6" w:rsidRPr="00CF0BC6" w:rsidRDefault="00CF0BC6" w:rsidP="00CF0BC6">
            <w:pPr>
              <w:jc w:val="right"/>
              <w:rPr>
                <w:sz w:val="18"/>
                <w:szCs w:val="18"/>
              </w:rPr>
            </w:pPr>
            <w:r w:rsidRPr="00CF0BC6">
              <w:rPr>
                <w:rFonts w:cs="Times New Roman"/>
                <w:color w:val="000000"/>
                <w:sz w:val="18"/>
                <w:szCs w:val="18"/>
              </w:rPr>
              <w:t>2.339E+01</w:t>
            </w:r>
          </w:p>
        </w:tc>
        <w:tc>
          <w:tcPr>
            <w:tcW w:w="813" w:type="dxa"/>
            <w:tcBorders>
              <w:top w:val="nil"/>
              <w:left w:val="nil"/>
              <w:bottom w:val="nil"/>
              <w:right w:val="nil"/>
            </w:tcBorders>
            <w:vAlign w:val="bottom"/>
          </w:tcPr>
          <w:p w14:paraId="657D3308" w14:textId="7917E877" w:rsidR="00CF0BC6" w:rsidRPr="00CF0BC6" w:rsidRDefault="00CF0BC6" w:rsidP="00CF0BC6">
            <w:pPr>
              <w:jc w:val="right"/>
              <w:rPr>
                <w:sz w:val="18"/>
                <w:szCs w:val="18"/>
              </w:rPr>
            </w:pPr>
            <w:r w:rsidRPr="00CF0BC6">
              <w:rPr>
                <w:rFonts w:cs="Times New Roman"/>
                <w:color w:val="000000"/>
                <w:sz w:val="18"/>
                <w:szCs w:val="18"/>
              </w:rPr>
              <w:t>4.846E+01</w:t>
            </w:r>
          </w:p>
        </w:tc>
        <w:tc>
          <w:tcPr>
            <w:tcW w:w="813" w:type="dxa"/>
            <w:tcBorders>
              <w:top w:val="nil"/>
              <w:left w:val="nil"/>
              <w:bottom w:val="nil"/>
              <w:right w:val="nil"/>
            </w:tcBorders>
            <w:vAlign w:val="bottom"/>
          </w:tcPr>
          <w:p w14:paraId="0F1BAB6D" w14:textId="57CBA1CC" w:rsidR="00CF0BC6" w:rsidRPr="00CF0BC6" w:rsidRDefault="00CF0BC6" w:rsidP="00CF0BC6">
            <w:pPr>
              <w:jc w:val="right"/>
              <w:rPr>
                <w:sz w:val="18"/>
                <w:szCs w:val="18"/>
              </w:rPr>
            </w:pPr>
            <w:r w:rsidRPr="00CF0BC6">
              <w:rPr>
                <w:rFonts w:cs="Times New Roman"/>
                <w:color w:val="000000"/>
                <w:sz w:val="18"/>
                <w:szCs w:val="18"/>
              </w:rPr>
              <w:t>2.087E+01</w:t>
            </w:r>
          </w:p>
        </w:tc>
      </w:tr>
      <w:tr w:rsidR="00CF0BC6" w14:paraId="0430FFF1" w14:textId="77777777" w:rsidTr="00CF0BC6">
        <w:trPr>
          <w:trHeight w:val="23"/>
          <w:jc w:val="center"/>
        </w:trPr>
        <w:tc>
          <w:tcPr>
            <w:tcW w:w="463" w:type="dxa"/>
            <w:tcBorders>
              <w:top w:val="nil"/>
              <w:left w:val="nil"/>
              <w:bottom w:val="nil"/>
              <w:right w:val="nil"/>
            </w:tcBorders>
            <w:vAlign w:val="center"/>
          </w:tcPr>
          <w:p w14:paraId="23FB464A"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F6</w:t>
            </w:r>
          </w:p>
        </w:tc>
        <w:tc>
          <w:tcPr>
            <w:tcW w:w="526" w:type="dxa"/>
            <w:tcBorders>
              <w:top w:val="nil"/>
              <w:left w:val="nil"/>
              <w:bottom w:val="nil"/>
              <w:right w:val="nil"/>
            </w:tcBorders>
            <w:vAlign w:val="center"/>
          </w:tcPr>
          <w:p w14:paraId="79C45667"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C339F3B" w14:textId="537CF712" w:rsidR="00CF0BC6" w:rsidRPr="00CF0BC6" w:rsidRDefault="00CF0BC6" w:rsidP="00CF0BC6">
            <w:pPr>
              <w:jc w:val="right"/>
              <w:rPr>
                <w:sz w:val="18"/>
                <w:szCs w:val="18"/>
              </w:rPr>
            </w:pPr>
            <w:r w:rsidRPr="00CF0BC6">
              <w:rPr>
                <w:rFonts w:cs="Times New Roman"/>
                <w:b/>
                <w:bCs/>
                <w:sz w:val="18"/>
                <w:szCs w:val="18"/>
              </w:rPr>
              <w:t>6.000E+02</w:t>
            </w:r>
          </w:p>
        </w:tc>
        <w:tc>
          <w:tcPr>
            <w:tcW w:w="829" w:type="dxa"/>
            <w:tcBorders>
              <w:top w:val="nil"/>
              <w:left w:val="nil"/>
              <w:bottom w:val="nil"/>
              <w:right w:val="nil"/>
            </w:tcBorders>
            <w:vAlign w:val="bottom"/>
          </w:tcPr>
          <w:p w14:paraId="63709756" w14:textId="5B1B56B4" w:rsidR="00CF0BC6" w:rsidRPr="00CF0BC6" w:rsidRDefault="00CF0BC6" w:rsidP="00CF0BC6">
            <w:pPr>
              <w:jc w:val="right"/>
              <w:rPr>
                <w:sz w:val="18"/>
                <w:szCs w:val="18"/>
              </w:rPr>
            </w:pPr>
            <w:r w:rsidRPr="00CF0BC6">
              <w:rPr>
                <w:rFonts w:cs="Times New Roman"/>
                <w:b/>
                <w:bCs/>
                <w:sz w:val="18"/>
                <w:szCs w:val="18"/>
              </w:rPr>
              <w:t>6.000E+02</w:t>
            </w:r>
          </w:p>
        </w:tc>
        <w:tc>
          <w:tcPr>
            <w:tcW w:w="831" w:type="dxa"/>
            <w:tcBorders>
              <w:top w:val="nil"/>
              <w:left w:val="nil"/>
              <w:bottom w:val="nil"/>
              <w:right w:val="nil"/>
            </w:tcBorders>
            <w:vAlign w:val="bottom"/>
          </w:tcPr>
          <w:p w14:paraId="716AB6A6" w14:textId="4751A260" w:rsidR="00CF0BC6" w:rsidRPr="00CF0BC6" w:rsidRDefault="00CF0BC6" w:rsidP="00CF0BC6">
            <w:pPr>
              <w:jc w:val="right"/>
              <w:rPr>
                <w:sz w:val="18"/>
                <w:szCs w:val="18"/>
              </w:rPr>
            </w:pPr>
            <w:r w:rsidRPr="00CF0BC6">
              <w:rPr>
                <w:rFonts w:cs="Times New Roman"/>
                <w:color w:val="000000"/>
                <w:sz w:val="18"/>
                <w:szCs w:val="18"/>
              </w:rPr>
              <w:t>6.011E+02</w:t>
            </w:r>
          </w:p>
        </w:tc>
        <w:tc>
          <w:tcPr>
            <w:tcW w:w="813" w:type="dxa"/>
            <w:tcBorders>
              <w:top w:val="nil"/>
              <w:left w:val="nil"/>
              <w:bottom w:val="nil"/>
              <w:right w:val="nil"/>
            </w:tcBorders>
            <w:vAlign w:val="bottom"/>
          </w:tcPr>
          <w:p w14:paraId="25EDFA8A" w14:textId="20C3FADC" w:rsidR="00CF0BC6" w:rsidRPr="00CF0BC6" w:rsidRDefault="00CF0BC6" w:rsidP="00CF0BC6">
            <w:pPr>
              <w:jc w:val="right"/>
              <w:rPr>
                <w:sz w:val="18"/>
                <w:szCs w:val="18"/>
              </w:rPr>
            </w:pPr>
            <w:r w:rsidRPr="00CF0BC6">
              <w:rPr>
                <w:rFonts w:cs="Times New Roman"/>
                <w:b/>
                <w:bCs/>
                <w:sz w:val="18"/>
                <w:szCs w:val="18"/>
              </w:rPr>
              <w:t>6.000E+02</w:t>
            </w:r>
          </w:p>
        </w:tc>
        <w:tc>
          <w:tcPr>
            <w:tcW w:w="813" w:type="dxa"/>
            <w:tcBorders>
              <w:top w:val="nil"/>
              <w:left w:val="nil"/>
              <w:bottom w:val="nil"/>
              <w:right w:val="nil"/>
            </w:tcBorders>
            <w:vAlign w:val="bottom"/>
          </w:tcPr>
          <w:p w14:paraId="35B139E7" w14:textId="36C7C734" w:rsidR="00CF0BC6" w:rsidRPr="00CF0BC6" w:rsidRDefault="00CF0BC6" w:rsidP="00CF0BC6">
            <w:pPr>
              <w:jc w:val="right"/>
              <w:rPr>
                <w:sz w:val="18"/>
                <w:szCs w:val="18"/>
              </w:rPr>
            </w:pPr>
            <w:r w:rsidRPr="00CF0BC6">
              <w:rPr>
                <w:rFonts w:cs="Times New Roman"/>
                <w:color w:val="000000"/>
                <w:sz w:val="18"/>
                <w:szCs w:val="18"/>
              </w:rPr>
              <w:t>6.368E+02</w:t>
            </w:r>
          </w:p>
        </w:tc>
        <w:tc>
          <w:tcPr>
            <w:tcW w:w="804" w:type="dxa"/>
            <w:tcBorders>
              <w:top w:val="nil"/>
              <w:left w:val="nil"/>
              <w:bottom w:val="nil"/>
              <w:right w:val="nil"/>
            </w:tcBorders>
            <w:vAlign w:val="bottom"/>
          </w:tcPr>
          <w:p w14:paraId="6B072E7A" w14:textId="7A22FD7C" w:rsidR="00CF0BC6" w:rsidRPr="00CF0BC6" w:rsidRDefault="00CF0BC6" w:rsidP="00CF0BC6">
            <w:pPr>
              <w:jc w:val="right"/>
              <w:rPr>
                <w:sz w:val="18"/>
                <w:szCs w:val="18"/>
              </w:rPr>
            </w:pPr>
            <w:r w:rsidRPr="00CF0BC6">
              <w:rPr>
                <w:rFonts w:cs="Times New Roman"/>
                <w:color w:val="000000"/>
                <w:sz w:val="18"/>
                <w:szCs w:val="18"/>
              </w:rPr>
              <w:t>6.017E+02</w:t>
            </w:r>
          </w:p>
        </w:tc>
        <w:tc>
          <w:tcPr>
            <w:tcW w:w="813" w:type="dxa"/>
            <w:tcBorders>
              <w:top w:val="nil"/>
              <w:left w:val="nil"/>
              <w:bottom w:val="nil"/>
              <w:right w:val="nil"/>
            </w:tcBorders>
            <w:vAlign w:val="bottom"/>
          </w:tcPr>
          <w:p w14:paraId="0D8EFD2D" w14:textId="210C44BA" w:rsidR="00CF0BC6" w:rsidRPr="00CF0BC6" w:rsidRDefault="00CF0BC6" w:rsidP="00CF0BC6">
            <w:pPr>
              <w:jc w:val="right"/>
              <w:rPr>
                <w:sz w:val="18"/>
                <w:szCs w:val="18"/>
              </w:rPr>
            </w:pPr>
            <w:r w:rsidRPr="00CF0BC6">
              <w:rPr>
                <w:rFonts w:cs="Times New Roman"/>
                <w:color w:val="000000"/>
                <w:sz w:val="18"/>
                <w:szCs w:val="18"/>
              </w:rPr>
              <w:t>6.667E+02</w:t>
            </w:r>
          </w:p>
        </w:tc>
        <w:tc>
          <w:tcPr>
            <w:tcW w:w="813" w:type="dxa"/>
            <w:tcBorders>
              <w:top w:val="nil"/>
              <w:left w:val="nil"/>
              <w:bottom w:val="nil"/>
              <w:right w:val="nil"/>
            </w:tcBorders>
            <w:vAlign w:val="bottom"/>
          </w:tcPr>
          <w:p w14:paraId="41936EC1" w14:textId="3CB27AAD" w:rsidR="00CF0BC6" w:rsidRPr="00CF0BC6" w:rsidRDefault="00CF0BC6" w:rsidP="00CF0BC6">
            <w:pPr>
              <w:jc w:val="right"/>
              <w:rPr>
                <w:sz w:val="18"/>
                <w:szCs w:val="18"/>
              </w:rPr>
            </w:pPr>
            <w:r w:rsidRPr="00CF0BC6">
              <w:rPr>
                <w:rFonts w:cs="Times New Roman"/>
                <w:color w:val="000000"/>
                <w:sz w:val="18"/>
                <w:szCs w:val="18"/>
              </w:rPr>
              <w:t>6.839E+02</w:t>
            </w:r>
          </w:p>
        </w:tc>
        <w:tc>
          <w:tcPr>
            <w:tcW w:w="832" w:type="dxa"/>
            <w:tcBorders>
              <w:top w:val="nil"/>
              <w:left w:val="nil"/>
              <w:bottom w:val="nil"/>
              <w:right w:val="nil"/>
            </w:tcBorders>
            <w:vAlign w:val="bottom"/>
          </w:tcPr>
          <w:p w14:paraId="500CBFEC" w14:textId="2C36A537" w:rsidR="00CF0BC6" w:rsidRPr="00CF0BC6" w:rsidRDefault="00CF0BC6" w:rsidP="00CF0BC6">
            <w:pPr>
              <w:jc w:val="right"/>
              <w:rPr>
                <w:sz w:val="18"/>
                <w:szCs w:val="18"/>
              </w:rPr>
            </w:pPr>
            <w:r w:rsidRPr="00CF0BC6">
              <w:rPr>
                <w:rFonts w:cs="Times New Roman"/>
                <w:color w:val="000000"/>
                <w:sz w:val="18"/>
                <w:szCs w:val="18"/>
              </w:rPr>
              <w:t>6.305E+02</w:t>
            </w:r>
          </w:p>
        </w:tc>
        <w:tc>
          <w:tcPr>
            <w:tcW w:w="832" w:type="dxa"/>
            <w:tcBorders>
              <w:top w:val="nil"/>
              <w:left w:val="nil"/>
              <w:bottom w:val="nil"/>
              <w:right w:val="nil"/>
            </w:tcBorders>
            <w:vAlign w:val="bottom"/>
          </w:tcPr>
          <w:p w14:paraId="142BAA76" w14:textId="3926DDEF" w:rsidR="00CF0BC6" w:rsidRPr="00CF0BC6" w:rsidRDefault="00CF0BC6" w:rsidP="00CF0BC6">
            <w:pPr>
              <w:jc w:val="right"/>
              <w:rPr>
                <w:sz w:val="18"/>
                <w:szCs w:val="18"/>
              </w:rPr>
            </w:pPr>
            <w:r w:rsidRPr="00CF0BC6">
              <w:rPr>
                <w:rFonts w:cs="Times New Roman"/>
                <w:color w:val="000000"/>
                <w:sz w:val="18"/>
                <w:szCs w:val="18"/>
              </w:rPr>
              <w:t>6.644E+02</w:t>
            </w:r>
          </w:p>
        </w:tc>
        <w:tc>
          <w:tcPr>
            <w:tcW w:w="813" w:type="dxa"/>
            <w:tcBorders>
              <w:top w:val="nil"/>
              <w:left w:val="nil"/>
              <w:bottom w:val="nil"/>
              <w:right w:val="nil"/>
            </w:tcBorders>
            <w:vAlign w:val="bottom"/>
          </w:tcPr>
          <w:p w14:paraId="6A372FA8" w14:textId="25EDF2C3" w:rsidR="00CF0BC6" w:rsidRPr="00CF0BC6" w:rsidRDefault="00CF0BC6" w:rsidP="00CF0BC6">
            <w:pPr>
              <w:jc w:val="right"/>
              <w:rPr>
                <w:sz w:val="18"/>
                <w:szCs w:val="18"/>
              </w:rPr>
            </w:pPr>
            <w:r w:rsidRPr="00CF0BC6">
              <w:rPr>
                <w:rFonts w:cs="Times New Roman"/>
                <w:color w:val="000000"/>
                <w:sz w:val="18"/>
                <w:szCs w:val="18"/>
              </w:rPr>
              <w:t>6.067E+02</w:t>
            </w:r>
          </w:p>
        </w:tc>
        <w:tc>
          <w:tcPr>
            <w:tcW w:w="813" w:type="dxa"/>
            <w:tcBorders>
              <w:top w:val="nil"/>
              <w:left w:val="nil"/>
              <w:bottom w:val="nil"/>
              <w:right w:val="nil"/>
            </w:tcBorders>
            <w:vAlign w:val="bottom"/>
          </w:tcPr>
          <w:p w14:paraId="622C221C" w14:textId="38B27B3B" w:rsidR="00CF0BC6" w:rsidRPr="00CF0BC6" w:rsidRDefault="00CF0BC6" w:rsidP="00CF0BC6">
            <w:pPr>
              <w:jc w:val="right"/>
              <w:rPr>
                <w:sz w:val="18"/>
                <w:szCs w:val="18"/>
              </w:rPr>
            </w:pPr>
            <w:r w:rsidRPr="00CF0BC6">
              <w:rPr>
                <w:rFonts w:cs="Times New Roman"/>
                <w:color w:val="000000"/>
                <w:sz w:val="18"/>
                <w:szCs w:val="18"/>
              </w:rPr>
              <w:t>6.418E+02</w:t>
            </w:r>
          </w:p>
        </w:tc>
        <w:tc>
          <w:tcPr>
            <w:tcW w:w="813" w:type="dxa"/>
            <w:tcBorders>
              <w:top w:val="nil"/>
              <w:left w:val="nil"/>
              <w:bottom w:val="nil"/>
              <w:right w:val="nil"/>
            </w:tcBorders>
            <w:vAlign w:val="bottom"/>
          </w:tcPr>
          <w:p w14:paraId="52258375" w14:textId="35C90AC7" w:rsidR="00CF0BC6" w:rsidRPr="00CF0BC6" w:rsidRDefault="00CF0BC6" w:rsidP="00CF0BC6">
            <w:pPr>
              <w:jc w:val="right"/>
              <w:rPr>
                <w:sz w:val="18"/>
                <w:szCs w:val="18"/>
              </w:rPr>
            </w:pPr>
            <w:r w:rsidRPr="00CF0BC6">
              <w:rPr>
                <w:rFonts w:cs="Times New Roman"/>
                <w:color w:val="000000"/>
                <w:sz w:val="18"/>
                <w:szCs w:val="18"/>
              </w:rPr>
              <w:t>6.520E+02</w:t>
            </w:r>
          </w:p>
        </w:tc>
      </w:tr>
      <w:tr w:rsidR="00CF0BC6" w14:paraId="209DA19E" w14:textId="77777777" w:rsidTr="00CF0BC6">
        <w:trPr>
          <w:trHeight w:val="23"/>
          <w:jc w:val="center"/>
        </w:trPr>
        <w:tc>
          <w:tcPr>
            <w:tcW w:w="463" w:type="dxa"/>
            <w:tcBorders>
              <w:top w:val="nil"/>
              <w:left w:val="nil"/>
              <w:bottom w:val="nil"/>
              <w:right w:val="nil"/>
            </w:tcBorders>
            <w:vAlign w:val="center"/>
          </w:tcPr>
          <w:p w14:paraId="66D76B42"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713AB158"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3B26C29" w14:textId="6C32C193" w:rsidR="00CF0BC6" w:rsidRPr="00CF0BC6" w:rsidRDefault="00CF0BC6" w:rsidP="00CF0BC6">
            <w:pPr>
              <w:jc w:val="right"/>
              <w:rPr>
                <w:sz w:val="18"/>
                <w:szCs w:val="18"/>
              </w:rPr>
            </w:pPr>
            <w:r w:rsidRPr="00CF0BC6">
              <w:rPr>
                <w:rFonts w:cs="Times New Roman"/>
                <w:color w:val="000000"/>
                <w:sz w:val="18"/>
                <w:szCs w:val="18"/>
              </w:rPr>
              <w:t>1.676E-13</w:t>
            </w:r>
          </w:p>
        </w:tc>
        <w:tc>
          <w:tcPr>
            <w:tcW w:w="829" w:type="dxa"/>
            <w:tcBorders>
              <w:top w:val="nil"/>
              <w:left w:val="nil"/>
              <w:bottom w:val="nil"/>
              <w:right w:val="nil"/>
            </w:tcBorders>
            <w:vAlign w:val="bottom"/>
          </w:tcPr>
          <w:p w14:paraId="1EEC5004" w14:textId="11168FE9" w:rsidR="00CF0BC6" w:rsidRPr="00CF0BC6" w:rsidRDefault="00CF0BC6" w:rsidP="00CF0BC6">
            <w:pPr>
              <w:jc w:val="right"/>
              <w:rPr>
                <w:sz w:val="18"/>
                <w:szCs w:val="18"/>
              </w:rPr>
            </w:pPr>
            <w:r w:rsidRPr="00CF0BC6">
              <w:rPr>
                <w:rFonts w:cs="Times New Roman"/>
                <w:color w:val="000000"/>
                <w:sz w:val="18"/>
                <w:szCs w:val="18"/>
              </w:rPr>
              <w:t>1.117E-13</w:t>
            </w:r>
          </w:p>
        </w:tc>
        <w:tc>
          <w:tcPr>
            <w:tcW w:w="831" w:type="dxa"/>
            <w:tcBorders>
              <w:top w:val="nil"/>
              <w:left w:val="nil"/>
              <w:bottom w:val="nil"/>
              <w:right w:val="nil"/>
            </w:tcBorders>
            <w:vAlign w:val="bottom"/>
          </w:tcPr>
          <w:p w14:paraId="6AC66B50" w14:textId="4FA2695D" w:rsidR="00CF0BC6" w:rsidRPr="00CF0BC6" w:rsidRDefault="00CF0BC6" w:rsidP="00CF0BC6">
            <w:pPr>
              <w:jc w:val="right"/>
              <w:rPr>
                <w:sz w:val="18"/>
                <w:szCs w:val="18"/>
              </w:rPr>
            </w:pPr>
            <w:r w:rsidRPr="00CF0BC6">
              <w:rPr>
                <w:rFonts w:cs="Times New Roman"/>
                <w:color w:val="000000"/>
                <w:sz w:val="18"/>
                <w:szCs w:val="18"/>
              </w:rPr>
              <w:t>4.847E-01</w:t>
            </w:r>
          </w:p>
        </w:tc>
        <w:tc>
          <w:tcPr>
            <w:tcW w:w="813" w:type="dxa"/>
            <w:tcBorders>
              <w:top w:val="nil"/>
              <w:left w:val="nil"/>
              <w:bottom w:val="nil"/>
              <w:right w:val="nil"/>
            </w:tcBorders>
            <w:vAlign w:val="bottom"/>
          </w:tcPr>
          <w:p w14:paraId="590FCF4D" w14:textId="359F20B1"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4E90A4E6" w14:textId="423F18A2" w:rsidR="00CF0BC6" w:rsidRPr="00CF0BC6" w:rsidRDefault="00CF0BC6" w:rsidP="00CF0BC6">
            <w:pPr>
              <w:jc w:val="right"/>
              <w:rPr>
                <w:sz w:val="18"/>
                <w:szCs w:val="18"/>
              </w:rPr>
            </w:pPr>
            <w:r w:rsidRPr="00CF0BC6">
              <w:rPr>
                <w:rFonts w:cs="Times New Roman"/>
                <w:color w:val="000000"/>
                <w:sz w:val="18"/>
                <w:szCs w:val="18"/>
              </w:rPr>
              <w:t>1.131E+01</w:t>
            </w:r>
          </w:p>
        </w:tc>
        <w:tc>
          <w:tcPr>
            <w:tcW w:w="804" w:type="dxa"/>
            <w:tcBorders>
              <w:top w:val="nil"/>
              <w:left w:val="nil"/>
              <w:bottom w:val="nil"/>
              <w:right w:val="nil"/>
            </w:tcBorders>
            <w:vAlign w:val="bottom"/>
          </w:tcPr>
          <w:p w14:paraId="1E12E2EC" w14:textId="7B69472D" w:rsidR="00CF0BC6" w:rsidRPr="00CF0BC6" w:rsidRDefault="00CF0BC6" w:rsidP="00CF0BC6">
            <w:pPr>
              <w:jc w:val="right"/>
              <w:rPr>
                <w:sz w:val="18"/>
                <w:szCs w:val="18"/>
              </w:rPr>
            </w:pPr>
            <w:r w:rsidRPr="00CF0BC6">
              <w:rPr>
                <w:rFonts w:cs="Times New Roman"/>
                <w:color w:val="000000"/>
                <w:sz w:val="18"/>
                <w:szCs w:val="18"/>
              </w:rPr>
              <w:t>7.458E-01</w:t>
            </w:r>
          </w:p>
        </w:tc>
        <w:tc>
          <w:tcPr>
            <w:tcW w:w="813" w:type="dxa"/>
            <w:tcBorders>
              <w:top w:val="nil"/>
              <w:left w:val="nil"/>
              <w:bottom w:val="nil"/>
              <w:right w:val="nil"/>
            </w:tcBorders>
            <w:vAlign w:val="bottom"/>
          </w:tcPr>
          <w:p w14:paraId="559849A1" w14:textId="75C40CEB" w:rsidR="00CF0BC6" w:rsidRPr="00CF0BC6" w:rsidRDefault="00CF0BC6" w:rsidP="00CF0BC6">
            <w:pPr>
              <w:jc w:val="right"/>
              <w:rPr>
                <w:sz w:val="18"/>
                <w:szCs w:val="18"/>
              </w:rPr>
            </w:pPr>
            <w:r w:rsidRPr="00CF0BC6">
              <w:rPr>
                <w:rFonts w:cs="Times New Roman"/>
                <w:color w:val="000000"/>
                <w:sz w:val="18"/>
                <w:szCs w:val="18"/>
              </w:rPr>
              <w:t>9.711E+00</w:t>
            </w:r>
          </w:p>
        </w:tc>
        <w:tc>
          <w:tcPr>
            <w:tcW w:w="813" w:type="dxa"/>
            <w:tcBorders>
              <w:top w:val="nil"/>
              <w:left w:val="nil"/>
              <w:bottom w:val="nil"/>
              <w:right w:val="nil"/>
            </w:tcBorders>
            <w:vAlign w:val="bottom"/>
          </w:tcPr>
          <w:p w14:paraId="4E4D93C8" w14:textId="4924BC65" w:rsidR="00CF0BC6" w:rsidRPr="00CF0BC6" w:rsidRDefault="00CF0BC6" w:rsidP="00CF0BC6">
            <w:pPr>
              <w:jc w:val="right"/>
              <w:rPr>
                <w:sz w:val="18"/>
                <w:szCs w:val="18"/>
              </w:rPr>
            </w:pPr>
            <w:r w:rsidRPr="00CF0BC6">
              <w:rPr>
                <w:rFonts w:cs="Times New Roman"/>
                <w:color w:val="000000"/>
                <w:sz w:val="18"/>
                <w:szCs w:val="18"/>
              </w:rPr>
              <w:t>7.250E+00</w:t>
            </w:r>
          </w:p>
        </w:tc>
        <w:tc>
          <w:tcPr>
            <w:tcW w:w="832" w:type="dxa"/>
            <w:tcBorders>
              <w:top w:val="nil"/>
              <w:left w:val="nil"/>
              <w:bottom w:val="nil"/>
              <w:right w:val="nil"/>
            </w:tcBorders>
            <w:vAlign w:val="bottom"/>
          </w:tcPr>
          <w:p w14:paraId="112B47E2" w14:textId="6F4E38EF" w:rsidR="00CF0BC6" w:rsidRPr="00CF0BC6" w:rsidRDefault="00CF0BC6" w:rsidP="00CF0BC6">
            <w:pPr>
              <w:jc w:val="right"/>
              <w:rPr>
                <w:sz w:val="18"/>
                <w:szCs w:val="18"/>
              </w:rPr>
            </w:pPr>
            <w:r w:rsidRPr="00CF0BC6">
              <w:rPr>
                <w:rFonts w:cs="Times New Roman"/>
                <w:color w:val="000000"/>
                <w:sz w:val="18"/>
                <w:szCs w:val="18"/>
              </w:rPr>
              <w:t>9.990E+00</w:t>
            </w:r>
          </w:p>
        </w:tc>
        <w:tc>
          <w:tcPr>
            <w:tcW w:w="832" w:type="dxa"/>
            <w:tcBorders>
              <w:top w:val="nil"/>
              <w:left w:val="nil"/>
              <w:bottom w:val="nil"/>
              <w:right w:val="nil"/>
            </w:tcBorders>
            <w:vAlign w:val="bottom"/>
          </w:tcPr>
          <w:p w14:paraId="447175FA" w14:textId="246F9BDD" w:rsidR="00CF0BC6" w:rsidRPr="00CF0BC6" w:rsidRDefault="00CF0BC6" w:rsidP="00CF0BC6">
            <w:pPr>
              <w:jc w:val="right"/>
              <w:rPr>
                <w:sz w:val="18"/>
                <w:szCs w:val="18"/>
              </w:rPr>
            </w:pPr>
            <w:r w:rsidRPr="00CF0BC6">
              <w:rPr>
                <w:rFonts w:cs="Times New Roman"/>
                <w:color w:val="000000"/>
                <w:sz w:val="18"/>
                <w:szCs w:val="18"/>
              </w:rPr>
              <w:t>1.256E+01</w:t>
            </w:r>
          </w:p>
        </w:tc>
        <w:tc>
          <w:tcPr>
            <w:tcW w:w="813" w:type="dxa"/>
            <w:tcBorders>
              <w:top w:val="nil"/>
              <w:left w:val="nil"/>
              <w:bottom w:val="nil"/>
              <w:right w:val="nil"/>
            </w:tcBorders>
            <w:vAlign w:val="bottom"/>
          </w:tcPr>
          <w:p w14:paraId="4FC7DF98" w14:textId="713A6419" w:rsidR="00CF0BC6" w:rsidRPr="00CF0BC6" w:rsidRDefault="00CF0BC6" w:rsidP="00CF0BC6">
            <w:pPr>
              <w:jc w:val="right"/>
              <w:rPr>
                <w:sz w:val="18"/>
                <w:szCs w:val="18"/>
              </w:rPr>
            </w:pPr>
            <w:r w:rsidRPr="00CF0BC6">
              <w:rPr>
                <w:rFonts w:cs="Times New Roman"/>
                <w:color w:val="000000"/>
                <w:sz w:val="18"/>
                <w:szCs w:val="18"/>
              </w:rPr>
              <w:t>3.496E+00</w:t>
            </w:r>
          </w:p>
        </w:tc>
        <w:tc>
          <w:tcPr>
            <w:tcW w:w="813" w:type="dxa"/>
            <w:tcBorders>
              <w:top w:val="nil"/>
              <w:left w:val="nil"/>
              <w:bottom w:val="nil"/>
              <w:right w:val="nil"/>
            </w:tcBorders>
            <w:vAlign w:val="bottom"/>
          </w:tcPr>
          <w:p w14:paraId="41D9BA03" w14:textId="0BAF43A2" w:rsidR="00CF0BC6" w:rsidRPr="00CF0BC6" w:rsidRDefault="00CF0BC6" w:rsidP="00CF0BC6">
            <w:pPr>
              <w:jc w:val="right"/>
              <w:rPr>
                <w:sz w:val="18"/>
                <w:szCs w:val="18"/>
              </w:rPr>
            </w:pPr>
            <w:r w:rsidRPr="00CF0BC6">
              <w:rPr>
                <w:rFonts w:cs="Times New Roman"/>
                <w:color w:val="000000"/>
                <w:sz w:val="18"/>
                <w:szCs w:val="18"/>
              </w:rPr>
              <w:t>1.211E+01</w:t>
            </w:r>
          </w:p>
        </w:tc>
        <w:tc>
          <w:tcPr>
            <w:tcW w:w="813" w:type="dxa"/>
            <w:tcBorders>
              <w:top w:val="nil"/>
              <w:left w:val="nil"/>
              <w:bottom w:val="nil"/>
              <w:right w:val="nil"/>
            </w:tcBorders>
            <w:vAlign w:val="bottom"/>
          </w:tcPr>
          <w:p w14:paraId="58C1DF3A" w14:textId="04D61CC0" w:rsidR="00CF0BC6" w:rsidRPr="00CF0BC6" w:rsidRDefault="00CF0BC6" w:rsidP="00CF0BC6">
            <w:pPr>
              <w:jc w:val="right"/>
              <w:rPr>
                <w:sz w:val="18"/>
                <w:szCs w:val="18"/>
              </w:rPr>
            </w:pPr>
            <w:r w:rsidRPr="00CF0BC6">
              <w:rPr>
                <w:rFonts w:cs="Times New Roman"/>
                <w:color w:val="000000"/>
                <w:sz w:val="18"/>
                <w:szCs w:val="18"/>
              </w:rPr>
              <w:t>3.794E+00</w:t>
            </w:r>
          </w:p>
        </w:tc>
      </w:tr>
      <w:tr w:rsidR="00CF0BC6" w14:paraId="068FA3C8" w14:textId="77777777" w:rsidTr="00CF0BC6">
        <w:trPr>
          <w:trHeight w:val="23"/>
          <w:jc w:val="center"/>
        </w:trPr>
        <w:tc>
          <w:tcPr>
            <w:tcW w:w="463" w:type="dxa"/>
            <w:tcBorders>
              <w:top w:val="nil"/>
              <w:left w:val="nil"/>
              <w:bottom w:val="nil"/>
              <w:right w:val="nil"/>
            </w:tcBorders>
            <w:vAlign w:val="center"/>
          </w:tcPr>
          <w:p w14:paraId="5A4DF34D"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F7</w:t>
            </w:r>
          </w:p>
        </w:tc>
        <w:tc>
          <w:tcPr>
            <w:tcW w:w="526" w:type="dxa"/>
            <w:tcBorders>
              <w:top w:val="nil"/>
              <w:left w:val="nil"/>
              <w:bottom w:val="nil"/>
              <w:right w:val="nil"/>
            </w:tcBorders>
            <w:vAlign w:val="center"/>
          </w:tcPr>
          <w:p w14:paraId="7B7BC70E"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6906E7A" w14:textId="6215A890" w:rsidR="00CF0BC6" w:rsidRPr="00CF0BC6" w:rsidRDefault="00CF0BC6" w:rsidP="00CF0BC6">
            <w:pPr>
              <w:jc w:val="right"/>
              <w:rPr>
                <w:sz w:val="18"/>
                <w:szCs w:val="18"/>
              </w:rPr>
            </w:pPr>
            <w:r w:rsidRPr="00CF0BC6">
              <w:rPr>
                <w:rFonts w:cs="Times New Roman"/>
                <w:b/>
                <w:bCs/>
                <w:sz w:val="18"/>
                <w:szCs w:val="18"/>
              </w:rPr>
              <w:t>7.800E+02</w:t>
            </w:r>
          </w:p>
        </w:tc>
        <w:tc>
          <w:tcPr>
            <w:tcW w:w="829" w:type="dxa"/>
            <w:tcBorders>
              <w:top w:val="nil"/>
              <w:left w:val="nil"/>
              <w:bottom w:val="nil"/>
              <w:right w:val="nil"/>
            </w:tcBorders>
            <w:vAlign w:val="bottom"/>
          </w:tcPr>
          <w:p w14:paraId="7DEB2B0A" w14:textId="6C925516" w:rsidR="00CF0BC6" w:rsidRPr="00CF0BC6" w:rsidRDefault="00CF0BC6" w:rsidP="00CF0BC6">
            <w:pPr>
              <w:jc w:val="right"/>
              <w:rPr>
                <w:sz w:val="18"/>
                <w:szCs w:val="18"/>
              </w:rPr>
            </w:pPr>
            <w:r w:rsidRPr="00CF0BC6">
              <w:rPr>
                <w:rFonts w:cs="Times New Roman"/>
                <w:color w:val="000000"/>
                <w:sz w:val="18"/>
                <w:szCs w:val="18"/>
              </w:rPr>
              <w:t>7.829E+02</w:t>
            </w:r>
          </w:p>
        </w:tc>
        <w:tc>
          <w:tcPr>
            <w:tcW w:w="831" w:type="dxa"/>
            <w:tcBorders>
              <w:top w:val="nil"/>
              <w:left w:val="nil"/>
              <w:bottom w:val="nil"/>
              <w:right w:val="nil"/>
            </w:tcBorders>
            <w:vAlign w:val="bottom"/>
          </w:tcPr>
          <w:p w14:paraId="41DF0DFA" w14:textId="0A8F4FB6" w:rsidR="00CF0BC6" w:rsidRPr="00CF0BC6" w:rsidRDefault="00CF0BC6" w:rsidP="00CF0BC6">
            <w:pPr>
              <w:jc w:val="right"/>
              <w:rPr>
                <w:sz w:val="18"/>
                <w:szCs w:val="18"/>
              </w:rPr>
            </w:pPr>
            <w:r w:rsidRPr="00CF0BC6">
              <w:rPr>
                <w:rFonts w:cs="Times New Roman"/>
                <w:color w:val="000000"/>
                <w:sz w:val="18"/>
                <w:szCs w:val="18"/>
              </w:rPr>
              <w:t>8.294E+02</w:t>
            </w:r>
          </w:p>
        </w:tc>
        <w:tc>
          <w:tcPr>
            <w:tcW w:w="813" w:type="dxa"/>
            <w:tcBorders>
              <w:top w:val="nil"/>
              <w:left w:val="nil"/>
              <w:bottom w:val="nil"/>
              <w:right w:val="nil"/>
            </w:tcBorders>
            <w:vAlign w:val="bottom"/>
          </w:tcPr>
          <w:p w14:paraId="252806AA" w14:textId="72BE9AA2" w:rsidR="00CF0BC6" w:rsidRPr="00CF0BC6" w:rsidRDefault="00CF0BC6" w:rsidP="00CF0BC6">
            <w:pPr>
              <w:jc w:val="right"/>
              <w:rPr>
                <w:sz w:val="18"/>
                <w:szCs w:val="18"/>
              </w:rPr>
            </w:pPr>
            <w:r w:rsidRPr="00CF0BC6">
              <w:rPr>
                <w:rFonts w:cs="Times New Roman"/>
                <w:color w:val="000000"/>
                <w:sz w:val="18"/>
                <w:szCs w:val="18"/>
              </w:rPr>
              <w:t>8.427E+02</w:t>
            </w:r>
          </w:p>
        </w:tc>
        <w:tc>
          <w:tcPr>
            <w:tcW w:w="813" w:type="dxa"/>
            <w:tcBorders>
              <w:top w:val="nil"/>
              <w:left w:val="nil"/>
              <w:bottom w:val="nil"/>
              <w:right w:val="nil"/>
            </w:tcBorders>
            <w:vAlign w:val="bottom"/>
          </w:tcPr>
          <w:p w14:paraId="0B946F3E" w14:textId="3687F3BB" w:rsidR="00CF0BC6" w:rsidRPr="00CF0BC6" w:rsidRDefault="00CF0BC6" w:rsidP="00CF0BC6">
            <w:pPr>
              <w:jc w:val="right"/>
              <w:rPr>
                <w:sz w:val="18"/>
                <w:szCs w:val="18"/>
              </w:rPr>
            </w:pPr>
            <w:r w:rsidRPr="00CF0BC6">
              <w:rPr>
                <w:rFonts w:cs="Times New Roman"/>
                <w:color w:val="000000"/>
                <w:sz w:val="18"/>
                <w:szCs w:val="18"/>
              </w:rPr>
              <w:t>9.177E+02</w:t>
            </w:r>
          </w:p>
        </w:tc>
        <w:tc>
          <w:tcPr>
            <w:tcW w:w="804" w:type="dxa"/>
            <w:tcBorders>
              <w:top w:val="nil"/>
              <w:left w:val="nil"/>
              <w:bottom w:val="nil"/>
              <w:right w:val="nil"/>
            </w:tcBorders>
            <w:vAlign w:val="bottom"/>
          </w:tcPr>
          <w:p w14:paraId="587C5BF0" w14:textId="063F6BBC" w:rsidR="00CF0BC6" w:rsidRPr="00CF0BC6" w:rsidRDefault="00CF0BC6" w:rsidP="00CF0BC6">
            <w:pPr>
              <w:jc w:val="right"/>
              <w:rPr>
                <w:sz w:val="18"/>
                <w:szCs w:val="18"/>
              </w:rPr>
            </w:pPr>
            <w:r w:rsidRPr="00CF0BC6">
              <w:rPr>
                <w:rFonts w:cs="Times New Roman"/>
                <w:color w:val="000000"/>
                <w:sz w:val="18"/>
                <w:szCs w:val="18"/>
              </w:rPr>
              <w:t>8.554E+02</w:t>
            </w:r>
          </w:p>
        </w:tc>
        <w:tc>
          <w:tcPr>
            <w:tcW w:w="813" w:type="dxa"/>
            <w:tcBorders>
              <w:top w:val="nil"/>
              <w:left w:val="nil"/>
              <w:bottom w:val="nil"/>
              <w:right w:val="nil"/>
            </w:tcBorders>
            <w:vAlign w:val="bottom"/>
          </w:tcPr>
          <w:p w14:paraId="35DFEBCB" w14:textId="19745D44" w:rsidR="00CF0BC6" w:rsidRPr="00CF0BC6" w:rsidRDefault="00CF0BC6" w:rsidP="00CF0BC6">
            <w:pPr>
              <w:jc w:val="right"/>
              <w:rPr>
                <w:sz w:val="18"/>
                <w:szCs w:val="18"/>
              </w:rPr>
            </w:pPr>
            <w:r w:rsidRPr="00CF0BC6">
              <w:rPr>
                <w:rFonts w:cs="Times New Roman"/>
                <w:color w:val="000000"/>
                <w:sz w:val="18"/>
                <w:szCs w:val="18"/>
              </w:rPr>
              <w:t>1.715E+03</w:t>
            </w:r>
          </w:p>
        </w:tc>
        <w:tc>
          <w:tcPr>
            <w:tcW w:w="813" w:type="dxa"/>
            <w:tcBorders>
              <w:top w:val="nil"/>
              <w:left w:val="nil"/>
              <w:bottom w:val="nil"/>
              <w:right w:val="nil"/>
            </w:tcBorders>
            <w:vAlign w:val="bottom"/>
          </w:tcPr>
          <w:p w14:paraId="6A6589E9" w14:textId="246CFF68" w:rsidR="00CF0BC6" w:rsidRPr="00CF0BC6" w:rsidRDefault="00CF0BC6" w:rsidP="00CF0BC6">
            <w:pPr>
              <w:jc w:val="right"/>
              <w:rPr>
                <w:sz w:val="18"/>
                <w:szCs w:val="18"/>
              </w:rPr>
            </w:pPr>
            <w:r w:rsidRPr="00CF0BC6">
              <w:rPr>
                <w:rFonts w:cs="Times New Roman"/>
                <w:color w:val="000000"/>
                <w:sz w:val="18"/>
                <w:szCs w:val="18"/>
              </w:rPr>
              <w:t>2.200E+03</w:t>
            </w:r>
          </w:p>
        </w:tc>
        <w:tc>
          <w:tcPr>
            <w:tcW w:w="832" w:type="dxa"/>
            <w:tcBorders>
              <w:top w:val="nil"/>
              <w:left w:val="nil"/>
              <w:bottom w:val="nil"/>
              <w:right w:val="nil"/>
            </w:tcBorders>
            <w:vAlign w:val="bottom"/>
          </w:tcPr>
          <w:p w14:paraId="54688E34" w14:textId="7AD0C8B9" w:rsidR="00CF0BC6" w:rsidRPr="00CF0BC6" w:rsidRDefault="00CF0BC6" w:rsidP="00CF0BC6">
            <w:pPr>
              <w:jc w:val="right"/>
              <w:rPr>
                <w:sz w:val="18"/>
                <w:szCs w:val="18"/>
              </w:rPr>
            </w:pPr>
            <w:r w:rsidRPr="00CF0BC6">
              <w:rPr>
                <w:rFonts w:cs="Times New Roman"/>
                <w:color w:val="000000"/>
                <w:sz w:val="18"/>
                <w:szCs w:val="18"/>
              </w:rPr>
              <w:t>8.941E+02</w:t>
            </w:r>
          </w:p>
        </w:tc>
        <w:tc>
          <w:tcPr>
            <w:tcW w:w="832" w:type="dxa"/>
            <w:tcBorders>
              <w:top w:val="nil"/>
              <w:left w:val="nil"/>
              <w:bottom w:val="nil"/>
              <w:right w:val="nil"/>
            </w:tcBorders>
            <w:vAlign w:val="bottom"/>
          </w:tcPr>
          <w:p w14:paraId="4A244392" w14:textId="4B8306E1" w:rsidR="00CF0BC6" w:rsidRPr="00CF0BC6" w:rsidRDefault="00CF0BC6" w:rsidP="00CF0BC6">
            <w:pPr>
              <w:jc w:val="right"/>
              <w:rPr>
                <w:sz w:val="18"/>
                <w:szCs w:val="18"/>
              </w:rPr>
            </w:pPr>
            <w:r w:rsidRPr="00CF0BC6">
              <w:rPr>
                <w:rFonts w:cs="Times New Roman"/>
                <w:color w:val="000000"/>
                <w:sz w:val="18"/>
                <w:szCs w:val="18"/>
              </w:rPr>
              <w:t>1.309E+03</w:t>
            </w:r>
          </w:p>
        </w:tc>
        <w:tc>
          <w:tcPr>
            <w:tcW w:w="813" w:type="dxa"/>
            <w:tcBorders>
              <w:top w:val="nil"/>
              <w:left w:val="nil"/>
              <w:bottom w:val="nil"/>
              <w:right w:val="nil"/>
            </w:tcBorders>
            <w:vAlign w:val="bottom"/>
          </w:tcPr>
          <w:p w14:paraId="6C411A58" w14:textId="65992EA6" w:rsidR="00CF0BC6" w:rsidRPr="00CF0BC6" w:rsidRDefault="00CF0BC6" w:rsidP="00CF0BC6">
            <w:pPr>
              <w:jc w:val="right"/>
              <w:rPr>
                <w:sz w:val="18"/>
                <w:szCs w:val="18"/>
              </w:rPr>
            </w:pPr>
            <w:r w:rsidRPr="00CF0BC6">
              <w:rPr>
                <w:rFonts w:cs="Times New Roman"/>
                <w:color w:val="000000"/>
                <w:sz w:val="18"/>
                <w:szCs w:val="18"/>
              </w:rPr>
              <w:t>8.763E+02</w:t>
            </w:r>
          </w:p>
        </w:tc>
        <w:tc>
          <w:tcPr>
            <w:tcW w:w="813" w:type="dxa"/>
            <w:tcBorders>
              <w:top w:val="nil"/>
              <w:left w:val="nil"/>
              <w:bottom w:val="nil"/>
              <w:right w:val="nil"/>
            </w:tcBorders>
            <w:vAlign w:val="bottom"/>
          </w:tcPr>
          <w:p w14:paraId="189C87CD" w14:textId="42CE6863" w:rsidR="00CF0BC6" w:rsidRPr="00CF0BC6" w:rsidRDefault="00CF0BC6" w:rsidP="00CF0BC6">
            <w:pPr>
              <w:jc w:val="right"/>
              <w:rPr>
                <w:sz w:val="18"/>
                <w:szCs w:val="18"/>
              </w:rPr>
            </w:pPr>
            <w:r w:rsidRPr="00CF0BC6">
              <w:rPr>
                <w:rFonts w:cs="Times New Roman"/>
                <w:color w:val="000000"/>
                <w:sz w:val="18"/>
                <w:szCs w:val="18"/>
              </w:rPr>
              <w:t>1.200E+03</w:t>
            </w:r>
          </w:p>
        </w:tc>
        <w:tc>
          <w:tcPr>
            <w:tcW w:w="813" w:type="dxa"/>
            <w:tcBorders>
              <w:top w:val="nil"/>
              <w:left w:val="nil"/>
              <w:bottom w:val="nil"/>
              <w:right w:val="nil"/>
            </w:tcBorders>
            <w:vAlign w:val="bottom"/>
          </w:tcPr>
          <w:p w14:paraId="48127141" w14:textId="7C0F4DE8" w:rsidR="00CF0BC6" w:rsidRPr="00CF0BC6" w:rsidRDefault="00CF0BC6" w:rsidP="00CF0BC6">
            <w:pPr>
              <w:jc w:val="right"/>
              <w:rPr>
                <w:sz w:val="18"/>
                <w:szCs w:val="18"/>
              </w:rPr>
            </w:pPr>
            <w:r w:rsidRPr="00CF0BC6">
              <w:rPr>
                <w:rFonts w:cs="Times New Roman"/>
                <w:color w:val="000000"/>
                <w:sz w:val="18"/>
                <w:szCs w:val="18"/>
              </w:rPr>
              <w:t>1.314E+03</w:t>
            </w:r>
          </w:p>
        </w:tc>
      </w:tr>
      <w:tr w:rsidR="00CF0BC6" w14:paraId="4185BF2E" w14:textId="77777777" w:rsidTr="00CF0BC6">
        <w:trPr>
          <w:trHeight w:val="23"/>
          <w:jc w:val="center"/>
        </w:trPr>
        <w:tc>
          <w:tcPr>
            <w:tcW w:w="463" w:type="dxa"/>
            <w:tcBorders>
              <w:top w:val="nil"/>
              <w:left w:val="nil"/>
              <w:bottom w:val="nil"/>
              <w:right w:val="nil"/>
            </w:tcBorders>
            <w:vAlign w:val="center"/>
          </w:tcPr>
          <w:p w14:paraId="4F8AE8FA"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1F1896F0"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0D63400B" w14:textId="36EA2CC3" w:rsidR="00CF0BC6" w:rsidRPr="00CF0BC6" w:rsidRDefault="00CF0BC6" w:rsidP="00CF0BC6">
            <w:pPr>
              <w:jc w:val="right"/>
              <w:rPr>
                <w:sz w:val="18"/>
                <w:szCs w:val="18"/>
              </w:rPr>
            </w:pPr>
            <w:r w:rsidRPr="00CF0BC6">
              <w:rPr>
                <w:rFonts w:cs="Times New Roman"/>
                <w:color w:val="000000"/>
                <w:sz w:val="18"/>
                <w:szCs w:val="18"/>
              </w:rPr>
              <w:t>1.420E+01</w:t>
            </w:r>
          </w:p>
        </w:tc>
        <w:tc>
          <w:tcPr>
            <w:tcW w:w="829" w:type="dxa"/>
            <w:tcBorders>
              <w:top w:val="nil"/>
              <w:left w:val="nil"/>
              <w:bottom w:val="nil"/>
              <w:right w:val="nil"/>
            </w:tcBorders>
            <w:vAlign w:val="bottom"/>
          </w:tcPr>
          <w:p w14:paraId="339CAB15" w14:textId="0DCCEB5E" w:rsidR="00CF0BC6" w:rsidRPr="00CF0BC6" w:rsidRDefault="00CF0BC6" w:rsidP="00CF0BC6">
            <w:pPr>
              <w:jc w:val="right"/>
              <w:rPr>
                <w:sz w:val="18"/>
                <w:szCs w:val="18"/>
              </w:rPr>
            </w:pPr>
            <w:r w:rsidRPr="00CF0BC6">
              <w:rPr>
                <w:rFonts w:cs="Times New Roman"/>
                <w:b/>
                <w:bCs/>
                <w:sz w:val="18"/>
                <w:szCs w:val="18"/>
              </w:rPr>
              <w:t>7.403E+00</w:t>
            </w:r>
          </w:p>
        </w:tc>
        <w:tc>
          <w:tcPr>
            <w:tcW w:w="831" w:type="dxa"/>
            <w:tcBorders>
              <w:top w:val="nil"/>
              <w:left w:val="nil"/>
              <w:bottom w:val="nil"/>
              <w:right w:val="nil"/>
            </w:tcBorders>
            <w:vAlign w:val="bottom"/>
          </w:tcPr>
          <w:p w14:paraId="1C5C0A3D" w14:textId="62A90D54" w:rsidR="00CF0BC6" w:rsidRPr="00CF0BC6" w:rsidRDefault="00CF0BC6" w:rsidP="00CF0BC6">
            <w:pPr>
              <w:jc w:val="right"/>
              <w:rPr>
                <w:sz w:val="18"/>
                <w:szCs w:val="18"/>
              </w:rPr>
            </w:pPr>
            <w:r w:rsidRPr="00CF0BC6">
              <w:rPr>
                <w:rFonts w:cs="Times New Roman"/>
                <w:color w:val="000000"/>
                <w:sz w:val="18"/>
                <w:szCs w:val="18"/>
              </w:rPr>
              <w:t>2.799E+01</w:t>
            </w:r>
          </w:p>
        </w:tc>
        <w:tc>
          <w:tcPr>
            <w:tcW w:w="813" w:type="dxa"/>
            <w:tcBorders>
              <w:top w:val="nil"/>
              <w:left w:val="nil"/>
              <w:bottom w:val="nil"/>
              <w:right w:val="nil"/>
            </w:tcBorders>
            <w:vAlign w:val="bottom"/>
          </w:tcPr>
          <w:p w14:paraId="12019630" w14:textId="35D8B0DD" w:rsidR="00CF0BC6" w:rsidRPr="00CF0BC6" w:rsidRDefault="00CF0BC6" w:rsidP="00CF0BC6">
            <w:pPr>
              <w:jc w:val="right"/>
              <w:rPr>
                <w:sz w:val="18"/>
                <w:szCs w:val="18"/>
              </w:rPr>
            </w:pPr>
            <w:r w:rsidRPr="00CF0BC6">
              <w:rPr>
                <w:rFonts w:cs="Times New Roman"/>
                <w:color w:val="000000"/>
                <w:sz w:val="18"/>
                <w:szCs w:val="18"/>
              </w:rPr>
              <w:t>7.752E+00</w:t>
            </w:r>
          </w:p>
        </w:tc>
        <w:tc>
          <w:tcPr>
            <w:tcW w:w="813" w:type="dxa"/>
            <w:tcBorders>
              <w:top w:val="nil"/>
              <w:left w:val="nil"/>
              <w:bottom w:val="nil"/>
              <w:right w:val="nil"/>
            </w:tcBorders>
            <w:vAlign w:val="bottom"/>
          </w:tcPr>
          <w:p w14:paraId="61EB629D" w14:textId="5EE62273" w:rsidR="00CF0BC6" w:rsidRPr="00CF0BC6" w:rsidRDefault="00CF0BC6" w:rsidP="00CF0BC6">
            <w:pPr>
              <w:jc w:val="right"/>
              <w:rPr>
                <w:sz w:val="18"/>
                <w:szCs w:val="18"/>
              </w:rPr>
            </w:pPr>
            <w:r w:rsidRPr="00CF0BC6">
              <w:rPr>
                <w:rFonts w:cs="Times New Roman"/>
                <w:color w:val="000000"/>
                <w:sz w:val="18"/>
                <w:szCs w:val="18"/>
              </w:rPr>
              <w:t>1.648E+01</w:t>
            </w:r>
          </w:p>
        </w:tc>
        <w:tc>
          <w:tcPr>
            <w:tcW w:w="804" w:type="dxa"/>
            <w:tcBorders>
              <w:top w:val="nil"/>
              <w:left w:val="nil"/>
              <w:bottom w:val="nil"/>
              <w:right w:val="nil"/>
            </w:tcBorders>
            <w:vAlign w:val="bottom"/>
          </w:tcPr>
          <w:p w14:paraId="1E32FD33" w14:textId="3792A8B0" w:rsidR="00CF0BC6" w:rsidRPr="00CF0BC6" w:rsidRDefault="00CF0BC6" w:rsidP="00CF0BC6">
            <w:pPr>
              <w:jc w:val="right"/>
              <w:rPr>
                <w:sz w:val="18"/>
                <w:szCs w:val="18"/>
              </w:rPr>
            </w:pPr>
            <w:r w:rsidRPr="00CF0BC6">
              <w:rPr>
                <w:rFonts w:cs="Times New Roman"/>
                <w:color w:val="000000"/>
                <w:sz w:val="18"/>
                <w:szCs w:val="18"/>
              </w:rPr>
              <w:t>9.313E+00</w:t>
            </w:r>
          </w:p>
        </w:tc>
        <w:tc>
          <w:tcPr>
            <w:tcW w:w="813" w:type="dxa"/>
            <w:tcBorders>
              <w:top w:val="nil"/>
              <w:left w:val="nil"/>
              <w:bottom w:val="nil"/>
              <w:right w:val="nil"/>
            </w:tcBorders>
            <w:vAlign w:val="bottom"/>
          </w:tcPr>
          <w:p w14:paraId="2528510A" w14:textId="08D51A93" w:rsidR="00CF0BC6" w:rsidRPr="00CF0BC6" w:rsidRDefault="00CF0BC6" w:rsidP="00CF0BC6">
            <w:pPr>
              <w:jc w:val="right"/>
              <w:rPr>
                <w:sz w:val="18"/>
                <w:szCs w:val="18"/>
              </w:rPr>
            </w:pPr>
            <w:r w:rsidRPr="00CF0BC6">
              <w:rPr>
                <w:rFonts w:cs="Times New Roman"/>
                <w:color w:val="000000"/>
                <w:sz w:val="18"/>
                <w:szCs w:val="18"/>
              </w:rPr>
              <w:t>2.175E+02</w:t>
            </w:r>
          </w:p>
        </w:tc>
        <w:tc>
          <w:tcPr>
            <w:tcW w:w="813" w:type="dxa"/>
            <w:tcBorders>
              <w:top w:val="nil"/>
              <w:left w:val="nil"/>
              <w:bottom w:val="nil"/>
              <w:right w:val="nil"/>
            </w:tcBorders>
            <w:vAlign w:val="bottom"/>
          </w:tcPr>
          <w:p w14:paraId="16B9B95D" w14:textId="4966F457" w:rsidR="00CF0BC6" w:rsidRPr="00CF0BC6" w:rsidRDefault="00CF0BC6" w:rsidP="00CF0BC6">
            <w:pPr>
              <w:jc w:val="right"/>
              <w:rPr>
                <w:sz w:val="18"/>
                <w:szCs w:val="18"/>
              </w:rPr>
            </w:pPr>
            <w:r w:rsidRPr="00CF0BC6">
              <w:rPr>
                <w:rFonts w:cs="Times New Roman"/>
                <w:color w:val="000000"/>
                <w:sz w:val="18"/>
                <w:szCs w:val="18"/>
              </w:rPr>
              <w:t>2.213E+02</w:t>
            </w:r>
          </w:p>
        </w:tc>
        <w:tc>
          <w:tcPr>
            <w:tcW w:w="832" w:type="dxa"/>
            <w:tcBorders>
              <w:top w:val="nil"/>
              <w:left w:val="nil"/>
              <w:bottom w:val="nil"/>
              <w:right w:val="nil"/>
            </w:tcBorders>
            <w:vAlign w:val="bottom"/>
          </w:tcPr>
          <w:p w14:paraId="6E08D842" w14:textId="7A173EC2" w:rsidR="00CF0BC6" w:rsidRPr="00CF0BC6" w:rsidRDefault="00CF0BC6" w:rsidP="00CF0BC6">
            <w:pPr>
              <w:jc w:val="right"/>
              <w:rPr>
                <w:sz w:val="18"/>
                <w:szCs w:val="18"/>
              </w:rPr>
            </w:pPr>
            <w:r w:rsidRPr="00CF0BC6">
              <w:rPr>
                <w:rFonts w:cs="Times New Roman"/>
                <w:color w:val="000000"/>
                <w:sz w:val="18"/>
                <w:szCs w:val="18"/>
              </w:rPr>
              <w:t>2.743E+01</w:t>
            </w:r>
          </w:p>
        </w:tc>
        <w:tc>
          <w:tcPr>
            <w:tcW w:w="832" w:type="dxa"/>
            <w:tcBorders>
              <w:top w:val="nil"/>
              <w:left w:val="nil"/>
              <w:bottom w:val="nil"/>
              <w:right w:val="nil"/>
            </w:tcBorders>
            <w:vAlign w:val="bottom"/>
          </w:tcPr>
          <w:p w14:paraId="645D5403" w14:textId="7C583D07" w:rsidR="00CF0BC6" w:rsidRPr="00CF0BC6" w:rsidRDefault="00CF0BC6" w:rsidP="00CF0BC6">
            <w:pPr>
              <w:jc w:val="right"/>
              <w:rPr>
                <w:sz w:val="18"/>
                <w:szCs w:val="18"/>
              </w:rPr>
            </w:pPr>
            <w:r w:rsidRPr="00CF0BC6">
              <w:rPr>
                <w:rFonts w:cs="Times New Roman"/>
                <w:color w:val="000000"/>
                <w:sz w:val="18"/>
                <w:szCs w:val="18"/>
              </w:rPr>
              <w:t>1.420E+02</w:t>
            </w:r>
          </w:p>
        </w:tc>
        <w:tc>
          <w:tcPr>
            <w:tcW w:w="813" w:type="dxa"/>
            <w:tcBorders>
              <w:top w:val="nil"/>
              <w:left w:val="nil"/>
              <w:bottom w:val="nil"/>
              <w:right w:val="nil"/>
            </w:tcBorders>
            <w:vAlign w:val="bottom"/>
          </w:tcPr>
          <w:p w14:paraId="6B6CD0A0" w14:textId="4D45DE9A" w:rsidR="00CF0BC6" w:rsidRPr="00CF0BC6" w:rsidRDefault="00CF0BC6" w:rsidP="00CF0BC6">
            <w:pPr>
              <w:jc w:val="right"/>
              <w:rPr>
                <w:sz w:val="18"/>
                <w:szCs w:val="18"/>
              </w:rPr>
            </w:pPr>
            <w:r w:rsidRPr="00CF0BC6">
              <w:rPr>
                <w:rFonts w:cs="Times New Roman"/>
                <w:color w:val="000000"/>
                <w:sz w:val="18"/>
                <w:szCs w:val="18"/>
              </w:rPr>
              <w:t>5.055E+01</w:t>
            </w:r>
          </w:p>
        </w:tc>
        <w:tc>
          <w:tcPr>
            <w:tcW w:w="813" w:type="dxa"/>
            <w:tcBorders>
              <w:top w:val="nil"/>
              <w:left w:val="nil"/>
              <w:bottom w:val="nil"/>
              <w:right w:val="nil"/>
            </w:tcBorders>
            <w:vAlign w:val="bottom"/>
          </w:tcPr>
          <w:p w14:paraId="488C8CA6" w14:textId="31801CAA" w:rsidR="00CF0BC6" w:rsidRPr="00CF0BC6" w:rsidRDefault="00CF0BC6" w:rsidP="00CF0BC6">
            <w:pPr>
              <w:jc w:val="right"/>
              <w:rPr>
                <w:sz w:val="18"/>
                <w:szCs w:val="18"/>
              </w:rPr>
            </w:pPr>
            <w:r w:rsidRPr="00CF0BC6">
              <w:rPr>
                <w:rFonts w:cs="Times New Roman"/>
                <w:color w:val="000000"/>
                <w:sz w:val="18"/>
                <w:szCs w:val="18"/>
              </w:rPr>
              <w:t>2.573E+02</w:t>
            </w:r>
          </w:p>
        </w:tc>
        <w:tc>
          <w:tcPr>
            <w:tcW w:w="813" w:type="dxa"/>
            <w:tcBorders>
              <w:top w:val="nil"/>
              <w:left w:val="nil"/>
              <w:bottom w:val="nil"/>
              <w:right w:val="nil"/>
            </w:tcBorders>
            <w:vAlign w:val="bottom"/>
          </w:tcPr>
          <w:p w14:paraId="52FCA654" w14:textId="7BFAA0E7" w:rsidR="00CF0BC6" w:rsidRPr="00CF0BC6" w:rsidRDefault="00CF0BC6" w:rsidP="00CF0BC6">
            <w:pPr>
              <w:jc w:val="right"/>
              <w:rPr>
                <w:sz w:val="18"/>
                <w:szCs w:val="18"/>
              </w:rPr>
            </w:pPr>
            <w:r w:rsidRPr="00CF0BC6">
              <w:rPr>
                <w:rFonts w:cs="Times New Roman"/>
                <w:color w:val="000000"/>
                <w:sz w:val="18"/>
                <w:szCs w:val="18"/>
              </w:rPr>
              <w:t>9.732E+01</w:t>
            </w:r>
          </w:p>
        </w:tc>
      </w:tr>
      <w:tr w:rsidR="00CF0BC6" w14:paraId="2150161A" w14:textId="77777777" w:rsidTr="00CF0BC6">
        <w:trPr>
          <w:trHeight w:val="23"/>
          <w:jc w:val="center"/>
        </w:trPr>
        <w:tc>
          <w:tcPr>
            <w:tcW w:w="463" w:type="dxa"/>
            <w:tcBorders>
              <w:top w:val="nil"/>
              <w:left w:val="nil"/>
              <w:bottom w:val="nil"/>
              <w:right w:val="nil"/>
            </w:tcBorders>
            <w:vAlign w:val="center"/>
          </w:tcPr>
          <w:p w14:paraId="4304194F"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F8</w:t>
            </w:r>
          </w:p>
        </w:tc>
        <w:tc>
          <w:tcPr>
            <w:tcW w:w="526" w:type="dxa"/>
            <w:tcBorders>
              <w:top w:val="nil"/>
              <w:left w:val="nil"/>
              <w:bottom w:val="nil"/>
              <w:right w:val="nil"/>
            </w:tcBorders>
            <w:vAlign w:val="center"/>
          </w:tcPr>
          <w:p w14:paraId="0F4BBE20"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67C97D9B" w14:textId="498C0188" w:rsidR="00CF0BC6" w:rsidRPr="00CF0BC6" w:rsidRDefault="00CF0BC6" w:rsidP="00CF0BC6">
            <w:pPr>
              <w:jc w:val="right"/>
              <w:rPr>
                <w:sz w:val="18"/>
                <w:szCs w:val="18"/>
              </w:rPr>
            </w:pPr>
            <w:r w:rsidRPr="00CF0BC6">
              <w:rPr>
                <w:rFonts w:cs="Times New Roman"/>
                <w:color w:val="000000"/>
                <w:sz w:val="18"/>
                <w:szCs w:val="18"/>
              </w:rPr>
              <w:t>8.552E+02</w:t>
            </w:r>
          </w:p>
        </w:tc>
        <w:tc>
          <w:tcPr>
            <w:tcW w:w="829" w:type="dxa"/>
            <w:tcBorders>
              <w:top w:val="nil"/>
              <w:left w:val="nil"/>
              <w:bottom w:val="nil"/>
              <w:right w:val="nil"/>
            </w:tcBorders>
            <w:vAlign w:val="bottom"/>
          </w:tcPr>
          <w:p w14:paraId="37E4950D" w14:textId="41D080D3" w:rsidR="00CF0BC6" w:rsidRPr="00CF0BC6" w:rsidRDefault="00CF0BC6" w:rsidP="00CF0BC6">
            <w:pPr>
              <w:jc w:val="right"/>
              <w:rPr>
                <w:sz w:val="18"/>
                <w:szCs w:val="18"/>
              </w:rPr>
            </w:pPr>
            <w:r w:rsidRPr="00CF0BC6">
              <w:rPr>
                <w:rFonts w:cs="Times New Roman"/>
                <w:b/>
                <w:bCs/>
                <w:sz w:val="18"/>
                <w:szCs w:val="18"/>
              </w:rPr>
              <w:t>8.463E+02</w:t>
            </w:r>
          </w:p>
        </w:tc>
        <w:tc>
          <w:tcPr>
            <w:tcW w:w="831" w:type="dxa"/>
            <w:tcBorders>
              <w:top w:val="nil"/>
              <w:left w:val="nil"/>
              <w:bottom w:val="nil"/>
              <w:right w:val="nil"/>
            </w:tcBorders>
            <w:vAlign w:val="bottom"/>
          </w:tcPr>
          <w:p w14:paraId="5736E338" w14:textId="2D0FC52F" w:rsidR="00CF0BC6" w:rsidRPr="00CF0BC6" w:rsidRDefault="00CF0BC6" w:rsidP="00CF0BC6">
            <w:pPr>
              <w:jc w:val="right"/>
              <w:rPr>
                <w:sz w:val="18"/>
                <w:szCs w:val="18"/>
              </w:rPr>
            </w:pPr>
            <w:r w:rsidRPr="00CF0BC6">
              <w:rPr>
                <w:rFonts w:cs="Times New Roman"/>
                <w:color w:val="000000"/>
                <w:sz w:val="18"/>
                <w:szCs w:val="18"/>
              </w:rPr>
              <w:t>8.918E+02</w:t>
            </w:r>
          </w:p>
        </w:tc>
        <w:tc>
          <w:tcPr>
            <w:tcW w:w="813" w:type="dxa"/>
            <w:tcBorders>
              <w:top w:val="nil"/>
              <w:left w:val="nil"/>
              <w:bottom w:val="nil"/>
              <w:right w:val="nil"/>
            </w:tcBorders>
            <w:vAlign w:val="bottom"/>
          </w:tcPr>
          <w:p w14:paraId="6FB7D0D4" w14:textId="62710D94" w:rsidR="00CF0BC6" w:rsidRPr="00CF0BC6" w:rsidRDefault="00CF0BC6" w:rsidP="00CF0BC6">
            <w:pPr>
              <w:jc w:val="right"/>
              <w:rPr>
                <w:sz w:val="18"/>
                <w:szCs w:val="18"/>
              </w:rPr>
            </w:pPr>
            <w:r w:rsidRPr="00CF0BC6">
              <w:rPr>
                <w:rFonts w:cs="Times New Roman"/>
                <w:color w:val="000000"/>
                <w:sz w:val="18"/>
                <w:szCs w:val="18"/>
              </w:rPr>
              <w:t>9.122E+02</w:t>
            </w:r>
          </w:p>
        </w:tc>
        <w:tc>
          <w:tcPr>
            <w:tcW w:w="813" w:type="dxa"/>
            <w:tcBorders>
              <w:top w:val="nil"/>
              <w:left w:val="nil"/>
              <w:bottom w:val="nil"/>
              <w:right w:val="nil"/>
            </w:tcBorders>
            <w:vAlign w:val="bottom"/>
          </w:tcPr>
          <w:p w14:paraId="79D34E06" w14:textId="22D2D77A" w:rsidR="00CF0BC6" w:rsidRPr="00CF0BC6" w:rsidRDefault="00CF0BC6" w:rsidP="00CF0BC6">
            <w:pPr>
              <w:jc w:val="right"/>
              <w:rPr>
                <w:sz w:val="18"/>
                <w:szCs w:val="18"/>
              </w:rPr>
            </w:pPr>
            <w:r w:rsidRPr="00CF0BC6">
              <w:rPr>
                <w:rFonts w:cs="Times New Roman"/>
                <w:color w:val="000000"/>
                <w:sz w:val="18"/>
                <w:szCs w:val="18"/>
              </w:rPr>
              <w:t>1.050E+03</w:t>
            </w:r>
          </w:p>
        </w:tc>
        <w:tc>
          <w:tcPr>
            <w:tcW w:w="804" w:type="dxa"/>
            <w:tcBorders>
              <w:top w:val="nil"/>
              <w:left w:val="nil"/>
              <w:bottom w:val="nil"/>
              <w:right w:val="nil"/>
            </w:tcBorders>
            <w:vAlign w:val="bottom"/>
          </w:tcPr>
          <w:p w14:paraId="3A652382" w14:textId="7A1C48F3" w:rsidR="00CF0BC6" w:rsidRPr="00CF0BC6" w:rsidRDefault="00CF0BC6" w:rsidP="00CF0BC6">
            <w:pPr>
              <w:jc w:val="right"/>
              <w:rPr>
                <w:sz w:val="18"/>
                <w:szCs w:val="18"/>
              </w:rPr>
            </w:pPr>
            <w:r w:rsidRPr="00CF0BC6">
              <w:rPr>
                <w:rFonts w:cs="Times New Roman"/>
                <w:color w:val="000000"/>
                <w:sz w:val="18"/>
                <w:szCs w:val="18"/>
              </w:rPr>
              <w:t>8.620E+02</w:t>
            </w:r>
          </w:p>
        </w:tc>
        <w:tc>
          <w:tcPr>
            <w:tcW w:w="813" w:type="dxa"/>
            <w:tcBorders>
              <w:top w:val="nil"/>
              <w:left w:val="nil"/>
              <w:bottom w:val="nil"/>
              <w:right w:val="nil"/>
            </w:tcBorders>
            <w:vAlign w:val="bottom"/>
          </w:tcPr>
          <w:p w14:paraId="550FF849" w14:textId="47823497" w:rsidR="00CF0BC6" w:rsidRPr="00CF0BC6" w:rsidRDefault="00CF0BC6" w:rsidP="00CF0BC6">
            <w:pPr>
              <w:jc w:val="right"/>
              <w:rPr>
                <w:sz w:val="18"/>
                <w:szCs w:val="18"/>
              </w:rPr>
            </w:pPr>
            <w:r w:rsidRPr="00CF0BC6">
              <w:rPr>
                <w:rFonts w:cs="Times New Roman"/>
                <w:color w:val="000000"/>
                <w:sz w:val="18"/>
                <w:szCs w:val="18"/>
              </w:rPr>
              <w:t>1.138E+03</w:t>
            </w:r>
          </w:p>
        </w:tc>
        <w:tc>
          <w:tcPr>
            <w:tcW w:w="813" w:type="dxa"/>
            <w:tcBorders>
              <w:top w:val="nil"/>
              <w:left w:val="nil"/>
              <w:bottom w:val="nil"/>
              <w:right w:val="nil"/>
            </w:tcBorders>
            <w:vAlign w:val="bottom"/>
          </w:tcPr>
          <w:p w14:paraId="60B4DBFD" w14:textId="4DDC77CA" w:rsidR="00CF0BC6" w:rsidRPr="00CF0BC6" w:rsidRDefault="00CF0BC6" w:rsidP="00CF0BC6">
            <w:pPr>
              <w:jc w:val="right"/>
              <w:rPr>
                <w:sz w:val="18"/>
                <w:szCs w:val="18"/>
              </w:rPr>
            </w:pPr>
            <w:r w:rsidRPr="00CF0BC6">
              <w:rPr>
                <w:rFonts w:cs="Times New Roman"/>
                <w:color w:val="000000"/>
                <w:sz w:val="18"/>
                <w:szCs w:val="18"/>
              </w:rPr>
              <w:t>1.208E+03</w:t>
            </w:r>
          </w:p>
        </w:tc>
        <w:tc>
          <w:tcPr>
            <w:tcW w:w="832" w:type="dxa"/>
            <w:tcBorders>
              <w:top w:val="nil"/>
              <w:left w:val="nil"/>
              <w:bottom w:val="nil"/>
              <w:right w:val="nil"/>
            </w:tcBorders>
            <w:vAlign w:val="bottom"/>
          </w:tcPr>
          <w:p w14:paraId="15686017" w14:textId="129288C0" w:rsidR="00CF0BC6" w:rsidRPr="00CF0BC6" w:rsidRDefault="00CF0BC6" w:rsidP="00CF0BC6">
            <w:pPr>
              <w:jc w:val="right"/>
              <w:rPr>
                <w:sz w:val="18"/>
                <w:szCs w:val="18"/>
              </w:rPr>
            </w:pPr>
            <w:r w:rsidRPr="00CF0BC6">
              <w:rPr>
                <w:rFonts w:cs="Times New Roman"/>
                <w:color w:val="000000"/>
                <w:sz w:val="18"/>
                <w:szCs w:val="18"/>
              </w:rPr>
              <w:t>9.308E+02</w:t>
            </w:r>
          </w:p>
        </w:tc>
        <w:tc>
          <w:tcPr>
            <w:tcW w:w="832" w:type="dxa"/>
            <w:tcBorders>
              <w:top w:val="nil"/>
              <w:left w:val="nil"/>
              <w:bottom w:val="nil"/>
              <w:right w:val="nil"/>
            </w:tcBorders>
            <w:vAlign w:val="bottom"/>
          </w:tcPr>
          <w:p w14:paraId="603B0A66" w14:textId="5B01B1B8" w:rsidR="00CF0BC6" w:rsidRPr="00CF0BC6" w:rsidRDefault="00CF0BC6" w:rsidP="00CF0BC6">
            <w:pPr>
              <w:jc w:val="right"/>
              <w:rPr>
                <w:sz w:val="18"/>
                <w:szCs w:val="18"/>
              </w:rPr>
            </w:pPr>
            <w:r w:rsidRPr="00CF0BC6">
              <w:rPr>
                <w:rFonts w:cs="Times New Roman"/>
                <w:color w:val="000000"/>
                <w:sz w:val="18"/>
                <w:szCs w:val="18"/>
              </w:rPr>
              <w:t>1.095E+03</w:t>
            </w:r>
          </w:p>
        </w:tc>
        <w:tc>
          <w:tcPr>
            <w:tcW w:w="813" w:type="dxa"/>
            <w:tcBorders>
              <w:top w:val="nil"/>
              <w:left w:val="nil"/>
              <w:bottom w:val="nil"/>
              <w:right w:val="nil"/>
            </w:tcBorders>
            <w:vAlign w:val="bottom"/>
          </w:tcPr>
          <w:p w14:paraId="540AE629" w14:textId="3B69658D" w:rsidR="00CF0BC6" w:rsidRPr="00CF0BC6" w:rsidRDefault="00CF0BC6" w:rsidP="00CF0BC6">
            <w:pPr>
              <w:jc w:val="right"/>
              <w:rPr>
                <w:sz w:val="18"/>
                <w:szCs w:val="18"/>
              </w:rPr>
            </w:pPr>
            <w:r w:rsidRPr="00CF0BC6">
              <w:rPr>
                <w:rFonts w:cs="Times New Roman"/>
                <w:color w:val="000000"/>
                <w:sz w:val="18"/>
                <w:szCs w:val="18"/>
              </w:rPr>
              <w:t>8.914E+02</w:t>
            </w:r>
          </w:p>
        </w:tc>
        <w:tc>
          <w:tcPr>
            <w:tcW w:w="813" w:type="dxa"/>
            <w:tcBorders>
              <w:top w:val="nil"/>
              <w:left w:val="nil"/>
              <w:bottom w:val="nil"/>
              <w:right w:val="nil"/>
            </w:tcBorders>
            <w:vAlign w:val="bottom"/>
          </w:tcPr>
          <w:p w14:paraId="412C9D71" w14:textId="4E7F9B93" w:rsidR="00CF0BC6" w:rsidRPr="00CF0BC6" w:rsidRDefault="00CF0BC6" w:rsidP="00CF0BC6">
            <w:pPr>
              <w:jc w:val="right"/>
              <w:rPr>
                <w:sz w:val="18"/>
                <w:szCs w:val="18"/>
              </w:rPr>
            </w:pPr>
            <w:r w:rsidRPr="00CF0BC6">
              <w:rPr>
                <w:rFonts w:cs="Times New Roman"/>
                <w:color w:val="000000"/>
                <w:sz w:val="18"/>
                <w:szCs w:val="18"/>
              </w:rPr>
              <w:t>1.018E+03</w:t>
            </w:r>
          </w:p>
        </w:tc>
        <w:tc>
          <w:tcPr>
            <w:tcW w:w="813" w:type="dxa"/>
            <w:tcBorders>
              <w:top w:val="nil"/>
              <w:left w:val="nil"/>
              <w:bottom w:val="nil"/>
              <w:right w:val="nil"/>
            </w:tcBorders>
            <w:vAlign w:val="bottom"/>
          </w:tcPr>
          <w:p w14:paraId="67A0DD20" w14:textId="2270F90F" w:rsidR="00CF0BC6" w:rsidRPr="00CF0BC6" w:rsidRDefault="00CF0BC6" w:rsidP="00CF0BC6">
            <w:pPr>
              <w:jc w:val="right"/>
              <w:rPr>
                <w:sz w:val="18"/>
                <w:szCs w:val="18"/>
              </w:rPr>
            </w:pPr>
            <w:r w:rsidRPr="00CF0BC6">
              <w:rPr>
                <w:rFonts w:cs="Times New Roman"/>
                <w:color w:val="000000"/>
                <w:sz w:val="18"/>
                <w:szCs w:val="18"/>
              </w:rPr>
              <w:t>1.049E+03</w:t>
            </w:r>
          </w:p>
        </w:tc>
      </w:tr>
      <w:tr w:rsidR="00CF0BC6" w14:paraId="7887559D" w14:textId="77777777" w:rsidTr="00CF0BC6">
        <w:trPr>
          <w:trHeight w:val="23"/>
          <w:jc w:val="center"/>
        </w:trPr>
        <w:tc>
          <w:tcPr>
            <w:tcW w:w="463" w:type="dxa"/>
            <w:tcBorders>
              <w:top w:val="nil"/>
              <w:left w:val="nil"/>
              <w:bottom w:val="nil"/>
              <w:right w:val="nil"/>
            </w:tcBorders>
            <w:vAlign w:val="center"/>
          </w:tcPr>
          <w:p w14:paraId="186CB87E"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1DEE7378"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FD09730" w14:textId="6196FAD2" w:rsidR="00CF0BC6" w:rsidRPr="00CF0BC6" w:rsidRDefault="00CF0BC6" w:rsidP="00CF0BC6">
            <w:pPr>
              <w:jc w:val="right"/>
              <w:rPr>
                <w:sz w:val="18"/>
                <w:szCs w:val="18"/>
              </w:rPr>
            </w:pPr>
            <w:r w:rsidRPr="00CF0BC6">
              <w:rPr>
                <w:rFonts w:cs="Times New Roman"/>
                <w:color w:val="000000"/>
                <w:sz w:val="18"/>
                <w:szCs w:val="18"/>
              </w:rPr>
              <w:t>1.410E+01</w:t>
            </w:r>
          </w:p>
        </w:tc>
        <w:tc>
          <w:tcPr>
            <w:tcW w:w="829" w:type="dxa"/>
            <w:tcBorders>
              <w:top w:val="nil"/>
              <w:left w:val="nil"/>
              <w:bottom w:val="nil"/>
              <w:right w:val="nil"/>
            </w:tcBorders>
            <w:vAlign w:val="bottom"/>
          </w:tcPr>
          <w:p w14:paraId="6044E90C" w14:textId="2AB8D48F" w:rsidR="00CF0BC6" w:rsidRPr="00CF0BC6" w:rsidRDefault="00CF0BC6" w:rsidP="00CF0BC6">
            <w:pPr>
              <w:jc w:val="right"/>
              <w:rPr>
                <w:sz w:val="18"/>
                <w:szCs w:val="18"/>
              </w:rPr>
            </w:pPr>
            <w:r w:rsidRPr="00CF0BC6">
              <w:rPr>
                <w:rFonts w:cs="Times New Roman"/>
                <w:b/>
                <w:bCs/>
                <w:sz w:val="18"/>
                <w:szCs w:val="18"/>
              </w:rPr>
              <w:t>7.740E+00</w:t>
            </w:r>
          </w:p>
        </w:tc>
        <w:tc>
          <w:tcPr>
            <w:tcW w:w="831" w:type="dxa"/>
            <w:tcBorders>
              <w:top w:val="nil"/>
              <w:left w:val="nil"/>
              <w:bottom w:val="nil"/>
              <w:right w:val="nil"/>
            </w:tcBorders>
            <w:vAlign w:val="bottom"/>
          </w:tcPr>
          <w:p w14:paraId="4EAD5EAE" w14:textId="35673D1D" w:rsidR="00CF0BC6" w:rsidRPr="00CF0BC6" w:rsidRDefault="00CF0BC6" w:rsidP="00CF0BC6">
            <w:pPr>
              <w:jc w:val="right"/>
              <w:rPr>
                <w:sz w:val="18"/>
                <w:szCs w:val="18"/>
              </w:rPr>
            </w:pPr>
            <w:r w:rsidRPr="00CF0BC6">
              <w:rPr>
                <w:rFonts w:cs="Times New Roman"/>
                <w:color w:val="000000"/>
                <w:sz w:val="18"/>
                <w:szCs w:val="18"/>
              </w:rPr>
              <w:t>2.284E+01</w:t>
            </w:r>
          </w:p>
        </w:tc>
        <w:tc>
          <w:tcPr>
            <w:tcW w:w="813" w:type="dxa"/>
            <w:tcBorders>
              <w:top w:val="nil"/>
              <w:left w:val="nil"/>
              <w:bottom w:val="nil"/>
              <w:right w:val="nil"/>
            </w:tcBorders>
            <w:vAlign w:val="bottom"/>
          </w:tcPr>
          <w:p w14:paraId="6C161392" w14:textId="2396E950" w:rsidR="00CF0BC6" w:rsidRPr="00CF0BC6" w:rsidRDefault="00CF0BC6" w:rsidP="00CF0BC6">
            <w:pPr>
              <w:jc w:val="right"/>
              <w:rPr>
                <w:sz w:val="18"/>
                <w:szCs w:val="18"/>
              </w:rPr>
            </w:pPr>
            <w:r w:rsidRPr="00CF0BC6">
              <w:rPr>
                <w:rFonts w:cs="Times New Roman"/>
                <w:color w:val="000000"/>
                <w:sz w:val="18"/>
                <w:szCs w:val="18"/>
              </w:rPr>
              <w:t>9.629E+00</w:t>
            </w:r>
          </w:p>
        </w:tc>
        <w:tc>
          <w:tcPr>
            <w:tcW w:w="813" w:type="dxa"/>
            <w:tcBorders>
              <w:top w:val="nil"/>
              <w:left w:val="nil"/>
              <w:bottom w:val="nil"/>
              <w:right w:val="nil"/>
            </w:tcBorders>
            <w:vAlign w:val="bottom"/>
          </w:tcPr>
          <w:p w14:paraId="25F9CA7E" w14:textId="51C68944" w:rsidR="00CF0BC6" w:rsidRPr="00CF0BC6" w:rsidRDefault="00CF0BC6" w:rsidP="00CF0BC6">
            <w:pPr>
              <w:jc w:val="right"/>
              <w:rPr>
                <w:sz w:val="18"/>
                <w:szCs w:val="18"/>
              </w:rPr>
            </w:pPr>
            <w:r w:rsidRPr="00CF0BC6">
              <w:rPr>
                <w:rFonts w:cs="Times New Roman"/>
                <w:color w:val="000000"/>
                <w:sz w:val="18"/>
                <w:szCs w:val="18"/>
              </w:rPr>
              <w:t>3.445E+01</w:t>
            </w:r>
          </w:p>
        </w:tc>
        <w:tc>
          <w:tcPr>
            <w:tcW w:w="804" w:type="dxa"/>
            <w:tcBorders>
              <w:top w:val="nil"/>
              <w:left w:val="nil"/>
              <w:bottom w:val="nil"/>
              <w:right w:val="nil"/>
            </w:tcBorders>
            <w:vAlign w:val="bottom"/>
          </w:tcPr>
          <w:p w14:paraId="7ADA0063" w14:textId="5F86BC33" w:rsidR="00CF0BC6" w:rsidRPr="00CF0BC6" w:rsidRDefault="00CF0BC6" w:rsidP="00CF0BC6">
            <w:pPr>
              <w:jc w:val="right"/>
              <w:rPr>
                <w:sz w:val="18"/>
                <w:szCs w:val="18"/>
              </w:rPr>
            </w:pPr>
            <w:r w:rsidRPr="00CF0BC6">
              <w:rPr>
                <w:rFonts w:cs="Times New Roman"/>
                <w:color w:val="000000"/>
                <w:sz w:val="18"/>
                <w:szCs w:val="18"/>
              </w:rPr>
              <w:t>1.142E+01</w:t>
            </w:r>
          </w:p>
        </w:tc>
        <w:tc>
          <w:tcPr>
            <w:tcW w:w="813" w:type="dxa"/>
            <w:tcBorders>
              <w:top w:val="nil"/>
              <w:left w:val="nil"/>
              <w:bottom w:val="nil"/>
              <w:right w:val="nil"/>
            </w:tcBorders>
            <w:vAlign w:val="bottom"/>
          </w:tcPr>
          <w:p w14:paraId="184DD426" w14:textId="39690EBC" w:rsidR="00CF0BC6" w:rsidRPr="00CF0BC6" w:rsidRDefault="00CF0BC6" w:rsidP="00CF0BC6">
            <w:pPr>
              <w:jc w:val="right"/>
              <w:rPr>
                <w:sz w:val="18"/>
                <w:szCs w:val="18"/>
              </w:rPr>
            </w:pPr>
            <w:r w:rsidRPr="00CF0BC6">
              <w:rPr>
                <w:rFonts w:cs="Times New Roman"/>
                <w:color w:val="000000"/>
                <w:sz w:val="18"/>
                <w:szCs w:val="18"/>
              </w:rPr>
              <w:t>8.376E+01</w:t>
            </w:r>
          </w:p>
        </w:tc>
        <w:tc>
          <w:tcPr>
            <w:tcW w:w="813" w:type="dxa"/>
            <w:tcBorders>
              <w:top w:val="nil"/>
              <w:left w:val="nil"/>
              <w:bottom w:val="nil"/>
              <w:right w:val="nil"/>
            </w:tcBorders>
            <w:vAlign w:val="bottom"/>
          </w:tcPr>
          <w:p w14:paraId="7CD064C8" w14:textId="2516B7BC" w:rsidR="00CF0BC6" w:rsidRPr="00CF0BC6" w:rsidRDefault="00CF0BC6" w:rsidP="00CF0BC6">
            <w:pPr>
              <w:jc w:val="right"/>
              <w:rPr>
                <w:sz w:val="18"/>
                <w:szCs w:val="18"/>
              </w:rPr>
            </w:pPr>
            <w:r w:rsidRPr="00CF0BC6">
              <w:rPr>
                <w:rFonts w:cs="Times New Roman"/>
                <w:color w:val="000000"/>
                <w:sz w:val="18"/>
                <w:szCs w:val="18"/>
              </w:rPr>
              <w:t>2.468E+01</w:t>
            </w:r>
          </w:p>
        </w:tc>
        <w:tc>
          <w:tcPr>
            <w:tcW w:w="832" w:type="dxa"/>
            <w:tcBorders>
              <w:top w:val="nil"/>
              <w:left w:val="nil"/>
              <w:bottom w:val="nil"/>
              <w:right w:val="nil"/>
            </w:tcBorders>
            <w:vAlign w:val="bottom"/>
          </w:tcPr>
          <w:p w14:paraId="61B74896" w14:textId="77C06795" w:rsidR="00CF0BC6" w:rsidRPr="00CF0BC6" w:rsidRDefault="00CF0BC6" w:rsidP="00CF0BC6">
            <w:pPr>
              <w:jc w:val="right"/>
              <w:rPr>
                <w:sz w:val="18"/>
                <w:szCs w:val="18"/>
              </w:rPr>
            </w:pPr>
            <w:r w:rsidRPr="00CF0BC6">
              <w:rPr>
                <w:rFonts w:cs="Times New Roman"/>
                <w:color w:val="000000"/>
                <w:sz w:val="18"/>
                <w:szCs w:val="18"/>
              </w:rPr>
              <w:t>2.180E+01</w:t>
            </w:r>
          </w:p>
        </w:tc>
        <w:tc>
          <w:tcPr>
            <w:tcW w:w="832" w:type="dxa"/>
            <w:tcBorders>
              <w:top w:val="nil"/>
              <w:left w:val="nil"/>
              <w:bottom w:val="nil"/>
              <w:right w:val="nil"/>
            </w:tcBorders>
            <w:vAlign w:val="bottom"/>
          </w:tcPr>
          <w:p w14:paraId="4F688D1D" w14:textId="1CA61E1E" w:rsidR="00CF0BC6" w:rsidRPr="00CF0BC6" w:rsidRDefault="00CF0BC6" w:rsidP="00CF0BC6">
            <w:pPr>
              <w:jc w:val="right"/>
              <w:rPr>
                <w:sz w:val="18"/>
                <w:szCs w:val="18"/>
              </w:rPr>
            </w:pPr>
            <w:r w:rsidRPr="00CF0BC6">
              <w:rPr>
                <w:rFonts w:cs="Times New Roman"/>
                <w:color w:val="000000"/>
                <w:sz w:val="18"/>
                <w:szCs w:val="18"/>
              </w:rPr>
              <w:t>6.180E+01</w:t>
            </w:r>
          </w:p>
        </w:tc>
        <w:tc>
          <w:tcPr>
            <w:tcW w:w="813" w:type="dxa"/>
            <w:tcBorders>
              <w:top w:val="nil"/>
              <w:left w:val="nil"/>
              <w:bottom w:val="nil"/>
              <w:right w:val="nil"/>
            </w:tcBorders>
            <w:vAlign w:val="bottom"/>
          </w:tcPr>
          <w:p w14:paraId="78FA7D94" w14:textId="030F0467" w:rsidR="00CF0BC6" w:rsidRPr="00CF0BC6" w:rsidRDefault="00CF0BC6" w:rsidP="00CF0BC6">
            <w:pPr>
              <w:jc w:val="right"/>
              <w:rPr>
                <w:sz w:val="18"/>
                <w:szCs w:val="18"/>
              </w:rPr>
            </w:pPr>
            <w:r w:rsidRPr="00CF0BC6">
              <w:rPr>
                <w:rFonts w:cs="Times New Roman"/>
                <w:color w:val="000000"/>
                <w:sz w:val="18"/>
                <w:szCs w:val="18"/>
              </w:rPr>
              <w:t>2.092E+01</w:t>
            </w:r>
          </w:p>
        </w:tc>
        <w:tc>
          <w:tcPr>
            <w:tcW w:w="813" w:type="dxa"/>
            <w:tcBorders>
              <w:top w:val="nil"/>
              <w:left w:val="nil"/>
              <w:bottom w:val="nil"/>
              <w:right w:val="nil"/>
            </w:tcBorders>
            <w:vAlign w:val="bottom"/>
          </w:tcPr>
          <w:p w14:paraId="3CB0941F" w14:textId="1B767241" w:rsidR="00CF0BC6" w:rsidRPr="00CF0BC6" w:rsidRDefault="00CF0BC6" w:rsidP="00CF0BC6">
            <w:pPr>
              <w:jc w:val="right"/>
              <w:rPr>
                <w:sz w:val="18"/>
                <w:szCs w:val="18"/>
              </w:rPr>
            </w:pPr>
            <w:r w:rsidRPr="00CF0BC6">
              <w:rPr>
                <w:rFonts w:cs="Times New Roman"/>
                <w:color w:val="000000"/>
                <w:sz w:val="18"/>
                <w:szCs w:val="18"/>
              </w:rPr>
              <w:t>4.344E+01</w:t>
            </w:r>
          </w:p>
        </w:tc>
        <w:tc>
          <w:tcPr>
            <w:tcW w:w="813" w:type="dxa"/>
            <w:tcBorders>
              <w:top w:val="nil"/>
              <w:left w:val="nil"/>
              <w:bottom w:val="nil"/>
              <w:right w:val="nil"/>
            </w:tcBorders>
            <w:vAlign w:val="bottom"/>
          </w:tcPr>
          <w:p w14:paraId="5D2F3EC1" w14:textId="59BBF548" w:rsidR="00CF0BC6" w:rsidRPr="00CF0BC6" w:rsidRDefault="00CF0BC6" w:rsidP="00CF0BC6">
            <w:pPr>
              <w:jc w:val="right"/>
              <w:rPr>
                <w:sz w:val="18"/>
                <w:szCs w:val="18"/>
              </w:rPr>
            </w:pPr>
            <w:r w:rsidRPr="00CF0BC6">
              <w:rPr>
                <w:rFonts w:cs="Times New Roman"/>
                <w:color w:val="000000"/>
                <w:sz w:val="18"/>
                <w:szCs w:val="18"/>
              </w:rPr>
              <w:t>4.736E+01</w:t>
            </w:r>
          </w:p>
        </w:tc>
      </w:tr>
      <w:tr w:rsidR="00CF0BC6" w14:paraId="4220203F" w14:textId="77777777" w:rsidTr="00CF0BC6">
        <w:trPr>
          <w:trHeight w:val="23"/>
          <w:jc w:val="center"/>
        </w:trPr>
        <w:tc>
          <w:tcPr>
            <w:tcW w:w="463" w:type="dxa"/>
            <w:tcBorders>
              <w:top w:val="nil"/>
              <w:left w:val="nil"/>
              <w:bottom w:val="nil"/>
              <w:right w:val="nil"/>
            </w:tcBorders>
            <w:vAlign w:val="center"/>
          </w:tcPr>
          <w:p w14:paraId="7AEC70A0"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F9</w:t>
            </w:r>
          </w:p>
        </w:tc>
        <w:tc>
          <w:tcPr>
            <w:tcW w:w="526" w:type="dxa"/>
            <w:tcBorders>
              <w:top w:val="nil"/>
              <w:left w:val="nil"/>
              <w:bottom w:val="nil"/>
              <w:right w:val="nil"/>
            </w:tcBorders>
            <w:vAlign w:val="center"/>
          </w:tcPr>
          <w:p w14:paraId="5BA9AF6C"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7BBA179" w14:textId="7A0D89AF" w:rsidR="00CF0BC6" w:rsidRPr="00CF0BC6" w:rsidRDefault="00CF0BC6" w:rsidP="00CF0BC6">
            <w:pPr>
              <w:jc w:val="right"/>
              <w:rPr>
                <w:sz w:val="18"/>
                <w:szCs w:val="18"/>
              </w:rPr>
            </w:pPr>
            <w:r w:rsidRPr="00CF0BC6">
              <w:rPr>
                <w:rFonts w:cs="Times New Roman"/>
                <w:color w:val="000000"/>
                <w:sz w:val="18"/>
                <w:szCs w:val="18"/>
              </w:rPr>
              <w:t>9.155E+02</w:t>
            </w:r>
          </w:p>
        </w:tc>
        <w:tc>
          <w:tcPr>
            <w:tcW w:w="829" w:type="dxa"/>
            <w:tcBorders>
              <w:top w:val="nil"/>
              <w:left w:val="nil"/>
              <w:bottom w:val="nil"/>
              <w:right w:val="nil"/>
            </w:tcBorders>
            <w:vAlign w:val="bottom"/>
          </w:tcPr>
          <w:p w14:paraId="142E4D44" w14:textId="51E2C9DA" w:rsidR="00CF0BC6" w:rsidRPr="00CF0BC6" w:rsidRDefault="00CF0BC6" w:rsidP="00CF0BC6">
            <w:pPr>
              <w:jc w:val="right"/>
              <w:rPr>
                <w:sz w:val="18"/>
                <w:szCs w:val="18"/>
              </w:rPr>
            </w:pPr>
            <w:r w:rsidRPr="00CF0BC6">
              <w:rPr>
                <w:rFonts w:cs="Times New Roman"/>
                <w:color w:val="000000"/>
                <w:sz w:val="18"/>
                <w:szCs w:val="18"/>
              </w:rPr>
              <w:t>9.014E+02</w:t>
            </w:r>
          </w:p>
        </w:tc>
        <w:tc>
          <w:tcPr>
            <w:tcW w:w="831" w:type="dxa"/>
            <w:tcBorders>
              <w:top w:val="nil"/>
              <w:left w:val="nil"/>
              <w:bottom w:val="nil"/>
              <w:right w:val="nil"/>
            </w:tcBorders>
            <w:vAlign w:val="bottom"/>
          </w:tcPr>
          <w:p w14:paraId="4F56E6EB" w14:textId="7039E55D" w:rsidR="00CF0BC6" w:rsidRPr="00CF0BC6" w:rsidRDefault="00CF0BC6" w:rsidP="00CF0BC6">
            <w:pPr>
              <w:jc w:val="right"/>
              <w:rPr>
                <w:sz w:val="18"/>
                <w:szCs w:val="18"/>
              </w:rPr>
            </w:pPr>
            <w:r w:rsidRPr="00CF0BC6">
              <w:rPr>
                <w:rFonts w:cs="Times New Roman"/>
                <w:color w:val="000000"/>
                <w:sz w:val="18"/>
                <w:szCs w:val="18"/>
              </w:rPr>
              <w:t>2.548E+03</w:t>
            </w:r>
          </w:p>
        </w:tc>
        <w:tc>
          <w:tcPr>
            <w:tcW w:w="813" w:type="dxa"/>
            <w:tcBorders>
              <w:top w:val="nil"/>
              <w:left w:val="nil"/>
              <w:bottom w:val="nil"/>
              <w:right w:val="nil"/>
            </w:tcBorders>
            <w:vAlign w:val="bottom"/>
          </w:tcPr>
          <w:p w14:paraId="53E5AE92" w14:textId="2AA7D3E6" w:rsidR="00CF0BC6" w:rsidRPr="00CF0BC6" w:rsidRDefault="00CF0BC6" w:rsidP="00CF0BC6">
            <w:pPr>
              <w:jc w:val="right"/>
              <w:rPr>
                <w:sz w:val="18"/>
                <w:szCs w:val="18"/>
              </w:rPr>
            </w:pPr>
            <w:r w:rsidRPr="00CF0BC6">
              <w:rPr>
                <w:rFonts w:cs="Times New Roman"/>
                <w:b/>
                <w:bCs/>
                <w:sz w:val="18"/>
                <w:szCs w:val="18"/>
              </w:rPr>
              <w:t>9.000E+02</w:t>
            </w:r>
          </w:p>
        </w:tc>
        <w:tc>
          <w:tcPr>
            <w:tcW w:w="813" w:type="dxa"/>
            <w:tcBorders>
              <w:top w:val="nil"/>
              <w:left w:val="nil"/>
              <w:bottom w:val="nil"/>
              <w:right w:val="nil"/>
            </w:tcBorders>
            <w:vAlign w:val="bottom"/>
          </w:tcPr>
          <w:p w14:paraId="2D66F1C7" w14:textId="514B9E78" w:rsidR="00CF0BC6" w:rsidRPr="00CF0BC6" w:rsidRDefault="00CF0BC6" w:rsidP="00CF0BC6">
            <w:pPr>
              <w:jc w:val="right"/>
              <w:rPr>
                <w:sz w:val="18"/>
                <w:szCs w:val="18"/>
              </w:rPr>
            </w:pPr>
            <w:r w:rsidRPr="00CF0BC6">
              <w:rPr>
                <w:rFonts w:cs="Times New Roman"/>
                <w:color w:val="000000"/>
                <w:sz w:val="18"/>
                <w:szCs w:val="18"/>
              </w:rPr>
              <w:t>6.632E+03</w:t>
            </w:r>
          </w:p>
        </w:tc>
        <w:tc>
          <w:tcPr>
            <w:tcW w:w="804" w:type="dxa"/>
            <w:tcBorders>
              <w:top w:val="nil"/>
              <w:left w:val="nil"/>
              <w:bottom w:val="nil"/>
              <w:right w:val="nil"/>
            </w:tcBorders>
            <w:vAlign w:val="bottom"/>
          </w:tcPr>
          <w:p w14:paraId="615637DB" w14:textId="131C2130" w:rsidR="00CF0BC6" w:rsidRPr="00CF0BC6" w:rsidRDefault="00CF0BC6" w:rsidP="00CF0BC6">
            <w:pPr>
              <w:jc w:val="right"/>
              <w:rPr>
                <w:sz w:val="18"/>
                <w:szCs w:val="18"/>
              </w:rPr>
            </w:pPr>
            <w:r w:rsidRPr="00CF0BC6">
              <w:rPr>
                <w:rFonts w:cs="Times New Roman"/>
                <w:color w:val="000000"/>
                <w:sz w:val="18"/>
                <w:szCs w:val="18"/>
              </w:rPr>
              <w:t>9.069E+02</w:t>
            </w:r>
          </w:p>
        </w:tc>
        <w:tc>
          <w:tcPr>
            <w:tcW w:w="813" w:type="dxa"/>
            <w:tcBorders>
              <w:top w:val="nil"/>
              <w:left w:val="nil"/>
              <w:bottom w:val="nil"/>
              <w:right w:val="nil"/>
            </w:tcBorders>
            <w:vAlign w:val="bottom"/>
          </w:tcPr>
          <w:p w14:paraId="43A9C139" w14:textId="4C7D7F9B" w:rsidR="00CF0BC6" w:rsidRPr="00CF0BC6" w:rsidRDefault="00CF0BC6" w:rsidP="00CF0BC6">
            <w:pPr>
              <w:jc w:val="right"/>
              <w:rPr>
                <w:sz w:val="18"/>
                <w:szCs w:val="18"/>
              </w:rPr>
            </w:pPr>
            <w:r w:rsidRPr="00CF0BC6">
              <w:rPr>
                <w:rFonts w:cs="Times New Roman"/>
                <w:color w:val="000000"/>
                <w:sz w:val="18"/>
                <w:szCs w:val="18"/>
              </w:rPr>
              <w:t>1.662E+04</w:t>
            </w:r>
          </w:p>
        </w:tc>
        <w:tc>
          <w:tcPr>
            <w:tcW w:w="813" w:type="dxa"/>
            <w:tcBorders>
              <w:top w:val="nil"/>
              <w:left w:val="nil"/>
              <w:bottom w:val="nil"/>
              <w:right w:val="nil"/>
            </w:tcBorders>
            <w:vAlign w:val="bottom"/>
          </w:tcPr>
          <w:p w14:paraId="62667A6D" w14:textId="4A712775" w:rsidR="00CF0BC6" w:rsidRPr="00CF0BC6" w:rsidRDefault="00CF0BC6" w:rsidP="00CF0BC6">
            <w:pPr>
              <w:jc w:val="right"/>
              <w:rPr>
                <w:sz w:val="18"/>
                <w:szCs w:val="18"/>
              </w:rPr>
            </w:pPr>
            <w:r w:rsidRPr="00CF0BC6">
              <w:rPr>
                <w:rFonts w:cs="Times New Roman"/>
                <w:color w:val="000000"/>
                <w:sz w:val="18"/>
                <w:szCs w:val="18"/>
              </w:rPr>
              <w:t>1.873E+04</w:t>
            </w:r>
          </w:p>
        </w:tc>
        <w:tc>
          <w:tcPr>
            <w:tcW w:w="832" w:type="dxa"/>
            <w:tcBorders>
              <w:top w:val="nil"/>
              <w:left w:val="nil"/>
              <w:bottom w:val="nil"/>
              <w:right w:val="nil"/>
            </w:tcBorders>
            <w:vAlign w:val="bottom"/>
          </w:tcPr>
          <w:p w14:paraId="107395D2" w14:textId="0C8EC370" w:rsidR="00CF0BC6" w:rsidRPr="00CF0BC6" w:rsidRDefault="00CF0BC6" w:rsidP="00CF0BC6">
            <w:pPr>
              <w:jc w:val="right"/>
              <w:rPr>
                <w:sz w:val="18"/>
                <w:szCs w:val="18"/>
              </w:rPr>
            </w:pPr>
            <w:r w:rsidRPr="00CF0BC6">
              <w:rPr>
                <w:rFonts w:cs="Times New Roman"/>
                <w:color w:val="000000"/>
                <w:sz w:val="18"/>
                <w:szCs w:val="18"/>
              </w:rPr>
              <w:t>4.856E+03</w:t>
            </w:r>
          </w:p>
        </w:tc>
        <w:tc>
          <w:tcPr>
            <w:tcW w:w="832" w:type="dxa"/>
            <w:tcBorders>
              <w:top w:val="nil"/>
              <w:left w:val="nil"/>
              <w:bottom w:val="nil"/>
              <w:right w:val="nil"/>
            </w:tcBorders>
            <w:vAlign w:val="bottom"/>
          </w:tcPr>
          <w:p w14:paraId="3D47542F" w14:textId="15EE7089" w:rsidR="00CF0BC6" w:rsidRPr="00CF0BC6" w:rsidRDefault="00CF0BC6" w:rsidP="00CF0BC6">
            <w:pPr>
              <w:jc w:val="right"/>
              <w:rPr>
                <w:sz w:val="18"/>
                <w:szCs w:val="18"/>
              </w:rPr>
            </w:pPr>
            <w:r w:rsidRPr="00CF0BC6">
              <w:rPr>
                <w:rFonts w:cs="Times New Roman"/>
                <w:color w:val="000000"/>
                <w:sz w:val="18"/>
                <w:szCs w:val="18"/>
              </w:rPr>
              <w:t>9.588E+03</w:t>
            </w:r>
          </w:p>
        </w:tc>
        <w:tc>
          <w:tcPr>
            <w:tcW w:w="813" w:type="dxa"/>
            <w:tcBorders>
              <w:top w:val="nil"/>
              <w:left w:val="nil"/>
              <w:bottom w:val="nil"/>
              <w:right w:val="nil"/>
            </w:tcBorders>
            <w:vAlign w:val="bottom"/>
          </w:tcPr>
          <w:p w14:paraId="74756012" w14:textId="3518A9D6" w:rsidR="00CF0BC6" w:rsidRPr="00CF0BC6" w:rsidRDefault="00CF0BC6" w:rsidP="00CF0BC6">
            <w:pPr>
              <w:jc w:val="right"/>
              <w:rPr>
                <w:sz w:val="18"/>
                <w:szCs w:val="18"/>
              </w:rPr>
            </w:pPr>
            <w:r w:rsidRPr="00CF0BC6">
              <w:rPr>
                <w:rFonts w:cs="Times New Roman"/>
                <w:color w:val="000000"/>
                <w:sz w:val="18"/>
                <w:szCs w:val="18"/>
              </w:rPr>
              <w:t>2.515E+03</w:t>
            </w:r>
          </w:p>
        </w:tc>
        <w:tc>
          <w:tcPr>
            <w:tcW w:w="813" w:type="dxa"/>
            <w:tcBorders>
              <w:top w:val="nil"/>
              <w:left w:val="nil"/>
              <w:bottom w:val="nil"/>
              <w:right w:val="nil"/>
            </w:tcBorders>
            <w:vAlign w:val="bottom"/>
          </w:tcPr>
          <w:p w14:paraId="55F379F0" w14:textId="20AEFEDB" w:rsidR="00CF0BC6" w:rsidRPr="00CF0BC6" w:rsidRDefault="00CF0BC6" w:rsidP="00CF0BC6">
            <w:pPr>
              <w:jc w:val="right"/>
              <w:rPr>
                <w:sz w:val="18"/>
                <w:szCs w:val="18"/>
              </w:rPr>
            </w:pPr>
            <w:r w:rsidRPr="00CF0BC6">
              <w:rPr>
                <w:rFonts w:cs="Times New Roman"/>
                <w:color w:val="000000"/>
                <w:sz w:val="18"/>
                <w:szCs w:val="18"/>
              </w:rPr>
              <w:t>7.504E+03</w:t>
            </w:r>
          </w:p>
        </w:tc>
        <w:tc>
          <w:tcPr>
            <w:tcW w:w="813" w:type="dxa"/>
            <w:tcBorders>
              <w:top w:val="nil"/>
              <w:left w:val="nil"/>
              <w:bottom w:val="nil"/>
              <w:right w:val="nil"/>
            </w:tcBorders>
            <w:vAlign w:val="bottom"/>
          </w:tcPr>
          <w:p w14:paraId="7899DF80" w14:textId="1C2C4852" w:rsidR="00CF0BC6" w:rsidRPr="00CF0BC6" w:rsidRDefault="00CF0BC6" w:rsidP="00CF0BC6">
            <w:pPr>
              <w:jc w:val="right"/>
              <w:rPr>
                <w:sz w:val="18"/>
                <w:szCs w:val="18"/>
              </w:rPr>
            </w:pPr>
            <w:r w:rsidRPr="00CF0BC6">
              <w:rPr>
                <w:rFonts w:cs="Times New Roman"/>
                <w:color w:val="000000"/>
                <w:sz w:val="18"/>
                <w:szCs w:val="18"/>
              </w:rPr>
              <w:t>7.308E+03</w:t>
            </w:r>
          </w:p>
        </w:tc>
      </w:tr>
      <w:tr w:rsidR="00CF0BC6" w14:paraId="2BAADDDA" w14:textId="77777777" w:rsidTr="00CF0BC6">
        <w:trPr>
          <w:trHeight w:val="23"/>
          <w:jc w:val="center"/>
        </w:trPr>
        <w:tc>
          <w:tcPr>
            <w:tcW w:w="463" w:type="dxa"/>
            <w:tcBorders>
              <w:top w:val="nil"/>
              <w:left w:val="nil"/>
              <w:bottom w:val="nil"/>
              <w:right w:val="nil"/>
            </w:tcBorders>
            <w:vAlign w:val="center"/>
          </w:tcPr>
          <w:p w14:paraId="6581D658"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4108D66B"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0B16A8A8" w14:textId="30FBAF7F" w:rsidR="00CF0BC6" w:rsidRPr="00CF0BC6" w:rsidRDefault="00CF0BC6" w:rsidP="00CF0BC6">
            <w:pPr>
              <w:jc w:val="right"/>
              <w:rPr>
                <w:sz w:val="18"/>
                <w:szCs w:val="18"/>
              </w:rPr>
            </w:pPr>
            <w:r w:rsidRPr="00CF0BC6">
              <w:rPr>
                <w:rFonts w:cs="Times New Roman"/>
                <w:color w:val="000000"/>
                <w:sz w:val="18"/>
                <w:szCs w:val="18"/>
              </w:rPr>
              <w:t>2.104E+01</w:t>
            </w:r>
          </w:p>
        </w:tc>
        <w:tc>
          <w:tcPr>
            <w:tcW w:w="829" w:type="dxa"/>
            <w:tcBorders>
              <w:top w:val="nil"/>
              <w:left w:val="nil"/>
              <w:bottom w:val="nil"/>
              <w:right w:val="nil"/>
            </w:tcBorders>
            <w:vAlign w:val="bottom"/>
          </w:tcPr>
          <w:p w14:paraId="7F50EA14" w14:textId="06A37C04" w:rsidR="00CF0BC6" w:rsidRPr="00CF0BC6" w:rsidRDefault="00CF0BC6" w:rsidP="00CF0BC6">
            <w:pPr>
              <w:jc w:val="right"/>
              <w:rPr>
                <w:sz w:val="18"/>
                <w:szCs w:val="18"/>
              </w:rPr>
            </w:pPr>
            <w:r w:rsidRPr="00CF0BC6">
              <w:rPr>
                <w:rFonts w:cs="Times New Roman"/>
                <w:color w:val="000000"/>
                <w:sz w:val="18"/>
                <w:szCs w:val="18"/>
              </w:rPr>
              <w:t>2.732E+00</w:t>
            </w:r>
          </w:p>
        </w:tc>
        <w:tc>
          <w:tcPr>
            <w:tcW w:w="831" w:type="dxa"/>
            <w:tcBorders>
              <w:top w:val="nil"/>
              <w:left w:val="nil"/>
              <w:bottom w:val="nil"/>
              <w:right w:val="nil"/>
            </w:tcBorders>
            <w:vAlign w:val="bottom"/>
          </w:tcPr>
          <w:p w14:paraId="5E30F22E" w14:textId="54833C26" w:rsidR="00CF0BC6" w:rsidRPr="00CF0BC6" w:rsidRDefault="00CF0BC6" w:rsidP="00CF0BC6">
            <w:pPr>
              <w:jc w:val="right"/>
              <w:rPr>
                <w:sz w:val="18"/>
                <w:szCs w:val="18"/>
              </w:rPr>
            </w:pPr>
            <w:r w:rsidRPr="00CF0BC6">
              <w:rPr>
                <w:rFonts w:cs="Times New Roman"/>
                <w:color w:val="000000"/>
                <w:sz w:val="18"/>
                <w:szCs w:val="18"/>
              </w:rPr>
              <w:t>1.551E+03</w:t>
            </w:r>
          </w:p>
        </w:tc>
        <w:tc>
          <w:tcPr>
            <w:tcW w:w="813" w:type="dxa"/>
            <w:tcBorders>
              <w:top w:val="nil"/>
              <w:left w:val="nil"/>
              <w:bottom w:val="nil"/>
              <w:right w:val="nil"/>
            </w:tcBorders>
            <w:vAlign w:val="bottom"/>
          </w:tcPr>
          <w:p w14:paraId="16C7C4BA" w14:textId="37947BAE" w:rsidR="00CF0BC6" w:rsidRPr="00CF0BC6" w:rsidRDefault="00CF0BC6" w:rsidP="00CF0BC6">
            <w:pPr>
              <w:jc w:val="right"/>
              <w:rPr>
                <w:sz w:val="18"/>
                <w:szCs w:val="18"/>
              </w:rPr>
            </w:pPr>
            <w:r w:rsidRPr="00CF0BC6">
              <w:rPr>
                <w:rFonts w:cs="Times New Roman"/>
                <w:b/>
                <w:bCs/>
                <w:sz w:val="18"/>
                <w:szCs w:val="18"/>
              </w:rPr>
              <w:t>3.657E-14</w:t>
            </w:r>
          </w:p>
        </w:tc>
        <w:tc>
          <w:tcPr>
            <w:tcW w:w="813" w:type="dxa"/>
            <w:tcBorders>
              <w:top w:val="nil"/>
              <w:left w:val="nil"/>
              <w:bottom w:val="nil"/>
              <w:right w:val="nil"/>
            </w:tcBorders>
            <w:vAlign w:val="bottom"/>
          </w:tcPr>
          <w:p w14:paraId="08D2CA46" w14:textId="42E1DD24" w:rsidR="00CF0BC6" w:rsidRPr="00CF0BC6" w:rsidRDefault="00CF0BC6" w:rsidP="00CF0BC6">
            <w:pPr>
              <w:jc w:val="right"/>
              <w:rPr>
                <w:sz w:val="18"/>
                <w:szCs w:val="18"/>
              </w:rPr>
            </w:pPr>
            <w:r w:rsidRPr="00CF0BC6">
              <w:rPr>
                <w:rFonts w:cs="Times New Roman"/>
                <w:color w:val="000000"/>
                <w:sz w:val="18"/>
                <w:szCs w:val="18"/>
              </w:rPr>
              <w:t>2.411E+03</w:t>
            </w:r>
          </w:p>
        </w:tc>
        <w:tc>
          <w:tcPr>
            <w:tcW w:w="804" w:type="dxa"/>
            <w:tcBorders>
              <w:top w:val="nil"/>
              <w:left w:val="nil"/>
              <w:bottom w:val="nil"/>
              <w:right w:val="nil"/>
            </w:tcBorders>
            <w:vAlign w:val="bottom"/>
          </w:tcPr>
          <w:p w14:paraId="19A68379" w14:textId="4D6A09B2" w:rsidR="00CF0BC6" w:rsidRPr="00CF0BC6" w:rsidRDefault="00CF0BC6" w:rsidP="00CF0BC6">
            <w:pPr>
              <w:jc w:val="right"/>
              <w:rPr>
                <w:sz w:val="18"/>
                <w:szCs w:val="18"/>
              </w:rPr>
            </w:pPr>
            <w:r w:rsidRPr="00CF0BC6">
              <w:rPr>
                <w:rFonts w:cs="Times New Roman"/>
                <w:color w:val="000000"/>
                <w:sz w:val="18"/>
                <w:szCs w:val="18"/>
              </w:rPr>
              <w:t>8.634E-01</w:t>
            </w:r>
          </w:p>
        </w:tc>
        <w:tc>
          <w:tcPr>
            <w:tcW w:w="813" w:type="dxa"/>
            <w:tcBorders>
              <w:top w:val="nil"/>
              <w:left w:val="nil"/>
              <w:bottom w:val="nil"/>
              <w:right w:val="nil"/>
            </w:tcBorders>
            <w:vAlign w:val="bottom"/>
          </w:tcPr>
          <w:p w14:paraId="240E7A99" w14:textId="208A8B6A" w:rsidR="00CF0BC6" w:rsidRPr="00CF0BC6" w:rsidRDefault="00CF0BC6" w:rsidP="00CF0BC6">
            <w:pPr>
              <w:jc w:val="right"/>
              <w:rPr>
                <w:sz w:val="18"/>
                <w:szCs w:val="18"/>
              </w:rPr>
            </w:pPr>
            <w:r w:rsidRPr="00CF0BC6">
              <w:rPr>
                <w:rFonts w:cs="Times New Roman"/>
                <w:color w:val="000000"/>
                <w:sz w:val="18"/>
                <w:szCs w:val="18"/>
              </w:rPr>
              <w:t>5.375E+03</w:t>
            </w:r>
          </w:p>
        </w:tc>
        <w:tc>
          <w:tcPr>
            <w:tcW w:w="813" w:type="dxa"/>
            <w:tcBorders>
              <w:top w:val="nil"/>
              <w:left w:val="nil"/>
              <w:bottom w:val="nil"/>
              <w:right w:val="nil"/>
            </w:tcBorders>
            <w:vAlign w:val="bottom"/>
          </w:tcPr>
          <w:p w14:paraId="5A81F78D" w14:textId="3EC24614" w:rsidR="00CF0BC6" w:rsidRPr="00CF0BC6" w:rsidRDefault="00CF0BC6" w:rsidP="00CF0BC6">
            <w:pPr>
              <w:jc w:val="right"/>
              <w:rPr>
                <w:sz w:val="18"/>
                <w:szCs w:val="18"/>
              </w:rPr>
            </w:pPr>
            <w:r w:rsidRPr="00CF0BC6">
              <w:rPr>
                <w:rFonts w:cs="Times New Roman"/>
                <w:color w:val="000000"/>
                <w:sz w:val="18"/>
                <w:szCs w:val="18"/>
              </w:rPr>
              <w:t>2.646E+03</w:t>
            </w:r>
          </w:p>
        </w:tc>
        <w:tc>
          <w:tcPr>
            <w:tcW w:w="832" w:type="dxa"/>
            <w:tcBorders>
              <w:top w:val="nil"/>
              <w:left w:val="nil"/>
              <w:bottom w:val="nil"/>
              <w:right w:val="nil"/>
            </w:tcBorders>
            <w:vAlign w:val="bottom"/>
          </w:tcPr>
          <w:p w14:paraId="4702D05D" w14:textId="38C3E288" w:rsidR="00CF0BC6" w:rsidRPr="00CF0BC6" w:rsidRDefault="00CF0BC6" w:rsidP="00CF0BC6">
            <w:pPr>
              <w:jc w:val="right"/>
              <w:rPr>
                <w:sz w:val="18"/>
                <w:szCs w:val="18"/>
              </w:rPr>
            </w:pPr>
            <w:r w:rsidRPr="00CF0BC6">
              <w:rPr>
                <w:rFonts w:cs="Times New Roman"/>
                <w:color w:val="000000"/>
                <w:sz w:val="18"/>
                <w:szCs w:val="18"/>
              </w:rPr>
              <w:t>1.454E+03</w:t>
            </w:r>
          </w:p>
        </w:tc>
        <w:tc>
          <w:tcPr>
            <w:tcW w:w="832" w:type="dxa"/>
            <w:tcBorders>
              <w:top w:val="nil"/>
              <w:left w:val="nil"/>
              <w:bottom w:val="nil"/>
              <w:right w:val="nil"/>
            </w:tcBorders>
            <w:vAlign w:val="bottom"/>
          </w:tcPr>
          <w:p w14:paraId="52004817" w14:textId="32D62075" w:rsidR="00CF0BC6" w:rsidRPr="00CF0BC6" w:rsidRDefault="00CF0BC6" w:rsidP="00CF0BC6">
            <w:pPr>
              <w:jc w:val="right"/>
              <w:rPr>
                <w:sz w:val="18"/>
                <w:szCs w:val="18"/>
              </w:rPr>
            </w:pPr>
            <w:r w:rsidRPr="00CF0BC6">
              <w:rPr>
                <w:rFonts w:cs="Times New Roman"/>
                <w:color w:val="000000"/>
                <w:sz w:val="18"/>
                <w:szCs w:val="18"/>
              </w:rPr>
              <w:t>2.358E+03</w:t>
            </w:r>
          </w:p>
        </w:tc>
        <w:tc>
          <w:tcPr>
            <w:tcW w:w="813" w:type="dxa"/>
            <w:tcBorders>
              <w:top w:val="nil"/>
              <w:left w:val="nil"/>
              <w:bottom w:val="nil"/>
              <w:right w:val="nil"/>
            </w:tcBorders>
            <w:vAlign w:val="bottom"/>
          </w:tcPr>
          <w:p w14:paraId="6FDA7F0E" w14:textId="540AA2B2" w:rsidR="00CF0BC6" w:rsidRPr="00CF0BC6" w:rsidRDefault="00CF0BC6" w:rsidP="00CF0BC6">
            <w:pPr>
              <w:jc w:val="right"/>
              <w:rPr>
                <w:sz w:val="18"/>
                <w:szCs w:val="18"/>
              </w:rPr>
            </w:pPr>
            <w:r w:rsidRPr="00CF0BC6">
              <w:rPr>
                <w:rFonts w:cs="Times New Roman"/>
                <w:color w:val="000000"/>
                <w:sz w:val="18"/>
                <w:szCs w:val="18"/>
              </w:rPr>
              <w:t>7.483E+02</w:t>
            </w:r>
          </w:p>
        </w:tc>
        <w:tc>
          <w:tcPr>
            <w:tcW w:w="813" w:type="dxa"/>
            <w:tcBorders>
              <w:top w:val="nil"/>
              <w:left w:val="nil"/>
              <w:bottom w:val="nil"/>
              <w:right w:val="nil"/>
            </w:tcBorders>
            <w:vAlign w:val="bottom"/>
          </w:tcPr>
          <w:p w14:paraId="2C494116" w14:textId="0CCB6A16" w:rsidR="00CF0BC6" w:rsidRPr="00CF0BC6" w:rsidRDefault="00CF0BC6" w:rsidP="00CF0BC6">
            <w:pPr>
              <w:jc w:val="right"/>
              <w:rPr>
                <w:sz w:val="18"/>
                <w:szCs w:val="18"/>
              </w:rPr>
            </w:pPr>
            <w:r w:rsidRPr="00CF0BC6">
              <w:rPr>
                <w:rFonts w:cs="Times New Roman"/>
                <w:color w:val="000000"/>
                <w:sz w:val="18"/>
                <w:szCs w:val="18"/>
              </w:rPr>
              <w:t>2.306E+03</w:t>
            </w:r>
          </w:p>
        </w:tc>
        <w:tc>
          <w:tcPr>
            <w:tcW w:w="813" w:type="dxa"/>
            <w:tcBorders>
              <w:top w:val="nil"/>
              <w:left w:val="nil"/>
              <w:bottom w:val="nil"/>
              <w:right w:val="nil"/>
            </w:tcBorders>
            <w:vAlign w:val="bottom"/>
          </w:tcPr>
          <w:p w14:paraId="1152AC5B" w14:textId="20CBD2BB" w:rsidR="00CF0BC6" w:rsidRPr="00CF0BC6" w:rsidRDefault="00CF0BC6" w:rsidP="00CF0BC6">
            <w:pPr>
              <w:jc w:val="right"/>
              <w:rPr>
                <w:sz w:val="18"/>
                <w:szCs w:val="18"/>
              </w:rPr>
            </w:pPr>
            <w:r w:rsidRPr="00CF0BC6">
              <w:rPr>
                <w:rFonts w:cs="Times New Roman"/>
                <w:color w:val="000000"/>
                <w:sz w:val="18"/>
                <w:szCs w:val="18"/>
              </w:rPr>
              <w:t>7.218E+02</w:t>
            </w:r>
          </w:p>
        </w:tc>
      </w:tr>
      <w:tr w:rsidR="00CF0BC6" w14:paraId="6DBA6414" w14:textId="77777777" w:rsidTr="00CF0BC6">
        <w:trPr>
          <w:trHeight w:val="23"/>
          <w:jc w:val="center"/>
        </w:trPr>
        <w:tc>
          <w:tcPr>
            <w:tcW w:w="463" w:type="dxa"/>
            <w:tcBorders>
              <w:top w:val="nil"/>
              <w:left w:val="nil"/>
              <w:bottom w:val="nil"/>
              <w:right w:val="nil"/>
            </w:tcBorders>
            <w:vAlign w:val="center"/>
          </w:tcPr>
          <w:p w14:paraId="550DAFEA"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F10</w:t>
            </w:r>
          </w:p>
        </w:tc>
        <w:tc>
          <w:tcPr>
            <w:tcW w:w="526" w:type="dxa"/>
            <w:tcBorders>
              <w:top w:val="nil"/>
              <w:left w:val="nil"/>
              <w:bottom w:val="nil"/>
              <w:right w:val="nil"/>
            </w:tcBorders>
            <w:vAlign w:val="center"/>
          </w:tcPr>
          <w:p w14:paraId="092274EF"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9ECAEE6" w14:textId="6EF387D8" w:rsidR="00CF0BC6" w:rsidRPr="00CF0BC6" w:rsidRDefault="00CF0BC6" w:rsidP="00CF0BC6">
            <w:pPr>
              <w:jc w:val="right"/>
              <w:rPr>
                <w:sz w:val="18"/>
                <w:szCs w:val="18"/>
              </w:rPr>
            </w:pPr>
            <w:r w:rsidRPr="00CF0BC6">
              <w:rPr>
                <w:rFonts w:cs="Times New Roman"/>
                <w:color w:val="000000"/>
                <w:sz w:val="18"/>
                <w:szCs w:val="18"/>
              </w:rPr>
              <w:t>3.013E+03</w:t>
            </w:r>
          </w:p>
        </w:tc>
        <w:tc>
          <w:tcPr>
            <w:tcW w:w="829" w:type="dxa"/>
            <w:tcBorders>
              <w:top w:val="nil"/>
              <w:left w:val="nil"/>
              <w:bottom w:val="nil"/>
              <w:right w:val="nil"/>
            </w:tcBorders>
            <w:vAlign w:val="bottom"/>
          </w:tcPr>
          <w:p w14:paraId="57FE5843" w14:textId="57088225" w:rsidR="00CF0BC6" w:rsidRPr="00CF0BC6" w:rsidRDefault="00CF0BC6" w:rsidP="00CF0BC6">
            <w:pPr>
              <w:jc w:val="right"/>
              <w:rPr>
                <w:sz w:val="18"/>
                <w:szCs w:val="18"/>
              </w:rPr>
            </w:pPr>
            <w:r w:rsidRPr="00CF0BC6">
              <w:rPr>
                <w:rFonts w:cs="Times New Roman"/>
                <w:color w:val="000000"/>
                <w:sz w:val="18"/>
                <w:szCs w:val="18"/>
              </w:rPr>
              <w:t>3.015E+03</w:t>
            </w:r>
          </w:p>
        </w:tc>
        <w:tc>
          <w:tcPr>
            <w:tcW w:w="831" w:type="dxa"/>
            <w:tcBorders>
              <w:top w:val="nil"/>
              <w:left w:val="nil"/>
              <w:bottom w:val="nil"/>
              <w:right w:val="nil"/>
            </w:tcBorders>
            <w:vAlign w:val="bottom"/>
          </w:tcPr>
          <w:p w14:paraId="538CF0B5" w14:textId="48DF2E25" w:rsidR="00CF0BC6" w:rsidRPr="00CF0BC6" w:rsidRDefault="00CF0BC6" w:rsidP="00CF0BC6">
            <w:pPr>
              <w:jc w:val="right"/>
              <w:rPr>
                <w:sz w:val="18"/>
                <w:szCs w:val="18"/>
              </w:rPr>
            </w:pPr>
            <w:r w:rsidRPr="00CF0BC6">
              <w:rPr>
                <w:rFonts w:cs="Times New Roman"/>
                <w:color w:val="000000"/>
                <w:sz w:val="18"/>
                <w:szCs w:val="18"/>
              </w:rPr>
              <w:t>3.869E+03</w:t>
            </w:r>
          </w:p>
        </w:tc>
        <w:tc>
          <w:tcPr>
            <w:tcW w:w="813" w:type="dxa"/>
            <w:tcBorders>
              <w:top w:val="nil"/>
              <w:left w:val="nil"/>
              <w:bottom w:val="nil"/>
              <w:right w:val="nil"/>
            </w:tcBorders>
            <w:vAlign w:val="bottom"/>
          </w:tcPr>
          <w:p w14:paraId="60FB3EF2" w14:textId="7AB8E208" w:rsidR="00CF0BC6" w:rsidRPr="00CF0BC6" w:rsidRDefault="00CF0BC6" w:rsidP="00CF0BC6">
            <w:pPr>
              <w:jc w:val="right"/>
              <w:rPr>
                <w:sz w:val="18"/>
                <w:szCs w:val="18"/>
              </w:rPr>
            </w:pPr>
            <w:r w:rsidRPr="00CF0BC6">
              <w:rPr>
                <w:rFonts w:cs="Times New Roman"/>
                <w:color w:val="000000"/>
                <w:sz w:val="18"/>
                <w:szCs w:val="18"/>
              </w:rPr>
              <w:t>5.542E+03</w:t>
            </w:r>
          </w:p>
        </w:tc>
        <w:tc>
          <w:tcPr>
            <w:tcW w:w="813" w:type="dxa"/>
            <w:tcBorders>
              <w:top w:val="nil"/>
              <w:left w:val="nil"/>
              <w:bottom w:val="nil"/>
              <w:right w:val="nil"/>
            </w:tcBorders>
            <w:vAlign w:val="bottom"/>
          </w:tcPr>
          <w:p w14:paraId="21AAB909" w14:textId="00FD51E0" w:rsidR="00CF0BC6" w:rsidRPr="00CF0BC6" w:rsidRDefault="00CF0BC6" w:rsidP="00CF0BC6">
            <w:pPr>
              <w:jc w:val="right"/>
              <w:rPr>
                <w:sz w:val="18"/>
                <w:szCs w:val="18"/>
              </w:rPr>
            </w:pPr>
            <w:r w:rsidRPr="00CF0BC6">
              <w:rPr>
                <w:rFonts w:cs="Times New Roman"/>
                <w:color w:val="000000"/>
                <w:sz w:val="18"/>
                <w:szCs w:val="18"/>
              </w:rPr>
              <w:t>5.857E+03</w:t>
            </w:r>
          </w:p>
        </w:tc>
        <w:tc>
          <w:tcPr>
            <w:tcW w:w="804" w:type="dxa"/>
            <w:tcBorders>
              <w:top w:val="nil"/>
              <w:left w:val="nil"/>
              <w:bottom w:val="nil"/>
              <w:right w:val="nil"/>
            </w:tcBorders>
            <w:vAlign w:val="bottom"/>
          </w:tcPr>
          <w:p w14:paraId="2D89500F" w14:textId="11504632" w:rsidR="00CF0BC6" w:rsidRPr="00CF0BC6" w:rsidRDefault="00CF0BC6" w:rsidP="00CF0BC6">
            <w:pPr>
              <w:jc w:val="right"/>
              <w:rPr>
                <w:sz w:val="18"/>
                <w:szCs w:val="18"/>
              </w:rPr>
            </w:pPr>
            <w:r w:rsidRPr="00CF0BC6">
              <w:rPr>
                <w:rFonts w:cs="Times New Roman"/>
                <w:b/>
                <w:bCs/>
                <w:sz w:val="18"/>
                <w:szCs w:val="18"/>
              </w:rPr>
              <w:t>2.596E+03</w:t>
            </w:r>
          </w:p>
        </w:tc>
        <w:tc>
          <w:tcPr>
            <w:tcW w:w="813" w:type="dxa"/>
            <w:tcBorders>
              <w:top w:val="nil"/>
              <w:left w:val="nil"/>
              <w:bottom w:val="nil"/>
              <w:right w:val="nil"/>
            </w:tcBorders>
            <w:vAlign w:val="bottom"/>
          </w:tcPr>
          <w:p w14:paraId="07D1155C" w14:textId="0563A49B" w:rsidR="00CF0BC6" w:rsidRPr="00CF0BC6" w:rsidRDefault="00CF0BC6" w:rsidP="00CF0BC6">
            <w:pPr>
              <w:jc w:val="right"/>
              <w:rPr>
                <w:sz w:val="18"/>
                <w:szCs w:val="18"/>
              </w:rPr>
            </w:pPr>
            <w:r w:rsidRPr="00CF0BC6">
              <w:rPr>
                <w:rFonts w:cs="Times New Roman"/>
                <w:color w:val="000000"/>
                <w:sz w:val="18"/>
                <w:szCs w:val="18"/>
              </w:rPr>
              <w:t>5.509E+03</w:t>
            </w:r>
          </w:p>
        </w:tc>
        <w:tc>
          <w:tcPr>
            <w:tcW w:w="813" w:type="dxa"/>
            <w:tcBorders>
              <w:top w:val="nil"/>
              <w:left w:val="nil"/>
              <w:bottom w:val="nil"/>
              <w:right w:val="nil"/>
            </w:tcBorders>
            <w:vAlign w:val="bottom"/>
          </w:tcPr>
          <w:p w14:paraId="7B2D2FF4" w14:textId="7242FE5F" w:rsidR="00CF0BC6" w:rsidRPr="00CF0BC6" w:rsidRDefault="00CF0BC6" w:rsidP="00CF0BC6">
            <w:pPr>
              <w:jc w:val="right"/>
              <w:rPr>
                <w:sz w:val="18"/>
                <w:szCs w:val="18"/>
              </w:rPr>
            </w:pPr>
            <w:r w:rsidRPr="00CF0BC6">
              <w:rPr>
                <w:rFonts w:cs="Times New Roman"/>
                <w:color w:val="000000"/>
                <w:sz w:val="18"/>
                <w:szCs w:val="18"/>
              </w:rPr>
              <w:t>8.284E+03</w:t>
            </w:r>
          </w:p>
        </w:tc>
        <w:tc>
          <w:tcPr>
            <w:tcW w:w="832" w:type="dxa"/>
            <w:tcBorders>
              <w:top w:val="nil"/>
              <w:left w:val="nil"/>
              <w:bottom w:val="nil"/>
              <w:right w:val="nil"/>
            </w:tcBorders>
            <w:vAlign w:val="bottom"/>
          </w:tcPr>
          <w:p w14:paraId="0F959310" w14:textId="2C31625F" w:rsidR="00CF0BC6" w:rsidRPr="00CF0BC6" w:rsidRDefault="00CF0BC6" w:rsidP="00CF0BC6">
            <w:pPr>
              <w:jc w:val="right"/>
              <w:rPr>
                <w:sz w:val="18"/>
                <w:szCs w:val="18"/>
              </w:rPr>
            </w:pPr>
            <w:r w:rsidRPr="00CF0BC6">
              <w:rPr>
                <w:rFonts w:cs="Times New Roman"/>
                <w:color w:val="000000"/>
                <w:sz w:val="18"/>
                <w:szCs w:val="18"/>
              </w:rPr>
              <w:t>4.412E+03</w:t>
            </w:r>
          </w:p>
        </w:tc>
        <w:tc>
          <w:tcPr>
            <w:tcW w:w="832" w:type="dxa"/>
            <w:tcBorders>
              <w:top w:val="nil"/>
              <w:left w:val="nil"/>
              <w:bottom w:val="nil"/>
              <w:right w:val="nil"/>
            </w:tcBorders>
            <w:vAlign w:val="bottom"/>
          </w:tcPr>
          <w:p w14:paraId="7837842E" w14:textId="3C500128" w:rsidR="00CF0BC6" w:rsidRPr="00CF0BC6" w:rsidRDefault="00CF0BC6" w:rsidP="00CF0BC6">
            <w:pPr>
              <w:jc w:val="right"/>
              <w:rPr>
                <w:sz w:val="18"/>
                <w:szCs w:val="18"/>
              </w:rPr>
            </w:pPr>
            <w:r w:rsidRPr="00CF0BC6">
              <w:rPr>
                <w:rFonts w:cs="Times New Roman"/>
                <w:color w:val="000000"/>
                <w:sz w:val="18"/>
                <w:szCs w:val="18"/>
              </w:rPr>
              <w:t>5.911E+03</w:t>
            </w:r>
          </w:p>
        </w:tc>
        <w:tc>
          <w:tcPr>
            <w:tcW w:w="813" w:type="dxa"/>
            <w:tcBorders>
              <w:top w:val="nil"/>
              <w:left w:val="nil"/>
              <w:bottom w:val="nil"/>
              <w:right w:val="nil"/>
            </w:tcBorders>
            <w:vAlign w:val="bottom"/>
          </w:tcPr>
          <w:p w14:paraId="04D6E1D5" w14:textId="66EA96AF" w:rsidR="00CF0BC6" w:rsidRPr="00CF0BC6" w:rsidRDefault="00CF0BC6" w:rsidP="00CF0BC6">
            <w:pPr>
              <w:jc w:val="right"/>
              <w:rPr>
                <w:sz w:val="18"/>
                <w:szCs w:val="18"/>
              </w:rPr>
            </w:pPr>
            <w:r w:rsidRPr="00CF0BC6">
              <w:rPr>
                <w:rFonts w:cs="Times New Roman"/>
                <w:color w:val="000000"/>
                <w:sz w:val="18"/>
                <w:szCs w:val="18"/>
              </w:rPr>
              <w:t>3.666E+03</w:t>
            </w:r>
          </w:p>
        </w:tc>
        <w:tc>
          <w:tcPr>
            <w:tcW w:w="813" w:type="dxa"/>
            <w:tcBorders>
              <w:top w:val="nil"/>
              <w:left w:val="nil"/>
              <w:bottom w:val="nil"/>
              <w:right w:val="nil"/>
            </w:tcBorders>
            <w:vAlign w:val="bottom"/>
          </w:tcPr>
          <w:p w14:paraId="42A26B71" w14:textId="2F5052B2" w:rsidR="00CF0BC6" w:rsidRPr="00CF0BC6" w:rsidRDefault="00CF0BC6" w:rsidP="00CF0BC6">
            <w:pPr>
              <w:jc w:val="right"/>
              <w:rPr>
                <w:sz w:val="18"/>
                <w:szCs w:val="18"/>
              </w:rPr>
            </w:pPr>
            <w:r w:rsidRPr="00CF0BC6">
              <w:rPr>
                <w:rFonts w:cs="Times New Roman"/>
                <w:color w:val="000000"/>
                <w:sz w:val="18"/>
                <w:szCs w:val="18"/>
              </w:rPr>
              <w:t>5.111E+03</w:t>
            </w:r>
          </w:p>
        </w:tc>
        <w:tc>
          <w:tcPr>
            <w:tcW w:w="813" w:type="dxa"/>
            <w:tcBorders>
              <w:top w:val="nil"/>
              <w:left w:val="nil"/>
              <w:bottom w:val="nil"/>
              <w:right w:val="nil"/>
            </w:tcBorders>
            <w:vAlign w:val="bottom"/>
          </w:tcPr>
          <w:p w14:paraId="6C009754" w14:textId="76BAF961" w:rsidR="00CF0BC6" w:rsidRPr="00CF0BC6" w:rsidRDefault="00CF0BC6" w:rsidP="00CF0BC6">
            <w:pPr>
              <w:jc w:val="right"/>
              <w:rPr>
                <w:sz w:val="18"/>
                <w:szCs w:val="18"/>
              </w:rPr>
            </w:pPr>
            <w:r w:rsidRPr="00CF0BC6">
              <w:rPr>
                <w:rFonts w:cs="Times New Roman"/>
                <w:color w:val="000000"/>
                <w:sz w:val="18"/>
                <w:szCs w:val="18"/>
              </w:rPr>
              <w:t>4.791E+03</w:t>
            </w:r>
          </w:p>
        </w:tc>
      </w:tr>
      <w:tr w:rsidR="00CF0BC6" w14:paraId="7E07E662" w14:textId="77777777" w:rsidTr="00CF0BC6">
        <w:trPr>
          <w:trHeight w:val="23"/>
          <w:jc w:val="center"/>
        </w:trPr>
        <w:tc>
          <w:tcPr>
            <w:tcW w:w="463" w:type="dxa"/>
            <w:tcBorders>
              <w:top w:val="nil"/>
              <w:left w:val="nil"/>
              <w:bottom w:val="nil"/>
              <w:right w:val="nil"/>
            </w:tcBorders>
            <w:vAlign w:val="center"/>
          </w:tcPr>
          <w:p w14:paraId="229E4921"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2D684630"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459790E" w14:textId="105CB1BD" w:rsidR="00CF0BC6" w:rsidRPr="00CF0BC6" w:rsidRDefault="00CF0BC6" w:rsidP="00CF0BC6">
            <w:pPr>
              <w:jc w:val="right"/>
              <w:rPr>
                <w:sz w:val="18"/>
                <w:szCs w:val="18"/>
              </w:rPr>
            </w:pPr>
            <w:r w:rsidRPr="00CF0BC6">
              <w:rPr>
                <w:rFonts w:cs="Times New Roman"/>
                <w:color w:val="000000"/>
                <w:sz w:val="18"/>
                <w:szCs w:val="18"/>
              </w:rPr>
              <w:t>3.855E+02</w:t>
            </w:r>
          </w:p>
        </w:tc>
        <w:tc>
          <w:tcPr>
            <w:tcW w:w="829" w:type="dxa"/>
            <w:tcBorders>
              <w:top w:val="nil"/>
              <w:left w:val="nil"/>
              <w:bottom w:val="nil"/>
              <w:right w:val="nil"/>
            </w:tcBorders>
            <w:vAlign w:val="bottom"/>
          </w:tcPr>
          <w:p w14:paraId="4785CADA" w14:textId="655FC240" w:rsidR="00CF0BC6" w:rsidRPr="00CF0BC6" w:rsidRDefault="00CF0BC6" w:rsidP="00CF0BC6">
            <w:pPr>
              <w:jc w:val="right"/>
              <w:rPr>
                <w:sz w:val="18"/>
                <w:szCs w:val="18"/>
              </w:rPr>
            </w:pPr>
            <w:r w:rsidRPr="00CF0BC6">
              <w:rPr>
                <w:rFonts w:cs="Times New Roman"/>
                <w:color w:val="000000"/>
                <w:sz w:val="18"/>
                <w:szCs w:val="18"/>
              </w:rPr>
              <w:t>2.639E+02</w:t>
            </w:r>
          </w:p>
        </w:tc>
        <w:tc>
          <w:tcPr>
            <w:tcW w:w="831" w:type="dxa"/>
            <w:tcBorders>
              <w:top w:val="nil"/>
              <w:left w:val="nil"/>
              <w:bottom w:val="nil"/>
              <w:right w:val="nil"/>
            </w:tcBorders>
            <w:vAlign w:val="bottom"/>
          </w:tcPr>
          <w:p w14:paraId="72C3F2F2" w14:textId="4F77E240" w:rsidR="00CF0BC6" w:rsidRPr="00CF0BC6" w:rsidRDefault="00CF0BC6" w:rsidP="00CF0BC6">
            <w:pPr>
              <w:jc w:val="right"/>
              <w:rPr>
                <w:sz w:val="18"/>
                <w:szCs w:val="18"/>
              </w:rPr>
            </w:pPr>
            <w:r w:rsidRPr="00CF0BC6">
              <w:rPr>
                <w:rFonts w:cs="Times New Roman"/>
                <w:color w:val="000000"/>
                <w:sz w:val="18"/>
                <w:szCs w:val="18"/>
              </w:rPr>
              <w:t>5.588E+02</w:t>
            </w:r>
          </w:p>
        </w:tc>
        <w:tc>
          <w:tcPr>
            <w:tcW w:w="813" w:type="dxa"/>
            <w:tcBorders>
              <w:top w:val="nil"/>
              <w:left w:val="nil"/>
              <w:bottom w:val="nil"/>
              <w:right w:val="nil"/>
            </w:tcBorders>
            <w:vAlign w:val="bottom"/>
          </w:tcPr>
          <w:p w14:paraId="624C2160" w14:textId="4DF1AC44" w:rsidR="00CF0BC6" w:rsidRPr="00CF0BC6" w:rsidRDefault="00CF0BC6" w:rsidP="00CF0BC6">
            <w:pPr>
              <w:jc w:val="right"/>
              <w:rPr>
                <w:sz w:val="18"/>
                <w:szCs w:val="18"/>
              </w:rPr>
            </w:pPr>
            <w:r w:rsidRPr="00CF0BC6">
              <w:rPr>
                <w:rFonts w:cs="Times New Roman"/>
                <w:color w:val="000000"/>
                <w:sz w:val="18"/>
                <w:szCs w:val="18"/>
              </w:rPr>
              <w:t>2.573E+02</w:t>
            </w:r>
          </w:p>
        </w:tc>
        <w:tc>
          <w:tcPr>
            <w:tcW w:w="813" w:type="dxa"/>
            <w:tcBorders>
              <w:top w:val="nil"/>
              <w:left w:val="nil"/>
              <w:bottom w:val="nil"/>
              <w:right w:val="nil"/>
            </w:tcBorders>
            <w:vAlign w:val="bottom"/>
          </w:tcPr>
          <w:p w14:paraId="1DA95CA2" w14:textId="51310EBC" w:rsidR="00CF0BC6" w:rsidRPr="00CF0BC6" w:rsidRDefault="00CF0BC6" w:rsidP="00CF0BC6">
            <w:pPr>
              <w:jc w:val="right"/>
              <w:rPr>
                <w:sz w:val="18"/>
                <w:szCs w:val="18"/>
              </w:rPr>
            </w:pPr>
            <w:r w:rsidRPr="00CF0BC6">
              <w:rPr>
                <w:rFonts w:cs="Times New Roman"/>
                <w:color w:val="000000"/>
                <w:sz w:val="18"/>
                <w:szCs w:val="18"/>
              </w:rPr>
              <w:t>5.186E+02</w:t>
            </w:r>
          </w:p>
        </w:tc>
        <w:tc>
          <w:tcPr>
            <w:tcW w:w="804" w:type="dxa"/>
            <w:tcBorders>
              <w:top w:val="nil"/>
              <w:left w:val="nil"/>
              <w:bottom w:val="nil"/>
              <w:right w:val="nil"/>
            </w:tcBorders>
            <w:vAlign w:val="bottom"/>
          </w:tcPr>
          <w:p w14:paraId="055376E4" w14:textId="7B749CD4" w:rsidR="00CF0BC6" w:rsidRPr="00CF0BC6" w:rsidRDefault="00CF0BC6" w:rsidP="00CF0BC6">
            <w:pPr>
              <w:jc w:val="right"/>
              <w:rPr>
                <w:sz w:val="18"/>
                <w:szCs w:val="18"/>
              </w:rPr>
            </w:pPr>
            <w:r w:rsidRPr="00CF0BC6">
              <w:rPr>
                <w:rFonts w:cs="Times New Roman"/>
                <w:color w:val="000000"/>
                <w:sz w:val="18"/>
                <w:szCs w:val="18"/>
              </w:rPr>
              <w:t>3.173E+02</w:t>
            </w:r>
          </w:p>
        </w:tc>
        <w:tc>
          <w:tcPr>
            <w:tcW w:w="813" w:type="dxa"/>
            <w:tcBorders>
              <w:top w:val="nil"/>
              <w:left w:val="nil"/>
              <w:bottom w:val="nil"/>
              <w:right w:val="nil"/>
            </w:tcBorders>
            <w:vAlign w:val="bottom"/>
          </w:tcPr>
          <w:p w14:paraId="6E04B99B" w14:textId="080991D6" w:rsidR="00CF0BC6" w:rsidRPr="00CF0BC6" w:rsidRDefault="00CF0BC6" w:rsidP="00CF0BC6">
            <w:pPr>
              <w:jc w:val="right"/>
              <w:rPr>
                <w:sz w:val="18"/>
                <w:szCs w:val="18"/>
              </w:rPr>
            </w:pPr>
            <w:r w:rsidRPr="00CF0BC6">
              <w:rPr>
                <w:rFonts w:cs="Times New Roman"/>
                <w:color w:val="000000"/>
                <w:sz w:val="18"/>
                <w:szCs w:val="18"/>
              </w:rPr>
              <w:t>7.965E+02</w:t>
            </w:r>
          </w:p>
        </w:tc>
        <w:tc>
          <w:tcPr>
            <w:tcW w:w="813" w:type="dxa"/>
            <w:tcBorders>
              <w:top w:val="nil"/>
              <w:left w:val="nil"/>
              <w:bottom w:val="nil"/>
              <w:right w:val="nil"/>
            </w:tcBorders>
            <w:vAlign w:val="bottom"/>
          </w:tcPr>
          <w:p w14:paraId="465152AA" w14:textId="308AE478" w:rsidR="00CF0BC6" w:rsidRPr="00CF0BC6" w:rsidRDefault="00CF0BC6" w:rsidP="00CF0BC6">
            <w:pPr>
              <w:jc w:val="right"/>
              <w:rPr>
                <w:sz w:val="18"/>
                <w:szCs w:val="18"/>
              </w:rPr>
            </w:pPr>
            <w:r w:rsidRPr="00CF0BC6">
              <w:rPr>
                <w:rFonts w:cs="Times New Roman"/>
                <w:b/>
                <w:bCs/>
                <w:sz w:val="18"/>
                <w:szCs w:val="18"/>
              </w:rPr>
              <w:t>1.964E+02</w:t>
            </w:r>
          </w:p>
        </w:tc>
        <w:tc>
          <w:tcPr>
            <w:tcW w:w="832" w:type="dxa"/>
            <w:tcBorders>
              <w:top w:val="nil"/>
              <w:left w:val="nil"/>
              <w:bottom w:val="nil"/>
              <w:right w:val="nil"/>
            </w:tcBorders>
            <w:vAlign w:val="bottom"/>
          </w:tcPr>
          <w:p w14:paraId="38DD1834" w14:textId="4CF0D1C1" w:rsidR="00CF0BC6" w:rsidRPr="00CF0BC6" w:rsidRDefault="00CF0BC6" w:rsidP="00CF0BC6">
            <w:pPr>
              <w:jc w:val="right"/>
              <w:rPr>
                <w:sz w:val="18"/>
                <w:szCs w:val="18"/>
              </w:rPr>
            </w:pPr>
            <w:r w:rsidRPr="00CF0BC6">
              <w:rPr>
                <w:rFonts w:cs="Times New Roman"/>
                <w:color w:val="000000"/>
                <w:sz w:val="18"/>
                <w:szCs w:val="18"/>
              </w:rPr>
              <w:t>2.265E+02</w:t>
            </w:r>
          </w:p>
        </w:tc>
        <w:tc>
          <w:tcPr>
            <w:tcW w:w="832" w:type="dxa"/>
            <w:tcBorders>
              <w:top w:val="nil"/>
              <w:left w:val="nil"/>
              <w:bottom w:val="nil"/>
              <w:right w:val="nil"/>
            </w:tcBorders>
            <w:vAlign w:val="bottom"/>
          </w:tcPr>
          <w:p w14:paraId="14F65191" w14:textId="4ED4CE1F" w:rsidR="00CF0BC6" w:rsidRPr="00CF0BC6" w:rsidRDefault="00CF0BC6" w:rsidP="00CF0BC6">
            <w:pPr>
              <w:jc w:val="right"/>
              <w:rPr>
                <w:sz w:val="18"/>
                <w:szCs w:val="18"/>
              </w:rPr>
            </w:pPr>
            <w:r w:rsidRPr="00CF0BC6">
              <w:rPr>
                <w:rFonts w:cs="Times New Roman"/>
                <w:color w:val="000000"/>
                <w:sz w:val="18"/>
                <w:szCs w:val="18"/>
              </w:rPr>
              <w:t>9.189E+02</w:t>
            </w:r>
          </w:p>
        </w:tc>
        <w:tc>
          <w:tcPr>
            <w:tcW w:w="813" w:type="dxa"/>
            <w:tcBorders>
              <w:top w:val="nil"/>
              <w:left w:val="nil"/>
              <w:bottom w:val="nil"/>
              <w:right w:val="nil"/>
            </w:tcBorders>
            <w:vAlign w:val="bottom"/>
          </w:tcPr>
          <w:p w14:paraId="48A3F6E0" w14:textId="3F45F787" w:rsidR="00CF0BC6" w:rsidRPr="00CF0BC6" w:rsidRDefault="00CF0BC6" w:rsidP="00CF0BC6">
            <w:pPr>
              <w:jc w:val="right"/>
              <w:rPr>
                <w:sz w:val="18"/>
                <w:szCs w:val="18"/>
              </w:rPr>
            </w:pPr>
            <w:r w:rsidRPr="00CF0BC6">
              <w:rPr>
                <w:rFonts w:cs="Times New Roman"/>
                <w:color w:val="000000"/>
                <w:sz w:val="18"/>
                <w:szCs w:val="18"/>
              </w:rPr>
              <w:t>6.452E+02</w:t>
            </w:r>
          </w:p>
        </w:tc>
        <w:tc>
          <w:tcPr>
            <w:tcW w:w="813" w:type="dxa"/>
            <w:tcBorders>
              <w:top w:val="nil"/>
              <w:left w:val="nil"/>
              <w:bottom w:val="nil"/>
              <w:right w:val="nil"/>
            </w:tcBorders>
            <w:vAlign w:val="bottom"/>
          </w:tcPr>
          <w:p w14:paraId="5542C8FD" w14:textId="7CFC2834" w:rsidR="00CF0BC6" w:rsidRPr="00CF0BC6" w:rsidRDefault="00CF0BC6" w:rsidP="00CF0BC6">
            <w:pPr>
              <w:jc w:val="right"/>
              <w:rPr>
                <w:sz w:val="18"/>
                <w:szCs w:val="18"/>
              </w:rPr>
            </w:pPr>
            <w:r w:rsidRPr="00CF0BC6">
              <w:rPr>
                <w:rFonts w:cs="Times New Roman"/>
                <w:color w:val="000000"/>
                <w:sz w:val="18"/>
                <w:szCs w:val="18"/>
              </w:rPr>
              <w:t>7.024E+02</w:t>
            </w:r>
          </w:p>
        </w:tc>
        <w:tc>
          <w:tcPr>
            <w:tcW w:w="813" w:type="dxa"/>
            <w:tcBorders>
              <w:top w:val="nil"/>
              <w:left w:val="nil"/>
              <w:bottom w:val="nil"/>
              <w:right w:val="nil"/>
            </w:tcBorders>
            <w:vAlign w:val="bottom"/>
          </w:tcPr>
          <w:p w14:paraId="7E257509" w14:textId="2863B293" w:rsidR="00CF0BC6" w:rsidRPr="00CF0BC6" w:rsidRDefault="00CF0BC6" w:rsidP="00CF0BC6">
            <w:pPr>
              <w:jc w:val="right"/>
              <w:rPr>
                <w:sz w:val="18"/>
                <w:szCs w:val="18"/>
              </w:rPr>
            </w:pPr>
            <w:r w:rsidRPr="00CF0BC6">
              <w:rPr>
                <w:rFonts w:cs="Times New Roman"/>
                <w:color w:val="000000"/>
                <w:sz w:val="18"/>
                <w:szCs w:val="18"/>
              </w:rPr>
              <w:t>6.470E+02</w:t>
            </w:r>
          </w:p>
        </w:tc>
      </w:tr>
      <w:tr w:rsidR="00CF0BC6" w14:paraId="7CFAE270" w14:textId="77777777" w:rsidTr="00CF0BC6">
        <w:trPr>
          <w:trHeight w:val="23"/>
          <w:jc w:val="center"/>
        </w:trPr>
        <w:tc>
          <w:tcPr>
            <w:tcW w:w="463" w:type="dxa"/>
            <w:tcBorders>
              <w:top w:val="nil"/>
              <w:left w:val="nil"/>
              <w:bottom w:val="nil"/>
              <w:right w:val="nil"/>
            </w:tcBorders>
            <w:vAlign w:val="center"/>
          </w:tcPr>
          <w:p w14:paraId="101E3138"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F11</w:t>
            </w:r>
          </w:p>
        </w:tc>
        <w:tc>
          <w:tcPr>
            <w:tcW w:w="526" w:type="dxa"/>
            <w:tcBorders>
              <w:top w:val="nil"/>
              <w:left w:val="nil"/>
              <w:bottom w:val="nil"/>
              <w:right w:val="nil"/>
            </w:tcBorders>
            <w:vAlign w:val="center"/>
          </w:tcPr>
          <w:p w14:paraId="7152EF4F"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5B38BDC" w14:textId="40F5B0EC" w:rsidR="00CF0BC6" w:rsidRPr="00CF0BC6" w:rsidRDefault="00CF0BC6" w:rsidP="00CF0BC6">
            <w:pPr>
              <w:jc w:val="right"/>
              <w:rPr>
                <w:sz w:val="18"/>
                <w:szCs w:val="18"/>
              </w:rPr>
            </w:pPr>
            <w:r w:rsidRPr="00CF0BC6">
              <w:rPr>
                <w:rFonts w:cs="Times New Roman"/>
                <w:color w:val="000000"/>
                <w:sz w:val="18"/>
                <w:szCs w:val="18"/>
              </w:rPr>
              <w:t>1.137E+03</w:t>
            </w:r>
          </w:p>
        </w:tc>
        <w:tc>
          <w:tcPr>
            <w:tcW w:w="829" w:type="dxa"/>
            <w:tcBorders>
              <w:top w:val="nil"/>
              <w:left w:val="nil"/>
              <w:bottom w:val="nil"/>
              <w:right w:val="nil"/>
            </w:tcBorders>
            <w:vAlign w:val="bottom"/>
          </w:tcPr>
          <w:p w14:paraId="2409289A" w14:textId="57DBC1BF" w:rsidR="00CF0BC6" w:rsidRPr="00CF0BC6" w:rsidRDefault="00CF0BC6" w:rsidP="00CF0BC6">
            <w:pPr>
              <w:jc w:val="right"/>
              <w:rPr>
                <w:sz w:val="18"/>
                <w:szCs w:val="18"/>
              </w:rPr>
            </w:pPr>
            <w:r w:rsidRPr="00CF0BC6">
              <w:rPr>
                <w:rFonts w:cs="Times New Roman"/>
                <w:b/>
                <w:bCs/>
                <w:sz w:val="18"/>
                <w:szCs w:val="18"/>
              </w:rPr>
              <w:t>1.124E+03</w:t>
            </w:r>
          </w:p>
        </w:tc>
        <w:tc>
          <w:tcPr>
            <w:tcW w:w="831" w:type="dxa"/>
            <w:tcBorders>
              <w:top w:val="nil"/>
              <w:left w:val="nil"/>
              <w:bottom w:val="nil"/>
              <w:right w:val="nil"/>
            </w:tcBorders>
            <w:vAlign w:val="bottom"/>
          </w:tcPr>
          <w:p w14:paraId="0E675FD5" w14:textId="59747D1F" w:rsidR="00CF0BC6" w:rsidRPr="00CF0BC6" w:rsidRDefault="00CF0BC6" w:rsidP="00CF0BC6">
            <w:pPr>
              <w:jc w:val="right"/>
              <w:rPr>
                <w:sz w:val="18"/>
                <w:szCs w:val="18"/>
              </w:rPr>
            </w:pPr>
            <w:r w:rsidRPr="00CF0BC6">
              <w:rPr>
                <w:rFonts w:cs="Times New Roman"/>
                <w:color w:val="000000"/>
                <w:sz w:val="18"/>
                <w:szCs w:val="18"/>
              </w:rPr>
              <w:t>1.251E+03</w:t>
            </w:r>
          </w:p>
        </w:tc>
        <w:tc>
          <w:tcPr>
            <w:tcW w:w="813" w:type="dxa"/>
            <w:tcBorders>
              <w:top w:val="nil"/>
              <w:left w:val="nil"/>
              <w:bottom w:val="nil"/>
              <w:right w:val="nil"/>
            </w:tcBorders>
            <w:vAlign w:val="bottom"/>
          </w:tcPr>
          <w:p w14:paraId="2ED43796" w14:textId="08E8406A" w:rsidR="00CF0BC6" w:rsidRPr="00CF0BC6" w:rsidRDefault="00CF0BC6" w:rsidP="00CF0BC6">
            <w:pPr>
              <w:jc w:val="right"/>
              <w:rPr>
                <w:sz w:val="18"/>
                <w:szCs w:val="18"/>
              </w:rPr>
            </w:pPr>
            <w:r w:rsidRPr="00CF0BC6">
              <w:rPr>
                <w:rFonts w:cs="Times New Roman"/>
                <w:color w:val="000000"/>
                <w:sz w:val="18"/>
                <w:szCs w:val="18"/>
              </w:rPr>
              <w:t>1.151E+03</w:t>
            </w:r>
          </w:p>
        </w:tc>
        <w:tc>
          <w:tcPr>
            <w:tcW w:w="813" w:type="dxa"/>
            <w:tcBorders>
              <w:top w:val="nil"/>
              <w:left w:val="nil"/>
              <w:bottom w:val="nil"/>
              <w:right w:val="nil"/>
            </w:tcBorders>
            <w:vAlign w:val="bottom"/>
          </w:tcPr>
          <w:p w14:paraId="1E653ABA" w14:textId="68A8F214" w:rsidR="00CF0BC6" w:rsidRPr="00CF0BC6" w:rsidRDefault="00CF0BC6" w:rsidP="00CF0BC6">
            <w:pPr>
              <w:jc w:val="right"/>
              <w:rPr>
                <w:sz w:val="18"/>
                <w:szCs w:val="18"/>
              </w:rPr>
            </w:pPr>
            <w:r w:rsidRPr="00CF0BC6">
              <w:rPr>
                <w:rFonts w:cs="Times New Roman"/>
                <w:color w:val="000000"/>
                <w:sz w:val="18"/>
                <w:szCs w:val="18"/>
              </w:rPr>
              <w:t>1.373E+03</w:t>
            </w:r>
          </w:p>
        </w:tc>
        <w:tc>
          <w:tcPr>
            <w:tcW w:w="804" w:type="dxa"/>
            <w:tcBorders>
              <w:top w:val="nil"/>
              <w:left w:val="nil"/>
              <w:bottom w:val="nil"/>
              <w:right w:val="nil"/>
            </w:tcBorders>
            <w:vAlign w:val="bottom"/>
          </w:tcPr>
          <w:p w14:paraId="2C8AC51E" w14:textId="42835003" w:rsidR="00CF0BC6" w:rsidRPr="00CF0BC6" w:rsidRDefault="00CF0BC6" w:rsidP="00CF0BC6">
            <w:pPr>
              <w:jc w:val="right"/>
              <w:rPr>
                <w:sz w:val="18"/>
                <w:szCs w:val="18"/>
              </w:rPr>
            </w:pPr>
            <w:r w:rsidRPr="00CF0BC6">
              <w:rPr>
                <w:rFonts w:cs="Times New Roman"/>
                <w:color w:val="000000"/>
                <w:sz w:val="18"/>
                <w:szCs w:val="18"/>
              </w:rPr>
              <w:t>3.095E+03</w:t>
            </w:r>
          </w:p>
        </w:tc>
        <w:tc>
          <w:tcPr>
            <w:tcW w:w="813" w:type="dxa"/>
            <w:tcBorders>
              <w:top w:val="nil"/>
              <w:left w:val="nil"/>
              <w:bottom w:val="nil"/>
              <w:right w:val="nil"/>
            </w:tcBorders>
            <w:vAlign w:val="bottom"/>
          </w:tcPr>
          <w:p w14:paraId="62B8D7AE" w14:textId="41B67C4F" w:rsidR="00CF0BC6" w:rsidRPr="00CF0BC6" w:rsidRDefault="00CF0BC6" w:rsidP="00CF0BC6">
            <w:pPr>
              <w:jc w:val="right"/>
              <w:rPr>
                <w:sz w:val="18"/>
                <w:szCs w:val="18"/>
              </w:rPr>
            </w:pPr>
            <w:r w:rsidRPr="00CF0BC6">
              <w:rPr>
                <w:rFonts w:cs="Times New Roman"/>
                <w:color w:val="000000"/>
                <w:sz w:val="18"/>
                <w:szCs w:val="18"/>
              </w:rPr>
              <w:t>1.466E+03</w:t>
            </w:r>
          </w:p>
        </w:tc>
        <w:tc>
          <w:tcPr>
            <w:tcW w:w="813" w:type="dxa"/>
            <w:tcBorders>
              <w:top w:val="nil"/>
              <w:left w:val="nil"/>
              <w:bottom w:val="nil"/>
              <w:right w:val="nil"/>
            </w:tcBorders>
            <w:vAlign w:val="bottom"/>
          </w:tcPr>
          <w:p w14:paraId="6837087F" w14:textId="71971C9D" w:rsidR="00CF0BC6" w:rsidRPr="00CF0BC6" w:rsidRDefault="00CF0BC6" w:rsidP="00CF0BC6">
            <w:pPr>
              <w:jc w:val="right"/>
              <w:rPr>
                <w:sz w:val="18"/>
                <w:szCs w:val="18"/>
              </w:rPr>
            </w:pPr>
            <w:r w:rsidRPr="00CF0BC6">
              <w:rPr>
                <w:rFonts w:cs="Times New Roman"/>
                <w:color w:val="000000"/>
                <w:sz w:val="18"/>
                <w:szCs w:val="18"/>
              </w:rPr>
              <w:t>8.534E+03</w:t>
            </w:r>
          </w:p>
        </w:tc>
        <w:tc>
          <w:tcPr>
            <w:tcW w:w="832" w:type="dxa"/>
            <w:tcBorders>
              <w:top w:val="nil"/>
              <w:left w:val="nil"/>
              <w:bottom w:val="nil"/>
              <w:right w:val="nil"/>
            </w:tcBorders>
            <w:vAlign w:val="bottom"/>
          </w:tcPr>
          <w:p w14:paraId="224DEB9F" w14:textId="06710004" w:rsidR="00CF0BC6" w:rsidRPr="00CF0BC6" w:rsidRDefault="00CF0BC6" w:rsidP="00CF0BC6">
            <w:pPr>
              <w:jc w:val="right"/>
              <w:rPr>
                <w:sz w:val="18"/>
                <w:szCs w:val="18"/>
              </w:rPr>
            </w:pPr>
            <w:r w:rsidRPr="00CF0BC6">
              <w:rPr>
                <w:rFonts w:cs="Times New Roman"/>
                <w:color w:val="000000"/>
                <w:sz w:val="18"/>
                <w:szCs w:val="18"/>
              </w:rPr>
              <w:t>1.192E+03</w:t>
            </w:r>
          </w:p>
        </w:tc>
        <w:tc>
          <w:tcPr>
            <w:tcW w:w="832" w:type="dxa"/>
            <w:tcBorders>
              <w:top w:val="nil"/>
              <w:left w:val="nil"/>
              <w:bottom w:val="nil"/>
              <w:right w:val="nil"/>
            </w:tcBorders>
            <w:vAlign w:val="bottom"/>
          </w:tcPr>
          <w:p w14:paraId="2254F36D" w14:textId="629348D0" w:rsidR="00CF0BC6" w:rsidRPr="00CF0BC6" w:rsidRDefault="00CF0BC6" w:rsidP="00CF0BC6">
            <w:pPr>
              <w:jc w:val="right"/>
              <w:rPr>
                <w:sz w:val="18"/>
                <w:szCs w:val="18"/>
              </w:rPr>
            </w:pPr>
            <w:r w:rsidRPr="00CF0BC6">
              <w:rPr>
                <w:rFonts w:cs="Times New Roman"/>
                <w:color w:val="000000"/>
                <w:sz w:val="18"/>
                <w:szCs w:val="18"/>
              </w:rPr>
              <w:t>1.521E+03</w:t>
            </w:r>
          </w:p>
        </w:tc>
        <w:tc>
          <w:tcPr>
            <w:tcW w:w="813" w:type="dxa"/>
            <w:tcBorders>
              <w:top w:val="nil"/>
              <w:left w:val="nil"/>
              <w:bottom w:val="nil"/>
              <w:right w:val="nil"/>
            </w:tcBorders>
            <w:vAlign w:val="bottom"/>
          </w:tcPr>
          <w:p w14:paraId="300B6D12" w14:textId="61804217" w:rsidR="00CF0BC6" w:rsidRPr="00CF0BC6" w:rsidRDefault="00CF0BC6" w:rsidP="00CF0BC6">
            <w:pPr>
              <w:jc w:val="right"/>
              <w:rPr>
                <w:sz w:val="18"/>
                <w:szCs w:val="18"/>
              </w:rPr>
            </w:pPr>
            <w:r w:rsidRPr="00CF0BC6">
              <w:rPr>
                <w:rFonts w:cs="Times New Roman"/>
                <w:color w:val="000000"/>
                <w:sz w:val="18"/>
                <w:szCs w:val="18"/>
              </w:rPr>
              <w:t>3.601E+03</w:t>
            </w:r>
          </w:p>
        </w:tc>
        <w:tc>
          <w:tcPr>
            <w:tcW w:w="813" w:type="dxa"/>
            <w:tcBorders>
              <w:top w:val="nil"/>
              <w:left w:val="nil"/>
              <w:bottom w:val="nil"/>
              <w:right w:val="nil"/>
            </w:tcBorders>
            <w:vAlign w:val="bottom"/>
          </w:tcPr>
          <w:p w14:paraId="41642886" w14:textId="5A703E69" w:rsidR="00CF0BC6" w:rsidRPr="00CF0BC6" w:rsidRDefault="00CF0BC6" w:rsidP="00CF0BC6">
            <w:pPr>
              <w:jc w:val="right"/>
              <w:rPr>
                <w:sz w:val="18"/>
                <w:szCs w:val="18"/>
              </w:rPr>
            </w:pPr>
            <w:r w:rsidRPr="00CF0BC6">
              <w:rPr>
                <w:rFonts w:cs="Times New Roman"/>
                <w:color w:val="000000"/>
                <w:sz w:val="18"/>
                <w:szCs w:val="18"/>
              </w:rPr>
              <w:t>7.035E+03</w:t>
            </w:r>
          </w:p>
        </w:tc>
        <w:tc>
          <w:tcPr>
            <w:tcW w:w="813" w:type="dxa"/>
            <w:tcBorders>
              <w:top w:val="nil"/>
              <w:left w:val="nil"/>
              <w:bottom w:val="nil"/>
              <w:right w:val="nil"/>
            </w:tcBorders>
            <w:vAlign w:val="bottom"/>
          </w:tcPr>
          <w:p w14:paraId="3A73867B" w14:textId="53EFCBD9" w:rsidR="00CF0BC6" w:rsidRPr="00CF0BC6" w:rsidRDefault="00CF0BC6" w:rsidP="00CF0BC6">
            <w:pPr>
              <w:jc w:val="right"/>
              <w:rPr>
                <w:sz w:val="18"/>
                <w:szCs w:val="18"/>
              </w:rPr>
            </w:pPr>
            <w:r w:rsidRPr="00CF0BC6">
              <w:rPr>
                <w:rFonts w:cs="Times New Roman"/>
                <w:color w:val="000000"/>
                <w:sz w:val="18"/>
                <w:szCs w:val="18"/>
              </w:rPr>
              <w:t>1.371E+03</w:t>
            </w:r>
          </w:p>
        </w:tc>
      </w:tr>
      <w:tr w:rsidR="00CF0BC6" w14:paraId="512B7AB2" w14:textId="77777777" w:rsidTr="00CF0BC6">
        <w:trPr>
          <w:trHeight w:val="23"/>
          <w:jc w:val="center"/>
        </w:trPr>
        <w:tc>
          <w:tcPr>
            <w:tcW w:w="463" w:type="dxa"/>
            <w:tcBorders>
              <w:top w:val="nil"/>
              <w:left w:val="nil"/>
              <w:bottom w:val="nil"/>
              <w:right w:val="nil"/>
            </w:tcBorders>
            <w:vAlign w:val="center"/>
          </w:tcPr>
          <w:p w14:paraId="3FCDE703"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59242F89"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C40859E" w14:textId="1D9B2B90" w:rsidR="00CF0BC6" w:rsidRPr="00CF0BC6" w:rsidRDefault="00CF0BC6" w:rsidP="00CF0BC6">
            <w:pPr>
              <w:jc w:val="right"/>
              <w:rPr>
                <w:sz w:val="18"/>
                <w:szCs w:val="18"/>
              </w:rPr>
            </w:pPr>
            <w:r w:rsidRPr="00CF0BC6">
              <w:rPr>
                <w:rFonts w:cs="Times New Roman"/>
                <w:color w:val="000000"/>
                <w:sz w:val="18"/>
                <w:szCs w:val="18"/>
              </w:rPr>
              <w:t>1.439E+01</w:t>
            </w:r>
          </w:p>
        </w:tc>
        <w:tc>
          <w:tcPr>
            <w:tcW w:w="829" w:type="dxa"/>
            <w:tcBorders>
              <w:top w:val="nil"/>
              <w:left w:val="nil"/>
              <w:bottom w:val="nil"/>
              <w:right w:val="nil"/>
            </w:tcBorders>
            <w:vAlign w:val="bottom"/>
          </w:tcPr>
          <w:p w14:paraId="3252D8FD" w14:textId="700481D2" w:rsidR="00CF0BC6" w:rsidRPr="00CF0BC6" w:rsidRDefault="00CF0BC6" w:rsidP="00CF0BC6">
            <w:pPr>
              <w:jc w:val="right"/>
              <w:rPr>
                <w:sz w:val="18"/>
                <w:szCs w:val="18"/>
              </w:rPr>
            </w:pPr>
            <w:r w:rsidRPr="00CF0BC6">
              <w:rPr>
                <w:rFonts w:cs="Times New Roman"/>
                <w:color w:val="000000"/>
                <w:sz w:val="18"/>
                <w:szCs w:val="18"/>
              </w:rPr>
              <w:t>9.633E+00</w:t>
            </w:r>
          </w:p>
        </w:tc>
        <w:tc>
          <w:tcPr>
            <w:tcW w:w="831" w:type="dxa"/>
            <w:tcBorders>
              <w:top w:val="nil"/>
              <w:left w:val="nil"/>
              <w:bottom w:val="nil"/>
              <w:right w:val="nil"/>
            </w:tcBorders>
            <w:vAlign w:val="bottom"/>
          </w:tcPr>
          <w:p w14:paraId="2F5B2C8A" w14:textId="15DB629E" w:rsidR="00CF0BC6" w:rsidRPr="00CF0BC6" w:rsidRDefault="00CF0BC6" w:rsidP="00CF0BC6">
            <w:pPr>
              <w:jc w:val="right"/>
              <w:rPr>
                <w:sz w:val="18"/>
                <w:szCs w:val="18"/>
              </w:rPr>
            </w:pPr>
            <w:r w:rsidRPr="00CF0BC6">
              <w:rPr>
                <w:rFonts w:cs="Times New Roman"/>
                <w:color w:val="000000"/>
                <w:sz w:val="18"/>
                <w:szCs w:val="18"/>
              </w:rPr>
              <w:t>4.139E+01</w:t>
            </w:r>
          </w:p>
        </w:tc>
        <w:tc>
          <w:tcPr>
            <w:tcW w:w="813" w:type="dxa"/>
            <w:tcBorders>
              <w:top w:val="nil"/>
              <w:left w:val="nil"/>
              <w:bottom w:val="nil"/>
              <w:right w:val="nil"/>
            </w:tcBorders>
            <w:vAlign w:val="bottom"/>
          </w:tcPr>
          <w:p w14:paraId="57C880AD" w14:textId="1E335E8C" w:rsidR="00CF0BC6" w:rsidRPr="00CF0BC6" w:rsidRDefault="00CF0BC6" w:rsidP="00CF0BC6">
            <w:pPr>
              <w:jc w:val="right"/>
              <w:rPr>
                <w:sz w:val="18"/>
                <w:szCs w:val="18"/>
              </w:rPr>
            </w:pPr>
            <w:r w:rsidRPr="00CF0BC6">
              <w:rPr>
                <w:rFonts w:cs="Times New Roman"/>
                <w:b/>
                <w:bCs/>
                <w:sz w:val="18"/>
                <w:szCs w:val="18"/>
              </w:rPr>
              <w:t>7.970E+00</w:t>
            </w:r>
          </w:p>
        </w:tc>
        <w:tc>
          <w:tcPr>
            <w:tcW w:w="813" w:type="dxa"/>
            <w:tcBorders>
              <w:top w:val="nil"/>
              <w:left w:val="nil"/>
              <w:bottom w:val="nil"/>
              <w:right w:val="nil"/>
            </w:tcBorders>
            <w:vAlign w:val="bottom"/>
          </w:tcPr>
          <w:p w14:paraId="41FD3ED2" w14:textId="3C99A542" w:rsidR="00CF0BC6" w:rsidRPr="00CF0BC6" w:rsidRDefault="00CF0BC6" w:rsidP="00CF0BC6">
            <w:pPr>
              <w:jc w:val="right"/>
              <w:rPr>
                <w:sz w:val="18"/>
                <w:szCs w:val="18"/>
              </w:rPr>
            </w:pPr>
            <w:r w:rsidRPr="00CF0BC6">
              <w:rPr>
                <w:rFonts w:cs="Times New Roman"/>
                <w:color w:val="000000"/>
                <w:sz w:val="18"/>
                <w:szCs w:val="18"/>
              </w:rPr>
              <w:t>5.133E+01</w:t>
            </w:r>
          </w:p>
        </w:tc>
        <w:tc>
          <w:tcPr>
            <w:tcW w:w="804" w:type="dxa"/>
            <w:tcBorders>
              <w:top w:val="nil"/>
              <w:left w:val="nil"/>
              <w:bottom w:val="nil"/>
              <w:right w:val="nil"/>
            </w:tcBorders>
            <w:vAlign w:val="bottom"/>
          </w:tcPr>
          <w:p w14:paraId="2B5FCD31" w14:textId="6EFC3019" w:rsidR="00CF0BC6" w:rsidRPr="00CF0BC6" w:rsidRDefault="00CF0BC6" w:rsidP="00CF0BC6">
            <w:pPr>
              <w:jc w:val="right"/>
              <w:rPr>
                <w:sz w:val="18"/>
                <w:szCs w:val="18"/>
              </w:rPr>
            </w:pPr>
            <w:r w:rsidRPr="00CF0BC6">
              <w:rPr>
                <w:rFonts w:cs="Times New Roman"/>
                <w:color w:val="000000"/>
                <w:sz w:val="18"/>
                <w:szCs w:val="18"/>
              </w:rPr>
              <w:t>9.747E+02</w:t>
            </w:r>
          </w:p>
        </w:tc>
        <w:tc>
          <w:tcPr>
            <w:tcW w:w="813" w:type="dxa"/>
            <w:tcBorders>
              <w:top w:val="nil"/>
              <w:left w:val="nil"/>
              <w:bottom w:val="nil"/>
              <w:right w:val="nil"/>
            </w:tcBorders>
            <w:vAlign w:val="bottom"/>
          </w:tcPr>
          <w:p w14:paraId="154F8E8B" w14:textId="0E216A7B" w:rsidR="00CF0BC6" w:rsidRPr="00CF0BC6" w:rsidRDefault="00CF0BC6" w:rsidP="00CF0BC6">
            <w:pPr>
              <w:jc w:val="right"/>
              <w:rPr>
                <w:sz w:val="18"/>
                <w:szCs w:val="18"/>
              </w:rPr>
            </w:pPr>
            <w:r w:rsidRPr="00CF0BC6">
              <w:rPr>
                <w:rFonts w:cs="Times New Roman"/>
                <w:color w:val="000000"/>
                <w:sz w:val="18"/>
                <w:szCs w:val="18"/>
              </w:rPr>
              <w:t>1.168E+02</w:t>
            </w:r>
          </w:p>
        </w:tc>
        <w:tc>
          <w:tcPr>
            <w:tcW w:w="813" w:type="dxa"/>
            <w:tcBorders>
              <w:top w:val="nil"/>
              <w:left w:val="nil"/>
              <w:bottom w:val="nil"/>
              <w:right w:val="nil"/>
            </w:tcBorders>
            <w:vAlign w:val="bottom"/>
          </w:tcPr>
          <w:p w14:paraId="281C37C0" w14:textId="6CB338A9" w:rsidR="00CF0BC6" w:rsidRPr="00CF0BC6" w:rsidRDefault="00CF0BC6" w:rsidP="00CF0BC6">
            <w:pPr>
              <w:jc w:val="right"/>
              <w:rPr>
                <w:sz w:val="18"/>
                <w:szCs w:val="18"/>
              </w:rPr>
            </w:pPr>
            <w:r w:rsidRPr="00CF0BC6">
              <w:rPr>
                <w:rFonts w:cs="Times New Roman"/>
                <w:color w:val="000000"/>
                <w:sz w:val="18"/>
                <w:szCs w:val="18"/>
              </w:rPr>
              <w:t>1.387E+03</w:t>
            </w:r>
          </w:p>
        </w:tc>
        <w:tc>
          <w:tcPr>
            <w:tcW w:w="832" w:type="dxa"/>
            <w:tcBorders>
              <w:top w:val="nil"/>
              <w:left w:val="nil"/>
              <w:bottom w:val="nil"/>
              <w:right w:val="nil"/>
            </w:tcBorders>
            <w:vAlign w:val="bottom"/>
          </w:tcPr>
          <w:p w14:paraId="5D937EA4" w14:textId="17B3524D" w:rsidR="00CF0BC6" w:rsidRPr="00CF0BC6" w:rsidRDefault="00CF0BC6" w:rsidP="00CF0BC6">
            <w:pPr>
              <w:jc w:val="right"/>
              <w:rPr>
                <w:sz w:val="18"/>
                <w:szCs w:val="18"/>
              </w:rPr>
            </w:pPr>
            <w:r w:rsidRPr="00CF0BC6">
              <w:rPr>
                <w:rFonts w:cs="Times New Roman"/>
                <w:color w:val="000000"/>
                <w:sz w:val="18"/>
                <w:szCs w:val="18"/>
              </w:rPr>
              <w:t>2.687E+01</w:t>
            </w:r>
          </w:p>
        </w:tc>
        <w:tc>
          <w:tcPr>
            <w:tcW w:w="832" w:type="dxa"/>
            <w:tcBorders>
              <w:top w:val="nil"/>
              <w:left w:val="nil"/>
              <w:bottom w:val="nil"/>
              <w:right w:val="nil"/>
            </w:tcBorders>
            <w:vAlign w:val="bottom"/>
          </w:tcPr>
          <w:p w14:paraId="7E6E34C3" w14:textId="3CFB8E29" w:rsidR="00CF0BC6" w:rsidRPr="00CF0BC6" w:rsidRDefault="00CF0BC6" w:rsidP="00CF0BC6">
            <w:pPr>
              <w:jc w:val="right"/>
              <w:rPr>
                <w:sz w:val="18"/>
                <w:szCs w:val="18"/>
              </w:rPr>
            </w:pPr>
            <w:r w:rsidRPr="00CF0BC6">
              <w:rPr>
                <w:rFonts w:cs="Times New Roman"/>
                <w:color w:val="000000"/>
                <w:sz w:val="18"/>
                <w:szCs w:val="18"/>
              </w:rPr>
              <w:t>9.268E+01</w:t>
            </w:r>
          </w:p>
        </w:tc>
        <w:tc>
          <w:tcPr>
            <w:tcW w:w="813" w:type="dxa"/>
            <w:tcBorders>
              <w:top w:val="nil"/>
              <w:left w:val="nil"/>
              <w:bottom w:val="nil"/>
              <w:right w:val="nil"/>
            </w:tcBorders>
            <w:vAlign w:val="bottom"/>
          </w:tcPr>
          <w:p w14:paraId="64EB1F37" w14:textId="4D4FAB26" w:rsidR="00CF0BC6" w:rsidRPr="00CF0BC6" w:rsidRDefault="00CF0BC6" w:rsidP="00CF0BC6">
            <w:pPr>
              <w:jc w:val="right"/>
              <w:rPr>
                <w:sz w:val="18"/>
                <w:szCs w:val="18"/>
              </w:rPr>
            </w:pPr>
            <w:r w:rsidRPr="00CF0BC6">
              <w:rPr>
                <w:rFonts w:cs="Times New Roman"/>
                <w:color w:val="000000"/>
                <w:sz w:val="18"/>
                <w:szCs w:val="18"/>
              </w:rPr>
              <w:t>4.312E+03</w:t>
            </w:r>
          </w:p>
        </w:tc>
        <w:tc>
          <w:tcPr>
            <w:tcW w:w="813" w:type="dxa"/>
            <w:tcBorders>
              <w:top w:val="nil"/>
              <w:left w:val="nil"/>
              <w:bottom w:val="nil"/>
              <w:right w:val="nil"/>
            </w:tcBorders>
            <w:vAlign w:val="bottom"/>
          </w:tcPr>
          <w:p w14:paraId="2B195CEB" w14:textId="4ED9C4E0" w:rsidR="00CF0BC6" w:rsidRPr="00CF0BC6" w:rsidRDefault="00CF0BC6" w:rsidP="00CF0BC6">
            <w:pPr>
              <w:jc w:val="right"/>
              <w:rPr>
                <w:sz w:val="18"/>
                <w:szCs w:val="18"/>
              </w:rPr>
            </w:pPr>
            <w:r w:rsidRPr="00CF0BC6">
              <w:rPr>
                <w:rFonts w:cs="Times New Roman"/>
                <w:color w:val="000000"/>
                <w:sz w:val="18"/>
                <w:szCs w:val="18"/>
              </w:rPr>
              <w:t>6.891E+03</w:t>
            </w:r>
          </w:p>
        </w:tc>
        <w:tc>
          <w:tcPr>
            <w:tcW w:w="813" w:type="dxa"/>
            <w:tcBorders>
              <w:top w:val="nil"/>
              <w:left w:val="nil"/>
              <w:bottom w:val="nil"/>
              <w:right w:val="nil"/>
            </w:tcBorders>
            <w:vAlign w:val="bottom"/>
          </w:tcPr>
          <w:p w14:paraId="070E7858" w14:textId="4A6028B2" w:rsidR="00CF0BC6" w:rsidRPr="00CF0BC6" w:rsidRDefault="00CF0BC6" w:rsidP="00CF0BC6">
            <w:pPr>
              <w:jc w:val="right"/>
              <w:rPr>
                <w:sz w:val="18"/>
                <w:szCs w:val="18"/>
              </w:rPr>
            </w:pPr>
            <w:r w:rsidRPr="00CF0BC6">
              <w:rPr>
                <w:rFonts w:cs="Times New Roman"/>
                <w:color w:val="000000"/>
                <w:sz w:val="18"/>
                <w:szCs w:val="18"/>
              </w:rPr>
              <w:t>8.038E+01</w:t>
            </w:r>
          </w:p>
        </w:tc>
      </w:tr>
      <w:tr w:rsidR="00CF0BC6" w14:paraId="4329E039" w14:textId="77777777" w:rsidTr="00CF0BC6">
        <w:trPr>
          <w:trHeight w:val="23"/>
          <w:jc w:val="center"/>
        </w:trPr>
        <w:tc>
          <w:tcPr>
            <w:tcW w:w="463" w:type="dxa"/>
            <w:tcBorders>
              <w:top w:val="nil"/>
              <w:left w:val="nil"/>
              <w:bottom w:val="nil"/>
              <w:right w:val="nil"/>
            </w:tcBorders>
            <w:vAlign w:val="center"/>
          </w:tcPr>
          <w:p w14:paraId="0C0ED762"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F12</w:t>
            </w:r>
          </w:p>
        </w:tc>
        <w:tc>
          <w:tcPr>
            <w:tcW w:w="526" w:type="dxa"/>
            <w:tcBorders>
              <w:top w:val="nil"/>
              <w:left w:val="nil"/>
              <w:bottom w:val="nil"/>
              <w:right w:val="nil"/>
            </w:tcBorders>
            <w:vAlign w:val="center"/>
          </w:tcPr>
          <w:p w14:paraId="3069807A"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A7292CC" w14:textId="0FC66F4A" w:rsidR="00CF0BC6" w:rsidRPr="00CF0BC6" w:rsidRDefault="00CF0BC6" w:rsidP="00CF0BC6">
            <w:pPr>
              <w:jc w:val="right"/>
              <w:rPr>
                <w:sz w:val="18"/>
                <w:szCs w:val="18"/>
              </w:rPr>
            </w:pPr>
            <w:r w:rsidRPr="00CF0BC6">
              <w:rPr>
                <w:rFonts w:cs="Times New Roman"/>
                <w:b/>
                <w:bCs/>
                <w:sz w:val="18"/>
                <w:szCs w:val="18"/>
              </w:rPr>
              <w:t>4.159E+03</w:t>
            </w:r>
          </w:p>
        </w:tc>
        <w:tc>
          <w:tcPr>
            <w:tcW w:w="829" w:type="dxa"/>
            <w:tcBorders>
              <w:top w:val="nil"/>
              <w:left w:val="nil"/>
              <w:bottom w:val="nil"/>
              <w:right w:val="nil"/>
            </w:tcBorders>
            <w:vAlign w:val="bottom"/>
          </w:tcPr>
          <w:p w14:paraId="78768B13" w14:textId="31B9DEB8" w:rsidR="00CF0BC6" w:rsidRPr="00CF0BC6" w:rsidRDefault="00CF0BC6" w:rsidP="00CF0BC6">
            <w:pPr>
              <w:jc w:val="right"/>
              <w:rPr>
                <w:sz w:val="18"/>
                <w:szCs w:val="18"/>
              </w:rPr>
            </w:pPr>
            <w:r w:rsidRPr="00CF0BC6">
              <w:rPr>
                <w:rFonts w:cs="Times New Roman"/>
                <w:color w:val="000000"/>
                <w:sz w:val="18"/>
                <w:szCs w:val="18"/>
              </w:rPr>
              <w:t>4.355E+03</w:t>
            </w:r>
          </w:p>
        </w:tc>
        <w:tc>
          <w:tcPr>
            <w:tcW w:w="831" w:type="dxa"/>
            <w:tcBorders>
              <w:top w:val="nil"/>
              <w:left w:val="nil"/>
              <w:bottom w:val="nil"/>
              <w:right w:val="nil"/>
            </w:tcBorders>
            <w:vAlign w:val="bottom"/>
          </w:tcPr>
          <w:p w14:paraId="76C2587A" w14:textId="5E6038FF" w:rsidR="00CF0BC6" w:rsidRPr="00CF0BC6" w:rsidRDefault="00CF0BC6" w:rsidP="00CF0BC6">
            <w:pPr>
              <w:jc w:val="right"/>
              <w:rPr>
                <w:sz w:val="18"/>
                <w:szCs w:val="18"/>
              </w:rPr>
            </w:pPr>
            <w:r w:rsidRPr="00CF0BC6">
              <w:rPr>
                <w:rFonts w:cs="Times New Roman"/>
                <w:color w:val="000000"/>
                <w:sz w:val="18"/>
                <w:szCs w:val="18"/>
              </w:rPr>
              <w:t>1.838E+04</w:t>
            </w:r>
          </w:p>
        </w:tc>
        <w:tc>
          <w:tcPr>
            <w:tcW w:w="813" w:type="dxa"/>
            <w:tcBorders>
              <w:top w:val="nil"/>
              <w:left w:val="nil"/>
              <w:bottom w:val="nil"/>
              <w:right w:val="nil"/>
            </w:tcBorders>
            <w:vAlign w:val="bottom"/>
          </w:tcPr>
          <w:p w14:paraId="18C934D6" w14:textId="7C883B22" w:rsidR="00CF0BC6" w:rsidRPr="00CF0BC6" w:rsidRDefault="00CF0BC6" w:rsidP="00CF0BC6">
            <w:pPr>
              <w:jc w:val="right"/>
              <w:rPr>
                <w:sz w:val="18"/>
                <w:szCs w:val="18"/>
              </w:rPr>
            </w:pPr>
            <w:r w:rsidRPr="00CF0BC6">
              <w:rPr>
                <w:rFonts w:cs="Times New Roman"/>
                <w:color w:val="000000"/>
                <w:sz w:val="18"/>
                <w:szCs w:val="18"/>
              </w:rPr>
              <w:t>8.917E+03</w:t>
            </w:r>
          </w:p>
        </w:tc>
        <w:tc>
          <w:tcPr>
            <w:tcW w:w="813" w:type="dxa"/>
            <w:tcBorders>
              <w:top w:val="nil"/>
              <w:left w:val="nil"/>
              <w:bottom w:val="nil"/>
              <w:right w:val="nil"/>
            </w:tcBorders>
            <w:vAlign w:val="bottom"/>
          </w:tcPr>
          <w:p w14:paraId="79FCBA99" w14:textId="017C30BC" w:rsidR="00CF0BC6" w:rsidRPr="00CF0BC6" w:rsidRDefault="00CF0BC6" w:rsidP="00CF0BC6">
            <w:pPr>
              <w:jc w:val="right"/>
              <w:rPr>
                <w:sz w:val="18"/>
                <w:szCs w:val="18"/>
              </w:rPr>
            </w:pPr>
            <w:r w:rsidRPr="00CF0BC6">
              <w:rPr>
                <w:rFonts w:cs="Times New Roman"/>
                <w:color w:val="000000"/>
                <w:sz w:val="18"/>
                <w:szCs w:val="18"/>
              </w:rPr>
              <w:t>8.207E+07</w:t>
            </w:r>
          </w:p>
        </w:tc>
        <w:tc>
          <w:tcPr>
            <w:tcW w:w="804" w:type="dxa"/>
            <w:tcBorders>
              <w:top w:val="nil"/>
              <w:left w:val="nil"/>
              <w:bottom w:val="nil"/>
              <w:right w:val="nil"/>
            </w:tcBorders>
            <w:vAlign w:val="bottom"/>
          </w:tcPr>
          <w:p w14:paraId="6F8F7D02" w14:textId="32B91FFE" w:rsidR="00CF0BC6" w:rsidRPr="00CF0BC6" w:rsidRDefault="00CF0BC6" w:rsidP="00CF0BC6">
            <w:pPr>
              <w:jc w:val="right"/>
              <w:rPr>
                <w:sz w:val="18"/>
                <w:szCs w:val="18"/>
              </w:rPr>
            </w:pPr>
            <w:r w:rsidRPr="00CF0BC6">
              <w:rPr>
                <w:rFonts w:cs="Times New Roman"/>
                <w:color w:val="000000"/>
                <w:sz w:val="18"/>
                <w:szCs w:val="18"/>
              </w:rPr>
              <w:t>3.089E+06</w:t>
            </w:r>
          </w:p>
        </w:tc>
        <w:tc>
          <w:tcPr>
            <w:tcW w:w="813" w:type="dxa"/>
            <w:tcBorders>
              <w:top w:val="nil"/>
              <w:left w:val="nil"/>
              <w:bottom w:val="nil"/>
              <w:right w:val="nil"/>
            </w:tcBorders>
            <w:vAlign w:val="bottom"/>
          </w:tcPr>
          <w:p w14:paraId="6EBBB8A0" w14:textId="2BF16E7D" w:rsidR="00CF0BC6" w:rsidRPr="00CF0BC6" w:rsidRDefault="00CF0BC6" w:rsidP="00CF0BC6">
            <w:pPr>
              <w:jc w:val="right"/>
              <w:rPr>
                <w:sz w:val="18"/>
                <w:szCs w:val="18"/>
              </w:rPr>
            </w:pPr>
            <w:r w:rsidRPr="00CF0BC6">
              <w:rPr>
                <w:rFonts w:cs="Times New Roman"/>
                <w:color w:val="000000"/>
                <w:sz w:val="18"/>
                <w:szCs w:val="18"/>
              </w:rPr>
              <w:t>7.506E+06</w:t>
            </w:r>
          </w:p>
        </w:tc>
        <w:tc>
          <w:tcPr>
            <w:tcW w:w="813" w:type="dxa"/>
            <w:tcBorders>
              <w:top w:val="nil"/>
              <w:left w:val="nil"/>
              <w:bottom w:val="nil"/>
              <w:right w:val="nil"/>
            </w:tcBorders>
            <w:vAlign w:val="bottom"/>
          </w:tcPr>
          <w:p w14:paraId="32A6B88E" w14:textId="73F64B91" w:rsidR="00CF0BC6" w:rsidRPr="00CF0BC6" w:rsidRDefault="00CF0BC6" w:rsidP="00CF0BC6">
            <w:pPr>
              <w:jc w:val="right"/>
              <w:rPr>
                <w:sz w:val="18"/>
                <w:szCs w:val="18"/>
              </w:rPr>
            </w:pPr>
            <w:r w:rsidRPr="00CF0BC6">
              <w:rPr>
                <w:rFonts w:cs="Times New Roman"/>
                <w:color w:val="000000"/>
                <w:sz w:val="18"/>
                <w:szCs w:val="18"/>
              </w:rPr>
              <w:t>7.086E+09</w:t>
            </w:r>
          </w:p>
        </w:tc>
        <w:tc>
          <w:tcPr>
            <w:tcW w:w="832" w:type="dxa"/>
            <w:tcBorders>
              <w:top w:val="nil"/>
              <w:left w:val="nil"/>
              <w:bottom w:val="nil"/>
              <w:right w:val="nil"/>
            </w:tcBorders>
            <w:vAlign w:val="bottom"/>
          </w:tcPr>
          <w:p w14:paraId="4102DEC0" w14:textId="756CFB61" w:rsidR="00CF0BC6" w:rsidRPr="00CF0BC6" w:rsidRDefault="00CF0BC6" w:rsidP="00CF0BC6">
            <w:pPr>
              <w:jc w:val="right"/>
              <w:rPr>
                <w:sz w:val="18"/>
                <w:szCs w:val="18"/>
              </w:rPr>
            </w:pPr>
            <w:r w:rsidRPr="00CF0BC6">
              <w:rPr>
                <w:rFonts w:cs="Times New Roman"/>
                <w:color w:val="000000"/>
                <w:sz w:val="18"/>
                <w:szCs w:val="18"/>
              </w:rPr>
              <w:t>9.671E+09</w:t>
            </w:r>
          </w:p>
        </w:tc>
        <w:tc>
          <w:tcPr>
            <w:tcW w:w="832" w:type="dxa"/>
            <w:tcBorders>
              <w:top w:val="nil"/>
              <w:left w:val="nil"/>
              <w:bottom w:val="nil"/>
              <w:right w:val="nil"/>
            </w:tcBorders>
            <w:vAlign w:val="bottom"/>
          </w:tcPr>
          <w:p w14:paraId="26284A50" w14:textId="74FBD3C0" w:rsidR="00CF0BC6" w:rsidRPr="00CF0BC6" w:rsidRDefault="00CF0BC6" w:rsidP="00CF0BC6">
            <w:pPr>
              <w:jc w:val="right"/>
              <w:rPr>
                <w:sz w:val="18"/>
                <w:szCs w:val="18"/>
              </w:rPr>
            </w:pPr>
            <w:r w:rsidRPr="00CF0BC6">
              <w:rPr>
                <w:rFonts w:cs="Times New Roman"/>
                <w:color w:val="000000"/>
                <w:sz w:val="18"/>
                <w:szCs w:val="18"/>
              </w:rPr>
              <w:t>1.285E+08</w:t>
            </w:r>
          </w:p>
        </w:tc>
        <w:tc>
          <w:tcPr>
            <w:tcW w:w="813" w:type="dxa"/>
            <w:tcBorders>
              <w:top w:val="nil"/>
              <w:left w:val="nil"/>
              <w:bottom w:val="nil"/>
              <w:right w:val="nil"/>
            </w:tcBorders>
            <w:vAlign w:val="bottom"/>
          </w:tcPr>
          <w:p w14:paraId="72B79B61" w14:textId="5AE58360" w:rsidR="00CF0BC6" w:rsidRPr="00CF0BC6" w:rsidRDefault="00CF0BC6" w:rsidP="00CF0BC6">
            <w:pPr>
              <w:jc w:val="right"/>
              <w:rPr>
                <w:sz w:val="18"/>
                <w:szCs w:val="18"/>
              </w:rPr>
            </w:pPr>
            <w:r w:rsidRPr="00CF0BC6">
              <w:rPr>
                <w:rFonts w:cs="Times New Roman"/>
                <w:color w:val="000000"/>
                <w:sz w:val="18"/>
                <w:szCs w:val="18"/>
              </w:rPr>
              <w:t>1.363E+08</w:t>
            </w:r>
          </w:p>
        </w:tc>
        <w:tc>
          <w:tcPr>
            <w:tcW w:w="813" w:type="dxa"/>
            <w:tcBorders>
              <w:top w:val="nil"/>
              <w:left w:val="nil"/>
              <w:bottom w:val="nil"/>
              <w:right w:val="nil"/>
            </w:tcBorders>
            <w:vAlign w:val="bottom"/>
          </w:tcPr>
          <w:p w14:paraId="08D0BA8C" w14:textId="0B44AC24" w:rsidR="00CF0BC6" w:rsidRPr="00CF0BC6" w:rsidRDefault="00CF0BC6" w:rsidP="00CF0BC6">
            <w:pPr>
              <w:jc w:val="right"/>
              <w:rPr>
                <w:sz w:val="18"/>
                <w:szCs w:val="18"/>
              </w:rPr>
            </w:pPr>
            <w:r w:rsidRPr="00CF0BC6">
              <w:rPr>
                <w:rFonts w:cs="Times New Roman"/>
                <w:color w:val="000000"/>
                <w:sz w:val="18"/>
                <w:szCs w:val="18"/>
              </w:rPr>
              <w:t>5.228E+08</w:t>
            </w:r>
          </w:p>
        </w:tc>
        <w:tc>
          <w:tcPr>
            <w:tcW w:w="813" w:type="dxa"/>
            <w:tcBorders>
              <w:top w:val="nil"/>
              <w:left w:val="nil"/>
              <w:bottom w:val="nil"/>
              <w:right w:val="nil"/>
            </w:tcBorders>
            <w:vAlign w:val="bottom"/>
          </w:tcPr>
          <w:p w14:paraId="4A914C53" w14:textId="7EF56B39" w:rsidR="00CF0BC6" w:rsidRPr="00CF0BC6" w:rsidRDefault="00CF0BC6" w:rsidP="00CF0BC6">
            <w:pPr>
              <w:jc w:val="right"/>
              <w:rPr>
                <w:sz w:val="18"/>
                <w:szCs w:val="18"/>
              </w:rPr>
            </w:pPr>
            <w:r w:rsidRPr="00CF0BC6">
              <w:rPr>
                <w:rFonts w:cs="Times New Roman"/>
                <w:color w:val="000000"/>
                <w:sz w:val="18"/>
                <w:szCs w:val="18"/>
              </w:rPr>
              <w:t>5.613E+07</w:t>
            </w:r>
          </w:p>
        </w:tc>
      </w:tr>
      <w:tr w:rsidR="00CF0BC6" w14:paraId="7870D681" w14:textId="77777777" w:rsidTr="00CF0BC6">
        <w:trPr>
          <w:trHeight w:val="23"/>
          <w:jc w:val="center"/>
        </w:trPr>
        <w:tc>
          <w:tcPr>
            <w:tcW w:w="463" w:type="dxa"/>
            <w:tcBorders>
              <w:top w:val="nil"/>
              <w:left w:val="nil"/>
              <w:bottom w:val="nil"/>
              <w:right w:val="nil"/>
            </w:tcBorders>
            <w:vAlign w:val="center"/>
          </w:tcPr>
          <w:p w14:paraId="388BBCE7"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63DACDB8"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C1309F2" w14:textId="55D33C8C" w:rsidR="00CF0BC6" w:rsidRPr="00CF0BC6" w:rsidRDefault="00CF0BC6" w:rsidP="00CF0BC6">
            <w:pPr>
              <w:jc w:val="right"/>
              <w:rPr>
                <w:sz w:val="18"/>
                <w:szCs w:val="18"/>
              </w:rPr>
            </w:pPr>
            <w:r w:rsidRPr="00CF0BC6">
              <w:rPr>
                <w:rFonts w:cs="Times New Roman"/>
                <w:b/>
                <w:bCs/>
                <w:sz w:val="18"/>
                <w:szCs w:val="18"/>
              </w:rPr>
              <w:t>2.420E+03</w:t>
            </w:r>
          </w:p>
        </w:tc>
        <w:tc>
          <w:tcPr>
            <w:tcW w:w="829" w:type="dxa"/>
            <w:tcBorders>
              <w:top w:val="nil"/>
              <w:left w:val="nil"/>
              <w:bottom w:val="nil"/>
              <w:right w:val="nil"/>
            </w:tcBorders>
            <w:vAlign w:val="bottom"/>
          </w:tcPr>
          <w:p w14:paraId="61717DA7" w14:textId="1A3FF477" w:rsidR="00CF0BC6" w:rsidRPr="00CF0BC6" w:rsidRDefault="00CF0BC6" w:rsidP="00CF0BC6">
            <w:pPr>
              <w:jc w:val="right"/>
              <w:rPr>
                <w:sz w:val="18"/>
                <w:szCs w:val="18"/>
              </w:rPr>
            </w:pPr>
            <w:r w:rsidRPr="00CF0BC6">
              <w:rPr>
                <w:rFonts w:cs="Times New Roman"/>
                <w:color w:val="000000"/>
                <w:sz w:val="18"/>
                <w:szCs w:val="18"/>
              </w:rPr>
              <w:t>2.897E+03</w:t>
            </w:r>
          </w:p>
        </w:tc>
        <w:tc>
          <w:tcPr>
            <w:tcW w:w="831" w:type="dxa"/>
            <w:tcBorders>
              <w:top w:val="nil"/>
              <w:left w:val="nil"/>
              <w:bottom w:val="nil"/>
              <w:right w:val="nil"/>
            </w:tcBorders>
            <w:vAlign w:val="bottom"/>
          </w:tcPr>
          <w:p w14:paraId="59EE495B" w14:textId="5C5412BA" w:rsidR="00CF0BC6" w:rsidRPr="00CF0BC6" w:rsidRDefault="00CF0BC6" w:rsidP="00CF0BC6">
            <w:pPr>
              <w:jc w:val="right"/>
              <w:rPr>
                <w:sz w:val="18"/>
                <w:szCs w:val="18"/>
              </w:rPr>
            </w:pPr>
            <w:r w:rsidRPr="00CF0BC6">
              <w:rPr>
                <w:rFonts w:cs="Times New Roman"/>
                <w:color w:val="000000"/>
                <w:sz w:val="18"/>
                <w:szCs w:val="18"/>
              </w:rPr>
              <w:t>1.005E+04</w:t>
            </w:r>
          </w:p>
        </w:tc>
        <w:tc>
          <w:tcPr>
            <w:tcW w:w="813" w:type="dxa"/>
            <w:tcBorders>
              <w:top w:val="nil"/>
              <w:left w:val="nil"/>
              <w:bottom w:val="nil"/>
              <w:right w:val="nil"/>
            </w:tcBorders>
            <w:vAlign w:val="bottom"/>
          </w:tcPr>
          <w:p w14:paraId="25811229" w14:textId="03EBAAD3" w:rsidR="00CF0BC6" w:rsidRPr="00CF0BC6" w:rsidRDefault="00CF0BC6" w:rsidP="00CF0BC6">
            <w:pPr>
              <w:jc w:val="right"/>
              <w:rPr>
                <w:sz w:val="18"/>
                <w:szCs w:val="18"/>
              </w:rPr>
            </w:pPr>
            <w:r w:rsidRPr="00CF0BC6">
              <w:rPr>
                <w:rFonts w:cs="Times New Roman"/>
                <w:color w:val="000000"/>
                <w:sz w:val="18"/>
                <w:szCs w:val="18"/>
              </w:rPr>
              <w:t>3.597E+03</w:t>
            </w:r>
          </w:p>
        </w:tc>
        <w:tc>
          <w:tcPr>
            <w:tcW w:w="813" w:type="dxa"/>
            <w:tcBorders>
              <w:top w:val="nil"/>
              <w:left w:val="nil"/>
              <w:bottom w:val="nil"/>
              <w:right w:val="nil"/>
            </w:tcBorders>
            <w:vAlign w:val="bottom"/>
          </w:tcPr>
          <w:p w14:paraId="63A26A29" w14:textId="77298D67" w:rsidR="00CF0BC6" w:rsidRPr="00CF0BC6" w:rsidRDefault="00CF0BC6" w:rsidP="00CF0BC6">
            <w:pPr>
              <w:jc w:val="right"/>
              <w:rPr>
                <w:sz w:val="18"/>
                <w:szCs w:val="18"/>
              </w:rPr>
            </w:pPr>
            <w:r w:rsidRPr="00CF0BC6">
              <w:rPr>
                <w:rFonts w:cs="Times New Roman"/>
                <w:color w:val="000000"/>
                <w:sz w:val="18"/>
                <w:szCs w:val="18"/>
              </w:rPr>
              <w:t>3.349E+07</w:t>
            </w:r>
          </w:p>
        </w:tc>
        <w:tc>
          <w:tcPr>
            <w:tcW w:w="804" w:type="dxa"/>
            <w:tcBorders>
              <w:top w:val="nil"/>
              <w:left w:val="nil"/>
              <w:bottom w:val="nil"/>
              <w:right w:val="nil"/>
            </w:tcBorders>
            <w:vAlign w:val="bottom"/>
          </w:tcPr>
          <w:p w14:paraId="68CF9ABB" w14:textId="1DB71856" w:rsidR="00CF0BC6" w:rsidRPr="00CF0BC6" w:rsidRDefault="00CF0BC6" w:rsidP="00CF0BC6">
            <w:pPr>
              <w:jc w:val="right"/>
              <w:rPr>
                <w:sz w:val="18"/>
                <w:szCs w:val="18"/>
              </w:rPr>
            </w:pPr>
            <w:r w:rsidRPr="00CF0BC6">
              <w:rPr>
                <w:rFonts w:cs="Times New Roman"/>
                <w:color w:val="000000"/>
                <w:sz w:val="18"/>
                <w:szCs w:val="18"/>
              </w:rPr>
              <w:t>9.954E+05</w:t>
            </w:r>
          </w:p>
        </w:tc>
        <w:tc>
          <w:tcPr>
            <w:tcW w:w="813" w:type="dxa"/>
            <w:tcBorders>
              <w:top w:val="nil"/>
              <w:left w:val="nil"/>
              <w:bottom w:val="nil"/>
              <w:right w:val="nil"/>
            </w:tcBorders>
            <w:vAlign w:val="bottom"/>
          </w:tcPr>
          <w:p w14:paraId="7F6FF117" w14:textId="2C87741B" w:rsidR="00CF0BC6" w:rsidRPr="00CF0BC6" w:rsidRDefault="00CF0BC6" w:rsidP="00CF0BC6">
            <w:pPr>
              <w:jc w:val="right"/>
              <w:rPr>
                <w:sz w:val="18"/>
                <w:szCs w:val="18"/>
              </w:rPr>
            </w:pPr>
            <w:r w:rsidRPr="00CF0BC6">
              <w:rPr>
                <w:rFonts w:cs="Times New Roman"/>
                <w:color w:val="000000"/>
                <w:sz w:val="18"/>
                <w:szCs w:val="18"/>
              </w:rPr>
              <w:t>6.773E+06</w:t>
            </w:r>
          </w:p>
        </w:tc>
        <w:tc>
          <w:tcPr>
            <w:tcW w:w="813" w:type="dxa"/>
            <w:tcBorders>
              <w:top w:val="nil"/>
              <w:left w:val="nil"/>
              <w:bottom w:val="nil"/>
              <w:right w:val="nil"/>
            </w:tcBorders>
            <w:vAlign w:val="bottom"/>
          </w:tcPr>
          <w:p w14:paraId="0480F48C" w14:textId="75C0916A" w:rsidR="00CF0BC6" w:rsidRPr="00CF0BC6" w:rsidRDefault="00CF0BC6" w:rsidP="00CF0BC6">
            <w:pPr>
              <w:jc w:val="right"/>
              <w:rPr>
                <w:sz w:val="18"/>
                <w:szCs w:val="18"/>
              </w:rPr>
            </w:pPr>
            <w:r w:rsidRPr="00CF0BC6">
              <w:rPr>
                <w:rFonts w:cs="Times New Roman"/>
                <w:color w:val="000000"/>
                <w:sz w:val="18"/>
                <w:szCs w:val="18"/>
              </w:rPr>
              <w:t>1.533E+09</w:t>
            </w:r>
          </w:p>
        </w:tc>
        <w:tc>
          <w:tcPr>
            <w:tcW w:w="832" w:type="dxa"/>
            <w:tcBorders>
              <w:top w:val="nil"/>
              <w:left w:val="nil"/>
              <w:bottom w:val="nil"/>
              <w:right w:val="nil"/>
            </w:tcBorders>
            <w:vAlign w:val="bottom"/>
          </w:tcPr>
          <w:p w14:paraId="623255A1" w14:textId="08D09491" w:rsidR="00CF0BC6" w:rsidRPr="00CF0BC6" w:rsidRDefault="00CF0BC6" w:rsidP="00CF0BC6">
            <w:pPr>
              <w:jc w:val="right"/>
              <w:rPr>
                <w:sz w:val="18"/>
                <w:szCs w:val="18"/>
              </w:rPr>
            </w:pPr>
            <w:r w:rsidRPr="00CF0BC6">
              <w:rPr>
                <w:rFonts w:cs="Times New Roman"/>
                <w:color w:val="000000"/>
                <w:sz w:val="18"/>
                <w:szCs w:val="18"/>
              </w:rPr>
              <w:t>1.803E+09</w:t>
            </w:r>
          </w:p>
        </w:tc>
        <w:tc>
          <w:tcPr>
            <w:tcW w:w="832" w:type="dxa"/>
            <w:tcBorders>
              <w:top w:val="nil"/>
              <w:left w:val="nil"/>
              <w:bottom w:val="nil"/>
              <w:right w:val="nil"/>
            </w:tcBorders>
            <w:vAlign w:val="bottom"/>
          </w:tcPr>
          <w:p w14:paraId="400BF939" w14:textId="6624E888" w:rsidR="00CF0BC6" w:rsidRPr="00CF0BC6" w:rsidRDefault="00CF0BC6" w:rsidP="00CF0BC6">
            <w:pPr>
              <w:jc w:val="right"/>
              <w:rPr>
                <w:sz w:val="18"/>
                <w:szCs w:val="18"/>
              </w:rPr>
            </w:pPr>
            <w:r w:rsidRPr="00CF0BC6">
              <w:rPr>
                <w:rFonts w:cs="Times New Roman"/>
                <w:color w:val="000000"/>
                <w:sz w:val="18"/>
                <w:szCs w:val="18"/>
              </w:rPr>
              <w:t>6.896E+07</w:t>
            </w:r>
          </w:p>
        </w:tc>
        <w:tc>
          <w:tcPr>
            <w:tcW w:w="813" w:type="dxa"/>
            <w:tcBorders>
              <w:top w:val="nil"/>
              <w:left w:val="nil"/>
              <w:bottom w:val="nil"/>
              <w:right w:val="nil"/>
            </w:tcBorders>
            <w:vAlign w:val="bottom"/>
          </w:tcPr>
          <w:p w14:paraId="2664E397" w14:textId="702F8DEB" w:rsidR="00CF0BC6" w:rsidRPr="00CF0BC6" w:rsidRDefault="00CF0BC6" w:rsidP="00CF0BC6">
            <w:pPr>
              <w:jc w:val="right"/>
              <w:rPr>
                <w:sz w:val="18"/>
                <w:szCs w:val="18"/>
              </w:rPr>
            </w:pPr>
            <w:r w:rsidRPr="00CF0BC6">
              <w:rPr>
                <w:rFonts w:cs="Times New Roman"/>
                <w:color w:val="000000"/>
                <w:sz w:val="18"/>
                <w:szCs w:val="18"/>
              </w:rPr>
              <w:t>3.186E+07</w:t>
            </w:r>
          </w:p>
        </w:tc>
        <w:tc>
          <w:tcPr>
            <w:tcW w:w="813" w:type="dxa"/>
            <w:tcBorders>
              <w:top w:val="nil"/>
              <w:left w:val="nil"/>
              <w:bottom w:val="nil"/>
              <w:right w:val="nil"/>
            </w:tcBorders>
            <w:vAlign w:val="bottom"/>
          </w:tcPr>
          <w:p w14:paraId="077BD035" w14:textId="03573629" w:rsidR="00CF0BC6" w:rsidRPr="00CF0BC6" w:rsidRDefault="00CF0BC6" w:rsidP="00CF0BC6">
            <w:pPr>
              <w:jc w:val="right"/>
              <w:rPr>
                <w:sz w:val="18"/>
                <w:szCs w:val="18"/>
              </w:rPr>
            </w:pPr>
            <w:r w:rsidRPr="00CF0BC6">
              <w:rPr>
                <w:rFonts w:cs="Times New Roman"/>
                <w:color w:val="000000"/>
                <w:sz w:val="18"/>
                <w:szCs w:val="18"/>
              </w:rPr>
              <w:t>7.407E+08</w:t>
            </w:r>
          </w:p>
        </w:tc>
        <w:tc>
          <w:tcPr>
            <w:tcW w:w="813" w:type="dxa"/>
            <w:tcBorders>
              <w:top w:val="nil"/>
              <w:left w:val="nil"/>
              <w:bottom w:val="nil"/>
              <w:right w:val="nil"/>
            </w:tcBorders>
            <w:vAlign w:val="bottom"/>
          </w:tcPr>
          <w:p w14:paraId="33EF2525" w14:textId="06CB89AC" w:rsidR="00CF0BC6" w:rsidRPr="00CF0BC6" w:rsidRDefault="00CF0BC6" w:rsidP="00CF0BC6">
            <w:pPr>
              <w:jc w:val="right"/>
              <w:rPr>
                <w:sz w:val="18"/>
                <w:szCs w:val="18"/>
              </w:rPr>
            </w:pPr>
            <w:r w:rsidRPr="00CF0BC6">
              <w:rPr>
                <w:rFonts w:cs="Times New Roman"/>
                <w:color w:val="000000"/>
                <w:sz w:val="18"/>
                <w:szCs w:val="18"/>
              </w:rPr>
              <w:t>4.049E+07</w:t>
            </w:r>
          </w:p>
        </w:tc>
      </w:tr>
      <w:tr w:rsidR="00CF0BC6" w14:paraId="663A1E2C" w14:textId="77777777" w:rsidTr="00CF0BC6">
        <w:trPr>
          <w:trHeight w:val="23"/>
          <w:jc w:val="center"/>
        </w:trPr>
        <w:tc>
          <w:tcPr>
            <w:tcW w:w="463" w:type="dxa"/>
            <w:tcBorders>
              <w:top w:val="nil"/>
              <w:left w:val="nil"/>
              <w:bottom w:val="nil"/>
              <w:right w:val="nil"/>
            </w:tcBorders>
            <w:vAlign w:val="center"/>
          </w:tcPr>
          <w:p w14:paraId="1BE1F971"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F13</w:t>
            </w:r>
          </w:p>
        </w:tc>
        <w:tc>
          <w:tcPr>
            <w:tcW w:w="526" w:type="dxa"/>
            <w:tcBorders>
              <w:top w:val="nil"/>
              <w:left w:val="nil"/>
              <w:bottom w:val="nil"/>
              <w:right w:val="nil"/>
            </w:tcBorders>
            <w:vAlign w:val="center"/>
          </w:tcPr>
          <w:p w14:paraId="472B3127"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F097B7C" w14:textId="01D8553B" w:rsidR="00CF0BC6" w:rsidRPr="00CF0BC6" w:rsidRDefault="00CF0BC6" w:rsidP="00CF0BC6">
            <w:pPr>
              <w:jc w:val="right"/>
              <w:rPr>
                <w:sz w:val="18"/>
                <w:szCs w:val="18"/>
              </w:rPr>
            </w:pPr>
            <w:r w:rsidRPr="00CF0BC6">
              <w:rPr>
                <w:rFonts w:cs="Times New Roman"/>
                <w:color w:val="000000"/>
                <w:sz w:val="18"/>
                <w:szCs w:val="18"/>
              </w:rPr>
              <w:t>1.334E+03</w:t>
            </w:r>
          </w:p>
        </w:tc>
        <w:tc>
          <w:tcPr>
            <w:tcW w:w="829" w:type="dxa"/>
            <w:tcBorders>
              <w:top w:val="nil"/>
              <w:left w:val="nil"/>
              <w:bottom w:val="nil"/>
              <w:right w:val="nil"/>
            </w:tcBorders>
            <w:vAlign w:val="bottom"/>
          </w:tcPr>
          <w:p w14:paraId="09D3277B" w14:textId="3696B84A" w:rsidR="00CF0BC6" w:rsidRPr="00CF0BC6" w:rsidRDefault="00CF0BC6" w:rsidP="00CF0BC6">
            <w:pPr>
              <w:jc w:val="right"/>
              <w:rPr>
                <w:sz w:val="18"/>
                <w:szCs w:val="18"/>
              </w:rPr>
            </w:pPr>
            <w:r w:rsidRPr="00CF0BC6">
              <w:rPr>
                <w:rFonts w:cs="Times New Roman"/>
                <w:b/>
                <w:bCs/>
                <w:sz w:val="18"/>
                <w:szCs w:val="18"/>
              </w:rPr>
              <w:t>1.332E+03</w:t>
            </w:r>
          </w:p>
        </w:tc>
        <w:tc>
          <w:tcPr>
            <w:tcW w:w="831" w:type="dxa"/>
            <w:tcBorders>
              <w:top w:val="nil"/>
              <w:left w:val="nil"/>
              <w:bottom w:val="nil"/>
              <w:right w:val="nil"/>
            </w:tcBorders>
            <w:vAlign w:val="bottom"/>
          </w:tcPr>
          <w:p w14:paraId="049E4E96" w14:textId="68A6AA07" w:rsidR="00CF0BC6" w:rsidRPr="00CF0BC6" w:rsidRDefault="00CF0BC6" w:rsidP="00CF0BC6">
            <w:pPr>
              <w:jc w:val="right"/>
              <w:rPr>
                <w:sz w:val="18"/>
                <w:szCs w:val="18"/>
              </w:rPr>
            </w:pPr>
            <w:r w:rsidRPr="00CF0BC6">
              <w:rPr>
                <w:rFonts w:cs="Times New Roman"/>
                <w:color w:val="000000"/>
                <w:sz w:val="18"/>
                <w:szCs w:val="18"/>
              </w:rPr>
              <w:t>6.876E+03</w:t>
            </w:r>
          </w:p>
        </w:tc>
        <w:tc>
          <w:tcPr>
            <w:tcW w:w="813" w:type="dxa"/>
            <w:tcBorders>
              <w:top w:val="nil"/>
              <w:left w:val="nil"/>
              <w:bottom w:val="nil"/>
              <w:right w:val="nil"/>
            </w:tcBorders>
            <w:vAlign w:val="bottom"/>
          </w:tcPr>
          <w:p w14:paraId="48398D1C" w14:textId="0CE89AEC" w:rsidR="00CF0BC6" w:rsidRPr="00CF0BC6" w:rsidRDefault="00CF0BC6" w:rsidP="00CF0BC6">
            <w:pPr>
              <w:jc w:val="right"/>
              <w:rPr>
                <w:sz w:val="18"/>
                <w:szCs w:val="18"/>
              </w:rPr>
            </w:pPr>
            <w:r w:rsidRPr="00CF0BC6">
              <w:rPr>
                <w:rFonts w:cs="Times New Roman"/>
                <w:color w:val="000000"/>
                <w:sz w:val="18"/>
                <w:szCs w:val="18"/>
              </w:rPr>
              <w:t>1.431E+03</w:t>
            </w:r>
          </w:p>
        </w:tc>
        <w:tc>
          <w:tcPr>
            <w:tcW w:w="813" w:type="dxa"/>
            <w:tcBorders>
              <w:top w:val="nil"/>
              <w:left w:val="nil"/>
              <w:bottom w:val="nil"/>
              <w:right w:val="nil"/>
            </w:tcBorders>
            <w:vAlign w:val="bottom"/>
          </w:tcPr>
          <w:p w14:paraId="62E742FC" w14:textId="60C2DC05" w:rsidR="00CF0BC6" w:rsidRPr="00CF0BC6" w:rsidRDefault="00CF0BC6" w:rsidP="00CF0BC6">
            <w:pPr>
              <w:jc w:val="right"/>
              <w:rPr>
                <w:sz w:val="18"/>
                <w:szCs w:val="18"/>
              </w:rPr>
            </w:pPr>
            <w:r w:rsidRPr="00CF0BC6">
              <w:rPr>
                <w:rFonts w:cs="Times New Roman"/>
                <w:color w:val="000000"/>
                <w:sz w:val="18"/>
                <w:szCs w:val="18"/>
              </w:rPr>
              <w:t>2.793E+06</w:t>
            </w:r>
          </w:p>
        </w:tc>
        <w:tc>
          <w:tcPr>
            <w:tcW w:w="804" w:type="dxa"/>
            <w:tcBorders>
              <w:top w:val="nil"/>
              <w:left w:val="nil"/>
              <w:bottom w:val="nil"/>
              <w:right w:val="nil"/>
            </w:tcBorders>
            <w:vAlign w:val="bottom"/>
          </w:tcPr>
          <w:p w14:paraId="5D01B941" w14:textId="6FC3D258" w:rsidR="00CF0BC6" w:rsidRPr="00CF0BC6" w:rsidRDefault="00CF0BC6" w:rsidP="00CF0BC6">
            <w:pPr>
              <w:jc w:val="right"/>
              <w:rPr>
                <w:sz w:val="18"/>
                <w:szCs w:val="18"/>
              </w:rPr>
            </w:pPr>
            <w:r w:rsidRPr="00CF0BC6">
              <w:rPr>
                <w:rFonts w:cs="Times New Roman"/>
                <w:color w:val="000000"/>
                <w:sz w:val="18"/>
                <w:szCs w:val="18"/>
              </w:rPr>
              <w:t>1.495E+05</w:t>
            </w:r>
          </w:p>
        </w:tc>
        <w:tc>
          <w:tcPr>
            <w:tcW w:w="813" w:type="dxa"/>
            <w:tcBorders>
              <w:top w:val="nil"/>
              <w:left w:val="nil"/>
              <w:bottom w:val="nil"/>
              <w:right w:val="nil"/>
            </w:tcBorders>
            <w:vAlign w:val="bottom"/>
          </w:tcPr>
          <w:p w14:paraId="262CC82F" w14:textId="553935E9" w:rsidR="00CF0BC6" w:rsidRPr="00CF0BC6" w:rsidRDefault="00CF0BC6" w:rsidP="00CF0BC6">
            <w:pPr>
              <w:jc w:val="right"/>
              <w:rPr>
                <w:sz w:val="18"/>
                <w:szCs w:val="18"/>
              </w:rPr>
            </w:pPr>
            <w:r w:rsidRPr="00CF0BC6">
              <w:rPr>
                <w:rFonts w:cs="Times New Roman"/>
                <w:color w:val="000000"/>
                <w:sz w:val="18"/>
                <w:szCs w:val="18"/>
              </w:rPr>
              <w:t>1.805E+05</w:t>
            </w:r>
          </w:p>
        </w:tc>
        <w:tc>
          <w:tcPr>
            <w:tcW w:w="813" w:type="dxa"/>
            <w:tcBorders>
              <w:top w:val="nil"/>
              <w:left w:val="nil"/>
              <w:bottom w:val="nil"/>
              <w:right w:val="nil"/>
            </w:tcBorders>
            <w:vAlign w:val="bottom"/>
          </w:tcPr>
          <w:p w14:paraId="1F087730" w14:textId="426F654C" w:rsidR="00CF0BC6" w:rsidRPr="00CF0BC6" w:rsidRDefault="00CF0BC6" w:rsidP="00CF0BC6">
            <w:pPr>
              <w:jc w:val="right"/>
              <w:rPr>
                <w:sz w:val="18"/>
                <w:szCs w:val="18"/>
              </w:rPr>
            </w:pPr>
            <w:r w:rsidRPr="00CF0BC6">
              <w:rPr>
                <w:rFonts w:cs="Times New Roman"/>
                <w:color w:val="000000"/>
                <w:sz w:val="18"/>
                <w:szCs w:val="18"/>
              </w:rPr>
              <w:t>7.160E+08</w:t>
            </w:r>
          </w:p>
        </w:tc>
        <w:tc>
          <w:tcPr>
            <w:tcW w:w="832" w:type="dxa"/>
            <w:tcBorders>
              <w:top w:val="nil"/>
              <w:left w:val="nil"/>
              <w:bottom w:val="nil"/>
              <w:right w:val="nil"/>
            </w:tcBorders>
            <w:vAlign w:val="bottom"/>
          </w:tcPr>
          <w:p w14:paraId="22D12430" w14:textId="4F8B51BB" w:rsidR="00CF0BC6" w:rsidRPr="00CF0BC6" w:rsidRDefault="00CF0BC6" w:rsidP="00CF0BC6">
            <w:pPr>
              <w:jc w:val="right"/>
              <w:rPr>
                <w:sz w:val="18"/>
                <w:szCs w:val="18"/>
              </w:rPr>
            </w:pPr>
            <w:r w:rsidRPr="00CF0BC6">
              <w:rPr>
                <w:rFonts w:cs="Times New Roman"/>
                <w:color w:val="000000"/>
                <w:sz w:val="18"/>
                <w:szCs w:val="18"/>
              </w:rPr>
              <w:t>1.402E+03</w:t>
            </w:r>
          </w:p>
        </w:tc>
        <w:tc>
          <w:tcPr>
            <w:tcW w:w="832" w:type="dxa"/>
            <w:tcBorders>
              <w:top w:val="nil"/>
              <w:left w:val="nil"/>
              <w:bottom w:val="nil"/>
              <w:right w:val="nil"/>
            </w:tcBorders>
            <w:vAlign w:val="bottom"/>
          </w:tcPr>
          <w:p w14:paraId="4C65FE4F" w14:textId="49DCA7A0" w:rsidR="00CF0BC6" w:rsidRPr="00CF0BC6" w:rsidRDefault="00CF0BC6" w:rsidP="00CF0BC6">
            <w:pPr>
              <w:jc w:val="right"/>
              <w:rPr>
                <w:sz w:val="18"/>
                <w:szCs w:val="18"/>
              </w:rPr>
            </w:pPr>
            <w:r w:rsidRPr="00CF0BC6">
              <w:rPr>
                <w:rFonts w:cs="Times New Roman"/>
                <w:color w:val="000000"/>
                <w:sz w:val="18"/>
                <w:szCs w:val="18"/>
              </w:rPr>
              <w:t>1.208E+05</w:t>
            </w:r>
          </w:p>
        </w:tc>
        <w:tc>
          <w:tcPr>
            <w:tcW w:w="813" w:type="dxa"/>
            <w:tcBorders>
              <w:top w:val="nil"/>
              <w:left w:val="nil"/>
              <w:bottom w:val="nil"/>
              <w:right w:val="nil"/>
            </w:tcBorders>
            <w:vAlign w:val="bottom"/>
          </w:tcPr>
          <w:p w14:paraId="7FD9F15D" w14:textId="6DC1F7A6" w:rsidR="00CF0BC6" w:rsidRPr="00CF0BC6" w:rsidRDefault="00CF0BC6" w:rsidP="00CF0BC6">
            <w:pPr>
              <w:jc w:val="right"/>
              <w:rPr>
                <w:sz w:val="18"/>
                <w:szCs w:val="18"/>
              </w:rPr>
            </w:pPr>
            <w:r w:rsidRPr="00CF0BC6">
              <w:rPr>
                <w:rFonts w:cs="Times New Roman"/>
                <w:color w:val="000000"/>
                <w:sz w:val="18"/>
                <w:szCs w:val="18"/>
              </w:rPr>
              <w:t>1.169E+07</w:t>
            </w:r>
          </w:p>
        </w:tc>
        <w:tc>
          <w:tcPr>
            <w:tcW w:w="813" w:type="dxa"/>
            <w:tcBorders>
              <w:top w:val="nil"/>
              <w:left w:val="nil"/>
              <w:bottom w:val="nil"/>
              <w:right w:val="nil"/>
            </w:tcBorders>
            <w:vAlign w:val="bottom"/>
          </w:tcPr>
          <w:p w14:paraId="670D86BA" w14:textId="400DC44E" w:rsidR="00CF0BC6" w:rsidRPr="00CF0BC6" w:rsidRDefault="00CF0BC6" w:rsidP="00CF0BC6">
            <w:pPr>
              <w:jc w:val="right"/>
              <w:rPr>
                <w:sz w:val="18"/>
                <w:szCs w:val="18"/>
              </w:rPr>
            </w:pPr>
            <w:r w:rsidRPr="00CF0BC6">
              <w:rPr>
                <w:rFonts w:cs="Times New Roman"/>
                <w:color w:val="000000"/>
                <w:sz w:val="18"/>
                <w:szCs w:val="18"/>
              </w:rPr>
              <w:t>7.108E+07</w:t>
            </w:r>
          </w:p>
        </w:tc>
        <w:tc>
          <w:tcPr>
            <w:tcW w:w="813" w:type="dxa"/>
            <w:tcBorders>
              <w:top w:val="nil"/>
              <w:left w:val="nil"/>
              <w:bottom w:val="nil"/>
              <w:right w:val="nil"/>
            </w:tcBorders>
            <w:vAlign w:val="bottom"/>
          </w:tcPr>
          <w:p w14:paraId="0CF676D9" w14:textId="47D177F6" w:rsidR="00CF0BC6" w:rsidRPr="00CF0BC6" w:rsidRDefault="00CF0BC6" w:rsidP="00CF0BC6">
            <w:pPr>
              <w:jc w:val="right"/>
              <w:rPr>
                <w:sz w:val="18"/>
                <w:szCs w:val="18"/>
              </w:rPr>
            </w:pPr>
            <w:r w:rsidRPr="00CF0BC6">
              <w:rPr>
                <w:rFonts w:cs="Times New Roman"/>
                <w:color w:val="000000"/>
                <w:sz w:val="18"/>
                <w:szCs w:val="18"/>
              </w:rPr>
              <w:t>1.978E+05</w:t>
            </w:r>
          </w:p>
        </w:tc>
      </w:tr>
      <w:tr w:rsidR="00CF0BC6" w14:paraId="3B8C74B4" w14:textId="77777777" w:rsidTr="00CF0BC6">
        <w:trPr>
          <w:trHeight w:val="23"/>
          <w:jc w:val="center"/>
        </w:trPr>
        <w:tc>
          <w:tcPr>
            <w:tcW w:w="463" w:type="dxa"/>
            <w:tcBorders>
              <w:top w:val="nil"/>
              <w:left w:val="nil"/>
              <w:bottom w:val="nil"/>
              <w:right w:val="nil"/>
            </w:tcBorders>
            <w:vAlign w:val="center"/>
          </w:tcPr>
          <w:p w14:paraId="5EA478CA"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66BAD26B"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2827486F" w14:textId="2C55474F" w:rsidR="00CF0BC6" w:rsidRPr="00CF0BC6" w:rsidRDefault="00CF0BC6" w:rsidP="00CF0BC6">
            <w:pPr>
              <w:jc w:val="right"/>
              <w:rPr>
                <w:sz w:val="18"/>
                <w:szCs w:val="18"/>
              </w:rPr>
            </w:pPr>
            <w:r w:rsidRPr="00CF0BC6">
              <w:rPr>
                <w:rFonts w:cs="Times New Roman"/>
                <w:color w:val="000000"/>
                <w:sz w:val="18"/>
                <w:szCs w:val="18"/>
              </w:rPr>
              <w:t>7.663E+00</w:t>
            </w:r>
          </w:p>
        </w:tc>
        <w:tc>
          <w:tcPr>
            <w:tcW w:w="829" w:type="dxa"/>
            <w:tcBorders>
              <w:top w:val="nil"/>
              <w:left w:val="nil"/>
              <w:bottom w:val="nil"/>
              <w:right w:val="nil"/>
            </w:tcBorders>
            <w:vAlign w:val="bottom"/>
          </w:tcPr>
          <w:p w14:paraId="0612A3F1" w14:textId="5A097545" w:rsidR="00CF0BC6" w:rsidRPr="00CF0BC6" w:rsidRDefault="00CF0BC6" w:rsidP="00CF0BC6">
            <w:pPr>
              <w:jc w:val="right"/>
              <w:rPr>
                <w:sz w:val="18"/>
                <w:szCs w:val="18"/>
              </w:rPr>
            </w:pPr>
            <w:r w:rsidRPr="00CF0BC6">
              <w:rPr>
                <w:rFonts w:cs="Times New Roman"/>
                <w:b/>
                <w:bCs/>
                <w:sz w:val="18"/>
                <w:szCs w:val="18"/>
              </w:rPr>
              <w:t>6.554E+00</w:t>
            </w:r>
          </w:p>
        </w:tc>
        <w:tc>
          <w:tcPr>
            <w:tcW w:w="831" w:type="dxa"/>
            <w:tcBorders>
              <w:top w:val="nil"/>
              <w:left w:val="nil"/>
              <w:bottom w:val="nil"/>
              <w:right w:val="nil"/>
            </w:tcBorders>
            <w:vAlign w:val="bottom"/>
          </w:tcPr>
          <w:p w14:paraId="14281152" w14:textId="5D9ACB28" w:rsidR="00CF0BC6" w:rsidRPr="00CF0BC6" w:rsidRDefault="00CF0BC6" w:rsidP="00CF0BC6">
            <w:pPr>
              <w:jc w:val="right"/>
              <w:rPr>
                <w:sz w:val="18"/>
                <w:szCs w:val="18"/>
              </w:rPr>
            </w:pPr>
            <w:r w:rsidRPr="00CF0BC6">
              <w:rPr>
                <w:rFonts w:cs="Times New Roman"/>
                <w:color w:val="000000"/>
                <w:sz w:val="18"/>
                <w:szCs w:val="18"/>
              </w:rPr>
              <w:t>2.966E+03</w:t>
            </w:r>
          </w:p>
        </w:tc>
        <w:tc>
          <w:tcPr>
            <w:tcW w:w="813" w:type="dxa"/>
            <w:tcBorders>
              <w:top w:val="nil"/>
              <w:left w:val="nil"/>
              <w:bottom w:val="nil"/>
              <w:right w:val="nil"/>
            </w:tcBorders>
            <w:vAlign w:val="bottom"/>
          </w:tcPr>
          <w:p w14:paraId="602D362D" w14:textId="79B39A70" w:rsidR="00CF0BC6" w:rsidRPr="00CF0BC6" w:rsidRDefault="00CF0BC6" w:rsidP="00CF0BC6">
            <w:pPr>
              <w:jc w:val="right"/>
              <w:rPr>
                <w:sz w:val="18"/>
                <w:szCs w:val="18"/>
              </w:rPr>
            </w:pPr>
            <w:r w:rsidRPr="00CF0BC6">
              <w:rPr>
                <w:rFonts w:cs="Times New Roman"/>
                <w:color w:val="000000"/>
                <w:sz w:val="18"/>
                <w:szCs w:val="18"/>
              </w:rPr>
              <w:t>4.081E+02</w:t>
            </w:r>
          </w:p>
        </w:tc>
        <w:tc>
          <w:tcPr>
            <w:tcW w:w="813" w:type="dxa"/>
            <w:tcBorders>
              <w:top w:val="nil"/>
              <w:left w:val="nil"/>
              <w:bottom w:val="nil"/>
              <w:right w:val="nil"/>
            </w:tcBorders>
            <w:vAlign w:val="bottom"/>
          </w:tcPr>
          <w:p w14:paraId="41844FD0" w14:textId="6BEB1FA5" w:rsidR="00CF0BC6" w:rsidRPr="00CF0BC6" w:rsidRDefault="00CF0BC6" w:rsidP="00CF0BC6">
            <w:pPr>
              <w:jc w:val="right"/>
              <w:rPr>
                <w:sz w:val="18"/>
                <w:szCs w:val="18"/>
              </w:rPr>
            </w:pPr>
            <w:r w:rsidRPr="00CF0BC6">
              <w:rPr>
                <w:rFonts w:cs="Times New Roman"/>
                <w:color w:val="000000"/>
                <w:sz w:val="18"/>
                <w:szCs w:val="18"/>
              </w:rPr>
              <w:t>7.892E+05</w:t>
            </w:r>
          </w:p>
        </w:tc>
        <w:tc>
          <w:tcPr>
            <w:tcW w:w="804" w:type="dxa"/>
            <w:tcBorders>
              <w:top w:val="nil"/>
              <w:left w:val="nil"/>
              <w:bottom w:val="nil"/>
              <w:right w:val="nil"/>
            </w:tcBorders>
            <w:vAlign w:val="bottom"/>
          </w:tcPr>
          <w:p w14:paraId="0BF6B4E2" w14:textId="0026F121" w:rsidR="00CF0BC6" w:rsidRPr="00CF0BC6" w:rsidRDefault="00CF0BC6" w:rsidP="00CF0BC6">
            <w:pPr>
              <w:jc w:val="right"/>
              <w:rPr>
                <w:sz w:val="18"/>
                <w:szCs w:val="18"/>
              </w:rPr>
            </w:pPr>
            <w:r w:rsidRPr="00CF0BC6">
              <w:rPr>
                <w:rFonts w:cs="Times New Roman"/>
                <w:color w:val="000000"/>
                <w:sz w:val="18"/>
                <w:szCs w:val="18"/>
              </w:rPr>
              <w:t>6.018E+04</w:t>
            </w:r>
          </w:p>
        </w:tc>
        <w:tc>
          <w:tcPr>
            <w:tcW w:w="813" w:type="dxa"/>
            <w:tcBorders>
              <w:top w:val="nil"/>
              <w:left w:val="nil"/>
              <w:bottom w:val="nil"/>
              <w:right w:val="nil"/>
            </w:tcBorders>
            <w:vAlign w:val="bottom"/>
          </w:tcPr>
          <w:p w14:paraId="1285FF2C" w14:textId="3B917BE6" w:rsidR="00CF0BC6" w:rsidRPr="00CF0BC6" w:rsidRDefault="00CF0BC6" w:rsidP="00CF0BC6">
            <w:pPr>
              <w:jc w:val="right"/>
              <w:rPr>
                <w:sz w:val="18"/>
                <w:szCs w:val="18"/>
              </w:rPr>
            </w:pPr>
            <w:r w:rsidRPr="00CF0BC6">
              <w:rPr>
                <w:rFonts w:cs="Times New Roman"/>
                <w:color w:val="000000"/>
                <w:sz w:val="18"/>
                <w:szCs w:val="18"/>
              </w:rPr>
              <w:t>8.478E+04</w:t>
            </w:r>
          </w:p>
        </w:tc>
        <w:tc>
          <w:tcPr>
            <w:tcW w:w="813" w:type="dxa"/>
            <w:tcBorders>
              <w:top w:val="nil"/>
              <w:left w:val="nil"/>
              <w:bottom w:val="nil"/>
              <w:right w:val="nil"/>
            </w:tcBorders>
            <w:vAlign w:val="bottom"/>
          </w:tcPr>
          <w:p w14:paraId="399AEFE2" w14:textId="706F95FC" w:rsidR="00CF0BC6" w:rsidRPr="00CF0BC6" w:rsidRDefault="00CF0BC6" w:rsidP="00CF0BC6">
            <w:pPr>
              <w:jc w:val="right"/>
              <w:rPr>
                <w:sz w:val="18"/>
                <w:szCs w:val="18"/>
              </w:rPr>
            </w:pPr>
            <w:r w:rsidRPr="00CF0BC6">
              <w:rPr>
                <w:rFonts w:cs="Times New Roman"/>
                <w:color w:val="000000"/>
                <w:sz w:val="18"/>
                <w:szCs w:val="18"/>
              </w:rPr>
              <w:t>2.256E+08</w:t>
            </w:r>
          </w:p>
        </w:tc>
        <w:tc>
          <w:tcPr>
            <w:tcW w:w="832" w:type="dxa"/>
            <w:tcBorders>
              <w:top w:val="nil"/>
              <w:left w:val="nil"/>
              <w:bottom w:val="nil"/>
              <w:right w:val="nil"/>
            </w:tcBorders>
            <w:vAlign w:val="bottom"/>
          </w:tcPr>
          <w:p w14:paraId="07F19416" w14:textId="58B0B0ED" w:rsidR="00CF0BC6" w:rsidRPr="00CF0BC6" w:rsidRDefault="00CF0BC6" w:rsidP="00CF0BC6">
            <w:pPr>
              <w:jc w:val="right"/>
              <w:rPr>
                <w:sz w:val="18"/>
                <w:szCs w:val="18"/>
              </w:rPr>
            </w:pPr>
            <w:r w:rsidRPr="00CF0BC6">
              <w:rPr>
                <w:rFonts w:cs="Times New Roman"/>
                <w:color w:val="000000"/>
                <w:sz w:val="18"/>
                <w:szCs w:val="18"/>
              </w:rPr>
              <w:t>2.465E+01</w:t>
            </w:r>
          </w:p>
        </w:tc>
        <w:tc>
          <w:tcPr>
            <w:tcW w:w="832" w:type="dxa"/>
            <w:tcBorders>
              <w:top w:val="nil"/>
              <w:left w:val="nil"/>
              <w:bottom w:val="nil"/>
              <w:right w:val="nil"/>
            </w:tcBorders>
            <w:vAlign w:val="bottom"/>
          </w:tcPr>
          <w:p w14:paraId="59CAC172" w14:textId="1225F4BA" w:rsidR="00CF0BC6" w:rsidRPr="00CF0BC6" w:rsidRDefault="00CF0BC6" w:rsidP="00CF0BC6">
            <w:pPr>
              <w:jc w:val="right"/>
              <w:rPr>
                <w:sz w:val="18"/>
                <w:szCs w:val="18"/>
              </w:rPr>
            </w:pPr>
            <w:r w:rsidRPr="00CF0BC6">
              <w:rPr>
                <w:rFonts w:cs="Times New Roman"/>
                <w:color w:val="000000"/>
                <w:sz w:val="18"/>
                <w:szCs w:val="18"/>
              </w:rPr>
              <w:t>1.064E+05</w:t>
            </w:r>
          </w:p>
        </w:tc>
        <w:tc>
          <w:tcPr>
            <w:tcW w:w="813" w:type="dxa"/>
            <w:tcBorders>
              <w:top w:val="nil"/>
              <w:left w:val="nil"/>
              <w:bottom w:val="nil"/>
              <w:right w:val="nil"/>
            </w:tcBorders>
            <w:vAlign w:val="bottom"/>
          </w:tcPr>
          <w:p w14:paraId="526C07C2" w14:textId="526B980D" w:rsidR="00CF0BC6" w:rsidRPr="00CF0BC6" w:rsidRDefault="00CF0BC6" w:rsidP="00CF0BC6">
            <w:pPr>
              <w:jc w:val="right"/>
              <w:rPr>
                <w:sz w:val="18"/>
                <w:szCs w:val="18"/>
              </w:rPr>
            </w:pPr>
            <w:r w:rsidRPr="00CF0BC6">
              <w:rPr>
                <w:rFonts w:cs="Times New Roman"/>
                <w:color w:val="000000"/>
                <w:sz w:val="18"/>
                <w:szCs w:val="18"/>
              </w:rPr>
              <w:t>2.290E+07</w:t>
            </w:r>
          </w:p>
        </w:tc>
        <w:tc>
          <w:tcPr>
            <w:tcW w:w="813" w:type="dxa"/>
            <w:tcBorders>
              <w:top w:val="nil"/>
              <w:left w:val="nil"/>
              <w:bottom w:val="nil"/>
              <w:right w:val="nil"/>
            </w:tcBorders>
            <w:vAlign w:val="bottom"/>
          </w:tcPr>
          <w:p w14:paraId="1572730C" w14:textId="32E9928B" w:rsidR="00CF0BC6" w:rsidRPr="00CF0BC6" w:rsidRDefault="00CF0BC6" w:rsidP="00CF0BC6">
            <w:pPr>
              <w:jc w:val="right"/>
              <w:rPr>
                <w:sz w:val="18"/>
                <w:szCs w:val="18"/>
              </w:rPr>
            </w:pPr>
            <w:r w:rsidRPr="00CF0BC6">
              <w:rPr>
                <w:rFonts w:cs="Times New Roman"/>
                <w:color w:val="000000"/>
                <w:sz w:val="18"/>
                <w:szCs w:val="18"/>
              </w:rPr>
              <w:t>1.842E+08</w:t>
            </w:r>
          </w:p>
        </w:tc>
        <w:tc>
          <w:tcPr>
            <w:tcW w:w="813" w:type="dxa"/>
            <w:tcBorders>
              <w:top w:val="nil"/>
              <w:left w:val="nil"/>
              <w:bottom w:val="nil"/>
              <w:right w:val="nil"/>
            </w:tcBorders>
            <w:vAlign w:val="bottom"/>
          </w:tcPr>
          <w:p w14:paraId="62B45778" w14:textId="49E26042" w:rsidR="00CF0BC6" w:rsidRPr="00CF0BC6" w:rsidRDefault="00CF0BC6" w:rsidP="00CF0BC6">
            <w:pPr>
              <w:jc w:val="right"/>
              <w:rPr>
                <w:sz w:val="18"/>
                <w:szCs w:val="18"/>
              </w:rPr>
            </w:pPr>
            <w:r w:rsidRPr="00CF0BC6">
              <w:rPr>
                <w:rFonts w:cs="Times New Roman"/>
                <w:color w:val="000000"/>
                <w:sz w:val="18"/>
                <w:szCs w:val="18"/>
              </w:rPr>
              <w:t>7.956E+04</w:t>
            </w:r>
          </w:p>
        </w:tc>
      </w:tr>
      <w:tr w:rsidR="00CF0BC6" w14:paraId="6C5046EB" w14:textId="77777777" w:rsidTr="00CF0BC6">
        <w:trPr>
          <w:trHeight w:val="23"/>
          <w:jc w:val="center"/>
        </w:trPr>
        <w:tc>
          <w:tcPr>
            <w:tcW w:w="463" w:type="dxa"/>
            <w:tcBorders>
              <w:top w:val="nil"/>
              <w:left w:val="nil"/>
              <w:bottom w:val="nil"/>
              <w:right w:val="nil"/>
            </w:tcBorders>
            <w:vAlign w:val="center"/>
          </w:tcPr>
          <w:p w14:paraId="1665FCA1"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F14</w:t>
            </w:r>
          </w:p>
        </w:tc>
        <w:tc>
          <w:tcPr>
            <w:tcW w:w="526" w:type="dxa"/>
            <w:tcBorders>
              <w:top w:val="nil"/>
              <w:left w:val="nil"/>
              <w:bottom w:val="nil"/>
              <w:right w:val="nil"/>
            </w:tcBorders>
            <w:vAlign w:val="center"/>
          </w:tcPr>
          <w:p w14:paraId="61995ACB"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33D0153" w14:textId="1400A4C9" w:rsidR="00CF0BC6" w:rsidRPr="00CF0BC6" w:rsidRDefault="00CF0BC6" w:rsidP="00CF0BC6">
            <w:pPr>
              <w:jc w:val="right"/>
              <w:rPr>
                <w:sz w:val="18"/>
                <w:szCs w:val="18"/>
              </w:rPr>
            </w:pPr>
            <w:r w:rsidRPr="00CF0BC6">
              <w:rPr>
                <w:rFonts w:cs="Times New Roman"/>
                <w:color w:val="000000"/>
                <w:sz w:val="18"/>
                <w:szCs w:val="18"/>
              </w:rPr>
              <w:t>1.438E+03</w:t>
            </w:r>
          </w:p>
        </w:tc>
        <w:tc>
          <w:tcPr>
            <w:tcW w:w="829" w:type="dxa"/>
            <w:tcBorders>
              <w:top w:val="nil"/>
              <w:left w:val="nil"/>
              <w:bottom w:val="nil"/>
              <w:right w:val="nil"/>
            </w:tcBorders>
            <w:vAlign w:val="bottom"/>
          </w:tcPr>
          <w:p w14:paraId="6668B65A" w14:textId="5EDF02C3" w:rsidR="00CF0BC6" w:rsidRPr="00CF0BC6" w:rsidRDefault="00CF0BC6" w:rsidP="00CF0BC6">
            <w:pPr>
              <w:jc w:val="right"/>
              <w:rPr>
                <w:sz w:val="18"/>
                <w:szCs w:val="18"/>
              </w:rPr>
            </w:pPr>
            <w:r w:rsidRPr="00CF0BC6">
              <w:rPr>
                <w:rFonts w:cs="Times New Roman"/>
                <w:b/>
                <w:bCs/>
                <w:sz w:val="18"/>
                <w:szCs w:val="18"/>
              </w:rPr>
              <w:t>1.432E+03</w:t>
            </w:r>
          </w:p>
        </w:tc>
        <w:tc>
          <w:tcPr>
            <w:tcW w:w="831" w:type="dxa"/>
            <w:tcBorders>
              <w:top w:val="nil"/>
              <w:left w:val="nil"/>
              <w:bottom w:val="nil"/>
              <w:right w:val="nil"/>
            </w:tcBorders>
            <w:vAlign w:val="bottom"/>
          </w:tcPr>
          <w:p w14:paraId="5A28756F" w14:textId="5C488BDC" w:rsidR="00CF0BC6" w:rsidRPr="00CF0BC6" w:rsidRDefault="00CF0BC6" w:rsidP="00CF0BC6">
            <w:pPr>
              <w:jc w:val="right"/>
              <w:rPr>
                <w:sz w:val="18"/>
                <w:szCs w:val="18"/>
              </w:rPr>
            </w:pPr>
            <w:r w:rsidRPr="00CF0BC6">
              <w:rPr>
                <w:rFonts w:cs="Times New Roman"/>
                <w:color w:val="000000"/>
                <w:sz w:val="18"/>
                <w:szCs w:val="18"/>
              </w:rPr>
              <w:t>1.628E+03</w:t>
            </w:r>
          </w:p>
        </w:tc>
        <w:tc>
          <w:tcPr>
            <w:tcW w:w="813" w:type="dxa"/>
            <w:tcBorders>
              <w:top w:val="nil"/>
              <w:left w:val="nil"/>
              <w:bottom w:val="nil"/>
              <w:right w:val="nil"/>
            </w:tcBorders>
            <w:vAlign w:val="bottom"/>
          </w:tcPr>
          <w:p w14:paraId="5D2DFBE3" w14:textId="00189E23" w:rsidR="00CF0BC6" w:rsidRPr="00CF0BC6" w:rsidRDefault="00CF0BC6" w:rsidP="00CF0BC6">
            <w:pPr>
              <w:jc w:val="right"/>
              <w:rPr>
                <w:sz w:val="18"/>
                <w:szCs w:val="18"/>
              </w:rPr>
            </w:pPr>
            <w:r w:rsidRPr="00CF0BC6">
              <w:rPr>
                <w:rFonts w:cs="Times New Roman"/>
                <w:color w:val="000000"/>
                <w:sz w:val="18"/>
                <w:szCs w:val="18"/>
              </w:rPr>
              <w:t>1.463E+03</w:t>
            </w:r>
          </w:p>
        </w:tc>
        <w:tc>
          <w:tcPr>
            <w:tcW w:w="813" w:type="dxa"/>
            <w:tcBorders>
              <w:top w:val="nil"/>
              <w:left w:val="nil"/>
              <w:bottom w:val="nil"/>
              <w:right w:val="nil"/>
            </w:tcBorders>
            <w:vAlign w:val="bottom"/>
          </w:tcPr>
          <w:p w14:paraId="48252821" w14:textId="3C7961BC" w:rsidR="00CF0BC6" w:rsidRPr="00CF0BC6" w:rsidRDefault="00CF0BC6" w:rsidP="00CF0BC6">
            <w:pPr>
              <w:jc w:val="right"/>
              <w:rPr>
                <w:sz w:val="18"/>
                <w:szCs w:val="18"/>
              </w:rPr>
            </w:pPr>
            <w:r w:rsidRPr="00CF0BC6">
              <w:rPr>
                <w:rFonts w:cs="Times New Roman"/>
                <w:color w:val="000000"/>
                <w:sz w:val="18"/>
                <w:szCs w:val="18"/>
              </w:rPr>
              <w:t>2.877E+04</w:t>
            </w:r>
          </w:p>
        </w:tc>
        <w:tc>
          <w:tcPr>
            <w:tcW w:w="804" w:type="dxa"/>
            <w:tcBorders>
              <w:top w:val="nil"/>
              <w:left w:val="nil"/>
              <w:bottom w:val="nil"/>
              <w:right w:val="nil"/>
            </w:tcBorders>
            <w:vAlign w:val="bottom"/>
          </w:tcPr>
          <w:p w14:paraId="54814CB5" w14:textId="043DC49E" w:rsidR="00CF0BC6" w:rsidRPr="00CF0BC6" w:rsidRDefault="00CF0BC6" w:rsidP="00CF0BC6">
            <w:pPr>
              <w:jc w:val="right"/>
              <w:rPr>
                <w:sz w:val="18"/>
                <w:szCs w:val="18"/>
              </w:rPr>
            </w:pPr>
            <w:r w:rsidRPr="00CF0BC6">
              <w:rPr>
                <w:rFonts w:cs="Times New Roman"/>
                <w:color w:val="000000"/>
                <w:sz w:val="18"/>
                <w:szCs w:val="18"/>
              </w:rPr>
              <w:t>5.190E+03</w:t>
            </w:r>
          </w:p>
        </w:tc>
        <w:tc>
          <w:tcPr>
            <w:tcW w:w="813" w:type="dxa"/>
            <w:tcBorders>
              <w:top w:val="nil"/>
              <w:left w:val="nil"/>
              <w:bottom w:val="nil"/>
              <w:right w:val="nil"/>
            </w:tcBorders>
            <w:vAlign w:val="bottom"/>
          </w:tcPr>
          <w:p w14:paraId="7F68A9F8" w14:textId="095F1576" w:rsidR="00CF0BC6" w:rsidRPr="00CF0BC6" w:rsidRDefault="00CF0BC6" w:rsidP="00CF0BC6">
            <w:pPr>
              <w:jc w:val="right"/>
              <w:rPr>
                <w:sz w:val="18"/>
                <w:szCs w:val="18"/>
              </w:rPr>
            </w:pPr>
            <w:r w:rsidRPr="00CF0BC6">
              <w:rPr>
                <w:rFonts w:cs="Times New Roman"/>
                <w:color w:val="000000"/>
                <w:sz w:val="18"/>
                <w:szCs w:val="18"/>
              </w:rPr>
              <w:t>1.565E+04</w:t>
            </w:r>
          </w:p>
        </w:tc>
        <w:tc>
          <w:tcPr>
            <w:tcW w:w="813" w:type="dxa"/>
            <w:tcBorders>
              <w:top w:val="nil"/>
              <w:left w:val="nil"/>
              <w:bottom w:val="nil"/>
              <w:right w:val="nil"/>
            </w:tcBorders>
            <w:vAlign w:val="bottom"/>
          </w:tcPr>
          <w:p w14:paraId="6D4D96B6" w14:textId="3305BF8D" w:rsidR="00CF0BC6" w:rsidRPr="00CF0BC6" w:rsidRDefault="00CF0BC6" w:rsidP="00CF0BC6">
            <w:pPr>
              <w:jc w:val="right"/>
              <w:rPr>
                <w:sz w:val="18"/>
                <w:szCs w:val="18"/>
              </w:rPr>
            </w:pPr>
            <w:r w:rsidRPr="00CF0BC6">
              <w:rPr>
                <w:rFonts w:cs="Times New Roman"/>
                <w:color w:val="000000"/>
                <w:sz w:val="18"/>
                <w:szCs w:val="18"/>
              </w:rPr>
              <w:t>6.864E+05</w:t>
            </w:r>
          </w:p>
        </w:tc>
        <w:tc>
          <w:tcPr>
            <w:tcW w:w="832" w:type="dxa"/>
            <w:tcBorders>
              <w:top w:val="nil"/>
              <w:left w:val="nil"/>
              <w:bottom w:val="nil"/>
              <w:right w:val="nil"/>
            </w:tcBorders>
            <w:vAlign w:val="bottom"/>
          </w:tcPr>
          <w:p w14:paraId="549BBBA0" w14:textId="5109D3A8" w:rsidR="00CF0BC6" w:rsidRPr="00CF0BC6" w:rsidRDefault="00CF0BC6" w:rsidP="00CF0BC6">
            <w:pPr>
              <w:jc w:val="right"/>
              <w:rPr>
                <w:sz w:val="18"/>
                <w:szCs w:val="18"/>
              </w:rPr>
            </w:pPr>
            <w:r w:rsidRPr="00CF0BC6">
              <w:rPr>
                <w:rFonts w:cs="Times New Roman"/>
                <w:color w:val="000000"/>
                <w:sz w:val="18"/>
                <w:szCs w:val="18"/>
              </w:rPr>
              <w:t>1.465E+03</w:t>
            </w:r>
          </w:p>
        </w:tc>
        <w:tc>
          <w:tcPr>
            <w:tcW w:w="832" w:type="dxa"/>
            <w:tcBorders>
              <w:top w:val="nil"/>
              <w:left w:val="nil"/>
              <w:bottom w:val="nil"/>
              <w:right w:val="nil"/>
            </w:tcBorders>
            <w:vAlign w:val="bottom"/>
          </w:tcPr>
          <w:p w14:paraId="7579DE89" w14:textId="6A5D6152" w:rsidR="00CF0BC6" w:rsidRPr="00CF0BC6" w:rsidRDefault="00CF0BC6" w:rsidP="00CF0BC6">
            <w:pPr>
              <w:jc w:val="right"/>
              <w:rPr>
                <w:sz w:val="18"/>
                <w:szCs w:val="18"/>
              </w:rPr>
            </w:pPr>
            <w:r w:rsidRPr="00CF0BC6">
              <w:rPr>
                <w:rFonts w:cs="Times New Roman"/>
                <w:color w:val="000000"/>
                <w:sz w:val="18"/>
                <w:szCs w:val="18"/>
              </w:rPr>
              <w:t>2.723E+05</w:t>
            </w:r>
          </w:p>
        </w:tc>
        <w:tc>
          <w:tcPr>
            <w:tcW w:w="813" w:type="dxa"/>
            <w:tcBorders>
              <w:top w:val="nil"/>
              <w:left w:val="nil"/>
              <w:bottom w:val="nil"/>
              <w:right w:val="nil"/>
            </w:tcBorders>
            <w:vAlign w:val="bottom"/>
          </w:tcPr>
          <w:p w14:paraId="5F5B1FCF" w14:textId="052CB22D" w:rsidR="00CF0BC6" w:rsidRPr="00CF0BC6" w:rsidRDefault="00CF0BC6" w:rsidP="00CF0BC6">
            <w:pPr>
              <w:jc w:val="right"/>
              <w:rPr>
                <w:sz w:val="18"/>
                <w:szCs w:val="18"/>
              </w:rPr>
            </w:pPr>
            <w:r w:rsidRPr="00CF0BC6">
              <w:rPr>
                <w:rFonts w:cs="Times New Roman"/>
                <w:color w:val="000000"/>
                <w:sz w:val="18"/>
                <w:szCs w:val="18"/>
              </w:rPr>
              <w:t>1.457E+05</w:t>
            </w:r>
          </w:p>
        </w:tc>
        <w:tc>
          <w:tcPr>
            <w:tcW w:w="813" w:type="dxa"/>
            <w:tcBorders>
              <w:top w:val="nil"/>
              <w:left w:val="nil"/>
              <w:bottom w:val="nil"/>
              <w:right w:val="nil"/>
            </w:tcBorders>
            <w:vAlign w:val="bottom"/>
          </w:tcPr>
          <w:p w14:paraId="45E033B9" w14:textId="2FB57426" w:rsidR="00CF0BC6" w:rsidRPr="00CF0BC6" w:rsidRDefault="00CF0BC6" w:rsidP="00CF0BC6">
            <w:pPr>
              <w:jc w:val="right"/>
              <w:rPr>
                <w:sz w:val="18"/>
                <w:szCs w:val="18"/>
              </w:rPr>
            </w:pPr>
            <w:r w:rsidRPr="00CF0BC6">
              <w:rPr>
                <w:rFonts w:cs="Times New Roman"/>
                <w:color w:val="000000"/>
                <w:sz w:val="18"/>
                <w:szCs w:val="18"/>
              </w:rPr>
              <w:t>6.265E+05</w:t>
            </w:r>
          </w:p>
        </w:tc>
        <w:tc>
          <w:tcPr>
            <w:tcW w:w="813" w:type="dxa"/>
            <w:tcBorders>
              <w:top w:val="nil"/>
              <w:left w:val="nil"/>
              <w:bottom w:val="nil"/>
              <w:right w:val="nil"/>
            </w:tcBorders>
            <w:vAlign w:val="bottom"/>
          </w:tcPr>
          <w:p w14:paraId="452D0CC9" w14:textId="25812E14" w:rsidR="00CF0BC6" w:rsidRPr="00CF0BC6" w:rsidRDefault="00CF0BC6" w:rsidP="00CF0BC6">
            <w:pPr>
              <w:jc w:val="right"/>
              <w:rPr>
                <w:sz w:val="18"/>
                <w:szCs w:val="18"/>
              </w:rPr>
            </w:pPr>
            <w:r w:rsidRPr="00CF0BC6">
              <w:rPr>
                <w:rFonts w:cs="Times New Roman"/>
                <w:color w:val="000000"/>
                <w:sz w:val="18"/>
                <w:szCs w:val="18"/>
              </w:rPr>
              <w:t>2.562E+04</w:t>
            </w:r>
          </w:p>
        </w:tc>
      </w:tr>
      <w:tr w:rsidR="00CF0BC6" w14:paraId="6B903279" w14:textId="77777777" w:rsidTr="00CF0BC6">
        <w:trPr>
          <w:trHeight w:val="23"/>
          <w:jc w:val="center"/>
        </w:trPr>
        <w:tc>
          <w:tcPr>
            <w:tcW w:w="463" w:type="dxa"/>
            <w:tcBorders>
              <w:top w:val="nil"/>
              <w:left w:val="nil"/>
              <w:bottom w:val="nil"/>
              <w:right w:val="nil"/>
            </w:tcBorders>
            <w:vAlign w:val="center"/>
          </w:tcPr>
          <w:p w14:paraId="5EBDA5A6"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2C88A9F2"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1EC7E30" w14:textId="6A0A9768" w:rsidR="00CF0BC6" w:rsidRPr="00CF0BC6" w:rsidRDefault="00CF0BC6" w:rsidP="00CF0BC6">
            <w:pPr>
              <w:jc w:val="right"/>
              <w:rPr>
                <w:sz w:val="18"/>
                <w:szCs w:val="18"/>
              </w:rPr>
            </w:pPr>
            <w:r w:rsidRPr="00CF0BC6">
              <w:rPr>
                <w:rFonts w:cs="Times New Roman"/>
                <w:color w:val="000000"/>
                <w:sz w:val="18"/>
                <w:szCs w:val="18"/>
              </w:rPr>
              <w:t>7.585E+00</w:t>
            </w:r>
          </w:p>
        </w:tc>
        <w:tc>
          <w:tcPr>
            <w:tcW w:w="829" w:type="dxa"/>
            <w:tcBorders>
              <w:top w:val="nil"/>
              <w:left w:val="nil"/>
              <w:bottom w:val="nil"/>
              <w:right w:val="nil"/>
            </w:tcBorders>
            <w:vAlign w:val="bottom"/>
          </w:tcPr>
          <w:p w14:paraId="38B19FAD" w14:textId="6B98D218" w:rsidR="00CF0BC6" w:rsidRPr="00CF0BC6" w:rsidRDefault="00CF0BC6" w:rsidP="00CF0BC6">
            <w:pPr>
              <w:jc w:val="right"/>
              <w:rPr>
                <w:sz w:val="18"/>
                <w:szCs w:val="18"/>
              </w:rPr>
            </w:pPr>
            <w:r w:rsidRPr="00CF0BC6">
              <w:rPr>
                <w:rFonts w:cs="Times New Roman"/>
                <w:b/>
                <w:bCs/>
                <w:sz w:val="18"/>
                <w:szCs w:val="18"/>
              </w:rPr>
              <w:t>3.730E+00</w:t>
            </w:r>
          </w:p>
        </w:tc>
        <w:tc>
          <w:tcPr>
            <w:tcW w:w="831" w:type="dxa"/>
            <w:tcBorders>
              <w:top w:val="nil"/>
              <w:left w:val="nil"/>
              <w:bottom w:val="nil"/>
              <w:right w:val="nil"/>
            </w:tcBorders>
            <w:vAlign w:val="bottom"/>
          </w:tcPr>
          <w:p w14:paraId="11477815" w14:textId="5E929A29" w:rsidR="00CF0BC6" w:rsidRPr="00CF0BC6" w:rsidRDefault="00CF0BC6" w:rsidP="00CF0BC6">
            <w:pPr>
              <w:jc w:val="right"/>
              <w:rPr>
                <w:sz w:val="18"/>
                <w:szCs w:val="18"/>
              </w:rPr>
            </w:pPr>
            <w:r w:rsidRPr="00CF0BC6">
              <w:rPr>
                <w:rFonts w:cs="Times New Roman"/>
                <w:color w:val="000000"/>
                <w:sz w:val="18"/>
                <w:szCs w:val="18"/>
              </w:rPr>
              <w:t>4.925E+01</w:t>
            </w:r>
          </w:p>
        </w:tc>
        <w:tc>
          <w:tcPr>
            <w:tcW w:w="813" w:type="dxa"/>
            <w:tcBorders>
              <w:top w:val="nil"/>
              <w:left w:val="nil"/>
              <w:bottom w:val="nil"/>
              <w:right w:val="nil"/>
            </w:tcBorders>
            <w:vAlign w:val="bottom"/>
          </w:tcPr>
          <w:p w14:paraId="7DD674FF" w14:textId="285BEDC5" w:rsidR="00CF0BC6" w:rsidRPr="00CF0BC6" w:rsidRDefault="00CF0BC6" w:rsidP="00CF0BC6">
            <w:pPr>
              <w:jc w:val="right"/>
              <w:rPr>
                <w:sz w:val="18"/>
                <w:szCs w:val="18"/>
              </w:rPr>
            </w:pPr>
            <w:r w:rsidRPr="00CF0BC6">
              <w:rPr>
                <w:rFonts w:cs="Times New Roman"/>
                <w:color w:val="000000"/>
                <w:sz w:val="18"/>
                <w:szCs w:val="18"/>
              </w:rPr>
              <w:t>7.244E+00</w:t>
            </w:r>
          </w:p>
        </w:tc>
        <w:tc>
          <w:tcPr>
            <w:tcW w:w="813" w:type="dxa"/>
            <w:tcBorders>
              <w:top w:val="nil"/>
              <w:left w:val="nil"/>
              <w:bottom w:val="nil"/>
              <w:right w:val="nil"/>
            </w:tcBorders>
            <w:vAlign w:val="bottom"/>
          </w:tcPr>
          <w:p w14:paraId="275363C2" w14:textId="2062D1C3" w:rsidR="00CF0BC6" w:rsidRPr="00CF0BC6" w:rsidRDefault="00CF0BC6" w:rsidP="00CF0BC6">
            <w:pPr>
              <w:jc w:val="right"/>
              <w:rPr>
                <w:sz w:val="18"/>
                <w:szCs w:val="18"/>
              </w:rPr>
            </w:pPr>
            <w:r w:rsidRPr="00CF0BC6">
              <w:rPr>
                <w:rFonts w:cs="Times New Roman"/>
                <w:color w:val="000000"/>
                <w:sz w:val="18"/>
                <w:szCs w:val="18"/>
              </w:rPr>
              <w:t>1.911E+04</w:t>
            </w:r>
          </w:p>
        </w:tc>
        <w:tc>
          <w:tcPr>
            <w:tcW w:w="804" w:type="dxa"/>
            <w:tcBorders>
              <w:top w:val="nil"/>
              <w:left w:val="nil"/>
              <w:bottom w:val="nil"/>
              <w:right w:val="nil"/>
            </w:tcBorders>
            <w:vAlign w:val="bottom"/>
          </w:tcPr>
          <w:p w14:paraId="4526CC8A" w14:textId="07B3F6C2" w:rsidR="00CF0BC6" w:rsidRPr="00CF0BC6" w:rsidRDefault="00CF0BC6" w:rsidP="00CF0BC6">
            <w:pPr>
              <w:jc w:val="right"/>
              <w:rPr>
                <w:sz w:val="18"/>
                <w:szCs w:val="18"/>
              </w:rPr>
            </w:pPr>
            <w:r w:rsidRPr="00CF0BC6">
              <w:rPr>
                <w:rFonts w:cs="Times New Roman"/>
                <w:color w:val="000000"/>
                <w:sz w:val="18"/>
                <w:szCs w:val="18"/>
              </w:rPr>
              <w:t>3.812E+03</w:t>
            </w:r>
          </w:p>
        </w:tc>
        <w:tc>
          <w:tcPr>
            <w:tcW w:w="813" w:type="dxa"/>
            <w:tcBorders>
              <w:top w:val="nil"/>
              <w:left w:val="nil"/>
              <w:bottom w:val="nil"/>
              <w:right w:val="nil"/>
            </w:tcBorders>
            <w:vAlign w:val="bottom"/>
          </w:tcPr>
          <w:p w14:paraId="7C819369" w14:textId="217D22AF" w:rsidR="00CF0BC6" w:rsidRPr="00CF0BC6" w:rsidRDefault="00CF0BC6" w:rsidP="00CF0BC6">
            <w:pPr>
              <w:jc w:val="right"/>
              <w:rPr>
                <w:sz w:val="18"/>
                <w:szCs w:val="18"/>
              </w:rPr>
            </w:pPr>
            <w:r w:rsidRPr="00CF0BC6">
              <w:rPr>
                <w:rFonts w:cs="Times New Roman"/>
                <w:color w:val="000000"/>
                <w:sz w:val="18"/>
                <w:szCs w:val="18"/>
              </w:rPr>
              <w:t>8.844E+03</w:t>
            </w:r>
          </w:p>
        </w:tc>
        <w:tc>
          <w:tcPr>
            <w:tcW w:w="813" w:type="dxa"/>
            <w:tcBorders>
              <w:top w:val="nil"/>
              <w:left w:val="nil"/>
              <w:bottom w:val="nil"/>
              <w:right w:val="nil"/>
            </w:tcBorders>
            <w:vAlign w:val="bottom"/>
          </w:tcPr>
          <w:p w14:paraId="120115B7" w14:textId="4BD162D9" w:rsidR="00CF0BC6" w:rsidRPr="00CF0BC6" w:rsidRDefault="00CF0BC6" w:rsidP="00CF0BC6">
            <w:pPr>
              <w:jc w:val="right"/>
              <w:rPr>
                <w:sz w:val="18"/>
                <w:szCs w:val="18"/>
              </w:rPr>
            </w:pPr>
            <w:r w:rsidRPr="00CF0BC6">
              <w:rPr>
                <w:rFonts w:cs="Times New Roman"/>
                <w:color w:val="000000"/>
                <w:sz w:val="18"/>
                <w:szCs w:val="18"/>
              </w:rPr>
              <w:t>3.595E+05</w:t>
            </w:r>
          </w:p>
        </w:tc>
        <w:tc>
          <w:tcPr>
            <w:tcW w:w="832" w:type="dxa"/>
            <w:tcBorders>
              <w:top w:val="nil"/>
              <w:left w:val="nil"/>
              <w:bottom w:val="nil"/>
              <w:right w:val="nil"/>
            </w:tcBorders>
            <w:vAlign w:val="bottom"/>
          </w:tcPr>
          <w:p w14:paraId="4EAAB69E" w14:textId="749A2A85" w:rsidR="00CF0BC6" w:rsidRPr="00CF0BC6" w:rsidRDefault="00CF0BC6" w:rsidP="00CF0BC6">
            <w:pPr>
              <w:jc w:val="right"/>
              <w:rPr>
                <w:sz w:val="18"/>
                <w:szCs w:val="18"/>
              </w:rPr>
            </w:pPr>
            <w:r w:rsidRPr="00CF0BC6">
              <w:rPr>
                <w:rFonts w:cs="Times New Roman"/>
                <w:color w:val="000000"/>
                <w:sz w:val="18"/>
                <w:szCs w:val="18"/>
              </w:rPr>
              <w:t>9.018E+00</w:t>
            </w:r>
          </w:p>
        </w:tc>
        <w:tc>
          <w:tcPr>
            <w:tcW w:w="832" w:type="dxa"/>
            <w:tcBorders>
              <w:top w:val="nil"/>
              <w:left w:val="nil"/>
              <w:bottom w:val="nil"/>
              <w:right w:val="nil"/>
            </w:tcBorders>
            <w:vAlign w:val="bottom"/>
          </w:tcPr>
          <w:p w14:paraId="062C9A87" w14:textId="0BE8A1F8" w:rsidR="00CF0BC6" w:rsidRPr="00CF0BC6" w:rsidRDefault="00CF0BC6" w:rsidP="00CF0BC6">
            <w:pPr>
              <w:jc w:val="right"/>
              <w:rPr>
                <w:sz w:val="18"/>
                <w:szCs w:val="18"/>
              </w:rPr>
            </w:pPr>
            <w:r w:rsidRPr="00CF0BC6">
              <w:rPr>
                <w:rFonts w:cs="Times New Roman"/>
                <w:color w:val="000000"/>
                <w:sz w:val="18"/>
                <w:szCs w:val="18"/>
              </w:rPr>
              <w:t>1.841E+05</w:t>
            </w:r>
          </w:p>
        </w:tc>
        <w:tc>
          <w:tcPr>
            <w:tcW w:w="813" w:type="dxa"/>
            <w:tcBorders>
              <w:top w:val="nil"/>
              <w:left w:val="nil"/>
              <w:bottom w:val="nil"/>
              <w:right w:val="nil"/>
            </w:tcBorders>
            <w:vAlign w:val="bottom"/>
          </w:tcPr>
          <w:p w14:paraId="7830D953" w14:textId="1A1B8A04" w:rsidR="00CF0BC6" w:rsidRPr="00CF0BC6" w:rsidRDefault="00CF0BC6" w:rsidP="00CF0BC6">
            <w:pPr>
              <w:jc w:val="right"/>
              <w:rPr>
                <w:sz w:val="18"/>
                <w:szCs w:val="18"/>
              </w:rPr>
            </w:pPr>
            <w:r w:rsidRPr="00CF0BC6">
              <w:rPr>
                <w:rFonts w:cs="Times New Roman"/>
                <w:color w:val="000000"/>
                <w:sz w:val="18"/>
                <w:szCs w:val="18"/>
              </w:rPr>
              <w:t>1.336E+05</w:t>
            </w:r>
          </w:p>
        </w:tc>
        <w:tc>
          <w:tcPr>
            <w:tcW w:w="813" w:type="dxa"/>
            <w:tcBorders>
              <w:top w:val="nil"/>
              <w:left w:val="nil"/>
              <w:bottom w:val="nil"/>
              <w:right w:val="nil"/>
            </w:tcBorders>
            <w:vAlign w:val="bottom"/>
          </w:tcPr>
          <w:p w14:paraId="050E2C68" w14:textId="35131803" w:rsidR="00CF0BC6" w:rsidRPr="00CF0BC6" w:rsidRDefault="00CF0BC6" w:rsidP="00CF0BC6">
            <w:pPr>
              <w:jc w:val="right"/>
              <w:rPr>
                <w:sz w:val="18"/>
                <w:szCs w:val="18"/>
              </w:rPr>
            </w:pPr>
            <w:r w:rsidRPr="00CF0BC6">
              <w:rPr>
                <w:rFonts w:cs="Times New Roman"/>
                <w:color w:val="000000"/>
                <w:sz w:val="18"/>
                <w:szCs w:val="18"/>
              </w:rPr>
              <w:t>1.348E+06</w:t>
            </w:r>
          </w:p>
        </w:tc>
        <w:tc>
          <w:tcPr>
            <w:tcW w:w="813" w:type="dxa"/>
            <w:tcBorders>
              <w:top w:val="nil"/>
              <w:left w:val="nil"/>
              <w:bottom w:val="nil"/>
              <w:right w:val="nil"/>
            </w:tcBorders>
            <w:vAlign w:val="bottom"/>
          </w:tcPr>
          <w:p w14:paraId="0BCA50F3" w14:textId="10EC9F36" w:rsidR="00CF0BC6" w:rsidRPr="00CF0BC6" w:rsidRDefault="00CF0BC6" w:rsidP="00CF0BC6">
            <w:pPr>
              <w:jc w:val="right"/>
              <w:rPr>
                <w:sz w:val="18"/>
                <w:szCs w:val="18"/>
              </w:rPr>
            </w:pPr>
            <w:r w:rsidRPr="00CF0BC6">
              <w:rPr>
                <w:rFonts w:cs="Times New Roman"/>
                <w:color w:val="000000"/>
                <w:sz w:val="18"/>
                <w:szCs w:val="18"/>
              </w:rPr>
              <w:t>2.032E+04</w:t>
            </w:r>
          </w:p>
        </w:tc>
      </w:tr>
      <w:tr w:rsidR="00CF0BC6" w14:paraId="54760AA0" w14:textId="77777777" w:rsidTr="00CF0BC6">
        <w:trPr>
          <w:trHeight w:val="23"/>
          <w:jc w:val="center"/>
        </w:trPr>
        <w:tc>
          <w:tcPr>
            <w:tcW w:w="463" w:type="dxa"/>
            <w:tcBorders>
              <w:top w:val="nil"/>
              <w:left w:val="nil"/>
              <w:bottom w:val="nil"/>
              <w:right w:val="nil"/>
            </w:tcBorders>
            <w:vAlign w:val="center"/>
          </w:tcPr>
          <w:p w14:paraId="15ED2EA4"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F15</w:t>
            </w:r>
          </w:p>
        </w:tc>
        <w:tc>
          <w:tcPr>
            <w:tcW w:w="526" w:type="dxa"/>
            <w:tcBorders>
              <w:top w:val="nil"/>
              <w:left w:val="nil"/>
              <w:bottom w:val="nil"/>
              <w:right w:val="nil"/>
            </w:tcBorders>
            <w:vAlign w:val="center"/>
          </w:tcPr>
          <w:p w14:paraId="47230598"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259A8504" w14:textId="24703A72" w:rsidR="00CF0BC6" w:rsidRPr="00CF0BC6" w:rsidRDefault="00CF0BC6" w:rsidP="00CF0BC6">
            <w:pPr>
              <w:jc w:val="right"/>
              <w:rPr>
                <w:sz w:val="18"/>
                <w:szCs w:val="18"/>
              </w:rPr>
            </w:pPr>
            <w:r w:rsidRPr="00CF0BC6">
              <w:rPr>
                <w:rFonts w:cs="Times New Roman"/>
                <w:color w:val="000000"/>
                <w:sz w:val="18"/>
                <w:szCs w:val="18"/>
              </w:rPr>
              <w:t>1.530E+03</w:t>
            </w:r>
          </w:p>
        </w:tc>
        <w:tc>
          <w:tcPr>
            <w:tcW w:w="829" w:type="dxa"/>
            <w:tcBorders>
              <w:top w:val="nil"/>
              <w:left w:val="nil"/>
              <w:bottom w:val="nil"/>
              <w:right w:val="nil"/>
            </w:tcBorders>
            <w:vAlign w:val="bottom"/>
          </w:tcPr>
          <w:p w14:paraId="33EDBA67" w14:textId="1DE52B66" w:rsidR="00CF0BC6" w:rsidRPr="00CF0BC6" w:rsidRDefault="00CF0BC6" w:rsidP="00CF0BC6">
            <w:pPr>
              <w:jc w:val="right"/>
              <w:rPr>
                <w:sz w:val="18"/>
                <w:szCs w:val="18"/>
              </w:rPr>
            </w:pPr>
            <w:r w:rsidRPr="00CF0BC6">
              <w:rPr>
                <w:rFonts w:cs="Times New Roman"/>
                <w:b/>
                <w:bCs/>
                <w:sz w:val="18"/>
                <w:szCs w:val="18"/>
              </w:rPr>
              <w:t>1.523E+03</w:t>
            </w:r>
          </w:p>
        </w:tc>
        <w:tc>
          <w:tcPr>
            <w:tcW w:w="831" w:type="dxa"/>
            <w:tcBorders>
              <w:top w:val="nil"/>
              <w:left w:val="nil"/>
              <w:bottom w:val="nil"/>
              <w:right w:val="nil"/>
            </w:tcBorders>
            <w:vAlign w:val="bottom"/>
          </w:tcPr>
          <w:p w14:paraId="4214D3FD" w14:textId="5CBD326B" w:rsidR="00CF0BC6" w:rsidRPr="00CF0BC6" w:rsidRDefault="00CF0BC6" w:rsidP="00CF0BC6">
            <w:pPr>
              <w:jc w:val="right"/>
              <w:rPr>
                <w:sz w:val="18"/>
                <w:szCs w:val="18"/>
              </w:rPr>
            </w:pPr>
            <w:r w:rsidRPr="00CF0BC6">
              <w:rPr>
                <w:rFonts w:cs="Times New Roman"/>
                <w:color w:val="000000"/>
                <w:sz w:val="18"/>
                <w:szCs w:val="18"/>
              </w:rPr>
              <w:t>5.906E+03</w:t>
            </w:r>
          </w:p>
        </w:tc>
        <w:tc>
          <w:tcPr>
            <w:tcW w:w="813" w:type="dxa"/>
            <w:tcBorders>
              <w:top w:val="nil"/>
              <w:left w:val="nil"/>
              <w:bottom w:val="nil"/>
              <w:right w:val="nil"/>
            </w:tcBorders>
            <w:vAlign w:val="bottom"/>
          </w:tcPr>
          <w:p w14:paraId="34157132" w14:textId="0F543DFE" w:rsidR="00CF0BC6" w:rsidRPr="00CF0BC6" w:rsidRDefault="00CF0BC6" w:rsidP="00CF0BC6">
            <w:pPr>
              <w:jc w:val="right"/>
              <w:rPr>
                <w:sz w:val="18"/>
                <w:szCs w:val="18"/>
              </w:rPr>
            </w:pPr>
            <w:r w:rsidRPr="00CF0BC6">
              <w:rPr>
                <w:rFonts w:cs="Times New Roman"/>
                <w:color w:val="000000"/>
                <w:sz w:val="18"/>
                <w:szCs w:val="18"/>
              </w:rPr>
              <w:t>1.551E+03</w:t>
            </w:r>
          </w:p>
        </w:tc>
        <w:tc>
          <w:tcPr>
            <w:tcW w:w="813" w:type="dxa"/>
            <w:tcBorders>
              <w:top w:val="nil"/>
              <w:left w:val="nil"/>
              <w:bottom w:val="nil"/>
              <w:right w:val="nil"/>
            </w:tcBorders>
            <w:vAlign w:val="bottom"/>
          </w:tcPr>
          <w:p w14:paraId="35A44E4D" w14:textId="4473FF81" w:rsidR="00CF0BC6" w:rsidRPr="00CF0BC6" w:rsidRDefault="00CF0BC6" w:rsidP="00CF0BC6">
            <w:pPr>
              <w:jc w:val="right"/>
              <w:rPr>
                <w:sz w:val="18"/>
                <w:szCs w:val="18"/>
              </w:rPr>
            </w:pPr>
            <w:r w:rsidRPr="00CF0BC6">
              <w:rPr>
                <w:rFonts w:cs="Times New Roman"/>
                <w:color w:val="000000"/>
                <w:sz w:val="18"/>
                <w:szCs w:val="18"/>
              </w:rPr>
              <w:t>3.068E+05</w:t>
            </w:r>
          </w:p>
        </w:tc>
        <w:tc>
          <w:tcPr>
            <w:tcW w:w="804" w:type="dxa"/>
            <w:tcBorders>
              <w:top w:val="nil"/>
              <w:left w:val="nil"/>
              <w:bottom w:val="nil"/>
              <w:right w:val="nil"/>
            </w:tcBorders>
            <w:vAlign w:val="bottom"/>
          </w:tcPr>
          <w:p w14:paraId="7B5CB038" w14:textId="62921A93" w:rsidR="00CF0BC6" w:rsidRPr="00CF0BC6" w:rsidRDefault="00CF0BC6" w:rsidP="00CF0BC6">
            <w:pPr>
              <w:jc w:val="right"/>
              <w:rPr>
                <w:sz w:val="18"/>
                <w:szCs w:val="18"/>
              </w:rPr>
            </w:pPr>
            <w:r w:rsidRPr="00CF0BC6">
              <w:rPr>
                <w:rFonts w:cs="Times New Roman"/>
                <w:color w:val="000000"/>
                <w:sz w:val="18"/>
                <w:szCs w:val="18"/>
              </w:rPr>
              <w:t>2.621E+04</w:t>
            </w:r>
          </w:p>
        </w:tc>
        <w:tc>
          <w:tcPr>
            <w:tcW w:w="813" w:type="dxa"/>
            <w:tcBorders>
              <w:top w:val="nil"/>
              <w:left w:val="nil"/>
              <w:bottom w:val="nil"/>
              <w:right w:val="nil"/>
            </w:tcBorders>
            <w:vAlign w:val="bottom"/>
          </w:tcPr>
          <w:p w14:paraId="2DE142CA" w14:textId="4EEA6259" w:rsidR="00CF0BC6" w:rsidRPr="00CF0BC6" w:rsidRDefault="00CF0BC6" w:rsidP="00CF0BC6">
            <w:pPr>
              <w:jc w:val="right"/>
              <w:rPr>
                <w:sz w:val="18"/>
                <w:szCs w:val="18"/>
              </w:rPr>
            </w:pPr>
            <w:r w:rsidRPr="00CF0BC6">
              <w:rPr>
                <w:rFonts w:cs="Times New Roman"/>
                <w:color w:val="000000"/>
                <w:sz w:val="18"/>
                <w:szCs w:val="18"/>
              </w:rPr>
              <w:t>9.382E+04</w:t>
            </w:r>
          </w:p>
        </w:tc>
        <w:tc>
          <w:tcPr>
            <w:tcW w:w="813" w:type="dxa"/>
            <w:tcBorders>
              <w:top w:val="nil"/>
              <w:left w:val="nil"/>
              <w:bottom w:val="nil"/>
              <w:right w:val="nil"/>
            </w:tcBorders>
            <w:vAlign w:val="bottom"/>
          </w:tcPr>
          <w:p w14:paraId="35CC0F55" w14:textId="7362DF50" w:rsidR="00CF0BC6" w:rsidRPr="00CF0BC6" w:rsidRDefault="00CF0BC6" w:rsidP="00CF0BC6">
            <w:pPr>
              <w:jc w:val="right"/>
              <w:rPr>
                <w:sz w:val="18"/>
                <w:szCs w:val="18"/>
              </w:rPr>
            </w:pPr>
            <w:r w:rsidRPr="00CF0BC6">
              <w:rPr>
                <w:rFonts w:cs="Times New Roman"/>
                <w:color w:val="000000"/>
                <w:sz w:val="18"/>
                <w:szCs w:val="18"/>
              </w:rPr>
              <w:t>3.900E+07</w:t>
            </w:r>
          </w:p>
        </w:tc>
        <w:tc>
          <w:tcPr>
            <w:tcW w:w="832" w:type="dxa"/>
            <w:tcBorders>
              <w:top w:val="nil"/>
              <w:left w:val="nil"/>
              <w:bottom w:val="nil"/>
              <w:right w:val="nil"/>
            </w:tcBorders>
            <w:vAlign w:val="bottom"/>
          </w:tcPr>
          <w:p w14:paraId="70750272" w14:textId="1D0EEFB7" w:rsidR="00CF0BC6" w:rsidRPr="00CF0BC6" w:rsidRDefault="00CF0BC6" w:rsidP="00CF0BC6">
            <w:pPr>
              <w:jc w:val="right"/>
              <w:rPr>
                <w:sz w:val="18"/>
                <w:szCs w:val="18"/>
              </w:rPr>
            </w:pPr>
            <w:r w:rsidRPr="00CF0BC6">
              <w:rPr>
                <w:rFonts w:cs="Times New Roman"/>
                <w:color w:val="000000"/>
                <w:sz w:val="18"/>
                <w:szCs w:val="18"/>
              </w:rPr>
              <w:t>1.566E+03</w:t>
            </w:r>
          </w:p>
        </w:tc>
        <w:tc>
          <w:tcPr>
            <w:tcW w:w="832" w:type="dxa"/>
            <w:tcBorders>
              <w:top w:val="nil"/>
              <w:left w:val="nil"/>
              <w:bottom w:val="nil"/>
              <w:right w:val="nil"/>
            </w:tcBorders>
            <w:vAlign w:val="bottom"/>
          </w:tcPr>
          <w:p w14:paraId="53EBD60F" w14:textId="19F51FDA" w:rsidR="00CF0BC6" w:rsidRPr="00CF0BC6" w:rsidRDefault="00CF0BC6" w:rsidP="00CF0BC6">
            <w:pPr>
              <w:jc w:val="right"/>
              <w:rPr>
                <w:sz w:val="18"/>
                <w:szCs w:val="18"/>
              </w:rPr>
            </w:pPr>
            <w:r w:rsidRPr="00CF0BC6">
              <w:rPr>
                <w:rFonts w:cs="Times New Roman"/>
                <w:color w:val="000000"/>
                <w:sz w:val="18"/>
                <w:szCs w:val="18"/>
              </w:rPr>
              <w:t>4.736E+04</w:t>
            </w:r>
          </w:p>
        </w:tc>
        <w:tc>
          <w:tcPr>
            <w:tcW w:w="813" w:type="dxa"/>
            <w:tcBorders>
              <w:top w:val="nil"/>
              <w:left w:val="nil"/>
              <w:bottom w:val="nil"/>
              <w:right w:val="nil"/>
            </w:tcBorders>
            <w:vAlign w:val="bottom"/>
          </w:tcPr>
          <w:p w14:paraId="197FE707" w14:textId="355D8213" w:rsidR="00CF0BC6" w:rsidRPr="00CF0BC6" w:rsidRDefault="00CF0BC6" w:rsidP="00CF0BC6">
            <w:pPr>
              <w:jc w:val="right"/>
              <w:rPr>
                <w:sz w:val="18"/>
                <w:szCs w:val="18"/>
              </w:rPr>
            </w:pPr>
            <w:r w:rsidRPr="00CF0BC6">
              <w:rPr>
                <w:rFonts w:cs="Times New Roman"/>
                <w:color w:val="000000"/>
                <w:sz w:val="18"/>
                <w:szCs w:val="18"/>
              </w:rPr>
              <w:t>1.477E+06</w:t>
            </w:r>
          </w:p>
        </w:tc>
        <w:tc>
          <w:tcPr>
            <w:tcW w:w="813" w:type="dxa"/>
            <w:tcBorders>
              <w:top w:val="nil"/>
              <w:left w:val="nil"/>
              <w:bottom w:val="nil"/>
              <w:right w:val="nil"/>
            </w:tcBorders>
            <w:vAlign w:val="bottom"/>
          </w:tcPr>
          <w:p w14:paraId="5ACEA865" w14:textId="2F2463ED" w:rsidR="00CF0BC6" w:rsidRPr="00CF0BC6" w:rsidRDefault="00CF0BC6" w:rsidP="00CF0BC6">
            <w:pPr>
              <w:jc w:val="right"/>
              <w:rPr>
                <w:sz w:val="18"/>
                <w:szCs w:val="18"/>
              </w:rPr>
            </w:pPr>
            <w:r w:rsidRPr="00CF0BC6">
              <w:rPr>
                <w:rFonts w:cs="Times New Roman"/>
                <w:color w:val="000000"/>
                <w:sz w:val="18"/>
                <w:szCs w:val="18"/>
              </w:rPr>
              <w:t>3.976E+04</w:t>
            </w:r>
          </w:p>
        </w:tc>
        <w:tc>
          <w:tcPr>
            <w:tcW w:w="813" w:type="dxa"/>
            <w:tcBorders>
              <w:top w:val="nil"/>
              <w:left w:val="nil"/>
              <w:bottom w:val="nil"/>
              <w:right w:val="nil"/>
            </w:tcBorders>
            <w:vAlign w:val="bottom"/>
          </w:tcPr>
          <w:p w14:paraId="451F1504" w14:textId="63007D7C" w:rsidR="00CF0BC6" w:rsidRPr="00CF0BC6" w:rsidRDefault="00CF0BC6" w:rsidP="00CF0BC6">
            <w:pPr>
              <w:jc w:val="right"/>
              <w:rPr>
                <w:sz w:val="18"/>
                <w:szCs w:val="18"/>
              </w:rPr>
            </w:pPr>
            <w:r w:rsidRPr="00CF0BC6">
              <w:rPr>
                <w:rFonts w:cs="Times New Roman"/>
                <w:color w:val="000000"/>
                <w:sz w:val="18"/>
                <w:szCs w:val="18"/>
              </w:rPr>
              <w:t>4.208E+04</w:t>
            </w:r>
          </w:p>
        </w:tc>
      </w:tr>
      <w:tr w:rsidR="00CF0BC6" w14:paraId="6477A5C3" w14:textId="77777777" w:rsidTr="00CF0BC6">
        <w:trPr>
          <w:trHeight w:val="23"/>
          <w:jc w:val="center"/>
        </w:trPr>
        <w:tc>
          <w:tcPr>
            <w:tcW w:w="463" w:type="dxa"/>
            <w:tcBorders>
              <w:top w:val="nil"/>
              <w:left w:val="nil"/>
              <w:bottom w:val="nil"/>
              <w:right w:val="nil"/>
            </w:tcBorders>
            <w:vAlign w:val="center"/>
          </w:tcPr>
          <w:p w14:paraId="4F82839A" w14:textId="77777777" w:rsidR="00CF0BC6" w:rsidRPr="00ED0B7B" w:rsidRDefault="00CF0BC6" w:rsidP="00CF0BC6">
            <w:pPr>
              <w:rPr>
                <w:rFonts w:cs="Times New Roman"/>
                <w:b/>
                <w:bCs/>
                <w:kern w:val="0"/>
                <w:sz w:val="18"/>
                <w:szCs w:val="18"/>
              </w:rPr>
            </w:pPr>
          </w:p>
        </w:tc>
        <w:tc>
          <w:tcPr>
            <w:tcW w:w="526" w:type="dxa"/>
            <w:tcBorders>
              <w:top w:val="nil"/>
              <w:left w:val="nil"/>
              <w:bottom w:val="nil"/>
              <w:right w:val="nil"/>
            </w:tcBorders>
            <w:vAlign w:val="center"/>
          </w:tcPr>
          <w:p w14:paraId="5CFF7EDD"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0B2CEE8" w14:textId="7CC6980B" w:rsidR="00CF0BC6" w:rsidRPr="00CF0BC6" w:rsidRDefault="00CF0BC6" w:rsidP="00CF0BC6">
            <w:pPr>
              <w:jc w:val="right"/>
              <w:rPr>
                <w:sz w:val="18"/>
                <w:szCs w:val="18"/>
              </w:rPr>
            </w:pPr>
            <w:r w:rsidRPr="00CF0BC6">
              <w:rPr>
                <w:rFonts w:cs="Times New Roman"/>
                <w:color w:val="000000"/>
                <w:sz w:val="18"/>
                <w:szCs w:val="18"/>
              </w:rPr>
              <w:t>1.450E+01</w:t>
            </w:r>
          </w:p>
        </w:tc>
        <w:tc>
          <w:tcPr>
            <w:tcW w:w="829" w:type="dxa"/>
            <w:tcBorders>
              <w:top w:val="nil"/>
              <w:left w:val="nil"/>
              <w:bottom w:val="nil"/>
              <w:right w:val="nil"/>
            </w:tcBorders>
            <w:vAlign w:val="bottom"/>
          </w:tcPr>
          <w:p w14:paraId="76B88653" w14:textId="1B0A9273" w:rsidR="00CF0BC6" w:rsidRPr="00CF0BC6" w:rsidRDefault="00CF0BC6" w:rsidP="00CF0BC6">
            <w:pPr>
              <w:jc w:val="right"/>
              <w:rPr>
                <w:sz w:val="18"/>
                <w:szCs w:val="18"/>
              </w:rPr>
            </w:pPr>
            <w:r w:rsidRPr="00CF0BC6">
              <w:rPr>
                <w:rFonts w:cs="Times New Roman"/>
                <w:b/>
                <w:bCs/>
                <w:sz w:val="18"/>
                <w:szCs w:val="18"/>
              </w:rPr>
              <w:t>1.110E+01</w:t>
            </w:r>
          </w:p>
        </w:tc>
        <w:tc>
          <w:tcPr>
            <w:tcW w:w="831" w:type="dxa"/>
            <w:tcBorders>
              <w:top w:val="nil"/>
              <w:left w:val="nil"/>
              <w:bottom w:val="nil"/>
              <w:right w:val="nil"/>
            </w:tcBorders>
            <w:vAlign w:val="bottom"/>
          </w:tcPr>
          <w:p w14:paraId="20061B82" w14:textId="5D8FA3E5" w:rsidR="00CF0BC6" w:rsidRPr="00CF0BC6" w:rsidRDefault="00CF0BC6" w:rsidP="00CF0BC6">
            <w:pPr>
              <w:jc w:val="right"/>
              <w:rPr>
                <w:sz w:val="18"/>
                <w:szCs w:val="18"/>
              </w:rPr>
            </w:pPr>
            <w:r w:rsidRPr="00CF0BC6">
              <w:rPr>
                <w:rFonts w:cs="Times New Roman"/>
                <w:color w:val="000000"/>
                <w:sz w:val="18"/>
                <w:szCs w:val="18"/>
              </w:rPr>
              <w:t>4.611E+03</w:t>
            </w:r>
          </w:p>
        </w:tc>
        <w:tc>
          <w:tcPr>
            <w:tcW w:w="813" w:type="dxa"/>
            <w:tcBorders>
              <w:top w:val="nil"/>
              <w:left w:val="nil"/>
              <w:bottom w:val="nil"/>
              <w:right w:val="nil"/>
            </w:tcBorders>
            <w:vAlign w:val="bottom"/>
          </w:tcPr>
          <w:p w14:paraId="255A1FB9" w14:textId="1D87B25A" w:rsidR="00CF0BC6" w:rsidRPr="00CF0BC6" w:rsidRDefault="00CF0BC6" w:rsidP="00CF0BC6">
            <w:pPr>
              <w:jc w:val="right"/>
              <w:rPr>
                <w:sz w:val="18"/>
                <w:szCs w:val="18"/>
              </w:rPr>
            </w:pPr>
            <w:r w:rsidRPr="00CF0BC6">
              <w:rPr>
                <w:rFonts w:cs="Times New Roman"/>
                <w:color w:val="000000"/>
                <w:sz w:val="18"/>
                <w:szCs w:val="18"/>
              </w:rPr>
              <w:t>3.074E+01</w:t>
            </w:r>
          </w:p>
        </w:tc>
        <w:tc>
          <w:tcPr>
            <w:tcW w:w="813" w:type="dxa"/>
            <w:tcBorders>
              <w:top w:val="nil"/>
              <w:left w:val="nil"/>
              <w:bottom w:val="nil"/>
              <w:right w:val="nil"/>
            </w:tcBorders>
            <w:vAlign w:val="bottom"/>
          </w:tcPr>
          <w:p w14:paraId="0D7FB95A" w14:textId="041B8B1B" w:rsidR="00CF0BC6" w:rsidRPr="00CF0BC6" w:rsidRDefault="00CF0BC6" w:rsidP="00CF0BC6">
            <w:pPr>
              <w:jc w:val="right"/>
              <w:rPr>
                <w:sz w:val="18"/>
                <w:szCs w:val="18"/>
              </w:rPr>
            </w:pPr>
            <w:r w:rsidRPr="00CF0BC6">
              <w:rPr>
                <w:rFonts w:cs="Times New Roman"/>
                <w:color w:val="000000"/>
                <w:sz w:val="18"/>
                <w:szCs w:val="18"/>
              </w:rPr>
              <w:t>1.184E+05</w:t>
            </w:r>
          </w:p>
        </w:tc>
        <w:tc>
          <w:tcPr>
            <w:tcW w:w="804" w:type="dxa"/>
            <w:tcBorders>
              <w:top w:val="nil"/>
              <w:left w:val="nil"/>
              <w:bottom w:val="nil"/>
              <w:right w:val="nil"/>
            </w:tcBorders>
            <w:vAlign w:val="bottom"/>
          </w:tcPr>
          <w:p w14:paraId="77F66D8F" w14:textId="3224F86A" w:rsidR="00CF0BC6" w:rsidRPr="00CF0BC6" w:rsidRDefault="00CF0BC6" w:rsidP="00CF0BC6">
            <w:pPr>
              <w:jc w:val="right"/>
              <w:rPr>
                <w:sz w:val="18"/>
                <w:szCs w:val="18"/>
              </w:rPr>
            </w:pPr>
            <w:r w:rsidRPr="00CF0BC6">
              <w:rPr>
                <w:rFonts w:cs="Times New Roman"/>
                <w:color w:val="000000"/>
                <w:sz w:val="18"/>
                <w:szCs w:val="18"/>
              </w:rPr>
              <w:t>9.310E+03</w:t>
            </w:r>
          </w:p>
        </w:tc>
        <w:tc>
          <w:tcPr>
            <w:tcW w:w="813" w:type="dxa"/>
            <w:tcBorders>
              <w:top w:val="nil"/>
              <w:left w:val="nil"/>
              <w:bottom w:val="nil"/>
              <w:right w:val="nil"/>
            </w:tcBorders>
            <w:vAlign w:val="bottom"/>
          </w:tcPr>
          <w:p w14:paraId="43D60C2C" w14:textId="69E4B3C3" w:rsidR="00CF0BC6" w:rsidRPr="00CF0BC6" w:rsidRDefault="00CF0BC6" w:rsidP="00CF0BC6">
            <w:pPr>
              <w:jc w:val="right"/>
              <w:rPr>
                <w:sz w:val="18"/>
                <w:szCs w:val="18"/>
              </w:rPr>
            </w:pPr>
            <w:r w:rsidRPr="00CF0BC6">
              <w:rPr>
                <w:rFonts w:cs="Times New Roman"/>
                <w:color w:val="000000"/>
                <w:sz w:val="18"/>
                <w:szCs w:val="18"/>
              </w:rPr>
              <w:t>6.930E+04</w:t>
            </w:r>
          </w:p>
        </w:tc>
        <w:tc>
          <w:tcPr>
            <w:tcW w:w="813" w:type="dxa"/>
            <w:tcBorders>
              <w:top w:val="nil"/>
              <w:left w:val="nil"/>
              <w:bottom w:val="nil"/>
              <w:right w:val="nil"/>
            </w:tcBorders>
            <w:vAlign w:val="bottom"/>
          </w:tcPr>
          <w:p w14:paraId="059DCC54" w14:textId="44511D2C" w:rsidR="00CF0BC6" w:rsidRPr="00CF0BC6" w:rsidRDefault="00CF0BC6" w:rsidP="00CF0BC6">
            <w:pPr>
              <w:jc w:val="right"/>
              <w:rPr>
                <w:sz w:val="18"/>
                <w:szCs w:val="18"/>
              </w:rPr>
            </w:pPr>
            <w:r w:rsidRPr="00CF0BC6">
              <w:rPr>
                <w:rFonts w:cs="Times New Roman"/>
                <w:color w:val="000000"/>
                <w:sz w:val="18"/>
                <w:szCs w:val="18"/>
              </w:rPr>
              <w:t>1.877E+07</w:t>
            </w:r>
          </w:p>
        </w:tc>
        <w:tc>
          <w:tcPr>
            <w:tcW w:w="832" w:type="dxa"/>
            <w:tcBorders>
              <w:top w:val="nil"/>
              <w:left w:val="nil"/>
              <w:bottom w:val="nil"/>
              <w:right w:val="nil"/>
            </w:tcBorders>
            <w:vAlign w:val="bottom"/>
          </w:tcPr>
          <w:p w14:paraId="11B46BEA" w14:textId="7DEA3902" w:rsidR="00CF0BC6" w:rsidRPr="00CF0BC6" w:rsidRDefault="00CF0BC6" w:rsidP="00CF0BC6">
            <w:pPr>
              <w:jc w:val="right"/>
              <w:rPr>
                <w:sz w:val="18"/>
                <w:szCs w:val="18"/>
              </w:rPr>
            </w:pPr>
            <w:r w:rsidRPr="00CF0BC6">
              <w:rPr>
                <w:rFonts w:cs="Times New Roman"/>
                <w:color w:val="000000"/>
                <w:sz w:val="18"/>
                <w:szCs w:val="18"/>
              </w:rPr>
              <w:t>1.442E+01</w:t>
            </w:r>
          </w:p>
        </w:tc>
        <w:tc>
          <w:tcPr>
            <w:tcW w:w="832" w:type="dxa"/>
            <w:tcBorders>
              <w:top w:val="nil"/>
              <w:left w:val="nil"/>
              <w:bottom w:val="nil"/>
              <w:right w:val="nil"/>
            </w:tcBorders>
            <w:vAlign w:val="bottom"/>
          </w:tcPr>
          <w:p w14:paraId="519CA8BA" w14:textId="39BE8865" w:rsidR="00CF0BC6" w:rsidRPr="00CF0BC6" w:rsidRDefault="00CF0BC6" w:rsidP="00CF0BC6">
            <w:pPr>
              <w:jc w:val="right"/>
              <w:rPr>
                <w:sz w:val="18"/>
                <w:szCs w:val="18"/>
              </w:rPr>
            </w:pPr>
            <w:r w:rsidRPr="00CF0BC6">
              <w:rPr>
                <w:rFonts w:cs="Times New Roman"/>
                <w:color w:val="000000"/>
                <w:sz w:val="18"/>
                <w:szCs w:val="18"/>
              </w:rPr>
              <w:t>3.908E+04</w:t>
            </w:r>
          </w:p>
        </w:tc>
        <w:tc>
          <w:tcPr>
            <w:tcW w:w="813" w:type="dxa"/>
            <w:tcBorders>
              <w:top w:val="nil"/>
              <w:left w:val="nil"/>
              <w:bottom w:val="nil"/>
              <w:right w:val="nil"/>
            </w:tcBorders>
            <w:vAlign w:val="bottom"/>
          </w:tcPr>
          <w:p w14:paraId="0201D4AC" w14:textId="15E25980" w:rsidR="00CF0BC6" w:rsidRPr="00CF0BC6" w:rsidRDefault="00CF0BC6" w:rsidP="00CF0BC6">
            <w:pPr>
              <w:jc w:val="right"/>
              <w:rPr>
                <w:sz w:val="18"/>
                <w:szCs w:val="18"/>
              </w:rPr>
            </w:pPr>
            <w:r w:rsidRPr="00CF0BC6">
              <w:rPr>
                <w:rFonts w:cs="Times New Roman"/>
                <w:color w:val="000000"/>
                <w:sz w:val="18"/>
                <w:szCs w:val="18"/>
              </w:rPr>
              <w:t>7.948E+06</w:t>
            </w:r>
          </w:p>
        </w:tc>
        <w:tc>
          <w:tcPr>
            <w:tcW w:w="813" w:type="dxa"/>
            <w:tcBorders>
              <w:top w:val="nil"/>
              <w:left w:val="nil"/>
              <w:bottom w:val="nil"/>
              <w:right w:val="nil"/>
            </w:tcBorders>
            <w:vAlign w:val="bottom"/>
          </w:tcPr>
          <w:p w14:paraId="1B486995" w14:textId="66AD578B" w:rsidR="00CF0BC6" w:rsidRPr="00CF0BC6" w:rsidRDefault="00CF0BC6" w:rsidP="00CF0BC6">
            <w:pPr>
              <w:jc w:val="right"/>
              <w:rPr>
                <w:sz w:val="18"/>
                <w:szCs w:val="18"/>
              </w:rPr>
            </w:pPr>
            <w:r w:rsidRPr="00CF0BC6">
              <w:rPr>
                <w:rFonts w:cs="Times New Roman"/>
                <w:color w:val="000000"/>
                <w:sz w:val="18"/>
                <w:szCs w:val="18"/>
              </w:rPr>
              <w:t>3.095E+04</w:t>
            </w:r>
          </w:p>
        </w:tc>
        <w:tc>
          <w:tcPr>
            <w:tcW w:w="813" w:type="dxa"/>
            <w:tcBorders>
              <w:top w:val="nil"/>
              <w:left w:val="nil"/>
              <w:bottom w:val="nil"/>
              <w:right w:val="nil"/>
            </w:tcBorders>
            <w:vAlign w:val="bottom"/>
          </w:tcPr>
          <w:p w14:paraId="44073B38" w14:textId="7C355815" w:rsidR="00CF0BC6" w:rsidRPr="00CF0BC6" w:rsidRDefault="00CF0BC6" w:rsidP="00CF0BC6">
            <w:pPr>
              <w:jc w:val="right"/>
              <w:rPr>
                <w:sz w:val="18"/>
                <w:szCs w:val="18"/>
              </w:rPr>
            </w:pPr>
            <w:r w:rsidRPr="00CF0BC6">
              <w:rPr>
                <w:rFonts w:cs="Times New Roman"/>
                <w:color w:val="000000"/>
                <w:sz w:val="18"/>
                <w:szCs w:val="18"/>
              </w:rPr>
              <w:t>3.231E+04</w:t>
            </w:r>
          </w:p>
        </w:tc>
      </w:tr>
      <w:tr w:rsidR="00CF0BC6" w14:paraId="15307F41" w14:textId="77777777" w:rsidTr="00CF0BC6">
        <w:trPr>
          <w:trHeight w:val="23"/>
          <w:jc w:val="center"/>
        </w:trPr>
        <w:tc>
          <w:tcPr>
            <w:tcW w:w="463" w:type="dxa"/>
            <w:tcBorders>
              <w:top w:val="nil"/>
              <w:left w:val="nil"/>
              <w:bottom w:val="nil"/>
              <w:right w:val="nil"/>
            </w:tcBorders>
            <w:vAlign w:val="center"/>
          </w:tcPr>
          <w:p w14:paraId="5D1F228C"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F16</w:t>
            </w:r>
          </w:p>
        </w:tc>
        <w:tc>
          <w:tcPr>
            <w:tcW w:w="526" w:type="dxa"/>
            <w:tcBorders>
              <w:top w:val="nil"/>
              <w:left w:val="nil"/>
              <w:bottom w:val="nil"/>
              <w:right w:val="nil"/>
            </w:tcBorders>
            <w:vAlign w:val="center"/>
          </w:tcPr>
          <w:p w14:paraId="0E7D469B"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70A5171" w14:textId="672B517C" w:rsidR="00CF0BC6" w:rsidRPr="00CF0BC6" w:rsidRDefault="00CF0BC6" w:rsidP="00CF0BC6">
            <w:pPr>
              <w:jc w:val="right"/>
              <w:rPr>
                <w:sz w:val="18"/>
                <w:szCs w:val="18"/>
              </w:rPr>
            </w:pPr>
            <w:r w:rsidRPr="00CF0BC6">
              <w:rPr>
                <w:rFonts w:cs="Times New Roman"/>
                <w:color w:val="000000"/>
                <w:sz w:val="18"/>
                <w:szCs w:val="18"/>
              </w:rPr>
              <w:t>2.091E+03</w:t>
            </w:r>
          </w:p>
        </w:tc>
        <w:tc>
          <w:tcPr>
            <w:tcW w:w="829" w:type="dxa"/>
            <w:tcBorders>
              <w:top w:val="nil"/>
              <w:left w:val="nil"/>
              <w:bottom w:val="nil"/>
              <w:right w:val="nil"/>
            </w:tcBorders>
            <w:vAlign w:val="bottom"/>
          </w:tcPr>
          <w:p w14:paraId="61E35189" w14:textId="0FF60901" w:rsidR="00CF0BC6" w:rsidRPr="00CF0BC6" w:rsidRDefault="00CF0BC6" w:rsidP="00CF0BC6">
            <w:pPr>
              <w:jc w:val="right"/>
              <w:rPr>
                <w:sz w:val="18"/>
                <w:szCs w:val="18"/>
              </w:rPr>
            </w:pPr>
            <w:r w:rsidRPr="00CF0BC6">
              <w:rPr>
                <w:rFonts w:cs="Times New Roman"/>
                <w:b/>
                <w:bCs/>
                <w:sz w:val="18"/>
                <w:szCs w:val="18"/>
              </w:rPr>
              <w:t>2.052E+03</w:t>
            </w:r>
          </w:p>
        </w:tc>
        <w:tc>
          <w:tcPr>
            <w:tcW w:w="831" w:type="dxa"/>
            <w:tcBorders>
              <w:top w:val="nil"/>
              <w:left w:val="nil"/>
              <w:bottom w:val="nil"/>
              <w:right w:val="nil"/>
            </w:tcBorders>
            <w:vAlign w:val="bottom"/>
          </w:tcPr>
          <w:p w14:paraId="68BBEDC7" w14:textId="3B168D52" w:rsidR="00CF0BC6" w:rsidRPr="00CF0BC6" w:rsidRDefault="00CF0BC6" w:rsidP="00CF0BC6">
            <w:pPr>
              <w:jc w:val="right"/>
              <w:rPr>
                <w:sz w:val="18"/>
                <w:szCs w:val="18"/>
              </w:rPr>
            </w:pPr>
            <w:r w:rsidRPr="00CF0BC6">
              <w:rPr>
                <w:rFonts w:cs="Times New Roman"/>
                <w:color w:val="000000"/>
                <w:sz w:val="18"/>
                <w:szCs w:val="18"/>
              </w:rPr>
              <w:t>2.488E+03</w:t>
            </w:r>
          </w:p>
        </w:tc>
        <w:tc>
          <w:tcPr>
            <w:tcW w:w="813" w:type="dxa"/>
            <w:tcBorders>
              <w:top w:val="nil"/>
              <w:left w:val="nil"/>
              <w:bottom w:val="nil"/>
              <w:right w:val="nil"/>
            </w:tcBorders>
            <w:vAlign w:val="bottom"/>
          </w:tcPr>
          <w:p w14:paraId="0C9DD28C" w14:textId="6BFBA185" w:rsidR="00CF0BC6" w:rsidRPr="00CF0BC6" w:rsidRDefault="00CF0BC6" w:rsidP="00CF0BC6">
            <w:pPr>
              <w:jc w:val="right"/>
              <w:rPr>
                <w:sz w:val="18"/>
                <w:szCs w:val="18"/>
              </w:rPr>
            </w:pPr>
            <w:r w:rsidRPr="00CF0BC6">
              <w:rPr>
                <w:rFonts w:cs="Times New Roman"/>
                <w:color w:val="000000"/>
                <w:sz w:val="18"/>
                <w:szCs w:val="18"/>
              </w:rPr>
              <w:t>2.071E+03</w:t>
            </w:r>
          </w:p>
        </w:tc>
        <w:tc>
          <w:tcPr>
            <w:tcW w:w="813" w:type="dxa"/>
            <w:tcBorders>
              <w:top w:val="nil"/>
              <w:left w:val="nil"/>
              <w:bottom w:val="nil"/>
              <w:right w:val="nil"/>
            </w:tcBorders>
            <w:vAlign w:val="bottom"/>
          </w:tcPr>
          <w:p w14:paraId="1DA303E0" w14:textId="0597AD8D" w:rsidR="00CF0BC6" w:rsidRPr="00CF0BC6" w:rsidRDefault="00CF0BC6" w:rsidP="00CF0BC6">
            <w:pPr>
              <w:jc w:val="right"/>
              <w:rPr>
                <w:sz w:val="18"/>
                <w:szCs w:val="18"/>
              </w:rPr>
            </w:pPr>
            <w:r w:rsidRPr="00CF0BC6">
              <w:rPr>
                <w:rFonts w:cs="Times New Roman"/>
                <w:color w:val="000000"/>
                <w:sz w:val="18"/>
                <w:szCs w:val="18"/>
              </w:rPr>
              <w:t>2.695E+03</w:t>
            </w:r>
          </w:p>
        </w:tc>
        <w:tc>
          <w:tcPr>
            <w:tcW w:w="804" w:type="dxa"/>
            <w:tcBorders>
              <w:top w:val="nil"/>
              <w:left w:val="nil"/>
              <w:bottom w:val="nil"/>
              <w:right w:val="nil"/>
            </w:tcBorders>
            <w:vAlign w:val="bottom"/>
          </w:tcPr>
          <w:p w14:paraId="11D87900" w14:textId="6EE19060" w:rsidR="00CF0BC6" w:rsidRPr="00CF0BC6" w:rsidRDefault="00CF0BC6" w:rsidP="00CF0BC6">
            <w:pPr>
              <w:jc w:val="right"/>
              <w:rPr>
                <w:sz w:val="18"/>
                <w:szCs w:val="18"/>
              </w:rPr>
            </w:pPr>
            <w:r w:rsidRPr="00CF0BC6">
              <w:rPr>
                <w:rFonts w:cs="Times New Roman"/>
                <w:color w:val="000000"/>
                <w:sz w:val="18"/>
                <w:szCs w:val="18"/>
              </w:rPr>
              <w:t>3.048E+03</w:t>
            </w:r>
          </w:p>
        </w:tc>
        <w:tc>
          <w:tcPr>
            <w:tcW w:w="813" w:type="dxa"/>
            <w:tcBorders>
              <w:top w:val="nil"/>
              <w:left w:val="nil"/>
              <w:bottom w:val="nil"/>
              <w:right w:val="nil"/>
            </w:tcBorders>
            <w:vAlign w:val="bottom"/>
          </w:tcPr>
          <w:p w14:paraId="38A6B98F" w14:textId="0AAEBCFC" w:rsidR="00CF0BC6" w:rsidRPr="00CF0BC6" w:rsidRDefault="00CF0BC6" w:rsidP="00CF0BC6">
            <w:pPr>
              <w:jc w:val="right"/>
              <w:rPr>
                <w:sz w:val="18"/>
                <w:szCs w:val="18"/>
              </w:rPr>
            </w:pPr>
            <w:r w:rsidRPr="00CF0BC6">
              <w:rPr>
                <w:rFonts w:cs="Times New Roman"/>
                <w:color w:val="000000"/>
                <w:sz w:val="18"/>
                <w:szCs w:val="18"/>
              </w:rPr>
              <w:t>3.430E+03</w:t>
            </w:r>
          </w:p>
        </w:tc>
        <w:tc>
          <w:tcPr>
            <w:tcW w:w="813" w:type="dxa"/>
            <w:tcBorders>
              <w:top w:val="nil"/>
              <w:left w:val="nil"/>
              <w:bottom w:val="nil"/>
              <w:right w:val="nil"/>
            </w:tcBorders>
            <w:vAlign w:val="bottom"/>
          </w:tcPr>
          <w:p w14:paraId="6F298481" w14:textId="23102316" w:rsidR="00CF0BC6" w:rsidRPr="00CF0BC6" w:rsidRDefault="00CF0BC6" w:rsidP="00CF0BC6">
            <w:pPr>
              <w:jc w:val="right"/>
              <w:rPr>
                <w:sz w:val="18"/>
                <w:szCs w:val="18"/>
              </w:rPr>
            </w:pPr>
            <w:r w:rsidRPr="00CF0BC6">
              <w:rPr>
                <w:rFonts w:cs="Times New Roman"/>
                <w:color w:val="000000"/>
                <w:sz w:val="18"/>
                <w:szCs w:val="18"/>
              </w:rPr>
              <w:t>3.896E+03</w:t>
            </w:r>
          </w:p>
        </w:tc>
        <w:tc>
          <w:tcPr>
            <w:tcW w:w="832" w:type="dxa"/>
            <w:tcBorders>
              <w:top w:val="nil"/>
              <w:left w:val="nil"/>
              <w:bottom w:val="nil"/>
              <w:right w:val="nil"/>
            </w:tcBorders>
            <w:vAlign w:val="bottom"/>
          </w:tcPr>
          <w:p w14:paraId="26CD35BC" w14:textId="5F871D0A" w:rsidR="00CF0BC6" w:rsidRPr="00CF0BC6" w:rsidRDefault="00CF0BC6" w:rsidP="00CF0BC6">
            <w:pPr>
              <w:jc w:val="right"/>
              <w:rPr>
                <w:sz w:val="18"/>
                <w:szCs w:val="18"/>
              </w:rPr>
            </w:pPr>
            <w:r w:rsidRPr="00CF0BC6">
              <w:rPr>
                <w:rFonts w:cs="Times New Roman"/>
                <w:color w:val="000000"/>
                <w:sz w:val="18"/>
                <w:szCs w:val="18"/>
              </w:rPr>
              <w:t>2.427E+03</w:t>
            </w:r>
          </w:p>
        </w:tc>
        <w:tc>
          <w:tcPr>
            <w:tcW w:w="832" w:type="dxa"/>
            <w:tcBorders>
              <w:top w:val="nil"/>
              <w:left w:val="nil"/>
              <w:bottom w:val="nil"/>
              <w:right w:val="nil"/>
            </w:tcBorders>
            <w:vAlign w:val="bottom"/>
          </w:tcPr>
          <w:p w14:paraId="2993444A" w14:textId="7607023F" w:rsidR="00CF0BC6" w:rsidRPr="00CF0BC6" w:rsidRDefault="00CF0BC6" w:rsidP="00CF0BC6">
            <w:pPr>
              <w:jc w:val="right"/>
              <w:rPr>
                <w:sz w:val="18"/>
                <w:szCs w:val="18"/>
              </w:rPr>
            </w:pPr>
            <w:r w:rsidRPr="00CF0BC6">
              <w:rPr>
                <w:rFonts w:cs="Times New Roman"/>
                <w:color w:val="000000"/>
                <w:sz w:val="18"/>
                <w:szCs w:val="18"/>
              </w:rPr>
              <w:t>3.116E+03</w:t>
            </w:r>
          </w:p>
        </w:tc>
        <w:tc>
          <w:tcPr>
            <w:tcW w:w="813" w:type="dxa"/>
            <w:tcBorders>
              <w:top w:val="nil"/>
              <w:left w:val="nil"/>
              <w:bottom w:val="nil"/>
              <w:right w:val="nil"/>
            </w:tcBorders>
            <w:vAlign w:val="bottom"/>
          </w:tcPr>
          <w:p w14:paraId="11AFA04E" w14:textId="1A4BC1E2" w:rsidR="00CF0BC6" w:rsidRPr="00CF0BC6" w:rsidRDefault="00CF0BC6" w:rsidP="00CF0BC6">
            <w:pPr>
              <w:jc w:val="right"/>
              <w:rPr>
                <w:sz w:val="18"/>
                <w:szCs w:val="18"/>
              </w:rPr>
            </w:pPr>
            <w:r w:rsidRPr="00CF0BC6">
              <w:rPr>
                <w:rFonts w:cs="Times New Roman"/>
                <w:color w:val="000000"/>
                <w:sz w:val="18"/>
                <w:szCs w:val="18"/>
              </w:rPr>
              <w:t>2.229E+03</w:t>
            </w:r>
          </w:p>
        </w:tc>
        <w:tc>
          <w:tcPr>
            <w:tcW w:w="813" w:type="dxa"/>
            <w:tcBorders>
              <w:top w:val="nil"/>
              <w:left w:val="nil"/>
              <w:bottom w:val="nil"/>
              <w:right w:val="nil"/>
            </w:tcBorders>
            <w:vAlign w:val="bottom"/>
          </w:tcPr>
          <w:p w14:paraId="19A58683" w14:textId="7AC6E4AE" w:rsidR="00CF0BC6" w:rsidRPr="00CF0BC6" w:rsidRDefault="00CF0BC6" w:rsidP="00CF0BC6">
            <w:pPr>
              <w:jc w:val="right"/>
              <w:rPr>
                <w:sz w:val="18"/>
                <w:szCs w:val="18"/>
              </w:rPr>
            </w:pPr>
            <w:r w:rsidRPr="00CF0BC6">
              <w:rPr>
                <w:rFonts w:cs="Times New Roman"/>
                <w:color w:val="000000"/>
                <w:sz w:val="18"/>
                <w:szCs w:val="18"/>
              </w:rPr>
              <w:t>2.950E+03</w:t>
            </w:r>
          </w:p>
        </w:tc>
        <w:tc>
          <w:tcPr>
            <w:tcW w:w="813" w:type="dxa"/>
            <w:tcBorders>
              <w:top w:val="nil"/>
              <w:left w:val="nil"/>
              <w:bottom w:val="nil"/>
              <w:right w:val="nil"/>
            </w:tcBorders>
            <w:vAlign w:val="bottom"/>
          </w:tcPr>
          <w:p w14:paraId="7E260F93" w14:textId="1AAF60F0" w:rsidR="00CF0BC6" w:rsidRPr="00CF0BC6" w:rsidRDefault="00CF0BC6" w:rsidP="00CF0BC6">
            <w:pPr>
              <w:jc w:val="right"/>
              <w:rPr>
                <w:sz w:val="18"/>
                <w:szCs w:val="18"/>
              </w:rPr>
            </w:pPr>
            <w:r w:rsidRPr="00CF0BC6">
              <w:rPr>
                <w:rFonts w:cs="Times New Roman"/>
                <w:color w:val="000000"/>
                <w:sz w:val="18"/>
                <w:szCs w:val="18"/>
              </w:rPr>
              <w:t>2.940E+03</w:t>
            </w:r>
          </w:p>
        </w:tc>
      </w:tr>
      <w:tr w:rsidR="00CF0BC6" w14:paraId="68E1A21C" w14:textId="77777777" w:rsidTr="00CF0BC6">
        <w:trPr>
          <w:trHeight w:val="23"/>
          <w:jc w:val="center"/>
        </w:trPr>
        <w:tc>
          <w:tcPr>
            <w:tcW w:w="463" w:type="dxa"/>
            <w:tcBorders>
              <w:top w:val="nil"/>
              <w:left w:val="nil"/>
              <w:bottom w:val="nil"/>
              <w:right w:val="nil"/>
            </w:tcBorders>
            <w:vAlign w:val="center"/>
          </w:tcPr>
          <w:p w14:paraId="008E960B"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791EC4A9"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2C6B8F18" w14:textId="42C7CBC0" w:rsidR="00CF0BC6" w:rsidRPr="00CF0BC6" w:rsidRDefault="00CF0BC6" w:rsidP="00CF0BC6">
            <w:pPr>
              <w:jc w:val="right"/>
              <w:rPr>
                <w:sz w:val="18"/>
                <w:szCs w:val="18"/>
              </w:rPr>
            </w:pPr>
            <w:r w:rsidRPr="00CF0BC6">
              <w:rPr>
                <w:rFonts w:cs="Times New Roman"/>
                <w:color w:val="000000"/>
                <w:sz w:val="18"/>
                <w:szCs w:val="18"/>
              </w:rPr>
              <w:t>1.564E+02</w:t>
            </w:r>
          </w:p>
        </w:tc>
        <w:tc>
          <w:tcPr>
            <w:tcW w:w="829" w:type="dxa"/>
            <w:tcBorders>
              <w:top w:val="nil"/>
              <w:left w:val="nil"/>
              <w:bottom w:val="nil"/>
              <w:right w:val="nil"/>
            </w:tcBorders>
            <w:vAlign w:val="bottom"/>
          </w:tcPr>
          <w:p w14:paraId="355D48F0" w14:textId="0940D38F" w:rsidR="00CF0BC6" w:rsidRPr="00CF0BC6" w:rsidRDefault="00CF0BC6" w:rsidP="00CF0BC6">
            <w:pPr>
              <w:jc w:val="right"/>
              <w:rPr>
                <w:sz w:val="18"/>
                <w:szCs w:val="18"/>
              </w:rPr>
            </w:pPr>
            <w:r w:rsidRPr="00CF0BC6">
              <w:rPr>
                <w:rFonts w:cs="Times New Roman"/>
                <w:color w:val="000000"/>
                <w:sz w:val="18"/>
                <w:szCs w:val="18"/>
              </w:rPr>
              <w:t>1.671E+02</w:t>
            </w:r>
          </w:p>
        </w:tc>
        <w:tc>
          <w:tcPr>
            <w:tcW w:w="831" w:type="dxa"/>
            <w:tcBorders>
              <w:top w:val="nil"/>
              <w:left w:val="nil"/>
              <w:bottom w:val="nil"/>
              <w:right w:val="nil"/>
            </w:tcBorders>
            <w:vAlign w:val="bottom"/>
          </w:tcPr>
          <w:p w14:paraId="56C3E206" w14:textId="169C922D" w:rsidR="00CF0BC6" w:rsidRPr="00CF0BC6" w:rsidRDefault="00CF0BC6" w:rsidP="00CF0BC6">
            <w:pPr>
              <w:jc w:val="right"/>
              <w:rPr>
                <w:sz w:val="18"/>
                <w:szCs w:val="18"/>
              </w:rPr>
            </w:pPr>
            <w:r w:rsidRPr="00CF0BC6">
              <w:rPr>
                <w:rFonts w:cs="Times New Roman"/>
                <w:color w:val="000000"/>
                <w:sz w:val="18"/>
                <w:szCs w:val="18"/>
              </w:rPr>
              <w:t>2.997E+02</w:t>
            </w:r>
          </w:p>
        </w:tc>
        <w:tc>
          <w:tcPr>
            <w:tcW w:w="813" w:type="dxa"/>
            <w:tcBorders>
              <w:top w:val="nil"/>
              <w:left w:val="nil"/>
              <w:bottom w:val="nil"/>
              <w:right w:val="nil"/>
            </w:tcBorders>
            <w:vAlign w:val="bottom"/>
          </w:tcPr>
          <w:p w14:paraId="33C2DAEB" w14:textId="19AFCB5B" w:rsidR="00CF0BC6" w:rsidRPr="00CF0BC6" w:rsidRDefault="00CF0BC6" w:rsidP="00CF0BC6">
            <w:pPr>
              <w:jc w:val="right"/>
              <w:rPr>
                <w:sz w:val="18"/>
                <w:szCs w:val="18"/>
              </w:rPr>
            </w:pPr>
            <w:r w:rsidRPr="00CF0BC6">
              <w:rPr>
                <w:rFonts w:cs="Times New Roman"/>
                <w:b/>
                <w:bCs/>
                <w:sz w:val="18"/>
                <w:szCs w:val="18"/>
              </w:rPr>
              <w:t>1.308E+02</w:t>
            </w:r>
          </w:p>
        </w:tc>
        <w:tc>
          <w:tcPr>
            <w:tcW w:w="813" w:type="dxa"/>
            <w:tcBorders>
              <w:top w:val="nil"/>
              <w:left w:val="nil"/>
              <w:bottom w:val="nil"/>
              <w:right w:val="nil"/>
            </w:tcBorders>
            <w:vAlign w:val="bottom"/>
          </w:tcPr>
          <w:p w14:paraId="555541EF" w14:textId="453C5BDD" w:rsidR="00CF0BC6" w:rsidRPr="00CF0BC6" w:rsidRDefault="00CF0BC6" w:rsidP="00CF0BC6">
            <w:pPr>
              <w:jc w:val="right"/>
              <w:rPr>
                <w:sz w:val="18"/>
                <w:szCs w:val="18"/>
              </w:rPr>
            </w:pPr>
            <w:r w:rsidRPr="00CF0BC6">
              <w:rPr>
                <w:rFonts w:cs="Times New Roman"/>
                <w:color w:val="000000"/>
                <w:sz w:val="18"/>
                <w:szCs w:val="18"/>
              </w:rPr>
              <w:t>2.562E+02</w:t>
            </w:r>
          </w:p>
        </w:tc>
        <w:tc>
          <w:tcPr>
            <w:tcW w:w="804" w:type="dxa"/>
            <w:tcBorders>
              <w:top w:val="nil"/>
              <w:left w:val="nil"/>
              <w:bottom w:val="nil"/>
              <w:right w:val="nil"/>
            </w:tcBorders>
            <w:vAlign w:val="bottom"/>
          </w:tcPr>
          <w:p w14:paraId="42CF627D" w14:textId="1F213D0C" w:rsidR="00CF0BC6" w:rsidRPr="00CF0BC6" w:rsidRDefault="00CF0BC6" w:rsidP="00CF0BC6">
            <w:pPr>
              <w:jc w:val="right"/>
              <w:rPr>
                <w:sz w:val="18"/>
                <w:szCs w:val="18"/>
              </w:rPr>
            </w:pPr>
            <w:r w:rsidRPr="00CF0BC6">
              <w:rPr>
                <w:rFonts w:cs="Times New Roman"/>
                <w:color w:val="000000"/>
                <w:sz w:val="18"/>
                <w:szCs w:val="18"/>
              </w:rPr>
              <w:t>3.063E+02</w:t>
            </w:r>
          </w:p>
        </w:tc>
        <w:tc>
          <w:tcPr>
            <w:tcW w:w="813" w:type="dxa"/>
            <w:tcBorders>
              <w:top w:val="nil"/>
              <w:left w:val="nil"/>
              <w:bottom w:val="nil"/>
              <w:right w:val="nil"/>
            </w:tcBorders>
            <w:vAlign w:val="bottom"/>
          </w:tcPr>
          <w:p w14:paraId="29022822" w14:textId="181EA0DE" w:rsidR="00CF0BC6" w:rsidRPr="00CF0BC6" w:rsidRDefault="00CF0BC6" w:rsidP="00CF0BC6">
            <w:pPr>
              <w:jc w:val="right"/>
              <w:rPr>
                <w:sz w:val="18"/>
                <w:szCs w:val="18"/>
              </w:rPr>
            </w:pPr>
            <w:r w:rsidRPr="00CF0BC6">
              <w:rPr>
                <w:rFonts w:cs="Times New Roman"/>
                <w:color w:val="000000"/>
                <w:sz w:val="18"/>
                <w:szCs w:val="18"/>
              </w:rPr>
              <w:t>3.350E+02</w:t>
            </w:r>
          </w:p>
        </w:tc>
        <w:tc>
          <w:tcPr>
            <w:tcW w:w="813" w:type="dxa"/>
            <w:tcBorders>
              <w:top w:val="nil"/>
              <w:left w:val="nil"/>
              <w:bottom w:val="nil"/>
              <w:right w:val="nil"/>
            </w:tcBorders>
            <w:vAlign w:val="bottom"/>
          </w:tcPr>
          <w:p w14:paraId="52CA6835" w14:textId="3D77CA7E" w:rsidR="00CF0BC6" w:rsidRPr="00CF0BC6" w:rsidRDefault="00CF0BC6" w:rsidP="00CF0BC6">
            <w:pPr>
              <w:jc w:val="right"/>
              <w:rPr>
                <w:sz w:val="18"/>
                <w:szCs w:val="18"/>
              </w:rPr>
            </w:pPr>
            <w:r w:rsidRPr="00CF0BC6">
              <w:rPr>
                <w:rFonts w:cs="Times New Roman"/>
                <w:color w:val="000000"/>
                <w:sz w:val="18"/>
                <w:szCs w:val="18"/>
              </w:rPr>
              <w:t>2.387E+02</w:t>
            </w:r>
          </w:p>
        </w:tc>
        <w:tc>
          <w:tcPr>
            <w:tcW w:w="832" w:type="dxa"/>
            <w:tcBorders>
              <w:top w:val="nil"/>
              <w:left w:val="nil"/>
              <w:bottom w:val="nil"/>
              <w:right w:val="nil"/>
            </w:tcBorders>
            <w:vAlign w:val="bottom"/>
          </w:tcPr>
          <w:p w14:paraId="3A0C9A83" w14:textId="11586758" w:rsidR="00CF0BC6" w:rsidRPr="00CF0BC6" w:rsidRDefault="00CF0BC6" w:rsidP="00CF0BC6">
            <w:pPr>
              <w:jc w:val="right"/>
              <w:rPr>
                <w:sz w:val="18"/>
                <w:szCs w:val="18"/>
              </w:rPr>
            </w:pPr>
            <w:r w:rsidRPr="00CF0BC6">
              <w:rPr>
                <w:rFonts w:cs="Times New Roman"/>
                <w:color w:val="000000"/>
                <w:sz w:val="18"/>
                <w:szCs w:val="18"/>
              </w:rPr>
              <w:t>1.561E+02</w:t>
            </w:r>
          </w:p>
        </w:tc>
        <w:tc>
          <w:tcPr>
            <w:tcW w:w="832" w:type="dxa"/>
            <w:tcBorders>
              <w:top w:val="nil"/>
              <w:left w:val="nil"/>
              <w:bottom w:val="nil"/>
              <w:right w:val="nil"/>
            </w:tcBorders>
            <w:vAlign w:val="bottom"/>
          </w:tcPr>
          <w:p w14:paraId="10906497" w14:textId="08184CAA" w:rsidR="00CF0BC6" w:rsidRPr="00CF0BC6" w:rsidRDefault="00CF0BC6" w:rsidP="00CF0BC6">
            <w:pPr>
              <w:jc w:val="right"/>
              <w:rPr>
                <w:sz w:val="18"/>
                <w:szCs w:val="18"/>
              </w:rPr>
            </w:pPr>
            <w:r w:rsidRPr="00CF0BC6">
              <w:rPr>
                <w:rFonts w:cs="Times New Roman"/>
                <w:color w:val="000000"/>
                <w:sz w:val="18"/>
                <w:szCs w:val="18"/>
              </w:rPr>
              <w:t>5.266E+02</w:t>
            </w:r>
          </w:p>
        </w:tc>
        <w:tc>
          <w:tcPr>
            <w:tcW w:w="813" w:type="dxa"/>
            <w:tcBorders>
              <w:top w:val="nil"/>
              <w:left w:val="nil"/>
              <w:bottom w:val="nil"/>
              <w:right w:val="nil"/>
            </w:tcBorders>
            <w:vAlign w:val="bottom"/>
          </w:tcPr>
          <w:p w14:paraId="0E6FB5E6" w14:textId="23CE9D95" w:rsidR="00CF0BC6" w:rsidRPr="00CF0BC6" w:rsidRDefault="00CF0BC6" w:rsidP="00CF0BC6">
            <w:pPr>
              <w:jc w:val="right"/>
              <w:rPr>
                <w:sz w:val="18"/>
                <w:szCs w:val="18"/>
              </w:rPr>
            </w:pPr>
            <w:r w:rsidRPr="00CF0BC6">
              <w:rPr>
                <w:rFonts w:cs="Times New Roman"/>
                <w:color w:val="000000"/>
                <w:sz w:val="18"/>
                <w:szCs w:val="18"/>
              </w:rPr>
              <w:t>1.964E+02</w:t>
            </w:r>
          </w:p>
        </w:tc>
        <w:tc>
          <w:tcPr>
            <w:tcW w:w="813" w:type="dxa"/>
            <w:tcBorders>
              <w:top w:val="nil"/>
              <w:left w:val="nil"/>
              <w:bottom w:val="nil"/>
              <w:right w:val="nil"/>
            </w:tcBorders>
            <w:vAlign w:val="bottom"/>
          </w:tcPr>
          <w:p w14:paraId="6EA1DF24" w14:textId="73E47DA9" w:rsidR="00CF0BC6" w:rsidRPr="00CF0BC6" w:rsidRDefault="00CF0BC6" w:rsidP="00CF0BC6">
            <w:pPr>
              <w:jc w:val="right"/>
              <w:rPr>
                <w:sz w:val="18"/>
                <w:szCs w:val="18"/>
              </w:rPr>
            </w:pPr>
            <w:r w:rsidRPr="00CF0BC6">
              <w:rPr>
                <w:rFonts w:cs="Times New Roman"/>
                <w:color w:val="000000"/>
                <w:sz w:val="18"/>
                <w:szCs w:val="18"/>
              </w:rPr>
              <w:t>3.886E+02</w:t>
            </w:r>
          </w:p>
        </w:tc>
        <w:tc>
          <w:tcPr>
            <w:tcW w:w="813" w:type="dxa"/>
            <w:tcBorders>
              <w:top w:val="nil"/>
              <w:left w:val="nil"/>
              <w:bottom w:val="nil"/>
              <w:right w:val="nil"/>
            </w:tcBorders>
            <w:vAlign w:val="bottom"/>
          </w:tcPr>
          <w:p w14:paraId="52FA56D2" w14:textId="168793FF" w:rsidR="00CF0BC6" w:rsidRPr="00CF0BC6" w:rsidRDefault="00CF0BC6" w:rsidP="00CF0BC6">
            <w:pPr>
              <w:jc w:val="right"/>
              <w:rPr>
                <w:sz w:val="18"/>
                <w:szCs w:val="18"/>
              </w:rPr>
            </w:pPr>
            <w:r w:rsidRPr="00CF0BC6">
              <w:rPr>
                <w:rFonts w:cs="Times New Roman"/>
                <w:color w:val="000000"/>
                <w:sz w:val="18"/>
                <w:szCs w:val="18"/>
              </w:rPr>
              <w:t>3.217E+02</w:t>
            </w:r>
          </w:p>
        </w:tc>
      </w:tr>
      <w:tr w:rsidR="00CF0BC6" w14:paraId="3A085941" w14:textId="77777777" w:rsidTr="00CF0BC6">
        <w:trPr>
          <w:trHeight w:val="23"/>
          <w:jc w:val="center"/>
        </w:trPr>
        <w:tc>
          <w:tcPr>
            <w:tcW w:w="463" w:type="dxa"/>
            <w:tcBorders>
              <w:top w:val="nil"/>
              <w:left w:val="nil"/>
              <w:bottom w:val="nil"/>
              <w:right w:val="nil"/>
            </w:tcBorders>
            <w:vAlign w:val="center"/>
          </w:tcPr>
          <w:p w14:paraId="3314F49F"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F17</w:t>
            </w:r>
          </w:p>
        </w:tc>
        <w:tc>
          <w:tcPr>
            <w:tcW w:w="526" w:type="dxa"/>
            <w:tcBorders>
              <w:top w:val="nil"/>
              <w:left w:val="nil"/>
              <w:bottom w:val="nil"/>
              <w:right w:val="nil"/>
            </w:tcBorders>
            <w:vAlign w:val="center"/>
          </w:tcPr>
          <w:p w14:paraId="45F9598B"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9ED04EA" w14:textId="7F45C2B7" w:rsidR="00CF0BC6" w:rsidRPr="00CF0BC6" w:rsidRDefault="00CF0BC6" w:rsidP="00CF0BC6">
            <w:pPr>
              <w:jc w:val="right"/>
              <w:rPr>
                <w:sz w:val="18"/>
                <w:szCs w:val="18"/>
              </w:rPr>
            </w:pPr>
            <w:r w:rsidRPr="00CF0BC6">
              <w:rPr>
                <w:rFonts w:cs="Times New Roman"/>
                <w:b/>
                <w:bCs/>
                <w:sz w:val="18"/>
                <w:szCs w:val="18"/>
              </w:rPr>
              <w:t>1.897E+03</w:t>
            </w:r>
          </w:p>
        </w:tc>
        <w:tc>
          <w:tcPr>
            <w:tcW w:w="829" w:type="dxa"/>
            <w:tcBorders>
              <w:top w:val="nil"/>
              <w:left w:val="nil"/>
              <w:bottom w:val="nil"/>
              <w:right w:val="nil"/>
            </w:tcBorders>
            <w:vAlign w:val="bottom"/>
          </w:tcPr>
          <w:p w14:paraId="64E22932" w14:textId="2245971F" w:rsidR="00CF0BC6" w:rsidRPr="00CF0BC6" w:rsidRDefault="00CF0BC6" w:rsidP="00CF0BC6">
            <w:pPr>
              <w:jc w:val="right"/>
              <w:rPr>
                <w:sz w:val="18"/>
                <w:szCs w:val="18"/>
              </w:rPr>
            </w:pPr>
            <w:r w:rsidRPr="00CF0BC6">
              <w:rPr>
                <w:rFonts w:cs="Times New Roman"/>
                <w:color w:val="000000"/>
                <w:sz w:val="18"/>
                <w:szCs w:val="18"/>
              </w:rPr>
              <w:t>1.899E+03</w:t>
            </w:r>
          </w:p>
        </w:tc>
        <w:tc>
          <w:tcPr>
            <w:tcW w:w="831" w:type="dxa"/>
            <w:tcBorders>
              <w:top w:val="nil"/>
              <w:left w:val="nil"/>
              <w:bottom w:val="nil"/>
              <w:right w:val="nil"/>
            </w:tcBorders>
            <w:vAlign w:val="bottom"/>
          </w:tcPr>
          <w:p w14:paraId="5353591A" w14:textId="7A42162D" w:rsidR="00CF0BC6" w:rsidRPr="00CF0BC6" w:rsidRDefault="00CF0BC6" w:rsidP="00CF0BC6">
            <w:pPr>
              <w:jc w:val="right"/>
              <w:rPr>
                <w:sz w:val="18"/>
                <w:szCs w:val="18"/>
              </w:rPr>
            </w:pPr>
            <w:r w:rsidRPr="00CF0BC6">
              <w:rPr>
                <w:rFonts w:cs="Times New Roman"/>
                <w:color w:val="000000"/>
                <w:sz w:val="18"/>
                <w:szCs w:val="18"/>
              </w:rPr>
              <w:t>2.221E+03</w:t>
            </w:r>
          </w:p>
        </w:tc>
        <w:tc>
          <w:tcPr>
            <w:tcW w:w="813" w:type="dxa"/>
            <w:tcBorders>
              <w:top w:val="nil"/>
              <w:left w:val="nil"/>
              <w:bottom w:val="nil"/>
              <w:right w:val="nil"/>
            </w:tcBorders>
            <w:vAlign w:val="bottom"/>
          </w:tcPr>
          <w:p w14:paraId="3F8E108A" w14:textId="10B4A9A2" w:rsidR="00CF0BC6" w:rsidRPr="00CF0BC6" w:rsidRDefault="00CF0BC6" w:rsidP="00CF0BC6">
            <w:pPr>
              <w:jc w:val="right"/>
              <w:rPr>
                <w:sz w:val="18"/>
                <w:szCs w:val="18"/>
              </w:rPr>
            </w:pPr>
            <w:r w:rsidRPr="00CF0BC6">
              <w:rPr>
                <w:rFonts w:cs="Times New Roman"/>
                <w:color w:val="000000"/>
                <w:sz w:val="18"/>
                <w:szCs w:val="18"/>
              </w:rPr>
              <w:t>1.968E+03</w:t>
            </w:r>
          </w:p>
        </w:tc>
        <w:tc>
          <w:tcPr>
            <w:tcW w:w="813" w:type="dxa"/>
            <w:tcBorders>
              <w:top w:val="nil"/>
              <w:left w:val="nil"/>
              <w:bottom w:val="nil"/>
              <w:right w:val="nil"/>
            </w:tcBorders>
            <w:vAlign w:val="bottom"/>
          </w:tcPr>
          <w:p w14:paraId="481D4CA8" w14:textId="09B51187" w:rsidR="00CF0BC6" w:rsidRPr="00CF0BC6" w:rsidRDefault="00CF0BC6" w:rsidP="00CF0BC6">
            <w:pPr>
              <w:jc w:val="right"/>
              <w:rPr>
                <w:sz w:val="18"/>
                <w:szCs w:val="18"/>
              </w:rPr>
            </w:pPr>
            <w:r w:rsidRPr="00CF0BC6">
              <w:rPr>
                <w:rFonts w:cs="Times New Roman"/>
                <w:color w:val="000000"/>
                <w:sz w:val="18"/>
                <w:szCs w:val="18"/>
              </w:rPr>
              <w:t>2.411E+03</w:t>
            </w:r>
          </w:p>
        </w:tc>
        <w:tc>
          <w:tcPr>
            <w:tcW w:w="804" w:type="dxa"/>
            <w:tcBorders>
              <w:top w:val="nil"/>
              <w:left w:val="nil"/>
              <w:bottom w:val="nil"/>
              <w:right w:val="nil"/>
            </w:tcBorders>
            <w:vAlign w:val="bottom"/>
          </w:tcPr>
          <w:p w14:paraId="2712B0A9" w14:textId="56983E2D" w:rsidR="00CF0BC6" w:rsidRPr="00CF0BC6" w:rsidRDefault="00CF0BC6" w:rsidP="00CF0BC6">
            <w:pPr>
              <w:jc w:val="right"/>
              <w:rPr>
                <w:sz w:val="18"/>
                <w:szCs w:val="18"/>
              </w:rPr>
            </w:pPr>
            <w:r w:rsidRPr="00CF0BC6">
              <w:rPr>
                <w:rFonts w:cs="Times New Roman"/>
                <w:color w:val="000000"/>
                <w:sz w:val="18"/>
                <w:szCs w:val="18"/>
              </w:rPr>
              <w:t>2.570E+03</w:t>
            </w:r>
          </w:p>
        </w:tc>
        <w:tc>
          <w:tcPr>
            <w:tcW w:w="813" w:type="dxa"/>
            <w:tcBorders>
              <w:top w:val="nil"/>
              <w:left w:val="nil"/>
              <w:bottom w:val="nil"/>
              <w:right w:val="nil"/>
            </w:tcBorders>
            <w:vAlign w:val="bottom"/>
          </w:tcPr>
          <w:p w14:paraId="130FFEE4" w14:textId="7F337E8F" w:rsidR="00CF0BC6" w:rsidRPr="00CF0BC6" w:rsidRDefault="00CF0BC6" w:rsidP="00CF0BC6">
            <w:pPr>
              <w:jc w:val="right"/>
              <w:rPr>
                <w:sz w:val="18"/>
                <w:szCs w:val="18"/>
              </w:rPr>
            </w:pPr>
            <w:r w:rsidRPr="00CF0BC6">
              <w:rPr>
                <w:rFonts w:cs="Times New Roman"/>
                <w:color w:val="000000"/>
                <w:sz w:val="18"/>
                <w:szCs w:val="18"/>
              </w:rPr>
              <w:t>2.853E+03</w:t>
            </w:r>
          </w:p>
        </w:tc>
        <w:tc>
          <w:tcPr>
            <w:tcW w:w="813" w:type="dxa"/>
            <w:tcBorders>
              <w:top w:val="nil"/>
              <w:left w:val="nil"/>
              <w:bottom w:val="nil"/>
              <w:right w:val="nil"/>
            </w:tcBorders>
            <w:vAlign w:val="bottom"/>
          </w:tcPr>
          <w:p w14:paraId="67B22CD8" w14:textId="75461167" w:rsidR="00CF0BC6" w:rsidRPr="00CF0BC6" w:rsidRDefault="00CF0BC6" w:rsidP="00CF0BC6">
            <w:pPr>
              <w:jc w:val="right"/>
              <w:rPr>
                <w:sz w:val="18"/>
                <w:szCs w:val="18"/>
              </w:rPr>
            </w:pPr>
            <w:r w:rsidRPr="00CF0BC6">
              <w:rPr>
                <w:rFonts w:cs="Times New Roman"/>
                <w:color w:val="000000"/>
                <w:sz w:val="18"/>
                <w:szCs w:val="18"/>
              </w:rPr>
              <w:t>3.001E+03</w:t>
            </w:r>
          </w:p>
        </w:tc>
        <w:tc>
          <w:tcPr>
            <w:tcW w:w="832" w:type="dxa"/>
            <w:tcBorders>
              <w:top w:val="nil"/>
              <w:left w:val="nil"/>
              <w:bottom w:val="nil"/>
              <w:right w:val="nil"/>
            </w:tcBorders>
            <w:vAlign w:val="bottom"/>
          </w:tcPr>
          <w:p w14:paraId="396F4744" w14:textId="27D1708C" w:rsidR="00CF0BC6" w:rsidRPr="00CF0BC6" w:rsidRDefault="00CF0BC6" w:rsidP="00CF0BC6">
            <w:pPr>
              <w:jc w:val="right"/>
              <w:rPr>
                <w:sz w:val="18"/>
                <w:szCs w:val="18"/>
              </w:rPr>
            </w:pPr>
            <w:r w:rsidRPr="00CF0BC6">
              <w:rPr>
                <w:rFonts w:cs="Times New Roman"/>
                <w:color w:val="000000"/>
                <w:sz w:val="18"/>
                <w:szCs w:val="18"/>
              </w:rPr>
              <w:t>2.102E+03</w:t>
            </w:r>
          </w:p>
        </w:tc>
        <w:tc>
          <w:tcPr>
            <w:tcW w:w="832" w:type="dxa"/>
            <w:tcBorders>
              <w:top w:val="nil"/>
              <w:left w:val="nil"/>
              <w:bottom w:val="nil"/>
              <w:right w:val="nil"/>
            </w:tcBorders>
            <w:vAlign w:val="bottom"/>
          </w:tcPr>
          <w:p w14:paraId="7D0DCBA6" w14:textId="6EC2BBEE" w:rsidR="00CF0BC6" w:rsidRPr="00CF0BC6" w:rsidRDefault="00CF0BC6" w:rsidP="00CF0BC6">
            <w:pPr>
              <w:jc w:val="right"/>
              <w:rPr>
                <w:sz w:val="18"/>
                <w:szCs w:val="18"/>
              </w:rPr>
            </w:pPr>
            <w:r w:rsidRPr="00CF0BC6">
              <w:rPr>
                <w:rFonts w:cs="Times New Roman"/>
                <w:color w:val="000000"/>
                <w:sz w:val="18"/>
                <w:szCs w:val="18"/>
              </w:rPr>
              <w:t>2.569E+03</w:t>
            </w:r>
          </w:p>
        </w:tc>
        <w:tc>
          <w:tcPr>
            <w:tcW w:w="813" w:type="dxa"/>
            <w:tcBorders>
              <w:top w:val="nil"/>
              <w:left w:val="nil"/>
              <w:bottom w:val="nil"/>
              <w:right w:val="nil"/>
            </w:tcBorders>
            <w:vAlign w:val="bottom"/>
          </w:tcPr>
          <w:p w14:paraId="154A983E" w14:textId="7323D606" w:rsidR="00CF0BC6" w:rsidRPr="00CF0BC6" w:rsidRDefault="00CF0BC6" w:rsidP="00CF0BC6">
            <w:pPr>
              <w:jc w:val="right"/>
              <w:rPr>
                <w:sz w:val="18"/>
                <w:szCs w:val="18"/>
              </w:rPr>
            </w:pPr>
            <w:r w:rsidRPr="00CF0BC6">
              <w:rPr>
                <w:rFonts w:cs="Times New Roman"/>
                <w:color w:val="000000"/>
                <w:sz w:val="18"/>
                <w:szCs w:val="18"/>
              </w:rPr>
              <w:t>1.962E+03</w:t>
            </w:r>
          </w:p>
        </w:tc>
        <w:tc>
          <w:tcPr>
            <w:tcW w:w="813" w:type="dxa"/>
            <w:tcBorders>
              <w:top w:val="nil"/>
              <w:left w:val="nil"/>
              <w:bottom w:val="nil"/>
              <w:right w:val="nil"/>
            </w:tcBorders>
            <w:vAlign w:val="bottom"/>
          </w:tcPr>
          <w:p w14:paraId="69BF3C97" w14:textId="0502BA10" w:rsidR="00CF0BC6" w:rsidRPr="00CF0BC6" w:rsidRDefault="00CF0BC6" w:rsidP="00CF0BC6">
            <w:pPr>
              <w:jc w:val="right"/>
              <w:rPr>
                <w:sz w:val="18"/>
                <w:szCs w:val="18"/>
              </w:rPr>
            </w:pPr>
            <w:r w:rsidRPr="00CF0BC6">
              <w:rPr>
                <w:rFonts w:cs="Times New Roman"/>
                <w:color w:val="000000"/>
                <w:sz w:val="18"/>
                <w:szCs w:val="18"/>
              </w:rPr>
              <w:t>2.385E+03</w:t>
            </w:r>
          </w:p>
        </w:tc>
        <w:tc>
          <w:tcPr>
            <w:tcW w:w="813" w:type="dxa"/>
            <w:tcBorders>
              <w:top w:val="nil"/>
              <w:left w:val="nil"/>
              <w:bottom w:val="nil"/>
              <w:right w:val="nil"/>
            </w:tcBorders>
            <w:vAlign w:val="bottom"/>
          </w:tcPr>
          <w:p w14:paraId="6884644A" w14:textId="65896A03" w:rsidR="00CF0BC6" w:rsidRPr="00CF0BC6" w:rsidRDefault="00CF0BC6" w:rsidP="00CF0BC6">
            <w:pPr>
              <w:jc w:val="right"/>
              <w:rPr>
                <w:sz w:val="18"/>
                <w:szCs w:val="18"/>
              </w:rPr>
            </w:pPr>
            <w:r w:rsidRPr="00CF0BC6">
              <w:rPr>
                <w:rFonts w:cs="Times New Roman"/>
                <w:color w:val="000000"/>
                <w:sz w:val="18"/>
                <w:szCs w:val="18"/>
              </w:rPr>
              <w:t>2.481E+03</w:t>
            </w:r>
          </w:p>
        </w:tc>
      </w:tr>
      <w:tr w:rsidR="00CF0BC6" w14:paraId="0E9E273A" w14:textId="77777777" w:rsidTr="00CF0BC6">
        <w:trPr>
          <w:trHeight w:val="23"/>
          <w:jc w:val="center"/>
        </w:trPr>
        <w:tc>
          <w:tcPr>
            <w:tcW w:w="463" w:type="dxa"/>
            <w:tcBorders>
              <w:top w:val="nil"/>
              <w:left w:val="nil"/>
              <w:bottom w:val="nil"/>
              <w:right w:val="nil"/>
            </w:tcBorders>
            <w:vAlign w:val="center"/>
          </w:tcPr>
          <w:p w14:paraId="6D54DB71"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6B736D2B"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62FF2D9" w14:textId="2A9E7032" w:rsidR="00CF0BC6" w:rsidRPr="00CF0BC6" w:rsidRDefault="00CF0BC6" w:rsidP="00CF0BC6">
            <w:pPr>
              <w:jc w:val="right"/>
              <w:rPr>
                <w:sz w:val="18"/>
                <w:szCs w:val="18"/>
              </w:rPr>
            </w:pPr>
            <w:r w:rsidRPr="00CF0BC6">
              <w:rPr>
                <w:rFonts w:cs="Times New Roman"/>
                <w:color w:val="000000"/>
                <w:sz w:val="18"/>
                <w:szCs w:val="18"/>
              </w:rPr>
              <w:t>7.921E+01</w:t>
            </w:r>
          </w:p>
        </w:tc>
        <w:tc>
          <w:tcPr>
            <w:tcW w:w="829" w:type="dxa"/>
            <w:tcBorders>
              <w:top w:val="nil"/>
              <w:left w:val="nil"/>
              <w:bottom w:val="nil"/>
              <w:right w:val="nil"/>
            </w:tcBorders>
            <w:vAlign w:val="bottom"/>
          </w:tcPr>
          <w:p w14:paraId="38843BC9" w14:textId="7201E94A" w:rsidR="00CF0BC6" w:rsidRPr="00CF0BC6" w:rsidRDefault="00CF0BC6" w:rsidP="00CF0BC6">
            <w:pPr>
              <w:jc w:val="right"/>
              <w:rPr>
                <w:sz w:val="18"/>
                <w:szCs w:val="18"/>
              </w:rPr>
            </w:pPr>
            <w:r w:rsidRPr="00CF0BC6">
              <w:rPr>
                <w:rFonts w:cs="Times New Roman"/>
                <w:color w:val="000000"/>
                <w:sz w:val="18"/>
                <w:szCs w:val="18"/>
              </w:rPr>
              <w:t>7.022E+01</w:t>
            </w:r>
          </w:p>
        </w:tc>
        <w:tc>
          <w:tcPr>
            <w:tcW w:w="831" w:type="dxa"/>
            <w:tcBorders>
              <w:top w:val="nil"/>
              <w:left w:val="nil"/>
              <w:bottom w:val="nil"/>
              <w:right w:val="nil"/>
            </w:tcBorders>
            <w:vAlign w:val="bottom"/>
          </w:tcPr>
          <w:p w14:paraId="43F65666" w14:textId="45783AF0" w:rsidR="00CF0BC6" w:rsidRPr="00CF0BC6" w:rsidRDefault="00CF0BC6" w:rsidP="00CF0BC6">
            <w:pPr>
              <w:jc w:val="right"/>
              <w:rPr>
                <w:sz w:val="18"/>
                <w:szCs w:val="18"/>
              </w:rPr>
            </w:pPr>
            <w:r w:rsidRPr="00CF0BC6">
              <w:rPr>
                <w:rFonts w:cs="Times New Roman"/>
                <w:color w:val="000000"/>
                <w:sz w:val="18"/>
                <w:szCs w:val="18"/>
              </w:rPr>
              <w:t>1.517E+02</w:t>
            </w:r>
          </w:p>
        </w:tc>
        <w:tc>
          <w:tcPr>
            <w:tcW w:w="813" w:type="dxa"/>
            <w:tcBorders>
              <w:top w:val="nil"/>
              <w:left w:val="nil"/>
              <w:bottom w:val="nil"/>
              <w:right w:val="nil"/>
            </w:tcBorders>
            <w:vAlign w:val="bottom"/>
          </w:tcPr>
          <w:p w14:paraId="5C5D72BA" w14:textId="4E8BBAC6" w:rsidR="00CF0BC6" w:rsidRPr="00CF0BC6" w:rsidRDefault="00CF0BC6" w:rsidP="00CF0BC6">
            <w:pPr>
              <w:jc w:val="right"/>
              <w:rPr>
                <w:sz w:val="18"/>
                <w:szCs w:val="18"/>
              </w:rPr>
            </w:pPr>
            <w:r w:rsidRPr="00CF0BC6">
              <w:rPr>
                <w:rFonts w:cs="Times New Roman"/>
                <w:b/>
                <w:bCs/>
                <w:sz w:val="18"/>
                <w:szCs w:val="18"/>
              </w:rPr>
              <w:t>5.085E+01</w:t>
            </w:r>
          </w:p>
        </w:tc>
        <w:tc>
          <w:tcPr>
            <w:tcW w:w="813" w:type="dxa"/>
            <w:tcBorders>
              <w:top w:val="nil"/>
              <w:left w:val="nil"/>
              <w:bottom w:val="nil"/>
              <w:right w:val="nil"/>
            </w:tcBorders>
            <w:vAlign w:val="bottom"/>
          </w:tcPr>
          <w:p w14:paraId="08072416" w14:textId="66DFAA04" w:rsidR="00CF0BC6" w:rsidRPr="00CF0BC6" w:rsidRDefault="00CF0BC6" w:rsidP="00CF0BC6">
            <w:pPr>
              <w:jc w:val="right"/>
              <w:rPr>
                <w:sz w:val="18"/>
                <w:szCs w:val="18"/>
              </w:rPr>
            </w:pPr>
            <w:r w:rsidRPr="00CF0BC6">
              <w:rPr>
                <w:rFonts w:cs="Times New Roman"/>
                <w:color w:val="000000"/>
                <w:sz w:val="18"/>
                <w:szCs w:val="18"/>
              </w:rPr>
              <w:t>2.217E+02</w:t>
            </w:r>
          </w:p>
        </w:tc>
        <w:tc>
          <w:tcPr>
            <w:tcW w:w="804" w:type="dxa"/>
            <w:tcBorders>
              <w:top w:val="nil"/>
              <w:left w:val="nil"/>
              <w:bottom w:val="nil"/>
              <w:right w:val="nil"/>
            </w:tcBorders>
            <w:vAlign w:val="bottom"/>
          </w:tcPr>
          <w:p w14:paraId="150023A8" w14:textId="2D810982" w:rsidR="00CF0BC6" w:rsidRPr="00CF0BC6" w:rsidRDefault="00CF0BC6" w:rsidP="00CF0BC6">
            <w:pPr>
              <w:jc w:val="right"/>
              <w:rPr>
                <w:sz w:val="18"/>
                <w:szCs w:val="18"/>
              </w:rPr>
            </w:pPr>
            <w:r w:rsidRPr="00CF0BC6">
              <w:rPr>
                <w:rFonts w:cs="Times New Roman"/>
                <w:color w:val="000000"/>
                <w:sz w:val="18"/>
                <w:szCs w:val="18"/>
              </w:rPr>
              <w:t>1.810E+02</w:t>
            </w:r>
          </w:p>
        </w:tc>
        <w:tc>
          <w:tcPr>
            <w:tcW w:w="813" w:type="dxa"/>
            <w:tcBorders>
              <w:top w:val="nil"/>
              <w:left w:val="nil"/>
              <w:bottom w:val="nil"/>
              <w:right w:val="nil"/>
            </w:tcBorders>
            <w:vAlign w:val="bottom"/>
          </w:tcPr>
          <w:p w14:paraId="41649855" w14:textId="77DCEA49" w:rsidR="00CF0BC6" w:rsidRPr="00CF0BC6" w:rsidRDefault="00CF0BC6" w:rsidP="00CF0BC6">
            <w:pPr>
              <w:jc w:val="right"/>
              <w:rPr>
                <w:sz w:val="18"/>
                <w:szCs w:val="18"/>
              </w:rPr>
            </w:pPr>
            <w:r w:rsidRPr="00CF0BC6">
              <w:rPr>
                <w:rFonts w:cs="Times New Roman"/>
                <w:color w:val="000000"/>
                <w:sz w:val="18"/>
                <w:szCs w:val="18"/>
              </w:rPr>
              <w:t>3.203E+02</w:t>
            </w:r>
          </w:p>
        </w:tc>
        <w:tc>
          <w:tcPr>
            <w:tcW w:w="813" w:type="dxa"/>
            <w:tcBorders>
              <w:top w:val="nil"/>
              <w:left w:val="nil"/>
              <w:bottom w:val="nil"/>
              <w:right w:val="nil"/>
            </w:tcBorders>
            <w:vAlign w:val="bottom"/>
          </w:tcPr>
          <w:p w14:paraId="4B34C67A" w14:textId="480FFEA7" w:rsidR="00CF0BC6" w:rsidRPr="00CF0BC6" w:rsidRDefault="00CF0BC6" w:rsidP="00CF0BC6">
            <w:pPr>
              <w:jc w:val="right"/>
              <w:rPr>
                <w:sz w:val="18"/>
                <w:szCs w:val="18"/>
              </w:rPr>
            </w:pPr>
            <w:r w:rsidRPr="00CF0BC6">
              <w:rPr>
                <w:rFonts w:cs="Times New Roman"/>
                <w:color w:val="000000"/>
                <w:sz w:val="18"/>
                <w:szCs w:val="18"/>
              </w:rPr>
              <w:t>1.594E+02</w:t>
            </w:r>
          </w:p>
        </w:tc>
        <w:tc>
          <w:tcPr>
            <w:tcW w:w="832" w:type="dxa"/>
            <w:tcBorders>
              <w:top w:val="nil"/>
              <w:left w:val="nil"/>
              <w:bottom w:val="nil"/>
              <w:right w:val="nil"/>
            </w:tcBorders>
            <w:vAlign w:val="bottom"/>
          </w:tcPr>
          <w:p w14:paraId="42AF08BE" w14:textId="7A6B2F96" w:rsidR="00CF0BC6" w:rsidRPr="00CF0BC6" w:rsidRDefault="00CF0BC6" w:rsidP="00CF0BC6">
            <w:pPr>
              <w:jc w:val="right"/>
              <w:rPr>
                <w:sz w:val="18"/>
                <w:szCs w:val="18"/>
              </w:rPr>
            </w:pPr>
            <w:r w:rsidRPr="00CF0BC6">
              <w:rPr>
                <w:rFonts w:cs="Times New Roman"/>
                <w:color w:val="000000"/>
                <w:sz w:val="18"/>
                <w:szCs w:val="18"/>
              </w:rPr>
              <w:t>9.674E+01</w:t>
            </w:r>
          </w:p>
        </w:tc>
        <w:tc>
          <w:tcPr>
            <w:tcW w:w="832" w:type="dxa"/>
            <w:tcBorders>
              <w:top w:val="nil"/>
              <w:left w:val="nil"/>
              <w:bottom w:val="nil"/>
              <w:right w:val="nil"/>
            </w:tcBorders>
            <w:vAlign w:val="bottom"/>
          </w:tcPr>
          <w:p w14:paraId="4FEF335E" w14:textId="0D046BC6" w:rsidR="00CF0BC6" w:rsidRPr="00CF0BC6" w:rsidRDefault="00CF0BC6" w:rsidP="00CF0BC6">
            <w:pPr>
              <w:jc w:val="right"/>
              <w:rPr>
                <w:sz w:val="18"/>
                <w:szCs w:val="18"/>
              </w:rPr>
            </w:pPr>
            <w:r w:rsidRPr="00CF0BC6">
              <w:rPr>
                <w:rFonts w:cs="Times New Roman"/>
                <w:color w:val="000000"/>
                <w:sz w:val="18"/>
                <w:szCs w:val="18"/>
              </w:rPr>
              <w:t>2.736E+02</w:t>
            </w:r>
          </w:p>
        </w:tc>
        <w:tc>
          <w:tcPr>
            <w:tcW w:w="813" w:type="dxa"/>
            <w:tcBorders>
              <w:top w:val="nil"/>
              <w:left w:val="nil"/>
              <w:bottom w:val="nil"/>
              <w:right w:val="nil"/>
            </w:tcBorders>
            <w:vAlign w:val="bottom"/>
          </w:tcPr>
          <w:p w14:paraId="26928EE4" w14:textId="16F78C17" w:rsidR="00CF0BC6" w:rsidRPr="00CF0BC6" w:rsidRDefault="00CF0BC6" w:rsidP="00CF0BC6">
            <w:pPr>
              <w:jc w:val="right"/>
              <w:rPr>
                <w:sz w:val="18"/>
                <w:szCs w:val="18"/>
              </w:rPr>
            </w:pPr>
            <w:r w:rsidRPr="00CF0BC6">
              <w:rPr>
                <w:rFonts w:cs="Times New Roman"/>
                <w:color w:val="000000"/>
                <w:sz w:val="18"/>
                <w:szCs w:val="18"/>
              </w:rPr>
              <w:t>1.215E+02</w:t>
            </w:r>
          </w:p>
        </w:tc>
        <w:tc>
          <w:tcPr>
            <w:tcW w:w="813" w:type="dxa"/>
            <w:tcBorders>
              <w:top w:val="nil"/>
              <w:left w:val="nil"/>
              <w:bottom w:val="nil"/>
              <w:right w:val="nil"/>
            </w:tcBorders>
            <w:vAlign w:val="bottom"/>
          </w:tcPr>
          <w:p w14:paraId="5F809053" w14:textId="15D387F3" w:rsidR="00CF0BC6" w:rsidRPr="00CF0BC6" w:rsidRDefault="00CF0BC6" w:rsidP="00CF0BC6">
            <w:pPr>
              <w:jc w:val="right"/>
              <w:rPr>
                <w:sz w:val="18"/>
                <w:szCs w:val="18"/>
              </w:rPr>
            </w:pPr>
            <w:r w:rsidRPr="00CF0BC6">
              <w:rPr>
                <w:rFonts w:cs="Times New Roman"/>
                <w:color w:val="000000"/>
                <w:sz w:val="18"/>
                <w:szCs w:val="18"/>
              </w:rPr>
              <w:t>3.006E+02</w:t>
            </w:r>
          </w:p>
        </w:tc>
        <w:tc>
          <w:tcPr>
            <w:tcW w:w="813" w:type="dxa"/>
            <w:tcBorders>
              <w:top w:val="nil"/>
              <w:left w:val="nil"/>
              <w:bottom w:val="nil"/>
              <w:right w:val="nil"/>
            </w:tcBorders>
            <w:vAlign w:val="bottom"/>
          </w:tcPr>
          <w:p w14:paraId="622DB5A3" w14:textId="4CC48926" w:rsidR="00CF0BC6" w:rsidRPr="00CF0BC6" w:rsidRDefault="00CF0BC6" w:rsidP="00CF0BC6">
            <w:pPr>
              <w:jc w:val="right"/>
              <w:rPr>
                <w:sz w:val="18"/>
                <w:szCs w:val="18"/>
              </w:rPr>
            </w:pPr>
            <w:r w:rsidRPr="00CF0BC6">
              <w:rPr>
                <w:rFonts w:cs="Times New Roman"/>
                <w:color w:val="000000"/>
                <w:sz w:val="18"/>
                <w:szCs w:val="18"/>
              </w:rPr>
              <w:t>2.565E+02</w:t>
            </w:r>
          </w:p>
        </w:tc>
      </w:tr>
      <w:tr w:rsidR="00CF0BC6" w14:paraId="4B35913C" w14:textId="77777777" w:rsidTr="00CF0BC6">
        <w:trPr>
          <w:trHeight w:val="23"/>
          <w:jc w:val="center"/>
        </w:trPr>
        <w:tc>
          <w:tcPr>
            <w:tcW w:w="463" w:type="dxa"/>
            <w:tcBorders>
              <w:top w:val="nil"/>
              <w:left w:val="nil"/>
              <w:bottom w:val="nil"/>
              <w:right w:val="nil"/>
            </w:tcBorders>
            <w:vAlign w:val="center"/>
          </w:tcPr>
          <w:p w14:paraId="64539CF5"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F18</w:t>
            </w:r>
          </w:p>
        </w:tc>
        <w:tc>
          <w:tcPr>
            <w:tcW w:w="526" w:type="dxa"/>
            <w:tcBorders>
              <w:top w:val="nil"/>
              <w:left w:val="nil"/>
              <w:bottom w:val="nil"/>
              <w:right w:val="nil"/>
            </w:tcBorders>
            <w:vAlign w:val="center"/>
          </w:tcPr>
          <w:p w14:paraId="76B94861"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D1AA83A" w14:textId="46B6AA19" w:rsidR="00CF0BC6" w:rsidRPr="00CF0BC6" w:rsidRDefault="00CF0BC6" w:rsidP="00CF0BC6">
            <w:pPr>
              <w:jc w:val="right"/>
              <w:rPr>
                <w:sz w:val="18"/>
                <w:szCs w:val="18"/>
              </w:rPr>
            </w:pPr>
            <w:r w:rsidRPr="00CF0BC6">
              <w:rPr>
                <w:rFonts w:cs="Times New Roman"/>
                <w:b/>
                <w:bCs/>
                <w:sz w:val="18"/>
                <w:szCs w:val="18"/>
              </w:rPr>
              <w:t>7.857E+03</w:t>
            </w:r>
          </w:p>
        </w:tc>
        <w:tc>
          <w:tcPr>
            <w:tcW w:w="829" w:type="dxa"/>
            <w:tcBorders>
              <w:top w:val="nil"/>
              <w:left w:val="nil"/>
              <w:bottom w:val="nil"/>
              <w:right w:val="nil"/>
            </w:tcBorders>
            <w:vAlign w:val="bottom"/>
          </w:tcPr>
          <w:p w14:paraId="42B47DA1" w14:textId="1DD1A01E" w:rsidR="00CF0BC6" w:rsidRPr="00CF0BC6" w:rsidRDefault="00CF0BC6" w:rsidP="00CF0BC6">
            <w:pPr>
              <w:jc w:val="right"/>
              <w:rPr>
                <w:sz w:val="18"/>
                <w:szCs w:val="18"/>
              </w:rPr>
            </w:pPr>
            <w:r w:rsidRPr="00CF0BC6">
              <w:rPr>
                <w:rFonts w:cs="Times New Roman"/>
                <w:color w:val="000000"/>
                <w:sz w:val="18"/>
                <w:szCs w:val="18"/>
              </w:rPr>
              <w:t>1.302E+04</w:t>
            </w:r>
          </w:p>
        </w:tc>
        <w:tc>
          <w:tcPr>
            <w:tcW w:w="831" w:type="dxa"/>
            <w:tcBorders>
              <w:top w:val="nil"/>
              <w:left w:val="nil"/>
              <w:bottom w:val="nil"/>
              <w:right w:val="nil"/>
            </w:tcBorders>
            <w:vAlign w:val="bottom"/>
          </w:tcPr>
          <w:p w14:paraId="21446B0C" w14:textId="09FE843E" w:rsidR="00CF0BC6" w:rsidRPr="00CF0BC6" w:rsidRDefault="00CF0BC6" w:rsidP="00CF0BC6">
            <w:pPr>
              <w:jc w:val="right"/>
              <w:rPr>
                <w:sz w:val="18"/>
                <w:szCs w:val="18"/>
              </w:rPr>
            </w:pPr>
            <w:r w:rsidRPr="00CF0BC6">
              <w:rPr>
                <w:rFonts w:cs="Times New Roman"/>
                <w:color w:val="000000"/>
                <w:sz w:val="18"/>
                <w:szCs w:val="18"/>
              </w:rPr>
              <w:t>1.013E+05</w:t>
            </w:r>
          </w:p>
        </w:tc>
        <w:tc>
          <w:tcPr>
            <w:tcW w:w="813" w:type="dxa"/>
            <w:tcBorders>
              <w:top w:val="nil"/>
              <w:left w:val="nil"/>
              <w:bottom w:val="nil"/>
              <w:right w:val="nil"/>
            </w:tcBorders>
            <w:vAlign w:val="bottom"/>
          </w:tcPr>
          <w:p w14:paraId="58CB71DE" w14:textId="70640E8D" w:rsidR="00CF0BC6" w:rsidRPr="00CF0BC6" w:rsidRDefault="00CF0BC6" w:rsidP="00CF0BC6">
            <w:pPr>
              <w:jc w:val="right"/>
              <w:rPr>
                <w:sz w:val="18"/>
                <w:szCs w:val="18"/>
              </w:rPr>
            </w:pPr>
            <w:r w:rsidRPr="00CF0BC6">
              <w:rPr>
                <w:rFonts w:cs="Times New Roman"/>
                <w:color w:val="000000"/>
                <w:sz w:val="18"/>
                <w:szCs w:val="18"/>
              </w:rPr>
              <w:t>3.236E+05</w:t>
            </w:r>
          </w:p>
        </w:tc>
        <w:tc>
          <w:tcPr>
            <w:tcW w:w="813" w:type="dxa"/>
            <w:tcBorders>
              <w:top w:val="nil"/>
              <w:left w:val="nil"/>
              <w:bottom w:val="nil"/>
              <w:right w:val="nil"/>
            </w:tcBorders>
            <w:vAlign w:val="bottom"/>
          </w:tcPr>
          <w:p w14:paraId="0FDC2892" w14:textId="146B3813" w:rsidR="00CF0BC6" w:rsidRPr="00CF0BC6" w:rsidRDefault="00CF0BC6" w:rsidP="00CF0BC6">
            <w:pPr>
              <w:jc w:val="right"/>
              <w:rPr>
                <w:sz w:val="18"/>
                <w:szCs w:val="18"/>
              </w:rPr>
            </w:pPr>
            <w:r w:rsidRPr="00CF0BC6">
              <w:rPr>
                <w:rFonts w:cs="Times New Roman"/>
                <w:color w:val="000000"/>
                <w:sz w:val="18"/>
                <w:szCs w:val="18"/>
              </w:rPr>
              <w:t>9.192E+04</w:t>
            </w:r>
          </w:p>
        </w:tc>
        <w:tc>
          <w:tcPr>
            <w:tcW w:w="804" w:type="dxa"/>
            <w:tcBorders>
              <w:top w:val="nil"/>
              <w:left w:val="nil"/>
              <w:bottom w:val="nil"/>
              <w:right w:val="nil"/>
            </w:tcBorders>
            <w:vAlign w:val="bottom"/>
          </w:tcPr>
          <w:p w14:paraId="0C0D1121" w14:textId="384F408E" w:rsidR="00CF0BC6" w:rsidRPr="00CF0BC6" w:rsidRDefault="00CF0BC6" w:rsidP="00CF0BC6">
            <w:pPr>
              <w:jc w:val="right"/>
              <w:rPr>
                <w:sz w:val="18"/>
                <w:szCs w:val="18"/>
              </w:rPr>
            </w:pPr>
            <w:r w:rsidRPr="00CF0BC6">
              <w:rPr>
                <w:rFonts w:cs="Times New Roman"/>
                <w:color w:val="000000"/>
                <w:sz w:val="18"/>
                <w:szCs w:val="18"/>
              </w:rPr>
              <w:t>9.008E+04</w:t>
            </w:r>
          </w:p>
        </w:tc>
        <w:tc>
          <w:tcPr>
            <w:tcW w:w="813" w:type="dxa"/>
            <w:tcBorders>
              <w:top w:val="nil"/>
              <w:left w:val="nil"/>
              <w:bottom w:val="nil"/>
              <w:right w:val="nil"/>
            </w:tcBorders>
            <w:vAlign w:val="bottom"/>
          </w:tcPr>
          <w:p w14:paraId="6C56D948" w14:textId="00441FE0" w:rsidR="00CF0BC6" w:rsidRPr="00CF0BC6" w:rsidRDefault="00CF0BC6" w:rsidP="00CF0BC6">
            <w:pPr>
              <w:jc w:val="right"/>
              <w:rPr>
                <w:sz w:val="18"/>
                <w:szCs w:val="18"/>
              </w:rPr>
            </w:pPr>
            <w:r w:rsidRPr="00CF0BC6">
              <w:rPr>
                <w:rFonts w:cs="Times New Roman"/>
                <w:color w:val="000000"/>
                <w:sz w:val="18"/>
                <w:szCs w:val="18"/>
              </w:rPr>
              <w:t>6.321E+04</w:t>
            </w:r>
          </w:p>
        </w:tc>
        <w:tc>
          <w:tcPr>
            <w:tcW w:w="813" w:type="dxa"/>
            <w:tcBorders>
              <w:top w:val="nil"/>
              <w:left w:val="nil"/>
              <w:bottom w:val="nil"/>
              <w:right w:val="nil"/>
            </w:tcBorders>
            <w:vAlign w:val="bottom"/>
          </w:tcPr>
          <w:p w14:paraId="5ADA8522" w14:textId="7C61F19F" w:rsidR="00CF0BC6" w:rsidRPr="00CF0BC6" w:rsidRDefault="00CF0BC6" w:rsidP="00CF0BC6">
            <w:pPr>
              <w:jc w:val="right"/>
              <w:rPr>
                <w:sz w:val="18"/>
                <w:szCs w:val="18"/>
              </w:rPr>
            </w:pPr>
            <w:r w:rsidRPr="00CF0BC6">
              <w:rPr>
                <w:rFonts w:cs="Times New Roman"/>
                <w:color w:val="000000"/>
                <w:sz w:val="18"/>
                <w:szCs w:val="18"/>
              </w:rPr>
              <w:t>3.960E+06</w:t>
            </w:r>
          </w:p>
        </w:tc>
        <w:tc>
          <w:tcPr>
            <w:tcW w:w="832" w:type="dxa"/>
            <w:tcBorders>
              <w:top w:val="nil"/>
              <w:left w:val="nil"/>
              <w:bottom w:val="nil"/>
              <w:right w:val="nil"/>
            </w:tcBorders>
            <w:vAlign w:val="bottom"/>
          </w:tcPr>
          <w:p w14:paraId="0C324B70" w14:textId="3510FCFB" w:rsidR="00CF0BC6" w:rsidRPr="00CF0BC6" w:rsidRDefault="00CF0BC6" w:rsidP="00CF0BC6">
            <w:pPr>
              <w:jc w:val="right"/>
              <w:rPr>
                <w:sz w:val="18"/>
                <w:szCs w:val="18"/>
              </w:rPr>
            </w:pPr>
            <w:r w:rsidRPr="00CF0BC6">
              <w:rPr>
                <w:rFonts w:cs="Times New Roman"/>
                <w:color w:val="000000"/>
                <w:sz w:val="18"/>
                <w:szCs w:val="18"/>
              </w:rPr>
              <w:t>3.081E+04</w:t>
            </w:r>
          </w:p>
        </w:tc>
        <w:tc>
          <w:tcPr>
            <w:tcW w:w="832" w:type="dxa"/>
            <w:tcBorders>
              <w:top w:val="nil"/>
              <w:left w:val="nil"/>
              <w:bottom w:val="nil"/>
              <w:right w:val="nil"/>
            </w:tcBorders>
            <w:vAlign w:val="bottom"/>
          </w:tcPr>
          <w:p w14:paraId="0084B240" w14:textId="2EFC568E" w:rsidR="00CF0BC6" w:rsidRPr="00CF0BC6" w:rsidRDefault="00CF0BC6" w:rsidP="00CF0BC6">
            <w:pPr>
              <w:jc w:val="right"/>
              <w:rPr>
                <w:sz w:val="18"/>
                <w:szCs w:val="18"/>
              </w:rPr>
            </w:pPr>
            <w:r w:rsidRPr="00CF0BC6">
              <w:rPr>
                <w:rFonts w:cs="Times New Roman"/>
                <w:color w:val="000000"/>
                <w:sz w:val="18"/>
                <w:szCs w:val="18"/>
              </w:rPr>
              <w:t>4.939E+06</w:t>
            </w:r>
          </w:p>
        </w:tc>
        <w:tc>
          <w:tcPr>
            <w:tcW w:w="813" w:type="dxa"/>
            <w:tcBorders>
              <w:top w:val="nil"/>
              <w:left w:val="nil"/>
              <w:bottom w:val="nil"/>
              <w:right w:val="nil"/>
            </w:tcBorders>
            <w:vAlign w:val="bottom"/>
          </w:tcPr>
          <w:p w14:paraId="7DB6FB51" w14:textId="60D5CC77" w:rsidR="00CF0BC6" w:rsidRPr="00CF0BC6" w:rsidRDefault="00CF0BC6" w:rsidP="00CF0BC6">
            <w:pPr>
              <w:jc w:val="right"/>
              <w:rPr>
                <w:sz w:val="18"/>
                <w:szCs w:val="18"/>
              </w:rPr>
            </w:pPr>
            <w:r w:rsidRPr="00CF0BC6">
              <w:rPr>
                <w:rFonts w:cs="Times New Roman"/>
                <w:color w:val="000000"/>
                <w:sz w:val="18"/>
                <w:szCs w:val="18"/>
              </w:rPr>
              <w:t>5.141E+05</w:t>
            </w:r>
          </w:p>
        </w:tc>
        <w:tc>
          <w:tcPr>
            <w:tcW w:w="813" w:type="dxa"/>
            <w:tcBorders>
              <w:top w:val="nil"/>
              <w:left w:val="nil"/>
              <w:bottom w:val="nil"/>
              <w:right w:val="nil"/>
            </w:tcBorders>
            <w:vAlign w:val="bottom"/>
          </w:tcPr>
          <w:p w14:paraId="6FD449DC" w14:textId="1B56ED49" w:rsidR="00CF0BC6" w:rsidRPr="00CF0BC6" w:rsidRDefault="00CF0BC6" w:rsidP="00CF0BC6">
            <w:pPr>
              <w:jc w:val="right"/>
              <w:rPr>
                <w:sz w:val="18"/>
                <w:szCs w:val="18"/>
              </w:rPr>
            </w:pPr>
            <w:r w:rsidRPr="00CF0BC6">
              <w:rPr>
                <w:rFonts w:cs="Times New Roman"/>
                <w:color w:val="000000"/>
                <w:sz w:val="18"/>
                <w:szCs w:val="18"/>
              </w:rPr>
              <w:t>5.285E+05</w:t>
            </w:r>
          </w:p>
        </w:tc>
        <w:tc>
          <w:tcPr>
            <w:tcW w:w="813" w:type="dxa"/>
            <w:tcBorders>
              <w:top w:val="nil"/>
              <w:left w:val="nil"/>
              <w:bottom w:val="nil"/>
              <w:right w:val="nil"/>
            </w:tcBorders>
            <w:vAlign w:val="bottom"/>
          </w:tcPr>
          <w:p w14:paraId="3E2276D5" w14:textId="6D50E781" w:rsidR="00CF0BC6" w:rsidRPr="00CF0BC6" w:rsidRDefault="00CF0BC6" w:rsidP="00CF0BC6">
            <w:pPr>
              <w:jc w:val="right"/>
              <w:rPr>
                <w:sz w:val="18"/>
                <w:szCs w:val="18"/>
              </w:rPr>
            </w:pPr>
            <w:r w:rsidRPr="00CF0BC6">
              <w:rPr>
                <w:rFonts w:cs="Times New Roman"/>
                <w:color w:val="000000"/>
                <w:sz w:val="18"/>
                <w:szCs w:val="18"/>
              </w:rPr>
              <w:t>7.776E+05</w:t>
            </w:r>
          </w:p>
        </w:tc>
      </w:tr>
      <w:tr w:rsidR="00CF0BC6" w14:paraId="5DAC789C" w14:textId="77777777" w:rsidTr="00CF0BC6">
        <w:trPr>
          <w:trHeight w:val="23"/>
          <w:jc w:val="center"/>
        </w:trPr>
        <w:tc>
          <w:tcPr>
            <w:tcW w:w="463" w:type="dxa"/>
            <w:tcBorders>
              <w:top w:val="nil"/>
              <w:left w:val="nil"/>
              <w:bottom w:val="nil"/>
              <w:right w:val="nil"/>
            </w:tcBorders>
            <w:vAlign w:val="center"/>
          </w:tcPr>
          <w:p w14:paraId="61118C0D"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7936C615"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559FB08" w14:textId="26C8089A" w:rsidR="00CF0BC6" w:rsidRPr="00CF0BC6" w:rsidRDefault="00CF0BC6" w:rsidP="00CF0BC6">
            <w:pPr>
              <w:jc w:val="right"/>
              <w:rPr>
                <w:sz w:val="18"/>
                <w:szCs w:val="18"/>
              </w:rPr>
            </w:pPr>
            <w:r w:rsidRPr="00CF0BC6">
              <w:rPr>
                <w:rFonts w:cs="Times New Roman"/>
                <w:b/>
                <w:bCs/>
                <w:sz w:val="18"/>
                <w:szCs w:val="18"/>
              </w:rPr>
              <w:t>5.003E+03</w:t>
            </w:r>
          </w:p>
        </w:tc>
        <w:tc>
          <w:tcPr>
            <w:tcW w:w="829" w:type="dxa"/>
            <w:tcBorders>
              <w:top w:val="nil"/>
              <w:left w:val="nil"/>
              <w:bottom w:val="nil"/>
              <w:right w:val="nil"/>
            </w:tcBorders>
            <w:vAlign w:val="bottom"/>
          </w:tcPr>
          <w:p w14:paraId="28002EDC" w14:textId="632BCAE8" w:rsidR="00CF0BC6" w:rsidRPr="00CF0BC6" w:rsidRDefault="00CF0BC6" w:rsidP="00CF0BC6">
            <w:pPr>
              <w:jc w:val="right"/>
              <w:rPr>
                <w:sz w:val="18"/>
                <w:szCs w:val="18"/>
              </w:rPr>
            </w:pPr>
            <w:r w:rsidRPr="00CF0BC6">
              <w:rPr>
                <w:rFonts w:cs="Times New Roman"/>
                <w:color w:val="000000"/>
                <w:sz w:val="18"/>
                <w:szCs w:val="18"/>
              </w:rPr>
              <w:t>1.193E+04</w:t>
            </w:r>
          </w:p>
        </w:tc>
        <w:tc>
          <w:tcPr>
            <w:tcW w:w="831" w:type="dxa"/>
            <w:tcBorders>
              <w:top w:val="nil"/>
              <w:left w:val="nil"/>
              <w:bottom w:val="nil"/>
              <w:right w:val="nil"/>
            </w:tcBorders>
            <w:vAlign w:val="bottom"/>
          </w:tcPr>
          <w:p w14:paraId="2A12764E" w14:textId="79B658FC" w:rsidR="00CF0BC6" w:rsidRPr="00CF0BC6" w:rsidRDefault="00CF0BC6" w:rsidP="00CF0BC6">
            <w:pPr>
              <w:jc w:val="right"/>
              <w:rPr>
                <w:sz w:val="18"/>
                <w:szCs w:val="18"/>
              </w:rPr>
            </w:pPr>
            <w:r w:rsidRPr="00CF0BC6">
              <w:rPr>
                <w:rFonts w:cs="Times New Roman"/>
                <w:color w:val="000000"/>
                <w:sz w:val="18"/>
                <w:szCs w:val="18"/>
              </w:rPr>
              <w:t>6.911E+04</w:t>
            </w:r>
          </w:p>
        </w:tc>
        <w:tc>
          <w:tcPr>
            <w:tcW w:w="813" w:type="dxa"/>
            <w:tcBorders>
              <w:top w:val="nil"/>
              <w:left w:val="nil"/>
              <w:bottom w:val="nil"/>
              <w:right w:val="nil"/>
            </w:tcBorders>
            <w:vAlign w:val="bottom"/>
          </w:tcPr>
          <w:p w14:paraId="215153A6" w14:textId="5A008554" w:rsidR="00CF0BC6" w:rsidRPr="00CF0BC6" w:rsidRDefault="00CF0BC6" w:rsidP="00CF0BC6">
            <w:pPr>
              <w:jc w:val="right"/>
              <w:rPr>
                <w:sz w:val="18"/>
                <w:szCs w:val="18"/>
              </w:rPr>
            </w:pPr>
            <w:r w:rsidRPr="00CF0BC6">
              <w:rPr>
                <w:rFonts w:cs="Times New Roman"/>
                <w:color w:val="000000"/>
                <w:sz w:val="18"/>
                <w:szCs w:val="18"/>
              </w:rPr>
              <w:t>1.623E+05</w:t>
            </w:r>
          </w:p>
        </w:tc>
        <w:tc>
          <w:tcPr>
            <w:tcW w:w="813" w:type="dxa"/>
            <w:tcBorders>
              <w:top w:val="nil"/>
              <w:left w:val="nil"/>
              <w:bottom w:val="nil"/>
              <w:right w:val="nil"/>
            </w:tcBorders>
            <w:vAlign w:val="bottom"/>
          </w:tcPr>
          <w:p w14:paraId="4802BB74" w14:textId="056005E5" w:rsidR="00CF0BC6" w:rsidRPr="00CF0BC6" w:rsidRDefault="00CF0BC6" w:rsidP="00CF0BC6">
            <w:pPr>
              <w:jc w:val="right"/>
              <w:rPr>
                <w:sz w:val="18"/>
                <w:szCs w:val="18"/>
              </w:rPr>
            </w:pPr>
            <w:r w:rsidRPr="00CF0BC6">
              <w:rPr>
                <w:rFonts w:cs="Times New Roman"/>
                <w:color w:val="000000"/>
                <w:sz w:val="18"/>
                <w:szCs w:val="18"/>
              </w:rPr>
              <w:t>5.951E+04</w:t>
            </w:r>
          </w:p>
        </w:tc>
        <w:tc>
          <w:tcPr>
            <w:tcW w:w="804" w:type="dxa"/>
            <w:tcBorders>
              <w:top w:val="nil"/>
              <w:left w:val="nil"/>
              <w:bottom w:val="nil"/>
              <w:right w:val="nil"/>
            </w:tcBorders>
            <w:vAlign w:val="bottom"/>
          </w:tcPr>
          <w:p w14:paraId="2BDE3B2A" w14:textId="4A724F1D" w:rsidR="00CF0BC6" w:rsidRPr="00CF0BC6" w:rsidRDefault="00CF0BC6" w:rsidP="00CF0BC6">
            <w:pPr>
              <w:jc w:val="right"/>
              <w:rPr>
                <w:sz w:val="18"/>
                <w:szCs w:val="18"/>
              </w:rPr>
            </w:pPr>
            <w:r w:rsidRPr="00CF0BC6">
              <w:rPr>
                <w:rFonts w:cs="Times New Roman"/>
                <w:color w:val="000000"/>
                <w:sz w:val="18"/>
                <w:szCs w:val="18"/>
              </w:rPr>
              <w:t>6.858E+04</w:t>
            </w:r>
          </w:p>
        </w:tc>
        <w:tc>
          <w:tcPr>
            <w:tcW w:w="813" w:type="dxa"/>
            <w:tcBorders>
              <w:top w:val="nil"/>
              <w:left w:val="nil"/>
              <w:bottom w:val="nil"/>
              <w:right w:val="nil"/>
            </w:tcBorders>
            <w:vAlign w:val="bottom"/>
          </w:tcPr>
          <w:p w14:paraId="079094ED" w14:textId="49CD6389" w:rsidR="00CF0BC6" w:rsidRPr="00CF0BC6" w:rsidRDefault="00CF0BC6" w:rsidP="00CF0BC6">
            <w:pPr>
              <w:jc w:val="right"/>
              <w:rPr>
                <w:sz w:val="18"/>
                <w:szCs w:val="18"/>
              </w:rPr>
            </w:pPr>
            <w:r w:rsidRPr="00CF0BC6">
              <w:rPr>
                <w:rFonts w:cs="Times New Roman"/>
                <w:color w:val="000000"/>
                <w:sz w:val="18"/>
                <w:szCs w:val="18"/>
              </w:rPr>
              <w:t>4.921E+04</w:t>
            </w:r>
          </w:p>
        </w:tc>
        <w:tc>
          <w:tcPr>
            <w:tcW w:w="813" w:type="dxa"/>
            <w:tcBorders>
              <w:top w:val="nil"/>
              <w:left w:val="nil"/>
              <w:bottom w:val="nil"/>
              <w:right w:val="nil"/>
            </w:tcBorders>
            <w:vAlign w:val="bottom"/>
          </w:tcPr>
          <w:p w14:paraId="50ADF355" w14:textId="5A801BCD" w:rsidR="00CF0BC6" w:rsidRPr="00CF0BC6" w:rsidRDefault="00CF0BC6" w:rsidP="00CF0BC6">
            <w:pPr>
              <w:jc w:val="right"/>
              <w:rPr>
                <w:sz w:val="18"/>
                <w:szCs w:val="18"/>
              </w:rPr>
            </w:pPr>
            <w:r w:rsidRPr="00CF0BC6">
              <w:rPr>
                <w:rFonts w:cs="Times New Roman"/>
                <w:color w:val="000000"/>
                <w:sz w:val="18"/>
                <w:szCs w:val="18"/>
              </w:rPr>
              <w:t>2.268E+06</w:t>
            </w:r>
          </w:p>
        </w:tc>
        <w:tc>
          <w:tcPr>
            <w:tcW w:w="832" w:type="dxa"/>
            <w:tcBorders>
              <w:top w:val="nil"/>
              <w:left w:val="nil"/>
              <w:bottom w:val="nil"/>
              <w:right w:val="nil"/>
            </w:tcBorders>
            <w:vAlign w:val="bottom"/>
          </w:tcPr>
          <w:p w14:paraId="3C5CD64D" w14:textId="3BEE8B46" w:rsidR="00CF0BC6" w:rsidRPr="00CF0BC6" w:rsidRDefault="00CF0BC6" w:rsidP="00CF0BC6">
            <w:pPr>
              <w:jc w:val="right"/>
              <w:rPr>
                <w:sz w:val="18"/>
                <w:szCs w:val="18"/>
              </w:rPr>
            </w:pPr>
            <w:r w:rsidRPr="00CF0BC6">
              <w:rPr>
                <w:rFonts w:cs="Times New Roman"/>
                <w:color w:val="000000"/>
                <w:sz w:val="18"/>
                <w:szCs w:val="18"/>
              </w:rPr>
              <w:t>1.061E+04</w:t>
            </w:r>
          </w:p>
        </w:tc>
        <w:tc>
          <w:tcPr>
            <w:tcW w:w="832" w:type="dxa"/>
            <w:tcBorders>
              <w:top w:val="nil"/>
              <w:left w:val="nil"/>
              <w:bottom w:val="nil"/>
              <w:right w:val="nil"/>
            </w:tcBorders>
            <w:vAlign w:val="bottom"/>
          </w:tcPr>
          <w:p w14:paraId="50961A51" w14:textId="498E24ED" w:rsidR="00CF0BC6" w:rsidRPr="00CF0BC6" w:rsidRDefault="00CF0BC6" w:rsidP="00CF0BC6">
            <w:pPr>
              <w:jc w:val="right"/>
              <w:rPr>
                <w:sz w:val="18"/>
                <w:szCs w:val="18"/>
              </w:rPr>
            </w:pPr>
            <w:r w:rsidRPr="00CF0BC6">
              <w:rPr>
                <w:rFonts w:cs="Times New Roman"/>
                <w:color w:val="000000"/>
                <w:sz w:val="18"/>
                <w:szCs w:val="18"/>
              </w:rPr>
              <w:t>4.157E+06</w:t>
            </w:r>
          </w:p>
        </w:tc>
        <w:tc>
          <w:tcPr>
            <w:tcW w:w="813" w:type="dxa"/>
            <w:tcBorders>
              <w:top w:val="nil"/>
              <w:left w:val="nil"/>
              <w:bottom w:val="nil"/>
              <w:right w:val="nil"/>
            </w:tcBorders>
            <w:vAlign w:val="bottom"/>
          </w:tcPr>
          <w:p w14:paraId="297C872B" w14:textId="3987B5CA" w:rsidR="00CF0BC6" w:rsidRPr="00CF0BC6" w:rsidRDefault="00CF0BC6" w:rsidP="00CF0BC6">
            <w:pPr>
              <w:jc w:val="right"/>
              <w:rPr>
                <w:sz w:val="18"/>
                <w:szCs w:val="18"/>
              </w:rPr>
            </w:pPr>
            <w:r w:rsidRPr="00CF0BC6">
              <w:rPr>
                <w:rFonts w:cs="Times New Roman"/>
                <w:color w:val="000000"/>
                <w:sz w:val="18"/>
                <w:szCs w:val="18"/>
              </w:rPr>
              <w:t>6.487E+05</w:t>
            </w:r>
          </w:p>
        </w:tc>
        <w:tc>
          <w:tcPr>
            <w:tcW w:w="813" w:type="dxa"/>
            <w:tcBorders>
              <w:top w:val="nil"/>
              <w:left w:val="nil"/>
              <w:bottom w:val="nil"/>
              <w:right w:val="nil"/>
            </w:tcBorders>
            <w:vAlign w:val="bottom"/>
          </w:tcPr>
          <w:p w14:paraId="295A4C1F" w14:textId="43C7A793" w:rsidR="00CF0BC6" w:rsidRPr="00CF0BC6" w:rsidRDefault="00CF0BC6" w:rsidP="00CF0BC6">
            <w:pPr>
              <w:jc w:val="right"/>
              <w:rPr>
                <w:sz w:val="18"/>
                <w:szCs w:val="18"/>
              </w:rPr>
            </w:pPr>
            <w:r w:rsidRPr="00CF0BC6">
              <w:rPr>
                <w:rFonts w:cs="Times New Roman"/>
                <w:color w:val="000000"/>
                <w:sz w:val="18"/>
                <w:szCs w:val="18"/>
              </w:rPr>
              <w:t>1.083E+06</w:t>
            </w:r>
          </w:p>
        </w:tc>
        <w:tc>
          <w:tcPr>
            <w:tcW w:w="813" w:type="dxa"/>
            <w:tcBorders>
              <w:top w:val="nil"/>
              <w:left w:val="nil"/>
              <w:bottom w:val="nil"/>
              <w:right w:val="nil"/>
            </w:tcBorders>
            <w:vAlign w:val="bottom"/>
          </w:tcPr>
          <w:p w14:paraId="08271064" w14:textId="5A7180FD" w:rsidR="00CF0BC6" w:rsidRPr="00CF0BC6" w:rsidRDefault="00CF0BC6" w:rsidP="00CF0BC6">
            <w:pPr>
              <w:jc w:val="right"/>
              <w:rPr>
                <w:sz w:val="18"/>
                <w:szCs w:val="18"/>
              </w:rPr>
            </w:pPr>
            <w:r w:rsidRPr="00CF0BC6">
              <w:rPr>
                <w:rFonts w:cs="Times New Roman"/>
                <w:color w:val="000000"/>
                <w:sz w:val="18"/>
                <w:szCs w:val="18"/>
              </w:rPr>
              <w:t>5.345E+05</w:t>
            </w:r>
          </w:p>
        </w:tc>
      </w:tr>
      <w:tr w:rsidR="00CF0BC6" w14:paraId="1AEA6B4F" w14:textId="77777777" w:rsidTr="00CF0BC6">
        <w:trPr>
          <w:trHeight w:val="23"/>
          <w:jc w:val="center"/>
        </w:trPr>
        <w:tc>
          <w:tcPr>
            <w:tcW w:w="463" w:type="dxa"/>
            <w:tcBorders>
              <w:top w:val="nil"/>
              <w:left w:val="nil"/>
              <w:bottom w:val="nil"/>
              <w:right w:val="nil"/>
            </w:tcBorders>
            <w:vAlign w:val="center"/>
          </w:tcPr>
          <w:p w14:paraId="3C9BDFEC"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F19</w:t>
            </w:r>
          </w:p>
        </w:tc>
        <w:tc>
          <w:tcPr>
            <w:tcW w:w="526" w:type="dxa"/>
            <w:tcBorders>
              <w:top w:val="nil"/>
              <w:left w:val="nil"/>
              <w:bottom w:val="nil"/>
              <w:right w:val="nil"/>
            </w:tcBorders>
            <w:vAlign w:val="center"/>
          </w:tcPr>
          <w:p w14:paraId="42EA461D"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0909729" w14:textId="55D91B06" w:rsidR="00CF0BC6" w:rsidRPr="00CF0BC6" w:rsidRDefault="00CF0BC6" w:rsidP="00CF0BC6">
            <w:pPr>
              <w:jc w:val="right"/>
              <w:rPr>
                <w:sz w:val="18"/>
                <w:szCs w:val="18"/>
              </w:rPr>
            </w:pPr>
            <w:r w:rsidRPr="00CF0BC6">
              <w:rPr>
                <w:rFonts w:cs="Times New Roman"/>
                <w:color w:val="000000"/>
                <w:sz w:val="18"/>
                <w:szCs w:val="18"/>
              </w:rPr>
              <w:t>2.049E+03</w:t>
            </w:r>
          </w:p>
        </w:tc>
        <w:tc>
          <w:tcPr>
            <w:tcW w:w="829" w:type="dxa"/>
            <w:tcBorders>
              <w:top w:val="nil"/>
              <w:left w:val="nil"/>
              <w:bottom w:val="nil"/>
              <w:right w:val="nil"/>
            </w:tcBorders>
            <w:vAlign w:val="bottom"/>
          </w:tcPr>
          <w:p w14:paraId="3603C474" w14:textId="4E398CC4" w:rsidR="00CF0BC6" w:rsidRPr="00CF0BC6" w:rsidRDefault="00CF0BC6" w:rsidP="00CF0BC6">
            <w:pPr>
              <w:jc w:val="right"/>
              <w:rPr>
                <w:sz w:val="18"/>
                <w:szCs w:val="18"/>
              </w:rPr>
            </w:pPr>
            <w:r w:rsidRPr="00CF0BC6">
              <w:rPr>
                <w:rFonts w:cs="Times New Roman"/>
                <w:color w:val="000000"/>
                <w:sz w:val="18"/>
                <w:szCs w:val="18"/>
              </w:rPr>
              <w:t>2.180E+03</w:t>
            </w:r>
          </w:p>
        </w:tc>
        <w:tc>
          <w:tcPr>
            <w:tcW w:w="831" w:type="dxa"/>
            <w:tcBorders>
              <w:top w:val="nil"/>
              <w:left w:val="nil"/>
              <w:bottom w:val="nil"/>
              <w:right w:val="nil"/>
            </w:tcBorders>
            <w:vAlign w:val="bottom"/>
          </w:tcPr>
          <w:p w14:paraId="499477B2" w14:textId="189CE1B9" w:rsidR="00CF0BC6" w:rsidRPr="00CF0BC6" w:rsidRDefault="00CF0BC6" w:rsidP="00CF0BC6">
            <w:pPr>
              <w:jc w:val="right"/>
              <w:rPr>
                <w:sz w:val="18"/>
                <w:szCs w:val="18"/>
              </w:rPr>
            </w:pPr>
            <w:r w:rsidRPr="00CF0BC6">
              <w:rPr>
                <w:rFonts w:cs="Times New Roman"/>
                <w:color w:val="000000"/>
                <w:sz w:val="18"/>
                <w:szCs w:val="18"/>
              </w:rPr>
              <w:t>2.266E+04</w:t>
            </w:r>
          </w:p>
        </w:tc>
        <w:tc>
          <w:tcPr>
            <w:tcW w:w="813" w:type="dxa"/>
            <w:tcBorders>
              <w:top w:val="nil"/>
              <w:left w:val="nil"/>
              <w:bottom w:val="nil"/>
              <w:right w:val="nil"/>
            </w:tcBorders>
            <w:vAlign w:val="bottom"/>
          </w:tcPr>
          <w:p w14:paraId="5FC0D489" w14:textId="00134EA0" w:rsidR="00CF0BC6" w:rsidRPr="00CF0BC6" w:rsidRDefault="00CF0BC6" w:rsidP="00CF0BC6">
            <w:pPr>
              <w:jc w:val="right"/>
              <w:rPr>
                <w:sz w:val="18"/>
                <w:szCs w:val="18"/>
              </w:rPr>
            </w:pPr>
            <w:r w:rsidRPr="00CF0BC6">
              <w:rPr>
                <w:rFonts w:cs="Times New Roman"/>
                <w:color w:val="000000"/>
                <w:sz w:val="18"/>
                <w:szCs w:val="18"/>
              </w:rPr>
              <w:t>5.000E+03</w:t>
            </w:r>
          </w:p>
        </w:tc>
        <w:tc>
          <w:tcPr>
            <w:tcW w:w="813" w:type="dxa"/>
            <w:tcBorders>
              <w:top w:val="nil"/>
              <w:left w:val="nil"/>
              <w:bottom w:val="nil"/>
              <w:right w:val="nil"/>
            </w:tcBorders>
            <w:vAlign w:val="bottom"/>
          </w:tcPr>
          <w:p w14:paraId="03A662B1" w14:textId="6B3938BD" w:rsidR="00CF0BC6" w:rsidRPr="00CF0BC6" w:rsidRDefault="00CF0BC6" w:rsidP="00CF0BC6">
            <w:pPr>
              <w:jc w:val="right"/>
              <w:rPr>
                <w:sz w:val="18"/>
                <w:szCs w:val="18"/>
              </w:rPr>
            </w:pPr>
            <w:r w:rsidRPr="00CF0BC6">
              <w:rPr>
                <w:rFonts w:cs="Times New Roman"/>
                <w:color w:val="000000"/>
                <w:sz w:val="18"/>
                <w:szCs w:val="18"/>
              </w:rPr>
              <w:t>3.468E+05</w:t>
            </w:r>
          </w:p>
        </w:tc>
        <w:tc>
          <w:tcPr>
            <w:tcW w:w="804" w:type="dxa"/>
            <w:tcBorders>
              <w:top w:val="nil"/>
              <w:left w:val="nil"/>
              <w:bottom w:val="nil"/>
              <w:right w:val="nil"/>
            </w:tcBorders>
            <w:vAlign w:val="bottom"/>
          </w:tcPr>
          <w:p w14:paraId="2124C864" w14:textId="4C942C3A" w:rsidR="00CF0BC6" w:rsidRPr="00CF0BC6" w:rsidRDefault="00CF0BC6" w:rsidP="00CF0BC6">
            <w:pPr>
              <w:jc w:val="right"/>
              <w:rPr>
                <w:sz w:val="18"/>
                <w:szCs w:val="18"/>
              </w:rPr>
            </w:pPr>
            <w:r w:rsidRPr="00CF0BC6">
              <w:rPr>
                <w:rFonts w:cs="Times New Roman"/>
                <w:color w:val="000000"/>
                <w:sz w:val="18"/>
                <w:szCs w:val="18"/>
              </w:rPr>
              <w:t>1.570E+04</w:t>
            </w:r>
          </w:p>
        </w:tc>
        <w:tc>
          <w:tcPr>
            <w:tcW w:w="813" w:type="dxa"/>
            <w:tcBorders>
              <w:top w:val="nil"/>
              <w:left w:val="nil"/>
              <w:bottom w:val="nil"/>
              <w:right w:val="nil"/>
            </w:tcBorders>
            <w:vAlign w:val="bottom"/>
          </w:tcPr>
          <w:p w14:paraId="1B285EA0" w14:textId="003FA891" w:rsidR="00CF0BC6" w:rsidRPr="00CF0BC6" w:rsidRDefault="00CF0BC6" w:rsidP="00CF0BC6">
            <w:pPr>
              <w:jc w:val="right"/>
              <w:rPr>
                <w:sz w:val="18"/>
                <w:szCs w:val="18"/>
              </w:rPr>
            </w:pPr>
            <w:r w:rsidRPr="00CF0BC6">
              <w:rPr>
                <w:rFonts w:cs="Times New Roman"/>
                <w:color w:val="000000"/>
                <w:sz w:val="18"/>
                <w:szCs w:val="18"/>
              </w:rPr>
              <w:t>3.012E+05</w:t>
            </w:r>
          </w:p>
        </w:tc>
        <w:tc>
          <w:tcPr>
            <w:tcW w:w="813" w:type="dxa"/>
            <w:tcBorders>
              <w:top w:val="nil"/>
              <w:left w:val="nil"/>
              <w:bottom w:val="nil"/>
              <w:right w:val="nil"/>
            </w:tcBorders>
            <w:vAlign w:val="bottom"/>
          </w:tcPr>
          <w:p w14:paraId="76C2DFBC" w14:textId="1BA68AF3" w:rsidR="00CF0BC6" w:rsidRPr="00CF0BC6" w:rsidRDefault="00CF0BC6" w:rsidP="00CF0BC6">
            <w:pPr>
              <w:jc w:val="right"/>
              <w:rPr>
                <w:sz w:val="18"/>
                <w:szCs w:val="18"/>
              </w:rPr>
            </w:pPr>
            <w:r w:rsidRPr="00CF0BC6">
              <w:rPr>
                <w:rFonts w:cs="Times New Roman"/>
                <w:color w:val="000000"/>
                <w:sz w:val="18"/>
                <w:szCs w:val="18"/>
              </w:rPr>
              <w:t>7.290E+07</w:t>
            </w:r>
          </w:p>
        </w:tc>
        <w:tc>
          <w:tcPr>
            <w:tcW w:w="832" w:type="dxa"/>
            <w:tcBorders>
              <w:top w:val="nil"/>
              <w:left w:val="nil"/>
              <w:bottom w:val="nil"/>
              <w:right w:val="nil"/>
            </w:tcBorders>
            <w:vAlign w:val="bottom"/>
          </w:tcPr>
          <w:p w14:paraId="2D0E37AB" w14:textId="659D64AA" w:rsidR="00CF0BC6" w:rsidRPr="00CF0BC6" w:rsidRDefault="00CF0BC6" w:rsidP="00CF0BC6">
            <w:pPr>
              <w:jc w:val="right"/>
              <w:rPr>
                <w:sz w:val="18"/>
                <w:szCs w:val="18"/>
              </w:rPr>
            </w:pPr>
            <w:r w:rsidRPr="00CF0BC6">
              <w:rPr>
                <w:rFonts w:cs="Times New Roman"/>
                <w:b/>
                <w:bCs/>
                <w:sz w:val="18"/>
                <w:szCs w:val="18"/>
              </w:rPr>
              <w:t>1.931E+03</w:t>
            </w:r>
          </w:p>
        </w:tc>
        <w:tc>
          <w:tcPr>
            <w:tcW w:w="832" w:type="dxa"/>
            <w:tcBorders>
              <w:top w:val="nil"/>
              <w:left w:val="nil"/>
              <w:bottom w:val="nil"/>
              <w:right w:val="nil"/>
            </w:tcBorders>
            <w:vAlign w:val="bottom"/>
          </w:tcPr>
          <w:p w14:paraId="157A6514" w14:textId="40FFDC49" w:rsidR="00CF0BC6" w:rsidRPr="00CF0BC6" w:rsidRDefault="00CF0BC6" w:rsidP="00CF0BC6">
            <w:pPr>
              <w:jc w:val="right"/>
              <w:rPr>
                <w:sz w:val="18"/>
                <w:szCs w:val="18"/>
              </w:rPr>
            </w:pPr>
            <w:r w:rsidRPr="00CF0BC6">
              <w:rPr>
                <w:rFonts w:cs="Times New Roman"/>
                <w:color w:val="000000"/>
                <w:sz w:val="18"/>
                <w:szCs w:val="18"/>
              </w:rPr>
              <w:t>7.714E+05</w:t>
            </w:r>
          </w:p>
        </w:tc>
        <w:tc>
          <w:tcPr>
            <w:tcW w:w="813" w:type="dxa"/>
            <w:tcBorders>
              <w:top w:val="nil"/>
              <w:left w:val="nil"/>
              <w:bottom w:val="nil"/>
              <w:right w:val="nil"/>
            </w:tcBorders>
            <w:vAlign w:val="bottom"/>
          </w:tcPr>
          <w:p w14:paraId="13846E76" w14:textId="0F43DF7E" w:rsidR="00CF0BC6" w:rsidRPr="00CF0BC6" w:rsidRDefault="00CF0BC6" w:rsidP="00CF0BC6">
            <w:pPr>
              <w:jc w:val="right"/>
              <w:rPr>
                <w:sz w:val="18"/>
                <w:szCs w:val="18"/>
              </w:rPr>
            </w:pPr>
            <w:r w:rsidRPr="00CF0BC6">
              <w:rPr>
                <w:rFonts w:cs="Times New Roman"/>
                <w:color w:val="000000"/>
                <w:sz w:val="18"/>
                <w:szCs w:val="18"/>
              </w:rPr>
              <w:t>3.319E+05</w:t>
            </w:r>
          </w:p>
        </w:tc>
        <w:tc>
          <w:tcPr>
            <w:tcW w:w="813" w:type="dxa"/>
            <w:tcBorders>
              <w:top w:val="nil"/>
              <w:left w:val="nil"/>
              <w:bottom w:val="nil"/>
              <w:right w:val="nil"/>
            </w:tcBorders>
            <w:vAlign w:val="bottom"/>
          </w:tcPr>
          <w:p w14:paraId="5A8E4F33" w14:textId="1CFCB38C" w:rsidR="00CF0BC6" w:rsidRPr="00CF0BC6" w:rsidRDefault="00CF0BC6" w:rsidP="00CF0BC6">
            <w:pPr>
              <w:jc w:val="right"/>
              <w:rPr>
                <w:sz w:val="18"/>
                <w:szCs w:val="18"/>
              </w:rPr>
            </w:pPr>
            <w:r w:rsidRPr="00CF0BC6">
              <w:rPr>
                <w:rFonts w:cs="Times New Roman"/>
                <w:color w:val="000000"/>
                <w:sz w:val="18"/>
                <w:szCs w:val="18"/>
              </w:rPr>
              <w:t>9.726E+05</w:t>
            </w:r>
          </w:p>
        </w:tc>
        <w:tc>
          <w:tcPr>
            <w:tcW w:w="813" w:type="dxa"/>
            <w:tcBorders>
              <w:top w:val="nil"/>
              <w:left w:val="nil"/>
              <w:bottom w:val="nil"/>
              <w:right w:val="nil"/>
            </w:tcBorders>
            <w:vAlign w:val="bottom"/>
          </w:tcPr>
          <w:p w14:paraId="2081496C" w14:textId="585A17A7" w:rsidR="00CF0BC6" w:rsidRPr="00CF0BC6" w:rsidRDefault="00CF0BC6" w:rsidP="00CF0BC6">
            <w:pPr>
              <w:jc w:val="right"/>
              <w:rPr>
                <w:sz w:val="18"/>
                <w:szCs w:val="18"/>
              </w:rPr>
            </w:pPr>
            <w:r w:rsidRPr="00CF0BC6">
              <w:rPr>
                <w:rFonts w:cs="Times New Roman"/>
                <w:color w:val="000000"/>
                <w:sz w:val="18"/>
                <w:szCs w:val="18"/>
              </w:rPr>
              <w:t>1.277E+05</w:t>
            </w:r>
          </w:p>
        </w:tc>
      </w:tr>
      <w:tr w:rsidR="00CF0BC6" w14:paraId="104101EE" w14:textId="77777777" w:rsidTr="00CF0BC6">
        <w:trPr>
          <w:trHeight w:val="23"/>
          <w:jc w:val="center"/>
        </w:trPr>
        <w:tc>
          <w:tcPr>
            <w:tcW w:w="463" w:type="dxa"/>
            <w:tcBorders>
              <w:top w:val="nil"/>
              <w:left w:val="nil"/>
              <w:bottom w:val="nil"/>
              <w:right w:val="nil"/>
            </w:tcBorders>
            <w:vAlign w:val="center"/>
          </w:tcPr>
          <w:p w14:paraId="2E237C95"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226F3387"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F187BE4" w14:textId="20FF45BB" w:rsidR="00CF0BC6" w:rsidRPr="00CF0BC6" w:rsidRDefault="00CF0BC6" w:rsidP="00CF0BC6">
            <w:pPr>
              <w:jc w:val="right"/>
              <w:rPr>
                <w:sz w:val="18"/>
                <w:szCs w:val="18"/>
              </w:rPr>
            </w:pPr>
            <w:r w:rsidRPr="00CF0BC6">
              <w:rPr>
                <w:rFonts w:cs="Times New Roman"/>
                <w:color w:val="000000"/>
                <w:sz w:val="18"/>
                <w:szCs w:val="18"/>
              </w:rPr>
              <w:t>2.135E+02</w:t>
            </w:r>
          </w:p>
        </w:tc>
        <w:tc>
          <w:tcPr>
            <w:tcW w:w="829" w:type="dxa"/>
            <w:tcBorders>
              <w:top w:val="nil"/>
              <w:left w:val="nil"/>
              <w:bottom w:val="nil"/>
              <w:right w:val="nil"/>
            </w:tcBorders>
            <w:vAlign w:val="bottom"/>
          </w:tcPr>
          <w:p w14:paraId="09559600" w14:textId="5E9C25BA" w:rsidR="00CF0BC6" w:rsidRPr="00CF0BC6" w:rsidRDefault="00CF0BC6" w:rsidP="00CF0BC6">
            <w:pPr>
              <w:jc w:val="right"/>
              <w:rPr>
                <w:sz w:val="18"/>
                <w:szCs w:val="18"/>
              </w:rPr>
            </w:pPr>
            <w:r w:rsidRPr="00CF0BC6">
              <w:rPr>
                <w:rFonts w:cs="Times New Roman"/>
                <w:color w:val="000000"/>
                <w:sz w:val="18"/>
                <w:szCs w:val="18"/>
              </w:rPr>
              <w:t>4.706E+02</w:t>
            </w:r>
          </w:p>
        </w:tc>
        <w:tc>
          <w:tcPr>
            <w:tcW w:w="831" w:type="dxa"/>
            <w:tcBorders>
              <w:top w:val="nil"/>
              <w:left w:val="nil"/>
              <w:bottom w:val="nil"/>
              <w:right w:val="nil"/>
            </w:tcBorders>
            <w:vAlign w:val="bottom"/>
          </w:tcPr>
          <w:p w14:paraId="33682C02" w14:textId="32C8A778" w:rsidR="00CF0BC6" w:rsidRPr="00CF0BC6" w:rsidRDefault="00CF0BC6" w:rsidP="00CF0BC6">
            <w:pPr>
              <w:jc w:val="right"/>
              <w:rPr>
                <w:sz w:val="18"/>
                <w:szCs w:val="18"/>
              </w:rPr>
            </w:pPr>
            <w:r w:rsidRPr="00CF0BC6">
              <w:rPr>
                <w:rFonts w:cs="Times New Roman"/>
                <w:color w:val="000000"/>
                <w:sz w:val="18"/>
                <w:szCs w:val="18"/>
              </w:rPr>
              <w:t>9.199E+03</w:t>
            </w:r>
          </w:p>
        </w:tc>
        <w:tc>
          <w:tcPr>
            <w:tcW w:w="813" w:type="dxa"/>
            <w:tcBorders>
              <w:top w:val="nil"/>
              <w:left w:val="nil"/>
              <w:bottom w:val="nil"/>
              <w:right w:val="nil"/>
            </w:tcBorders>
            <w:vAlign w:val="bottom"/>
          </w:tcPr>
          <w:p w14:paraId="3E6D106F" w14:textId="21BCD6EB" w:rsidR="00CF0BC6" w:rsidRPr="00CF0BC6" w:rsidRDefault="00CF0BC6" w:rsidP="00CF0BC6">
            <w:pPr>
              <w:jc w:val="right"/>
              <w:rPr>
                <w:sz w:val="18"/>
                <w:szCs w:val="18"/>
              </w:rPr>
            </w:pPr>
            <w:r w:rsidRPr="00CF0BC6">
              <w:rPr>
                <w:rFonts w:cs="Times New Roman"/>
                <w:color w:val="000000"/>
                <w:sz w:val="18"/>
                <w:szCs w:val="18"/>
              </w:rPr>
              <w:t>2.854E+03</w:t>
            </w:r>
          </w:p>
        </w:tc>
        <w:tc>
          <w:tcPr>
            <w:tcW w:w="813" w:type="dxa"/>
            <w:tcBorders>
              <w:top w:val="nil"/>
              <w:left w:val="nil"/>
              <w:bottom w:val="nil"/>
              <w:right w:val="nil"/>
            </w:tcBorders>
            <w:vAlign w:val="bottom"/>
          </w:tcPr>
          <w:p w14:paraId="791C45A4" w14:textId="2987DF06" w:rsidR="00CF0BC6" w:rsidRPr="00CF0BC6" w:rsidRDefault="00CF0BC6" w:rsidP="00CF0BC6">
            <w:pPr>
              <w:jc w:val="right"/>
              <w:rPr>
                <w:sz w:val="18"/>
                <w:szCs w:val="18"/>
              </w:rPr>
            </w:pPr>
            <w:r w:rsidRPr="00CF0BC6">
              <w:rPr>
                <w:rFonts w:cs="Times New Roman"/>
                <w:color w:val="000000"/>
                <w:sz w:val="18"/>
                <w:szCs w:val="18"/>
              </w:rPr>
              <w:t>1.953E+05</w:t>
            </w:r>
          </w:p>
        </w:tc>
        <w:tc>
          <w:tcPr>
            <w:tcW w:w="804" w:type="dxa"/>
            <w:tcBorders>
              <w:top w:val="nil"/>
              <w:left w:val="nil"/>
              <w:bottom w:val="nil"/>
              <w:right w:val="nil"/>
            </w:tcBorders>
            <w:vAlign w:val="bottom"/>
          </w:tcPr>
          <w:p w14:paraId="4CA8A42E" w14:textId="4284CF07" w:rsidR="00CF0BC6" w:rsidRPr="00CF0BC6" w:rsidRDefault="00CF0BC6" w:rsidP="00CF0BC6">
            <w:pPr>
              <w:jc w:val="right"/>
              <w:rPr>
                <w:sz w:val="18"/>
                <w:szCs w:val="18"/>
              </w:rPr>
            </w:pPr>
            <w:r w:rsidRPr="00CF0BC6">
              <w:rPr>
                <w:rFonts w:cs="Times New Roman"/>
                <w:color w:val="000000"/>
                <w:sz w:val="18"/>
                <w:szCs w:val="18"/>
              </w:rPr>
              <w:t>7.892E+03</w:t>
            </w:r>
          </w:p>
        </w:tc>
        <w:tc>
          <w:tcPr>
            <w:tcW w:w="813" w:type="dxa"/>
            <w:tcBorders>
              <w:top w:val="nil"/>
              <w:left w:val="nil"/>
              <w:bottom w:val="nil"/>
              <w:right w:val="nil"/>
            </w:tcBorders>
            <w:vAlign w:val="bottom"/>
          </w:tcPr>
          <w:p w14:paraId="7CAF5F6F" w14:textId="37659646" w:rsidR="00CF0BC6" w:rsidRPr="00CF0BC6" w:rsidRDefault="00CF0BC6" w:rsidP="00CF0BC6">
            <w:pPr>
              <w:jc w:val="right"/>
              <w:rPr>
                <w:sz w:val="18"/>
                <w:szCs w:val="18"/>
              </w:rPr>
            </w:pPr>
            <w:r w:rsidRPr="00CF0BC6">
              <w:rPr>
                <w:rFonts w:cs="Times New Roman"/>
                <w:color w:val="000000"/>
                <w:sz w:val="18"/>
                <w:szCs w:val="18"/>
              </w:rPr>
              <w:t>1.756E+05</w:t>
            </w:r>
          </w:p>
        </w:tc>
        <w:tc>
          <w:tcPr>
            <w:tcW w:w="813" w:type="dxa"/>
            <w:tcBorders>
              <w:top w:val="nil"/>
              <w:left w:val="nil"/>
              <w:bottom w:val="nil"/>
              <w:right w:val="nil"/>
            </w:tcBorders>
            <w:vAlign w:val="bottom"/>
          </w:tcPr>
          <w:p w14:paraId="6EED26A6" w14:textId="51EB4A83" w:rsidR="00CF0BC6" w:rsidRPr="00CF0BC6" w:rsidRDefault="00CF0BC6" w:rsidP="00CF0BC6">
            <w:pPr>
              <w:jc w:val="right"/>
              <w:rPr>
                <w:sz w:val="18"/>
                <w:szCs w:val="18"/>
              </w:rPr>
            </w:pPr>
            <w:r w:rsidRPr="00CF0BC6">
              <w:rPr>
                <w:rFonts w:cs="Times New Roman"/>
                <w:color w:val="000000"/>
                <w:sz w:val="18"/>
                <w:szCs w:val="18"/>
              </w:rPr>
              <w:t>3.733E+07</w:t>
            </w:r>
          </w:p>
        </w:tc>
        <w:tc>
          <w:tcPr>
            <w:tcW w:w="832" w:type="dxa"/>
            <w:tcBorders>
              <w:top w:val="nil"/>
              <w:left w:val="nil"/>
              <w:bottom w:val="nil"/>
              <w:right w:val="nil"/>
            </w:tcBorders>
            <w:vAlign w:val="bottom"/>
          </w:tcPr>
          <w:p w14:paraId="1AF09BED" w14:textId="092E6CBC" w:rsidR="00CF0BC6" w:rsidRPr="00CF0BC6" w:rsidRDefault="00CF0BC6" w:rsidP="00CF0BC6">
            <w:pPr>
              <w:jc w:val="right"/>
              <w:rPr>
                <w:sz w:val="18"/>
                <w:szCs w:val="18"/>
              </w:rPr>
            </w:pPr>
            <w:r w:rsidRPr="00CF0BC6">
              <w:rPr>
                <w:rFonts w:cs="Times New Roman"/>
                <w:b/>
                <w:bCs/>
                <w:sz w:val="18"/>
                <w:szCs w:val="18"/>
              </w:rPr>
              <w:t>6.002E+00</w:t>
            </w:r>
          </w:p>
        </w:tc>
        <w:tc>
          <w:tcPr>
            <w:tcW w:w="832" w:type="dxa"/>
            <w:tcBorders>
              <w:top w:val="nil"/>
              <w:left w:val="nil"/>
              <w:bottom w:val="nil"/>
              <w:right w:val="nil"/>
            </w:tcBorders>
            <w:vAlign w:val="bottom"/>
          </w:tcPr>
          <w:p w14:paraId="1B9AA30C" w14:textId="1A5A8073" w:rsidR="00CF0BC6" w:rsidRPr="00CF0BC6" w:rsidRDefault="00CF0BC6" w:rsidP="00CF0BC6">
            <w:pPr>
              <w:jc w:val="right"/>
              <w:rPr>
                <w:sz w:val="18"/>
                <w:szCs w:val="18"/>
              </w:rPr>
            </w:pPr>
            <w:r w:rsidRPr="00CF0BC6">
              <w:rPr>
                <w:rFonts w:cs="Times New Roman"/>
                <w:color w:val="000000"/>
                <w:sz w:val="18"/>
                <w:szCs w:val="18"/>
              </w:rPr>
              <w:t>9.681E+05</w:t>
            </w:r>
          </w:p>
        </w:tc>
        <w:tc>
          <w:tcPr>
            <w:tcW w:w="813" w:type="dxa"/>
            <w:tcBorders>
              <w:top w:val="nil"/>
              <w:left w:val="nil"/>
              <w:bottom w:val="nil"/>
              <w:right w:val="nil"/>
            </w:tcBorders>
            <w:vAlign w:val="bottom"/>
          </w:tcPr>
          <w:p w14:paraId="166DD5EF" w14:textId="675DE986" w:rsidR="00CF0BC6" w:rsidRPr="00CF0BC6" w:rsidRDefault="00CF0BC6" w:rsidP="00CF0BC6">
            <w:pPr>
              <w:jc w:val="right"/>
              <w:rPr>
                <w:sz w:val="18"/>
                <w:szCs w:val="18"/>
              </w:rPr>
            </w:pPr>
            <w:r w:rsidRPr="00CF0BC6">
              <w:rPr>
                <w:rFonts w:cs="Times New Roman"/>
                <w:color w:val="000000"/>
                <w:sz w:val="18"/>
                <w:szCs w:val="18"/>
              </w:rPr>
              <w:t>1.631E+06</w:t>
            </w:r>
          </w:p>
        </w:tc>
        <w:tc>
          <w:tcPr>
            <w:tcW w:w="813" w:type="dxa"/>
            <w:tcBorders>
              <w:top w:val="nil"/>
              <w:left w:val="nil"/>
              <w:bottom w:val="nil"/>
              <w:right w:val="nil"/>
            </w:tcBorders>
            <w:vAlign w:val="bottom"/>
          </w:tcPr>
          <w:p w14:paraId="0EB4EBBF" w14:textId="33F1A484" w:rsidR="00CF0BC6" w:rsidRPr="00CF0BC6" w:rsidRDefault="00CF0BC6" w:rsidP="00CF0BC6">
            <w:pPr>
              <w:jc w:val="right"/>
              <w:rPr>
                <w:sz w:val="18"/>
                <w:szCs w:val="18"/>
              </w:rPr>
            </w:pPr>
            <w:r w:rsidRPr="00CF0BC6">
              <w:rPr>
                <w:rFonts w:cs="Times New Roman"/>
                <w:color w:val="000000"/>
                <w:sz w:val="18"/>
                <w:szCs w:val="18"/>
              </w:rPr>
              <w:t>2.513E+06</w:t>
            </w:r>
          </w:p>
        </w:tc>
        <w:tc>
          <w:tcPr>
            <w:tcW w:w="813" w:type="dxa"/>
            <w:tcBorders>
              <w:top w:val="nil"/>
              <w:left w:val="nil"/>
              <w:bottom w:val="nil"/>
              <w:right w:val="nil"/>
            </w:tcBorders>
            <w:vAlign w:val="bottom"/>
          </w:tcPr>
          <w:p w14:paraId="4DC4C186" w14:textId="576C0D6B" w:rsidR="00CF0BC6" w:rsidRPr="00CF0BC6" w:rsidRDefault="00CF0BC6" w:rsidP="00CF0BC6">
            <w:pPr>
              <w:jc w:val="right"/>
              <w:rPr>
                <w:sz w:val="18"/>
                <w:szCs w:val="18"/>
              </w:rPr>
            </w:pPr>
            <w:r w:rsidRPr="00CF0BC6">
              <w:rPr>
                <w:rFonts w:cs="Times New Roman"/>
                <w:color w:val="000000"/>
                <w:sz w:val="18"/>
                <w:szCs w:val="18"/>
              </w:rPr>
              <w:t>1.068E+05</w:t>
            </w:r>
          </w:p>
        </w:tc>
      </w:tr>
      <w:tr w:rsidR="00CF0BC6" w14:paraId="5C2A0405" w14:textId="77777777" w:rsidTr="00CF0BC6">
        <w:trPr>
          <w:trHeight w:val="23"/>
          <w:jc w:val="center"/>
        </w:trPr>
        <w:tc>
          <w:tcPr>
            <w:tcW w:w="463" w:type="dxa"/>
            <w:tcBorders>
              <w:top w:val="nil"/>
              <w:left w:val="nil"/>
              <w:bottom w:val="nil"/>
              <w:right w:val="nil"/>
            </w:tcBorders>
            <w:vAlign w:val="center"/>
          </w:tcPr>
          <w:p w14:paraId="28F3CF8B"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F20</w:t>
            </w:r>
          </w:p>
        </w:tc>
        <w:tc>
          <w:tcPr>
            <w:tcW w:w="526" w:type="dxa"/>
            <w:tcBorders>
              <w:top w:val="nil"/>
              <w:left w:val="nil"/>
              <w:bottom w:val="nil"/>
              <w:right w:val="nil"/>
            </w:tcBorders>
            <w:vAlign w:val="center"/>
          </w:tcPr>
          <w:p w14:paraId="2C6DD74C"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CE9433F" w14:textId="5D36890B" w:rsidR="00CF0BC6" w:rsidRPr="00CF0BC6" w:rsidRDefault="00CF0BC6" w:rsidP="00CF0BC6">
            <w:pPr>
              <w:jc w:val="right"/>
              <w:rPr>
                <w:sz w:val="18"/>
                <w:szCs w:val="18"/>
              </w:rPr>
            </w:pPr>
            <w:r w:rsidRPr="00CF0BC6">
              <w:rPr>
                <w:rFonts w:cs="Times New Roman"/>
                <w:b/>
                <w:bCs/>
                <w:sz w:val="18"/>
                <w:szCs w:val="18"/>
              </w:rPr>
              <w:t>2.201E+03</w:t>
            </w:r>
          </w:p>
        </w:tc>
        <w:tc>
          <w:tcPr>
            <w:tcW w:w="829" w:type="dxa"/>
            <w:tcBorders>
              <w:top w:val="nil"/>
              <w:left w:val="nil"/>
              <w:bottom w:val="nil"/>
              <w:right w:val="nil"/>
            </w:tcBorders>
            <w:vAlign w:val="bottom"/>
          </w:tcPr>
          <w:p w14:paraId="6BC58A0C" w14:textId="41DF84CB" w:rsidR="00CF0BC6" w:rsidRPr="00CF0BC6" w:rsidRDefault="00CF0BC6" w:rsidP="00CF0BC6">
            <w:pPr>
              <w:jc w:val="right"/>
              <w:rPr>
                <w:sz w:val="18"/>
                <w:szCs w:val="18"/>
              </w:rPr>
            </w:pPr>
            <w:r w:rsidRPr="00CF0BC6">
              <w:rPr>
                <w:rFonts w:cs="Times New Roman"/>
                <w:color w:val="000000"/>
                <w:sz w:val="18"/>
                <w:szCs w:val="18"/>
              </w:rPr>
              <w:t>2.202E+03</w:t>
            </w:r>
          </w:p>
        </w:tc>
        <w:tc>
          <w:tcPr>
            <w:tcW w:w="831" w:type="dxa"/>
            <w:tcBorders>
              <w:top w:val="nil"/>
              <w:left w:val="nil"/>
              <w:bottom w:val="nil"/>
              <w:right w:val="nil"/>
            </w:tcBorders>
            <w:vAlign w:val="bottom"/>
          </w:tcPr>
          <w:p w14:paraId="144DD71D" w14:textId="1C48E0FB" w:rsidR="00CF0BC6" w:rsidRPr="00CF0BC6" w:rsidRDefault="00CF0BC6" w:rsidP="00CF0BC6">
            <w:pPr>
              <w:jc w:val="right"/>
              <w:rPr>
                <w:sz w:val="18"/>
                <w:szCs w:val="18"/>
              </w:rPr>
            </w:pPr>
            <w:r w:rsidRPr="00CF0BC6">
              <w:rPr>
                <w:rFonts w:cs="Times New Roman"/>
                <w:color w:val="000000"/>
                <w:sz w:val="18"/>
                <w:szCs w:val="18"/>
              </w:rPr>
              <w:t>2.363E+03</w:t>
            </w:r>
          </w:p>
        </w:tc>
        <w:tc>
          <w:tcPr>
            <w:tcW w:w="813" w:type="dxa"/>
            <w:tcBorders>
              <w:top w:val="nil"/>
              <w:left w:val="nil"/>
              <w:bottom w:val="nil"/>
              <w:right w:val="nil"/>
            </w:tcBorders>
            <w:vAlign w:val="bottom"/>
          </w:tcPr>
          <w:p w14:paraId="0942249E" w14:textId="194679A7" w:rsidR="00CF0BC6" w:rsidRPr="00CF0BC6" w:rsidRDefault="00CF0BC6" w:rsidP="00CF0BC6">
            <w:pPr>
              <w:jc w:val="right"/>
              <w:rPr>
                <w:sz w:val="18"/>
                <w:szCs w:val="18"/>
              </w:rPr>
            </w:pPr>
            <w:r w:rsidRPr="00CF0BC6">
              <w:rPr>
                <w:rFonts w:cs="Times New Roman"/>
                <w:color w:val="000000"/>
                <w:sz w:val="18"/>
                <w:szCs w:val="18"/>
              </w:rPr>
              <w:t>2.206E+03</w:t>
            </w:r>
          </w:p>
        </w:tc>
        <w:tc>
          <w:tcPr>
            <w:tcW w:w="813" w:type="dxa"/>
            <w:tcBorders>
              <w:top w:val="nil"/>
              <w:left w:val="nil"/>
              <w:bottom w:val="nil"/>
              <w:right w:val="nil"/>
            </w:tcBorders>
            <w:vAlign w:val="bottom"/>
          </w:tcPr>
          <w:p w14:paraId="498373E6" w14:textId="394921E3" w:rsidR="00CF0BC6" w:rsidRPr="00CF0BC6" w:rsidRDefault="00CF0BC6" w:rsidP="00CF0BC6">
            <w:pPr>
              <w:jc w:val="right"/>
              <w:rPr>
                <w:sz w:val="18"/>
                <w:szCs w:val="18"/>
              </w:rPr>
            </w:pPr>
            <w:r w:rsidRPr="00CF0BC6">
              <w:rPr>
                <w:rFonts w:cs="Times New Roman"/>
                <w:color w:val="000000"/>
                <w:sz w:val="18"/>
                <w:szCs w:val="18"/>
              </w:rPr>
              <w:t>2.599E+03</w:t>
            </w:r>
          </w:p>
        </w:tc>
        <w:tc>
          <w:tcPr>
            <w:tcW w:w="804" w:type="dxa"/>
            <w:tcBorders>
              <w:top w:val="nil"/>
              <w:left w:val="nil"/>
              <w:bottom w:val="nil"/>
              <w:right w:val="nil"/>
            </w:tcBorders>
            <w:vAlign w:val="bottom"/>
          </w:tcPr>
          <w:p w14:paraId="530228BA" w14:textId="07D805A1" w:rsidR="00CF0BC6" w:rsidRPr="00CF0BC6" w:rsidRDefault="00CF0BC6" w:rsidP="00CF0BC6">
            <w:pPr>
              <w:jc w:val="right"/>
              <w:rPr>
                <w:sz w:val="18"/>
                <w:szCs w:val="18"/>
              </w:rPr>
            </w:pPr>
            <w:r w:rsidRPr="00CF0BC6">
              <w:rPr>
                <w:rFonts w:cs="Times New Roman"/>
                <w:color w:val="000000"/>
                <w:sz w:val="18"/>
                <w:szCs w:val="18"/>
              </w:rPr>
              <w:t>2.974E+03</w:t>
            </w:r>
          </w:p>
        </w:tc>
        <w:tc>
          <w:tcPr>
            <w:tcW w:w="813" w:type="dxa"/>
            <w:tcBorders>
              <w:top w:val="nil"/>
              <w:left w:val="nil"/>
              <w:bottom w:val="nil"/>
              <w:right w:val="nil"/>
            </w:tcBorders>
            <w:vAlign w:val="bottom"/>
          </w:tcPr>
          <w:p w14:paraId="14E1502C" w14:textId="514505F7" w:rsidR="00CF0BC6" w:rsidRPr="00CF0BC6" w:rsidRDefault="00CF0BC6" w:rsidP="00CF0BC6">
            <w:pPr>
              <w:jc w:val="right"/>
              <w:rPr>
                <w:sz w:val="18"/>
                <w:szCs w:val="18"/>
              </w:rPr>
            </w:pPr>
            <w:r w:rsidRPr="00CF0BC6">
              <w:rPr>
                <w:rFonts w:cs="Times New Roman"/>
                <w:color w:val="000000"/>
                <w:sz w:val="18"/>
                <w:szCs w:val="18"/>
              </w:rPr>
              <w:t>2.960E+03</w:t>
            </w:r>
          </w:p>
        </w:tc>
        <w:tc>
          <w:tcPr>
            <w:tcW w:w="813" w:type="dxa"/>
            <w:tcBorders>
              <w:top w:val="nil"/>
              <w:left w:val="nil"/>
              <w:bottom w:val="nil"/>
              <w:right w:val="nil"/>
            </w:tcBorders>
            <w:vAlign w:val="bottom"/>
          </w:tcPr>
          <w:p w14:paraId="22CD7157" w14:textId="652043FB" w:rsidR="00CF0BC6" w:rsidRPr="00CF0BC6" w:rsidRDefault="00CF0BC6" w:rsidP="00CF0BC6">
            <w:pPr>
              <w:jc w:val="right"/>
              <w:rPr>
                <w:sz w:val="18"/>
                <w:szCs w:val="18"/>
              </w:rPr>
            </w:pPr>
            <w:r w:rsidRPr="00CF0BC6">
              <w:rPr>
                <w:rFonts w:cs="Times New Roman"/>
                <w:color w:val="000000"/>
                <w:sz w:val="18"/>
                <w:szCs w:val="18"/>
              </w:rPr>
              <w:t>2.840E+03</w:t>
            </w:r>
          </w:p>
        </w:tc>
        <w:tc>
          <w:tcPr>
            <w:tcW w:w="832" w:type="dxa"/>
            <w:tcBorders>
              <w:top w:val="nil"/>
              <w:left w:val="nil"/>
              <w:bottom w:val="nil"/>
              <w:right w:val="nil"/>
            </w:tcBorders>
            <w:vAlign w:val="bottom"/>
          </w:tcPr>
          <w:p w14:paraId="3E81E9C7" w14:textId="319BAE0A" w:rsidR="00CF0BC6" w:rsidRPr="00CF0BC6" w:rsidRDefault="00CF0BC6" w:rsidP="00CF0BC6">
            <w:pPr>
              <w:jc w:val="right"/>
              <w:rPr>
                <w:sz w:val="18"/>
                <w:szCs w:val="18"/>
              </w:rPr>
            </w:pPr>
            <w:r w:rsidRPr="00CF0BC6">
              <w:rPr>
                <w:rFonts w:cs="Times New Roman"/>
                <w:color w:val="000000"/>
                <w:sz w:val="18"/>
                <w:szCs w:val="18"/>
              </w:rPr>
              <w:t>2.499E+03</w:t>
            </w:r>
          </w:p>
        </w:tc>
        <w:tc>
          <w:tcPr>
            <w:tcW w:w="832" w:type="dxa"/>
            <w:tcBorders>
              <w:top w:val="nil"/>
              <w:left w:val="nil"/>
              <w:bottom w:val="nil"/>
              <w:right w:val="nil"/>
            </w:tcBorders>
            <w:vAlign w:val="bottom"/>
          </w:tcPr>
          <w:p w14:paraId="18F24299" w14:textId="42B90399" w:rsidR="00CF0BC6" w:rsidRPr="00CF0BC6" w:rsidRDefault="00CF0BC6" w:rsidP="00CF0BC6">
            <w:pPr>
              <w:jc w:val="right"/>
              <w:rPr>
                <w:sz w:val="18"/>
                <w:szCs w:val="18"/>
              </w:rPr>
            </w:pPr>
            <w:r w:rsidRPr="00CF0BC6">
              <w:rPr>
                <w:rFonts w:cs="Times New Roman"/>
                <w:color w:val="000000"/>
                <w:sz w:val="18"/>
                <w:szCs w:val="18"/>
              </w:rPr>
              <w:t>2.694E+03</w:t>
            </w:r>
          </w:p>
        </w:tc>
        <w:tc>
          <w:tcPr>
            <w:tcW w:w="813" w:type="dxa"/>
            <w:tcBorders>
              <w:top w:val="nil"/>
              <w:left w:val="nil"/>
              <w:bottom w:val="nil"/>
              <w:right w:val="nil"/>
            </w:tcBorders>
            <w:vAlign w:val="bottom"/>
          </w:tcPr>
          <w:p w14:paraId="20F1B01D" w14:textId="7E6B638A" w:rsidR="00CF0BC6" w:rsidRPr="00CF0BC6" w:rsidRDefault="00CF0BC6" w:rsidP="00CF0BC6">
            <w:pPr>
              <w:jc w:val="right"/>
              <w:rPr>
                <w:sz w:val="18"/>
                <w:szCs w:val="18"/>
              </w:rPr>
            </w:pPr>
            <w:r w:rsidRPr="00CF0BC6">
              <w:rPr>
                <w:rFonts w:cs="Times New Roman"/>
                <w:color w:val="000000"/>
                <w:sz w:val="18"/>
                <w:szCs w:val="18"/>
              </w:rPr>
              <w:t>2.327E+03</w:t>
            </w:r>
          </w:p>
        </w:tc>
        <w:tc>
          <w:tcPr>
            <w:tcW w:w="813" w:type="dxa"/>
            <w:tcBorders>
              <w:top w:val="nil"/>
              <w:left w:val="nil"/>
              <w:bottom w:val="nil"/>
              <w:right w:val="nil"/>
            </w:tcBorders>
            <w:vAlign w:val="bottom"/>
          </w:tcPr>
          <w:p w14:paraId="72FE1BC7" w14:textId="5EB1190E" w:rsidR="00CF0BC6" w:rsidRPr="00CF0BC6" w:rsidRDefault="00CF0BC6" w:rsidP="00CF0BC6">
            <w:pPr>
              <w:jc w:val="right"/>
              <w:rPr>
                <w:sz w:val="18"/>
                <w:szCs w:val="18"/>
              </w:rPr>
            </w:pPr>
            <w:r w:rsidRPr="00CF0BC6">
              <w:rPr>
                <w:rFonts w:cs="Times New Roman"/>
                <w:color w:val="000000"/>
                <w:sz w:val="18"/>
                <w:szCs w:val="18"/>
              </w:rPr>
              <w:t>2.645E+03</w:t>
            </w:r>
          </w:p>
        </w:tc>
        <w:tc>
          <w:tcPr>
            <w:tcW w:w="813" w:type="dxa"/>
            <w:tcBorders>
              <w:top w:val="nil"/>
              <w:left w:val="nil"/>
              <w:bottom w:val="nil"/>
              <w:right w:val="nil"/>
            </w:tcBorders>
            <w:vAlign w:val="bottom"/>
          </w:tcPr>
          <w:p w14:paraId="197C99EE" w14:textId="69844451" w:rsidR="00CF0BC6" w:rsidRPr="00CF0BC6" w:rsidRDefault="00CF0BC6" w:rsidP="00CF0BC6">
            <w:pPr>
              <w:jc w:val="right"/>
              <w:rPr>
                <w:sz w:val="18"/>
                <w:szCs w:val="18"/>
              </w:rPr>
            </w:pPr>
            <w:r w:rsidRPr="00CF0BC6">
              <w:rPr>
                <w:rFonts w:cs="Times New Roman"/>
                <w:color w:val="000000"/>
                <w:sz w:val="18"/>
                <w:szCs w:val="18"/>
              </w:rPr>
              <w:t>2.778E+03</w:t>
            </w:r>
          </w:p>
        </w:tc>
      </w:tr>
      <w:tr w:rsidR="00CF0BC6" w14:paraId="330B50D3" w14:textId="77777777" w:rsidTr="00CF0BC6">
        <w:trPr>
          <w:trHeight w:val="23"/>
          <w:jc w:val="center"/>
        </w:trPr>
        <w:tc>
          <w:tcPr>
            <w:tcW w:w="463" w:type="dxa"/>
            <w:tcBorders>
              <w:top w:val="nil"/>
              <w:left w:val="nil"/>
              <w:bottom w:val="nil"/>
              <w:right w:val="nil"/>
            </w:tcBorders>
            <w:vAlign w:val="center"/>
          </w:tcPr>
          <w:p w14:paraId="52E9155F" w14:textId="77777777" w:rsidR="00CF0BC6" w:rsidRPr="00ED0B7B" w:rsidRDefault="00CF0BC6" w:rsidP="00CF0BC6">
            <w:pPr>
              <w:ind w:leftChars="-50" w:left="-105" w:firstLineChars="66" w:firstLine="119"/>
              <w:rPr>
                <w:rFonts w:cs="Times New Roman"/>
                <w:kern w:val="0"/>
                <w:sz w:val="18"/>
                <w:szCs w:val="18"/>
              </w:rPr>
            </w:pPr>
          </w:p>
        </w:tc>
        <w:tc>
          <w:tcPr>
            <w:tcW w:w="526" w:type="dxa"/>
            <w:tcBorders>
              <w:top w:val="nil"/>
              <w:left w:val="nil"/>
              <w:bottom w:val="nil"/>
              <w:right w:val="nil"/>
            </w:tcBorders>
            <w:vAlign w:val="center"/>
          </w:tcPr>
          <w:p w14:paraId="52E5CA62"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491E884" w14:textId="65D177D6" w:rsidR="00CF0BC6" w:rsidRPr="00CF0BC6" w:rsidRDefault="00CF0BC6" w:rsidP="00CF0BC6">
            <w:pPr>
              <w:jc w:val="right"/>
              <w:rPr>
                <w:sz w:val="18"/>
                <w:szCs w:val="18"/>
              </w:rPr>
            </w:pPr>
            <w:r w:rsidRPr="00CF0BC6">
              <w:rPr>
                <w:rFonts w:cs="Times New Roman"/>
                <w:color w:val="000000"/>
                <w:sz w:val="18"/>
                <w:szCs w:val="18"/>
              </w:rPr>
              <w:t>6.275E+01</w:t>
            </w:r>
          </w:p>
        </w:tc>
        <w:tc>
          <w:tcPr>
            <w:tcW w:w="829" w:type="dxa"/>
            <w:tcBorders>
              <w:top w:val="nil"/>
              <w:left w:val="nil"/>
              <w:bottom w:val="nil"/>
              <w:right w:val="nil"/>
            </w:tcBorders>
            <w:vAlign w:val="bottom"/>
          </w:tcPr>
          <w:p w14:paraId="7C9204C3" w14:textId="072BD6D6" w:rsidR="00CF0BC6" w:rsidRPr="00CF0BC6" w:rsidRDefault="00CF0BC6" w:rsidP="00CF0BC6">
            <w:pPr>
              <w:jc w:val="right"/>
              <w:rPr>
                <w:sz w:val="18"/>
                <w:szCs w:val="18"/>
              </w:rPr>
            </w:pPr>
            <w:r w:rsidRPr="00CF0BC6">
              <w:rPr>
                <w:rFonts w:cs="Times New Roman"/>
                <w:color w:val="000000"/>
                <w:sz w:val="18"/>
                <w:szCs w:val="18"/>
              </w:rPr>
              <w:t>5.492E+01</w:t>
            </w:r>
          </w:p>
        </w:tc>
        <w:tc>
          <w:tcPr>
            <w:tcW w:w="831" w:type="dxa"/>
            <w:tcBorders>
              <w:top w:val="nil"/>
              <w:left w:val="nil"/>
              <w:bottom w:val="nil"/>
              <w:right w:val="nil"/>
            </w:tcBorders>
            <w:vAlign w:val="bottom"/>
          </w:tcPr>
          <w:p w14:paraId="08CDB3DD" w14:textId="479291EE" w:rsidR="00CF0BC6" w:rsidRPr="00CF0BC6" w:rsidRDefault="00CF0BC6" w:rsidP="00CF0BC6">
            <w:pPr>
              <w:jc w:val="right"/>
              <w:rPr>
                <w:sz w:val="18"/>
                <w:szCs w:val="18"/>
              </w:rPr>
            </w:pPr>
            <w:r w:rsidRPr="00CF0BC6">
              <w:rPr>
                <w:rFonts w:cs="Times New Roman"/>
                <w:color w:val="000000"/>
                <w:sz w:val="18"/>
                <w:szCs w:val="18"/>
              </w:rPr>
              <w:t>1.520E+02</w:t>
            </w:r>
          </w:p>
        </w:tc>
        <w:tc>
          <w:tcPr>
            <w:tcW w:w="813" w:type="dxa"/>
            <w:tcBorders>
              <w:top w:val="nil"/>
              <w:left w:val="nil"/>
              <w:bottom w:val="nil"/>
              <w:right w:val="nil"/>
            </w:tcBorders>
            <w:vAlign w:val="bottom"/>
          </w:tcPr>
          <w:p w14:paraId="5679E50C" w14:textId="45D8A3FD" w:rsidR="00CF0BC6" w:rsidRPr="00CF0BC6" w:rsidRDefault="00CF0BC6" w:rsidP="00CF0BC6">
            <w:pPr>
              <w:jc w:val="right"/>
              <w:rPr>
                <w:sz w:val="18"/>
                <w:szCs w:val="18"/>
              </w:rPr>
            </w:pPr>
            <w:r w:rsidRPr="00CF0BC6">
              <w:rPr>
                <w:rFonts w:cs="Times New Roman"/>
                <w:b/>
                <w:bCs/>
                <w:sz w:val="18"/>
                <w:szCs w:val="18"/>
              </w:rPr>
              <w:t>3.284E+01</w:t>
            </w:r>
          </w:p>
        </w:tc>
        <w:tc>
          <w:tcPr>
            <w:tcW w:w="813" w:type="dxa"/>
            <w:tcBorders>
              <w:top w:val="nil"/>
              <w:left w:val="nil"/>
              <w:bottom w:val="nil"/>
              <w:right w:val="nil"/>
            </w:tcBorders>
            <w:vAlign w:val="bottom"/>
          </w:tcPr>
          <w:p w14:paraId="1D54ED4E" w14:textId="6AADA167" w:rsidR="00CF0BC6" w:rsidRPr="00CF0BC6" w:rsidRDefault="00CF0BC6" w:rsidP="00CF0BC6">
            <w:pPr>
              <w:jc w:val="right"/>
              <w:rPr>
                <w:sz w:val="18"/>
                <w:szCs w:val="18"/>
              </w:rPr>
            </w:pPr>
            <w:r w:rsidRPr="00CF0BC6">
              <w:rPr>
                <w:rFonts w:cs="Times New Roman"/>
                <w:color w:val="000000"/>
                <w:sz w:val="18"/>
                <w:szCs w:val="18"/>
              </w:rPr>
              <w:t>1.653E+02</w:t>
            </w:r>
          </w:p>
        </w:tc>
        <w:tc>
          <w:tcPr>
            <w:tcW w:w="804" w:type="dxa"/>
            <w:tcBorders>
              <w:top w:val="nil"/>
              <w:left w:val="nil"/>
              <w:bottom w:val="nil"/>
              <w:right w:val="nil"/>
            </w:tcBorders>
            <w:vAlign w:val="bottom"/>
          </w:tcPr>
          <w:p w14:paraId="5E208B0C" w14:textId="3A468DEC" w:rsidR="00CF0BC6" w:rsidRPr="00CF0BC6" w:rsidRDefault="00CF0BC6" w:rsidP="00CF0BC6">
            <w:pPr>
              <w:jc w:val="right"/>
              <w:rPr>
                <w:sz w:val="18"/>
                <w:szCs w:val="18"/>
              </w:rPr>
            </w:pPr>
            <w:r w:rsidRPr="00CF0BC6">
              <w:rPr>
                <w:rFonts w:cs="Times New Roman"/>
                <w:color w:val="000000"/>
                <w:sz w:val="18"/>
                <w:szCs w:val="18"/>
              </w:rPr>
              <w:t>1.945E+02</w:t>
            </w:r>
          </w:p>
        </w:tc>
        <w:tc>
          <w:tcPr>
            <w:tcW w:w="813" w:type="dxa"/>
            <w:tcBorders>
              <w:top w:val="nil"/>
              <w:left w:val="nil"/>
              <w:bottom w:val="nil"/>
              <w:right w:val="nil"/>
            </w:tcBorders>
            <w:vAlign w:val="bottom"/>
          </w:tcPr>
          <w:p w14:paraId="218330AA" w14:textId="2DF84CF5" w:rsidR="00CF0BC6" w:rsidRPr="00CF0BC6" w:rsidRDefault="00CF0BC6" w:rsidP="00CF0BC6">
            <w:pPr>
              <w:jc w:val="right"/>
              <w:rPr>
                <w:sz w:val="18"/>
                <w:szCs w:val="18"/>
              </w:rPr>
            </w:pPr>
            <w:r w:rsidRPr="00CF0BC6">
              <w:rPr>
                <w:rFonts w:cs="Times New Roman"/>
                <w:color w:val="000000"/>
                <w:sz w:val="18"/>
                <w:szCs w:val="18"/>
              </w:rPr>
              <w:t>2.438E+02</w:t>
            </w:r>
          </w:p>
        </w:tc>
        <w:tc>
          <w:tcPr>
            <w:tcW w:w="813" w:type="dxa"/>
            <w:tcBorders>
              <w:top w:val="nil"/>
              <w:left w:val="nil"/>
              <w:bottom w:val="nil"/>
              <w:right w:val="nil"/>
            </w:tcBorders>
            <w:vAlign w:val="bottom"/>
          </w:tcPr>
          <w:p w14:paraId="40EEB36A" w14:textId="6F14E063" w:rsidR="00CF0BC6" w:rsidRPr="00CF0BC6" w:rsidRDefault="00CF0BC6" w:rsidP="00CF0BC6">
            <w:pPr>
              <w:jc w:val="right"/>
              <w:rPr>
                <w:sz w:val="18"/>
                <w:szCs w:val="18"/>
              </w:rPr>
            </w:pPr>
            <w:r w:rsidRPr="00CF0BC6">
              <w:rPr>
                <w:rFonts w:cs="Times New Roman"/>
                <w:color w:val="000000"/>
                <w:sz w:val="18"/>
                <w:szCs w:val="18"/>
              </w:rPr>
              <w:t>8.949E+01</w:t>
            </w:r>
          </w:p>
        </w:tc>
        <w:tc>
          <w:tcPr>
            <w:tcW w:w="832" w:type="dxa"/>
            <w:tcBorders>
              <w:top w:val="nil"/>
              <w:left w:val="nil"/>
              <w:bottom w:val="nil"/>
              <w:right w:val="nil"/>
            </w:tcBorders>
            <w:vAlign w:val="bottom"/>
          </w:tcPr>
          <w:p w14:paraId="2065B231" w14:textId="533149FA" w:rsidR="00CF0BC6" w:rsidRPr="00CF0BC6" w:rsidRDefault="00CF0BC6" w:rsidP="00CF0BC6">
            <w:pPr>
              <w:jc w:val="right"/>
              <w:rPr>
                <w:sz w:val="18"/>
                <w:szCs w:val="18"/>
              </w:rPr>
            </w:pPr>
            <w:r w:rsidRPr="00CF0BC6">
              <w:rPr>
                <w:rFonts w:cs="Times New Roman"/>
                <w:color w:val="000000"/>
                <w:sz w:val="18"/>
                <w:szCs w:val="18"/>
              </w:rPr>
              <w:t>7.239E+01</w:t>
            </w:r>
          </w:p>
        </w:tc>
        <w:tc>
          <w:tcPr>
            <w:tcW w:w="832" w:type="dxa"/>
            <w:tcBorders>
              <w:top w:val="nil"/>
              <w:left w:val="nil"/>
              <w:bottom w:val="nil"/>
              <w:right w:val="nil"/>
            </w:tcBorders>
            <w:vAlign w:val="bottom"/>
          </w:tcPr>
          <w:p w14:paraId="7871BC9E" w14:textId="1F51ECAA" w:rsidR="00CF0BC6" w:rsidRPr="00CF0BC6" w:rsidRDefault="00CF0BC6" w:rsidP="00CF0BC6">
            <w:pPr>
              <w:jc w:val="right"/>
              <w:rPr>
                <w:sz w:val="18"/>
                <w:szCs w:val="18"/>
              </w:rPr>
            </w:pPr>
            <w:r w:rsidRPr="00CF0BC6">
              <w:rPr>
                <w:rFonts w:cs="Times New Roman"/>
                <w:color w:val="000000"/>
                <w:sz w:val="18"/>
                <w:szCs w:val="18"/>
              </w:rPr>
              <w:t>2.025E+02</w:t>
            </w:r>
          </w:p>
        </w:tc>
        <w:tc>
          <w:tcPr>
            <w:tcW w:w="813" w:type="dxa"/>
            <w:tcBorders>
              <w:top w:val="nil"/>
              <w:left w:val="nil"/>
              <w:bottom w:val="nil"/>
              <w:right w:val="nil"/>
            </w:tcBorders>
            <w:vAlign w:val="bottom"/>
          </w:tcPr>
          <w:p w14:paraId="3E5DE9CB" w14:textId="4BDF758F" w:rsidR="00CF0BC6" w:rsidRPr="00CF0BC6" w:rsidRDefault="00CF0BC6" w:rsidP="00CF0BC6">
            <w:pPr>
              <w:jc w:val="right"/>
              <w:rPr>
                <w:sz w:val="18"/>
                <w:szCs w:val="18"/>
              </w:rPr>
            </w:pPr>
            <w:r w:rsidRPr="00CF0BC6">
              <w:rPr>
                <w:rFonts w:cs="Times New Roman"/>
                <w:color w:val="000000"/>
                <w:sz w:val="18"/>
                <w:szCs w:val="18"/>
              </w:rPr>
              <w:t>1.198E+02</w:t>
            </w:r>
          </w:p>
        </w:tc>
        <w:tc>
          <w:tcPr>
            <w:tcW w:w="813" w:type="dxa"/>
            <w:tcBorders>
              <w:top w:val="nil"/>
              <w:left w:val="nil"/>
              <w:bottom w:val="nil"/>
              <w:right w:val="nil"/>
            </w:tcBorders>
            <w:vAlign w:val="bottom"/>
          </w:tcPr>
          <w:p w14:paraId="33DED5E8" w14:textId="65CB8A3B" w:rsidR="00CF0BC6" w:rsidRPr="00CF0BC6" w:rsidRDefault="00CF0BC6" w:rsidP="00CF0BC6">
            <w:pPr>
              <w:jc w:val="right"/>
              <w:rPr>
                <w:sz w:val="18"/>
                <w:szCs w:val="18"/>
              </w:rPr>
            </w:pPr>
            <w:r w:rsidRPr="00CF0BC6">
              <w:rPr>
                <w:rFonts w:cs="Times New Roman"/>
                <w:color w:val="000000"/>
                <w:sz w:val="18"/>
                <w:szCs w:val="18"/>
              </w:rPr>
              <w:t>2.205E+02</w:t>
            </w:r>
          </w:p>
        </w:tc>
        <w:tc>
          <w:tcPr>
            <w:tcW w:w="813" w:type="dxa"/>
            <w:tcBorders>
              <w:top w:val="nil"/>
              <w:left w:val="nil"/>
              <w:bottom w:val="nil"/>
              <w:right w:val="nil"/>
            </w:tcBorders>
            <w:vAlign w:val="bottom"/>
          </w:tcPr>
          <w:p w14:paraId="06C0F1DD" w14:textId="55EC6831" w:rsidR="00CF0BC6" w:rsidRPr="00CF0BC6" w:rsidRDefault="00CF0BC6" w:rsidP="00CF0BC6">
            <w:pPr>
              <w:jc w:val="right"/>
              <w:rPr>
                <w:sz w:val="18"/>
                <w:szCs w:val="18"/>
              </w:rPr>
            </w:pPr>
            <w:r w:rsidRPr="00CF0BC6">
              <w:rPr>
                <w:rFonts w:cs="Times New Roman"/>
                <w:color w:val="000000"/>
                <w:sz w:val="18"/>
                <w:szCs w:val="18"/>
              </w:rPr>
              <w:t>2.209E+02</w:t>
            </w:r>
          </w:p>
        </w:tc>
      </w:tr>
      <w:tr w:rsidR="00CF0BC6" w14:paraId="0045DAE3" w14:textId="77777777" w:rsidTr="00CF0BC6">
        <w:trPr>
          <w:trHeight w:val="63"/>
          <w:jc w:val="center"/>
        </w:trPr>
        <w:tc>
          <w:tcPr>
            <w:tcW w:w="463" w:type="dxa"/>
            <w:tcBorders>
              <w:top w:val="nil"/>
              <w:left w:val="nil"/>
              <w:bottom w:val="nil"/>
              <w:right w:val="nil"/>
            </w:tcBorders>
            <w:vAlign w:val="center"/>
          </w:tcPr>
          <w:p w14:paraId="54288891"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F21</w:t>
            </w:r>
          </w:p>
        </w:tc>
        <w:tc>
          <w:tcPr>
            <w:tcW w:w="526" w:type="dxa"/>
            <w:tcBorders>
              <w:top w:val="nil"/>
              <w:left w:val="nil"/>
              <w:bottom w:val="nil"/>
              <w:right w:val="nil"/>
            </w:tcBorders>
            <w:vAlign w:val="center"/>
          </w:tcPr>
          <w:p w14:paraId="320BFB51" w14:textId="77777777" w:rsidR="00CF0BC6" w:rsidRPr="00ED0B7B" w:rsidRDefault="00CF0BC6" w:rsidP="00CF0BC6">
            <w:pPr>
              <w:rPr>
                <w:rFonts w:cs="Times New Roman"/>
                <w:b/>
                <w:bCs/>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0B527B3" w14:textId="074F43F4" w:rsidR="00CF0BC6" w:rsidRPr="00CF0BC6" w:rsidRDefault="00CF0BC6" w:rsidP="00CF0BC6">
            <w:pPr>
              <w:jc w:val="right"/>
              <w:rPr>
                <w:sz w:val="18"/>
                <w:szCs w:val="18"/>
              </w:rPr>
            </w:pPr>
            <w:r w:rsidRPr="00CF0BC6">
              <w:rPr>
                <w:rFonts w:cs="Times New Roman"/>
                <w:color w:val="000000"/>
                <w:sz w:val="18"/>
                <w:szCs w:val="18"/>
              </w:rPr>
              <w:t>2.160E+03</w:t>
            </w:r>
          </w:p>
        </w:tc>
        <w:tc>
          <w:tcPr>
            <w:tcW w:w="829" w:type="dxa"/>
            <w:tcBorders>
              <w:top w:val="nil"/>
              <w:left w:val="nil"/>
              <w:bottom w:val="nil"/>
              <w:right w:val="nil"/>
            </w:tcBorders>
            <w:vAlign w:val="bottom"/>
          </w:tcPr>
          <w:p w14:paraId="10C0A644" w14:textId="0B03BC99" w:rsidR="00CF0BC6" w:rsidRPr="00CF0BC6" w:rsidRDefault="00CF0BC6" w:rsidP="00CF0BC6">
            <w:pPr>
              <w:jc w:val="right"/>
              <w:rPr>
                <w:sz w:val="18"/>
                <w:szCs w:val="18"/>
              </w:rPr>
            </w:pPr>
            <w:r w:rsidRPr="00CF0BC6">
              <w:rPr>
                <w:rFonts w:cs="Times New Roman"/>
                <w:color w:val="000000"/>
                <w:sz w:val="18"/>
                <w:szCs w:val="18"/>
              </w:rPr>
              <w:t>2.181E+03</w:t>
            </w:r>
          </w:p>
        </w:tc>
        <w:tc>
          <w:tcPr>
            <w:tcW w:w="831" w:type="dxa"/>
            <w:tcBorders>
              <w:top w:val="nil"/>
              <w:left w:val="nil"/>
              <w:bottom w:val="nil"/>
              <w:right w:val="nil"/>
            </w:tcBorders>
            <w:vAlign w:val="bottom"/>
          </w:tcPr>
          <w:p w14:paraId="49B746EF" w14:textId="6F9AE7D9" w:rsidR="00CF0BC6" w:rsidRPr="00CF0BC6" w:rsidRDefault="00CF0BC6" w:rsidP="00CF0BC6">
            <w:pPr>
              <w:jc w:val="right"/>
              <w:rPr>
                <w:sz w:val="18"/>
                <w:szCs w:val="18"/>
              </w:rPr>
            </w:pPr>
            <w:r w:rsidRPr="00CF0BC6">
              <w:rPr>
                <w:rFonts w:cs="Times New Roman"/>
                <w:color w:val="000000"/>
                <w:sz w:val="18"/>
                <w:szCs w:val="18"/>
              </w:rPr>
              <w:t>2.181E+03</w:t>
            </w:r>
          </w:p>
        </w:tc>
        <w:tc>
          <w:tcPr>
            <w:tcW w:w="813" w:type="dxa"/>
            <w:tcBorders>
              <w:top w:val="nil"/>
              <w:left w:val="nil"/>
              <w:bottom w:val="nil"/>
              <w:right w:val="nil"/>
            </w:tcBorders>
            <w:vAlign w:val="bottom"/>
          </w:tcPr>
          <w:p w14:paraId="17291C90" w14:textId="0FBF9AA1" w:rsidR="00CF0BC6" w:rsidRPr="00CF0BC6" w:rsidRDefault="00CF0BC6" w:rsidP="00CF0BC6">
            <w:pPr>
              <w:jc w:val="right"/>
              <w:rPr>
                <w:sz w:val="18"/>
                <w:szCs w:val="18"/>
              </w:rPr>
            </w:pPr>
            <w:r w:rsidRPr="00CF0BC6">
              <w:rPr>
                <w:rFonts w:cs="Times New Roman"/>
                <w:color w:val="000000"/>
                <w:sz w:val="18"/>
                <w:szCs w:val="18"/>
              </w:rPr>
              <w:t>2.195E+03</w:t>
            </w:r>
          </w:p>
        </w:tc>
        <w:tc>
          <w:tcPr>
            <w:tcW w:w="813" w:type="dxa"/>
            <w:tcBorders>
              <w:top w:val="nil"/>
              <w:left w:val="nil"/>
              <w:bottom w:val="nil"/>
              <w:right w:val="nil"/>
            </w:tcBorders>
            <w:vAlign w:val="bottom"/>
          </w:tcPr>
          <w:p w14:paraId="1F397CB5" w14:textId="28C9B21A" w:rsidR="00CF0BC6" w:rsidRPr="00CF0BC6" w:rsidRDefault="00CF0BC6" w:rsidP="00CF0BC6">
            <w:pPr>
              <w:jc w:val="right"/>
              <w:rPr>
                <w:sz w:val="18"/>
                <w:szCs w:val="18"/>
              </w:rPr>
            </w:pPr>
            <w:r w:rsidRPr="00CF0BC6">
              <w:rPr>
                <w:rFonts w:cs="Times New Roman"/>
                <w:color w:val="000000"/>
                <w:sz w:val="18"/>
                <w:szCs w:val="18"/>
              </w:rPr>
              <w:t>2.175E+03</w:t>
            </w:r>
          </w:p>
        </w:tc>
        <w:tc>
          <w:tcPr>
            <w:tcW w:w="804" w:type="dxa"/>
            <w:tcBorders>
              <w:top w:val="nil"/>
              <w:left w:val="nil"/>
              <w:bottom w:val="nil"/>
              <w:right w:val="nil"/>
            </w:tcBorders>
            <w:vAlign w:val="bottom"/>
          </w:tcPr>
          <w:p w14:paraId="7B71EEA9" w14:textId="24434143" w:rsidR="00CF0BC6" w:rsidRPr="00CF0BC6" w:rsidRDefault="00CF0BC6" w:rsidP="00CF0BC6">
            <w:pPr>
              <w:jc w:val="right"/>
              <w:rPr>
                <w:sz w:val="18"/>
                <w:szCs w:val="18"/>
              </w:rPr>
            </w:pPr>
            <w:r w:rsidRPr="00CF0BC6">
              <w:rPr>
                <w:rFonts w:cs="Times New Roman"/>
                <w:color w:val="000000"/>
                <w:sz w:val="18"/>
                <w:szCs w:val="18"/>
              </w:rPr>
              <w:t>2.191E+03</w:t>
            </w:r>
          </w:p>
        </w:tc>
        <w:tc>
          <w:tcPr>
            <w:tcW w:w="813" w:type="dxa"/>
            <w:tcBorders>
              <w:top w:val="nil"/>
              <w:left w:val="nil"/>
              <w:bottom w:val="nil"/>
              <w:right w:val="nil"/>
            </w:tcBorders>
            <w:vAlign w:val="bottom"/>
          </w:tcPr>
          <w:p w14:paraId="5CDDD176" w14:textId="728CA6FB" w:rsidR="00CF0BC6" w:rsidRPr="00CF0BC6" w:rsidRDefault="00CF0BC6" w:rsidP="00CF0BC6">
            <w:pPr>
              <w:jc w:val="right"/>
              <w:rPr>
                <w:sz w:val="18"/>
                <w:szCs w:val="18"/>
              </w:rPr>
            </w:pPr>
            <w:r w:rsidRPr="00CF0BC6">
              <w:rPr>
                <w:rFonts w:cs="Times New Roman"/>
                <w:color w:val="000000"/>
                <w:sz w:val="18"/>
                <w:szCs w:val="18"/>
              </w:rPr>
              <w:t>2.154E+03</w:t>
            </w:r>
          </w:p>
        </w:tc>
        <w:tc>
          <w:tcPr>
            <w:tcW w:w="813" w:type="dxa"/>
            <w:tcBorders>
              <w:top w:val="nil"/>
              <w:left w:val="nil"/>
              <w:bottom w:val="nil"/>
              <w:right w:val="nil"/>
            </w:tcBorders>
            <w:vAlign w:val="bottom"/>
          </w:tcPr>
          <w:p w14:paraId="44B996AD" w14:textId="1FEBB099" w:rsidR="00CF0BC6" w:rsidRPr="00CF0BC6" w:rsidRDefault="00CF0BC6" w:rsidP="00CF0BC6">
            <w:pPr>
              <w:jc w:val="right"/>
              <w:rPr>
                <w:sz w:val="18"/>
                <w:szCs w:val="18"/>
              </w:rPr>
            </w:pPr>
            <w:r w:rsidRPr="00CF0BC6">
              <w:rPr>
                <w:rFonts w:cs="Times New Roman"/>
                <w:color w:val="000000"/>
                <w:sz w:val="18"/>
                <w:szCs w:val="18"/>
              </w:rPr>
              <w:t>7.595E+03</w:t>
            </w:r>
          </w:p>
        </w:tc>
        <w:tc>
          <w:tcPr>
            <w:tcW w:w="832" w:type="dxa"/>
            <w:tcBorders>
              <w:top w:val="nil"/>
              <w:left w:val="nil"/>
              <w:bottom w:val="nil"/>
              <w:right w:val="nil"/>
            </w:tcBorders>
            <w:vAlign w:val="bottom"/>
          </w:tcPr>
          <w:p w14:paraId="1ED63986" w14:textId="23620CEC" w:rsidR="00CF0BC6" w:rsidRPr="00CF0BC6" w:rsidRDefault="00CF0BC6" w:rsidP="00CF0BC6">
            <w:pPr>
              <w:jc w:val="right"/>
              <w:rPr>
                <w:sz w:val="18"/>
                <w:szCs w:val="18"/>
              </w:rPr>
            </w:pPr>
            <w:r w:rsidRPr="00CF0BC6">
              <w:rPr>
                <w:rFonts w:cs="Times New Roman"/>
                <w:b/>
                <w:bCs/>
                <w:sz w:val="18"/>
                <w:szCs w:val="18"/>
              </w:rPr>
              <w:t>2.144E+03</w:t>
            </w:r>
          </w:p>
        </w:tc>
        <w:tc>
          <w:tcPr>
            <w:tcW w:w="832" w:type="dxa"/>
            <w:tcBorders>
              <w:top w:val="nil"/>
              <w:left w:val="nil"/>
              <w:bottom w:val="nil"/>
              <w:right w:val="nil"/>
            </w:tcBorders>
            <w:vAlign w:val="bottom"/>
          </w:tcPr>
          <w:p w14:paraId="1B6998E2" w14:textId="40F073DC" w:rsidR="00CF0BC6" w:rsidRPr="00CF0BC6" w:rsidRDefault="00CF0BC6" w:rsidP="00CF0BC6">
            <w:pPr>
              <w:jc w:val="right"/>
              <w:rPr>
                <w:sz w:val="18"/>
                <w:szCs w:val="18"/>
              </w:rPr>
            </w:pPr>
            <w:r w:rsidRPr="00CF0BC6">
              <w:rPr>
                <w:rFonts w:cs="Times New Roman"/>
                <w:color w:val="000000"/>
                <w:sz w:val="18"/>
                <w:szCs w:val="18"/>
              </w:rPr>
              <w:t>2.277E+03</w:t>
            </w:r>
          </w:p>
        </w:tc>
        <w:tc>
          <w:tcPr>
            <w:tcW w:w="813" w:type="dxa"/>
            <w:tcBorders>
              <w:top w:val="nil"/>
              <w:left w:val="nil"/>
              <w:bottom w:val="nil"/>
              <w:right w:val="nil"/>
            </w:tcBorders>
            <w:vAlign w:val="bottom"/>
          </w:tcPr>
          <w:p w14:paraId="3D1AC95A" w14:textId="18F60673" w:rsidR="00CF0BC6" w:rsidRPr="00CF0BC6" w:rsidRDefault="00CF0BC6" w:rsidP="00CF0BC6">
            <w:pPr>
              <w:jc w:val="right"/>
              <w:rPr>
                <w:sz w:val="18"/>
                <w:szCs w:val="18"/>
              </w:rPr>
            </w:pPr>
            <w:r w:rsidRPr="00CF0BC6">
              <w:rPr>
                <w:rFonts w:cs="Times New Roman"/>
                <w:color w:val="000000"/>
                <w:sz w:val="18"/>
                <w:szCs w:val="18"/>
              </w:rPr>
              <w:t>2.306E+03</w:t>
            </w:r>
          </w:p>
        </w:tc>
        <w:tc>
          <w:tcPr>
            <w:tcW w:w="813" w:type="dxa"/>
            <w:tcBorders>
              <w:top w:val="nil"/>
              <w:left w:val="nil"/>
              <w:bottom w:val="nil"/>
              <w:right w:val="nil"/>
            </w:tcBorders>
            <w:vAlign w:val="bottom"/>
          </w:tcPr>
          <w:p w14:paraId="47AB64D3" w14:textId="1FEE8B69" w:rsidR="00CF0BC6" w:rsidRPr="00CF0BC6" w:rsidRDefault="00CF0BC6" w:rsidP="00CF0BC6">
            <w:pPr>
              <w:jc w:val="right"/>
              <w:rPr>
                <w:sz w:val="18"/>
                <w:szCs w:val="18"/>
              </w:rPr>
            </w:pPr>
            <w:r w:rsidRPr="00CF0BC6">
              <w:rPr>
                <w:rFonts w:cs="Times New Roman"/>
                <w:color w:val="000000"/>
                <w:sz w:val="18"/>
                <w:szCs w:val="18"/>
              </w:rPr>
              <w:t>2.828E+03</w:t>
            </w:r>
          </w:p>
        </w:tc>
        <w:tc>
          <w:tcPr>
            <w:tcW w:w="813" w:type="dxa"/>
            <w:tcBorders>
              <w:top w:val="nil"/>
              <w:left w:val="nil"/>
              <w:bottom w:val="nil"/>
              <w:right w:val="nil"/>
            </w:tcBorders>
            <w:vAlign w:val="bottom"/>
          </w:tcPr>
          <w:p w14:paraId="1547D868" w14:textId="14F64C3C" w:rsidR="00CF0BC6" w:rsidRPr="00CF0BC6" w:rsidRDefault="00CF0BC6" w:rsidP="00CF0BC6">
            <w:pPr>
              <w:jc w:val="right"/>
              <w:rPr>
                <w:sz w:val="18"/>
                <w:szCs w:val="18"/>
              </w:rPr>
            </w:pPr>
            <w:r w:rsidRPr="00CF0BC6">
              <w:rPr>
                <w:rFonts w:cs="Times New Roman"/>
                <w:color w:val="000000"/>
                <w:sz w:val="18"/>
                <w:szCs w:val="18"/>
              </w:rPr>
              <w:t>2.250E+03</w:t>
            </w:r>
          </w:p>
        </w:tc>
      </w:tr>
      <w:tr w:rsidR="00CF0BC6" w14:paraId="663DD718" w14:textId="77777777" w:rsidTr="00CF0BC6">
        <w:trPr>
          <w:trHeight w:val="23"/>
          <w:jc w:val="center"/>
        </w:trPr>
        <w:tc>
          <w:tcPr>
            <w:tcW w:w="463" w:type="dxa"/>
            <w:tcBorders>
              <w:top w:val="nil"/>
              <w:left w:val="nil"/>
              <w:bottom w:val="nil"/>
              <w:right w:val="nil"/>
            </w:tcBorders>
            <w:vAlign w:val="center"/>
          </w:tcPr>
          <w:p w14:paraId="12EAE66C"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58967A4D" w14:textId="77777777" w:rsidR="00CF0BC6" w:rsidRPr="00ED0B7B" w:rsidRDefault="00CF0BC6" w:rsidP="00CF0BC6">
            <w:pPr>
              <w:rPr>
                <w:rFonts w:cs="Times New Roman"/>
                <w:b/>
                <w:bCs/>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FDEC59B" w14:textId="287776B8" w:rsidR="00CF0BC6" w:rsidRPr="00CF0BC6" w:rsidRDefault="00CF0BC6" w:rsidP="00CF0BC6">
            <w:pPr>
              <w:jc w:val="right"/>
              <w:rPr>
                <w:sz w:val="18"/>
                <w:szCs w:val="18"/>
              </w:rPr>
            </w:pPr>
            <w:r w:rsidRPr="00CF0BC6">
              <w:rPr>
                <w:rFonts w:cs="Times New Roman"/>
                <w:color w:val="000000"/>
                <w:sz w:val="18"/>
                <w:szCs w:val="18"/>
              </w:rPr>
              <w:t>2.763E+01</w:t>
            </w:r>
          </w:p>
        </w:tc>
        <w:tc>
          <w:tcPr>
            <w:tcW w:w="829" w:type="dxa"/>
            <w:tcBorders>
              <w:top w:val="nil"/>
              <w:left w:val="nil"/>
              <w:bottom w:val="nil"/>
              <w:right w:val="nil"/>
            </w:tcBorders>
            <w:vAlign w:val="bottom"/>
          </w:tcPr>
          <w:p w14:paraId="404F8AFF" w14:textId="75C3070D" w:rsidR="00CF0BC6" w:rsidRPr="00CF0BC6" w:rsidRDefault="00CF0BC6" w:rsidP="00CF0BC6">
            <w:pPr>
              <w:jc w:val="right"/>
              <w:rPr>
                <w:sz w:val="18"/>
                <w:szCs w:val="18"/>
              </w:rPr>
            </w:pPr>
            <w:r w:rsidRPr="00CF0BC6">
              <w:rPr>
                <w:rFonts w:cs="Times New Roman"/>
                <w:color w:val="000000"/>
                <w:sz w:val="18"/>
                <w:szCs w:val="18"/>
              </w:rPr>
              <w:t>2.250E+01</w:t>
            </w:r>
          </w:p>
        </w:tc>
        <w:tc>
          <w:tcPr>
            <w:tcW w:w="831" w:type="dxa"/>
            <w:tcBorders>
              <w:top w:val="nil"/>
              <w:left w:val="nil"/>
              <w:bottom w:val="nil"/>
              <w:right w:val="nil"/>
            </w:tcBorders>
            <w:vAlign w:val="bottom"/>
          </w:tcPr>
          <w:p w14:paraId="4694419C" w14:textId="52DE5E61" w:rsidR="00CF0BC6" w:rsidRPr="00CF0BC6" w:rsidRDefault="00CF0BC6" w:rsidP="00CF0BC6">
            <w:pPr>
              <w:jc w:val="right"/>
              <w:rPr>
                <w:sz w:val="18"/>
                <w:szCs w:val="18"/>
              </w:rPr>
            </w:pPr>
            <w:r w:rsidRPr="00CF0BC6">
              <w:rPr>
                <w:rFonts w:cs="Times New Roman"/>
                <w:color w:val="000000"/>
                <w:sz w:val="18"/>
                <w:szCs w:val="18"/>
              </w:rPr>
              <w:t>2.303E+01</w:t>
            </w:r>
          </w:p>
        </w:tc>
        <w:tc>
          <w:tcPr>
            <w:tcW w:w="813" w:type="dxa"/>
            <w:tcBorders>
              <w:top w:val="nil"/>
              <w:left w:val="nil"/>
              <w:bottom w:val="nil"/>
              <w:right w:val="nil"/>
            </w:tcBorders>
            <w:vAlign w:val="bottom"/>
          </w:tcPr>
          <w:p w14:paraId="40A5E9DE" w14:textId="6686C9D6" w:rsidR="00CF0BC6" w:rsidRPr="00CF0BC6" w:rsidRDefault="00CF0BC6" w:rsidP="00CF0BC6">
            <w:pPr>
              <w:jc w:val="right"/>
              <w:rPr>
                <w:sz w:val="18"/>
                <w:szCs w:val="18"/>
              </w:rPr>
            </w:pPr>
            <w:r w:rsidRPr="00CF0BC6">
              <w:rPr>
                <w:rFonts w:cs="Times New Roman"/>
                <w:b/>
                <w:bCs/>
                <w:sz w:val="18"/>
                <w:szCs w:val="18"/>
              </w:rPr>
              <w:t>1.963E+01</w:t>
            </w:r>
          </w:p>
        </w:tc>
        <w:tc>
          <w:tcPr>
            <w:tcW w:w="813" w:type="dxa"/>
            <w:tcBorders>
              <w:top w:val="nil"/>
              <w:left w:val="nil"/>
              <w:bottom w:val="nil"/>
              <w:right w:val="nil"/>
            </w:tcBorders>
            <w:vAlign w:val="bottom"/>
          </w:tcPr>
          <w:p w14:paraId="3809CE94" w14:textId="209D5E23" w:rsidR="00CF0BC6" w:rsidRPr="00CF0BC6" w:rsidRDefault="00CF0BC6" w:rsidP="00CF0BC6">
            <w:pPr>
              <w:jc w:val="right"/>
              <w:rPr>
                <w:sz w:val="18"/>
                <w:szCs w:val="18"/>
              </w:rPr>
            </w:pPr>
            <w:r w:rsidRPr="00CF0BC6">
              <w:rPr>
                <w:rFonts w:cs="Times New Roman"/>
                <w:color w:val="000000"/>
                <w:sz w:val="18"/>
                <w:szCs w:val="18"/>
              </w:rPr>
              <w:t>3.809E+01</w:t>
            </w:r>
          </w:p>
        </w:tc>
        <w:tc>
          <w:tcPr>
            <w:tcW w:w="804" w:type="dxa"/>
            <w:tcBorders>
              <w:top w:val="nil"/>
              <w:left w:val="nil"/>
              <w:bottom w:val="nil"/>
              <w:right w:val="nil"/>
            </w:tcBorders>
            <w:vAlign w:val="bottom"/>
          </w:tcPr>
          <w:p w14:paraId="6B46D0F0" w14:textId="085FAB9F" w:rsidR="00CF0BC6" w:rsidRPr="00CF0BC6" w:rsidRDefault="00CF0BC6" w:rsidP="00CF0BC6">
            <w:pPr>
              <w:jc w:val="right"/>
              <w:rPr>
                <w:sz w:val="18"/>
                <w:szCs w:val="18"/>
              </w:rPr>
            </w:pPr>
            <w:r w:rsidRPr="00CF0BC6">
              <w:rPr>
                <w:rFonts w:cs="Times New Roman"/>
                <w:color w:val="000000"/>
                <w:sz w:val="18"/>
                <w:szCs w:val="18"/>
              </w:rPr>
              <w:t>3.417E+01</w:t>
            </w:r>
          </w:p>
        </w:tc>
        <w:tc>
          <w:tcPr>
            <w:tcW w:w="813" w:type="dxa"/>
            <w:tcBorders>
              <w:top w:val="nil"/>
              <w:left w:val="nil"/>
              <w:bottom w:val="nil"/>
              <w:right w:val="nil"/>
            </w:tcBorders>
            <w:vAlign w:val="bottom"/>
          </w:tcPr>
          <w:p w14:paraId="16CA8AD7" w14:textId="2BCCEED4" w:rsidR="00CF0BC6" w:rsidRPr="00CF0BC6" w:rsidRDefault="00CF0BC6" w:rsidP="00CF0BC6">
            <w:pPr>
              <w:jc w:val="right"/>
              <w:rPr>
                <w:sz w:val="18"/>
                <w:szCs w:val="18"/>
              </w:rPr>
            </w:pPr>
            <w:r w:rsidRPr="00CF0BC6">
              <w:rPr>
                <w:rFonts w:cs="Times New Roman"/>
                <w:color w:val="000000"/>
                <w:sz w:val="18"/>
                <w:szCs w:val="18"/>
              </w:rPr>
              <w:t>4.134E+01</w:t>
            </w:r>
          </w:p>
        </w:tc>
        <w:tc>
          <w:tcPr>
            <w:tcW w:w="813" w:type="dxa"/>
            <w:tcBorders>
              <w:top w:val="nil"/>
              <w:left w:val="nil"/>
              <w:bottom w:val="nil"/>
              <w:right w:val="nil"/>
            </w:tcBorders>
            <w:vAlign w:val="bottom"/>
          </w:tcPr>
          <w:p w14:paraId="733D1320" w14:textId="5663818E" w:rsidR="00CF0BC6" w:rsidRPr="00CF0BC6" w:rsidRDefault="00CF0BC6" w:rsidP="00CF0BC6">
            <w:pPr>
              <w:jc w:val="right"/>
              <w:rPr>
                <w:sz w:val="18"/>
                <w:szCs w:val="18"/>
              </w:rPr>
            </w:pPr>
            <w:r w:rsidRPr="00CF0BC6">
              <w:rPr>
                <w:rFonts w:cs="Times New Roman"/>
                <w:color w:val="000000"/>
                <w:sz w:val="18"/>
                <w:szCs w:val="18"/>
              </w:rPr>
              <w:t>1.277E+03</w:t>
            </w:r>
          </w:p>
        </w:tc>
        <w:tc>
          <w:tcPr>
            <w:tcW w:w="832" w:type="dxa"/>
            <w:tcBorders>
              <w:top w:val="nil"/>
              <w:left w:val="nil"/>
              <w:bottom w:val="nil"/>
              <w:right w:val="nil"/>
            </w:tcBorders>
            <w:vAlign w:val="bottom"/>
          </w:tcPr>
          <w:p w14:paraId="0913953C" w14:textId="134A504E" w:rsidR="00CF0BC6" w:rsidRPr="00CF0BC6" w:rsidRDefault="00CF0BC6" w:rsidP="00CF0BC6">
            <w:pPr>
              <w:jc w:val="right"/>
              <w:rPr>
                <w:sz w:val="18"/>
                <w:szCs w:val="18"/>
              </w:rPr>
            </w:pPr>
            <w:r w:rsidRPr="00CF0BC6">
              <w:rPr>
                <w:rFonts w:cs="Times New Roman"/>
                <w:color w:val="000000"/>
                <w:sz w:val="18"/>
                <w:szCs w:val="18"/>
              </w:rPr>
              <w:t>3.132E+01</w:t>
            </w:r>
          </w:p>
        </w:tc>
        <w:tc>
          <w:tcPr>
            <w:tcW w:w="832" w:type="dxa"/>
            <w:tcBorders>
              <w:top w:val="nil"/>
              <w:left w:val="nil"/>
              <w:bottom w:val="nil"/>
              <w:right w:val="nil"/>
            </w:tcBorders>
            <w:vAlign w:val="bottom"/>
          </w:tcPr>
          <w:p w14:paraId="4F50D3C5" w14:textId="43B58926" w:rsidR="00CF0BC6" w:rsidRPr="00CF0BC6" w:rsidRDefault="00CF0BC6" w:rsidP="00CF0BC6">
            <w:pPr>
              <w:jc w:val="right"/>
              <w:rPr>
                <w:sz w:val="18"/>
                <w:szCs w:val="18"/>
              </w:rPr>
            </w:pPr>
            <w:r w:rsidRPr="00CF0BC6">
              <w:rPr>
                <w:rFonts w:cs="Times New Roman"/>
                <w:color w:val="000000"/>
                <w:sz w:val="18"/>
                <w:szCs w:val="18"/>
              </w:rPr>
              <w:t>3.568E+01</w:t>
            </w:r>
          </w:p>
        </w:tc>
        <w:tc>
          <w:tcPr>
            <w:tcW w:w="813" w:type="dxa"/>
            <w:tcBorders>
              <w:top w:val="nil"/>
              <w:left w:val="nil"/>
              <w:bottom w:val="nil"/>
              <w:right w:val="nil"/>
            </w:tcBorders>
            <w:vAlign w:val="bottom"/>
          </w:tcPr>
          <w:p w14:paraId="6AD91683" w14:textId="189916F6" w:rsidR="00CF0BC6" w:rsidRPr="00CF0BC6" w:rsidRDefault="00CF0BC6" w:rsidP="00CF0BC6">
            <w:pPr>
              <w:jc w:val="right"/>
              <w:rPr>
                <w:sz w:val="18"/>
                <w:szCs w:val="18"/>
              </w:rPr>
            </w:pPr>
            <w:r w:rsidRPr="00CF0BC6">
              <w:rPr>
                <w:rFonts w:cs="Times New Roman"/>
                <w:color w:val="000000"/>
                <w:sz w:val="18"/>
                <w:szCs w:val="18"/>
              </w:rPr>
              <w:t>1.011E+02</w:t>
            </w:r>
          </w:p>
        </w:tc>
        <w:tc>
          <w:tcPr>
            <w:tcW w:w="813" w:type="dxa"/>
            <w:tcBorders>
              <w:top w:val="nil"/>
              <w:left w:val="nil"/>
              <w:bottom w:val="nil"/>
              <w:right w:val="nil"/>
            </w:tcBorders>
            <w:vAlign w:val="bottom"/>
          </w:tcPr>
          <w:p w14:paraId="254199A6" w14:textId="17B0FE20" w:rsidR="00CF0BC6" w:rsidRPr="00CF0BC6" w:rsidRDefault="00CF0BC6" w:rsidP="00CF0BC6">
            <w:pPr>
              <w:jc w:val="right"/>
              <w:rPr>
                <w:sz w:val="18"/>
                <w:szCs w:val="18"/>
              </w:rPr>
            </w:pPr>
            <w:r w:rsidRPr="00CF0BC6">
              <w:rPr>
                <w:rFonts w:cs="Times New Roman"/>
                <w:color w:val="000000"/>
                <w:sz w:val="18"/>
                <w:szCs w:val="18"/>
              </w:rPr>
              <w:t>6.329E+02</w:t>
            </w:r>
          </w:p>
        </w:tc>
        <w:tc>
          <w:tcPr>
            <w:tcW w:w="813" w:type="dxa"/>
            <w:tcBorders>
              <w:top w:val="nil"/>
              <w:left w:val="nil"/>
              <w:bottom w:val="nil"/>
              <w:right w:val="nil"/>
            </w:tcBorders>
            <w:vAlign w:val="bottom"/>
          </w:tcPr>
          <w:p w14:paraId="60B04B19" w14:textId="52A63264" w:rsidR="00CF0BC6" w:rsidRPr="00CF0BC6" w:rsidRDefault="00CF0BC6" w:rsidP="00CF0BC6">
            <w:pPr>
              <w:jc w:val="right"/>
              <w:rPr>
                <w:sz w:val="18"/>
                <w:szCs w:val="18"/>
              </w:rPr>
            </w:pPr>
            <w:r w:rsidRPr="00CF0BC6">
              <w:rPr>
                <w:rFonts w:cs="Times New Roman"/>
                <w:color w:val="000000"/>
                <w:sz w:val="18"/>
                <w:szCs w:val="18"/>
              </w:rPr>
              <w:t>3.735E+01</w:t>
            </w:r>
          </w:p>
        </w:tc>
      </w:tr>
      <w:tr w:rsidR="00CF0BC6" w14:paraId="7A4FB33F" w14:textId="77777777" w:rsidTr="00CF0BC6">
        <w:trPr>
          <w:trHeight w:val="23"/>
          <w:jc w:val="center"/>
        </w:trPr>
        <w:tc>
          <w:tcPr>
            <w:tcW w:w="463" w:type="dxa"/>
            <w:tcBorders>
              <w:top w:val="nil"/>
              <w:left w:val="nil"/>
              <w:bottom w:val="nil"/>
              <w:right w:val="nil"/>
            </w:tcBorders>
            <w:vAlign w:val="center"/>
          </w:tcPr>
          <w:p w14:paraId="6D71ABD4"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F22</w:t>
            </w:r>
          </w:p>
        </w:tc>
        <w:tc>
          <w:tcPr>
            <w:tcW w:w="526" w:type="dxa"/>
            <w:tcBorders>
              <w:top w:val="nil"/>
              <w:left w:val="nil"/>
              <w:bottom w:val="nil"/>
              <w:right w:val="nil"/>
            </w:tcBorders>
            <w:vAlign w:val="center"/>
          </w:tcPr>
          <w:p w14:paraId="3CD9C460"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94F6122" w14:textId="7B05072B" w:rsidR="00CF0BC6" w:rsidRPr="00CF0BC6" w:rsidRDefault="00CF0BC6" w:rsidP="00CF0BC6">
            <w:pPr>
              <w:jc w:val="right"/>
              <w:rPr>
                <w:sz w:val="18"/>
                <w:szCs w:val="18"/>
              </w:rPr>
            </w:pPr>
            <w:r w:rsidRPr="00CF0BC6">
              <w:rPr>
                <w:rFonts w:cs="Times New Roman"/>
                <w:b/>
                <w:bCs/>
                <w:sz w:val="18"/>
                <w:szCs w:val="18"/>
              </w:rPr>
              <w:t>2.256E+03</w:t>
            </w:r>
          </w:p>
        </w:tc>
        <w:tc>
          <w:tcPr>
            <w:tcW w:w="829" w:type="dxa"/>
            <w:tcBorders>
              <w:top w:val="nil"/>
              <w:left w:val="nil"/>
              <w:bottom w:val="nil"/>
              <w:right w:val="nil"/>
            </w:tcBorders>
            <w:vAlign w:val="bottom"/>
          </w:tcPr>
          <w:p w14:paraId="454E090D" w14:textId="5B566E6E" w:rsidR="00CF0BC6" w:rsidRPr="00CF0BC6" w:rsidRDefault="00CF0BC6" w:rsidP="00CF0BC6">
            <w:pPr>
              <w:jc w:val="right"/>
              <w:rPr>
                <w:sz w:val="18"/>
                <w:szCs w:val="18"/>
              </w:rPr>
            </w:pPr>
            <w:r w:rsidRPr="00CF0BC6">
              <w:rPr>
                <w:rFonts w:cs="Times New Roman"/>
                <w:color w:val="000000"/>
                <w:sz w:val="18"/>
                <w:szCs w:val="18"/>
              </w:rPr>
              <w:t>2.256E+03</w:t>
            </w:r>
          </w:p>
        </w:tc>
        <w:tc>
          <w:tcPr>
            <w:tcW w:w="831" w:type="dxa"/>
            <w:tcBorders>
              <w:top w:val="nil"/>
              <w:left w:val="nil"/>
              <w:bottom w:val="nil"/>
              <w:right w:val="nil"/>
            </w:tcBorders>
            <w:vAlign w:val="bottom"/>
          </w:tcPr>
          <w:p w14:paraId="5DBE1E4C" w14:textId="6AC84382" w:rsidR="00CF0BC6" w:rsidRPr="00CF0BC6" w:rsidRDefault="00CF0BC6" w:rsidP="00CF0BC6">
            <w:pPr>
              <w:jc w:val="right"/>
              <w:rPr>
                <w:sz w:val="18"/>
                <w:szCs w:val="18"/>
              </w:rPr>
            </w:pPr>
            <w:r w:rsidRPr="00CF0BC6">
              <w:rPr>
                <w:rFonts w:cs="Times New Roman"/>
                <w:color w:val="000000"/>
                <w:sz w:val="18"/>
                <w:szCs w:val="18"/>
              </w:rPr>
              <w:t>2.297E+03</w:t>
            </w:r>
          </w:p>
        </w:tc>
        <w:tc>
          <w:tcPr>
            <w:tcW w:w="813" w:type="dxa"/>
            <w:tcBorders>
              <w:top w:val="nil"/>
              <w:left w:val="nil"/>
              <w:bottom w:val="nil"/>
              <w:right w:val="nil"/>
            </w:tcBorders>
            <w:vAlign w:val="bottom"/>
          </w:tcPr>
          <w:p w14:paraId="619D3CFF" w14:textId="7450099B" w:rsidR="00CF0BC6" w:rsidRPr="00CF0BC6" w:rsidRDefault="00CF0BC6" w:rsidP="00CF0BC6">
            <w:pPr>
              <w:jc w:val="right"/>
              <w:rPr>
                <w:sz w:val="18"/>
                <w:szCs w:val="18"/>
              </w:rPr>
            </w:pPr>
            <w:r w:rsidRPr="00CF0BC6">
              <w:rPr>
                <w:rFonts w:cs="Times New Roman"/>
                <w:color w:val="000000"/>
                <w:sz w:val="18"/>
                <w:szCs w:val="18"/>
              </w:rPr>
              <w:t>2.311E+03</w:t>
            </w:r>
          </w:p>
        </w:tc>
        <w:tc>
          <w:tcPr>
            <w:tcW w:w="813" w:type="dxa"/>
            <w:tcBorders>
              <w:top w:val="nil"/>
              <w:left w:val="nil"/>
              <w:bottom w:val="nil"/>
              <w:right w:val="nil"/>
            </w:tcBorders>
            <w:vAlign w:val="bottom"/>
          </w:tcPr>
          <w:p w14:paraId="6839F859" w14:textId="77EBBB90" w:rsidR="00CF0BC6" w:rsidRPr="00CF0BC6" w:rsidRDefault="00CF0BC6" w:rsidP="00CF0BC6">
            <w:pPr>
              <w:jc w:val="right"/>
              <w:rPr>
                <w:sz w:val="18"/>
                <w:szCs w:val="18"/>
              </w:rPr>
            </w:pPr>
            <w:r w:rsidRPr="00CF0BC6">
              <w:rPr>
                <w:rFonts w:cs="Times New Roman"/>
                <w:color w:val="000000"/>
                <w:sz w:val="18"/>
                <w:szCs w:val="18"/>
              </w:rPr>
              <w:t>2.427E+03</w:t>
            </w:r>
          </w:p>
        </w:tc>
        <w:tc>
          <w:tcPr>
            <w:tcW w:w="804" w:type="dxa"/>
            <w:tcBorders>
              <w:top w:val="nil"/>
              <w:left w:val="nil"/>
              <w:bottom w:val="nil"/>
              <w:right w:val="nil"/>
            </w:tcBorders>
            <w:vAlign w:val="bottom"/>
          </w:tcPr>
          <w:p w14:paraId="12F955E3" w14:textId="4B4F38D8" w:rsidR="00CF0BC6" w:rsidRPr="00CF0BC6" w:rsidRDefault="00CF0BC6" w:rsidP="00CF0BC6">
            <w:pPr>
              <w:jc w:val="right"/>
              <w:rPr>
                <w:sz w:val="18"/>
                <w:szCs w:val="18"/>
              </w:rPr>
            </w:pPr>
            <w:r w:rsidRPr="00CF0BC6">
              <w:rPr>
                <w:rFonts w:cs="Times New Roman"/>
                <w:color w:val="000000"/>
                <w:sz w:val="18"/>
                <w:szCs w:val="18"/>
              </w:rPr>
              <w:t>2.294E+03</w:t>
            </w:r>
          </w:p>
        </w:tc>
        <w:tc>
          <w:tcPr>
            <w:tcW w:w="813" w:type="dxa"/>
            <w:tcBorders>
              <w:top w:val="nil"/>
              <w:left w:val="nil"/>
              <w:bottom w:val="nil"/>
              <w:right w:val="nil"/>
            </w:tcBorders>
            <w:vAlign w:val="bottom"/>
          </w:tcPr>
          <w:p w14:paraId="026099FE" w14:textId="18A87E1F" w:rsidR="00CF0BC6" w:rsidRPr="00CF0BC6" w:rsidRDefault="00CF0BC6" w:rsidP="00CF0BC6">
            <w:pPr>
              <w:jc w:val="right"/>
              <w:rPr>
                <w:sz w:val="18"/>
                <w:szCs w:val="18"/>
              </w:rPr>
            </w:pPr>
            <w:r w:rsidRPr="00CF0BC6">
              <w:rPr>
                <w:rFonts w:cs="Times New Roman"/>
                <w:color w:val="000000"/>
                <w:sz w:val="18"/>
                <w:szCs w:val="18"/>
              </w:rPr>
              <w:t>2.492E+03</w:t>
            </w:r>
          </w:p>
        </w:tc>
        <w:tc>
          <w:tcPr>
            <w:tcW w:w="813" w:type="dxa"/>
            <w:tcBorders>
              <w:top w:val="nil"/>
              <w:left w:val="nil"/>
              <w:bottom w:val="nil"/>
              <w:right w:val="nil"/>
            </w:tcBorders>
            <w:vAlign w:val="bottom"/>
          </w:tcPr>
          <w:p w14:paraId="4F006569" w14:textId="47E25E4E" w:rsidR="00CF0BC6" w:rsidRPr="00CF0BC6" w:rsidRDefault="00CF0BC6" w:rsidP="00CF0BC6">
            <w:pPr>
              <w:jc w:val="right"/>
              <w:rPr>
                <w:sz w:val="18"/>
                <w:szCs w:val="18"/>
              </w:rPr>
            </w:pPr>
            <w:r w:rsidRPr="00CF0BC6">
              <w:rPr>
                <w:rFonts w:cs="Times New Roman"/>
                <w:color w:val="000000"/>
                <w:sz w:val="18"/>
                <w:szCs w:val="18"/>
              </w:rPr>
              <w:t>2.578E+03</w:t>
            </w:r>
          </w:p>
        </w:tc>
        <w:tc>
          <w:tcPr>
            <w:tcW w:w="832" w:type="dxa"/>
            <w:tcBorders>
              <w:top w:val="nil"/>
              <w:left w:val="nil"/>
              <w:bottom w:val="nil"/>
              <w:right w:val="nil"/>
            </w:tcBorders>
            <w:vAlign w:val="bottom"/>
          </w:tcPr>
          <w:p w14:paraId="5D3F5991" w14:textId="4998A026" w:rsidR="00CF0BC6" w:rsidRPr="00CF0BC6" w:rsidRDefault="00CF0BC6" w:rsidP="00CF0BC6">
            <w:pPr>
              <w:jc w:val="right"/>
              <w:rPr>
                <w:sz w:val="18"/>
                <w:szCs w:val="18"/>
              </w:rPr>
            </w:pPr>
            <w:r w:rsidRPr="00CF0BC6">
              <w:rPr>
                <w:rFonts w:cs="Times New Roman"/>
                <w:color w:val="000000"/>
                <w:sz w:val="18"/>
                <w:szCs w:val="18"/>
              </w:rPr>
              <w:t>2.346E+03</w:t>
            </w:r>
          </w:p>
        </w:tc>
        <w:tc>
          <w:tcPr>
            <w:tcW w:w="832" w:type="dxa"/>
            <w:tcBorders>
              <w:top w:val="nil"/>
              <w:left w:val="nil"/>
              <w:bottom w:val="nil"/>
              <w:right w:val="nil"/>
            </w:tcBorders>
            <w:vAlign w:val="bottom"/>
          </w:tcPr>
          <w:p w14:paraId="625BFA26" w14:textId="09068448" w:rsidR="00CF0BC6" w:rsidRPr="00CF0BC6" w:rsidRDefault="00CF0BC6" w:rsidP="00CF0BC6">
            <w:pPr>
              <w:jc w:val="right"/>
              <w:rPr>
                <w:sz w:val="18"/>
                <w:szCs w:val="18"/>
              </w:rPr>
            </w:pPr>
            <w:r w:rsidRPr="00CF0BC6">
              <w:rPr>
                <w:rFonts w:cs="Times New Roman"/>
                <w:color w:val="000000"/>
                <w:sz w:val="18"/>
                <w:szCs w:val="18"/>
              </w:rPr>
              <w:t>2.430E+03</w:t>
            </w:r>
          </w:p>
        </w:tc>
        <w:tc>
          <w:tcPr>
            <w:tcW w:w="813" w:type="dxa"/>
            <w:tcBorders>
              <w:top w:val="nil"/>
              <w:left w:val="nil"/>
              <w:bottom w:val="nil"/>
              <w:right w:val="nil"/>
            </w:tcBorders>
            <w:vAlign w:val="bottom"/>
          </w:tcPr>
          <w:p w14:paraId="7D9861E9" w14:textId="4F3AB7A1" w:rsidR="00CF0BC6" w:rsidRPr="00CF0BC6" w:rsidRDefault="00CF0BC6" w:rsidP="00CF0BC6">
            <w:pPr>
              <w:jc w:val="right"/>
              <w:rPr>
                <w:sz w:val="18"/>
                <w:szCs w:val="18"/>
              </w:rPr>
            </w:pPr>
            <w:r w:rsidRPr="00CF0BC6">
              <w:rPr>
                <w:rFonts w:cs="Times New Roman"/>
                <w:color w:val="000000"/>
                <w:sz w:val="18"/>
                <w:szCs w:val="18"/>
              </w:rPr>
              <w:t>2.294E+03</w:t>
            </w:r>
          </w:p>
        </w:tc>
        <w:tc>
          <w:tcPr>
            <w:tcW w:w="813" w:type="dxa"/>
            <w:tcBorders>
              <w:top w:val="nil"/>
              <w:left w:val="nil"/>
              <w:bottom w:val="nil"/>
              <w:right w:val="nil"/>
            </w:tcBorders>
            <w:vAlign w:val="bottom"/>
          </w:tcPr>
          <w:p w14:paraId="59F12D3E" w14:textId="0C012761" w:rsidR="00CF0BC6" w:rsidRPr="00CF0BC6" w:rsidRDefault="00CF0BC6" w:rsidP="00CF0BC6">
            <w:pPr>
              <w:jc w:val="right"/>
              <w:rPr>
                <w:sz w:val="18"/>
                <w:szCs w:val="18"/>
              </w:rPr>
            </w:pPr>
            <w:r w:rsidRPr="00CF0BC6">
              <w:rPr>
                <w:rFonts w:cs="Times New Roman"/>
                <w:color w:val="000000"/>
                <w:sz w:val="18"/>
                <w:szCs w:val="18"/>
              </w:rPr>
              <w:t>2.392E+03</w:t>
            </w:r>
          </w:p>
        </w:tc>
        <w:tc>
          <w:tcPr>
            <w:tcW w:w="813" w:type="dxa"/>
            <w:tcBorders>
              <w:top w:val="nil"/>
              <w:left w:val="nil"/>
              <w:bottom w:val="nil"/>
              <w:right w:val="nil"/>
            </w:tcBorders>
            <w:vAlign w:val="bottom"/>
          </w:tcPr>
          <w:p w14:paraId="14617845" w14:textId="61708914" w:rsidR="00CF0BC6" w:rsidRPr="00CF0BC6" w:rsidRDefault="00CF0BC6" w:rsidP="00CF0BC6">
            <w:pPr>
              <w:jc w:val="right"/>
              <w:rPr>
                <w:sz w:val="18"/>
                <w:szCs w:val="18"/>
              </w:rPr>
            </w:pPr>
            <w:r w:rsidRPr="00CF0BC6">
              <w:rPr>
                <w:rFonts w:cs="Times New Roman"/>
                <w:color w:val="000000"/>
                <w:sz w:val="18"/>
                <w:szCs w:val="18"/>
              </w:rPr>
              <w:t>2.409E+03</w:t>
            </w:r>
          </w:p>
        </w:tc>
      </w:tr>
      <w:tr w:rsidR="00CF0BC6" w14:paraId="7F7AB355" w14:textId="77777777" w:rsidTr="00CF0BC6">
        <w:trPr>
          <w:trHeight w:val="23"/>
          <w:jc w:val="center"/>
        </w:trPr>
        <w:tc>
          <w:tcPr>
            <w:tcW w:w="463" w:type="dxa"/>
            <w:tcBorders>
              <w:top w:val="nil"/>
              <w:left w:val="nil"/>
              <w:bottom w:val="nil"/>
              <w:right w:val="nil"/>
            </w:tcBorders>
            <w:vAlign w:val="center"/>
          </w:tcPr>
          <w:p w14:paraId="5E9C8354"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356708B4"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CC5BD67" w14:textId="1988EC77" w:rsidR="00CF0BC6" w:rsidRPr="00CF0BC6" w:rsidRDefault="00CF0BC6" w:rsidP="00CF0BC6">
            <w:pPr>
              <w:jc w:val="right"/>
              <w:rPr>
                <w:sz w:val="18"/>
                <w:szCs w:val="18"/>
              </w:rPr>
            </w:pPr>
            <w:r w:rsidRPr="00CF0BC6">
              <w:rPr>
                <w:rFonts w:cs="Times New Roman"/>
                <w:color w:val="000000"/>
                <w:sz w:val="18"/>
                <w:szCs w:val="18"/>
              </w:rPr>
              <w:t>1.498E+01</w:t>
            </w:r>
          </w:p>
        </w:tc>
        <w:tc>
          <w:tcPr>
            <w:tcW w:w="829" w:type="dxa"/>
            <w:tcBorders>
              <w:top w:val="nil"/>
              <w:left w:val="nil"/>
              <w:bottom w:val="nil"/>
              <w:right w:val="nil"/>
            </w:tcBorders>
            <w:vAlign w:val="bottom"/>
          </w:tcPr>
          <w:p w14:paraId="58FFF45B" w14:textId="33692E39" w:rsidR="00CF0BC6" w:rsidRPr="00CF0BC6" w:rsidRDefault="00CF0BC6" w:rsidP="00CF0BC6">
            <w:pPr>
              <w:jc w:val="right"/>
              <w:rPr>
                <w:sz w:val="18"/>
                <w:szCs w:val="18"/>
              </w:rPr>
            </w:pPr>
            <w:r w:rsidRPr="00CF0BC6">
              <w:rPr>
                <w:rFonts w:cs="Times New Roman"/>
                <w:color w:val="000000"/>
                <w:sz w:val="18"/>
                <w:szCs w:val="18"/>
              </w:rPr>
              <w:t>1.014E+01</w:t>
            </w:r>
          </w:p>
        </w:tc>
        <w:tc>
          <w:tcPr>
            <w:tcW w:w="831" w:type="dxa"/>
            <w:tcBorders>
              <w:top w:val="nil"/>
              <w:left w:val="nil"/>
              <w:bottom w:val="nil"/>
              <w:right w:val="nil"/>
            </w:tcBorders>
            <w:vAlign w:val="bottom"/>
          </w:tcPr>
          <w:p w14:paraId="6E4E1C06" w14:textId="7139AD58" w:rsidR="00CF0BC6" w:rsidRPr="00CF0BC6" w:rsidRDefault="00CF0BC6" w:rsidP="00CF0BC6">
            <w:pPr>
              <w:jc w:val="right"/>
              <w:rPr>
                <w:sz w:val="18"/>
                <w:szCs w:val="18"/>
              </w:rPr>
            </w:pPr>
            <w:r w:rsidRPr="00CF0BC6">
              <w:rPr>
                <w:rFonts w:cs="Times New Roman"/>
                <w:color w:val="000000"/>
                <w:sz w:val="18"/>
                <w:szCs w:val="18"/>
              </w:rPr>
              <w:t>1.872E+01</w:t>
            </w:r>
          </w:p>
        </w:tc>
        <w:tc>
          <w:tcPr>
            <w:tcW w:w="813" w:type="dxa"/>
            <w:tcBorders>
              <w:top w:val="nil"/>
              <w:left w:val="nil"/>
              <w:bottom w:val="nil"/>
              <w:right w:val="nil"/>
            </w:tcBorders>
            <w:vAlign w:val="bottom"/>
          </w:tcPr>
          <w:p w14:paraId="459611A2" w14:textId="6400B702" w:rsidR="00CF0BC6" w:rsidRPr="00CF0BC6" w:rsidRDefault="00CF0BC6" w:rsidP="00CF0BC6">
            <w:pPr>
              <w:jc w:val="right"/>
              <w:rPr>
                <w:sz w:val="18"/>
                <w:szCs w:val="18"/>
              </w:rPr>
            </w:pPr>
            <w:r w:rsidRPr="00CF0BC6">
              <w:rPr>
                <w:rFonts w:cs="Times New Roman"/>
                <w:b/>
                <w:bCs/>
                <w:sz w:val="18"/>
                <w:szCs w:val="18"/>
              </w:rPr>
              <w:t>9.367E+00</w:t>
            </w:r>
          </w:p>
        </w:tc>
        <w:tc>
          <w:tcPr>
            <w:tcW w:w="813" w:type="dxa"/>
            <w:tcBorders>
              <w:top w:val="nil"/>
              <w:left w:val="nil"/>
              <w:bottom w:val="nil"/>
              <w:right w:val="nil"/>
            </w:tcBorders>
            <w:vAlign w:val="bottom"/>
          </w:tcPr>
          <w:p w14:paraId="292F4CA5" w14:textId="777A265F" w:rsidR="00CF0BC6" w:rsidRPr="00CF0BC6" w:rsidRDefault="00CF0BC6" w:rsidP="00CF0BC6">
            <w:pPr>
              <w:jc w:val="right"/>
              <w:rPr>
                <w:sz w:val="18"/>
                <w:szCs w:val="18"/>
              </w:rPr>
            </w:pPr>
            <w:r w:rsidRPr="00CF0BC6">
              <w:rPr>
                <w:rFonts w:cs="Times New Roman"/>
                <w:color w:val="000000"/>
                <w:sz w:val="18"/>
                <w:szCs w:val="18"/>
              </w:rPr>
              <w:t>3.028E+01</w:t>
            </w:r>
          </w:p>
        </w:tc>
        <w:tc>
          <w:tcPr>
            <w:tcW w:w="804" w:type="dxa"/>
            <w:tcBorders>
              <w:top w:val="nil"/>
              <w:left w:val="nil"/>
              <w:bottom w:val="nil"/>
              <w:right w:val="nil"/>
            </w:tcBorders>
            <w:vAlign w:val="bottom"/>
          </w:tcPr>
          <w:p w14:paraId="169C12C9" w14:textId="5324E018" w:rsidR="00CF0BC6" w:rsidRPr="00CF0BC6" w:rsidRDefault="00CF0BC6" w:rsidP="00CF0BC6">
            <w:pPr>
              <w:jc w:val="right"/>
              <w:rPr>
                <w:sz w:val="18"/>
                <w:szCs w:val="18"/>
              </w:rPr>
            </w:pPr>
            <w:r w:rsidRPr="00CF0BC6">
              <w:rPr>
                <w:rFonts w:cs="Times New Roman"/>
                <w:color w:val="000000"/>
                <w:sz w:val="18"/>
                <w:szCs w:val="18"/>
              </w:rPr>
              <w:t>1.561E+01</w:t>
            </w:r>
          </w:p>
        </w:tc>
        <w:tc>
          <w:tcPr>
            <w:tcW w:w="813" w:type="dxa"/>
            <w:tcBorders>
              <w:top w:val="nil"/>
              <w:left w:val="nil"/>
              <w:bottom w:val="nil"/>
              <w:right w:val="nil"/>
            </w:tcBorders>
            <w:vAlign w:val="bottom"/>
          </w:tcPr>
          <w:p w14:paraId="7C896F60" w14:textId="055B0718" w:rsidR="00CF0BC6" w:rsidRPr="00CF0BC6" w:rsidRDefault="00CF0BC6" w:rsidP="00CF0BC6">
            <w:pPr>
              <w:jc w:val="right"/>
              <w:rPr>
                <w:sz w:val="18"/>
                <w:szCs w:val="18"/>
              </w:rPr>
            </w:pPr>
            <w:r w:rsidRPr="00CF0BC6">
              <w:rPr>
                <w:rFonts w:cs="Times New Roman"/>
                <w:color w:val="000000"/>
                <w:sz w:val="18"/>
                <w:szCs w:val="18"/>
              </w:rPr>
              <w:t>5.534E+01</w:t>
            </w:r>
          </w:p>
        </w:tc>
        <w:tc>
          <w:tcPr>
            <w:tcW w:w="813" w:type="dxa"/>
            <w:tcBorders>
              <w:top w:val="nil"/>
              <w:left w:val="nil"/>
              <w:bottom w:val="nil"/>
              <w:right w:val="nil"/>
            </w:tcBorders>
            <w:vAlign w:val="bottom"/>
          </w:tcPr>
          <w:p w14:paraId="3F82A538" w14:textId="7EAEB687" w:rsidR="00CF0BC6" w:rsidRPr="00CF0BC6" w:rsidRDefault="00CF0BC6" w:rsidP="00CF0BC6">
            <w:pPr>
              <w:jc w:val="right"/>
              <w:rPr>
                <w:sz w:val="18"/>
                <w:szCs w:val="18"/>
              </w:rPr>
            </w:pPr>
            <w:r w:rsidRPr="00CF0BC6">
              <w:rPr>
                <w:rFonts w:cs="Times New Roman"/>
                <w:color w:val="000000"/>
                <w:sz w:val="18"/>
                <w:szCs w:val="18"/>
              </w:rPr>
              <w:t>2.777E+01</w:t>
            </w:r>
          </w:p>
        </w:tc>
        <w:tc>
          <w:tcPr>
            <w:tcW w:w="832" w:type="dxa"/>
            <w:tcBorders>
              <w:top w:val="nil"/>
              <w:left w:val="nil"/>
              <w:bottom w:val="nil"/>
              <w:right w:val="nil"/>
            </w:tcBorders>
            <w:vAlign w:val="bottom"/>
          </w:tcPr>
          <w:p w14:paraId="12092C30" w14:textId="232AAF6A" w:rsidR="00CF0BC6" w:rsidRPr="00CF0BC6" w:rsidRDefault="00CF0BC6" w:rsidP="00CF0BC6">
            <w:pPr>
              <w:jc w:val="right"/>
              <w:rPr>
                <w:sz w:val="18"/>
                <w:szCs w:val="18"/>
              </w:rPr>
            </w:pPr>
            <w:r w:rsidRPr="00CF0BC6">
              <w:rPr>
                <w:rFonts w:cs="Times New Roman"/>
                <w:color w:val="000000"/>
                <w:sz w:val="18"/>
                <w:szCs w:val="18"/>
              </w:rPr>
              <w:t>2.654E+01</w:t>
            </w:r>
          </w:p>
        </w:tc>
        <w:tc>
          <w:tcPr>
            <w:tcW w:w="832" w:type="dxa"/>
            <w:tcBorders>
              <w:top w:val="nil"/>
              <w:left w:val="nil"/>
              <w:bottom w:val="nil"/>
              <w:right w:val="nil"/>
            </w:tcBorders>
            <w:vAlign w:val="bottom"/>
          </w:tcPr>
          <w:p w14:paraId="04F0F4EC" w14:textId="64ADEE9A" w:rsidR="00CF0BC6" w:rsidRPr="00CF0BC6" w:rsidRDefault="00CF0BC6" w:rsidP="00CF0BC6">
            <w:pPr>
              <w:jc w:val="right"/>
              <w:rPr>
                <w:sz w:val="18"/>
                <w:szCs w:val="18"/>
              </w:rPr>
            </w:pPr>
            <w:r w:rsidRPr="00CF0BC6">
              <w:rPr>
                <w:rFonts w:cs="Times New Roman"/>
                <w:color w:val="000000"/>
                <w:sz w:val="18"/>
                <w:szCs w:val="18"/>
              </w:rPr>
              <w:t>5.191E+01</w:t>
            </w:r>
          </w:p>
        </w:tc>
        <w:tc>
          <w:tcPr>
            <w:tcW w:w="813" w:type="dxa"/>
            <w:tcBorders>
              <w:top w:val="nil"/>
              <w:left w:val="nil"/>
              <w:bottom w:val="nil"/>
              <w:right w:val="nil"/>
            </w:tcBorders>
            <w:vAlign w:val="bottom"/>
          </w:tcPr>
          <w:p w14:paraId="2AF0C027" w14:textId="588E4F6F" w:rsidR="00CF0BC6" w:rsidRPr="00CF0BC6" w:rsidRDefault="00CF0BC6" w:rsidP="00CF0BC6">
            <w:pPr>
              <w:jc w:val="right"/>
              <w:rPr>
                <w:sz w:val="18"/>
                <w:szCs w:val="18"/>
              </w:rPr>
            </w:pPr>
            <w:r w:rsidRPr="00CF0BC6">
              <w:rPr>
                <w:rFonts w:cs="Times New Roman"/>
                <w:color w:val="000000"/>
                <w:sz w:val="18"/>
                <w:szCs w:val="18"/>
              </w:rPr>
              <w:t>2.254E+01</w:t>
            </w:r>
          </w:p>
        </w:tc>
        <w:tc>
          <w:tcPr>
            <w:tcW w:w="813" w:type="dxa"/>
            <w:tcBorders>
              <w:top w:val="nil"/>
              <w:left w:val="nil"/>
              <w:bottom w:val="nil"/>
              <w:right w:val="nil"/>
            </w:tcBorders>
            <w:vAlign w:val="bottom"/>
          </w:tcPr>
          <w:p w14:paraId="71085768" w14:textId="5FC15E99" w:rsidR="00CF0BC6" w:rsidRPr="00CF0BC6" w:rsidRDefault="00CF0BC6" w:rsidP="00CF0BC6">
            <w:pPr>
              <w:jc w:val="right"/>
              <w:rPr>
                <w:sz w:val="18"/>
                <w:szCs w:val="18"/>
              </w:rPr>
            </w:pPr>
            <w:r w:rsidRPr="00CF0BC6">
              <w:rPr>
                <w:rFonts w:cs="Times New Roman"/>
                <w:color w:val="000000"/>
                <w:sz w:val="18"/>
                <w:szCs w:val="18"/>
              </w:rPr>
              <w:t>3.527E+01</w:t>
            </w:r>
          </w:p>
        </w:tc>
        <w:tc>
          <w:tcPr>
            <w:tcW w:w="813" w:type="dxa"/>
            <w:tcBorders>
              <w:top w:val="nil"/>
              <w:left w:val="nil"/>
              <w:bottom w:val="nil"/>
              <w:right w:val="nil"/>
            </w:tcBorders>
            <w:vAlign w:val="bottom"/>
          </w:tcPr>
          <w:p w14:paraId="680E164F" w14:textId="5D48F297" w:rsidR="00CF0BC6" w:rsidRPr="00CF0BC6" w:rsidRDefault="00CF0BC6" w:rsidP="00CF0BC6">
            <w:pPr>
              <w:jc w:val="right"/>
              <w:rPr>
                <w:sz w:val="18"/>
                <w:szCs w:val="18"/>
              </w:rPr>
            </w:pPr>
            <w:r w:rsidRPr="00CF0BC6">
              <w:rPr>
                <w:rFonts w:cs="Times New Roman"/>
                <w:color w:val="000000"/>
                <w:sz w:val="18"/>
                <w:szCs w:val="18"/>
              </w:rPr>
              <w:t>2.187E+01</w:t>
            </w:r>
          </w:p>
        </w:tc>
      </w:tr>
      <w:tr w:rsidR="00CF0BC6" w14:paraId="72A40CD8" w14:textId="77777777" w:rsidTr="00CF0BC6">
        <w:trPr>
          <w:trHeight w:val="23"/>
          <w:jc w:val="center"/>
        </w:trPr>
        <w:tc>
          <w:tcPr>
            <w:tcW w:w="463" w:type="dxa"/>
            <w:tcBorders>
              <w:top w:val="nil"/>
              <w:left w:val="nil"/>
              <w:bottom w:val="nil"/>
              <w:right w:val="nil"/>
            </w:tcBorders>
            <w:vAlign w:val="center"/>
          </w:tcPr>
          <w:p w14:paraId="213EAD88"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F23</w:t>
            </w:r>
          </w:p>
        </w:tc>
        <w:tc>
          <w:tcPr>
            <w:tcW w:w="526" w:type="dxa"/>
            <w:tcBorders>
              <w:top w:val="nil"/>
              <w:left w:val="nil"/>
              <w:bottom w:val="nil"/>
              <w:right w:val="nil"/>
            </w:tcBorders>
            <w:vAlign w:val="center"/>
          </w:tcPr>
          <w:p w14:paraId="7C93F260"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2C64103" w14:textId="63FF7C59" w:rsidR="00CF0BC6" w:rsidRPr="00CF0BC6" w:rsidRDefault="00CF0BC6" w:rsidP="00CF0BC6">
            <w:pPr>
              <w:jc w:val="right"/>
              <w:rPr>
                <w:sz w:val="18"/>
                <w:szCs w:val="18"/>
              </w:rPr>
            </w:pPr>
            <w:r w:rsidRPr="00CF0BC6">
              <w:rPr>
                <w:rFonts w:cs="Times New Roman"/>
                <w:b/>
                <w:bCs/>
                <w:sz w:val="18"/>
                <w:szCs w:val="18"/>
              </w:rPr>
              <w:t>2.500E+03</w:t>
            </w:r>
          </w:p>
        </w:tc>
        <w:tc>
          <w:tcPr>
            <w:tcW w:w="829" w:type="dxa"/>
            <w:tcBorders>
              <w:top w:val="nil"/>
              <w:left w:val="nil"/>
              <w:bottom w:val="nil"/>
              <w:right w:val="nil"/>
            </w:tcBorders>
            <w:vAlign w:val="bottom"/>
          </w:tcPr>
          <w:p w14:paraId="1AB8FEE9" w14:textId="0108858D" w:rsidR="00CF0BC6" w:rsidRPr="00CF0BC6" w:rsidRDefault="00CF0BC6" w:rsidP="00CF0BC6">
            <w:pPr>
              <w:jc w:val="right"/>
              <w:rPr>
                <w:sz w:val="18"/>
                <w:szCs w:val="18"/>
              </w:rPr>
            </w:pPr>
            <w:r w:rsidRPr="00CF0BC6">
              <w:rPr>
                <w:rFonts w:cs="Times New Roman"/>
                <w:color w:val="000000"/>
                <w:sz w:val="18"/>
                <w:szCs w:val="18"/>
              </w:rPr>
              <w:t>2.841E+03</w:t>
            </w:r>
          </w:p>
        </w:tc>
        <w:tc>
          <w:tcPr>
            <w:tcW w:w="831" w:type="dxa"/>
            <w:tcBorders>
              <w:top w:val="nil"/>
              <w:left w:val="nil"/>
              <w:bottom w:val="nil"/>
              <w:right w:val="nil"/>
            </w:tcBorders>
            <w:vAlign w:val="bottom"/>
          </w:tcPr>
          <w:p w14:paraId="4617FCEC" w14:textId="50F353E4" w:rsidR="00CF0BC6" w:rsidRPr="00CF0BC6" w:rsidRDefault="00CF0BC6" w:rsidP="00CF0BC6">
            <w:pPr>
              <w:jc w:val="right"/>
              <w:rPr>
                <w:sz w:val="18"/>
                <w:szCs w:val="18"/>
              </w:rPr>
            </w:pPr>
            <w:r w:rsidRPr="00CF0BC6">
              <w:rPr>
                <w:rFonts w:cs="Times New Roman"/>
                <w:b/>
                <w:bCs/>
                <w:sz w:val="18"/>
                <w:szCs w:val="18"/>
              </w:rPr>
              <w:t>2.500E+03</w:t>
            </w:r>
          </w:p>
        </w:tc>
        <w:tc>
          <w:tcPr>
            <w:tcW w:w="813" w:type="dxa"/>
            <w:tcBorders>
              <w:top w:val="nil"/>
              <w:left w:val="nil"/>
              <w:bottom w:val="nil"/>
              <w:right w:val="nil"/>
            </w:tcBorders>
            <w:vAlign w:val="bottom"/>
          </w:tcPr>
          <w:p w14:paraId="214EC021" w14:textId="14E6FF27" w:rsidR="00CF0BC6" w:rsidRPr="00CF0BC6" w:rsidRDefault="00CF0BC6" w:rsidP="00CF0BC6">
            <w:pPr>
              <w:jc w:val="right"/>
              <w:rPr>
                <w:sz w:val="18"/>
                <w:szCs w:val="18"/>
              </w:rPr>
            </w:pPr>
            <w:r w:rsidRPr="00CF0BC6">
              <w:rPr>
                <w:rFonts w:cs="Times New Roman"/>
                <w:color w:val="000000"/>
                <w:sz w:val="18"/>
                <w:szCs w:val="18"/>
              </w:rPr>
              <w:t>2.871E+03</w:t>
            </w:r>
          </w:p>
        </w:tc>
        <w:tc>
          <w:tcPr>
            <w:tcW w:w="813" w:type="dxa"/>
            <w:tcBorders>
              <w:top w:val="nil"/>
              <w:left w:val="nil"/>
              <w:bottom w:val="nil"/>
              <w:right w:val="nil"/>
            </w:tcBorders>
            <w:vAlign w:val="bottom"/>
          </w:tcPr>
          <w:p w14:paraId="652D7605" w14:textId="65A3E76E" w:rsidR="00CF0BC6" w:rsidRPr="00CF0BC6" w:rsidRDefault="00CF0BC6" w:rsidP="00CF0BC6">
            <w:pPr>
              <w:jc w:val="right"/>
              <w:rPr>
                <w:sz w:val="18"/>
                <w:szCs w:val="18"/>
              </w:rPr>
            </w:pPr>
            <w:r w:rsidRPr="00CF0BC6">
              <w:rPr>
                <w:rFonts w:cs="Times New Roman"/>
                <w:color w:val="000000"/>
                <w:sz w:val="18"/>
                <w:szCs w:val="18"/>
              </w:rPr>
              <w:t>4.516E+03</w:t>
            </w:r>
          </w:p>
        </w:tc>
        <w:tc>
          <w:tcPr>
            <w:tcW w:w="804" w:type="dxa"/>
            <w:tcBorders>
              <w:top w:val="nil"/>
              <w:left w:val="nil"/>
              <w:bottom w:val="nil"/>
              <w:right w:val="nil"/>
            </w:tcBorders>
            <w:vAlign w:val="bottom"/>
          </w:tcPr>
          <w:p w14:paraId="1C159B53" w14:textId="7C69D391" w:rsidR="00CF0BC6" w:rsidRPr="00CF0BC6" w:rsidRDefault="00CF0BC6" w:rsidP="00CF0BC6">
            <w:pPr>
              <w:jc w:val="right"/>
              <w:rPr>
                <w:sz w:val="18"/>
                <w:szCs w:val="18"/>
              </w:rPr>
            </w:pPr>
            <w:r w:rsidRPr="00CF0BC6">
              <w:rPr>
                <w:rFonts w:cs="Times New Roman"/>
                <w:color w:val="000000"/>
                <w:sz w:val="18"/>
                <w:szCs w:val="18"/>
              </w:rPr>
              <w:t>3.292E+03</w:t>
            </w:r>
          </w:p>
        </w:tc>
        <w:tc>
          <w:tcPr>
            <w:tcW w:w="813" w:type="dxa"/>
            <w:tcBorders>
              <w:top w:val="nil"/>
              <w:left w:val="nil"/>
              <w:bottom w:val="nil"/>
              <w:right w:val="nil"/>
            </w:tcBorders>
            <w:vAlign w:val="bottom"/>
          </w:tcPr>
          <w:p w14:paraId="03F47C26" w14:textId="594BDD3F" w:rsidR="00CF0BC6" w:rsidRPr="00CF0BC6" w:rsidRDefault="00CF0BC6" w:rsidP="00CF0BC6">
            <w:pPr>
              <w:jc w:val="right"/>
              <w:rPr>
                <w:sz w:val="18"/>
                <w:szCs w:val="18"/>
              </w:rPr>
            </w:pPr>
            <w:r w:rsidRPr="00CF0BC6">
              <w:rPr>
                <w:rFonts w:cs="Times New Roman"/>
                <w:color w:val="000000"/>
                <w:sz w:val="18"/>
                <w:szCs w:val="18"/>
              </w:rPr>
              <w:t>3.537E+03</w:t>
            </w:r>
          </w:p>
        </w:tc>
        <w:tc>
          <w:tcPr>
            <w:tcW w:w="813" w:type="dxa"/>
            <w:tcBorders>
              <w:top w:val="nil"/>
              <w:left w:val="nil"/>
              <w:bottom w:val="nil"/>
              <w:right w:val="nil"/>
            </w:tcBorders>
            <w:vAlign w:val="bottom"/>
          </w:tcPr>
          <w:p w14:paraId="554B6BBC" w14:textId="43674A34" w:rsidR="00CF0BC6" w:rsidRPr="00CF0BC6" w:rsidRDefault="00CF0BC6" w:rsidP="00CF0BC6">
            <w:pPr>
              <w:jc w:val="right"/>
              <w:rPr>
                <w:sz w:val="18"/>
                <w:szCs w:val="18"/>
              </w:rPr>
            </w:pPr>
            <w:r w:rsidRPr="00CF0BC6">
              <w:rPr>
                <w:rFonts w:cs="Times New Roman"/>
                <w:color w:val="000000"/>
                <w:sz w:val="18"/>
                <w:szCs w:val="18"/>
              </w:rPr>
              <w:t>3.231E+03</w:t>
            </w:r>
          </w:p>
        </w:tc>
        <w:tc>
          <w:tcPr>
            <w:tcW w:w="832" w:type="dxa"/>
            <w:tcBorders>
              <w:top w:val="nil"/>
              <w:left w:val="nil"/>
              <w:bottom w:val="nil"/>
              <w:right w:val="nil"/>
            </w:tcBorders>
            <w:vAlign w:val="bottom"/>
          </w:tcPr>
          <w:p w14:paraId="4970F266" w14:textId="6337A293" w:rsidR="00CF0BC6" w:rsidRPr="00CF0BC6" w:rsidRDefault="00CF0BC6" w:rsidP="00CF0BC6">
            <w:pPr>
              <w:jc w:val="right"/>
              <w:rPr>
                <w:sz w:val="18"/>
                <w:szCs w:val="18"/>
              </w:rPr>
            </w:pPr>
            <w:r w:rsidRPr="00CF0BC6">
              <w:rPr>
                <w:rFonts w:cs="Times New Roman"/>
                <w:color w:val="000000"/>
                <w:sz w:val="18"/>
                <w:szCs w:val="18"/>
              </w:rPr>
              <w:t>2.917E+03</w:t>
            </w:r>
          </w:p>
        </w:tc>
        <w:tc>
          <w:tcPr>
            <w:tcW w:w="832" w:type="dxa"/>
            <w:tcBorders>
              <w:top w:val="nil"/>
              <w:left w:val="nil"/>
              <w:bottom w:val="nil"/>
              <w:right w:val="nil"/>
            </w:tcBorders>
            <w:vAlign w:val="bottom"/>
          </w:tcPr>
          <w:p w14:paraId="0D100A80" w14:textId="7BBAC7D4" w:rsidR="00CF0BC6" w:rsidRPr="00CF0BC6" w:rsidRDefault="00CF0BC6" w:rsidP="00CF0BC6">
            <w:pPr>
              <w:jc w:val="right"/>
              <w:rPr>
                <w:sz w:val="18"/>
                <w:szCs w:val="18"/>
              </w:rPr>
            </w:pPr>
            <w:r w:rsidRPr="00CF0BC6">
              <w:rPr>
                <w:rFonts w:cs="Times New Roman"/>
                <w:color w:val="000000"/>
                <w:sz w:val="18"/>
                <w:szCs w:val="18"/>
              </w:rPr>
              <w:t>3.135E+03</w:t>
            </w:r>
          </w:p>
        </w:tc>
        <w:tc>
          <w:tcPr>
            <w:tcW w:w="813" w:type="dxa"/>
            <w:tcBorders>
              <w:top w:val="nil"/>
              <w:left w:val="nil"/>
              <w:bottom w:val="nil"/>
              <w:right w:val="nil"/>
            </w:tcBorders>
            <w:vAlign w:val="bottom"/>
          </w:tcPr>
          <w:p w14:paraId="3B6F8301" w14:textId="24477929" w:rsidR="00CF0BC6" w:rsidRPr="00CF0BC6" w:rsidRDefault="00CF0BC6" w:rsidP="00CF0BC6">
            <w:pPr>
              <w:jc w:val="right"/>
              <w:rPr>
                <w:sz w:val="18"/>
                <w:szCs w:val="18"/>
              </w:rPr>
            </w:pPr>
            <w:r w:rsidRPr="00CF0BC6">
              <w:rPr>
                <w:rFonts w:cs="Times New Roman"/>
                <w:color w:val="000000"/>
                <w:sz w:val="18"/>
                <w:szCs w:val="18"/>
              </w:rPr>
              <w:t>2.881E+03</w:t>
            </w:r>
          </w:p>
        </w:tc>
        <w:tc>
          <w:tcPr>
            <w:tcW w:w="813" w:type="dxa"/>
            <w:tcBorders>
              <w:top w:val="nil"/>
              <w:left w:val="nil"/>
              <w:bottom w:val="nil"/>
              <w:right w:val="nil"/>
            </w:tcBorders>
            <w:vAlign w:val="bottom"/>
          </w:tcPr>
          <w:p w14:paraId="4001812C" w14:textId="46EC0ADC" w:rsidR="00CF0BC6" w:rsidRPr="00CF0BC6" w:rsidRDefault="00CF0BC6" w:rsidP="00CF0BC6">
            <w:pPr>
              <w:jc w:val="right"/>
              <w:rPr>
                <w:sz w:val="18"/>
                <w:szCs w:val="18"/>
              </w:rPr>
            </w:pPr>
            <w:r w:rsidRPr="00CF0BC6">
              <w:rPr>
                <w:rFonts w:cs="Times New Roman"/>
                <w:color w:val="000000"/>
                <w:sz w:val="18"/>
                <w:szCs w:val="18"/>
              </w:rPr>
              <w:t>2.971E+03</w:t>
            </w:r>
          </w:p>
        </w:tc>
        <w:tc>
          <w:tcPr>
            <w:tcW w:w="813" w:type="dxa"/>
            <w:tcBorders>
              <w:top w:val="nil"/>
              <w:left w:val="nil"/>
              <w:bottom w:val="nil"/>
              <w:right w:val="nil"/>
            </w:tcBorders>
            <w:vAlign w:val="bottom"/>
          </w:tcPr>
          <w:p w14:paraId="14C55D96" w14:textId="333412DD" w:rsidR="00CF0BC6" w:rsidRPr="00CF0BC6" w:rsidRDefault="00CF0BC6" w:rsidP="00CF0BC6">
            <w:pPr>
              <w:jc w:val="right"/>
              <w:rPr>
                <w:sz w:val="18"/>
                <w:szCs w:val="18"/>
              </w:rPr>
            </w:pPr>
            <w:r w:rsidRPr="00CF0BC6">
              <w:rPr>
                <w:rFonts w:cs="Times New Roman"/>
                <w:b/>
                <w:bCs/>
                <w:sz w:val="18"/>
                <w:szCs w:val="18"/>
              </w:rPr>
              <w:t>2.500E+03</w:t>
            </w:r>
          </w:p>
        </w:tc>
      </w:tr>
      <w:tr w:rsidR="00CF0BC6" w14:paraId="0928FCB9" w14:textId="77777777" w:rsidTr="00CF0BC6">
        <w:trPr>
          <w:trHeight w:val="23"/>
          <w:jc w:val="center"/>
        </w:trPr>
        <w:tc>
          <w:tcPr>
            <w:tcW w:w="463" w:type="dxa"/>
            <w:tcBorders>
              <w:top w:val="nil"/>
              <w:left w:val="nil"/>
              <w:bottom w:val="nil"/>
              <w:right w:val="nil"/>
            </w:tcBorders>
            <w:vAlign w:val="center"/>
          </w:tcPr>
          <w:p w14:paraId="1A8DB401"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493F55D1"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DCC0965" w14:textId="5E0C1676"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379132B2" w14:textId="3038253B" w:rsidR="00CF0BC6" w:rsidRPr="00CF0BC6" w:rsidRDefault="00CF0BC6" w:rsidP="00CF0BC6">
            <w:pPr>
              <w:jc w:val="right"/>
              <w:rPr>
                <w:sz w:val="18"/>
                <w:szCs w:val="18"/>
              </w:rPr>
            </w:pPr>
            <w:r w:rsidRPr="00CF0BC6">
              <w:rPr>
                <w:rFonts w:cs="Times New Roman"/>
                <w:color w:val="000000"/>
                <w:sz w:val="18"/>
                <w:szCs w:val="18"/>
              </w:rPr>
              <w:t>1.313E+01</w:t>
            </w:r>
          </w:p>
        </w:tc>
        <w:tc>
          <w:tcPr>
            <w:tcW w:w="831" w:type="dxa"/>
            <w:tcBorders>
              <w:top w:val="nil"/>
              <w:left w:val="nil"/>
              <w:bottom w:val="nil"/>
              <w:right w:val="nil"/>
            </w:tcBorders>
            <w:vAlign w:val="bottom"/>
          </w:tcPr>
          <w:p w14:paraId="5852A9AF" w14:textId="129F4062"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7644824D" w14:textId="77DB3277" w:rsidR="00CF0BC6" w:rsidRPr="00CF0BC6" w:rsidRDefault="00CF0BC6" w:rsidP="00CF0BC6">
            <w:pPr>
              <w:jc w:val="right"/>
              <w:rPr>
                <w:sz w:val="18"/>
                <w:szCs w:val="18"/>
              </w:rPr>
            </w:pPr>
            <w:r w:rsidRPr="00CF0BC6">
              <w:rPr>
                <w:rFonts w:cs="Times New Roman"/>
                <w:color w:val="000000"/>
                <w:sz w:val="18"/>
                <w:szCs w:val="18"/>
              </w:rPr>
              <w:t>1.069E+01</w:t>
            </w:r>
          </w:p>
        </w:tc>
        <w:tc>
          <w:tcPr>
            <w:tcW w:w="813" w:type="dxa"/>
            <w:tcBorders>
              <w:top w:val="nil"/>
              <w:left w:val="nil"/>
              <w:bottom w:val="nil"/>
              <w:right w:val="nil"/>
            </w:tcBorders>
            <w:vAlign w:val="bottom"/>
          </w:tcPr>
          <w:p w14:paraId="3D47BB1C" w14:textId="46D923A7" w:rsidR="00CF0BC6" w:rsidRPr="00CF0BC6" w:rsidRDefault="00CF0BC6" w:rsidP="00CF0BC6">
            <w:pPr>
              <w:jc w:val="right"/>
              <w:rPr>
                <w:sz w:val="18"/>
                <w:szCs w:val="18"/>
              </w:rPr>
            </w:pPr>
            <w:r w:rsidRPr="00CF0BC6">
              <w:rPr>
                <w:rFonts w:cs="Times New Roman"/>
                <w:color w:val="000000"/>
                <w:sz w:val="18"/>
                <w:szCs w:val="18"/>
              </w:rPr>
              <w:t>4.765E+02</w:t>
            </w:r>
          </w:p>
        </w:tc>
        <w:tc>
          <w:tcPr>
            <w:tcW w:w="804" w:type="dxa"/>
            <w:tcBorders>
              <w:top w:val="nil"/>
              <w:left w:val="nil"/>
              <w:bottom w:val="nil"/>
              <w:right w:val="nil"/>
            </w:tcBorders>
            <w:vAlign w:val="bottom"/>
          </w:tcPr>
          <w:p w14:paraId="03E1F3D2" w14:textId="245EFD6D" w:rsidR="00CF0BC6" w:rsidRPr="00CF0BC6" w:rsidRDefault="00CF0BC6" w:rsidP="00CF0BC6">
            <w:pPr>
              <w:jc w:val="right"/>
              <w:rPr>
                <w:sz w:val="18"/>
                <w:szCs w:val="18"/>
              </w:rPr>
            </w:pPr>
            <w:r w:rsidRPr="00CF0BC6">
              <w:rPr>
                <w:rFonts w:cs="Times New Roman"/>
                <w:color w:val="000000"/>
                <w:sz w:val="18"/>
                <w:szCs w:val="18"/>
              </w:rPr>
              <w:t>1.855E+02</w:t>
            </w:r>
          </w:p>
        </w:tc>
        <w:tc>
          <w:tcPr>
            <w:tcW w:w="813" w:type="dxa"/>
            <w:tcBorders>
              <w:top w:val="nil"/>
              <w:left w:val="nil"/>
              <w:bottom w:val="nil"/>
              <w:right w:val="nil"/>
            </w:tcBorders>
            <w:vAlign w:val="bottom"/>
          </w:tcPr>
          <w:p w14:paraId="0E53802E" w14:textId="37F62190" w:rsidR="00CF0BC6" w:rsidRPr="00CF0BC6" w:rsidRDefault="00CF0BC6" w:rsidP="00CF0BC6">
            <w:pPr>
              <w:jc w:val="right"/>
              <w:rPr>
                <w:sz w:val="18"/>
                <w:szCs w:val="18"/>
              </w:rPr>
            </w:pPr>
            <w:r w:rsidRPr="00CF0BC6">
              <w:rPr>
                <w:rFonts w:cs="Times New Roman"/>
                <w:color w:val="000000"/>
                <w:sz w:val="18"/>
                <w:szCs w:val="18"/>
              </w:rPr>
              <w:t>2.605E+02</w:t>
            </w:r>
          </w:p>
        </w:tc>
        <w:tc>
          <w:tcPr>
            <w:tcW w:w="813" w:type="dxa"/>
            <w:tcBorders>
              <w:top w:val="nil"/>
              <w:left w:val="nil"/>
              <w:bottom w:val="nil"/>
              <w:right w:val="nil"/>
            </w:tcBorders>
            <w:vAlign w:val="bottom"/>
          </w:tcPr>
          <w:p w14:paraId="346923BA" w14:textId="59AABBA6" w:rsidR="00CF0BC6" w:rsidRPr="00CF0BC6" w:rsidRDefault="00CF0BC6" w:rsidP="00CF0BC6">
            <w:pPr>
              <w:jc w:val="right"/>
              <w:rPr>
                <w:sz w:val="18"/>
                <w:szCs w:val="18"/>
              </w:rPr>
            </w:pPr>
            <w:r w:rsidRPr="00CF0BC6">
              <w:rPr>
                <w:rFonts w:cs="Times New Roman"/>
                <w:color w:val="000000"/>
                <w:sz w:val="18"/>
                <w:szCs w:val="18"/>
              </w:rPr>
              <w:t>3.324E+01</w:t>
            </w:r>
          </w:p>
        </w:tc>
        <w:tc>
          <w:tcPr>
            <w:tcW w:w="832" w:type="dxa"/>
            <w:tcBorders>
              <w:top w:val="nil"/>
              <w:left w:val="nil"/>
              <w:bottom w:val="nil"/>
              <w:right w:val="nil"/>
            </w:tcBorders>
            <w:vAlign w:val="bottom"/>
          </w:tcPr>
          <w:p w14:paraId="408C6732" w14:textId="09ACC00C" w:rsidR="00CF0BC6" w:rsidRPr="00CF0BC6" w:rsidRDefault="00CF0BC6" w:rsidP="00CF0BC6">
            <w:pPr>
              <w:jc w:val="right"/>
              <w:rPr>
                <w:sz w:val="18"/>
                <w:szCs w:val="18"/>
              </w:rPr>
            </w:pPr>
            <w:r w:rsidRPr="00CF0BC6">
              <w:rPr>
                <w:rFonts w:cs="Times New Roman"/>
                <w:color w:val="000000"/>
                <w:sz w:val="18"/>
                <w:szCs w:val="18"/>
              </w:rPr>
              <w:t>3.120E+01</w:t>
            </w:r>
          </w:p>
        </w:tc>
        <w:tc>
          <w:tcPr>
            <w:tcW w:w="832" w:type="dxa"/>
            <w:tcBorders>
              <w:top w:val="nil"/>
              <w:left w:val="nil"/>
              <w:bottom w:val="nil"/>
              <w:right w:val="nil"/>
            </w:tcBorders>
            <w:vAlign w:val="bottom"/>
          </w:tcPr>
          <w:p w14:paraId="655FADB9" w14:textId="7A3A7490" w:rsidR="00CF0BC6" w:rsidRPr="00CF0BC6" w:rsidRDefault="00CF0BC6" w:rsidP="00CF0BC6">
            <w:pPr>
              <w:jc w:val="right"/>
              <w:rPr>
                <w:sz w:val="18"/>
                <w:szCs w:val="18"/>
              </w:rPr>
            </w:pPr>
            <w:r w:rsidRPr="00CF0BC6">
              <w:rPr>
                <w:rFonts w:cs="Times New Roman"/>
                <w:color w:val="000000"/>
                <w:sz w:val="18"/>
                <w:szCs w:val="18"/>
              </w:rPr>
              <w:t>1.030E+02</w:t>
            </w:r>
          </w:p>
        </w:tc>
        <w:tc>
          <w:tcPr>
            <w:tcW w:w="813" w:type="dxa"/>
            <w:tcBorders>
              <w:top w:val="nil"/>
              <w:left w:val="nil"/>
              <w:bottom w:val="nil"/>
              <w:right w:val="nil"/>
            </w:tcBorders>
            <w:vAlign w:val="bottom"/>
          </w:tcPr>
          <w:p w14:paraId="229873C4" w14:textId="4522E6D6" w:rsidR="00CF0BC6" w:rsidRPr="00CF0BC6" w:rsidRDefault="00CF0BC6" w:rsidP="00CF0BC6">
            <w:pPr>
              <w:jc w:val="right"/>
              <w:rPr>
                <w:sz w:val="18"/>
                <w:szCs w:val="18"/>
              </w:rPr>
            </w:pPr>
            <w:r w:rsidRPr="00CF0BC6">
              <w:rPr>
                <w:rFonts w:cs="Times New Roman"/>
                <w:color w:val="000000"/>
                <w:sz w:val="18"/>
                <w:szCs w:val="18"/>
              </w:rPr>
              <w:t>6.025E+01</w:t>
            </w:r>
          </w:p>
        </w:tc>
        <w:tc>
          <w:tcPr>
            <w:tcW w:w="813" w:type="dxa"/>
            <w:tcBorders>
              <w:top w:val="nil"/>
              <w:left w:val="nil"/>
              <w:bottom w:val="nil"/>
              <w:right w:val="nil"/>
            </w:tcBorders>
            <w:vAlign w:val="bottom"/>
          </w:tcPr>
          <w:p w14:paraId="4D9DECB6" w14:textId="4C62B11A" w:rsidR="00CF0BC6" w:rsidRPr="00CF0BC6" w:rsidRDefault="00CF0BC6" w:rsidP="00CF0BC6">
            <w:pPr>
              <w:jc w:val="right"/>
              <w:rPr>
                <w:sz w:val="18"/>
                <w:szCs w:val="18"/>
              </w:rPr>
            </w:pPr>
            <w:r w:rsidRPr="00CF0BC6">
              <w:rPr>
                <w:rFonts w:cs="Times New Roman"/>
                <w:color w:val="000000"/>
                <w:sz w:val="18"/>
                <w:szCs w:val="18"/>
              </w:rPr>
              <w:t>3.917E+01</w:t>
            </w:r>
          </w:p>
        </w:tc>
        <w:tc>
          <w:tcPr>
            <w:tcW w:w="813" w:type="dxa"/>
            <w:tcBorders>
              <w:top w:val="nil"/>
              <w:left w:val="nil"/>
              <w:bottom w:val="nil"/>
              <w:right w:val="nil"/>
            </w:tcBorders>
            <w:vAlign w:val="bottom"/>
          </w:tcPr>
          <w:p w14:paraId="3E8ED909" w14:textId="514C82B8" w:rsidR="00CF0BC6" w:rsidRPr="00CF0BC6" w:rsidRDefault="00CF0BC6" w:rsidP="00CF0BC6">
            <w:pPr>
              <w:jc w:val="right"/>
              <w:rPr>
                <w:sz w:val="18"/>
                <w:szCs w:val="18"/>
              </w:rPr>
            </w:pPr>
            <w:r w:rsidRPr="00CF0BC6">
              <w:rPr>
                <w:rFonts w:cs="Times New Roman"/>
                <w:b/>
                <w:bCs/>
                <w:sz w:val="18"/>
                <w:szCs w:val="18"/>
              </w:rPr>
              <w:t>0.000E+00</w:t>
            </w:r>
          </w:p>
        </w:tc>
      </w:tr>
      <w:tr w:rsidR="00CF0BC6" w14:paraId="483B370A" w14:textId="77777777" w:rsidTr="00CF0BC6">
        <w:trPr>
          <w:trHeight w:val="23"/>
          <w:jc w:val="center"/>
        </w:trPr>
        <w:tc>
          <w:tcPr>
            <w:tcW w:w="463" w:type="dxa"/>
            <w:tcBorders>
              <w:top w:val="nil"/>
              <w:left w:val="nil"/>
              <w:bottom w:val="nil"/>
              <w:right w:val="nil"/>
            </w:tcBorders>
            <w:vAlign w:val="center"/>
          </w:tcPr>
          <w:p w14:paraId="0473FF81"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F24</w:t>
            </w:r>
          </w:p>
        </w:tc>
        <w:tc>
          <w:tcPr>
            <w:tcW w:w="526" w:type="dxa"/>
            <w:tcBorders>
              <w:top w:val="nil"/>
              <w:left w:val="nil"/>
              <w:bottom w:val="nil"/>
              <w:right w:val="nil"/>
            </w:tcBorders>
            <w:vAlign w:val="center"/>
          </w:tcPr>
          <w:p w14:paraId="711DB77A"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C14A554" w14:textId="46779565" w:rsidR="00CF0BC6" w:rsidRPr="00CF0BC6" w:rsidRDefault="00CF0BC6" w:rsidP="00CF0BC6">
            <w:pPr>
              <w:jc w:val="right"/>
              <w:rPr>
                <w:sz w:val="18"/>
                <w:szCs w:val="18"/>
              </w:rPr>
            </w:pPr>
            <w:r w:rsidRPr="00CF0BC6">
              <w:rPr>
                <w:rFonts w:cs="Times New Roman"/>
                <w:b/>
                <w:bCs/>
                <w:sz w:val="18"/>
                <w:szCs w:val="18"/>
              </w:rPr>
              <w:t>2.600E+03</w:t>
            </w:r>
          </w:p>
        </w:tc>
        <w:tc>
          <w:tcPr>
            <w:tcW w:w="829" w:type="dxa"/>
            <w:tcBorders>
              <w:top w:val="nil"/>
              <w:left w:val="nil"/>
              <w:bottom w:val="nil"/>
              <w:right w:val="nil"/>
            </w:tcBorders>
            <w:vAlign w:val="bottom"/>
          </w:tcPr>
          <w:p w14:paraId="5F175178" w14:textId="61821422" w:rsidR="00CF0BC6" w:rsidRPr="00CF0BC6" w:rsidRDefault="00CF0BC6" w:rsidP="00CF0BC6">
            <w:pPr>
              <w:jc w:val="right"/>
              <w:rPr>
                <w:sz w:val="18"/>
                <w:szCs w:val="18"/>
              </w:rPr>
            </w:pPr>
            <w:r w:rsidRPr="00CF0BC6">
              <w:rPr>
                <w:rFonts w:cs="Times New Roman"/>
                <w:color w:val="000000"/>
                <w:sz w:val="18"/>
                <w:szCs w:val="18"/>
              </w:rPr>
              <w:t>2.874E+03</w:t>
            </w:r>
          </w:p>
        </w:tc>
        <w:tc>
          <w:tcPr>
            <w:tcW w:w="831" w:type="dxa"/>
            <w:tcBorders>
              <w:top w:val="nil"/>
              <w:left w:val="nil"/>
              <w:bottom w:val="nil"/>
              <w:right w:val="nil"/>
            </w:tcBorders>
            <w:vAlign w:val="bottom"/>
          </w:tcPr>
          <w:p w14:paraId="1C9D4D26" w14:textId="1E3CC98B" w:rsidR="00CF0BC6" w:rsidRPr="00CF0BC6" w:rsidRDefault="00CF0BC6" w:rsidP="00CF0BC6">
            <w:pPr>
              <w:jc w:val="right"/>
              <w:rPr>
                <w:sz w:val="18"/>
                <w:szCs w:val="18"/>
              </w:rPr>
            </w:pPr>
            <w:r w:rsidRPr="00CF0BC6">
              <w:rPr>
                <w:rFonts w:cs="Times New Roman"/>
                <w:b/>
                <w:bCs/>
                <w:sz w:val="18"/>
                <w:szCs w:val="18"/>
              </w:rPr>
              <w:t>2.600E+03</w:t>
            </w:r>
          </w:p>
        </w:tc>
        <w:tc>
          <w:tcPr>
            <w:tcW w:w="813" w:type="dxa"/>
            <w:tcBorders>
              <w:top w:val="nil"/>
              <w:left w:val="nil"/>
              <w:bottom w:val="nil"/>
              <w:right w:val="nil"/>
            </w:tcBorders>
            <w:vAlign w:val="bottom"/>
          </w:tcPr>
          <w:p w14:paraId="59A57B80" w14:textId="09998F51" w:rsidR="00CF0BC6" w:rsidRPr="00CF0BC6" w:rsidRDefault="00CF0BC6" w:rsidP="00CF0BC6">
            <w:pPr>
              <w:jc w:val="right"/>
              <w:rPr>
                <w:sz w:val="18"/>
                <w:szCs w:val="18"/>
              </w:rPr>
            </w:pPr>
            <w:r w:rsidRPr="00CF0BC6">
              <w:rPr>
                <w:rFonts w:cs="Times New Roman"/>
                <w:color w:val="000000"/>
                <w:sz w:val="18"/>
                <w:szCs w:val="18"/>
              </w:rPr>
              <w:t>3.397E+03</w:t>
            </w:r>
          </w:p>
        </w:tc>
        <w:tc>
          <w:tcPr>
            <w:tcW w:w="813" w:type="dxa"/>
            <w:tcBorders>
              <w:top w:val="nil"/>
              <w:left w:val="nil"/>
              <w:bottom w:val="nil"/>
              <w:right w:val="nil"/>
            </w:tcBorders>
            <w:vAlign w:val="bottom"/>
          </w:tcPr>
          <w:p w14:paraId="3C7FCF64" w14:textId="3CB2EDDE" w:rsidR="00CF0BC6" w:rsidRPr="00CF0BC6" w:rsidRDefault="00CF0BC6" w:rsidP="00CF0BC6">
            <w:pPr>
              <w:jc w:val="right"/>
              <w:rPr>
                <w:sz w:val="18"/>
                <w:szCs w:val="18"/>
              </w:rPr>
            </w:pPr>
            <w:r w:rsidRPr="00CF0BC6">
              <w:rPr>
                <w:rFonts w:cs="Times New Roman"/>
                <w:color w:val="000000"/>
                <w:sz w:val="18"/>
                <w:szCs w:val="18"/>
              </w:rPr>
              <w:t>2.667E+03</w:t>
            </w:r>
          </w:p>
        </w:tc>
        <w:tc>
          <w:tcPr>
            <w:tcW w:w="804" w:type="dxa"/>
            <w:tcBorders>
              <w:top w:val="nil"/>
              <w:left w:val="nil"/>
              <w:bottom w:val="nil"/>
              <w:right w:val="nil"/>
            </w:tcBorders>
            <w:vAlign w:val="bottom"/>
          </w:tcPr>
          <w:p w14:paraId="0E440CC4" w14:textId="6459EFA7" w:rsidR="00CF0BC6" w:rsidRPr="00CF0BC6" w:rsidRDefault="00CF0BC6" w:rsidP="00CF0BC6">
            <w:pPr>
              <w:jc w:val="right"/>
              <w:rPr>
                <w:sz w:val="18"/>
                <w:szCs w:val="18"/>
              </w:rPr>
            </w:pPr>
            <w:r w:rsidRPr="00CF0BC6">
              <w:rPr>
                <w:rFonts w:cs="Times New Roman"/>
                <w:color w:val="000000"/>
                <w:sz w:val="18"/>
                <w:szCs w:val="18"/>
              </w:rPr>
              <w:t>2.630E+03</w:t>
            </w:r>
          </w:p>
        </w:tc>
        <w:tc>
          <w:tcPr>
            <w:tcW w:w="813" w:type="dxa"/>
            <w:tcBorders>
              <w:top w:val="nil"/>
              <w:left w:val="nil"/>
              <w:bottom w:val="nil"/>
              <w:right w:val="nil"/>
            </w:tcBorders>
            <w:vAlign w:val="bottom"/>
          </w:tcPr>
          <w:p w14:paraId="63AA8215" w14:textId="1D231AFF" w:rsidR="00CF0BC6" w:rsidRPr="00CF0BC6" w:rsidRDefault="00CF0BC6" w:rsidP="00CF0BC6">
            <w:pPr>
              <w:jc w:val="right"/>
              <w:rPr>
                <w:sz w:val="18"/>
                <w:szCs w:val="18"/>
              </w:rPr>
            </w:pPr>
            <w:r w:rsidRPr="00CF0BC6">
              <w:rPr>
                <w:rFonts w:cs="Times New Roman"/>
                <w:color w:val="000000"/>
                <w:sz w:val="18"/>
                <w:szCs w:val="18"/>
              </w:rPr>
              <w:t>2.885E+03</w:t>
            </w:r>
          </w:p>
        </w:tc>
        <w:tc>
          <w:tcPr>
            <w:tcW w:w="813" w:type="dxa"/>
            <w:tcBorders>
              <w:top w:val="nil"/>
              <w:left w:val="nil"/>
              <w:bottom w:val="nil"/>
              <w:right w:val="nil"/>
            </w:tcBorders>
            <w:vAlign w:val="bottom"/>
          </w:tcPr>
          <w:p w14:paraId="1F4D5964" w14:textId="4035265B" w:rsidR="00CF0BC6" w:rsidRPr="00CF0BC6" w:rsidRDefault="00CF0BC6" w:rsidP="00CF0BC6">
            <w:pPr>
              <w:jc w:val="right"/>
              <w:rPr>
                <w:sz w:val="18"/>
                <w:szCs w:val="18"/>
              </w:rPr>
            </w:pPr>
            <w:r w:rsidRPr="00CF0BC6">
              <w:rPr>
                <w:rFonts w:cs="Times New Roman"/>
                <w:color w:val="000000"/>
                <w:sz w:val="18"/>
                <w:szCs w:val="18"/>
              </w:rPr>
              <w:t>3.869E+03</w:t>
            </w:r>
          </w:p>
        </w:tc>
        <w:tc>
          <w:tcPr>
            <w:tcW w:w="832" w:type="dxa"/>
            <w:tcBorders>
              <w:top w:val="nil"/>
              <w:left w:val="nil"/>
              <w:bottom w:val="nil"/>
              <w:right w:val="nil"/>
            </w:tcBorders>
            <w:vAlign w:val="bottom"/>
          </w:tcPr>
          <w:p w14:paraId="756B0B2B" w14:textId="64639B30" w:rsidR="00CF0BC6" w:rsidRPr="00CF0BC6" w:rsidRDefault="00CF0BC6" w:rsidP="00CF0BC6">
            <w:pPr>
              <w:jc w:val="right"/>
              <w:rPr>
                <w:sz w:val="18"/>
                <w:szCs w:val="18"/>
              </w:rPr>
            </w:pPr>
            <w:r w:rsidRPr="00CF0BC6">
              <w:rPr>
                <w:rFonts w:cs="Times New Roman"/>
                <w:color w:val="000000"/>
                <w:sz w:val="18"/>
                <w:szCs w:val="18"/>
              </w:rPr>
              <w:t>2.973E+03</w:t>
            </w:r>
          </w:p>
        </w:tc>
        <w:tc>
          <w:tcPr>
            <w:tcW w:w="832" w:type="dxa"/>
            <w:tcBorders>
              <w:top w:val="nil"/>
              <w:left w:val="nil"/>
              <w:bottom w:val="nil"/>
              <w:right w:val="nil"/>
            </w:tcBorders>
            <w:vAlign w:val="bottom"/>
          </w:tcPr>
          <w:p w14:paraId="26987984" w14:textId="6F7C3B3C" w:rsidR="00CF0BC6" w:rsidRPr="00CF0BC6" w:rsidRDefault="00CF0BC6" w:rsidP="00CF0BC6">
            <w:pPr>
              <w:jc w:val="right"/>
              <w:rPr>
                <w:sz w:val="18"/>
                <w:szCs w:val="18"/>
              </w:rPr>
            </w:pPr>
            <w:r w:rsidRPr="00CF0BC6">
              <w:rPr>
                <w:rFonts w:cs="Times New Roman"/>
                <w:color w:val="000000"/>
                <w:sz w:val="18"/>
                <w:szCs w:val="18"/>
              </w:rPr>
              <w:t>2.781E+03</w:t>
            </w:r>
          </w:p>
        </w:tc>
        <w:tc>
          <w:tcPr>
            <w:tcW w:w="813" w:type="dxa"/>
            <w:tcBorders>
              <w:top w:val="nil"/>
              <w:left w:val="nil"/>
              <w:bottom w:val="nil"/>
              <w:right w:val="nil"/>
            </w:tcBorders>
            <w:vAlign w:val="bottom"/>
          </w:tcPr>
          <w:p w14:paraId="427A9166" w14:textId="76879C68" w:rsidR="00CF0BC6" w:rsidRPr="00CF0BC6" w:rsidRDefault="00CF0BC6" w:rsidP="00CF0BC6">
            <w:pPr>
              <w:jc w:val="right"/>
              <w:rPr>
                <w:sz w:val="18"/>
                <w:szCs w:val="18"/>
              </w:rPr>
            </w:pPr>
            <w:r w:rsidRPr="00CF0BC6">
              <w:rPr>
                <w:rFonts w:cs="Times New Roman"/>
                <w:color w:val="000000"/>
                <w:sz w:val="18"/>
                <w:szCs w:val="18"/>
              </w:rPr>
              <w:t>3.043E+03</w:t>
            </w:r>
          </w:p>
        </w:tc>
        <w:tc>
          <w:tcPr>
            <w:tcW w:w="813" w:type="dxa"/>
            <w:tcBorders>
              <w:top w:val="nil"/>
              <w:left w:val="nil"/>
              <w:bottom w:val="nil"/>
              <w:right w:val="nil"/>
            </w:tcBorders>
            <w:vAlign w:val="bottom"/>
          </w:tcPr>
          <w:p w14:paraId="7328C4BA" w14:textId="420278A1" w:rsidR="00CF0BC6" w:rsidRPr="00CF0BC6" w:rsidRDefault="00CF0BC6" w:rsidP="00CF0BC6">
            <w:pPr>
              <w:jc w:val="right"/>
              <w:rPr>
                <w:sz w:val="18"/>
                <w:szCs w:val="18"/>
              </w:rPr>
            </w:pPr>
            <w:r w:rsidRPr="00CF0BC6">
              <w:rPr>
                <w:rFonts w:cs="Times New Roman"/>
                <w:color w:val="000000"/>
                <w:sz w:val="18"/>
                <w:szCs w:val="18"/>
              </w:rPr>
              <w:t>3.503E+03</w:t>
            </w:r>
          </w:p>
        </w:tc>
        <w:tc>
          <w:tcPr>
            <w:tcW w:w="813" w:type="dxa"/>
            <w:tcBorders>
              <w:top w:val="nil"/>
              <w:left w:val="nil"/>
              <w:bottom w:val="nil"/>
              <w:right w:val="nil"/>
            </w:tcBorders>
            <w:vAlign w:val="bottom"/>
          </w:tcPr>
          <w:p w14:paraId="7E100921" w14:textId="228E594D" w:rsidR="00CF0BC6" w:rsidRPr="00CF0BC6" w:rsidRDefault="00CF0BC6" w:rsidP="00CF0BC6">
            <w:pPr>
              <w:jc w:val="right"/>
              <w:rPr>
                <w:sz w:val="18"/>
                <w:szCs w:val="18"/>
              </w:rPr>
            </w:pPr>
            <w:r w:rsidRPr="00CF0BC6">
              <w:rPr>
                <w:rFonts w:cs="Times New Roman"/>
                <w:b/>
                <w:bCs/>
                <w:sz w:val="18"/>
                <w:szCs w:val="18"/>
              </w:rPr>
              <w:t>2.600E+03</w:t>
            </w:r>
          </w:p>
        </w:tc>
      </w:tr>
      <w:tr w:rsidR="00CF0BC6" w14:paraId="277F2D2C" w14:textId="77777777" w:rsidTr="00CF0BC6">
        <w:trPr>
          <w:trHeight w:val="23"/>
          <w:jc w:val="center"/>
        </w:trPr>
        <w:tc>
          <w:tcPr>
            <w:tcW w:w="463" w:type="dxa"/>
            <w:tcBorders>
              <w:top w:val="nil"/>
              <w:left w:val="nil"/>
              <w:bottom w:val="nil"/>
              <w:right w:val="nil"/>
            </w:tcBorders>
            <w:vAlign w:val="center"/>
          </w:tcPr>
          <w:p w14:paraId="22BB64CF"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0A171B70"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384610B" w14:textId="319D5BF6"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788BB62A" w14:textId="60970D1E" w:rsidR="00CF0BC6" w:rsidRPr="00CF0BC6" w:rsidRDefault="00CF0BC6" w:rsidP="00CF0BC6">
            <w:pPr>
              <w:jc w:val="right"/>
              <w:rPr>
                <w:sz w:val="18"/>
                <w:szCs w:val="18"/>
              </w:rPr>
            </w:pPr>
            <w:r w:rsidRPr="00CF0BC6">
              <w:rPr>
                <w:rFonts w:cs="Times New Roman"/>
                <w:color w:val="000000"/>
                <w:sz w:val="18"/>
                <w:szCs w:val="18"/>
              </w:rPr>
              <w:t>3.291E+02</w:t>
            </w:r>
          </w:p>
        </w:tc>
        <w:tc>
          <w:tcPr>
            <w:tcW w:w="831" w:type="dxa"/>
            <w:tcBorders>
              <w:top w:val="nil"/>
              <w:left w:val="nil"/>
              <w:bottom w:val="nil"/>
              <w:right w:val="nil"/>
            </w:tcBorders>
            <w:vAlign w:val="bottom"/>
          </w:tcPr>
          <w:p w14:paraId="22D85AED" w14:textId="140E366F"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6124FEB4" w14:textId="5A2C6677" w:rsidR="00CF0BC6" w:rsidRPr="00CF0BC6" w:rsidRDefault="00CF0BC6" w:rsidP="00CF0BC6">
            <w:pPr>
              <w:jc w:val="right"/>
              <w:rPr>
                <w:sz w:val="18"/>
                <w:szCs w:val="18"/>
              </w:rPr>
            </w:pPr>
            <w:r w:rsidRPr="00CF0BC6">
              <w:rPr>
                <w:rFonts w:cs="Times New Roman"/>
                <w:color w:val="000000"/>
                <w:sz w:val="18"/>
                <w:szCs w:val="18"/>
              </w:rPr>
              <w:t>7.548E+00</w:t>
            </w:r>
          </w:p>
        </w:tc>
        <w:tc>
          <w:tcPr>
            <w:tcW w:w="813" w:type="dxa"/>
            <w:tcBorders>
              <w:top w:val="nil"/>
              <w:left w:val="nil"/>
              <w:bottom w:val="nil"/>
              <w:right w:val="nil"/>
            </w:tcBorders>
            <w:vAlign w:val="bottom"/>
          </w:tcPr>
          <w:p w14:paraId="634C199A" w14:textId="347297E7" w:rsidR="00CF0BC6" w:rsidRPr="00CF0BC6" w:rsidRDefault="00CF0BC6" w:rsidP="00CF0BC6">
            <w:pPr>
              <w:jc w:val="right"/>
              <w:rPr>
                <w:sz w:val="18"/>
                <w:szCs w:val="18"/>
              </w:rPr>
            </w:pPr>
            <w:r w:rsidRPr="00CF0BC6">
              <w:rPr>
                <w:rFonts w:cs="Times New Roman"/>
                <w:color w:val="000000"/>
                <w:sz w:val="18"/>
                <w:szCs w:val="18"/>
              </w:rPr>
              <w:t>4.310E+00</w:t>
            </w:r>
          </w:p>
        </w:tc>
        <w:tc>
          <w:tcPr>
            <w:tcW w:w="804" w:type="dxa"/>
            <w:tcBorders>
              <w:top w:val="nil"/>
              <w:left w:val="nil"/>
              <w:bottom w:val="nil"/>
              <w:right w:val="nil"/>
            </w:tcBorders>
            <w:vAlign w:val="bottom"/>
          </w:tcPr>
          <w:p w14:paraId="797F1D75" w14:textId="78C1DFEB" w:rsidR="00CF0BC6" w:rsidRPr="00CF0BC6" w:rsidRDefault="00CF0BC6" w:rsidP="00CF0BC6">
            <w:pPr>
              <w:jc w:val="right"/>
              <w:rPr>
                <w:sz w:val="18"/>
                <w:szCs w:val="18"/>
              </w:rPr>
            </w:pPr>
            <w:r w:rsidRPr="00CF0BC6">
              <w:rPr>
                <w:rFonts w:cs="Times New Roman"/>
                <w:color w:val="000000"/>
                <w:sz w:val="18"/>
                <w:szCs w:val="18"/>
              </w:rPr>
              <w:t>1.341E+00</w:t>
            </w:r>
          </w:p>
        </w:tc>
        <w:tc>
          <w:tcPr>
            <w:tcW w:w="813" w:type="dxa"/>
            <w:tcBorders>
              <w:top w:val="nil"/>
              <w:left w:val="nil"/>
              <w:bottom w:val="nil"/>
              <w:right w:val="nil"/>
            </w:tcBorders>
            <w:vAlign w:val="bottom"/>
          </w:tcPr>
          <w:p w14:paraId="1C99FCA7" w14:textId="77A8DFC4" w:rsidR="00CF0BC6" w:rsidRPr="00CF0BC6" w:rsidRDefault="00CF0BC6" w:rsidP="00CF0BC6">
            <w:pPr>
              <w:jc w:val="right"/>
              <w:rPr>
                <w:sz w:val="18"/>
                <w:szCs w:val="18"/>
              </w:rPr>
            </w:pPr>
            <w:r w:rsidRPr="00CF0BC6">
              <w:rPr>
                <w:rFonts w:cs="Times New Roman"/>
                <w:color w:val="000000"/>
                <w:sz w:val="18"/>
                <w:szCs w:val="18"/>
              </w:rPr>
              <w:t>5.591E+02</w:t>
            </w:r>
          </w:p>
        </w:tc>
        <w:tc>
          <w:tcPr>
            <w:tcW w:w="813" w:type="dxa"/>
            <w:tcBorders>
              <w:top w:val="nil"/>
              <w:left w:val="nil"/>
              <w:bottom w:val="nil"/>
              <w:right w:val="nil"/>
            </w:tcBorders>
            <w:vAlign w:val="bottom"/>
          </w:tcPr>
          <w:p w14:paraId="5A7E62EA" w14:textId="43343435" w:rsidR="00CF0BC6" w:rsidRPr="00CF0BC6" w:rsidRDefault="00CF0BC6" w:rsidP="00CF0BC6">
            <w:pPr>
              <w:jc w:val="right"/>
              <w:rPr>
                <w:sz w:val="18"/>
                <w:szCs w:val="18"/>
              </w:rPr>
            </w:pPr>
            <w:r w:rsidRPr="00CF0BC6">
              <w:rPr>
                <w:rFonts w:cs="Times New Roman"/>
                <w:color w:val="000000"/>
                <w:sz w:val="18"/>
                <w:szCs w:val="18"/>
              </w:rPr>
              <w:t>5.368E+01</w:t>
            </w:r>
          </w:p>
        </w:tc>
        <w:tc>
          <w:tcPr>
            <w:tcW w:w="832" w:type="dxa"/>
            <w:tcBorders>
              <w:top w:val="nil"/>
              <w:left w:val="nil"/>
              <w:bottom w:val="nil"/>
              <w:right w:val="nil"/>
            </w:tcBorders>
            <w:vAlign w:val="bottom"/>
          </w:tcPr>
          <w:p w14:paraId="3DA59974" w14:textId="1F9FFA3C" w:rsidR="00CF0BC6" w:rsidRPr="00CF0BC6" w:rsidRDefault="00CF0BC6" w:rsidP="00CF0BC6">
            <w:pPr>
              <w:jc w:val="right"/>
              <w:rPr>
                <w:sz w:val="18"/>
                <w:szCs w:val="18"/>
              </w:rPr>
            </w:pPr>
            <w:r w:rsidRPr="00CF0BC6">
              <w:rPr>
                <w:rFonts w:cs="Times New Roman"/>
                <w:color w:val="000000"/>
                <w:sz w:val="18"/>
                <w:szCs w:val="18"/>
              </w:rPr>
              <w:t>3.420E+02</w:t>
            </w:r>
          </w:p>
        </w:tc>
        <w:tc>
          <w:tcPr>
            <w:tcW w:w="832" w:type="dxa"/>
            <w:tcBorders>
              <w:top w:val="nil"/>
              <w:left w:val="nil"/>
              <w:bottom w:val="nil"/>
              <w:right w:val="nil"/>
            </w:tcBorders>
            <w:vAlign w:val="bottom"/>
          </w:tcPr>
          <w:p w14:paraId="14FCC6F1" w14:textId="201889DB" w:rsidR="00CF0BC6" w:rsidRPr="00CF0BC6" w:rsidRDefault="00CF0BC6" w:rsidP="00CF0BC6">
            <w:pPr>
              <w:jc w:val="right"/>
              <w:rPr>
                <w:sz w:val="18"/>
                <w:szCs w:val="18"/>
              </w:rPr>
            </w:pPr>
            <w:r w:rsidRPr="00CF0BC6">
              <w:rPr>
                <w:rFonts w:cs="Times New Roman"/>
                <w:color w:val="000000"/>
                <w:sz w:val="18"/>
                <w:szCs w:val="18"/>
              </w:rPr>
              <w:t>4.136E+02</w:t>
            </w:r>
          </w:p>
        </w:tc>
        <w:tc>
          <w:tcPr>
            <w:tcW w:w="813" w:type="dxa"/>
            <w:tcBorders>
              <w:top w:val="nil"/>
              <w:left w:val="nil"/>
              <w:bottom w:val="nil"/>
              <w:right w:val="nil"/>
            </w:tcBorders>
            <w:vAlign w:val="bottom"/>
          </w:tcPr>
          <w:p w14:paraId="4068D02F" w14:textId="44566616" w:rsidR="00CF0BC6" w:rsidRPr="00CF0BC6" w:rsidRDefault="00CF0BC6" w:rsidP="00CF0BC6">
            <w:pPr>
              <w:jc w:val="right"/>
              <w:rPr>
                <w:sz w:val="18"/>
                <w:szCs w:val="18"/>
              </w:rPr>
            </w:pPr>
            <w:r w:rsidRPr="00CF0BC6">
              <w:rPr>
                <w:rFonts w:cs="Times New Roman"/>
                <w:color w:val="000000"/>
                <w:sz w:val="18"/>
                <w:szCs w:val="18"/>
              </w:rPr>
              <w:t>3.242E+02</w:t>
            </w:r>
          </w:p>
        </w:tc>
        <w:tc>
          <w:tcPr>
            <w:tcW w:w="813" w:type="dxa"/>
            <w:tcBorders>
              <w:top w:val="nil"/>
              <w:left w:val="nil"/>
              <w:bottom w:val="nil"/>
              <w:right w:val="nil"/>
            </w:tcBorders>
            <w:vAlign w:val="bottom"/>
          </w:tcPr>
          <w:p w14:paraId="1007839A" w14:textId="625E5085" w:rsidR="00CF0BC6" w:rsidRPr="00CF0BC6" w:rsidRDefault="00CF0BC6" w:rsidP="00CF0BC6">
            <w:pPr>
              <w:jc w:val="right"/>
              <w:rPr>
                <w:sz w:val="18"/>
                <w:szCs w:val="18"/>
              </w:rPr>
            </w:pPr>
            <w:r w:rsidRPr="00CF0BC6">
              <w:rPr>
                <w:rFonts w:cs="Times New Roman"/>
                <w:color w:val="000000"/>
                <w:sz w:val="18"/>
                <w:szCs w:val="18"/>
              </w:rPr>
              <w:t>3.924E+01</w:t>
            </w:r>
          </w:p>
        </w:tc>
        <w:tc>
          <w:tcPr>
            <w:tcW w:w="813" w:type="dxa"/>
            <w:tcBorders>
              <w:top w:val="nil"/>
              <w:left w:val="nil"/>
              <w:bottom w:val="nil"/>
              <w:right w:val="nil"/>
            </w:tcBorders>
            <w:vAlign w:val="bottom"/>
          </w:tcPr>
          <w:p w14:paraId="0B506D56" w14:textId="6531F560" w:rsidR="00CF0BC6" w:rsidRPr="00CF0BC6" w:rsidRDefault="00CF0BC6" w:rsidP="00CF0BC6">
            <w:pPr>
              <w:jc w:val="right"/>
              <w:rPr>
                <w:sz w:val="18"/>
                <w:szCs w:val="18"/>
              </w:rPr>
            </w:pPr>
            <w:r w:rsidRPr="00CF0BC6">
              <w:rPr>
                <w:rFonts w:cs="Times New Roman"/>
                <w:b/>
                <w:bCs/>
                <w:sz w:val="18"/>
                <w:szCs w:val="18"/>
              </w:rPr>
              <w:t>0.000E+00</w:t>
            </w:r>
          </w:p>
        </w:tc>
      </w:tr>
      <w:tr w:rsidR="00CF0BC6" w14:paraId="76A2C14B" w14:textId="77777777" w:rsidTr="00CF0BC6">
        <w:trPr>
          <w:trHeight w:val="23"/>
          <w:jc w:val="center"/>
        </w:trPr>
        <w:tc>
          <w:tcPr>
            <w:tcW w:w="463" w:type="dxa"/>
            <w:tcBorders>
              <w:top w:val="nil"/>
              <w:left w:val="nil"/>
              <w:bottom w:val="nil"/>
              <w:right w:val="nil"/>
            </w:tcBorders>
            <w:vAlign w:val="center"/>
          </w:tcPr>
          <w:p w14:paraId="54F4BBE9"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F25</w:t>
            </w:r>
          </w:p>
        </w:tc>
        <w:tc>
          <w:tcPr>
            <w:tcW w:w="526" w:type="dxa"/>
            <w:tcBorders>
              <w:top w:val="nil"/>
              <w:left w:val="nil"/>
              <w:bottom w:val="nil"/>
              <w:right w:val="nil"/>
            </w:tcBorders>
            <w:vAlign w:val="center"/>
          </w:tcPr>
          <w:p w14:paraId="4BD9CC0F"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D76434C" w14:textId="247ED412" w:rsidR="00CF0BC6" w:rsidRPr="00CF0BC6" w:rsidRDefault="00CF0BC6" w:rsidP="00CF0BC6">
            <w:pPr>
              <w:jc w:val="right"/>
              <w:rPr>
                <w:sz w:val="18"/>
                <w:szCs w:val="18"/>
              </w:rPr>
            </w:pPr>
            <w:r w:rsidRPr="00CF0BC6">
              <w:rPr>
                <w:rFonts w:cs="Times New Roman"/>
                <w:b/>
                <w:bCs/>
                <w:sz w:val="18"/>
                <w:szCs w:val="18"/>
              </w:rPr>
              <w:t>2.700E+03</w:t>
            </w:r>
          </w:p>
        </w:tc>
        <w:tc>
          <w:tcPr>
            <w:tcW w:w="829" w:type="dxa"/>
            <w:tcBorders>
              <w:top w:val="nil"/>
              <w:left w:val="nil"/>
              <w:bottom w:val="nil"/>
              <w:right w:val="nil"/>
            </w:tcBorders>
            <w:vAlign w:val="bottom"/>
          </w:tcPr>
          <w:p w14:paraId="3D00B15F" w14:textId="32152845" w:rsidR="00CF0BC6" w:rsidRPr="00CF0BC6" w:rsidRDefault="00CF0BC6" w:rsidP="00CF0BC6">
            <w:pPr>
              <w:jc w:val="right"/>
              <w:rPr>
                <w:sz w:val="18"/>
                <w:szCs w:val="18"/>
              </w:rPr>
            </w:pPr>
            <w:r w:rsidRPr="00CF0BC6">
              <w:rPr>
                <w:rFonts w:cs="Times New Roman"/>
                <w:color w:val="000000"/>
                <w:sz w:val="18"/>
                <w:szCs w:val="18"/>
              </w:rPr>
              <w:t>2.932E+03</w:t>
            </w:r>
          </w:p>
        </w:tc>
        <w:tc>
          <w:tcPr>
            <w:tcW w:w="831" w:type="dxa"/>
            <w:tcBorders>
              <w:top w:val="nil"/>
              <w:left w:val="nil"/>
              <w:bottom w:val="nil"/>
              <w:right w:val="nil"/>
            </w:tcBorders>
            <w:vAlign w:val="bottom"/>
          </w:tcPr>
          <w:p w14:paraId="5EA15F9A" w14:textId="2945B778" w:rsidR="00CF0BC6" w:rsidRPr="00CF0BC6" w:rsidRDefault="00CF0BC6" w:rsidP="00CF0BC6">
            <w:pPr>
              <w:jc w:val="right"/>
              <w:rPr>
                <w:sz w:val="18"/>
                <w:szCs w:val="18"/>
              </w:rPr>
            </w:pPr>
            <w:r w:rsidRPr="00CF0BC6">
              <w:rPr>
                <w:rFonts w:cs="Times New Roman"/>
                <w:b/>
                <w:bCs/>
                <w:sz w:val="18"/>
                <w:szCs w:val="18"/>
              </w:rPr>
              <w:t>2.700E+03</w:t>
            </w:r>
          </w:p>
        </w:tc>
        <w:tc>
          <w:tcPr>
            <w:tcW w:w="813" w:type="dxa"/>
            <w:tcBorders>
              <w:top w:val="nil"/>
              <w:left w:val="nil"/>
              <w:bottom w:val="nil"/>
              <w:right w:val="nil"/>
            </w:tcBorders>
            <w:vAlign w:val="bottom"/>
          </w:tcPr>
          <w:p w14:paraId="6FDD8BD5" w14:textId="6EBE66E9" w:rsidR="00CF0BC6" w:rsidRPr="00CF0BC6" w:rsidRDefault="00CF0BC6" w:rsidP="00CF0BC6">
            <w:pPr>
              <w:jc w:val="right"/>
              <w:rPr>
                <w:sz w:val="18"/>
                <w:szCs w:val="18"/>
              </w:rPr>
            </w:pPr>
            <w:r w:rsidRPr="00CF0BC6">
              <w:rPr>
                <w:rFonts w:cs="Times New Roman"/>
                <w:color w:val="000000"/>
                <w:sz w:val="18"/>
                <w:szCs w:val="18"/>
              </w:rPr>
              <w:t>2.913E+03</w:t>
            </w:r>
          </w:p>
        </w:tc>
        <w:tc>
          <w:tcPr>
            <w:tcW w:w="813" w:type="dxa"/>
            <w:tcBorders>
              <w:top w:val="nil"/>
              <w:left w:val="nil"/>
              <w:bottom w:val="nil"/>
              <w:right w:val="nil"/>
            </w:tcBorders>
            <w:vAlign w:val="bottom"/>
          </w:tcPr>
          <w:p w14:paraId="214A5202" w14:textId="3711EF19" w:rsidR="00CF0BC6" w:rsidRPr="00CF0BC6" w:rsidRDefault="00CF0BC6" w:rsidP="00CF0BC6">
            <w:pPr>
              <w:jc w:val="right"/>
              <w:rPr>
                <w:sz w:val="18"/>
                <w:szCs w:val="18"/>
              </w:rPr>
            </w:pPr>
            <w:r w:rsidRPr="00CF0BC6">
              <w:rPr>
                <w:rFonts w:cs="Times New Roman"/>
                <w:color w:val="000000"/>
                <w:sz w:val="18"/>
                <w:szCs w:val="18"/>
              </w:rPr>
              <w:t>2.953E+03</w:t>
            </w:r>
          </w:p>
        </w:tc>
        <w:tc>
          <w:tcPr>
            <w:tcW w:w="804" w:type="dxa"/>
            <w:tcBorders>
              <w:top w:val="nil"/>
              <w:left w:val="nil"/>
              <w:bottom w:val="nil"/>
              <w:right w:val="nil"/>
            </w:tcBorders>
            <w:vAlign w:val="bottom"/>
          </w:tcPr>
          <w:p w14:paraId="3B38D24C" w14:textId="3001C8EB" w:rsidR="00CF0BC6" w:rsidRPr="00CF0BC6" w:rsidRDefault="00CF0BC6" w:rsidP="00CF0BC6">
            <w:pPr>
              <w:jc w:val="right"/>
              <w:rPr>
                <w:sz w:val="18"/>
                <w:szCs w:val="18"/>
              </w:rPr>
            </w:pPr>
            <w:r w:rsidRPr="00CF0BC6">
              <w:rPr>
                <w:rFonts w:cs="Times New Roman"/>
                <w:color w:val="000000"/>
                <w:sz w:val="18"/>
                <w:szCs w:val="18"/>
              </w:rPr>
              <w:t>2.939E+03</w:t>
            </w:r>
          </w:p>
        </w:tc>
        <w:tc>
          <w:tcPr>
            <w:tcW w:w="813" w:type="dxa"/>
            <w:tcBorders>
              <w:top w:val="nil"/>
              <w:left w:val="nil"/>
              <w:bottom w:val="nil"/>
              <w:right w:val="nil"/>
            </w:tcBorders>
            <w:vAlign w:val="bottom"/>
          </w:tcPr>
          <w:p w14:paraId="0DE87099" w14:textId="582D7DA4" w:rsidR="00CF0BC6" w:rsidRPr="00CF0BC6" w:rsidRDefault="00CF0BC6" w:rsidP="00CF0BC6">
            <w:pPr>
              <w:jc w:val="right"/>
              <w:rPr>
                <w:sz w:val="18"/>
                <w:szCs w:val="18"/>
              </w:rPr>
            </w:pPr>
            <w:r w:rsidRPr="00CF0BC6">
              <w:rPr>
                <w:rFonts w:cs="Times New Roman"/>
                <w:color w:val="000000"/>
                <w:sz w:val="18"/>
                <w:szCs w:val="18"/>
              </w:rPr>
              <w:t>3.018E+03</w:t>
            </w:r>
          </w:p>
        </w:tc>
        <w:tc>
          <w:tcPr>
            <w:tcW w:w="813" w:type="dxa"/>
            <w:tcBorders>
              <w:top w:val="nil"/>
              <w:left w:val="nil"/>
              <w:bottom w:val="nil"/>
              <w:right w:val="nil"/>
            </w:tcBorders>
            <w:vAlign w:val="bottom"/>
          </w:tcPr>
          <w:p w14:paraId="29345FE5" w14:textId="1C7B9AAC" w:rsidR="00CF0BC6" w:rsidRPr="00CF0BC6" w:rsidRDefault="00CF0BC6" w:rsidP="00CF0BC6">
            <w:pPr>
              <w:jc w:val="right"/>
              <w:rPr>
                <w:sz w:val="18"/>
                <w:szCs w:val="18"/>
              </w:rPr>
            </w:pPr>
            <w:r w:rsidRPr="00CF0BC6">
              <w:rPr>
                <w:rFonts w:cs="Times New Roman"/>
                <w:color w:val="000000"/>
                <w:sz w:val="18"/>
                <w:szCs w:val="18"/>
              </w:rPr>
              <w:t>8.223E+03</w:t>
            </w:r>
          </w:p>
        </w:tc>
        <w:tc>
          <w:tcPr>
            <w:tcW w:w="832" w:type="dxa"/>
            <w:tcBorders>
              <w:top w:val="nil"/>
              <w:left w:val="nil"/>
              <w:bottom w:val="nil"/>
              <w:right w:val="nil"/>
            </w:tcBorders>
            <w:vAlign w:val="bottom"/>
          </w:tcPr>
          <w:p w14:paraId="594FA483" w14:textId="32DF6288" w:rsidR="00CF0BC6" w:rsidRPr="00CF0BC6" w:rsidRDefault="00CF0BC6" w:rsidP="00CF0BC6">
            <w:pPr>
              <w:jc w:val="right"/>
              <w:rPr>
                <w:sz w:val="18"/>
                <w:szCs w:val="18"/>
              </w:rPr>
            </w:pPr>
            <w:r w:rsidRPr="00CF0BC6">
              <w:rPr>
                <w:rFonts w:cs="Times New Roman"/>
                <w:color w:val="000000"/>
                <w:sz w:val="18"/>
                <w:szCs w:val="18"/>
              </w:rPr>
              <w:t>2.910E+03</w:t>
            </w:r>
          </w:p>
        </w:tc>
        <w:tc>
          <w:tcPr>
            <w:tcW w:w="832" w:type="dxa"/>
            <w:tcBorders>
              <w:top w:val="nil"/>
              <w:left w:val="nil"/>
              <w:bottom w:val="nil"/>
              <w:right w:val="nil"/>
            </w:tcBorders>
            <w:vAlign w:val="bottom"/>
          </w:tcPr>
          <w:p w14:paraId="5F672B00" w14:textId="5C5E6973" w:rsidR="00CF0BC6" w:rsidRPr="00CF0BC6" w:rsidRDefault="00CF0BC6" w:rsidP="00CF0BC6">
            <w:pPr>
              <w:jc w:val="right"/>
              <w:rPr>
                <w:sz w:val="18"/>
                <w:szCs w:val="18"/>
              </w:rPr>
            </w:pPr>
            <w:r w:rsidRPr="00CF0BC6">
              <w:rPr>
                <w:rFonts w:cs="Times New Roman"/>
                <w:color w:val="000000"/>
                <w:sz w:val="18"/>
                <w:szCs w:val="18"/>
              </w:rPr>
              <w:t>2.713E+03</w:t>
            </w:r>
          </w:p>
        </w:tc>
        <w:tc>
          <w:tcPr>
            <w:tcW w:w="813" w:type="dxa"/>
            <w:tcBorders>
              <w:top w:val="nil"/>
              <w:left w:val="nil"/>
              <w:bottom w:val="nil"/>
              <w:right w:val="nil"/>
            </w:tcBorders>
            <w:vAlign w:val="bottom"/>
          </w:tcPr>
          <w:p w14:paraId="13E9910B" w14:textId="7F7ED26B" w:rsidR="00CF0BC6" w:rsidRPr="00CF0BC6" w:rsidRDefault="00CF0BC6" w:rsidP="00CF0BC6">
            <w:pPr>
              <w:jc w:val="right"/>
              <w:rPr>
                <w:sz w:val="18"/>
                <w:szCs w:val="18"/>
              </w:rPr>
            </w:pPr>
            <w:r w:rsidRPr="00CF0BC6">
              <w:rPr>
                <w:rFonts w:cs="Times New Roman"/>
                <w:color w:val="000000"/>
                <w:sz w:val="18"/>
                <w:szCs w:val="18"/>
              </w:rPr>
              <w:t>3.170E+03</w:t>
            </w:r>
          </w:p>
        </w:tc>
        <w:tc>
          <w:tcPr>
            <w:tcW w:w="813" w:type="dxa"/>
            <w:tcBorders>
              <w:top w:val="nil"/>
              <w:left w:val="nil"/>
              <w:bottom w:val="nil"/>
              <w:right w:val="nil"/>
            </w:tcBorders>
            <w:vAlign w:val="bottom"/>
          </w:tcPr>
          <w:p w14:paraId="026E1802" w14:textId="2ADA10BE" w:rsidR="00CF0BC6" w:rsidRPr="00CF0BC6" w:rsidRDefault="00CF0BC6" w:rsidP="00CF0BC6">
            <w:pPr>
              <w:jc w:val="right"/>
              <w:rPr>
                <w:sz w:val="18"/>
                <w:szCs w:val="18"/>
              </w:rPr>
            </w:pPr>
            <w:r w:rsidRPr="00CF0BC6">
              <w:rPr>
                <w:rFonts w:cs="Times New Roman"/>
                <w:color w:val="000000"/>
                <w:sz w:val="18"/>
                <w:szCs w:val="18"/>
              </w:rPr>
              <w:t>3.588E+03</w:t>
            </w:r>
          </w:p>
        </w:tc>
        <w:tc>
          <w:tcPr>
            <w:tcW w:w="813" w:type="dxa"/>
            <w:tcBorders>
              <w:top w:val="nil"/>
              <w:left w:val="nil"/>
              <w:bottom w:val="nil"/>
              <w:right w:val="nil"/>
            </w:tcBorders>
            <w:vAlign w:val="bottom"/>
          </w:tcPr>
          <w:p w14:paraId="549BC35E" w14:textId="2DAE321B" w:rsidR="00CF0BC6" w:rsidRPr="00CF0BC6" w:rsidRDefault="00CF0BC6" w:rsidP="00CF0BC6">
            <w:pPr>
              <w:jc w:val="right"/>
              <w:rPr>
                <w:sz w:val="18"/>
                <w:szCs w:val="18"/>
              </w:rPr>
            </w:pPr>
            <w:r w:rsidRPr="00CF0BC6">
              <w:rPr>
                <w:rFonts w:cs="Times New Roman"/>
                <w:b/>
                <w:bCs/>
                <w:sz w:val="18"/>
                <w:szCs w:val="18"/>
              </w:rPr>
              <w:t>2.700E+03</w:t>
            </w:r>
          </w:p>
        </w:tc>
      </w:tr>
      <w:tr w:rsidR="00CF0BC6" w14:paraId="7C9BDD3A" w14:textId="77777777" w:rsidTr="00CF0BC6">
        <w:trPr>
          <w:trHeight w:val="23"/>
          <w:jc w:val="center"/>
        </w:trPr>
        <w:tc>
          <w:tcPr>
            <w:tcW w:w="463" w:type="dxa"/>
            <w:tcBorders>
              <w:top w:val="nil"/>
              <w:left w:val="nil"/>
              <w:bottom w:val="nil"/>
              <w:right w:val="nil"/>
            </w:tcBorders>
            <w:vAlign w:val="center"/>
          </w:tcPr>
          <w:p w14:paraId="5CDE4A6A"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56D99B33"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523D36F" w14:textId="378ED525"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7A733657" w14:textId="25CF1080" w:rsidR="00CF0BC6" w:rsidRPr="00CF0BC6" w:rsidRDefault="00CF0BC6" w:rsidP="00CF0BC6">
            <w:pPr>
              <w:jc w:val="right"/>
              <w:rPr>
                <w:sz w:val="18"/>
                <w:szCs w:val="18"/>
              </w:rPr>
            </w:pPr>
            <w:r w:rsidRPr="00CF0BC6">
              <w:rPr>
                <w:rFonts w:cs="Times New Roman"/>
                <w:color w:val="000000"/>
                <w:sz w:val="18"/>
                <w:szCs w:val="18"/>
              </w:rPr>
              <w:t>4.057E+01</w:t>
            </w:r>
          </w:p>
        </w:tc>
        <w:tc>
          <w:tcPr>
            <w:tcW w:w="831" w:type="dxa"/>
            <w:tcBorders>
              <w:top w:val="nil"/>
              <w:left w:val="nil"/>
              <w:bottom w:val="nil"/>
              <w:right w:val="nil"/>
            </w:tcBorders>
            <w:vAlign w:val="bottom"/>
          </w:tcPr>
          <w:p w14:paraId="30F8B2E6" w14:textId="30318E40"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4FF3EECE" w14:textId="259390D7" w:rsidR="00CF0BC6" w:rsidRPr="00CF0BC6" w:rsidRDefault="00CF0BC6" w:rsidP="00CF0BC6">
            <w:pPr>
              <w:jc w:val="right"/>
              <w:rPr>
                <w:sz w:val="18"/>
                <w:szCs w:val="18"/>
              </w:rPr>
            </w:pPr>
            <w:r w:rsidRPr="00CF0BC6">
              <w:rPr>
                <w:rFonts w:cs="Times New Roman"/>
                <w:color w:val="000000"/>
                <w:sz w:val="18"/>
                <w:szCs w:val="18"/>
              </w:rPr>
              <w:t>4.615E+00</w:t>
            </w:r>
          </w:p>
        </w:tc>
        <w:tc>
          <w:tcPr>
            <w:tcW w:w="813" w:type="dxa"/>
            <w:tcBorders>
              <w:top w:val="nil"/>
              <w:left w:val="nil"/>
              <w:bottom w:val="nil"/>
              <w:right w:val="nil"/>
            </w:tcBorders>
            <w:vAlign w:val="bottom"/>
          </w:tcPr>
          <w:p w14:paraId="5C1D3917" w14:textId="0A56F437" w:rsidR="00CF0BC6" w:rsidRPr="00CF0BC6" w:rsidRDefault="00CF0BC6" w:rsidP="00CF0BC6">
            <w:pPr>
              <w:jc w:val="right"/>
              <w:rPr>
                <w:sz w:val="18"/>
                <w:szCs w:val="18"/>
              </w:rPr>
            </w:pPr>
            <w:r w:rsidRPr="00CF0BC6">
              <w:rPr>
                <w:rFonts w:cs="Times New Roman"/>
                <w:color w:val="000000"/>
                <w:sz w:val="18"/>
                <w:szCs w:val="18"/>
              </w:rPr>
              <w:t>3.745E+01</w:t>
            </w:r>
          </w:p>
        </w:tc>
        <w:tc>
          <w:tcPr>
            <w:tcW w:w="804" w:type="dxa"/>
            <w:tcBorders>
              <w:top w:val="nil"/>
              <w:left w:val="nil"/>
              <w:bottom w:val="nil"/>
              <w:right w:val="nil"/>
            </w:tcBorders>
            <w:vAlign w:val="bottom"/>
          </w:tcPr>
          <w:p w14:paraId="6824028B" w14:textId="6970C09B" w:rsidR="00CF0BC6" w:rsidRPr="00CF0BC6" w:rsidRDefault="00CF0BC6" w:rsidP="00CF0BC6">
            <w:pPr>
              <w:jc w:val="right"/>
              <w:rPr>
                <w:sz w:val="18"/>
                <w:szCs w:val="18"/>
              </w:rPr>
            </w:pPr>
            <w:r w:rsidRPr="00CF0BC6">
              <w:rPr>
                <w:rFonts w:cs="Times New Roman"/>
                <w:color w:val="000000"/>
                <w:sz w:val="18"/>
                <w:szCs w:val="18"/>
              </w:rPr>
              <w:t>2.119E+01</w:t>
            </w:r>
          </w:p>
        </w:tc>
        <w:tc>
          <w:tcPr>
            <w:tcW w:w="813" w:type="dxa"/>
            <w:tcBorders>
              <w:top w:val="nil"/>
              <w:left w:val="nil"/>
              <w:bottom w:val="nil"/>
              <w:right w:val="nil"/>
            </w:tcBorders>
            <w:vAlign w:val="bottom"/>
          </w:tcPr>
          <w:p w14:paraId="48826A82" w14:textId="1C4C665F" w:rsidR="00CF0BC6" w:rsidRPr="00CF0BC6" w:rsidRDefault="00CF0BC6" w:rsidP="00CF0BC6">
            <w:pPr>
              <w:jc w:val="right"/>
              <w:rPr>
                <w:sz w:val="18"/>
                <w:szCs w:val="18"/>
              </w:rPr>
            </w:pPr>
            <w:r w:rsidRPr="00CF0BC6">
              <w:rPr>
                <w:rFonts w:cs="Times New Roman"/>
                <w:color w:val="000000"/>
                <w:sz w:val="18"/>
                <w:szCs w:val="18"/>
              </w:rPr>
              <w:t>5.230E+01</w:t>
            </w:r>
          </w:p>
        </w:tc>
        <w:tc>
          <w:tcPr>
            <w:tcW w:w="813" w:type="dxa"/>
            <w:tcBorders>
              <w:top w:val="nil"/>
              <w:left w:val="nil"/>
              <w:bottom w:val="nil"/>
              <w:right w:val="nil"/>
            </w:tcBorders>
            <w:vAlign w:val="bottom"/>
          </w:tcPr>
          <w:p w14:paraId="4E3CD92A" w14:textId="2F8E4440" w:rsidR="00CF0BC6" w:rsidRPr="00CF0BC6" w:rsidRDefault="00CF0BC6" w:rsidP="00CF0BC6">
            <w:pPr>
              <w:jc w:val="right"/>
              <w:rPr>
                <w:sz w:val="18"/>
                <w:szCs w:val="18"/>
              </w:rPr>
            </w:pPr>
            <w:r w:rsidRPr="00CF0BC6">
              <w:rPr>
                <w:rFonts w:cs="Times New Roman"/>
                <w:color w:val="000000"/>
                <w:sz w:val="18"/>
                <w:szCs w:val="18"/>
              </w:rPr>
              <w:t>1.105E+03</w:t>
            </w:r>
          </w:p>
        </w:tc>
        <w:tc>
          <w:tcPr>
            <w:tcW w:w="832" w:type="dxa"/>
            <w:tcBorders>
              <w:top w:val="nil"/>
              <w:left w:val="nil"/>
              <w:bottom w:val="nil"/>
              <w:right w:val="nil"/>
            </w:tcBorders>
            <w:vAlign w:val="bottom"/>
          </w:tcPr>
          <w:p w14:paraId="0F63F53B" w14:textId="62A82C3B" w:rsidR="00CF0BC6" w:rsidRPr="00CF0BC6" w:rsidRDefault="00CF0BC6" w:rsidP="00CF0BC6">
            <w:pPr>
              <w:jc w:val="right"/>
              <w:rPr>
                <w:sz w:val="18"/>
                <w:szCs w:val="18"/>
              </w:rPr>
            </w:pPr>
            <w:r w:rsidRPr="00CF0BC6">
              <w:rPr>
                <w:rFonts w:cs="Times New Roman"/>
                <w:color w:val="000000"/>
                <w:sz w:val="18"/>
                <w:szCs w:val="18"/>
              </w:rPr>
              <w:t>1.642E+01</w:t>
            </w:r>
          </w:p>
        </w:tc>
        <w:tc>
          <w:tcPr>
            <w:tcW w:w="832" w:type="dxa"/>
            <w:tcBorders>
              <w:top w:val="nil"/>
              <w:left w:val="nil"/>
              <w:bottom w:val="nil"/>
              <w:right w:val="nil"/>
            </w:tcBorders>
            <w:vAlign w:val="bottom"/>
          </w:tcPr>
          <w:p w14:paraId="08C38B2A" w14:textId="20B33AD7" w:rsidR="00CF0BC6" w:rsidRPr="00CF0BC6" w:rsidRDefault="00CF0BC6" w:rsidP="00CF0BC6">
            <w:pPr>
              <w:jc w:val="right"/>
              <w:rPr>
                <w:sz w:val="18"/>
                <w:szCs w:val="18"/>
              </w:rPr>
            </w:pPr>
            <w:r w:rsidRPr="00CF0BC6">
              <w:rPr>
                <w:rFonts w:cs="Times New Roman"/>
                <w:color w:val="000000"/>
                <w:sz w:val="18"/>
                <w:szCs w:val="18"/>
              </w:rPr>
              <w:t>7.370E+01</w:t>
            </w:r>
          </w:p>
        </w:tc>
        <w:tc>
          <w:tcPr>
            <w:tcW w:w="813" w:type="dxa"/>
            <w:tcBorders>
              <w:top w:val="nil"/>
              <w:left w:val="nil"/>
              <w:bottom w:val="nil"/>
              <w:right w:val="nil"/>
            </w:tcBorders>
            <w:vAlign w:val="bottom"/>
          </w:tcPr>
          <w:p w14:paraId="50BE7C9C" w14:textId="6C1FF4EF" w:rsidR="00CF0BC6" w:rsidRPr="00CF0BC6" w:rsidRDefault="00CF0BC6" w:rsidP="00CF0BC6">
            <w:pPr>
              <w:jc w:val="right"/>
              <w:rPr>
                <w:sz w:val="18"/>
                <w:szCs w:val="18"/>
              </w:rPr>
            </w:pPr>
            <w:r w:rsidRPr="00CF0BC6">
              <w:rPr>
                <w:rFonts w:cs="Times New Roman"/>
                <w:color w:val="000000"/>
                <w:sz w:val="18"/>
                <w:szCs w:val="18"/>
              </w:rPr>
              <w:t>1.663E+02</w:t>
            </w:r>
          </w:p>
        </w:tc>
        <w:tc>
          <w:tcPr>
            <w:tcW w:w="813" w:type="dxa"/>
            <w:tcBorders>
              <w:top w:val="nil"/>
              <w:left w:val="nil"/>
              <w:bottom w:val="nil"/>
              <w:right w:val="nil"/>
            </w:tcBorders>
            <w:vAlign w:val="bottom"/>
          </w:tcPr>
          <w:p w14:paraId="36BF48E9" w14:textId="40304024" w:rsidR="00CF0BC6" w:rsidRPr="00CF0BC6" w:rsidRDefault="00CF0BC6" w:rsidP="00CF0BC6">
            <w:pPr>
              <w:jc w:val="right"/>
              <w:rPr>
                <w:sz w:val="18"/>
                <w:szCs w:val="18"/>
              </w:rPr>
            </w:pPr>
            <w:r w:rsidRPr="00CF0BC6">
              <w:rPr>
                <w:rFonts w:cs="Times New Roman"/>
                <w:color w:val="000000"/>
                <w:sz w:val="18"/>
                <w:szCs w:val="18"/>
              </w:rPr>
              <w:t>7.171E+02</w:t>
            </w:r>
          </w:p>
        </w:tc>
        <w:tc>
          <w:tcPr>
            <w:tcW w:w="813" w:type="dxa"/>
            <w:tcBorders>
              <w:top w:val="nil"/>
              <w:left w:val="nil"/>
              <w:bottom w:val="nil"/>
              <w:right w:val="nil"/>
            </w:tcBorders>
            <w:vAlign w:val="bottom"/>
          </w:tcPr>
          <w:p w14:paraId="635CDD1F" w14:textId="6804D31F" w:rsidR="00CF0BC6" w:rsidRPr="00CF0BC6" w:rsidRDefault="00CF0BC6" w:rsidP="00CF0BC6">
            <w:pPr>
              <w:jc w:val="right"/>
              <w:rPr>
                <w:sz w:val="18"/>
                <w:szCs w:val="18"/>
              </w:rPr>
            </w:pPr>
            <w:r w:rsidRPr="00CF0BC6">
              <w:rPr>
                <w:rFonts w:cs="Times New Roman"/>
                <w:b/>
                <w:bCs/>
                <w:sz w:val="18"/>
                <w:szCs w:val="18"/>
              </w:rPr>
              <w:t>0.000E+00</w:t>
            </w:r>
          </w:p>
        </w:tc>
      </w:tr>
      <w:tr w:rsidR="00CF0BC6" w14:paraId="73B5D995" w14:textId="77777777" w:rsidTr="00CF0BC6">
        <w:trPr>
          <w:trHeight w:val="23"/>
          <w:jc w:val="center"/>
        </w:trPr>
        <w:tc>
          <w:tcPr>
            <w:tcW w:w="463" w:type="dxa"/>
            <w:tcBorders>
              <w:top w:val="nil"/>
              <w:left w:val="nil"/>
              <w:bottom w:val="nil"/>
              <w:right w:val="nil"/>
            </w:tcBorders>
            <w:vAlign w:val="center"/>
          </w:tcPr>
          <w:p w14:paraId="0282FAA7"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F26</w:t>
            </w:r>
          </w:p>
        </w:tc>
        <w:tc>
          <w:tcPr>
            <w:tcW w:w="526" w:type="dxa"/>
            <w:tcBorders>
              <w:top w:val="nil"/>
              <w:left w:val="nil"/>
              <w:bottom w:val="nil"/>
              <w:right w:val="nil"/>
            </w:tcBorders>
            <w:vAlign w:val="center"/>
          </w:tcPr>
          <w:p w14:paraId="75D68074"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410ACD4A" w14:textId="3759E59E" w:rsidR="00CF0BC6" w:rsidRPr="00CF0BC6" w:rsidRDefault="00CF0BC6" w:rsidP="00CF0BC6">
            <w:pPr>
              <w:jc w:val="right"/>
              <w:rPr>
                <w:sz w:val="18"/>
                <w:szCs w:val="18"/>
              </w:rPr>
            </w:pPr>
            <w:r w:rsidRPr="00CF0BC6">
              <w:rPr>
                <w:rFonts w:cs="Times New Roman"/>
                <w:b/>
                <w:bCs/>
                <w:sz w:val="18"/>
                <w:szCs w:val="18"/>
              </w:rPr>
              <w:t>2.800E+03</w:t>
            </w:r>
          </w:p>
        </w:tc>
        <w:tc>
          <w:tcPr>
            <w:tcW w:w="829" w:type="dxa"/>
            <w:tcBorders>
              <w:top w:val="nil"/>
              <w:left w:val="nil"/>
              <w:bottom w:val="nil"/>
              <w:right w:val="nil"/>
            </w:tcBorders>
            <w:vAlign w:val="bottom"/>
          </w:tcPr>
          <w:p w14:paraId="5672770F" w14:textId="13721DAB" w:rsidR="00CF0BC6" w:rsidRPr="00CF0BC6" w:rsidRDefault="00CF0BC6" w:rsidP="00CF0BC6">
            <w:pPr>
              <w:jc w:val="right"/>
              <w:rPr>
                <w:sz w:val="18"/>
                <w:szCs w:val="18"/>
              </w:rPr>
            </w:pPr>
            <w:r w:rsidRPr="00CF0BC6">
              <w:rPr>
                <w:rFonts w:cs="Times New Roman"/>
                <w:color w:val="000000"/>
                <w:sz w:val="18"/>
                <w:szCs w:val="18"/>
              </w:rPr>
              <w:t>3.976E+03</w:t>
            </w:r>
          </w:p>
        </w:tc>
        <w:tc>
          <w:tcPr>
            <w:tcW w:w="831" w:type="dxa"/>
            <w:tcBorders>
              <w:top w:val="nil"/>
              <w:left w:val="nil"/>
              <w:bottom w:val="nil"/>
              <w:right w:val="nil"/>
            </w:tcBorders>
            <w:vAlign w:val="bottom"/>
          </w:tcPr>
          <w:p w14:paraId="004E58DD" w14:textId="529CA623" w:rsidR="00CF0BC6" w:rsidRPr="00CF0BC6" w:rsidRDefault="00CF0BC6" w:rsidP="00CF0BC6">
            <w:pPr>
              <w:jc w:val="right"/>
              <w:rPr>
                <w:sz w:val="18"/>
                <w:szCs w:val="18"/>
              </w:rPr>
            </w:pPr>
            <w:r w:rsidRPr="00CF0BC6">
              <w:rPr>
                <w:rFonts w:cs="Times New Roman"/>
                <w:b/>
                <w:bCs/>
                <w:sz w:val="18"/>
                <w:szCs w:val="18"/>
              </w:rPr>
              <w:t>2.800E+03</w:t>
            </w:r>
          </w:p>
        </w:tc>
        <w:tc>
          <w:tcPr>
            <w:tcW w:w="813" w:type="dxa"/>
            <w:tcBorders>
              <w:top w:val="nil"/>
              <w:left w:val="nil"/>
              <w:bottom w:val="nil"/>
              <w:right w:val="nil"/>
            </w:tcBorders>
            <w:vAlign w:val="bottom"/>
          </w:tcPr>
          <w:p w14:paraId="58B3C4AA" w14:textId="7EB9FCC7" w:rsidR="00CF0BC6" w:rsidRPr="00CF0BC6" w:rsidRDefault="00CF0BC6" w:rsidP="00CF0BC6">
            <w:pPr>
              <w:jc w:val="right"/>
              <w:rPr>
                <w:sz w:val="18"/>
                <w:szCs w:val="18"/>
              </w:rPr>
            </w:pPr>
            <w:r w:rsidRPr="00CF0BC6">
              <w:rPr>
                <w:rFonts w:cs="Times New Roman"/>
                <w:color w:val="000000"/>
                <w:sz w:val="18"/>
                <w:szCs w:val="18"/>
              </w:rPr>
              <w:t>5.298E+03</w:t>
            </w:r>
          </w:p>
        </w:tc>
        <w:tc>
          <w:tcPr>
            <w:tcW w:w="813" w:type="dxa"/>
            <w:tcBorders>
              <w:top w:val="nil"/>
              <w:left w:val="nil"/>
              <w:bottom w:val="nil"/>
              <w:right w:val="nil"/>
            </w:tcBorders>
            <w:vAlign w:val="bottom"/>
          </w:tcPr>
          <w:p w14:paraId="038C9850" w14:textId="29938CCD" w:rsidR="00CF0BC6" w:rsidRPr="00CF0BC6" w:rsidRDefault="00CF0BC6" w:rsidP="00CF0BC6">
            <w:pPr>
              <w:jc w:val="right"/>
              <w:rPr>
                <w:sz w:val="18"/>
                <w:szCs w:val="18"/>
              </w:rPr>
            </w:pPr>
            <w:r w:rsidRPr="00CF0BC6">
              <w:rPr>
                <w:rFonts w:cs="Times New Roman"/>
                <w:color w:val="000000"/>
                <w:sz w:val="18"/>
                <w:szCs w:val="18"/>
              </w:rPr>
              <w:t>3.409E+03</w:t>
            </w:r>
          </w:p>
        </w:tc>
        <w:tc>
          <w:tcPr>
            <w:tcW w:w="804" w:type="dxa"/>
            <w:tcBorders>
              <w:top w:val="nil"/>
              <w:left w:val="nil"/>
              <w:bottom w:val="nil"/>
              <w:right w:val="nil"/>
            </w:tcBorders>
            <w:vAlign w:val="bottom"/>
          </w:tcPr>
          <w:p w14:paraId="43BBDBCD" w14:textId="743059E2" w:rsidR="00CF0BC6" w:rsidRPr="00CF0BC6" w:rsidRDefault="00CF0BC6" w:rsidP="00CF0BC6">
            <w:pPr>
              <w:jc w:val="right"/>
              <w:rPr>
                <w:sz w:val="18"/>
                <w:szCs w:val="18"/>
              </w:rPr>
            </w:pPr>
            <w:r w:rsidRPr="00CF0BC6">
              <w:rPr>
                <w:rFonts w:cs="Times New Roman"/>
                <w:color w:val="000000"/>
                <w:sz w:val="18"/>
                <w:szCs w:val="18"/>
              </w:rPr>
              <w:t>3.043E+03</w:t>
            </w:r>
          </w:p>
        </w:tc>
        <w:tc>
          <w:tcPr>
            <w:tcW w:w="813" w:type="dxa"/>
            <w:tcBorders>
              <w:top w:val="nil"/>
              <w:left w:val="nil"/>
              <w:bottom w:val="nil"/>
              <w:right w:val="nil"/>
            </w:tcBorders>
            <w:vAlign w:val="bottom"/>
          </w:tcPr>
          <w:p w14:paraId="18EC1DCB" w14:textId="438A1FD3" w:rsidR="00CF0BC6" w:rsidRPr="00CF0BC6" w:rsidRDefault="00CF0BC6" w:rsidP="00CF0BC6">
            <w:pPr>
              <w:jc w:val="right"/>
              <w:rPr>
                <w:sz w:val="18"/>
                <w:szCs w:val="18"/>
              </w:rPr>
            </w:pPr>
            <w:r w:rsidRPr="00CF0BC6">
              <w:rPr>
                <w:rFonts w:cs="Times New Roman"/>
                <w:color w:val="000000"/>
                <w:sz w:val="18"/>
                <w:szCs w:val="18"/>
              </w:rPr>
              <w:t>6.869E+03</w:t>
            </w:r>
          </w:p>
        </w:tc>
        <w:tc>
          <w:tcPr>
            <w:tcW w:w="813" w:type="dxa"/>
            <w:tcBorders>
              <w:top w:val="nil"/>
              <w:left w:val="nil"/>
              <w:bottom w:val="nil"/>
              <w:right w:val="nil"/>
            </w:tcBorders>
            <w:vAlign w:val="bottom"/>
          </w:tcPr>
          <w:p w14:paraId="353FB1D0" w14:textId="37834A64" w:rsidR="00CF0BC6" w:rsidRPr="00CF0BC6" w:rsidRDefault="00CF0BC6" w:rsidP="00CF0BC6">
            <w:pPr>
              <w:jc w:val="right"/>
              <w:rPr>
                <w:sz w:val="18"/>
                <w:szCs w:val="18"/>
              </w:rPr>
            </w:pPr>
            <w:r w:rsidRPr="00CF0BC6">
              <w:rPr>
                <w:rFonts w:cs="Times New Roman"/>
                <w:color w:val="000000"/>
                <w:sz w:val="18"/>
                <w:szCs w:val="18"/>
              </w:rPr>
              <w:t>9.067E+03</w:t>
            </w:r>
          </w:p>
        </w:tc>
        <w:tc>
          <w:tcPr>
            <w:tcW w:w="832" w:type="dxa"/>
            <w:tcBorders>
              <w:top w:val="nil"/>
              <w:left w:val="nil"/>
              <w:bottom w:val="nil"/>
              <w:right w:val="nil"/>
            </w:tcBorders>
            <w:vAlign w:val="bottom"/>
          </w:tcPr>
          <w:p w14:paraId="679553D3" w14:textId="4FB69AC6" w:rsidR="00CF0BC6" w:rsidRPr="00CF0BC6" w:rsidRDefault="00CF0BC6" w:rsidP="00CF0BC6">
            <w:pPr>
              <w:jc w:val="right"/>
              <w:rPr>
                <w:sz w:val="18"/>
                <w:szCs w:val="18"/>
              </w:rPr>
            </w:pPr>
            <w:r w:rsidRPr="00CF0BC6">
              <w:rPr>
                <w:rFonts w:cs="Times New Roman"/>
                <w:color w:val="000000"/>
                <w:sz w:val="18"/>
                <w:szCs w:val="18"/>
              </w:rPr>
              <w:t>3.736E+03</w:t>
            </w:r>
          </w:p>
        </w:tc>
        <w:tc>
          <w:tcPr>
            <w:tcW w:w="832" w:type="dxa"/>
            <w:tcBorders>
              <w:top w:val="nil"/>
              <w:left w:val="nil"/>
              <w:bottom w:val="nil"/>
              <w:right w:val="nil"/>
            </w:tcBorders>
            <w:vAlign w:val="bottom"/>
          </w:tcPr>
          <w:p w14:paraId="66BDA8A1" w14:textId="18A1AD41" w:rsidR="00CF0BC6" w:rsidRPr="00CF0BC6" w:rsidRDefault="00CF0BC6" w:rsidP="00CF0BC6">
            <w:pPr>
              <w:jc w:val="right"/>
              <w:rPr>
                <w:sz w:val="18"/>
                <w:szCs w:val="18"/>
              </w:rPr>
            </w:pPr>
            <w:r w:rsidRPr="00CF0BC6">
              <w:rPr>
                <w:rFonts w:cs="Times New Roman"/>
                <w:color w:val="000000"/>
                <w:sz w:val="18"/>
                <w:szCs w:val="18"/>
              </w:rPr>
              <w:t>3.920E+03</w:t>
            </w:r>
          </w:p>
        </w:tc>
        <w:tc>
          <w:tcPr>
            <w:tcW w:w="813" w:type="dxa"/>
            <w:tcBorders>
              <w:top w:val="nil"/>
              <w:left w:val="nil"/>
              <w:bottom w:val="nil"/>
              <w:right w:val="nil"/>
            </w:tcBorders>
            <w:vAlign w:val="bottom"/>
          </w:tcPr>
          <w:p w14:paraId="14FB26AC" w14:textId="0F2E1471" w:rsidR="00CF0BC6" w:rsidRPr="00CF0BC6" w:rsidRDefault="00CF0BC6" w:rsidP="00CF0BC6">
            <w:pPr>
              <w:jc w:val="right"/>
              <w:rPr>
                <w:sz w:val="18"/>
                <w:szCs w:val="18"/>
              </w:rPr>
            </w:pPr>
            <w:r w:rsidRPr="00CF0BC6">
              <w:rPr>
                <w:rFonts w:cs="Times New Roman"/>
                <w:color w:val="000000"/>
                <w:sz w:val="18"/>
                <w:szCs w:val="18"/>
              </w:rPr>
              <w:t>4.896E+03</w:t>
            </w:r>
          </w:p>
        </w:tc>
        <w:tc>
          <w:tcPr>
            <w:tcW w:w="813" w:type="dxa"/>
            <w:tcBorders>
              <w:top w:val="nil"/>
              <w:left w:val="nil"/>
              <w:bottom w:val="nil"/>
              <w:right w:val="nil"/>
            </w:tcBorders>
            <w:vAlign w:val="bottom"/>
          </w:tcPr>
          <w:p w14:paraId="02074378" w14:textId="391041A0" w:rsidR="00CF0BC6" w:rsidRPr="00CF0BC6" w:rsidRDefault="00CF0BC6" w:rsidP="00CF0BC6">
            <w:pPr>
              <w:jc w:val="right"/>
              <w:rPr>
                <w:sz w:val="18"/>
                <w:szCs w:val="18"/>
              </w:rPr>
            </w:pPr>
            <w:r w:rsidRPr="00CF0BC6">
              <w:rPr>
                <w:rFonts w:cs="Times New Roman"/>
                <w:color w:val="000000"/>
                <w:sz w:val="18"/>
                <w:szCs w:val="18"/>
              </w:rPr>
              <w:t>6.640E+03</w:t>
            </w:r>
          </w:p>
        </w:tc>
        <w:tc>
          <w:tcPr>
            <w:tcW w:w="813" w:type="dxa"/>
            <w:tcBorders>
              <w:top w:val="nil"/>
              <w:left w:val="nil"/>
              <w:bottom w:val="nil"/>
              <w:right w:val="nil"/>
            </w:tcBorders>
            <w:vAlign w:val="bottom"/>
          </w:tcPr>
          <w:p w14:paraId="6BB401CC" w14:textId="3C7EFB93" w:rsidR="00CF0BC6" w:rsidRPr="00CF0BC6" w:rsidRDefault="00CF0BC6" w:rsidP="00CF0BC6">
            <w:pPr>
              <w:jc w:val="right"/>
              <w:rPr>
                <w:sz w:val="18"/>
                <w:szCs w:val="18"/>
              </w:rPr>
            </w:pPr>
            <w:r w:rsidRPr="00CF0BC6">
              <w:rPr>
                <w:rFonts w:cs="Times New Roman"/>
                <w:b/>
                <w:bCs/>
                <w:sz w:val="18"/>
                <w:szCs w:val="18"/>
              </w:rPr>
              <w:t>2.800E+03</w:t>
            </w:r>
          </w:p>
        </w:tc>
      </w:tr>
      <w:tr w:rsidR="00CF0BC6" w14:paraId="68F00886" w14:textId="77777777" w:rsidTr="00CF0BC6">
        <w:trPr>
          <w:trHeight w:val="23"/>
          <w:jc w:val="center"/>
        </w:trPr>
        <w:tc>
          <w:tcPr>
            <w:tcW w:w="463" w:type="dxa"/>
            <w:tcBorders>
              <w:top w:val="nil"/>
              <w:left w:val="nil"/>
              <w:bottom w:val="nil"/>
              <w:right w:val="nil"/>
            </w:tcBorders>
            <w:vAlign w:val="center"/>
          </w:tcPr>
          <w:p w14:paraId="22691E3E"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35BA06C4"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CA269AA" w14:textId="272737D6"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3DBC7E24" w14:textId="5DC1CA90" w:rsidR="00CF0BC6" w:rsidRPr="00CF0BC6" w:rsidRDefault="00CF0BC6" w:rsidP="00CF0BC6">
            <w:pPr>
              <w:jc w:val="right"/>
              <w:rPr>
                <w:sz w:val="18"/>
                <w:szCs w:val="18"/>
              </w:rPr>
            </w:pPr>
            <w:r w:rsidRPr="00CF0BC6">
              <w:rPr>
                <w:rFonts w:cs="Times New Roman"/>
                <w:color w:val="000000"/>
                <w:sz w:val="18"/>
                <w:szCs w:val="18"/>
              </w:rPr>
              <w:t>1.075E+03</w:t>
            </w:r>
          </w:p>
        </w:tc>
        <w:tc>
          <w:tcPr>
            <w:tcW w:w="831" w:type="dxa"/>
            <w:tcBorders>
              <w:top w:val="nil"/>
              <w:left w:val="nil"/>
              <w:bottom w:val="nil"/>
              <w:right w:val="nil"/>
            </w:tcBorders>
            <w:vAlign w:val="bottom"/>
          </w:tcPr>
          <w:p w14:paraId="03400DB0" w14:textId="779700D2"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4B59CDE9" w14:textId="736FD97C" w:rsidR="00CF0BC6" w:rsidRPr="00CF0BC6" w:rsidRDefault="00CF0BC6" w:rsidP="00CF0BC6">
            <w:pPr>
              <w:jc w:val="right"/>
              <w:rPr>
                <w:sz w:val="18"/>
                <w:szCs w:val="18"/>
              </w:rPr>
            </w:pPr>
            <w:r w:rsidRPr="00CF0BC6">
              <w:rPr>
                <w:rFonts w:cs="Times New Roman"/>
                <w:color w:val="000000"/>
                <w:sz w:val="18"/>
                <w:szCs w:val="18"/>
              </w:rPr>
              <w:t>3.987E+02</w:t>
            </w:r>
          </w:p>
        </w:tc>
        <w:tc>
          <w:tcPr>
            <w:tcW w:w="813" w:type="dxa"/>
            <w:tcBorders>
              <w:top w:val="nil"/>
              <w:left w:val="nil"/>
              <w:bottom w:val="nil"/>
              <w:right w:val="nil"/>
            </w:tcBorders>
            <w:vAlign w:val="bottom"/>
          </w:tcPr>
          <w:p w14:paraId="4F3D4D98" w14:textId="41667A00" w:rsidR="00CF0BC6" w:rsidRPr="00CF0BC6" w:rsidRDefault="00CF0BC6" w:rsidP="00CF0BC6">
            <w:pPr>
              <w:jc w:val="right"/>
              <w:rPr>
                <w:sz w:val="18"/>
                <w:szCs w:val="18"/>
              </w:rPr>
            </w:pPr>
            <w:r w:rsidRPr="00CF0BC6">
              <w:rPr>
                <w:rFonts w:cs="Times New Roman"/>
                <w:color w:val="000000"/>
                <w:sz w:val="18"/>
                <w:szCs w:val="18"/>
              </w:rPr>
              <w:t>2.538E+01</w:t>
            </w:r>
          </w:p>
        </w:tc>
        <w:tc>
          <w:tcPr>
            <w:tcW w:w="804" w:type="dxa"/>
            <w:tcBorders>
              <w:top w:val="nil"/>
              <w:left w:val="nil"/>
              <w:bottom w:val="nil"/>
              <w:right w:val="nil"/>
            </w:tcBorders>
            <w:vAlign w:val="bottom"/>
          </w:tcPr>
          <w:p w14:paraId="7DD6AAEA" w14:textId="5C766138" w:rsidR="00CF0BC6" w:rsidRPr="00CF0BC6" w:rsidRDefault="00CF0BC6" w:rsidP="00CF0BC6">
            <w:pPr>
              <w:jc w:val="right"/>
              <w:rPr>
                <w:sz w:val="18"/>
                <w:szCs w:val="18"/>
              </w:rPr>
            </w:pPr>
            <w:r w:rsidRPr="00CF0BC6">
              <w:rPr>
                <w:rFonts w:cs="Times New Roman"/>
                <w:color w:val="000000"/>
                <w:sz w:val="18"/>
                <w:szCs w:val="18"/>
              </w:rPr>
              <w:t>1.401E+01</w:t>
            </w:r>
          </w:p>
        </w:tc>
        <w:tc>
          <w:tcPr>
            <w:tcW w:w="813" w:type="dxa"/>
            <w:tcBorders>
              <w:top w:val="nil"/>
              <w:left w:val="nil"/>
              <w:bottom w:val="nil"/>
              <w:right w:val="nil"/>
            </w:tcBorders>
            <w:vAlign w:val="bottom"/>
          </w:tcPr>
          <w:p w14:paraId="2F67C606" w14:textId="783AD879" w:rsidR="00CF0BC6" w:rsidRPr="00CF0BC6" w:rsidRDefault="00CF0BC6" w:rsidP="00CF0BC6">
            <w:pPr>
              <w:jc w:val="right"/>
              <w:rPr>
                <w:sz w:val="18"/>
                <w:szCs w:val="18"/>
              </w:rPr>
            </w:pPr>
            <w:r w:rsidRPr="00CF0BC6">
              <w:rPr>
                <w:rFonts w:cs="Times New Roman"/>
                <w:color w:val="000000"/>
                <w:sz w:val="18"/>
                <w:szCs w:val="18"/>
              </w:rPr>
              <w:t>3.952E+03</w:t>
            </w:r>
          </w:p>
        </w:tc>
        <w:tc>
          <w:tcPr>
            <w:tcW w:w="813" w:type="dxa"/>
            <w:tcBorders>
              <w:top w:val="nil"/>
              <w:left w:val="nil"/>
              <w:bottom w:val="nil"/>
              <w:right w:val="nil"/>
            </w:tcBorders>
            <w:vAlign w:val="bottom"/>
          </w:tcPr>
          <w:p w14:paraId="3B24A720" w14:textId="140009BC" w:rsidR="00CF0BC6" w:rsidRPr="00CF0BC6" w:rsidRDefault="00CF0BC6" w:rsidP="00CF0BC6">
            <w:pPr>
              <w:jc w:val="right"/>
              <w:rPr>
                <w:sz w:val="18"/>
                <w:szCs w:val="18"/>
              </w:rPr>
            </w:pPr>
            <w:r w:rsidRPr="00CF0BC6">
              <w:rPr>
                <w:rFonts w:cs="Times New Roman"/>
                <w:color w:val="000000"/>
                <w:sz w:val="18"/>
                <w:szCs w:val="18"/>
              </w:rPr>
              <w:t>3.061E+02</w:t>
            </w:r>
          </w:p>
        </w:tc>
        <w:tc>
          <w:tcPr>
            <w:tcW w:w="832" w:type="dxa"/>
            <w:tcBorders>
              <w:top w:val="nil"/>
              <w:left w:val="nil"/>
              <w:bottom w:val="nil"/>
              <w:right w:val="nil"/>
            </w:tcBorders>
            <w:vAlign w:val="bottom"/>
          </w:tcPr>
          <w:p w14:paraId="082C5364" w14:textId="7B877493" w:rsidR="00CF0BC6" w:rsidRPr="00CF0BC6" w:rsidRDefault="00CF0BC6" w:rsidP="00CF0BC6">
            <w:pPr>
              <w:jc w:val="right"/>
              <w:rPr>
                <w:sz w:val="18"/>
                <w:szCs w:val="18"/>
              </w:rPr>
            </w:pPr>
            <w:r w:rsidRPr="00CF0BC6">
              <w:rPr>
                <w:rFonts w:cs="Times New Roman"/>
                <w:color w:val="000000"/>
                <w:sz w:val="18"/>
                <w:szCs w:val="18"/>
              </w:rPr>
              <w:t>1.072E+03</w:t>
            </w:r>
          </w:p>
        </w:tc>
        <w:tc>
          <w:tcPr>
            <w:tcW w:w="832" w:type="dxa"/>
            <w:tcBorders>
              <w:top w:val="nil"/>
              <w:left w:val="nil"/>
              <w:bottom w:val="nil"/>
              <w:right w:val="nil"/>
            </w:tcBorders>
            <w:vAlign w:val="bottom"/>
          </w:tcPr>
          <w:p w14:paraId="2787D1DC" w14:textId="30C96ECE" w:rsidR="00CF0BC6" w:rsidRPr="00CF0BC6" w:rsidRDefault="00CF0BC6" w:rsidP="00CF0BC6">
            <w:pPr>
              <w:jc w:val="right"/>
              <w:rPr>
                <w:sz w:val="18"/>
                <w:szCs w:val="18"/>
              </w:rPr>
            </w:pPr>
            <w:r w:rsidRPr="00CF0BC6">
              <w:rPr>
                <w:rFonts w:cs="Times New Roman"/>
                <w:color w:val="000000"/>
                <w:sz w:val="18"/>
                <w:szCs w:val="18"/>
              </w:rPr>
              <w:t>2.291E+03</w:t>
            </w:r>
          </w:p>
        </w:tc>
        <w:tc>
          <w:tcPr>
            <w:tcW w:w="813" w:type="dxa"/>
            <w:tcBorders>
              <w:top w:val="nil"/>
              <w:left w:val="nil"/>
              <w:bottom w:val="nil"/>
              <w:right w:val="nil"/>
            </w:tcBorders>
            <w:vAlign w:val="bottom"/>
          </w:tcPr>
          <w:p w14:paraId="208AB70C" w14:textId="0C3D6577" w:rsidR="00CF0BC6" w:rsidRPr="00CF0BC6" w:rsidRDefault="00CF0BC6" w:rsidP="00CF0BC6">
            <w:pPr>
              <w:jc w:val="right"/>
              <w:rPr>
                <w:sz w:val="18"/>
                <w:szCs w:val="18"/>
              </w:rPr>
            </w:pPr>
            <w:r w:rsidRPr="00CF0BC6">
              <w:rPr>
                <w:rFonts w:cs="Times New Roman"/>
                <w:color w:val="000000"/>
                <w:sz w:val="18"/>
                <w:szCs w:val="18"/>
              </w:rPr>
              <w:t>1.109E+03</w:t>
            </w:r>
          </w:p>
        </w:tc>
        <w:tc>
          <w:tcPr>
            <w:tcW w:w="813" w:type="dxa"/>
            <w:tcBorders>
              <w:top w:val="nil"/>
              <w:left w:val="nil"/>
              <w:bottom w:val="nil"/>
              <w:right w:val="nil"/>
            </w:tcBorders>
            <w:vAlign w:val="bottom"/>
          </w:tcPr>
          <w:p w14:paraId="049CFDD6" w14:textId="488DC26B" w:rsidR="00CF0BC6" w:rsidRPr="00CF0BC6" w:rsidRDefault="00CF0BC6" w:rsidP="00CF0BC6">
            <w:pPr>
              <w:jc w:val="right"/>
              <w:rPr>
                <w:sz w:val="18"/>
                <w:szCs w:val="18"/>
              </w:rPr>
            </w:pPr>
            <w:r w:rsidRPr="00CF0BC6">
              <w:rPr>
                <w:rFonts w:cs="Times New Roman"/>
                <w:color w:val="000000"/>
                <w:sz w:val="18"/>
                <w:szCs w:val="18"/>
              </w:rPr>
              <w:t>4.606E+02</w:t>
            </w:r>
          </w:p>
        </w:tc>
        <w:tc>
          <w:tcPr>
            <w:tcW w:w="813" w:type="dxa"/>
            <w:tcBorders>
              <w:top w:val="nil"/>
              <w:left w:val="nil"/>
              <w:bottom w:val="nil"/>
              <w:right w:val="nil"/>
            </w:tcBorders>
            <w:vAlign w:val="bottom"/>
          </w:tcPr>
          <w:p w14:paraId="15C2B03E" w14:textId="19C27A6C" w:rsidR="00CF0BC6" w:rsidRPr="00CF0BC6" w:rsidRDefault="00CF0BC6" w:rsidP="00CF0BC6">
            <w:pPr>
              <w:jc w:val="right"/>
              <w:rPr>
                <w:sz w:val="18"/>
                <w:szCs w:val="18"/>
              </w:rPr>
            </w:pPr>
            <w:r w:rsidRPr="00CF0BC6">
              <w:rPr>
                <w:rFonts w:cs="Times New Roman"/>
                <w:b/>
                <w:bCs/>
                <w:sz w:val="18"/>
                <w:szCs w:val="18"/>
              </w:rPr>
              <w:t>0.000E+00</w:t>
            </w:r>
          </w:p>
        </w:tc>
      </w:tr>
      <w:tr w:rsidR="00CF0BC6" w14:paraId="28964830" w14:textId="77777777" w:rsidTr="00CF0BC6">
        <w:trPr>
          <w:trHeight w:val="23"/>
          <w:jc w:val="center"/>
        </w:trPr>
        <w:tc>
          <w:tcPr>
            <w:tcW w:w="463" w:type="dxa"/>
            <w:tcBorders>
              <w:top w:val="nil"/>
              <w:left w:val="nil"/>
              <w:bottom w:val="nil"/>
              <w:right w:val="nil"/>
            </w:tcBorders>
            <w:vAlign w:val="center"/>
          </w:tcPr>
          <w:p w14:paraId="5B83D9E4"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F27</w:t>
            </w:r>
          </w:p>
        </w:tc>
        <w:tc>
          <w:tcPr>
            <w:tcW w:w="526" w:type="dxa"/>
            <w:tcBorders>
              <w:top w:val="nil"/>
              <w:left w:val="nil"/>
              <w:bottom w:val="nil"/>
              <w:right w:val="nil"/>
            </w:tcBorders>
            <w:vAlign w:val="center"/>
          </w:tcPr>
          <w:p w14:paraId="6C4AD82B"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E53C962" w14:textId="167C732D" w:rsidR="00CF0BC6" w:rsidRPr="00CF0BC6" w:rsidRDefault="00CF0BC6" w:rsidP="00CF0BC6">
            <w:pPr>
              <w:jc w:val="right"/>
              <w:rPr>
                <w:sz w:val="18"/>
                <w:szCs w:val="18"/>
              </w:rPr>
            </w:pPr>
            <w:r w:rsidRPr="00CF0BC6">
              <w:rPr>
                <w:rFonts w:cs="Times New Roman"/>
                <w:b/>
                <w:bCs/>
                <w:sz w:val="18"/>
                <w:szCs w:val="18"/>
              </w:rPr>
              <w:t>2.900E+03</w:t>
            </w:r>
          </w:p>
        </w:tc>
        <w:tc>
          <w:tcPr>
            <w:tcW w:w="829" w:type="dxa"/>
            <w:tcBorders>
              <w:top w:val="nil"/>
              <w:left w:val="nil"/>
              <w:bottom w:val="nil"/>
              <w:right w:val="nil"/>
            </w:tcBorders>
            <w:vAlign w:val="bottom"/>
          </w:tcPr>
          <w:p w14:paraId="3F616D79" w14:textId="2A15A306" w:rsidR="00CF0BC6" w:rsidRPr="00CF0BC6" w:rsidRDefault="00CF0BC6" w:rsidP="00CF0BC6">
            <w:pPr>
              <w:jc w:val="right"/>
              <w:rPr>
                <w:sz w:val="18"/>
                <w:szCs w:val="18"/>
              </w:rPr>
            </w:pPr>
            <w:r w:rsidRPr="00CF0BC6">
              <w:rPr>
                <w:rFonts w:cs="Times New Roman"/>
                <w:color w:val="000000"/>
                <w:sz w:val="18"/>
                <w:szCs w:val="18"/>
              </w:rPr>
              <w:t>3.442E+03</w:t>
            </w:r>
          </w:p>
        </w:tc>
        <w:tc>
          <w:tcPr>
            <w:tcW w:w="831" w:type="dxa"/>
            <w:tcBorders>
              <w:top w:val="nil"/>
              <w:left w:val="nil"/>
              <w:bottom w:val="nil"/>
              <w:right w:val="nil"/>
            </w:tcBorders>
            <w:vAlign w:val="bottom"/>
          </w:tcPr>
          <w:p w14:paraId="17B18FA1" w14:textId="187C080A" w:rsidR="00CF0BC6" w:rsidRPr="00CF0BC6" w:rsidRDefault="00CF0BC6" w:rsidP="00CF0BC6">
            <w:pPr>
              <w:jc w:val="right"/>
              <w:rPr>
                <w:sz w:val="18"/>
                <w:szCs w:val="18"/>
              </w:rPr>
            </w:pPr>
            <w:r w:rsidRPr="00CF0BC6">
              <w:rPr>
                <w:rFonts w:cs="Times New Roman"/>
                <w:b/>
                <w:bCs/>
                <w:sz w:val="18"/>
                <w:szCs w:val="18"/>
              </w:rPr>
              <w:t>2.900E+03</w:t>
            </w:r>
          </w:p>
        </w:tc>
        <w:tc>
          <w:tcPr>
            <w:tcW w:w="813" w:type="dxa"/>
            <w:tcBorders>
              <w:top w:val="nil"/>
              <w:left w:val="nil"/>
              <w:bottom w:val="nil"/>
              <w:right w:val="nil"/>
            </w:tcBorders>
            <w:vAlign w:val="bottom"/>
          </w:tcPr>
          <w:p w14:paraId="11DFD0B5" w14:textId="4D553B82" w:rsidR="00CF0BC6" w:rsidRPr="00CF0BC6" w:rsidRDefault="00CF0BC6" w:rsidP="00CF0BC6">
            <w:pPr>
              <w:jc w:val="right"/>
              <w:rPr>
                <w:sz w:val="18"/>
                <w:szCs w:val="18"/>
              </w:rPr>
            </w:pPr>
            <w:r w:rsidRPr="00CF0BC6">
              <w:rPr>
                <w:rFonts w:cs="Times New Roman"/>
                <w:color w:val="000000"/>
                <w:sz w:val="18"/>
                <w:szCs w:val="18"/>
              </w:rPr>
              <w:t>3.433E+03</w:t>
            </w:r>
          </w:p>
        </w:tc>
        <w:tc>
          <w:tcPr>
            <w:tcW w:w="813" w:type="dxa"/>
            <w:tcBorders>
              <w:top w:val="nil"/>
              <w:left w:val="nil"/>
              <w:bottom w:val="nil"/>
              <w:right w:val="nil"/>
            </w:tcBorders>
            <w:vAlign w:val="bottom"/>
          </w:tcPr>
          <w:p w14:paraId="52567297" w14:textId="6CF7A58F" w:rsidR="00CF0BC6" w:rsidRPr="00CF0BC6" w:rsidRDefault="00CF0BC6" w:rsidP="00CF0BC6">
            <w:pPr>
              <w:jc w:val="right"/>
              <w:rPr>
                <w:sz w:val="18"/>
                <w:szCs w:val="18"/>
              </w:rPr>
            </w:pPr>
            <w:r w:rsidRPr="00CF0BC6">
              <w:rPr>
                <w:rFonts w:cs="Times New Roman"/>
                <w:color w:val="000000"/>
                <w:sz w:val="18"/>
                <w:szCs w:val="18"/>
              </w:rPr>
              <w:t>4.823E+03</w:t>
            </w:r>
          </w:p>
        </w:tc>
        <w:tc>
          <w:tcPr>
            <w:tcW w:w="804" w:type="dxa"/>
            <w:tcBorders>
              <w:top w:val="nil"/>
              <w:left w:val="nil"/>
              <w:bottom w:val="nil"/>
              <w:right w:val="nil"/>
            </w:tcBorders>
            <w:vAlign w:val="bottom"/>
          </w:tcPr>
          <w:p w14:paraId="5976E598" w14:textId="0FEB1B33" w:rsidR="00CF0BC6" w:rsidRPr="00CF0BC6" w:rsidRDefault="00CF0BC6" w:rsidP="00CF0BC6">
            <w:pPr>
              <w:jc w:val="right"/>
              <w:rPr>
                <w:sz w:val="18"/>
                <w:szCs w:val="18"/>
              </w:rPr>
            </w:pPr>
            <w:r w:rsidRPr="00CF0BC6">
              <w:rPr>
                <w:rFonts w:cs="Times New Roman"/>
                <w:color w:val="000000"/>
                <w:sz w:val="18"/>
                <w:szCs w:val="18"/>
              </w:rPr>
              <w:t>4.322E+03</w:t>
            </w:r>
          </w:p>
        </w:tc>
        <w:tc>
          <w:tcPr>
            <w:tcW w:w="813" w:type="dxa"/>
            <w:tcBorders>
              <w:top w:val="nil"/>
              <w:left w:val="nil"/>
              <w:bottom w:val="nil"/>
              <w:right w:val="nil"/>
            </w:tcBorders>
            <w:vAlign w:val="bottom"/>
          </w:tcPr>
          <w:p w14:paraId="4152D0C9" w14:textId="2D89A8BA" w:rsidR="00CF0BC6" w:rsidRPr="00CF0BC6" w:rsidRDefault="00CF0BC6" w:rsidP="00CF0BC6">
            <w:pPr>
              <w:jc w:val="right"/>
              <w:rPr>
                <w:sz w:val="18"/>
                <w:szCs w:val="18"/>
              </w:rPr>
            </w:pPr>
            <w:r w:rsidRPr="00CF0BC6">
              <w:rPr>
                <w:rFonts w:cs="Times New Roman"/>
                <w:color w:val="000000"/>
                <w:sz w:val="18"/>
                <w:szCs w:val="18"/>
              </w:rPr>
              <w:t>3.882E+03</w:t>
            </w:r>
          </w:p>
        </w:tc>
        <w:tc>
          <w:tcPr>
            <w:tcW w:w="813" w:type="dxa"/>
            <w:tcBorders>
              <w:top w:val="nil"/>
              <w:left w:val="nil"/>
              <w:bottom w:val="nil"/>
              <w:right w:val="nil"/>
            </w:tcBorders>
            <w:vAlign w:val="bottom"/>
          </w:tcPr>
          <w:p w14:paraId="21207D52" w14:textId="3CD6FDB3" w:rsidR="00CF0BC6" w:rsidRPr="00CF0BC6" w:rsidRDefault="00CF0BC6" w:rsidP="00CF0BC6">
            <w:pPr>
              <w:jc w:val="right"/>
              <w:rPr>
                <w:sz w:val="18"/>
                <w:szCs w:val="18"/>
              </w:rPr>
            </w:pPr>
            <w:r w:rsidRPr="00CF0BC6">
              <w:rPr>
                <w:rFonts w:cs="Times New Roman"/>
                <w:color w:val="000000"/>
                <w:sz w:val="18"/>
                <w:szCs w:val="18"/>
              </w:rPr>
              <w:t>3.924E+03</w:t>
            </w:r>
          </w:p>
        </w:tc>
        <w:tc>
          <w:tcPr>
            <w:tcW w:w="832" w:type="dxa"/>
            <w:tcBorders>
              <w:top w:val="nil"/>
              <w:left w:val="nil"/>
              <w:bottom w:val="nil"/>
              <w:right w:val="nil"/>
            </w:tcBorders>
            <w:vAlign w:val="bottom"/>
          </w:tcPr>
          <w:p w14:paraId="76748582" w14:textId="1AD24D0D" w:rsidR="00CF0BC6" w:rsidRPr="00CF0BC6" w:rsidRDefault="00CF0BC6" w:rsidP="00CF0BC6">
            <w:pPr>
              <w:jc w:val="right"/>
              <w:rPr>
                <w:sz w:val="18"/>
                <w:szCs w:val="18"/>
              </w:rPr>
            </w:pPr>
            <w:r w:rsidRPr="00CF0BC6">
              <w:rPr>
                <w:rFonts w:cs="Times New Roman"/>
                <w:color w:val="000000"/>
                <w:sz w:val="18"/>
                <w:szCs w:val="18"/>
              </w:rPr>
              <w:t>3.509E+03</w:t>
            </w:r>
          </w:p>
        </w:tc>
        <w:tc>
          <w:tcPr>
            <w:tcW w:w="832" w:type="dxa"/>
            <w:tcBorders>
              <w:top w:val="nil"/>
              <w:left w:val="nil"/>
              <w:bottom w:val="nil"/>
              <w:right w:val="nil"/>
            </w:tcBorders>
            <w:vAlign w:val="bottom"/>
          </w:tcPr>
          <w:p w14:paraId="6F32BA72" w14:textId="6135F6DF" w:rsidR="00CF0BC6" w:rsidRPr="00CF0BC6" w:rsidRDefault="00CF0BC6" w:rsidP="00CF0BC6">
            <w:pPr>
              <w:jc w:val="right"/>
              <w:rPr>
                <w:sz w:val="18"/>
                <w:szCs w:val="18"/>
              </w:rPr>
            </w:pPr>
            <w:r w:rsidRPr="00CF0BC6">
              <w:rPr>
                <w:rFonts w:cs="Times New Roman"/>
                <w:color w:val="000000"/>
                <w:sz w:val="18"/>
                <w:szCs w:val="18"/>
              </w:rPr>
              <w:t>3.920E+03</w:t>
            </w:r>
          </w:p>
        </w:tc>
        <w:tc>
          <w:tcPr>
            <w:tcW w:w="813" w:type="dxa"/>
            <w:tcBorders>
              <w:top w:val="nil"/>
              <w:left w:val="nil"/>
              <w:bottom w:val="nil"/>
              <w:right w:val="nil"/>
            </w:tcBorders>
            <w:vAlign w:val="bottom"/>
          </w:tcPr>
          <w:p w14:paraId="082788C0" w14:textId="0D60D340" w:rsidR="00CF0BC6" w:rsidRPr="00CF0BC6" w:rsidRDefault="00CF0BC6" w:rsidP="00CF0BC6">
            <w:pPr>
              <w:jc w:val="right"/>
              <w:rPr>
                <w:sz w:val="18"/>
                <w:szCs w:val="18"/>
              </w:rPr>
            </w:pPr>
            <w:r w:rsidRPr="00CF0BC6">
              <w:rPr>
                <w:rFonts w:cs="Times New Roman"/>
                <w:color w:val="000000"/>
                <w:sz w:val="18"/>
                <w:szCs w:val="18"/>
              </w:rPr>
              <w:t>3.730E+03</w:t>
            </w:r>
          </w:p>
        </w:tc>
        <w:tc>
          <w:tcPr>
            <w:tcW w:w="813" w:type="dxa"/>
            <w:tcBorders>
              <w:top w:val="nil"/>
              <w:left w:val="nil"/>
              <w:bottom w:val="nil"/>
              <w:right w:val="nil"/>
            </w:tcBorders>
            <w:vAlign w:val="bottom"/>
          </w:tcPr>
          <w:p w14:paraId="6FB5DF6D" w14:textId="2AED7F89" w:rsidR="00CF0BC6" w:rsidRPr="00CF0BC6" w:rsidRDefault="00CF0BC6" w:rsidP="00CF0BC6">
            <w:pPr>
              <w:jc w:val="right"/>
              <w:rPr>
                <w:sz w:val="18"/>
                <w:szCs w:val="18"/>
              </w:rPr>
            </w:pPr>
            <w:r w:rsidRPr="00CF0BC6">
              <w:rPr>
                <w:rFonts w:cs="Times New Roman"/>
                <w:color w:val="000000"/>
                <w:sz w:val="18"/>
                <w:szCs w:val="18"/>
              </w:rPr>
              <w:t>3.613E+03</w:t>
            </w:r>
          </w:p>
        </w:tc>
        <w:tc>
          <w:tcPr>
            <w:tcW w:w="813" w:type="dxa"/>
            <w:tcBorders>
              <w:top w:val="nil"/>
              <w:left w:val="nil"/>
              <w:bottom w:val="nil"/>
              <w:right w:val="nil"/>
            </w:tcBorders>
            <w:vAlign w:val="bottom"/>
          </w:tcPr>
          <w:p w14:paraId="2F4942D9" w14:textId="37422235" w:rsidR="00CF0BC6" w:rsidRPr="00CF0BC6" w:rsidRDefault="00CF0BC6" w:rsidP="00CF0BC6">
            <w:pPr>
              <w:jc w:val="right"/>
              <w:rPr>
                <w:sz w:val="18"/>
                <w:szCs w:val="18"/>
              </w:rPr>
            </w:pPr>
            <w:r w:rsidRPr="00CF0BC6">
              <w:rPr>
                <w:rFonts w:cs="Times New Roman"/>
                <w:b/>
                <w:bCs/>
                <w:sz w:val="18"/>
                <w:szCs w:val="18"/>
              </w:rPr>
              <w:t>2.900E+03</w:t>
            </w:r>
          </w:p>
        </w:tc>
      </w:tr>
      <w:tr w:rsidR="00CF0BC6" w14:paraId="12E659B0" w14:textId="77777777" w:rsidTr="00CF0BC6">
        <w:trPr>
          <w:trHeight w:val="23"/>
          <w:jc w:val="center"/>
        </w:trPr>
        <w:tc>
          <w:tcPr>
            <w:tcW w:w="463" w:type="dxa"/>
            <w:tcBorders>
              <w:top w:val="nil"/>
              <w:left w:val="nil"/>
              <w:bottom w:val="nil"/>
              <w:right w:val="nil"/>
            </w:tcBorders>
            <w:vAlign w:val="center"/>
          </w:tcPr>
          <w:p w14:paraId="285C2C9C"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732827F9"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6926A59" w14:textId="1931B923"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1A06D1F1" w14:textId="2323A66F" w:rsidR="00CF0BC6" w:rsidRPr="00CF0BC6" w:rsidRDefault="00CF0BC6" w:rsidP="00CF0BC6">
            <w:pPr>
              <w:jc w:val="right"/>
              <w:rPr>
                <w:sz w:val="18"/>
                <w:szCs w:val="18"/>
              </w:rPr>
            </w:pPr>
            <w:r w:rsidRPr="00CF0BC6">
              <w:rPr>
                <w:rFonts w:cs="Times New Roman"/>
                <w:color w:val="000000"/>
                <w:sz w:val="18"/>
                <w:szCs w:val="18"/>
              </w:rPr>
              <w:t>2.722E+01</w:t>
            </w:r>
          </w:p>
        </w:tc>
        <w:tc>
          <w:tcPr>
            <w:tcW w:w="831" w:type="dxa"/>
            <w:tcBorders>
              <w:top w:val="nil"/>
              <w:left w:val="nil"/>
              <w:bottom w:val="nil"/>
              <w:right w:val="nil"/>
            </w:tcBorders>
            <w:vAlign w:val="bottom"/>
          </w:tcPr>
          <w:p w14:paraId="12B0DCD3" w14:textId="1646CFBF"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26144F10" w14:textId="5083440F" w:rsidR="00CF0BC6" w:rsidRPr="00CF0BC6" w:rsidRDefault="00CF0BC6" w:rsidP="00CF0BC6">
            <w:pPr>
              <w:jc w:val="right"/>
              <w:rPr>
                <w:sz w:val="18"/>
                <w:szCs w:val="18"/>
              </w:rPr>
            </w:pPr>
            <w:r w:rsidRPr="00CF0BC6">
              <w:rPr>
                <w:rFonts w:cs="Times New Roman"/>
                <w:color w:val="000000"/>
                <w:sz w:val="18"/>
                <w:szCs w:val="18"/>
              </w:rPr>
              <w:t>1.281E+01</w:t>
            </w:r>
          </w:p>
        </w:tc>
        <w:tc>
          <w:tcPr>
            <w:tcW w:w="813" w:type="dxa"/>
            <w:tcBorders>
              <w:top w:val="nil"/>
              <w:left w:val="nil"/>
              <w:bottom w:val="nil"/>
              <w:right w:val="nil"/>
            </w:tcBorders>
            <w:vAlign w:val="bottom"/>
          </w:tcPr>
          <w:p w14:paraId="7429EC6E" w14:textId="0CCFFC0E" w:rsidR="00CF0BC6" w:rsidRPr="00CF0BC6" w:rsidRDefault="00CF0BC6" w:rsidP="00CF0BC6">
            <w:pPr>
              <w:jc w:val="right"/>
              <w:rPr>
                <w:sz w:val="18"/>
                <w:szCs w:val="18"/>
              </w:rPr>
            </w:pPr>
            <w:r w:rsidRPr="00CF0BC6">
              <w:rPr>
                <w:rFonts w:cs="Times New Roman"/>
                <w:color w:val="000000"/>
                <w:sz w:val="18"/>
                <w:szCs w:val="18"/>
              </w:rPr>
              <w:t>6.388E+02</w:t>
            </w:r>
          </w:p>
        </w:tc>
        <w:tc>
          <w:tcPr>
            <w:tcW w:w="804" w:type="dxa"/>
            <w:tcBorders>
              <w:top w:val="nil"/>
              <w:left w:val="nil"/>
              <w:bottom w:val="nil"/>
              <w:right w:val="nil"/>
            </w:tcBorders>
            <w:vAlign w:val="bottom"/>
          </w:tcPr>
          <w:p w14:paraId="07602D14" w14:textId="4131E8D9" w:rsidR="00CF0BC6" w:rsidRPr="00CF0BC6" w:rsidRDefault="00CF0BC6" w:rsidP="00CF0BC6">
            <w:pPr>
              <w:jc w:val="right"/>
              <w:rPr>
                <w:sz w:val="18"/>
                <w:szCs w:val="18"/>
              </w:rPr>
            </w:pPr>
            <w:r w:rsidRPr="00CF0BC6">
              <w:rPr>
                <w:rFonts w:cs="Times New Roman"/>
                <w:color w:val="000000"/>
                <w:sz w:val="18"/>
                <w:szCs w:val="18"/>
              </w:rPr>
              <w:t>2.078E+02</w:t>
            </w:r>
          </w:p>
        </w:tc>
        <w:tc>
          <w:tcPr>
            <w:tcW w:w="813" w:type="dxa"/>
            <w:tcBorders>
              <w:top w:val="nil"/>
              <w:left w:val="nil"/>
              <w:bottom w:val="nil"/>
              <w:right w:val="nil"/>
            </w:tcBorders>
            <w:vAlign w:val="bottom"/>
          </w:tcPr>
          <w:p w14:paraId="0FAE0826" w14:textId="571E2561" w:rsidR="00CF0BC6" w:rsidRPr="00CF0BC6" w:rsidRDefault="00CF0BC6" w:rsidP="00CF0BC6">
            <w:pPr>
              <w:jc w:val="right"/>
              <w:rPr>
                <w:sz w:val="18"/>
                <w:szCs w:val="18"/>
              </w:rPr>
            </w:pPr>
            <w:r w:rsidRPr="00CF0BC6">
              <w:rPr>
                <w:rFonts w:cs="Times New Roman"/>
                <w:color w:val="000000"/>
                <w:sz w:val="18"/>
                <w:szCs w:val="18"/>
              </w:rPr>
              <w:t>1.584E+02</w:t>
            </w:r>
          </w:p>
        </w:tc>
        <w:tc>
          <w:tcPr>
            <w:tcW w:w="813" w:type="dxa"/>
            <w:tcBorders>
              <w:top w:val="nil"/>
              <w:left w:val="nil"/>
              <w:bottom w:val="nil"/>
              <w:right w:val="nil"/>
            </w:tcBorders>
            <w:vAlign w:val="bottom"/>
          </w:tcPr>
          <w:p w14:paraId="227B4FE8" w14:textId="49AABE2D" w:rsidR="00CF0BC6" w:rsidRPr="00CF0BC6" w:rsidRDefault="00CF0BC6" w:rsidP="00CF0BC6">
            <w:pPr>
              <w:jc w:val="right"/>
              <w:rPr>
                <w:sz w:val="18"/>
                <w:szCs w:val="18"/>
              </w:rPr>
            </w:pPr>
            <w:r w:rsidRPr="00CF0BC6">
              <w:rPr>
                <w:rFonts w:cs="Times New Roman"/>
                <w:color w:val="000000"/>
                <w:sz w:val="18"/>
                <w:szCs w:val="18"/>
              </w:rPr>
              <w:t>7.374E+01</w:t>
            </w:r>
          </w:p>
        </w:tc>
        <w:tc>
          <w:tcPr>
            <w:tcW w:w="832" w:type="dxa"/>
            <w:tcBorders>
              <w:top w:val="nil"/>
              <w:left w:val="nil"/>
              <w:bottom w:val="nil"/>
              <w:right w:val="nil"/>
            </w:tcBorders>
            <w:vAlign w:val="bottom"/>
          </w:tcPr>
          <w:p w14:paraId="6FB5304D" w14:textId="019023AF" w:rsidR="00CF0BC6" w:rsidRPr="00CF0BC6" w:rsidRDefault="00CF0BC6" w:rsidP="00CF0BC6">
            <w:pPr>
              <w:jc w:val="right"/>
              <w:rPr>
                <w:sz w:val="18"/>
                <w:szCs w:val="18"/>
              </w:rPr>
            </w:pPr>
            <w:r w:rsidRPr="00CF0BC6">
              <w:rPr>
                <w:rFonts w:cs="Times New Roman"/>
                <w:color w:val="000000"/>
                <w:sz w:val="18"/>
                <w:szCs w:val="18"/>
              </w:rPr>
              <w:t>6.356E+01</w:t>
            </w:r>
          </w:p>
        </w:tc>
        <w:tc>
          <w:tcPr>
            <w:tcW w:w="832" w:type="dxa"/>
            <w:tcBorders>
              <w:top w:val="nil"/>
              <w:left w:val="nil"/>
              <w:bottom w:val="nil"/>
              <w:right w:val="nil"/>
            </w:tcBorders>
            <w:vAlign w:val="bottom"/>
          </w:tcPr>
          <w:p w14:paraId="150ADC95" w14:textId="7D60FB0D" w:rsidR="00CF0BC6" w:rsidRPr="00CF0BC6" w:rsidRDefault="00CF0BC6" w:rsidP="00CF0BC6">
            <w:pPr>
              <w:jc w:val="right"/>
              <w:rPr>
                <w:sz w:val="18"/>
                <w:szCs w:val="18"/>
              </w:rPr>
            </w:pPr>
            <w:r w:rsidRPr="00CF0BC6">
              <w:rPr>
                <w:rFonts w:cs="Times New Roman"/>
                <w:color w:val="000000"/>
                <w:sz w:val="18"/>
                <w:szCs w:val="18"/>
              </w:rPr>
              <w:t>2.178E+02</w:t>
            </w:r>
          </w:p>
        </w:tc>
        <w:tc>
          <w:tcPr>
            <w:tcW w:w="813" w:type="dxa"/>
            <w:tcBorders>
              <w:top w:val="nil"/>
              <w:left w:val="nil"/>
              <w:bottom w:val="nil"/>
              <w:right w:val="nil"/>
            </w:tcBorders>
            <w:vAlign w:val="bottom"/>
          </w:tcPr>
          <w:p w14:paraId="5CBCF51A" w14:textId="776FDD9F" w:rsidR="00CF0BC6" w:rsidRPr="00CF0BC6" w:rsidRDefault="00CF0BC6" w:rsidP="00CF0BC6">
            <w:pPr>
              <w:jc w:val="right"/>
              <w:rPr>
                <w:sz w:val="18"/>
                <w:szCs w:val="18"/>
              </w:rPr>
            </w:pPr>
            <w:r w:rsidRPr="00CF0BC6">
              <w:rPr>
                <w:rFonts w:cs="Times New Roman"/>
                <w:color w:val="000000"/>
                <w:sz w:val="18"/>
                <w:szCs w:val="18"/>
              </w:rPr>
              <w:t>1.721E+02</w:t>
            </w:r>
          </w:p>
        </w:tc>
        <w:tc>
          <w:tcPr>
            <w:tcW w:w="813" w:type="dxa"/>
            <w:tcBorders>
              <w:top w:val="nil"/>
              <w:left w:val="nil"/>
              <w:bottom w:val="nil"/>
              <w:right w:val="nil"/>
            </w:tcBorders>
            <w:vAlign w:val="bottom"/>
          </w:tcPr>
          <w:p w14:paraId="5813D065" w14:textId="2CE5384B" w:rsidR="00CF0BC6" w:rsidRPr="00CF0BC6" w:rsidRDefault="00CF0BC6" w:rsidP="00CF0BC6">
            <w:pPr>
              <w:jc w:val="right"/>
              <w:rPr>
                <w:sz w:val="18"/>
                <w:szCs w:val="18"/>
              </w:rPr>
            </w:pPr>
            <w:r w:rsidRPr="00CF0BC6">
              <w:rPr>
                <w:rFonts w:cs="Times New Roman"/>
                <w:color w:val="000000"/>
                <w:sz w:val="18"/>
                <w:szCs w:val="18"/>
              </w:rPr>
              <w:t>1.002E+02</w:t>
            </w:r>
          </w:p>
        </w:tc>
        <w:tc>
          <w:tcPr>
            <w:tcW w:w="813" w:type="dxa"/>
            <w:tcBorders>
              <w:top w:val="nil"/>
              <w:left w:val="nil"/>
              <w:bottom w:val="nil"/>
              <w:right w:val="nil"/>
            </w:tcBorders>
            <w:vAlign w:val="bottom"/>
          </w:tcPr>
          <w:p w14:paraId="0B2E8664" w14:textId="488E5089" w:rsidR="00CF0BC6" w:rsidRPr="00CF0BC6" w:rsidRDefault="00CF0BC6" w:rsidP="00CF0BC6">
            <w:pPr>
              <w:jc w:val="right"/>
              <w:rPr>
                <w:sz w:val="18"/>
                <w:szCs w:val="18"/>
              </w:rPr>
            </w:pPr>
            <w:r w:rsidRPr="00CF0BC6">
              <w:rPr>
                <w:rFonts w:cs="Times New Roman"/>
                <w:b/>
                <w:bCs/>
                <w:sz w:val="18"/>
                <w:szCs w:val="18"/>
              </w:rPr>
              <w:t>0.000E+00</w:t>
            </w:r>
          </w:p>
        </w:tc>
      </w:tr>
      <w:tr w:rsidR="00CF0BC6" w14:paraId="52FE3588" w14:textId="77777777" w:rsidTr="00CF0BC6">
        <w:trPr>
          <w:trHeight w:val="23"/>
          <w:jc w:val="center"/>
        </w:trPr>
        <w:tc>
          <w:tcPr>
            <w:tcW w:w="463" w:type="dxa"/>
            <w:tcBorders>
              <w:top w:val="nil"/>
              <w:left w:val="nil"/>
              <w:bottom w:val="nil"/>
              <w:right w:val="nil"/>
            </w:tcBorders>
            <w:vAlign w:val="center"/>
          </w:tcPr>
          <w:p w14:paraId="2A0B609F"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F28</w:t>
            </w:r>
          </w:p>
        </w:tc>
        <w:tc>
          <w:tcPr>
            <w:tcW w:w="526" w:type="dxa"/>
            <w:tcBorders>
              <w:top w:val="nil"/>
              <w:left w:val="nil"/>
              <w:bottom w:val="nil"/>
              <w:right w:val="nil"/>
            </w:tcBorders>
            <w:vAlign w:val="center"/>
          </w:tcPr>
          <w:p w14:paraId="118689A2"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15AC578" w14:textId="22CAC71B" w:rsidR="00CF0BC6" w:rsidRPr="00CF0BC6" w:rsidRDefault="00CF0BC6" w:rsidP="00CF0BC6">
            <w:pPr>
              <w:jc w:val="right"/>
              <w:rPr>
                <w:sz w:val="18"/>
                <w:szCs w:val="18"/>
              </w:rPr>
            </w:pPr>
            <w:r w:rsidRPr="00CF0BC6">
              <w:rPr>
                <w:rFonts w:cs="Times New Roman"/>
                <w:b/>
                <w:bCs/>
                <w:sz w:val="18"/>
                <w:szCs w:val="18"/>
              </w:rPr>
              <w:t>3.000E+03</w:t>
            </w:r>
          </w:p>
        </w:tc>
        <w:tc>
          <w:tcPr>
            <w:tcW w:w="829" w:type="dxa"/>
            <w:tcBorders>
              <w:top w:val="nil"/>
              <w:left w:val="nil"/>
              <w:bottom w:val="nil"/>
              <w:right w:val="nil"/>
            </w:tcBorders>
            <w:vAlign w:val="bottom"/>
          </w:tcPr>
          <w:p w14:paraId="42568095" w14:textId="6E26877B" w:rsidR="00CF0BC6" w:rsidRPr="00CF0BC6" w:rsidRDefault="00CF0BC6" w:rsidP="00CF0BC6">
            <w:pPr>
              <w:jc w:val="right"/>
              <w:rPr>
                <w:sz w:val="18"/>
                <w:szCs w:val="18"/>
              </w:rPr>
            </w:pPr>
            <w:r w:rsidRPr="00CF0BC6">
              <w:rPr>
                <w:rFonts w:cs="Times New Roman"/>
                <w:color w:val="000000"/>
                <w:sz w:val="18"/>
                <w:szCs w:val="18"/>
              </w:rPr>
              <w:t>3.275E+03</w:t>
            </w:r>
          </w:p>
        </w:tc>
        <w:tc>
          <w:tcPr>
            <w:tcW w:w="831" w:type="dxa"/>
            <w:tcBorders>
              <w:top w:val="nil"/>
              <w:left w:val="nil"/>
              <w:bottom w:val="nil"/>
              <w:right w:val="nil"/>
            </w:tcBorders>
            <w:vAlign w:val="bottom"/>
          </w:tcPr>
          <w:p w14:paraId="0B8FB4DD" w14:textId="41E8041D" w:rsidR="00CF0BC6" w:rsidRPr="00CF0BC6" w:rsidRDefault="00CF0BC6" w:rsidP="00CF0BC6">
            <w:pPr>
              <w:jc w:val="right"/>
              <w:rPr>
                <w:sz w:val="18"/>
                <w:szCs w:val="18"/>
              </w:rPr>
            </w:pPr>
            <w:r w:rsidRPr="00CF0BC6">
              <w:rPr>
                <w:rFonts w:cs="Times New Roman"/>
                <w:b/>
                <w:bCs/>
                <w:sz w:val="18"/>
                <w:szCs w:val="18"/>
              </w:rPr>
              <w:t>3.000E+03</w:t>
            </w:r>
          </w:p>
        </w:tc>
        <w:tc>
          <w:tcPr>
            <w:tcW w:w="813" w:type="dxa"/>
            <w:tcBorders>
              <w:top w:val="nil"/>
              <w:left w:val="nil"/>
              <w:bottom w:val="nil"/>
              <w:right w:val="nil"/>
            </w:tcBorders>
            <w:vAlign w:val="bottom"/>
          </w:tcPr>
          <w:p w14:paraId="231A48DF" w14:textId="066685B6" w:rsidR="00CF0BC6" w:rsidRPr="00CF0BC6" w:rsidRDefault="00CF0BC6" w:rsidP="00CF0BC6">
            <w:pPr>
              <w:jc w:val="right"/>
              <w:rPr>
                <w:sz w:val="18"/>
                <w:szCs w:val="18"/>
              </w:rPr>
            </w:pPr>
            <w:r w:rsidRPr="00CF0BC6">
              <w:rPr>
                <w:rFonts w:cs="Times New Roman"/>
                <w:color w:val="000000"/>
                <w:sz w:val="18"/>
                <w:szCs w:val="18"/>
              </w:rPr>
              <w:t>3.910E+03</w:t>
            </w:r>
          </w:p>
        </w:tc>
        <w:tc>
          <w:tcPr>
            <w:tcW w:w="813" w:type="dxa"/>
            <w:tcBorders>
              <w:top w:val="nil"/>
              <w:left w:val="nil"/>
              <w:bottom w:val="nil"/>
              <w:right w:val="nil"/>
            </w:tcBorders>
            <w:vAlign w:val="bottom"/>
          </w:tcPr>
          <w:p w14:paraId="426A4A89" w14:textId="59823890" w:rsidR="00CF0BC6" w:rsidRPr="00CF0BC6" w:rsidRDefault="00CF0BC6" w:rsidP="00CF0BC6">
            <w:pPr>
              <w:jc w:val="right"/>
              <w:rPr>
                <w:sz w:val="18"/>
                <w:szCs w:val="18"/>
              </w:rPr>
            </w:pPr>
            <w:r w:rsidRPr="00CF0BC6">
              <w:rPr>
                <w:rFonts w:cs="Times New Roman"/>
                <w:color w:val="000000"/>
                <w:sz w:val="18"/>
                <w:szCs w:val="18"/>
              </w:rPr>
              <w:t>3.311E+03</w:t>
            </w:r>
          </w:p>
        </w:tc>
        <w:tc>
          <w:tcPr>
            <w:tcW w:w="804" w:type="dxa"/>
            <w:tcBorders>
              <w:top w:val="nil"/>
              <w:left w:val="nil"/>
              <w:bottom w:val="nil"/>
              <w:right w:val="nil"/>
            </w:tcBorders>
            <w:vAlign w:val="bottom"/>
          </w:tcPr>
          <w:p w14:paraId="02BA341A" w14:textId="45CF1438" w:rsidR="00CF0BC6" w:rsidRPr="00CF0BC6" w:rsidRDefault="00CF0BC6" w:rsidP="00CF0BC6">
            <w:pPr>
              <w:jc w:val="right"/>
              <w:rPr>
                <w:sz w:val="18"/>
                <w:szCs w:val="18"/>
              </w:rPr>
            </w:pPr>
            <w:r w:rsidRPr="00CF0BC6">
              <w:rPr>
                <w:rFonts w:cs="Times New Roman"/>
                <w:color w:val="000000"/>
                <w:sz w:val="18"/>
                <w:szCs w:val="18"/>
              </w:rPr>
              <w:t>3.358E+03</w:t>
            </w:r>
          </w:p>
        </w:tc>
        <w:tc>
          <w:tcPr>
            <w:tcW w:w="813" w:type="dxa"/>
            <w:tcBorders>
              <w:top w:val="nil"/>
              <w:left w:val="nil"/>
              <w:bottom w:val="nil"/>
              <w:right w:val="nil"/>
            </w:tcBorders>
            <w:vAlign w:val="bottom"/>
          </w:tcPr>
          <w:p w14:paraId="3C6D841D" w14:textId="363D580A" w:rsidR="00CF0BC6" w:rsidRPr="00CF0BC6" w:rsidRDefault="00CF0BC6" w:rsidP="00CF0BC6">
            <w:pPr>
              <w:jc w:val="right"/>
              <w:rPr>
                <w:sz w:val="18"/>
                <w:szCs w:val="18"/>
              </w:rPr>
            </w:pPr>
            <w:r w:rsidRPr="00CF0BC6">
              <w:rPr>
                <w:rFonts w:cs="Times New Roman"/>
                <w:color w:val="000000"/>
                <w:sz w:val="18"/>
                <w:szCs w:val="18"/>
              </w:rPr>
              <w:t>3.477E+03</w:t>
            </w:r>
          </w:p>
        </w:tc>
        <w:tc>
          <w:tcPr>
            <w:tcW w:w="813" w:type="dxa"/>
            <w:tcBorders>
              <w:top w:val="nil"/>
              <w:left w:val="nil"/>
              <w:bottom w:val="nil"/>
              <w:right w:val="nil"/>
            </w:tcBorders>
            <w:vAlign w:val="bottom"/>
          </w:tcPr>
          <w:p w14:paraId="50722EFE" w14:textId="19095C7E" w:rsidR="00CF0BC6" w:rsidRPr="00CF0BC6" w:rsidRDefault="00CF0BC6" w:rsidP="00CF0BC6">
            <w:pPr>
              <w:jc w:val="right"/>
              <w:rPr>
                <w:sz w:val="18"/>
                <w:szCs w:val="18"/>
              </w:rPr>
            </w:pPr>
            <w:r w:rsidRPr="00CF0BC6">
              <w:rPr>
                <w:rFonts w:cs="Times New Roman"/>
                <w:color w:val="000000"/>
                <w:sz w:val="18"/>
                <w:szCs w:val="18"/>
              </w:rPr>
              <w:t>6.085E+03</w:t>
            </w:r>
          </w:p>
        </w:tc>
        <w:tc>
          <w:tcPr>
            <w:tcW w:w="832" w:type="dxa"/>
            <w:tcBorders>
              <w:top w:val="nil"/>
              <w:left w:val="nil"/>
              <w:bottom w:val="nil"/>
              <w:right w:val="nil"/>
            </w:tcBorders>
            <w:vAlign w:val="bottom"/>
          </w:tcPr>
          <w:p w14:paraId="4781AAAD" w14:textId="5E1D6173" w:rsidR="00CF0BC6" w:rsidRPr="00CF0BC6" w:rsidRDefault="00CF0BC6" w:rsidP="00CF0BC6">
            <w:pPr>
              <w:jc w:val="right"/>
              <w:rPr>
                <w:sz w:val="18"/>
                <w:szCs w:val="18"/>
              </w:rPr>
            </w:pPr>
            <w:r w:rsidRPr="00CF0BC6">
              <w:rPr>
                <w:rFonts w:cs="Times New Roman"/>
                <w:color w:val="000000"/>
                <w:sz w:val="18"/>
                <w:szCs w:val="18"/>
              </w:rPr>
              <w:t>3.223E+03</w:t>
            </w:r>
          </w:p>
        </w:tc>
        <w:tc>
          <w:tcPr>
            <w:tcW w:w="832" w:type="dxa"/>
            <w:tcBorders>
              <w:top w:val="nil"/>
              <w:left w:val="nil"/>
              <w:bottom w:val="nil"/>
              <w:right w:val="nil"/>
            </w:tcBorders>
            <w:vAlign w:val="bottom"/>
          </w:tcPr>
          <w:p w14:paraId="547D97F9" w14:textId="64DD9B07" w:rsidR="00CF0BC6" w:rsidRPr="00CF0BC6" w:rsidRDefault="00CF0BC6" w:rsidP="00CF0BC6">
            <w:pPr>
              <w:jc w:val="right"/>
              <w:rPr>
                <w:sz w:val="18"/>
                <w:szCs w:val="18"/>
              </w:rPr>
            </w:pPr>
            <w:r w:rsidRPr="00CF0BC6">
              <w:rPr>
                <w:rFonts w:cs="Times New Roman"/>
                <w:color w:val="000000"/>
                <w:sz w:val="18"/>
                <w:szCs w:val="18"/>
              </w:rPr>
              <w:t>3.185E+03</w:t>
            </w:r>
          </w:p>
        </w:tc>
        <w:tc>
          <w:tcPr>
            <w:tcW w:w="813" w:type="dxa"/>
            <w:tcBorders>
              <w:top w:val="nil"/>
              <w:left w:val="nil"/>
              <w:bottom w:val="nil"/>
              <w:right w:val="nil"/>
            </w:tcBorders>
            <w:vAlign w:val="bottom"/>
          </w:tcPr>
          <w:p w14:paraId="713BFF39" w14:textId="7603D0DE" w:rsidR="00CF0BC6" w:rsidRPr="00CF0BC6" w:rsidRDefault="00CF0BC6" w:rsidP="00CF0BC6">
            <w:pPr>
              <w:jc w:val="right"/>
              <w:rPr>
                <w:sz w:val="18"/>
                <w:szCs w:val="18"/>
              </w:rPr>
            </w:pPr>
            <w:r w:rsidRPr="00CF0BC6">
              <w:rPr>
                <w:rFonts w:cs="Times New Roman"/>
                <w:color w:val="000000"/>
                <w:sz w:val="18"/>
                <w:szCs w:val="18"/>
              </w:rPr>
              <w:t>3.759E+03</w:t>
            </w:r>
          </w:p>
        </w:tc>
        <w:tc>
          <w:tcPr>
            <w:tcW w:w="813" w:type="dxa"/>
            <w:tcBorders>
              <w:top w:val="nil"/>
              <w:left w:val="nil"/>
              <w:bottom w:val="nil"/>
              <w:right w:val="nil"/>
            </w:tcBorders>
            <w:vAlign w:val="bottom"/>
          </w:tcPr>
          <w:p w14:paraId="25BB30C2" w14:textId="025D840D" w:rsidR="00CF0BC6" w:rsidRPr="00CF0BC6" w:rsidRDefault="00CF0BC6" w:rsidP="00CF0BC6">
            <w:pPr>
              <w:jc w:val="right"/>
              <w:rPr>
                <w:sz w:val="18"/>
                <w:szCs w:val="18"/>
              </w:rPr>
            </w:pPr>
            <w:r w:rsidRPr="00CF0BC6">
              <w:rPr>
                <w:rFonts w:cs="Times New Roman"/>
                <w:color w:val="000000"/>
                <w:sz w:val="18"/>
                <w:szCs w:val="18"/>
              </w:rPr>
              <w:t>5.241E+03</w:t>
            </w:r>
          </w:p>
        </w:tc>
        <w:tc>
          <w:tcPr>
            <w:tcW w:w="813" w:type="dxa"/>
            <w:tcBorders>
              <w:top w:val="nil"/>
              <w:left w:val="nil"/>
              <w:bottom w:val="nil"/>
              <w:right w:val="nil"/>
            </w:tcBorders>
            <w:vAlign w:val="bottom"/>
          </w:tcPr>
          <w:p w14:paraId="194A507B" w14:textId="7C7898E2" w:rsidR="00CF0BC6" w:rsidRPr="00CF0BC6" w:rsidRDefault="00CF0BC6" w:rsidP="00CF0BC6">
            <w:pPr>
              <w:jc w:val="right"/>
              <w:rPr>
                <w:sz w:val="18"/>
                <w:szCs w:val="18"/>
              </w:rPr>
            </w:pPr>
            <w:r w:rsidRPr="00CF0BC6">
              <w:rPr>
                <w:rFonts w:cs="Times New Roman"/>
                <w:b/>
                <w:bCs/>
                <w:sz w:val="18"/>
                <w:szCs w:val="18"/>
              </w:rPr>
              <w:t>3.000E+03</w:t>
            </w:r>
          </w:p>
        </w:tc>
      </w:tr>
      <w:tr w:rsidR="00CF0BC6" w14:paraId="286657C9" w14:textId="77777777" w:rsidTr="00CF0BC6">
        <w:trPr>
          <w:trHeight w:val="23"/>
          <w:jc w:val="center"/>
        </w:trPr>
        <w:tc>
          <w:tcPr>
            <w:tcW w:w="463" w:type="dxa"/>
            <w:tcBorders>
              <w:top w:val="nil"/>
              <w:left w:val="nil"/>
              <w:bottom w:val="nil"/>
              <w:right w:val="nil"/>
            </w:tcBorders>
            <w:vAlign w:val="center"/>
          </w:tcPr>
          <w:p w14:paraId="7D587ABE"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4669D125"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48957AC" w14:textId="17CA24D0"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03F55C85" w14:textId="47480B6E" w:rsidR="00CF0BC6" w:rsidRPr="00CF0BC6" w:rsidRDefault="00CF0BC6" w:rsidP="00CF0BC6">
            <w:pPr>
              <w:jc w:val="right"/>
              <w:rPr>
                <w:sz w:val="18"/>
                <w:szCs w:val="18"/>
              </w:rPr>
            </w:pPr>
            <w:r w:rsidRPr="00CF0BC6">
              <w:rPr>
                <w:rFonts w:cs="Times New Roman"/>
                <w:color w:val="000000"/>
                <w:sz w:val="18"/>
                <w:szCs w:val="18"/>
              </w:rPr>
              <w:t>2.325E+01</w:t>
            </w:r>
          </w:p>
        </w:tc>
        <w:tc>
          <w:tcPr>
            <w:tcW w:w="831" w:type="dxa"/>
            <w:tcBorders>
              <w:top w:val="nil"/>
              <w:left w:val="nil"/>
              <w:bottom w:val="nil"/>
              <w:right w:val="nil"/>
            </w:tcBorders>
            <w:vAlign w:val="bottom"/>
          </w:tcPr>
          <w:p w14:paraId="76EB1788" w14:textId="2A7A8128"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33F2A59B" w14:textId="462AFDCC" w:rsidR="00CF0BC6" w:rsidRPr="00CF0BC6" w:rsidRDefault="00CF0BC6" w:rsidP="00CF0BC6">
            <w:pPr>
              <w:jc w:val="right"/>
              <w:rPr>
                <w:sz w:val="18"/>
                <w:szCs w:val="18"/>
              </w:rPr>
            </w:pPr>
            <w:r w:rsidRPr="00CF0BC6">
              <w:rPr>
                <w:rFonts w:cs="Times New Roman"/>
                <w:color w:val="000000"/>
                <w:sz w:val="18"/>
                <w:szCs w:val="18"/>
              </w:rPr>
              <w:t>7.552E+02</w:t>
            </w:r>
          </w:p>
        </w:tc>
        <w:tc>
          <w:tcPr>
            <w:tcW w:w="813" w:type="dxa"/>
            <w:tcBorders>
              <w:top w:val="nil"/>
              <w:left w:val="nil"/>
              <w:bottom w:val="nil"/>
              <w:right w:val="nil"/>
            </w:tcBorders>
            <w:vAlign w:val="bottom"/>
          </w:tcPr>
          <w:p w14:paraId="7EC8060B" w14:textId="041D978C" w:rsidR="00CF0BC6" w:rsidRPr="00CF0BC6" w:rsidRDefault="00CF0BC6" w:rsidP="00CF0BC6">
            <w:pPr>
              <w:jc w:val="right"/>
              <w:rPr>
                <w:sz w:val="18"/>
                <w:szCs w:val="18"/>
              </w:rPr>
            </w:pPr>
            <w:r w:rsidRPr="00CF0BC6">
              <w:rPr>
                <w:rFonts w:cs="Times New Roman"/>
                <w:color w:val="000000"/>
                <w:sz w:val="18"/>
                <w:szCs w:val="18"/>
              </w:rPr>
              <w:t>1.214E+02</w:t>
            </w:r>
          </w:p>
        </w:tc>
        <w:tc>
          <w:tcPr>
            <w:tcW w:w="804" w:type="dxa"/>
            <w:tcBorders>
              <w:top w:val="nil"/>
              <w:left w:val="nil"/>
              <w:bottom w:val="nil"/>
              <w:right w:val="nil"/>
            </w:tcBorders>
            <w:vAlign w:val="bottom"/>
          </w:tcPr>
          <w:p w14:paraId="5A9CD2EC" w14:textId="32EBF966" w:rsidR="00CF0BC6" w:rsidRPr="00CF0BC6" w:rsidRDefault="00CF0BC6" w:rsidP="00CF0BC6">
            <w:pPr>
              <w:jc w:val="right"/>
              <w:rPr>
                <w:sz w:val="18"/>
                <w:szCs w:val="18"/>
              </w:rPr>
            </w:pPr>
            <w:r w:rsidRPr="00CF0BC6">
              <w:rPr>
                <w:rFonts w:cs="Times New Roman"/>
                <w:color w:val="000000"/>
                <w:sz w:val="18"/>
                <w:szCs w:val="18"/>
              </w:rPr>
              <w:t>5.402E+01</w:t>
            </w:r>
          </w:p>
        </w:tc>
        <w:tc>
          <w:tcPr>
            <w:tcW w:w="813" w:type="dxa"/>
            <w:tcBorders>
              <w:top w:val="nil"/>
              <w:left w:val="nil"/>
              <w:bottom w:val="nil"/>
              <w:right w:val="nil"/>
            </w:tcBorders>
            <w:vAlign w:val="bottom"/>
          </w:tcPr>
          <w:p w14:paraId="4D549C8C" w14:textId="18055B18" w:rsidR="00CF0BC6" w:rsidRPr="00CF0BC6" w:rsidRDefault="00CF0BC6" w:rsidP="00CF0BC6">
            <w:pPr>
              <w:jc w:val="right"/>
              <w:rPr>
                <w:sz w:val="18"/>
                <w:szCs w:val="18"/>
              </w:rPr>
            </w:pPr>
            <w:r w:rsidRPr="00CF0BC6">
              <w:rPr>
                <w:rFonts w:cs="Times New Roman"/>
                <w:color w:val="000000"/>
                <w:sz w:val="18"/>
                <w:szCs w:val="18"/>
              </w:rPr>
              <w:t>6.081E+02</w:t>
            </w:r>
          </w:p>
        </w:tc>
        <w:tc>
          <w:tcPr>
            <w:tcW w:w="813" w:type="dxa"/>
            <w:tcBorders>
              <w:top w:val="nil"/>
              <w:left w:val="nil"/>
              <w:bottom w:val="nil"/>
              <w:right w:val="nil"/>
            </w:tcBorders>
            <w:vAlign w:val="bottom"/>
          </w:tcPr>
          <w:p w14:paraId="42068784" w14:textId="12324D40" w:rsidR="00CF0BC6" w:rsidRPr="00CF0BC6" w:rsidRDefault="00CF0BC6" w:rsidP="00CF0BC6">
            <w:pPr>
              <w:jc w:val="right"/>
              <w:rPr>
                <w:sz w:val="18"/>
                <w:szCs w:val="18"/>
              </w:rPr>
            </w:pPr>
            <w:r w:rsidRPr="00CF0BC6">
              <w:rPr>
                <w:rFonts w:cs="Times New Roman"/>
                <w:color w:val="000000"/>
                <w:sz w:val="18"/>
                <w:szCs w:val="18"/>
              </w:rPr>
              <w:t>2.036E+02</w:t>
            </w:r>
          </w:p>
        </w:tc>
        <w:tc>
          <w:tcPr>
            <w:tcW w:w="832" w:type="dxa"/>
            <w:tcBorders>
              <w:top w:val="nil"/>
              <w:left w:val="nil"/>
              <w:bottom w:val="nil"/>
              <w:right w:val="nil"/>
            </w:tcBorders>
            <w:vAlign w:val="bottom"/>
          </w:tcPr>
          <w:p w14:paraId="0F89B8EF" w14:textId="22C2AF28" w:rsidR="00CF0BC6" w:rsidRPr="00CF0BC6" w:rsidRDefault="00CF0BC6" w:rsidP="00CF0BC6">
            <w:pPr>
              <w:jc w:val="right"/>
              <w:rPr>
                <w:sz w:val="18"/>
                <w:szCs w:val="18"/>
              </w:rPr>
            </w:pPr>
            <w:r w:rsidRPr="00CF0BC6">
              <w:rPr>
                <w:rFonts w:cs="Times New Roman"/>
                <w:color w:val="000000"/>
                <w:sz w:val="18"/>
                <w:szCs w:val="18"/>
              </w:rPr>
              <w:t>3.265E+01</w:t>
            </w:r>
          </w:p>
        </w:tc>
        <w:tc>
          <w:tcPr>
            <w:tcW w:w="832" w:type="dxa"/>
            <w:tcBorders>
              <w:top w:val="nil"/>
              <w:left w:val="nil"/>
              <w:bottom w:val="nil"/>
              <w:right w:val="nil"/>
            </w:tcBorders>
            <w:vAlign w:val="bottom"/>
          </w:tcPr>
          <w:p w14:paraId="31886478" w14:textId="4F2CA592" w:rsidR="00CF0BC6" w:rsidRPr="00CF0BC6" w:rsidRDefault="00CF0BC6" w:rsidP="00CF0BC6">
            <w:pPr>
              <w:jc w:val="right"/>
              <w:rPr>
                <w:sz w:val="18"/>
                <w:szCs w:val="18"/>
              </w:rPr>
            </w:pPr>
            <w:r w:rsidRPr="00CF0BC6">
              <w:rPr>
                <w:rFonts w:cs="Times New Roman"/>
                <w:color w:val="000000"/>
                <w:sz w:val="18"/>
                <w:szCs w:val="18"/>
              </w:rPr>
              <w:t>4.059E+02</w:t>
            </w:r>
          </w:p>
        </w:tc>
        <w:tc>
          <w:tcPr>
            <w:tcW w:w="813" w:type="dxa"/>
            <w:tcBorders>
              <w:top w:val="nil"/>
              <w:left w:val="nil"/>
              <w:bottom w:val="nil"/>
              <w:right w:val="nil"/>
            </w:tcBorders>
            <w:vAlign w:val="bottom"/>
          </w:tcPr>
          <w:p w14:paraId="5883198C" w14:textId="5843F40C" w:rsidR="00CF0BC6" w:rsidRPr="00CF0BC6" w:rsidRDefault="00CF0BC6" w:rsidP="00CF0BC6">
            <w:pPr>
              <w:jc w:val="right"/>
              <w:rPr>
                <w:sz w:val="18"/>
                <w:szCs w:val="18"/>
              </w:rPr>
            </w:pPr>
            <w:r w:rsidRPr="00CF0BC6">
              <w:rPr>
                <w:rFonts w:cs="Times New Roman"/>
                <w:color w:val="000000"/>
                <w:sz w:val="18"/>
                <w:szCs w:val="18"/>
              </w:rPr>
              <w:t>3.898E+02</w:t>
            </w:r>
          </w:p>
        </w:tc>
        <w:tc>
          <w:tcPr>
            <w:tcW w:w="813" w:type="dxa"/>
            <w:tcBorders>
              <w:top w:val="nil"/>
              <w:left w:val="nil"/>
              <w:bottom w:val="nil"/>
              <w:right w:val="nil"/>
            </w:tcBorders>
            <w:vAlign w:val="bottom"/>
          </w:tcPr>
          <w:p w14:paraId="3877F46A" w14:textId="244F2CBF" w:rsidR="00CF0BC6" w:rsidRPr="00CF0BC6" w:rsidRDefault="00CF0BC6" w:rsidP="00CF0BC6">
            <w:pPr>
              <w:jc w:val="right"/>
              <w:rPr>
                <w:sz w:val="18"/>
                <w:szCs w:val="18"/>
              </w:rPr>
            </w:pPr>
            <w:r w:rsidRPr="00CF0BC6">
              <w:rPr>
                <w:rFonts w:cs="Times New Roman"/>
                <w:color w:val="000000"/>
                <w:sz w:val="18"/>
                <w:szCs w:val="18"/>
              </w:rPr>
              <w:t>1.859E+02</w:t>
            </w:r>
          </w:p>
        </w:tc>
        <w:tc>
          <w:tcPr>
            <w:tcW w:w="813" w:type="dxa"/>
            <w:tcBorders>
              <w:top w:val="nil"/>
              <w:left w:val="nil"/>
              <w:bottom w:val="nil"/>
              <w:right w:val="nil"/>
            </w:tcBorders>
            <w:vAlign w:val="bottom"/>
          </w:tcPr>
          <w:p w14:paraId="6CE85734" w14:textId="6A26CAB9" w:rsidR="00CF0BC6" w:rsidRPr="00CF0BC6" w:rsidRDefault="00CF0BC6" w:rsidP="00CF0BC6">
            <w:pPr>
              <w:jc w:val="right"/>
              <w:rPr>
                <w:sz w:val="18"/>
                <w:szCs w:val="18"/>
              </w:rPr>
            </w:pPr>
            <w:r w:rsidRPr="00CF0BC6">
              <w:rPr>
                <w:rFonts w:cs="Times New Roman"/>
                <w:b/>
                <w:bCs/>
                <w:sz w:val="18"/>
                <w:szCs w:val="18"/>
              </w:rPr>
              <w:t>0.000E+00</w:t>
            </w:r>
          </w:p>
        </w:tc>
      </w:tr>
      <w:tr w:rsidR="00CF0BC6" w14:paraId="034832A7" w14:textId="77777777" w:rsidTr="00CF0BC6">
        <w:trPr>
          <w:trHeight w:val="23"/>
          <w:jc w:val="center"/>
        </w:trPr>
        <w:tc>
          <w:tcPr>
            <w:tcW w:w="463" w:type="dxa"/>
            <w:tcBorders>
              <w:top w:val="nil"/>
              <w:left w:val="nil"/>
              <w:bottom w:val="nil"/>
              <w:right w:val="nil"/>
            </w:tcBorders>
            <w:vAlign w:val="center"/>
          </w:tcPr>
          <w:p w14:paraId="79427117"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F29</w:t>
            </w:r>
          </w:p>
        </w:tc>
        <w:tc>
          <w:tcPr>
            <w:tcW w:w="526" w:type="dxa"/>
            <w:tcBorders>
              <w:top w:val="nil"/>
              <w:left w:val="nil"/>
              <w:bottom w:val="nil"/>
              <w:right w:val="nil"/>
            </w:tcBorders>
            <w:vAlign w:val="center"/>
          </w:tcPr>
          <w:p w14:paraId="04F96C9B"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6FC8237D" w14:textId="34BDEAC9" w:rsidR="00CF0BC6" w:rsidRPr="00CF0BC6" w:rsidRDefault="00CF0BC6" w:rsidP="00CF0BC6">
            <w:pPr>
              <w:jc w:val="right"/>
              <w:rPr>
                <w:sz w:val="18"/>
                <w:szCs w:val="18"/>
              </w:rPr>
            </w:pPr>
            <w:r w:rsidRPr="00CF0BC6">
              <w:rPr>
                <w:rFonts w:cs="Times New Roman"/>
                <w:b/>
                <w:bCs/>
                <w:sz w:val="18"/>
                <w:szCs w:val="18"/>
              </w:rPr>
              <w:t>3.100E+03</w:t>
            </w:r>
          </w:p>
        </w:tc>
        <w:tc>
          <w:tcPr>
            <w:tcW w:w="829" w:type="dxa"/>
            <w:tcBorders>
              <w:top w:val="nil"/>
              <w:left w:val="nil"/>
              <w:bottom w:val="nil"/>
              <w:right w:val="nil"/>
            </w:tcBorders>
            <w:vAlign w:val="bottom"/>
          </w:tcPr>
          <w:p w14:paraId="6C06608D" w14:textId="0D1CF6C1" w:rsidR="00CF0BC6" w:rsidRPr="00CF0BC6" w:rsidRDefault="00CF0BC6" w:rsidP="00CF0BC6">
            <w:pPr>
              <w:jc w:val="right"/>
              <w:rPr>
                <w:sz w:val="18"/>
                <w:szCs w:val="18"/>
              </w:rPr>
            </w:pPr>
            <w:r w:rsidRPr="00CF0BC6">
              <w:rPr>
                <w:rFonts w:cs="Times New Roman"/>
                <w:color w:val="000000"/>
                <w:sz w:val="18"/>
                <w:szCs w:val="18"/>
              </w:rPr>
              <w:t>3.302E+03</w:t>
            </w:r>
          </w:p>
        </w:tc>
        <w:tc>
          <w:tcPr>
            <w:tcW w:w="831" w:type="dxa"/>
            <w:tcBorders>
              <w:top w:val="nil"/>
              <w:left w:val="nil"/>
              <w:bottom w:val="nil"/>
              <w:right w:val="nil"/>
            </w:tcBorders>
            <w:vAlign w:val="bottom"/>
          </w:tcPr>
          <w:p w14:paraId="4BB30206" w14:textId="615C3750" w:rsidR="00CF0BC6" w:rsidRPr="00CF0BC6" w:rsidRDefault="00CF0BC6" w:rsidP="00CF0BC6">
            <w:pPr>
              <w:jc w:val="right"/>
              <w:rPr>
                <w:sz w:val="18"/>
                <w:szCs w:val="18"/>
              </w:rPr>
            </w:pPr>
            <w:r w:rsidRPr="00CF0BC6">
              <w:rPr>
                <w:rFonts w:cs="Times New Roman"/>
                <w:b/>
                <w:bCs/>
                <w:sz w:val="18"/>
                <w:szCs w:val="18"/>
              </w:rPr>
              <w:t>3.100E+03</w:t>
            </w:r>
          </w:p>
        </w:tc>
        <w:tc>
          <w:tcPr>
            <w:tcW w:w="813" w:type="dxa"/>
            <w:tcBorders>
              <w:top w:val="nil"/>
              <w:left w:val="nil"/>
              <w:bottom w:val="nil"/>
              <w:right w:val="nil"/>
            </w:tcBorders>
            <w:vAlign w:val="bottom"/>
          </w:tcPr>
          <w:p w14:paraId="2D618350" w14:textId="3736E053" w:rsidR="00CF0BC6" w:rsidRPr="00CF0BC6" w:rsidRDefault="00CF0BC6" w:rsidP="00CF0BC6">
            <w:pPr>
              <w:jc w:val="right"/>
              <w:rPr>
                <w:sz w:val="18"/>
                <w:szCs w:val="18"/>
              </w:rPr>
            </w:pPr>
            <w:r w:rsidRPr="00CF0BC6">
              <w:rPr>
                <w:rFonts w:cs="Times New Roman"/>
                <w:color w:val="000000"/>
                <w:sz w:val="18"/>
                <w:szCs w:val="18"/>
              </w:rPr>
              <w:t>3.452E+03</w:t>
            </w:r>
          </w:p>
        </w:tc>
        <w:tc>
          <w:tcPr>
            <w:tcW w:w="813" w:type="dxa"/>
            <w:tcBorders>
              <w:top w:val="nil"/>
              <w:left w:val="nil"/>
              <w:bottom w:val="nil"/>
              <w:right w:val="nil"/>
            </w:tcBorders>
            <w:vAlign w:val="bottom"/>
          </w:tcPr>
          <w:p w14:paraId="10F75374" w14:textId="3146CB9A" w:rsidR="00CF0BC6" w:rsidRPr="00CF0BC6" w:rsidRDefault="00CF0BC6" w:rsidP="00CF0BC6">
            <w:pPr>
              <w:jc w:val="right"/>
              <w:rPr>
                <w:sz w:val="18"/>
                <w:szCs w:val="18"/>
              </w:rPr>
            </w:pPr>
            <w:r w:rsidRPr="00CF0BC6">
              <w:rPr>
                <w:rFonts w:cs="Times New Roman"/>
                <w:color w:val="000000"/>
                <w:sz w:val="18"/>
                <w:szCs w:val="18"/>
              </w:rPr>
              <w:t>4.007E+03</w:t>
            </w:r>
          </w:p>
        </w:tc>
        <w:tc>
          <w:tcPr>
            <w:tcW w:w="804" w:type="dxa"/>
            <w:tcBorders>
              <w:top w:val="nil"/>
              <w:left w:val="nil"/>
              <w:bottom w:val="nil"/>
              <w:right w:val="nil"/>
            </w:tcBorders>
            <w:vAlign w:val="bottom"/>
          </w:tcPr>
          <w:p w14:paraId="7B49563D" w14:textId="3505B643" w:rsidR="00CF0BC6" w:rsidRPr="00CF0BC6" w:rsidRDefault="00CF0BC6" w:rsidP="00CF0BC6">
            <w:pPr>
              <w:jc w:val="right"/>
              <w:rPr>
                <w:sz w:val="18"/>
                <w:szCs w:val="18"/>
              </w:rPr>
            </w:pPr>
            <w:r w:rsidRPr="00CF0BC6">
              <w:rPr>
                <w:rFonts w:cs="Times New Roman"/>
                <w:color w:val="000000"/>
                <w:sz w:val="18"/>
                <w:szCs w:val="18"/>
              </w:rPr>
              <w:t>3.454E+03</w:t>
            </w:r>
          </w:p>
        </w:tc>
        <w:tc>
          <w:tcPr>
            <w:tcW w:w="813" w:type="dxa"/>
            <w:tcBorders>
              <w:top w:val="nil"/>
              <w:left w:val="nil"/>
              <w:bottom w:val="nil"/>
              <w:right w:val="nil"/>
            </w:tcBorders>
            <w:vAlign w:val="bottom"/>
          </w:tcPr>
          <w:p w14:paraId="477E5ED7" w14:textId="7ABA7485" w:rsidR="00CF0BC6" w:rsidRPr="00CF0BC6" w:rsidRDefault="00CF0BC6" w:rsidP="00CF0BC6">
            <w:pPr>
              <w:jc w:val="right"/>
              <w:rPr>
                <w:sz w:val="18"/>
                <w:szCs w:val="18"/>
              </w:rPr>
            </w:pPr>
            <w:r w:rsidRPr="00CF0BC6">
              <w:rPr>
                <w:rFonts w:cs="Times New Roman"/>
                <w:color w:val="000000"/>
                <w:sz w:val="18"/>
                <w:szCs w:val="18"/>
              </w:rPr>
              <w:t>4.722E+03</w:t>
            </w:r>
          </w:p>
        </w:tc>
        <w:tc>
          <w:tcPr>
            <w:tcW w:w="813" w:type="dxa"/>
            <w:tcBorders>
              <w:top w:val="nil"/>
              <w:left w:val="nil"/>
              <w:bottom w:val="nil"/>
              <w:right w:val="nil"/>
            </w:tcBorders>
            <w:vAlign w:val="bottom"/>
          </w:tcPr>
          <w:p w14:paraId="56094189" w14:textId="66273015" w:rsidR="00CF0BC6" w:rsidRPr="00CF0BC6" w:rsidRDefault="00CF0BC6" w:rsidP="00CF0BC6">
            <w:pPr>
              <w:jc w:val="right"/>
              <w:rPr>
                <w:sz w:val="18"/>
                <w:szCs w:val="18"/>
              </w:rPr>
            </w:pPr>
            <w:r w:rsidRPr="00CF0BC6">
              <w:rPr>
                <w:rFonts w:cs="Times New Roman"/>
                <w:color w:val="000000"/>
                <w:sz w:val="18"/>
                <w:szCs w:val="18"/>
              </w:rPr>
              <w:t>5.003E+03</w:t>
            </w:r>
          </w:p>
        </w:tc>
        <w:tc>
          <w:tcPr>
            <w:tcW w:w="832" w:type="dxa"/>
            <w:tcBorders>
              <w:top w:val="nil"/>
              <w:left w:val="nil"/>
              <w:bottom w:val="nil"/>
              <w:right w:val="nil"/>
            </w:tcBorders>
            <w:vAlign w:val="bottom"/>
          </w:tcPr>
          <w:p w14:paraId="3C240008" w14:textId="474FCE7A" w:rsidR="00CF0BC6" w:rsidRPr="00CF0BC6" w:rsidRDefault="00CF0BC6" w:rsidP="00CF0BC6">
            <w:pPr>
              <w:jc w:val="right"/>
              <w:rPr>
                <w:sz w:val="18"/>
                <w:szCs w:val="18"/>
              </w:rPr>
            </w:pPr>
            <w:r w:rsidRPr="00CF0BC6">
              <w:rPr>
                <w:rFonts w:cs="Times New Roman"/>
                <w:color w:val="000000"/>
                <w:sz w:val="18"/>
                <w:szCs w:val="18"/>
              </w:rPr>
              <w:t>3.691E+03</w:t>
            </w:r>
          </w:p>
        </w:tc>
        <w:tc>
          <w:tcPr>
            <w:tcW w:w="832" w:type="dxa"/>
            <w:tcBorders>
              <w:top w:val="nil"/>
              <w:left w:val="nil"/>
              <w:bottom w:val="nil"/>
              <w:right w:val="nil"/>
            </w:tcBorders>
            <w:vAlign w:val="bottom"/>
          </w:tcPr>
          <w:p w14:paraId="4C2215E3" w14:textId="2D0DC703" w:rsidR="00CF0BC6" w:rsidRPr="00CF0BC6" w:rsidRDefault="00CF0BC6" w:rsidP="00CF0BC6">
            <w:pPr>
              <w:jc w:val="right"/>
              <w:rPr>
                <w:sz w:val="18"/>
                <w:szCs w:val="18"/>
              </w:rPr>
            </w:pPr>
            <w:r w:rsidRPr="00CF0BC6">
              <w:rPr>
                <w:rFonts w:cs="Times New Roman"/>
                <w:color w:val="000000"/>
                <w:sz w:val="18"/>
                <w:szCs w:val="18"/>
              </w:rPr>
              <w:t>4.245E+03</w:t>
            </w:r>
          </w:p>
        </w:tc>
        <w:tc>
          <w:tcPr>
            <w:tcW w:w="813" w:type="dxa"/>
            <w:tcBorders>
              <w:top w:val="nil"/>
              <w:left w:val="nil"/>
              <w:bottom w:val="nil"/>
              <w:right w:val="nil"/>
            </w:tcBorders>
            <w:vAlign w:val="bottom"/>
          </w:tcPr>
          <w:p w14:paraId="52AE7D48" w14:textId="68F5E613" w:rsidR="00CF0BC6" w:rsidRPr="00CF0BC6" w:rsidRDefault="00CF0BC6" w:rsidP="00CF0BC6">
            <w:pPr>
              <w:jc w:val="right"/>
              <w:rPr>
                <w:sz w:val="18"/>
                <w:szCs w:val="18"/>
              </w:rPr>
            </w:pPr>
            <w:r w:rsidRPr="00CF0BC6">
              <w:rPr>
                <w:rFonts w:cs="Times New Roman"/>
                <w:color w:val="000000"/>
                <w:sz w:val="18"/>
                <w:szCs w:val="18"/>
              </w:rPr>
              <w:t>3.557E+03</w:t>
            </w:r>
          </w:p>
        </w:tc>
        <w:tc>
          <w:tcPr>
            <w:tcW w:w="813" w:type="dxa"/>
            <w:tcBorders>
              <w:top w:val="nil"/>
              <w:left w:val="nil"/>
              <w:bottom w:val="nil"/>
              <w:right w:val="nil"/>
            </w:tcBorders>
            <w:vAlign w:val="bottom"/>
          </w:tcPr>
          <w:p w14:paraId="0B090881" w14:textId="57CE69A5" w:rsidR="00CF0BC6" w:rsidRPr="00CF0BC6" w:rsidRDefault="00CF0BC6" w:rsidP="00CF0BC6">
            <w:pPr>
              <w:jc w:val="right"/>
              <w:rPr>
                <w:sz w:val="18"/>
                <w:szCs w:val="18"/>
              </w:rPr>
            </w:pPr>
            <w:r w:rsidRPr="00CF0BC6">
              <w:rPr>
                <w:rFonts w:cs="Times New Roman"/>
                <w:color w:val="000000"/>
                <w:sz w:val="18"/>
                <w:szCs w:val="18"/>
              </w:rPr>
              <w:t>4.066E+03</w:t>
            </w:r>
          </w:p>
        </w:tc>
        <w:tc>
          <w:tcPr>
            <w:tcW w:w="813" w:type="dxa"/>
            <w:tcBorders>
              <w:top w:val="nil"/>
              <w:left w:val="nil"/>
              <w:bottom w:val="nil"/>
              <w:right w:val="nil"/>
            </w:tcBorders>
            <w:vAlign w:val="bottom"/>
          </w:tcPr>
          <w:p w14:paraId="7497EC11" w14:textId="36F6854E" w:rsidR="00CF0BC6" w:rsidRPr="00CF0BC6" w:rsidRDefault="00CF0BC6" w:rsidP="00CF0BC6">
            <w:pPr>
              <w:jc w:val="right"/>
              <w:rPr>
                <w:sz w:val="18"/>
                <w:szCs w:val="18"/>
              </w:rPr>
            </w:pPr>
            <w:r w:rsidRPr="00CF0BC6">
              <w:rPr>
                <w:rFonts w:cs="Times New Roman"/>
                <w:b/>
                <w:bCs/>
                <w:sz w:val="18"/>
                <w:szCs w:val="18"/>
              </w:rPr>
              <w:t>3.100E+03</w:t>
            </w:r>
          </w:p>
        </w:tc>
      </w:tr>
      <w:tr w:rsidR="00CF0BC6" w14:paraId="64596A20" w14:textId="77777777" w:rsidTr="00CF0BC6">
        <w:trPr>
          <w:trHeight w:val="23"/>
          <w:jc w:val="center"/>
        </w:trPr>
        <w:tc>
          <w:tcPr>
            <w:tcW w:w="463" w:type="dxa"/>
            <w:tcBorders>
              <w:top w:val="nil"/>
              <w:left w:val="nil"/>
              <w:bottom w:val="nil"/>
              <w:right w:val="nil"/>
            </w:tcBorders>
            <w:vAlign w:val="center"/>
          </w:tcPr>
          <w:p w14:paraId="03CBE87E"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40A2E99D"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4E91394" w14:textId="771CE2D7"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3CA0E05E" w14:textId="25E4E351" w:rsidR="00CF0BC6" w:rsidRPr="00CF0BC6" w:rsidRDefault="00CF0BC6" w:rsidP="00CF0BC6">
            <w:pPr>
              <w:jc w:val="right"/>
              <w:rPr>
                <w:sz w:val="18"/>
                <w:szCs w:val="18"/>
              </w:rPr>
            </w:pPr>
            <w:r w:rsidRPr="00CF0BC6">
              <w:rPr>
                <w:rFonts w:cs="Times New Roman"/>
                <w:color w:val="000000"/>
                <w:sz w:val="18"/>
                <w:szCs w:val="18"/>
              </w:rPr>
              <w:t>6.103E+01</w:t>
            </w:r>
          </w:p>
        </w:tc>
        <w:tc>
          <w:tcPr>
            <w:tcW w:w="831" w:type="dxa"/>
            <w:tcBorders>
              <w:top w:val="nil"/>
              <w:left w:val="nil"/>
              <w:bottom w:val="nil"/>
              <w:right w:val="nil"/>
            </w:tcBorders>
            <w:vAlign w:val="bottom"/>
          </w:tcPr>
          <w:p w14:paraId="02CC5A8E" w14:textId="3C9F8495"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74BABC58" w14:textId="0762EF67" w:rsidR="00CF0BC6" w:rsidRPr="00CF0BC6" w:rsidRDefault="00CF0BC6" w:rsidP="00CF0BC6">
            <w:pPr>
              <w:jc w:val="right"/>
              <w:rPr>
                <w:sz w:val="18"/>
                <w:szCs w:val="18"/>
              </w:rPr>
            </w:pPr>
            <w:r w:rsidRPr="00CF0BC6">
              <w:rPr>
                <w:rFonts w:cs="Times New Roman"/>
                <w:color w:val="000000"/>
                <w:sz w:val="18"/>
                <w:szCs w:val="18"/>
              </w:rPr>
              <w:t>8.118E+01</w:t>
            </w:r>
          </w:p>
        </w:tc>
        <w:tc>
          <w:tcPr>
            <w:tcW w:w="813" w:type="dxa"/>
            <w:tcBorders>
              <w:top w:val="nil"/>
              <w:left w:val="nil"/>
              <w:bottom w:val="nil"/>
              <w:right w:val="nil"/>
            </w:tcBorders>
            <w:vAlign w:val="bottom"/>
          </w:tcPr>
          <w:p w14:paraId="3AD8761B" w14:textId="485AD1F6" w:rsidR="00CF0BC6" w:rsidRPr="00CF0BC6" w:rsidRDefault="00CF0BC6" w:rsidP="00CF0BC6">
            <w:pPr>
              <w:jc w:val="right"/>
              <w:rPr>
                <w:sz w:val="18"/>
                <w:szCs w:val="18"/>
              </w:rPr>
            </w:pPr>
            <w:r w:rsidRPr="00CF0BC6">
              <w:rPr>
                <w:rFonts w:cs="Times New Roman"/>
                <w:color w:val="000000"/>
                <w:sz w:val="18"/>
                <w:szCs w:val="18"/>
              </w:rPr>
              <w:t>2.312E+02</w:t>
            </w:r>
          </w:p>
        </w:tc>
        <w:tc>
          <w:tcPr>
            <w:tcW w:w="804" w:type="dxa"/>
            <w:tcBorders>
              <w:top w:val="nil"/>
              <w:left w:val="nil"/>
              <w:bottom w:val="nil"/>
              <w:right w:val="nil"/>
            </w:tcBorders>
            <w:vAlign w:val="bottom"/>
          </w:tcPr>
          <w:p w14:paraId="1D37B736" w14:textId="262EAAD8" w:rsidR="00CF0BC6" w:rsidRPr="00CF0BC6" w:rsidRDefault="00CF0BC6" w:rsidP="00CF0BC6">
            <w:pPr>
              <w:jc w:val="right"/>
              <w:rPr>
                <w:sz w:val="18"/>
                <w:szCs w:val="18"/>
              </w:rPr>
            </w:pPr>
            <w:r w:rsidRPr="00CF0BC6">
              <w:rPr>
                <w:rFonts w:cs="Times New Roman"/>
                <w:color w:val="000000"/>
                <w:sz w:val="18"/>
                <w:szCs w:val="18"/>
              </w:rPr>
              <w:t>1.416E+02</w:t>
            </w:r>
          </w:p>
        </w:tc>
        <w:tc>
          <w:tcPr>
            <w:tcW w:w="813" w:type="dxa"/>
            <w:tcBorders>
              <w:top w:val="nil"/>
              <w:left w:val="nil"/>
              <w:bottom w:val="nil"/>
              <w:right w:val="nil"/>
            </w:tcBorders>
            <w:vAlign w:val="bottom"/>
          </w:tcPr>
          <w:p w14:paraId="7D7C5E71" w14:textId="72499968" w:rsidR="00CF0BC6" w:rsidRPr="00CF0BC6" w:rsidRDefault="00CF0BC6" w:rsidP="00CF0BC6">
            <w:pPr>
              <w:jc w:val="right"/>
              <w:rPr>
                <w:sz w:val="18"/>
                <w:szCs w:val="18"/>
              </w:rPr>
            </w:pPr>
            <w:r w:rsidRPr="00CF0BC6">
              <w:rPr>
                <w:rFonts w:cs="Times New Roman"/>
                <w:color w:val="000000"/>
                <w:sz w:val="18"/>
                <w:szCs w:val="18"/>
              </w:rPr>
              <w:t>4.169E+02</w:t>
            </w:r>
          </w:p>
        </w:tc>
        <w:tc>
          <w:tcPr>
            <w:tcW w:w="813" w:type="dxa"/>
            <w:tcBorders>
              <w:top w:val="nil"/>
              <w:left w:val="nil"/>
              <w:bottom w:val="nil"/>
              <w:right w:val="nil"/>
            </w:tcBorders>
            <w:vAlign w:val="bottom"/>
          </w:tcPr>
          <w:p w14:paraId="27400E5D" w14:textId="6A1DA68D" w:rsidR="00CF0BC6" w:rsidRPr="00CF0BC6" w:rsidRDefault="00CF0BC6" w:rsidP="00CF0BC6">
            <w:pPr>
              <w:jc w:val="right"/>
              <w:rPr>
                <w:sz w:val="18"/>
                <w:szCs w:val="18"/>
              </w:rPr>
            </w:pPr>
            <w:r w:rsidRPr="00CF0BC6">
              <w:rPr>
                <w:rFonts w:cs="Times New Roman"/>
                <w:color w:val="000000"/>
                <w:sz w:val="18"/>
                <w:szCs w:val="18"/>
              </w:rPr>
              <w:t>2.206E+02</w:t>
            </w:r>
          </w:p>
        </w:tc>
        <w:tc>
          <w:tcPr>
            <w:tcW w:w="832" w:type="dxa"/>
            <w:tcBorders>
              <w:top w:val="nil"/>
              <w:left w:val="nil"/>
              <w:bottom w:val="nil"/>
              <w:right w:val="nil"/>
            </w:tcBorders>
            <w:vAlign w:val="bottom"/>
          </w:tcPr>
          <w:p w14:paraId="5F73BC42" w14:textId="155B647D" w:rsidR="00CF0BC6" w:rsidRPr="00CF0BC6" w:rsidRDefault="00CF0BC6" w:rsidP="00CF0BC6">
            <w:pPr>
              <w:jc w:val="right"/>
              <w:rPr>
                <w:sz w:val="18"/>
                <w:szCs w:val="18"/>
              </w:rPr>
            </w:pPr>
            <w:r w:rsidRPr="00CF0BC6">
              <w:rPr>
                <w:rFonts w:cs="Times New Roman"/>
                <w:color w:val="000000"/>
                <w:sz w:val="18"/>
                <w:szCs w:val="18"/>
              </w:rPr>
              <w:t>7.949E+01</w:t>
            </w:r>
          </w:p>
        </w:tc>
        <w:tc>
          <w:tcPr>
            <w:tcW w:w="832" w:type="dxa"/>
            <w:tcBorders>
              <w:top w:val="nil"/>
              <w:left w:val="nil"/>
              <w:bottom w:val="nil"/>
              <w:right w:val="nil"/>
            </w:tcBorders>
            <w:vAlign w:val="bottom"/>
          </w:tcPr>
          <w:p w14:paraId="760A0BD6" w14:textId="7C3DD0B5" w:rsidR="00CF0BC6" w:rsidRPr="00CF0BC6" w:rsidRDefault="00CF0BC6" w:rsidP="00CF0BC6">
            <w:pPr>
              <w:jc w:val="right"/>
              <w:rPr>
                <w:sz w:val="18"/>
                <w:szCs w:val="18"/>
              </w:rPr>
            </w:pPr>
            <w:r w:rsidRPr="00CF0BC6">
              <w:rPr>
                <w:rFonts w:cs="Times New Roman"/>
                <w:color w:val="000000"/>
                <w:sz w:val="18"/>
                <w:szCs w:val="18"/>
              </w:rPr>
              <w:t>4.103E+02</w:t>
            </w:r>
          </w:p>
        </w:tc>
        <w:tc>
          <w:tcPr>
            <w:tcW w:w="813" w:type="dxa"/>
            <w:tcBorders>
              <w:top w:val="nil"/>
              <w:left w:val="nil"/>
              <w:bottom w:val="nil"/>
              <w:right w:val="nil"/>
            </w:tcBorders>
            <w:vAlign w:val="bottom"/>
          </w:tcPr>
          <w:p w14:paraId="7A75051A" w14:textId="4BD06340" w:rsidR="00CF0BC6" w:rsidRPr="00CF0BC6" w:rsidRDefault="00CF0BC6" w:rsidP="00CF0BC6">
            <w:pPr>
              <w:jc w:val="right"/>
              <w:rPr>
                <w:sz w:val="18"/>
                <w:szCs w:val="18"/>
              </w:rPr>
            </w:pPr>
            <w:r w:rsidRPr="00CF0BC6">
              <w:rPr>
                <w:rFonts w:cs="Times New Roman"/>
                <w:color w:val="000000"/>
                <w:sz w:val="18"/>
                <w:szCs w:val="18"/>
              </w:rPr>
              <w:t>1.755E+02</w:t>
            </w:r>
          </w:p>
        </w:tc>
        <w:tc>
          <w:tcPr>
            <w:tcW w:w="813" w:type="dxa"/>
            <w:tcBorders>
              <w:top w:val="nil"/>
              <w:left w:val="nil"/>
              <w:bottom w:val="nil"/>
              <w:right w:val="nil"/>
            </w:tcBorders>
            <w:vAlign w:val="bottom"/>
          </w:tcPr>
          <w:p w14:paraId="7651BA17" w14:textId="05FF5185" w:rsidR="00CF0BC6" w:rsidRPr="00CF0BC6" w:rsidRDefault="00CF0BC6" w:rsidP="00CF0BC6">
            <w:pPr>
              <w:jc w:val="right"/>
              <w:rPr>
                <w:sz w:val="18"/>
                <w:szCs w:val="18"/>
              </w:rPr>
            </w:pPr>
            <w:r w:rsidRPr="00CF0BC6">
              <w:rPr>
                <w:rFonts w:cs="Times New Roman"/>
                <w:color w:val="000000"/>
                <w:sz w:val="18"/>
                <w:szCs w:val="18"/>
              </w:rPr>
              <w:t>3.357E+02</w:t>
            </w:r>
          </w:p>
        </w:tc>
        <w:tc>
          <w:tcPr>
            <w:tcW w:w="813" w:type="dxa"/>
            <w:tcBorders>
              <w:top w:val="nil"/>
              <w:left w:val="nil"/>
              <w:bottom w:val="nil"/>
              <w:right w:val="nil"/>
            </w:tcBorders>
            <w:vAlign w:val="bottom"/>
          </w:tcPr>
          <w:p w14:paraId="385D0A1A" w14:textId="70FE759D" w:rsidR="00CF0BC6" w:rsidRPr="00CF0BC6" w:rsidRDefault="00CF0BC6" w:rsidP="00CF0BC6">
            <w:pPr>
              <w:jc w:val="right"/>
              <w:rPr>
                <w:sz w:val="18"/>
                <w:szCs w:val="18"/>
              </w:rPr>
            </w:pPr>
            <w:r w:rsidRPr="00CF0BC6">
              <w:rPr>
                <w:rFonts w:cs="Times New Roman"/>
                <w:b/>
                <w:bCs/>
                <w:sz w:val="18"/>
                <w:szCs w:val="18"/>
              </w:rPr>
              <w:t>0.000E+00</w:t>
            </w:r>
          </w:p>
        </w:tc>
      </w:tr>
      <w:tr w:rsidR="00CF0BC6" w14:paraId="64D17283" w14:textId="77777777" w:rsidTr="00CF0BC6">
        <w:trPr>
          <w:trHeight w:val="23"/>
          <w:jc w:val="center"/>
        </w:trPr>
        <w:tc>
          <w:tcPr>
            <w:tcW w:w="463" w:type="dxa"/>
            <w:tcBorders>
              <w:top w:val="nil"/>
              <w:left w:val="nil"/>
              <w:bottom w:val="nil"/>
              <w:right w:val="nil"/>
            </w:tcBorders>
            <w:vAlign w:val="center"/>
          </w:tcPr>
          <w:p w14:paraId="55492FEE"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lastRenderedPageBreak/>
              <w:t>F30</w:t>
            </w:r>
          </w:p>
        </w:tc>
        <w:tc>
          <w:tcPr>
            <w:tcW w:w="526" w:type="dxa"/>
            <w:tcBorders>
              <w:top w:val="nil"/>
              <w:left w:val="nil"/>
              <w:bottom w:val="nil"/>
              <w:right w:val="nil"/>
            </w:tcBorders>
            <w:vAlign w:val="center"/>
          </w:tcPr>
          <w:p w14:paraId="73C0A349"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404521F4" w14:textId="417ECA1E" w:rsidR="00CF0BC6" w:rsidRPr="00CF0BC6" w:rsidRDefault="00CF0BC6" w:rsidP="00CF0BC6">
            <w:pPr>
              <w:jc w:val="right"/>
              <w:rPr>
                <w:sz w:val="18"/>
                <w:szCs w:val="18"/>
              </w:rPr>
            </w:pPr>
            <w:r w:rsidRPr="00CF0BC6">
              <w:rPr>
                <w:rFonts w:cs="Times New Roman"/>
                <w:color w:val="000000"/>
                <w:sz w:val="18"/>
                <w:szCs w:val="18"/>
              </w:rPr>
              <w:t>6.018E+03</w:t>
            </w:r>
          </w:p>
        </w:tc>
        <w:tc>
          <w:tcPr>
            <w:tcW w:w="829" w:type="dxa"/>
            <w:tcBorders>
              <w:top w:val="nil"/>
              <w:left w:val="nil"/>
              <w:bottom w:val="nil"/>
              <w:right w:val="nil"/>
            </w:tcBorders>
            <w:vAlign w:val="bottom"/>
          </w:tcPr>
          <w:p w14:paraId="37345FFD" w14:textId="42542966" w:rsidR="00CF0BC6" w:rsidRPr="00CF0BC6" w:rsidRDefault="00CF0BC6" w:rsidP="00CF0BC6">
            <w:pPr>
              <w:jc w:val="right"/>
              <w:rPr>
                <w:sz w:val="18"/>
                <w:szCs w:val="18"/>
              </w:rPr>
            </w:pPr>
            <w:r w:rsidRPr="00CF0BC6">
              <w:rPr>
                <w:rFonts w:cs="Times New Roman"/>
                <w:color w:val="000000"/>
                <w:sz w:val="18"/>
                <w:szCs w:val="18"/>
              </w:rPr>
              <w:t>7.502E+03</w:t>
            </w:r>
          </w:p>
        </w:tc>
        <w:tc>
          <w:tcPr>
            <w:tcW w:w="831" w:type="dxa"/>
            <w:tcBorders>
              <w:top w:val="nil"/>
              <w:left w:val="nil"/>
              <w:bottom w:val="nil"/>
              <w:right w:val="nil"/>
            </w:tcBorders>
            <w:vAlign w:val="bottom"/>
          </w:tcPr>
          <w:p w14:paraId="6F533849" w14:textId="7036DD91" w:rsidR="00CF0BC6" w:rsidRPr="00CF0BC6" w:rsidRDefault="00CF0BC6" w:rsidP="00CF0BC6">
            <w:pPr>
              <w:jc w:val="right"/>
              <w:rPr>
                <w:sz w:val="18"/>
                <w:szCs w:val="18"/>
              </w:rPr>
            </w:pPr>
            <w:r w:rsidRPr="00CF0BC6">
              <w:rPr>
                <w:rFonts w:cs="Times New Roman"/>
                <w:b/>
                <w:bCs/>
                <w:sz w:val="18"/>
                <w:szCs w:val="18"/>
              </w:rPr>
              <w:t>3.200E+03</w:t>
            </w:r>
          </w:p>
        </w:tc>
        <w:tc>
          <w:tcPr>
            <w:tcW w:w="813" w:type="dxa"/>
            <w:tcBorders>
              <w:top w:val="nil"/>
              <w:left w:val="nil"/>
              <w:bottom w:val="nil"/>
              <w:right w:val="nil"/>
            </w:tcBorders>
            <w:vAlign w:val="bottom"/>
          </w:tcPr>
          <w:p w14:paraId="66A33E61" w14:textId="1A7FC4B3" w:rsidR="00CF0BC6" w:rsidRPr="00CF0BC6" w:rsidRDefault="00CF0BC6" w:rsidP="00CF0BC6">
            <w:pPr>
              <w:jc w:val="right"/>
              <w:rPr>
                <w:sz w:val="18"/>
                <w:szCs w:val="18"/>
              </w:rPr>
            </w:pPr>
            <w:r w:rsidRPr="00CF0BC6">
              <w:rPr>
                <w:rFonts w:cs="Times New Roman"/>
                <w:color w:val="000000"/>
                <w:sz w:val="18"/>
                <w:szCs w:val="18"/>
              </w:rPr>
              <w:t>6.363E+04</w:t>
            </w:r>
          </w:p>
        </w:tc>
        <w:tc>
          <w:tcPr>
            <w:tcW w:w="813" w:type="dxa"/>
            <w:tcBorders>
              <w:top w:val="nil"/>
              <w:left w:val="nil"/>
              <w:bottom w:val="nil"/>
              <w:right w:val="nil"/>
            </w:tcBorders>
            <w:vAlign w:val="bottom"/>
          </w:tcPr>
          <w:p w14:paraId="1F9D04CE" w14:textId="35D1C81D" w:rsidR="00CF0BC6" w:rsidRPr="00CF0BC6" w:rsidRDefault="00CF0BC6" w:rsidP="00CF0BC6">
            <w:pPr>
              <w:jc w:val="right"/>
              <w:rPr>
                <w:sz w:val="18"/>
                <w:szCs w:val="18"/>
              </w:rPr>
            </w:pPr>
            <w:r w:rsidRPr="00CF0BC6">
              <w:rPr>
                <w:rFonts w:cs="Times New Roman"/>
                <w:color w:val="000000"/>
                <w:sz w:val="18"/>
                <w:szCs w:val="18"/>
              </w:rPr>
              <w:t>2.797E+06</w:t>
            </w:r>
          </w:p>
        </w:tc>
        <w:tc>
          <w:tcPr>
            <w:tcW w:w="804" w:type="dxa"/>
            <w:tcBorders>
              <w:top w:val="nil"/>
              <w:left w:val="nil"/>
              <w:bottom w:val="nil"/>
              <w:right w:val="nil"/>
            </w:tcBorders>
            <w:vAlign w:val="bottom"/>
          </w:tcPr>
          <w:p w14:paraId="65CE0616" w14:textId="546171DF" w:rsidR="00CF0BC6" w:rsidRPr="00CF0BC6" w:rsidRDefault="00CF0BC6" w:rsidP="00CF0BC6">
            <w:pPr>
              <w:jc w:val="right"/>
              <w:rPr>
                <w:sz w:val="18"/>
                <w:szCs w:val="18"/>
              </w:rPr>
            </w:pPr>
            <w:r w:rsidRPr="00CF0BC6">
              <w:rPr>
                <w:rFonts w:cs="Times New Roman"/>
                <w:color w:val="000000"/>
                <w:sz w:val="18"/>
                <w:szCs w:val="18"/>
              </w:rPr>
              <w:t>3.659E+05</w:t>
            </w:r>
          </w:p>
        </w:tc>
        <w:tc>
          <w:tcPr>
            <w:tcW w:w="813" w:type="dxa"/>
            <w:tcBorders>
              <w:top w:val="nil"/>
              <w:left w:val="nil"/>
              <w:bottom w:val="nil"/>
              <w:right w:val="nil"/>
            </w:tcBorders>
            <w:vAlign w:val="bottom"/>
          </w:tcPr>
          <w:p w14:paraId="2BCC5D20" w14:textId="58DD8B8C" w:rsidR="00CF0BC6" w:rsidRPr="00CF0BC6" w:rsidRDefault="00CF0BC6" w:rsidP="00CF0BC6">
            <w:pPr>
              <w:jc w:val="right"/>
              <w:rPr>
                <w:sz w:val="18"/>
                <w:szCs w:val="18"/>
              </w:rPr>
            </w:pPr>
            <w:r w:rsidRPr="00CF0BC6">
              <w:rPr>
                <w:rFonts w:cs="Times New Roman"/>
                <w:color w:val="000000"/>
                <w:sz w:val="18"/>
                <w:szCs w:val="18"/>
              </w:rPr>
              <w:t>1.104E+06</w:t>
            </w:r>
          </w:p>
        </w:tc>
        <w:tc>
          <w:tcPr>
            <w:tcW w:w="813" w:type="dxa"/>
            <w:tcBorders>
              <w:top w:val="nil"/>
              <w:left w:val="nil"/>
              <w:bottom w:val="nil"/>
              <w:right w:val="nil"/>
            </w:tcBorders>
            <w:vAlign w:val="bottom"/>
          </w:tcPr>
          <w:p w14:paraId="5A1D5403" w14:textId="08B1123A" w:rsidR="00CF0BC6" w:rsidRPr="00CF0BC6" w:rsidRDefault="00CF0BC6" w:rsidP="00CF0BC6">
            <w:pPr>
              <w:jc w:val="right"/>
              <w:rPr>
                <w:sz w:val="18"/>
                <w:szCs w:val="18"/>
              </w:rPr>
            </w:pPr>
            <w:r w:rsidRPr="00CF0BC6">
              <w:rPr>
                <w:rFonts w:cs="Times New Roman"/>
                <w:color w:val="000000"/>
                <w:sz w:val="18"/>
                <w:szCs w:val="18"/>
              </w:rPr>
              <w:t>7.356E+07</w:t>
            </w:r>
          </w:p>
        </w:tc>
        <w:tc>
          <w:tcPr>
            <w:tcW w:w="832" w:type="dxa"/>
            <w:tcBorders>
              <w:top w:val="nil"/>
              <w:left w:val="nil"/>
              <w:bottom w:val="nil"/>
              <w:right w:val="nil"/>
            </w:tcBorders>
            <w:vAlign w:val="bottom"/>
          </w:tcPr>
          <w:p w14:paraId="322CEA8E" w14:textId="19106E0B" w:rsidR="00CF0BC6" w:rsidRPr="00CF0BC6" w:rsidRDefault="00CF0BC6" w:rsidP="00CF0BC6">
            <w:pPr>
              <w:jc w:val="right"/>
              <w:rPr>
                <w:sz w:val="18"/>
                <w:szCs w:val="18"/>
              </w:rPr>
            </w:pPr>
            <w:r w:rsidRPr="00CF0BC6">
              <w:rPr>
                <w:rFonts w:cs="Times New Roman"/>
                <w:color w:val="000000"/>
                <w:sz w:val="18"/>
                <w:szCs w:val="18"/>
              </w:rPr>
              <w:t>7.432E+03</w:t>
            </w:r>
          </w:p>
        </w:tc>
        <w:tc>
          <w:tcPr>
            <w:tcW w:w="832" w:type="dxa"/>
            <w:tcBorders>
              <w:top w:val="nil"/>
              <w:left w:val="nil"/>
              <w:bottom w:val="nil"/>
              <w:right w:val="nil"/>
            </w:tcBorders>
            <w:vAlign w:val="bottom"/>
          </w:tcPr>
          <w:p w14:paraId="002F1FE8" w14:textId="74CF6249" w:rsidR="00CF0BC6" w:rsidRPr="00CF0BC6" w:rsidRDefault="00CF0BC6" w:rsidP="00CF0BC6">
            <w:pPr>
              <w:jc w:val="right"/>
              <w:rPr>
                <w:sz w:val="18"/>
                <w:szCs w:val="18"/>
              </w:rPr>
            </w:pPr>
            <w:r w:rsidRPr="00CF0BC6">
              <w:rPr>
                <w:rFonts w:cs="Times New Roman"/>
                <w:color w:val="000000"/>
                <w:sz w:val="18"/>
                <w:szCs w:val="18"/>
              </w:rPr>
              <w:t>3.685E+06</w:t>
            </w:r>
          </w:p>
        </w:tc>
        <w:tc>
          <w:tcPr>
            <w:tcW w:w="813" w:type="dxa"/>
            <w:tcBorders>
              <w:top w:val="nil"/>
              <w:left w:val="nil"/>
              <w:bottom w:val="nil"/>
              <w:right w:val="nil"/>
            </w:tcBorders>
            <w:vAlign w:val="bottom"/>
          </w:tcPr>
          <w:p w14:paraId="2AE7C459" w14:textId="6F8659F0" w:rsidR="00CF0BC6" w:rsidRPr="00CF0BC6" w:rsidRDefault="00CF0BC6" w:rsidP="00CF0BC6">
            <w:pPr>
              <w:jc w:val="right"/>
              <w:rPr>
                <w:sz w:val="18"/>
                <w:szCs w:val="18"/>
              </w:rPr>
            </w:pPr>
            <w:r w:rsidRPr="00CF0BC6">
              <w:rPr>
                <w:rFonts w:cs="Times New Roman"/>
                <w:color w:val="000000"/>
                <w:sz w:val="18"/>
                <w:szCs w:val="18"/>
              </w:rPr>
              <w:t>6.031E+05</w:t>
            </w:r>
          </w:p>
        </w:tc>
        <w:tc>
          <w:tcPr>
            <w:tcW w:w="813" w:type="dxa"/>
            <w:tcBorders>
              <w:top w:val="nil"/>
              <w:left w:val="nil"/>
              <w:bottom w:val="nil"/>
              <w:right w:val="nil"/>
            </w:tcBorders>
            <w:vAlign w:val="bottom"/>
          </w:tcPr>
          <w:p w14:paraId="18646599" w14:textId="66D1D4BB" w:rsidR="00CF0BC6" w:rsidRPr="00CF0BC6" w:rsidRDefault="00CF0BC6" w:rsidP="00CF0BC6">
            <w:pPr>
              <w:jc w:val="right"/>
              <w:rPr>
                <w:sz w:val="18"/>
                <w:szCs w:val="18"/>
              </w:rPr>
            </w:pPr>
            <w:r w:rsidRPr="00CF0BC6">
              <w:rPr>
                <w:rFonts w:cs="Times New Roman"/>
                <w:color w:val="000000"/>
                <w:sz w:val="18"/>
                <w:szCs w:val="18"/>
              </w:rPr>
              <w:t>1.434E+06</w:t>
            </w:r>
          </w:p>
        </w:tc>
        <w:tc>
          <w:tcPr>
            <w:tcW w:w="813" w:type="dxa"/>
            <w:tcBorders>
              <w:top w:val="nil"/>
              <w:left w:val="nil"/>
              <w:bottom w:val="nil"/>
              <w:right w:val="nil"/>
            </w:tcBorders>
            <w:vAlign w:val="bottom"/>
          </w:tcPr>
          <w:p w14:paraId="5E9A6995" w14:textId="5F93D8B9" w:rsidR="00CF0BC6" w:rsidRPr="00CF0BC6" w:rsidRDefault="00CF0BC6" w:rsidP="00CF0BC6">
            <w:pPr>
              <w:jc w:val="right"/>
              <w:rPr>
                <w:sz w:val="18"/>
                <w:szCs w:val="18"/>
              </w:rPr>
            </w:pPr>
            <w:r w:rsidRPr="00CF0BC6">
              <w:rPr>
                <w:rFonts w:cs="Times New Roman"/>
                <w:b/>
                <w:bCs/>
                <w:sz w:val="18"/>
                <w:szCs w:val="18"/>
              </w:rPr>
              <w:t>3.200E+03</w:t>
            </w:r>
          </w:p>
        </w:tc>
      </w:tr>
      <w:tr w:rsidR="00CF0BC6" w14:paraId="60A91886" w14:textId="77777777" w:rsidTr="00CF0BC6">
        <w:trPr>
          <w:trHeight w:val="23"/>
          <w:jc w:val="center"/>
        </w:trPr>
        <w:tc>
          <w:tcPr>
            <w:tcW w:w="463" w:type="dxa"/>
            <w:tcBorders>
              <w:top w:val="nil"/>
              <w:left w:val="nil"/>
              <w:bottom w:val="single" w:sz="4" w:space="0" w:color="auto"/>
              <w:right w:val="nil"/>
            </w:tcBorders>
            <w:vAlign w:val="center"/>
          </w:tcPr>
          <w:p w14:paraId="5222EF52"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single" w:sz="4" w:space="0" w:color="auto"/>
              <w:right w:val="nil"/>
            </w:tcBorders>
            <w:vAlign w:val="center"/>
          </w:tcPr>
          <w:p w14:paraId="2143ED90"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5FD7FCF" w14:textId="599D6C59" w:rsidR="00CF0BC6" w:rsidRPr="00CF0BC6" w:rsidRDefault="00CF0BC6" w:rsidP="00CF0BC6">
            <w:pPr>
              <w:jc w:val="right"/>
              <w:rPr>
                <w:sz w:val="18"/>
                <w:szCs w:val="18"/>
              </w:rPr>
            </w:pPr>
            <w:r w:rsidRPr="00CF0BC6">
              <w:rPr>
                <w:rFonts w:cs="Times New Roman"/>
                <w:color w:val="000000"/>
                <w:sz w:val="18"/>
                <w:szCs w:val="18"/>
              </w:rPr>
              <w:t>2.076E+03</w:t>
            </w:r>
          </w:p>
        </w:tc>
        <w:tc>
          <w:tcPr>
            <w:tcW w:w="829" w:type="dxa"/>
            <w:tcBorders>
              <w:top w:val="nil"/>
              <w:left w:val="nil"/>
              <w:bottom w:val="nil"/>
              <w:right w:val="nil"/>
            </w:tcBorders>
            <w:vAlign w:val="bottom"/>
          </w:tcPr>
          <w:p w14:paraId="291D0184" w14:textId="00CD3CFF" w:rsidR="00CF0BC6" w:rsidRPr="00CF0BC6" w:rsidRDefault="00CF0BC6" w:rsidP="00CF0BC6">
            <w:pPr>
              <w:jc w:val="right"/>
              <w:rPr>
                <w:sz w:val="18"/>
                <w:szCs w:val="18"/>
              </w:rPr>
            </w:pPr>
            <w:r w:rsidRPr="00CF0BC6">
              <w:rPr>
                <w:rFonts w:cs="Times New Roman"/>
                <w:color w:val="000000"/>
                <w:sz w:val="18"/>
                <w:szCs w:val="18"/>
              </w:rPr>
              <w:t>3.970E+03</w:t>
            </w:r>
          </w:p>
        </w:tc>
        <w:tc>
          <w:tcPr>
            <w:tcW w:w="831" w:type="dxa"/>
            <w:tcBorders>
              <w:top w:val="nil"/>
              <w:left w:val="nil"/>
              <w:bottom w:val="nil"/>
              <w:right w:val="nil"/>
            </w:tcBorders>
            <w:vAlign w:val="bottom"/>
          </w:tcPr>
          <w:p w14:paraId="58CFEC35" w14:textId="7488B60B"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3BA5A37E" w14:textId="527DB8C2" w:rsidR="00CF0BC6" w:rsidRPr="00CF0BC6" w:rsidRDefault="00CF0BC6" w:rsidP="00CF0BC6">
            <w:pPr>
              <w:jc w:val="right"/>
              <w:rPr>
                <w:sz w:val="18"/>
                <w:szCs w:val="18"/>
              </w:rPr>
            </w:pPr>
            <w:r w:rsidRPr="00CF0BC6">
              <w:rPr>
                <w:rFonts w:cs="Times New Roman"/>
                <w:color w:val="000000"/>
                <w:sz w:val="18"/>
                <w:szCs w:val="18"/>
              </w:rPr>
              <w:t>2.368E+04</w:t>
            </w:r>
          </w:p>
        </w:tc>
        <w:tc>
          <w:tcPr>
            <w:tcW w:w="813" w:type="dxa"/>
            <w:tcBorders>
              <w:top w:val="nil"/>
              <w:left w:val="nil"/>
              <w:bottom w:val="nil"/>
              <w:right w:val="nil"/>
            </w:tcBorders>
            <w:vAlign w:val="bottom"/>
          </w:tcPr>
          <w:p w14:paraId="5C7DE460" w14:textId="11113BC8" w:rsidR="00CF0BC6" w:rsidRPr="00CF0BC6" w:rsidRDefault="00CF0BC6" w:rsidP="00CF0BC6">
            <w:pPr>
              <w:jc w:val="right"/>
              <w:rPr>
                <w:sz w:val="18"/>
                <w:szCs w:val="18"/>
              </w:rPr>
            </w:pPr>
            <w:r w:rsidRPr="00CF0BC6">
              <w:rPr>
                <w:rFonts w:cs="Times New Roman"/>
                <w:color w:val="000000"/>
                <w:sz w:val="18"/>
                <w:szCs w:val="18"/>
              </w:rPr>
              <w:t>1.079E+06</w:t>
            </w:r>
          </w:p>
        </w:tc>
        <w:tc>
          <w:tcPr>
            <w:tcW w:w="804" w:type="dxa"/>
            <w:tcBorders>
              <w:top w:val="nil"/>
              <w:left w:val="nil"/>
              <w:bottom w:val="nil"/>
              <w:right w:val="nil"/>
            </w:tcBorders>
            <w:vAlign w:val="bottom"/>
          </w:tcPr>
          <w:p w14:paraId="64AF1B47" w14:textId="72C09E10" w:rsidR="00CF0BC6" w:rsidRPr="00CF0BC6" w:rsidRDefault="00CF0BC6" w:rsidP="00CF0BC6">
            <w:pPr>
              <w:jc w:val="right"/>
              <w:rPr>
                <w:sz w:val="18"/>
                <w:szCs w:val="18"/>
              </w:rPr>
            </w:pPr>
            <w:r w:rsidRPr="00CF0BC6">
              <w:rPr>
                <w:rFonts w:cs="Times New Roman"/>
                <w:color w:val="000000"/>
                <w:sz w:val="18"/>
                <w:szCs w:val="18"/>
              </w:rPr>
              <w:t>2.037E+05</w:t>
            </w:r>
          </w:p>
        </w:tc>
        <w:tc>
          <w:tcPr>
            <w:tcW w:w="813" w:type="dxa"/>
            <w:tcBorders>
              <w:top w:val="nil"/>
              <w:left w:val="nil"/>
              <w:bottom w:val="nil"/>
              <w:right w:val="nil"/>
            </w:tcBorders>
            <w:vAlign w:val="bottom"/>
          </w:tcPr>
          <w:p w14:paraId="2CB65BEB" w14:textId="69B11B5B" w:rsidR="00CF0BC6" w:rsidRPr="00CF0BC6" w:rsidRDefault="00CF0BC6" w:rsidP="00CF0BC6">
            <w:pPr>
              <w:jc w:val="right"/>
              <w:rPr>
                <w:sz w:val="18"/>
                <w:szCs w:val="18"/>
              </w:rPr>
            </w:pPr>
            <w:r w:rsidRPr="00CF0BC6">
              <w:rPr>
                <w:rFonts w:cs="Times New Roman"/>
                <w:color w:val="000000"/>
                <w:sz w:val="18"/>
                <w:szCs w:val="18"/>
              </w:rPr>
              <w:t>7.122E+05</w:t>
            </w:r>
          </w:p>
        </w:tc>
        <w:tc>
          <w:tcPr>
            <w:tcW w:w="813" w:type="dxa"/>
            <w:tcBorders>
              <w:top w:val="nil"/>
              <w:left w:val="nil"/>
              <w:bottom w:val="nil"/>
              <w:right w:val="nil"/>
            </w:tcBorders>
            <w:vAlign w:val="bottom"/>
          </w:tcPr>
          <w:p w14:paraId="6AF11A23" w14:textId="456CDA21" w:rsidR="00CF0BC6" w:rsidRPr="00CF0BC6" w:rsidRDefault="00CF0BC6" w:rsidP="00CF0BC6">
            <w:pPr>
              <w:jc w:val="right"/>
              <w:rPr>
                <w:sz w:val="18"/>
                <w:szCs w:val="18"/>
              </w:rPr>
            </w:pPr>
            <w:r w:rsidRPr="00CF0BC6">
              <w:rPr>
                <w:rFonts w:cs="Times New Roman"/>
                <w:color w:val="000000"/>
                <w:sz w:val="18"/>
                <w:szCs w:val="18"/>
              </w:rPr>
              <w:t>6.780E+07</w:t>
            </w:r>
          </w:p>
        </w:tc>
        <w:tc>
          <w:tcPr>
            <w:tcW w:w="832" w:type="dxa"/>
            <w:tcBorders>
              <w:top w:val="nil"/>
              <w:left w:val="nil"/>
              <w:bottom w:val="nil"/>
              <w:right w:val="nil"/>
            </w:tcBorders>
            <w:vAlign w:val="bottom"/>
          </w:tcPr>
          <w:p w14:paraId="3E84B3C4" w14:textId="1BC98D32" w:rsidR="00CF0BC6" w:rsidRPr="00CF0BC6" w:rsidRDefault="00CF0BC6" w:rsidP="00CF0BC6">
            <w:pPr>
              <w:jc w:val="right"/>
              <w:rPr>
                <w:sz w:val="18"/>
                <w:szCs w:val="18"/>
              </w:rPr>
            </w:pPr>
            <w:r w:rsidRPr="00CF0BC6">
              <w:rPr>
                <w:rFonts w:cs="Times New Roman"/>
                <w:color w:val="000000"/>
                <w:sz w:val="18"/>
                <w:szCs w:val="18"/>
              </w:rPr>
              <w:t>1.295E+03</w:t>
            </w:r>
          </w:p>
        </w:tc>
        <w:tc>
          <w:tcPr>
            <w:tcW w:w="832" w:type="dxa"/>
            <w:tcBorders>
              <w:top w:val="nil"/>
              <w:left w:val="nil"/>
              <w:bottom w:val="nil"/>
              <w:right w:val="nil"/>
            </w:tcBorders>
            <w:vAlign w:val="bottom"/>
          </w:tcPr>
          <w:p w14:paraId="03F13435" w14:textId="45B77D9B" w:rsidR="00CF0BC6" w:rsidRPr="00CF0BC6" w:rsidRDefault="00CF0BC6" w:rsidP="00CF0BC6">
            <w:pPr>
              <w:jc w:val="right"/>
              <w:rPr>
                <w:sz w:val="18"/>
                <w:szCs w:val="18"/>
              </w:rPr>
            </w:pPr>
            <w:r w:rsidRPr="00CF0BC6">
              <w:rPr>
                <w:rFonts w:cs="Times New Roman"/>
                <w:color w:val="000000"/>
                <w:sz w:val="18"/>
                <w:szCs w:val="18"/>
              </w:rPr>
              <w:t>3.837E+06</w:t>
            </w:r>
          </w:p>
        </w:tc>
        <w:tc>
          <w:tcPr>
            <w:tcW w:w="813" w:type="dxa"/>
            <w:tcBorders>
              <w:top w:val="nil"/>
              <w:left w:val="nil"/>
              <w:bottom w:val="nil"/>
              <w:right w:val="nil"/>
            </w:tcBorders>
            <w:vAlign w:val="bottom"/>
          </w:tcPr>
          <w:p w14:paraId="576C8C1A" w14:textId="4BCA5218" w:rsidR="00CF0BC6" w:rsidRPr="00CF0BC6" w:rsidRDefault="00CF0BC6" w:rsidP="00CF0BC6">
            <w:pPr>
              <w:jc w:val="right"/>
              <w:rPr>
                <w:sz w:val="18"/>
                <w:szCs w:val="18"/>
              </w:rPr>
            </w:pPr>
            <w:r w:rsidRPr="00CF0BC6">
              <w:rPr>
                <w:rFonts w:cs="Times New Roman"/>
                <w:color w:val="000000"/>
                <w:sz w:val="18"/>
                <w:szCs w:val="18"/>
              </w:rPr>
              <w:t>7.390E+05</w:t>
            </w:r>
          </w:p>
        </w:tc>
        <w:tc>
          <w:tcPr>
            <w:tcW w:w="813" w:type="dxa"/>
            <w:tcBorders>
              <w:top w:val="nil"/>
              <w:left w:val="nil"/>
              <w:bottom w:val="nil"/>
              <w:right w:val="nil"/>
            </w:tcBorders>
            <w:vAlign w:val="bottom"/>
          </w:tcPr>
          <w:p w14:paraId="7A4799C8" w14:textId="6FD946B4" w:rsidR="00CF0BC6" w:rsidRPr="00CF0BC6" w:rsidRDefault="00CF0BC6" w:rsidP="00CF0BC6">
            <w:pPr>
              <w:jc w:val="right"/>
              <w:rPr>
                <w:sz w:val="18"/>
                <w:szCs w:val="18"/>
              </w:rPr>
            </w:pPr>
            <w:r w:rsidRPr="00CF0BC6">
              <w:rPr>
                <w:rFonts w:cs="Times New Roman"/>
                <w:color w:val="000000"/>
                <w:sz w:val="18"/>
                <w:szCs w:val="18"/>
              </w:rPr>
              <w:t>1.473E+06</w:t>
            </w:r>
          </w:p>
        </w:tc>
        <w:tc>
          <w:tcPr>
            <w:tcW w:w="813" w:type="dxa"/>
            <w:tcBorders>
              <w:top w:val="nil"/>
              <w:left w:val="nil"/>
              <w:bottom w:val="nil"/>
              <w:right w:val="nil"/>
            </w:tcBorders>
            <w:vAlign w:val="bottom"/>
          </w:tcPr>
          <w:p w14:paraId="27E393C8" w14:textId="5B5B0A2C" w:rsidR="00CF0BC6" w:rsidRPr="00CF0BC6" w:rsidRDefault="00CF0BC6" w:rsidP="00CF0BC6">
            <w:pPr>
              <w:jc w:val="right"/>
              <w:rPr>
                <w:sz w:val="18"/>
                <w:szCs w:val="18"/>
              </w:rPr>
            </w:pPr>
            <w:r w:rsidRPr="00CF0BC6">
              <w:rPr>
                <w:rFonts w:cs="Times New Roman"/>
                <w:b/>
                <w:bCs/>
                <w:sz w:val="18"/>
                <w:szCs w:val="18"/>
              </w:rPr>
              <w:t>0.000E+00</w:t>
            </w:r>
          </w:p>
        </w:tc>
      </w:tr>
      <w:tr w:rsidR="007F17BB" w14:paraId="652630C7" w14:textId="77777777" w:rsidTr="00CF0BC6">
        <w:trPr>
          <w:trHeight w:val="23"/>
          <w:jc w:val="center"/>
        </w:trPr>
        <w:tc>
          <w:tcPr>
            <w:tcW w:w="463" w:type="dxa"/>
            <w:tcBorders>
              <w:top w:val="single" w:sz="4" w:space="0" w:color="auto"/>
              <w:left w:val="nil"/>
              <w:bottom w:val="nil"/>
              <w:right w:val="nil"/>
            </w:tcBorders>
            <w:vAlign w:val="center"/>
          </w:tcPr>
          <w:p w14:paraId="521EC7B6" w14:textId="77777777" w:rsidR="007F17BB" w:rsidRPr="00ED0B7B" w:rsidRDefault="007F17BB" w:rsidP="007F17BB">
            <w:pPr>
              <w:ind w:leftChars="-50" w:left="-105" w:firstLineChars="66" w:firstLine="119"/>
              <w:rPr>
                <w:rFonts w:cs="Times New Roman"/>
                <w:b/>
                <w:bCs/>
                <w:kern w:val="0"/>
                <w:sz w:val="18"/>
                <w:szCs w:val="18"/>
              </w:rPr>
            </w:pPr>
          </w:p>
        </w:tc>
        <w:tc>
          <w:tcPr>
            <w:tcW w:w="526" w:type="dxa"/>
            <w:tcBorders>
              <w:top w:val="single" w:sz="4" w:space="0" w:color="auto"/>
              <w:left w:val="nil"/>
              <w:bottom w:val="nil"/>
              <w:right w:val="nil"/>
            </w:tcBorders>
            <w:vAlign w:val="center"/>
          </w:tcPr>
          <w:p w14:paraId="01E074B3" w14:textId="77777777" w:rsidR="007F17BB" w:rsidRPr="00ED0B7B" w:rsidRDefault="007F17BB" w:rsidP="007F17BB">
            <w:pPr>
              <w:rPr>
                <w:rFonts w:cs="Times New Roman"/>
                <w:kern w:val="0"/>
                <w:sz w:val="18"/>
                <w:szCs w:val="18"/>
              </w:rPr>
            </w:pPr>
            <w:r w:rsidRPr="00ED0B7B">
              <w:rPr>
                <w:rFonts w:cs="Times New Roman"/>
                <w:b/>
                <w:bCs/>
                <w:kern w:val="0"/>
                <w:sz w:val="18"/>
                <w:szCs w:val="18"/>
              </w:rPr>
              <w:t>+/-/=</w:t>
            </w:r>
          </w:p>
        </w:tc>
        <w:tc>
          <w:tcPr>
            <w:tcW w:w="829" w:type="dxa"/>
            <w:tcBorders>
              <w:top w:val="single" w:sz="4" w:space="0" w:color="auto"/>
              <w:left w:val="nil"/>
              <w:bottom w:val="nil"/>
              <w:right w:val="nil"/>
            </w:tcBorders>
            <w:vAlign w:val="center"/>
          </w:tcPr>
          <w:p w14:paraId="1AE9B9DE"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w:t>
            </w:r>
          </w:p>
        </w:tc>
        <w:tc>
          <w:tcPr>
            <w:tcW w:w="829" w:type="dxa"/>
            <w:tcBorders>
              <w:top w:val="single" w:sz="4" w:space="0" w:color="auto"/>
              <w:left w:val="nil"/>
              <w:bottom w:val="nil"/>
              <w:right w:val="nil"/>
            </w:tcBorders>
            <w:vAlign w:val="center"/>
          </w:tcPr>
          <w:p w14:paraId="138C2E07" w14:textId="77777777" w:rsidR="007F17BB" w:rsidRPr="00ED0B7B" w:rsidRDefault="007F17BB" w:rsidP="007F17BB">
            <w:pPr>
              <w:textAlignment w:val="center"/>
              <w:rPr>
                <w:rFonts w:cs="Times New Roman"/>
                <w:kern w:val="0"/>
                <w:sz w:val="18"/>
                <w:szCs w:val="18"/>
              </w:rPr>
            </w:pPr>
            <w:r>
              <w:rPr>
                <w:rFonts w:cs="Times New Roman"/>
                <w:kern w:val="0"/>
                <w:sz w:val="18"/>
                <w:szCs w:val="18"/>
              </w:rPr>
              <w:t>10</w:t>
            </w:r>
            <w:r w:rsidRPr="00ED0B7B">
              <w:rPr>
                <w:rFonts w:cs="Times New Roman"/>
                <w:kern w:val="0"/>
                <w:sz w:val="18"/>
                <w:szCs w:val="18"/>
              </w:rPr>
              <w:t>/</w:t>
            </w:r>
            <w:r>
              <w:rPr>
                <w:rFonts w:cs="Times New Roman"/>
                <w:kern w:val="0"/>
                <w:sz w:val="18"/>
                <w:szCs w:val="18"/>
              </w:rPr>
              <w:t>5</w:t>
            </w:r>
            <w:r w:rsidRPr="00ED0B7B">
              <w:rPr>
                <w:rFonts w:cs="Times New Roman"/>
                <w:kern w:val="0"/>
                <w:sz w:val="18"/>
                <w:szCs w:val="18"/>
              </w:rPr>
              <w:t>/</w:t>
            </w:r>
            <w:r>
              <w:rPr>
                <w:rFonts w:cs="Times New Roman"/>
                <w:kern w:val="0"/>
                <w:sz w:val="18"/>
                <w:szCs w:val="18"/>
              </w:rPr>
              <w:t>14</w:t>
            </w:r>
          </w:p>
        </w:tc>
        <w:tc>
          <w:tcPr>
            <w:tcW w:w="831" w:type="dxa"/>
            <w:tcBorders>
              <w:top w:val="single" w:sz="4" w:space="0" w:color="auto"/>
              <w:left w:val="nil"/>
              <w:bottom w:val="nil"/>
              <w:right w:val="nil"/>
            </w:tcBorders>
            <w:vAlign w:val="center"/>
          </w:tcPr>
          <w:p w14:paraId="03CE8BC0" w14:textId="77777777" w:rsidR="007F17BB" w:rsidRPr="00ED0B7B" w:rsidRDefault="007F17BB" w:rsidP="007F17BB">
            <w:pPr>
              <w:textAlignment w:val="center"/>
              <w:rPr>
                <w:rFonts w:cs="Times New Roman"/>
                <w:kern w:val="0"/>
                <w:sz w:val="18"/>
                <w:szCs w:val="18"/>
              </w:rPr>
            </w:pPr>
            <w:r>
              <w:rPr>
                <w:rFonts w:cs="Times New Roman"/>
                <w:kern w:val="0"/>
                <w:sz w:val="18"/>
                <w:szCs w:val="18"/>
              </w:rPr>
              <w:t>20</w:t>
            </w:r>
            <w:r w:rsidRPr="00ED0B7B">
              <w:rPr>
                <w:rFonts w:cs="Times New Roman"/>
                <w:kern w:val="0"/>
                <w:sz w:val="18"/>
                <w:szCs w:val="18"/>
              </w:rPr>
              <w:t>/</w:t>
            </w:r>
            <w:r>
              <w:rPr>
                <w:rFonts w:cs="Times New Roman"/>
                <w:kern w:val="0"/>
                <w:sz w:val="18"/>
                <w:szCs w:val="18"/>
              </w:rPr>
              <w:t>2</w:t>
            </w:r>
            <w:r w:rsidRPr="00ED0B7B">
              <w:rPr>
                <w:rFonts w:cs="Times New Roman"/>
                <w:kern w:val="0"/>
                <w:sz w:val="18"/>
                <w:szCs w:val="18"/>
              </w:rPr>
              <w:t>/</w:t>
            </w:r>
            <w:r>
              <w:rPr>
                <w:rFonts w:cs="Times New Roman"/>
                <w:kern w:val="0"/>
                <w:sz w:val="18"/>
                <w:szCs w:val="18"/>
              </w:rPr>
              <w:t>7</w:t>
            </w:r>
          </w:p>
        </w:tc>
        <w:tc>
          <w:tcPr>
            <w:tcW w:w="813" w:type="dxa"/>
            <w:tcBorders>
              <w:top w:val="single" w:sz="4" w:space="0" w:color="auto"/>
              <w:left w:val="nil"/>
              <w:bottom w:val="nil"/>
              <w:right w:val="nil"/>
            </w:tcBorders>
            <w:vAlign w:val="center"/>
          </w:tcPr>
          <w:p w14:paraId="25D409FC"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5</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w:t>
            </w:r>
            <w:r>
              <w:rPr>
                <w:rFonts w:cs="Times New Roman"/>
                <w:kern w:val="0"/>
                <w:sz w:val="18"/>
                <w:szCs w:val="18"/>
              </w:rPr>
              <w:t>3</w:t>
            </w:r>
          </w:p>
        </w:tc>
        <w:tc>
          <w:tcPr>
            <w:tcW w:w="813" w:type="dxa"/>
            <w:tcBorders>
              <w:top w:val="single" w:sz="4" w:space="0" w:color="auto"/>
              <w:left w:val="nil"/>
              <w:bottom w:val="nil"/>
              <w:right w:val="nil"/>
            </w:tcBorders>
            <w:vAlign w:val="center"/>
          </w:tcPr>
          <w:p w14:paraId="528FDC17" w14:textId="77777777" w:rsidR="007F17BB" w:rsidRPr="00ED0B7B" w:rsidRDefault="007F17BB" w:rsidP="007F17BB">
            <w:pPr>
              <w:textAlignment w:val="center"/>
              <w:rPr>
                <w:rFonts w:cs="Times New Roman"/>
                <w:kern w:val="0"/>
                <w:sz w:val="18"/>
                <w:szCs w:val="18"/>
              </w:rPr>
            </w:pPr>
            <w:r>
              <w:rPr>
                <w:rFonts w:cs="Times New Roman"/>
                <w:kern w:val="0"/>
                <w:sz w:val="18"/>
                <w:szCs w:val="18"/>
              </w:rPr>
              <w:t>27</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/1</w:t>
            </w:r>
          </w:p>
        </w:tc>
        <w:tc>
          <w:tcPr>
            <w:tcW w:w="804" w:type="dxa"/>
            <w:tcBorders>
              <w:top w:val="single" w:sz="4" w:space="0" w:color="auto"/>
              <w:left w:val="nil"/>
              <w:bottom w:val="nil"/>
              <w:right w:val="nil"/>
            </w:tcBorders>
            <w:vAlign w:val="center"/>
          </w:tcPr>
          <w:p w14:paraId="73FB4C7F"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5</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w:t>
            </w:r>
            <w:r>
              <w:rPr>
                <w:rFonts w:cs="Times New Roman"/>
                <w:kern w:val="0"/>
                <w:sz w:val="18"/>
                <w:szCs w:val="18"/>
              </w:rPr>
              <w:t>3</w:t>
            </w:r>
          </w:p>
        </w:tc>
        <w:tc>
          <w:tcPr>
            <w:tcW w:w="813" w:type="dxa"/>
            <w:tcBorders>
              <w:top w:val="single" w:sz="4" w:space="0" w:color="auto"/>
              <w:left w:val="nil"/>
              <w:bottom w:val="nil"/>
              <w:right w:val="nil"/>
            </w:tcBorders>
            <w:vAlign w:val="center"/>
          </w:tcPr>
          <w:p w14:paraId="0AB2A4CB"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6</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w:t>
            </w:r>
            <w:r>
              <w:rPr>
                <w:rFonts w:cs="Times New Roman"/>
                <w:kern w:val="0"/>
                <w:sz w:val="18"/>
                <w:szCs w:val="18"/>
              </w:rPr>
              <w:t>2</w:t>
            </w:r>
          </w:p>
        </w:tc>
        <w:tc>
          <w:tcPr>
            <w:tcW w:w="813" w:type="dxa"/>
            <w:tcBorders>
              <w:top w:val="single" w:sz="4" w:space="0" w:color="auto"/>
              <w:left w:val="nil"/>
              <w:bottom w:val="nil"/>
              <w:right w:val="nil"/>
            </w:tcBorders>
            <w:vAlign w:val="center"/>
          </w:tcPr>
          <w:p w14:paraId="0268AE95"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9</w:t>
            </w:r>
            <w:r w:rsidRPr="00ED0B7B">
              <w:rPr>
                <w:rFonts w:cs="Times New Roman"/>
                <w:kern w:val="0"/>
                <w:sz w:val="18"/>
                <w:szCs w:val="18"/>
              </w:rPr>
              <w:t>/0/</w:t>
            </w:r>
            <w:r>
              <w:rPr>
                <w:rFonts w:cs="Times New Roman"/>
                <w:kern w:val="0"/>
                <w:sz w:val="18"/>
                <w:szCs w:val="18"/>
              </w:rPr>
              <w:t>0</w:t>
            </w:r>
          </w:p>
        </w:tc>
        <w:tc>
          <w:tcPr>
            <w:tcW w:w="832" w:type="dxa"/>
            <w:tcBorders>
              <w:top w:val="single" w:sz="4" w:space="0" w:color="auto"/>
              <w:left w:val="nil"/>
              <w:bottom w:val="nil"/>
              <w:right w:val="nil"/>
            </w:tcBorders>
            <w:vAlign w:val="center"/>
          </w:tcPr>
          <w:p w14:paraId="04FE2B67"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6</w:t>
            </w:r>
            <w:r w:rsidRPr="00ED0B7B">
              <w:rPr>
                <w:rFonts w:cs="Times New Roman"/>
                <w:kern w:val="0"/>
                <w:sz w:val="18"/>
                <w:szCs w:val="18"/>
              </w:rPr>
              <w:t>/</w:t>
            </w:r>
            <w:r>
              <w:rPr>
                <w:rFonts w:cs="Times New Roman"/>
                <w:kern w:val="0"/>
                <w:sz w:val="18"/>
                <w:szCs w:val="18"/>
              </w:rPr>
              <w:t>2</w:t>
            </w:r>
            <w:r w:rsidRPr="00ED0B7B">
              <w:rPr>
                <w:rFonts w:cs="Times New Roman"/>
                <w:kern w:val="0"/>
                <w:sz w:val="18"/>
                <w:szCs w:val="18"/>
              </w:rPr>
              <w:t>/</w:t>
            </w:r>
            <w:r>
              <w:rPr>
                <w:rFonts w:cs="Times New Roman"/>
                <w:kern w:val="0"/>
                <w:sz w:val="18"/>
                <w:szCs w:val="18"/>
              </w:rPr>
              <w:t>1</w:t>
            </w:r>
          </w:p>
        </w:tc>
        <w:tc>
          <w:tcPr>
            <w:tcW w:w="832" w:type="dxa"/>
            <w:tcBorders>
              <w:top w:val="single" w:sz="4" w:space="0" w:color="auto"/>
              <w:left w:val="nil"/>
              <w:bottom w:val="nil"/>
              <w:right w:val="nil"/>
            </w:tcBorders>
            <w:vAlign w:val="center"/>
          </w:tcPr>
          <w:p w14:paraId="25D3B469"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7</w:t>
            </w:r>
            <w:r w:rsidRPr="00ED0B7B">
              <w:rPr>
                <w:rFonts w:cs="Times New Roman"/>
                <w:kern w:val="0"/>
                <w:sz w:val="18"/>
                <w:szCs w:val="18"/>
              </w:rPr>
              <w:t>/0/</w:t>
            </w:r>
            <w:r>
              <w:rPr>
                <w:rFonts w:cs="Times New Roman"/>
                <w:kern w:val="0"/>
                <w:sz w:val="18"/>
                <w:szCs w:val="18"/>
              </w:rPr>
              <w:t>2</w:t>
            </w:r>
          </w:p>
        </w:tc>
        <w:tc>
          <w:tcPr>
            <w:tcW w:w="813" w:type="dxa"/>
            <w:tcBorders>
              <w:top w:val="single" w:sz="4" w:space="0" w:color="auto"/>
              <w:left w:val="nil"/>
              <w:bottom w:val="nil"/>
              <w:right w:val="nil"/>
            </w:tcBorders>
            <w:vAlign w:val="center"/>
          </w:tcPr>
          <w:p w14:paraId="45BCEE23"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29/0/</w:t>
            </w:r>
            <w:r>
              <w:rPr>
                <w:rFonts w:cs="Times New Roman"/>
                <w:kern w:val="0"/>
                <w:sz w:val="18"/>
                <w:szCs w:val="18"/>
              </w:rPr>
              <w:t>0</w:t>
            </w:r>
          </w:p>
        </w:tc>
        <w:tc>
          <w:tcPr>
            <w:tcW w:w="813" w:type="dxa"/>
            <w:tcBorders>
              <w:top w:val="single" w:sz="4" w:space="0" w:color="auto"/>
              <w:left w:val="nil"/>
              <w:bottom w:val="nil"/>
              <w:right w:val="nil"/>
            </w:tcBorders>
            <w:vAlign w:val="center"/>
          </w:tcPr>
          <w:p w14:paraId="7C0882AD"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29/0/</w:t>
            </w:r>
            <w:r>
              <w:rPr>
                <w:rFonts w:cs="Times New Roman"/>
                <w:kern w:val="0"/>
                <w:sz w:val="18"/>
                <w:szCs w:val="18"/>
              </w:rPr>
              <w:t>0</w:t>
            </w:r>
          </w:p>
        </w:tc>
        <w:tc>
          <w:tcPr>
            <w:tcW w:w="813" w:type="dxa"/>
            <w:tcBorders>
              <w:top w:val="single" w:sz="4" w:space="0" w:color="auto"/>
              <w:left w:val="nil"/>
              <w:bottom w:val="nil"/>
              <w:right w:val="nil"/>
            </w:tcBorders>
            <w:vAlign w:val="center"/>
          </w:tcPr>
          <w:p w14:paraId="6D8A13CA"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0</w:t>
            </w:r>
            <w:r w:rsidRPr="00ED0B7B">
              <w:rPr>
                <w:rFonts w:cs="Times New Roman"/>
                <w:kern w:val="0"/>
                <w:sz w:val="18"/>
                <w:szCs w:val="18"/>
              </w:rPr>
              <w:t>/</w:t>
            </w:r>
            <w:r>
              <w:rPr>
                <w:rFonts w:cs="Times New Roman"/>
                <w:kern w:val="0"/>
                <w:sz w:val="18"/>
                <w:szCs w:val="18"/>
              </w:rPr>
              <w:t>2</w:t>
            </w:r>
            <w:r w:rsidRPr="00ED0B7B">
              <w:rPr>
                <w:rFonts w:cs="Times New Roman"/>
                <w:kern w:val="0"/>
                <w:sz w:val="18"/>
                <w:szCs w:val="18"/>
              </w:rPr>
              <w:t>/</w:t>
            </w:r>
            <w:r>
              <w:rPr>
                <w:rFonts w:cs="Times New Roman"/>
                <w:kern w:val="0"/>
                <w:sz w:val="18"/>
                <w:szCs w:val="18"/>
              </w:rPr>
              <w:t>7</w:t>
            </w:r>
          </w:p>
        </w:tc>
      </w:tr>
      <w:tr w:rsidR="007F17BB" w14:paraId="131F831D" w14:textId="77777777" w:rsidTr="00CF0BC6">
        <w:trPr>
          <w:trHeight w:val="23"/>
          <w:jc w:val="center"/>
        </w:trPr>
        <w:tc>
          <w:tcPr>
            <w:tcW w:w="463" w:type="dxa"/>
            <w:tcBorders>
              <w:top w:val="nil"/>
              <w:left w:val="nil"/>
              <w:bottom w:val="nil"/>
              <w:right w:val="nil"/>
            </w:tcBorders>
            <w:vAlign w:val="center"/>
          </w:tcPr>
          <w:p w14:paraId="052A4100" w14:textId="77777777" w:rsidR="007F17BB" w:rsidRPr="00ED0B7B" w:rsidRDefault="007F17BB" w:rsidP="007F17BB">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410C5665"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15B3FC7"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1.7586 </w:t>
            </w:r>
          </w:p>
        </w:tc>
        <w:tc>
          <w:tcPr>
            <w:tcW w:w="829" w:type="dxa"/>
            <w:tcBorders>
              <w:top w:val="nil"/>
              <w:left w:val="nil"/>
              <w:bottom w:val="nil"/>
              <w:right w:val="nil"/>
            </w:tcBorders>
            <w:vAlign w:val="bottom"/>
          </w:tcPr>
          <w:p w14:paraId="74AA7C06"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3.1379 </w:t>
            </w:r>
          </w:p>
        </w:tc>
        <w:tc>
          <w:tcPr>
            <w:tcW w:w="831" w:type="dxa"/>
            <w:tcBorders>
              <w:top w:val="nil"/>
              <w:left w:val="nil"/>
              <w:bottom w:val="nil"/>
              <w:right w:val="nil"/>
            </w:tcBorders>
            <w:vAlign w:val="bottom"/>
          </w:tcPr>
          <w:p w14:paraId="4B64DE00"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3.9310 </w:t>
            </w:r>
          </w:p>
        </w:tc>
        <w:tc>
          <w:tcPr>
            <w:tcW w:w="813" w:type="dxa"/>
            <w:tcBorders>
              <w:top w:val="nil"/>
              <w:left w:val="nil"/>
              <w:bottom w:val="nil"/>
              <w:right w:val="nil"/>
            </w:tcBorders>
            <w:vAlign w:val="bottom"/>
          </w:tcPr>
          <w:p w14:paraId="77A58E86"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5.3793 </w:t>
            </w:r>
          </w:p>
        </w:tc>
        <w:tc>
          <w:tcPr>
            <w:tcW w:w="813" w:type="dxa"/>
            <w:tcBorders>
              <w:top w:val="nil"/>
              <w:left w:val="nil"/>
              <w:bottom w:val="nil"/>
              <w:right w:val="nil"/>
            </w:tcBorders>
            <w:vAlign w:val="bottom"/>
          </w:tcPr>
          <w:p w14:paraId="2559936E"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8.3103 </w:t>
            </w:r>
          </w:p>
        </w:tc>
        <w:tc>
          <w:tcPr>
            <w:tcW w:w="804" w:type="dxa"/>
            <w:tcBorders>
              <w:top w:val="nil"/>
              <w:left w:val="nil"/>
              <w:bottom w:val="nil"/>
              <w:right w:val="nil"/>
            </w:tcBorders>
            <w:vAlign w:val="bottom"/>
          </w:tcPr>
          <w:p w14:paraId="7879BA66"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6.6207 </w:t>
            </w:r>
          </w:p>
        </w:tc>
        <w:tc>
          <w:tcPr>
            <w:tcW w:w="813" w:type="dxa"/>
            <w:tcBorders>
              <w:top w:val="nil"/>
              <w:left w:val="nil"/>
              <w:bottom w:val="nil"/>
              <w:right w:val="nil"/>
            </w:tcBorders>
            <w:vAlign w:val="bottom"/>
          </w:tcPr>
          <w:p w14:paraId="70F0DA48"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9.0000 </w:t>
            </w:r>
          </w:p>
        </w:tc>
        <w:tc>
          <w:tcPr>
            <w:tcW w:w="813" w:type="dxa"/>
            <w:tcBorders>
              <w:top w:val="nil"/>
              <w:left w:val="nil"/>
              <w:bottom w:val="nil"/>
              <w:right w:val="nil"/>
            </w:tcBorders>
            <w:vAlign w:val="bottom"/>
          </w:tcPr>
          <w:p w14:paraId="62F2E67A"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12.6897 </w:t>
            </w:r>
          </w:p>
        </w:tc>
        <w:tc>
          <w:tcPr>
            <w:tcW w:w="832" w:type="dxa"/>
            <w:tcBorders>
              <w:top w:val="nil"/>
              <w:left w:val="nil"/>
              <w:bottom w:val="nil"/>
              <w:right w:val="nil"/>
            </w:tcBorders>
            <w:vAlign w:val="bottom"/>
          </w:tcPr>
          <w:p w14:paraId="1B80CCEF"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5.7241 </w:t>
            </w:r>
          </w:p>
        </w:tc>
        <w:tc>
          <w:tcPr>
            <w:tcW w:w="832" w:type="dxa"/>
            <w:tcBorders>
              <w:top w:val="nil"/>
              <w:left w:val="nil"/>
              <w:bottom w:val="nil"/>
              <w:right w:val="nil"/>
            </w:tcBorders>
            <w:vAlign w:val="bottom"/>
          </w:tcPr>
          <w:p w14:paraId="3742B4E8"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9.3448 </w:t>
            </w:r>
          </w:p>
        </w:tc>
        <w:tc>
          <w:tcPr>
            <w:tcW w:w="813" w:type="dxa"/>
            <w:tcBorders>
              <w:top w:val="nil"/>
              <w:left w:val="nil"/>
              <w:bottom w:val="nil"/>
              <w:right w:val="nil"/>
            </w:tcBorders>
            <w:vAlign w:val="bottom"/>
          </w:tcPr>
          <w:p w14:paraId="1522F815"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7.7931 </w:t>
            </w:r>
          </w:p>
        </w:tc>
        <w:tc>
          <w:tcPr>
            <w:tcW w:w="813" w:type="dxa"/>
            <w:tcBorders>
              <w:top w:val="nil"/>
              <w:left w:val="nil"/>
              <w:bottom w:val="nil"/>
              <w:right w:val="nil"/>
            </w:tcBorders>
            <w:vAlign w:val="bottom"/>
          </w:tcPr>
          <w:p w14:paraId="79940243"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10.1034 </w:t>
            </w:r>
          </w:p>
        </w:tc>
        <w:tc>
          <w:tcPr>
            <w:tcW w:w="813" w:type="dxa"/>
            <w:tcBorders>
              <w:top w:val="nil"/>
              <w:left w:val="nil"/>
              <w:bottom w:val="nil"/>
              <w:right w:val="nil"/>
            </w:tcBorders>
            <w:vAlign w:val="bottom"/>
          </w:tcPr>
          <w:p w14:paraId="3E27ACDE"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6.3103 </w:t>
            </w:r>
          </w:p>
        </w:tc>
      </w:tr>
      <w:tr w:rsidR="007F17BB" w14:paraId="6994F3FF" w14:textId="77777777" w:rsidTr="00CF0BC6">
        <w:trPr>
          <w:trHeight w:val="23"/>
          <w:jc w:val="center"/>
        </w:trPr>
        <w:tc>
          <w:tcPr>
            <w:tcW w:w="463" w:type="dxa"/>
            <w:tcBorders>
              <w:top w:val="nil"/>
              <w:left w:val="nil"/>
              <w:bottom w:val="single" w:sz="12" w:space="0" w:color="auto"/>
              <w:right w:val="nil"/>
            </w:tcBorders>
            <w:vAlign w:val="center"/>
          </w:tcPr>
          <w:p w14:paraId="3AF5A76F" w14:textId="77777777" w:rsidR="007F17BB" w:rsidRPr="00ED0B7B" w:rsidRDefault="007F17BB" w:rsidP="007F17BB">
            <w:pPr>
              <w:ind w:leftChars="-50" w:left="-105" w:firstLineChars="66" w:firstLine="119"/>
              <w:rPr>
                <w:rFonts w:cs="Times New Roman"/>
                <w:b/>
                <w:bCs/>
                <w:kern w:val="0"/>
                <w:sz w:val="18"/>
                <w:szCs w:val="18"/>
              </w:rPr>
            </w:pPr>
          </w:p>
        </w:tc>
        <w:tc>
          <w:tcPr>
            <w:tcW w:w="526" w:type="dxa"/>
            <w:tcBorders>
              <w:top w:val="nil"/>
              <w:left w:val="nil"/>
              <w:bottom w:val="single" w:sz="12" w:space="0" w:color="auto"/>
              <w:right w:val="nil"/>
            </w:tcBorders>
            <w:vAlign w:val="center"/>
          </w:tcPr>
          <w:p w14:paraId="7D251421" w14:textId="77777777" w:rsidR="007F17BB" w:rsidRPr="00ED0B7B" w:rsidRDefault="007F17BB" w:rsidP="007F17BB">
            <w:pPr>
              <w:rPr>
                <w:rFonts w:cs="Times New Roman"/>
                <w:kern w:val="0"/>
                <w:sz w:val="18"/>
                <w:szCs w:val="18"/>
              </w:rPr>
            </w:pPr>
            <w:r w:rsidRPr="00ED0B7B">
              <w:rPr>
                <w:rFonts w:cs="Times New Roman"/>
                <w:kern w:val="0"/>
                <w:sz w:val="18"/>
                <w:szCs w:val="18"/>
              </w:rPr>
              <w:t>Rank</w:t>
            </w:r>
          </w:p>
        </w:tc>
        <w:tc>
          <w:tcPr>
            <w:tcW w:w="829" w:type="dxa"/>
            <w:tcBorders>
              <w:top w:val="nil"/>
              <w:left w:val="nil"/>
              <w:bottom w:val="single" w:sz="12" w:space="0" w:color="auto"/>
              <w:right w:val="nil"/>
            </w:tcBorders>
            <w:vAlign w:val="bottom"/>
          </w:tcPr>
          <w:p w14:paraId="128228C8"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1</w:t>
            </w:r>
          </w:p>
        </w:tc>
        <w:tc>
          <w:tcPr>
            <w:tcW w:w="829" w:type="dxa"/>
            <w:tcBorders>
              <w:top w:val="nil"/>
              <w:left w:val="nil"/>
              <w:bottom w:val="single" w:sz="12" w:space="0" w:color="auto"/>
              <w:right w:val="nil"/>
            </w:tcBorders>
            <w:vAlign w:val="bottom"/>
          </w:tcPr>
          <w:p w14:paraId="26633EA0"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2</w:t>
            </w:r>
          </w:p>
        </w:tc>
        <w:tc>
          <w:tcPr>
            <w:tcW w:w="831" w:type="dxa"/>
            <w:tcBorders>
              <w:top w:val="nil"/>
              <w:left w:val="nil"/>
              <w:bottom w:val="single" w:sz="12" w:space="0" w:color="auto"/>
              <w:right w:val="nil"/>
            </w:tcBorders>
            <w:vAlign w:val="bottom"/>
          </w:tcPr>
          <w:p w14:paraId="48663BEB"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3</w:t>
            </w:r>
          </w:p>
        </w:tc>
        <w:tc>
          <w:tcPr>
            <w:tcW w:w="813" w:type="dxa"/>
            <w:tcBorders>
              <w:top w:val="nil"/>
              <w:left w:val="nil"/>
              <w:bottom w:val="single" w:sz="12" w:space="0" w:color="auto"/>
              <w:right w:val="nil"/>
            </w:tcBorders>
            <w:vAlign w:val="bottom"/>
          </w:tcPr>
          <w:p w14:paraId="15157E44"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4</w:t>
            </w:r>
          </w:p>
        </w:tc>
        <w:tc>
          <w:tcPr>
            <w:tcW w:w="813" w:type="dxa"/>
            <w:tcBorders>
              <w:top w:val="nil"/>
              <w:left w:val="nil"/>
              <w:bottom w:val="single" w:sz="12" w:space="0" w:color="auto"/>
              <w:right w:val="nil"/>
            </w:tcBorders>
            <w:vAlign w:val="bottom"/>
          </w:tcPr>
          <w:p w14:paraId="7499ACA6"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9</w:t>
            </w:r>
          </w:p>
        </w:tc>
        <w:tc>
          <w:tcPr>
            <w:tcW w:w="804" w:type="dxa"/>
            <w:tcBorders>
              <w:top w:val="nil"/>
              <w:left w:val="nil"/>
              <w:bottom w:val="single" w:sz="12" w:space="0" w:color="auto"/>
              <w:right w:val="nil"/>
            </w:tcBorders>
            <w:vAlign w:val="bottom"/>
          </w:tcPr>
          <w:p w14:paraId="4681541D"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7</w:t>
            </w:r>
          </w:p>
        </w:tc>
        <w:tc>
          <w:tcPr>
            <w:tcW w:w="813" w:type="dxa"/>
            <w:tcBorders>
              <w:top w:val="nil"/>
              <w:left w:val="nil"/>
              <w:bottom w:val="single" w:sz="12" w:space="0" w:color="auto"/>
              <w:right w:val="nil"/>
            </w:tcBorders>
            <w:vAlign w:val="bottom"/>
          </w:tcPr>
          <w:p w14:paraId="6A84C775"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10</w:t>
            </w:r>
          </w:p>
        </w:tc>
        <w:tc>
          <w:tcPr>
            <w:tcW w:w="813" w:type="dxa"/>
            <w:tcBorders>
              <w:top w:val="nil"/>
              <w:left w:val="nil"/>
              <w:bottom w:val="single" w:sz="12" w:space="0" w:color="auto"/>
              <w:right w:val="nil"/>
            </w:tcBorders>
            <w:vAlign w:val="bottom"/>
          </w:tcPr>
          <w:p w14:paraId="02E4B511"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13</w:t>
            </w:r>
          </w:p>
        </w:tc>
        <w:tc>
          <w:tcPr>
            <w:tcW w:w="832" w:type="dxa"/>
            <w:tcBorders>
              <w:top w:val="nil"/>
              <w:left w:val="nil"/>
              <w:bottom w:val="single" w:sz="12" w:space="0" w:color="auto"/>
              <w:right w:val="nil"/>
            </w:tcBorders>
            <w:vAlign w:val="bottom"/>
          </w:tcPr>
          <w:p w14:paraId="1B02ED53"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5</w:t>
            </w:r>
          </w:p>
        </w:tc>
        <w:tc>
          <w:tcPr>
            <w:tcW w:w="832" w:type="dxa"/>
            <w:tcBorders>
              <w:top w:val="nil"/>
              <w:left w:val="nil"/>
              <w:bottom w:val="single" w:sz="12" w:space="0" w:color="auto"/>
              <w:right w:val="nil"/>
            </w:tcBorders>
            <w:vAlign w:val="bottom"/>
          </w:tcPr>
          <w:p w14:paraId="5A5739B5"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11</w:t>
            </w:r>
          </w:p>
        </w:tc>
        <w:tc>
          <w:tcPr>
            <w:tcW w:w="813" w:type="dxa"/>
            <w:tcBorders>
              <w:top w:val="nil"/>
              <w:left w:val="nil"/>
              <w:bottom w:val="single" w:sz="12" w:space="0" w:color="auto"/>
              <w:right w:val="nil"/>
            </w:tcBorders>
            <w:vAlign w:val="bottom"/>
          </w:tcPr>
          <w:p w14:paraId="5F4DBA35"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8</w:t>
            </w:r>
          </w:p>
        </w:tc>
        <w:tc>
          <w:tcPr>
            <w:tcW w:w="813" w:type="dxa"/>
            <w:tcBorders>
              <w:top w:val="nil"/>
              <w:left w:val="nil"/>
              <w:bottom w:val="single" w:sz="12" w:space="0" w:color="auto"/>
              <w:right w:val="nil"/>
            </w:tcBorders>
            <w:vAlign w:val="bottom"/>
          </w:tcPr>
          <w:p w14:paraId="43ED5AD8"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12</w:t>
            </w:r>
          </w:p>
        </w:tc>
        <w:tc>
          <w:tcPr>
            <w:tcW w:w="813" w:type="dxa"/>
            <w:tcBorders>
              <w:top w:val="nil"/>
              <w:left w:val="nil"/>
              <w:bottom w:val="single" w:sz="12" w:space="0" w:color="auto"/>
              <w:right w:val="nil"/>
            </w:tcBorders>
            <w:vAlign w:val="bottom"/>
          </w:tcPr>
          <w:p w14:paraId="03C2F746"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6</w:t>
            </w:r>
          </w:p>
        </w:tc>
      </w:tr>
    </w:tbl>
    <w:p w14:paraId="33E319A3" w14:textId="2BD4690B" w:rsidR="009458D4" w:rsidRDefault="009458D4" w:rsidP="00993B31">
      <w:pPr>
        <w:rPr>
          <w:lang w:bidi="ar"/>
        </w:rPr>
      </w:pPr>
    </w:p>
    <w:p w14:paraId="0ECE9122" w14:textId="292B97FF" w:rsidR="00B7331D" w:rsidRDefault="00B7331D" w:rsidP="00B7331D">
      <w:pPr>
        <w:ind w:firstLine="420"/>
        <w:rPr>
          <w:lang w:bidi="ar"/>
        </w:rPr>
      </w:pPr>
      <w:r w:rsidRPr="00B7331D">
        <w:rPr>
          <w:lang w:bidi="ar"/>
        </w:rPr>
        <w:t>Table 3 houses the outcomes of the Wilcoxon signed-rank test, which assesses the empirical validity of the experiments that pit the IBSA against notable benchmark algorithms such as BSA, SMA, DE, PSO, GSA, BA, SCA, CS, WOA, GWO, MFO, and HHO. The garnered p-values and associated '+/=/-' symbols underscore the relative efficacy of the IBSA against these formidable state-of-the-art algorithms.</w:t>
      </w:r>
    </w:p>
    <w:p w14:paraId="0872DDD8" w14:textId="668DBDFA" w:rsidR="00B7331D" w:rsidRDefault="00B7331D" w:rsidP="00B7331D">
      <w:pPr>
        <w:ind w:firstLine="420"/>
        <w:rPr>
          <w:lang w:bidi="ar"/>
        </w:rPr>
      </w:pPr>
      <w:r w:rsidRPr="00B7331D">
        <w:rPr>
          <w:lang w:bidi="ar"/>
        </w:rPr>
        <w:t>In the context of the CEC 2017 function suite, the IBSA outperforms the benchmarks in 10, 20, 25, 27, 25, 26, 29, 26, 27, 29, 29, and 27 functions in comparisons with BSA, SMA, DE, PSO, GSA, BA, SCA, CS, WOA, GWO, MFO, and HHO, respectively. Furthermore, the number of functions where the IBSA showed inferior performance were restricted to 5, 2, 1, 1, 1, 1, 0, 2, 0, 0, 0, and 2, respectively. Additionally, it manifested equal functionality in 14, 7, 3, 1, 3, 2, 0, 1, 2, 0, 0, and 7 functions respectively when compared to each benchmark.</w:t>
      </w:r>
    </w:p>
    <w:p w14:paraId="094A5C59" w14:textId="5B96823B" w:rsidR="004E1C31" w:rsidRPr="009B24A8" w:rsidRDefault="00B7331D" w:rsidP="00BF4D61">
      <w:pPr>
        <w:ind w:firstLine="420"/>
        <w:rPr>
          <w:lang w:bidi="ar"/>
        </w:rPr>
      </w:pPr>
      <w:r w:rsidRPr="00B7331D">
        <w:rPr>
          <w:lang w:bidi="ar"/>
        </w:rPr>
        <w:t>These findings showcase the competitive edge of IBSA in terms of global optimization prowess relative to its peer algorithms. Detailed information about these comparisons are meticulously catalogued in Table 3.</w:t>
      </w:r>
    </w:p>
    <w:tbl>
      <w:tblPr>
        <w:tblStyle w:val="TableGrid"/>
        <w:tblW w:w="7000" w:type="pct"/>
        <w:jc w:val="center"/>
        <w:tblLook w:val="04A0" w:firstRow="1" w:lastRow="0" w:firstColumn="1" w:lastColumn="0" w:noHBand="0" w:noVBand="1"/>
      </w:tblPr>
      <w:tblGrid>
        <w:gridCol w:w="742"/>
        <w:gridCol w:w="1504"/>
        <w:gridCol w:w="445"/>
        <w:gridCol w:w="1505"/>
        <w:gridCol w:w="445"/>
        <w:gridCol w:w="1505"/>
        <w:gridCol w:w="445"/>
        <w:gridCol w:w="1164"/>
        <w:gridCol w:w="445"/>
        <w:gridCol w:w="1164"/>
        <w:gridCol w:w="445"/>
        <w:gridCol w:w="1383"/>
        <w:gridCol w:w="445"/>
      </w:tblGrid>
      <w:tr w:rsidR="007F17BB" w14:paraId="0DFD846B" w14:textId="77777777" w:rsidTr="000F6146">
        <w:trPr>
          <w:jc w:val="center"/>
        </w:trPr>
        <w:tc>
          <w:tcPr>
            <w:tcW w:w="11637" w:type="dxa"/>
            <w:gridSpan w:val="13"/>
            <w:tcBorders>
              <w:top w:val="nil"/>
              <w:left w:val="nil"/>
              <w:bottom w:val="single" w:sz="12" w:space="0" w:color="auto"/>
              <w:right w:val="nil"/>
            </w:tcBorders>
            <w:vAlign w:val="center"/>
          </w:tcPr>
          <w:p w14:paraId="3FE9F8E0" w14:textId="3D728B7D" w:rsidR="007F17BB" w:rsidRDefault="007F17BB" w:rsidP="007F17BB">
            <w:r>
              <w:rPr>
                <w:rFonts w:cs="Times New Roman"/>
                <w:b/>
                <w:bCs/>
              </w:rPr>
              <w:t xml:space="preserve">Table </w:t>
            </w:r>
            <w:r w:rsidR="00E67029">
              <w:rPr>
                <w:rFonts w:cs="Times New Roman"/>
                <w:b/>
                <w:bCs/>
              </w:rPr>
              <w:t>3</w:t>
            </w:r>
            <w:r>
              <w:rPr>
                <w:rFonts w:cs="Times New Roman"/>
                <w:b/>
                <w:bCs/>
              </w:rPr>
              <w:t xml:space="preserve">. </w:t>
            </w:r>
            <w:r>
              <w:rPr>
                <w:rFonts w:hint="eastAsia"/>
              </w:rPr>
              <w:t>P</w:t>
            </w:r>
            <w:r>
              <w:t>-value of Wilcoxon test obtained from comparison with basic MAs</w:t>
            </w:r>
          </w:p>
        </w:tc>
      </w:tr>
      <w:tr w:rsidR="007F17BB" w:rsidRPr="00D3715D" w14:paraId="6E1E0EC7" w14:textId="77777777" w:rsidTr="000F6146">
        <w:trPr>
          <w:jc w:val="center"/>
        </w:trPr>
        <w:tc>
          <w:tcPr>
            <w:tcW w:w="742" w:type="dxa"/>
            <w:tcBorders>
              <w:top w:val="single" w:sz="12" w:space="0" w:color="auto"/>
              <w:left w:val="nil"/>
              <w:bottom w:val="single" w:sz="12" w:space="0" w:color="auto"/>
              <w:right w:val="nil"/>
            </w:tcBorders>
            <w:vAlign w:val="center"/>
          </w:tcPr>
          <w:p w14:paraId="51CDA495" w14:textId="77777777" w:rsidR="007F17BB" w:rsidRPr="00D3715D" w:rsidRDefault="007F17BB" w:rsidP="007F17BB">
            <w:r>
              <w:rPr>
                <w:rFonts w:hint="eastAsia"/>
              </w:rPr>
              <w:t>F</w:t>
            </w:r>
            <w:r>
              <w:t>un</w:t>
            </w:r>
          </w:p>
        </w:tc>
        <w:tc>
          <w:tcPr>
            <w:tcW w:w="1949" w:type="dxa"/>
            <w:gridSpan w:val="2"/>
            <w:tcBorders>
              <w:top w:val="single" w:sz="12" w:space="0" w:color="auto"/>
              <w:left w:val="nil"/>
              <w:bottom w:val="single" w:sz="12" w:space="0" w:color="auto"/>
              <w:right w:val="nil"/>
            </w:tcBorders>
            <w:vAlign w:val="center"/>
          </w:tcPr>
          <w:p w14:paraId="592FCC4F" w14:textId="08D5BE5A" w:rsidR="007F17BB" w:rsidRDefault="00712DB2" w:rsidP="00712DB2">
            <w:pPr>
              <w:jc w:val="center"/>
            </w:pPr>
            <w:r>
              <w:rPr>
                <w:rFonts w:asciiTheme="minorEastAsia" w:hAnsiTheme="minorEastAsia"/>
              </w:rPr>
              <w:t xml:space="preserve">IBSA vs </w:t>
            </w:r>
            <w:r w:rsidR="007F17BB">
              <w:rPr>
                <w:rFonts w:asciiTheme="minorEastAsia" w:hAnsiTheme="minorEastAsia" w:hint="eastAsia"/>
              </w:rPr>
              <w:t>BSA</w:t>
            </w:r>
          </w:p>
        </w:tc>
        <w:tc>
          <w:tcPr>
            <w:tcW w:w="1950" w:type="dxa"/>
            <w:gridSpan w:val="2"/>
            <w:tcBorders>
              <w:top w:val="single" w:sz="12" w:space="0" w:color="auto"/>
              <w:left w:val="nil"/>
              <w:bottom w:val="single" w:sz="12" w:space="0" w:color="auto"/>
              <w:right w:val="nil"/>
            </w:tcBorders>
            <w:vAlign w:val="center"/>
          </w:tcPr>
          <w:p w14:paraId="19BDC6EC" w14:textId="1FCAA755" w:rsidR="007F17BB" w:rsidRPr="00D3715D" w:rsidRDefault="00712DB2" w:rsidP="00712DB2">
            <w:pPr>
              <w:jc w:val="center"/>
            </w:pPr>
            <w:r>
              <w:t xml:space="preserve">IBSA vs </w:t>
            </w:r>
            <w:r w:rsidR="007F17BB">
              <w:rPr>
                <w:rFonts w:hint="eastAsia"/>
              </w:rPr>
              <w:t>S</w:t>
            </w:r>
            <w:r w:rsidR="007F17BB">
              <w:t>MA</w:t>
            </w:r>
          </w:p>
        </w:tc>
        <w:tc>
          <w:tcPr>
            <w:tcW w:w="1950" w:type="dxa"/>
            <w:gridSpan w:val="2"/>
            <w:tcBorders>
              <w:top w:val="single" w:sz="12" w:space="0" w:color="auto"/>
              <w:left w:val="nil"/>
              <w:bottom w:val="single" w:sz="12" w:space="0" w:color="auto"/>
              <w:right w:val="nil"/>
            </w:tcBorders>
            <w:vAlign w:val="center"/>
          </w:tcPr>
          <w:p w14:paraId="20850582" w14:textId="659C23DD" w:rsidR="007F17BB" w:rsidRPr="00D3715D" w:rsidRDefault="00712DB2" w:rsidP="00712DB2">
            <w:pPr>
              <w:jc w:val="center"/>
            </w:pPr>
            <w:r>
              <w:t xml:space="preserve">IBSA vs </w:t>
            </w:r>
            <w:r w:rsidR="007F17BB">
              <w:rPr>
                <w:rFonts w:hint="eastAsia"/>
              </w:rPr>
              <w:t>D</w:t>
            </w:r>
            <w:r w:rsidR="007F17BB">
              <w:t>E</w:t>
            </w:r>
          </w:p>
        </w:tc>
        <w:tc>
          <w:tcPr>
            <w:tcW w:w="1609" w:type="dxa"/>
            <w:gridSpan w:val="2"/>
            <w:tcBorders>
              <w:top w:val="single" w:sz="12" w:space="0" w:color="auto"/>
              <w:left w:val="nil"/>
              <w:bottom w:val="single" w:sz="12" w:space="0" w:color="auto"/>
              <w:right w:val="nil"/>
            </w:tcBorders>
            <w:vAlign w:val="center"/>
          </w:tcPr>
          <w:p w14:paraId="2A31016D" w14:textId="7DADD92E" w:rsidR="007F17BB" w:rsidRPr="00D3715D" w:rsidRDefault="00712DB2" w:rsidP="00712DB2">
            <w:pPr>
              <w:jc w:val="center"/>
            </w:pPr>
            <w:r>
              <w:t xml:space="preserve">IBSA vs </w:t>
            </w:r>
            <w:r w:rsidR="007F17BB">
              <w:rPr>
                <w:rFonts w:hint="eastAsia"/>
              </w:rPr>
              <w:t>P</w:t>
            </w:r>
            <w:r w:rsidR="007F17BB">
              <w:t>SO</w:t>
            </w:r>
          </w:p>
        </w:tc>
        <w:tc>
          <w:tcPr>
            <w:tcW w:w="1609" w:type="dxa"/>
            <w:gridSpan w:val="2"/>
            <w:tcBorders>
              <w:top w:val="single" w:sz="12" w:space="0" w:color="auto"/>
              <w:left w:val="nil"/>
              <w:bottom w:val="single" w:sz="12" w:space="0" w:color="auto"/>
              <w:right w:val="nil"/>
            </w:tcBorders>
            <w:vAlign w:val="center"/>
          </w:tcPr>
          <w:p w14:paraId="35108B17" w14:textId="41C5ED17" w:rsidR="007F17BB" w:rsidRPr="00D3715D" w:rsidRDefault="00712DB2" w:rsidP="00712DB2">
            <w:pPr>
              <w:jc w:val="center"/>
            </w:pPr>
            <w:r>
              <w:t xml:space="preserve">IBSA vs </w:t>
            </w:r>
            <w:r w:rsidR="007F17BB">
              <w:rPr>
                <w:rFonts w:hint="eastAsia"/>
              </w:rPr>
              <w:t>G</w:t>
            </w:r>
            <w:r w:rsidR="007F17BB">
              <w:t>SA</w:t>
            </w:r>
          </w:p>
        </w:tc>
        <w:tc>
          <w:tcPr>
            <w:tcW w:w="1828" w:type="dxa"/>
            <w:gridSpan w:val="2"/>
            <w:tcBorders>
              <w:top w:val="single" w:sz="12" w:space="0" w:color="auto"/>
              <w:left w:val="nil"/>
              <w:bottom w:val="single" w:sz="12" w:space="0" w:color="auto"/>
              <w:right w:val="nil"/>
            </w:tcBorders>
            <w:vAlign w:val="center"/>
          </w:tcPr>
          <w:p w14:paraId="56B4B8B0" w14:textId="6C64EEA6" w:rsidR="007F17BB" w:rsidRPr="00D3715D" w:rsidRDefault="00712DB2" w:rsidP="00712DB2">
            <w:pPr>
              <w:jc w:val="center"/>
            </w:pPr>
            <w:r>
              <w:t xml:space="preserve">IBSA vs </w:t>
            </w:r>
            <w:r w:rsidR="007F17BB">
              <w:rPr>
                <w:rFonts w:hint="eastAsia"/>
              </w:rPr>
              <w:t>B</w:t>
            </w:r>
            <w:r w:rsidR="007F17BB">
              <w:t>A</w:t>
            </w:r>
          </w:p>
        </w:tc>
      </w:tr>
      <w:tr w:rsidR="007F17BB" w:rsidRPr="00AF0FED" w14:paraId="44EE7B2C" w14:textId="77777777" w:rsidTr="000F6146">
        <w:trPr>
          <w:jc w:val="center"/>
        </w:trPr>
        <w:tc>
          <w:tcPr>
            <w:tcW w:w="742" w:type="dxa"/>
            <w:tcBorders>
              <w:top w:val="single" w:sz="12" w:space="0" w:color="auto"/>
              <w:left w:val="nil"/>
              <w:bottom w:val="nil"/>
              <w:right w:val="nil"/>
            </w:tcBorders>
            <w:vAlign w:val="center"/>
          </w:tcPr>
          <w:p w14:paraId="1229D624" w14:textId="77777777" w:rsidR="007F17BB" w:rsidRDefault="007F17BB" w:rsidP="007F17BB"/>
        </w:tc>
        <w:tc>
          <w:tcPr>
            <w:tcW w:w="1504" w:type="dxa"/>
            <w:tcBorders>
              <w:top w:val="single" w:sz="12" w:space="0" w:color="auto"/>
              <w:left w:val="nil"/>
              <w:bottom w:val="nil"/>
              <w:right w:val="nil"/>
            </w:tcBorders>
            <w:vAlign w:val="center"/>
          </w:tcPr>
          <w:p w14:paraId="6A08E1A4" w14:textId="77777777" w:rsidR="007F17BB" w:rsidRPr="00712DB2" w:rsidRDefault="007F17BB" w:rsidP="00712DB2">
            <w:pPr>
              <w:jc w:val="center"/>
            </w:pPr>
            <w:r w:rsidRPr="00712DB2">
              <w:rPr>
                <w:rFonts w:hint="eastAsia"/>
              </w:rPr>
              <w:t>p</w:t>
            </w:r>
            <w:r w:rsidRPr="00712DB2">
              <w:t>-Value</w:t>
            </w:r>
          </w:p>
        </w:tc>
        <w:tc>
          <w:tcPr>
            <w:tcW w:w="445" w:type="dxa"/>
            <w:tcBorders>
              <w:top w:val="single" w:sz="12" w:space="0" w:color="auto"/>
              <w:left w:val="nil"/>
              <w:bottom w:val="nil"/>
              <w:right w:val="nil"/>
            </w:tcBorders>
            <w:vAlign w:val="center"/>
          </w:tcPr>
          <w:p w14:paraId="71C5441D" w14:textId="77777777" w:rsidR="007F17BB" w:rsidRPr="00712DB2" w:rsidRDefault="007F17BB" w:rsidP="00712DB2">
            <w:pPr>
              <w:jc w:val="center"/>
            </w:pPr>
          </w:p>
        </w:tc>
        <w:tc>
          <w:tcPr>
            <w:tcW w:w="1505" w:type="dxa"/>
            <w:tcBorders>
              <w:top w:val="single" w:sz="12" w:space="0" w:color="auto"/>
              <w:left w:val="nil"/>
              <w:bottom w:val="nil"/>
              <w:right w:val="nil"/>
            </w:tcBorders>
            <w:vAlign w:val="center"/>
          </w:tcPr>
          <w:p w14:paraId="37D3102F" w14:textId="77777777" w:rsidR="007F17BB" w:rsidRPr="00712DB2" w:rsidRDefault="007F17BB" w:rsidP="00712DB2">
            <w:pPr>
              <w:jc w:val="center"/>
            </w:pPr>
            <w:r w:rsidRPr="00712DB2">
              <w:rPr>
                <w:rFonts w:hint="eastAsia"/>
              </w:rPr>
              <w:t>p</w:t>
            </w:r>
            <w:r w:rsidRPr="00712DB2">
              <w:t>-Value</w:t>
            </w:r>
          </w:p>
        </w:tc>
        <w:tc>
          <w:tcPr>
            <w:tcW w:w="445" w:type="dxa"/>
            <w:tcBorders>
              <w:top w:val="single" w:sz="12" w:space="0" w:color="auto"/>
              <w:left w:val="nil"/>
              <w:bottom w:val="nil"/>
              <w:right w:val="nil"/>
            </w:tcBorders>
            <w:vAlign w:val="center"/>
          </w:tcPr>
          <w:p w14:paraId="3720BA75" w14:textId="77777777" w:rsidR="007F17BB" w:rsidRPr="00712DB2" w:rsidRDefault="007F17BB" w:rsidP="00712DB2">
            <w:pPr>
              <w:jc w:val="center"/>
            </w:pPr>
          </w:p>
        </w:tc>
        <w:tc>
          <w:tcPr>
            <w:tcW w:w="1505" w:type="dxa"/>
            <w:tcBorders>
              <w:top w:val="single" w:sz="12" w:space="0" w:color="auto"/>
              <w:left w:val="nil"/>
              <w:bottom w:val="nil"/>
              <w:right w:val="nil"/>
            </w:tcBorders>
            <w:vAlign w:val="center"/>
          </w:tcPr>
          <w:p w14:paraId="7D9DFD1B" w14:textId="77777777" w:rsidR="007F17BB" w:rsidRPr="00712DB2" w:rsidRDefault="007F17BB" w:rsidP="00712DB2">
            <w:pPr>
              <w:jc w:val="center"/>
            </w:pPr>
            <w:r w:rsidRPr="00712DB2">
              <w:rPr>
                <w:rFonts w:hint="eastAsia"/>
              </w:rPr>
              <w:t>p</w:t>
            </w:r>
            <w:r w:rsidRPr="00712DB2">
              <w:t>-Value</w:t>
            </w:r>
          </w:p>
        </w:tc>
        <w:tc>
          <w:tcPr>
            <w:tcW w:w="445" w:type="dxa"/>
            <w:tcBorders>
              <w:top w:val="single" w:sz="12" w:space="0" w:color="auto"/>
              <w:left w:val="nil"/>
              <w:bottom w:val="nil"/>
              <w:right w:val="nil"/>
            </w:tcBorders>
            <w:vAlign w:val="center"/>
          </w:tcPr>
          <w:p w14:paraId="3103F683" w14:textId="77777777" w:rsidR="007F17BB" w:rsidRPr="00712DB2" w:rsidRDefault="007F17BB" w:rsidP="00712DB2">
            <w:pPr>
              <w:jc w:val="center"/>
            </w:pPr>
          </w:p>
        </w:tc>
        <w:tc>
          <w:tcPr>
            <w:tcW w:w="1164" w:type="dxa"/>
            <w:tcBorders>
              <w:top w:val="single" w:sz="12" w:space="0" w:color="auto"/>
              <w:left w:val="nil"/>
              <w:bottom w:val="nil"/>
              <w:right w:val="nil"/>
            </w:tcBorders>
            <w:vAlign w:val="center"/>
          </w:tcPr>
          <w:p w14:paraId="0014C341" w14:textId="77777777" w:rsidR="007F17BB" w:rsidRPr="00712DB2" w:rsidRDefault="007F17BB" w:rsidP="00712DB2">
            <w:pPr>
              <w:jc w:val="center"/>
            </w:pPr>
            <w:r w:rsidRPr="00712DB2">
              <w:rPr>
                <w:rFonts w:hint="eastAsia"/>
              </w:rPr>
              <w:t>p</w:t>
            </w:r>
            <w:r w:rsidRPr="00712DB2">
              <w:t>-Value</w:t>
            </w:r>
          </w:p>
        </w:tc>
        <w:tc>
          <w:tcPr>
            <w:tcW w:w="445" w:type="dxa"/>
            <w:tcBorders>
              <w:top w:val="single" w:sz="12" w:space="0" w:color="auto"/>
              <w:left w:val="nil"/>
              <w:bottom w:val="nil"/>
              <w:right w:val="nil"/>
            </w:tcBorders>
            <w:vAlign w:val="center"/>
          </w:tcPr>
          <w:p w14:paraId="379348EA" w14:textId="77777777" w:rsidR="007F17BB" w:rsidRPr="00712DB2" w:rsidRDefault="007F17BB" w:rsidP="00712DB2">
            <w:pPr>
              <w:jc w:val="center"/>
            </w:pPr>
          </w:p>
        </w:tc>
        <w:tc>
          <w:tcPr>
            <w:tcW w:w="1164" w:type="dxa"/>
            <w:tcBorders>
              <w:top w:val="single" w:sz="12" w:space="0" w:color="auto"/>
              <w:left w:val="nil"/>
              <w:bottom w:val="nil"/>
              <w:right w:val="nil"/>
            </w:tcBorders>
            <w:vAlign w:val="center"/>
          </w:tcPr>
          <w:p w14:paraId="28610A9C" w14:textId="77777777" w:rsidR="007F17BB" w:rsidRPr="00712DB2" w:rsidRDefault="007F17BB" w:rsidP="00712DB2">
            <w:pPr>
              <w:jc w:val="center"/>
            </w:pPr>
            <w:r w:rsidRPr="00712DB2">
              <w:rPr>
                <w:rFonts w:hint="eastAsia"/>
              </w:rPr>
              <w:t>p</w:t>
            </w:r>
            <w:r w:rsidRPr="00712DB2">
              <w:t>-Value</w:t>
            </w:r>
          </w:p>
        </w:tc>
        <w:tc>
          <w:tcPr>
            <w:tcW w:w="445" w:type="dxa"/>
            <w:tcBorders>
              <w:top w:val="single" w:sz="12" w:space="0" w:color="auto"/>
              <w:left w:val="nil"/>
              <w:bottom w:val="nil"/>
              <w:right w:val="nil"/>
            </w:tcBorders>
            <w:vAlign w:val="center"/>
          </w:tcPr>
          <w:p w14:paraId="2DE0BC5E" w14:textId="77777777" w:rsidR="007F17BB" w:rsidRPr="00712DB2" w:rsidRDefault="007F17BB" w:rsidP="00712DB2">
            <w:pPr>
              <w:jc w:val="center"/>
            </w:pPr>
          </w:p>
        </w:tc>
        <w:tc>
          <w:tcPr>
            <w:tcW w:w="1383" w:type="dxa"/>
            <w:tcBorders>
              <w:top w:val="single" w:sz="12" w:space="0" w:color="auto"/>
              <w:left w:val="nil"/>
              <w:bottom w:val="nil"/>
              <w:right w:val="nil"/>
            </w:tcBorders>
            <w:vAlign w:val="center"/>
          </w:tcPr>
          <w:p w14:paraId="21A736BF" w14:textId="77777777" w:rsidR="007F17BB" w:rsidRPr="00712DB2" w:rsidRDefault="007F17BB" w:rsidP="00712DB2">
            <w:pPr>
              <w:jc w:val="center"/>
            </w:pPr>
            <w:r w:rsidRPr="00712DB2">
              <w:rPr>
                <w:rFonts w:hint="eastAsia"/>
              </w:rPr>
              <w:t>p</w:t>
            </w:r>
            <w:r w:rsidRPr="00712DB2">
              <w:t>-Value</w:t>
            </w:r>
          </w:p>
        </w:tc>
        <w:tc>
          <w:tcPr>
            <w:tcW w:w="445" w:type="dxa"/>
            <w:tcBorders>
              <w:top w:val="single" w:sz="12" w:space="0" w:color="auto"/>
              <w:left w:val="nil"/>
              <w:bottom w:val="nil"/>
              <w:right w:val="nil"/>
            </w:tcBorders>
            <w:vAlign w:val="center"/>
          </w:tcPr>
          <w:p w14:paraId="26EBF3A3" w14:textId="77777777" w:rsidR="007F17BB" w:rsidRPr="00AF0FED" w:rsidRDefault="007F17BB" w:rsidP="007F17BB"/>
        </w:tc>
      </w:tr>
      <w:tr w:rsidR="007F17BB" w14:paraId="3F613296" w14:textId="77777777" w:rsidTr="000F6146">
        <w:trPr>
          <w:jc w:val="center"/>
        </w:trPr>
        <w:tc>
          <w:tcPr>
            <w:tcW w:w="742" w:type="dxa"/>
            <w:tcBorders>
              <w:top w:val="nil"/>
              <w:left w:val="nil"/>
              <w:bottom w:val="nil"/>
              <w:right w:val="nil"/>
            </w:tcBorders>
            <w:vAlign w:val="center"/>
          </w:tcPr>
          <w:p w14:paraId="0BF8215A" w14:textId="77777777" w:rsidR="007F17BB" w:rsidRPr="00ED0B7B" w:rsidRDefault="007F17BB" w:rsidP="007F17BB">
            <w:pPr>
              <w:ind w:leftChars="-50" w:left="-105" w:firstLineChars="66" w:firstLine="119"/>
              <w:rPr>
                <w:b/>
                <w:bCs/>
                <w:sz w:val="18"/>
                <w:szCs w:val="18"/>
              </w:rPr>
            </w:pPr>
            <w:r w:rsidRPr="00ED0B7B">
              <w:rPr>
                <w:b/>
                <w:bCs/>
                <w:sz w:val="18"/>
                <w:szCs w:val="18"/>
              </w:rPr>
              <w:t>F1</w:t>
            </w:r>
          </w:p>
        </w:tc>
        <w:tc>
          <w:tcPr>
            <w:tcW w:w="1504" w:type="dxa"/>
            <w:tcBorders>
              <w:top w:val="nil"/>
              <w:left w:val="nil"/>
              <w:bottom w:val="nil"/>
              <w:right w:val="nil"/>
            </w:tcBorders>
            <w:vAlign w:val="center"/>
          </w:tcPr>
          <w:p w14:paraId="49242F6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0C3BFEC8" w14:textId="16CC397A"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4A9E92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561E38B"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76320D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2.563E-06</w:t>
            </w:r>
          </w:p>
        </w:tc>
        <w:tc>
          <w:tcPr>
            <w:tcW w:w="445" w:type="dxa"/>
            <w:tcBorders>
              <w:top w:val="nil"/>
              <w:left w:val="nil"/>
              <w:bottom w:val="nil"/>
              <w:right w:val="nil"/>
            </w:tcBorders>
            <w:vAlign w:val="center"/>
          </w:tcPr>
          <w:p w14:paraId="00EFADA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5E689F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8475A1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458F54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3C60D7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00061C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9B4FD2B"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020DD2E5" w14:textId="77777777" w:rsidTr="000F6146">
        <w:trPr>
          <w:jc w:val="center"/>
        </w:trPr>
        <w:tc>
          <w:tcPr>
            <w:tcW w:w="742" w:type="dxa"/>
            <w:tcBorders>
              <w:top w:val="nil"/>
              <w:left w:val="nil"/>
              <w:bottom w:val="nil"/>
              <w:right w:val="nil"/>
            </w:tcBorders>
            <w:vAlign w:val="center"/>
          </w:tcPr>
          <w:p w14:paraId="0EDE87C7"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3</w:t>
            </w:r>
          </w:p>
        </w:tc>
        <w:tc>
          <w:tcPr>
            <w:tcW w:w="1504" w:type="dxa"/>
            <w:tcBorders>
              <w:top w:val="nil"/>
              <w:left w:val="nil"/>
              <w:bottom w:val="nil"/>
              <w:right w:val="nil"/>
            </w:tcBorders>
            <w:vAlign w:val="center"/>
          </w:tcPr>
          <w:p w14:paraId="0A0B844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1.742E-04</w:t>
            </w:r>
          </w:p>
        </w:tc>
        <w:tc>
          <w:tcPr>
            <w:tcW w:w="445" w:type="dxa"/>
            <w:tcBorders>
              <w:top w:val="nil"/>
              <w:left w:val="nil"/>
              <w:bottom w:val="nil"/>
              <w:right w:val="nil"/>
            </w:tcBorders>
            <w:vAlign w:val="center"/>
          </w:tcPr>
          <w:p w14:paraId="76DD9CD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ED694C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917A5B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B3E03A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51ED5F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B0241D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0A48CE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3BF465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BFBA86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077E42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278DEF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15FBD7DB" w14:textId="77777777" w:rsidTr="000F6146">
        <w:trPr>
          <w:jc w:val="center"/>
        </w:trPr>
        <w:tc>
          <w:tcPr>
            <w:tcW w:w="742" w:type="dxa"/>
            <w:tcBorders>
              <w:top w:val="nil"/>
              <w:left w:val="nil"/>
              <w:bottom w:val="nil"/>
              <w:right w:val="nil"/>
            </w:tcBorders>
            <w:vAlign w:val="center"/>
          </w:tcPr>
          <w:p w14:paraId="67603AA9"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4</w:t>
            </w:r>
          </w:p>
        </w:tc>
        <w:tc>
          <w:tcPr>
            <w:tcW w:w="1504" w:type="dxa"/>
            <w:tcBorders>
              <w:top w:val="nil"/>
              <w:left w:val="nil"/>
              <w:bottom w:val="nil"/>
              <w:right w:val="nil"/>
            </w:tcBorders>
            <w:vAlign w:val="center"/>
          </w:tcPr>
          <w:p w14:paraId="71B74A5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5.287E-04</w:t>
            </w:r>
          </w:p>
        </w:tc>
        <w:tc>
          <w:tcPr>
            <w:tcW w:w="445" w:type="dxa"/>
            <w:tcBorders>
              <w:top w:val="nil"/>
              <w:left w:val="nil"/>
              <w:bottom w:val="nil"/>
              <w:right w:val="nil"/>
            </w:tcBorders>
            <w:vAlign w:val="center"/>
          </w:tcPr>
          <w:p w14:paraId="1FAB365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6502F2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2.879E-06</w:t>
            </w:r>
          </w:p>
        </w:tc>
        <w:tc>
          <w:tcPr>
            <w:tcW w:w="445" w:type="dxa"/>
            <w:tcBorders>
              <w:top w:val="nil"/>
              <w:left w:val="nil"/>
              <w:bottom w:val="nil"/>
              <w:right w:val="nil"/>
            </w:tcBorders>
            <w:vAlign w:val="center"/>
          </w:tcPr>
          <w:p w14:paraId="4D2E921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EA72D7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2.879E-06</w:t>
            </w:r>
          </w:p>
        </w:tc>
        <w:tc>
          <w:tcPr>
            <w:tcW w:w="445" w:type="dxa"/>
            <w:tcBorders>
              <w:top w:val="nil"/>
              <w:left w:val="nil"/>
              <w:bottom w:val="nil"/>
              <w:right w:val="nil"/>
            </w:tcBorders>
            <w:vAlign w:val="center"/>
          </w:tcPr>
          <w:p w14:paraId="3E86D43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5871F9C"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1.114E-03</w:t>
            </w:r>
          </w:p>
        </w:tc>
        <w:tc>
          <w:tcPr>
            <w:tcW w:w="445" w:type="dxa"/>
            <w:tcBorders>
              <w:top w:val="nil"/>
              <w:left w:val="nil"/>
              <w:bottom w:val="nil"/>
              <w:right w:val="nil"/>
            </w:tcBorders>
            <w:vAlign w:val="center"/>
          </w:tcPr>
          <w:p w14:paraId="3BD48C4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41622C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7.521E-02</w:t>
            </w:r>
          </w:p>
        </w:tc>
        <w:tc>
          <w:tcPr>
            <w:tcW w:w="445" w:type="dxa"/>
            <w:tcBorders>
              <w:top w:val="nil"/>
              <w:left w:val="nil"/>
              <w:bottom w:val="nil"/>
              <w:right w:val="nil"/>
            </w:tcBorders>
            <w:vAlign w:val="center"/>
          </w:tcPr>
          <w:p w14:paraId="40414C3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383" w:type="dxa"/>
            <w:tcBorders>
              <w:top w:val="nil"/>
              <w:left w:val="nil"/>
              <w:bottom w:val="nil"/>
              <w:right w:val="nil"/>
            </w:tcBorders>
            <w:vAlign w:val="center"/>
          </w:tcPr>
          <w:p w14:paraId="2414BF1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2.289E-01</w:t>
            </w:r>
          </w:p>
        </w:tc>
        <w:tc>
          <w:tcPr>
            <w:tcW w:w="445" w:type="dxa"/>
            <w:tcBorders>
              <w:top w:val="nil"/>
              <w:left w:val="nil"/>
              <w:bottom w:val="nil"/>
              <w:right w:val="nil"/>
            </w:tcBorders>
            <w:vAlign w:val="center"/>
          </w:tcPr>
          <w:p w14:paraId="4AF4375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7F17BB" w14:paraId="0A8262DB" w14:textId="77777777" w:rsidTr="000F6146">
        <w:trPr>
          <w:jc w:val="center"/>
        </w:trPr>
        <w:tc>
          <w:tcPr>
            <w:tcW w:w="742" w:type="dxa"/>
            <w:tcBorders>
              <w:top w:val="nil"/>
              <w:left w:val="nil"/>
              <w:bottom w:val="nil"/>
              <w:right w:val="nil"/>
            </w:tcBorders>
            <w:vAlign w:val="center"/>
          </w:tcPr>
          <w:p w14:paraId="79949877"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5</w:t>
            </w:r>
          </w:p>
        </w:tc>
        <w:tc>
          <w:tcPr>
            <w:tcW w:w="1504" w:type="dxa"/>
            <w:tcBorders>
              <w:top w:val="nil"/>
              <w:left w:val="nil"/>
              <w:bottom w:val="nil"/>
              <w:right w:val="nil"/>
            </w:tcBorders>
            <w:vAlign w:val="center"/>
          </w:tcPr>
          <w:p w14:paraId="54A9F80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2.712E-01</w:t>
            </w:r>
          </w:p>
        </w:tc>
        <w:tc>
          <w:tcPr>
            <w:tcW w:w="445" w:type="dxa"/>
            <w:tcBorders>
              <w:top w:val="nil"/>
              <w:left w:val="nil"/>
              <w:bottom w:val="nil"/>
              <w:right w:val="nil"/>
            </w:tcBorders>
            <w:vAlign w:val="center"/>
          </w:tcPr>
          <w:p w14:paraId="179C1210" w14:textId="33C5BE82"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96D9F2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1.973E-05</w:t>
            </w:r>
          </w:p>
        </w:tc>
        <w:tc>
          <w:tcPr>
            <w:tcW w:w="445" w:type="dxa"/>
            <w:tcBorders>
              <w:top w:val="nil"/>
              <w:left w:val="nil"/>
              <w:bottom w:val="nil"/>
              <w:right w:val="nil"/>
            </w:tcBorders>
            <w:vAlign w:val="center"/>
          </w:tcPr>
          <w:p w14:paraId="5D8006AB"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38CA3F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57C00E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13B1ED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41A18A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830D1F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6.733E-01</w:t>
            </w:r>
          </w:p>
        </w:tc>
        <w:tc>
          <w:tcPr>
            <w:tcW w:w="445" w:type="dxa"/>
            <w:tcBorders>
              <w:top w:val="nil"/>
              <w:left w:val="nil"/>
              <w:bottom w:val="nil"/>
              <w:right w:val="nil"/>
            </w:tcBorders>
            <w:vAlign w:val="center"/>
          </w:tcPr>
          <w:p w14:paraId="63F441B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383" w:type="dxa"/>
            <w:tcBorders>
              <w:top w:val="nil"/>
              <w:left w:val="nil"/>
              <w:bottom w:val="nil"/>
              <w:right w:val="nil"/>
            </w:tcBorders>
            <w:vAlign w:val="center"/>
          </w:tcPr>
          <w:p w14:paraId="2C89871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31011A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536138A0" w14:textId="77777777" w:rsidTr="000F6146">
        <w:trPr>
          <w:jc w:val="center"/>
        </w:trPr>
        <w:tc>
          <w:tcPr>
            <w:tcW w:w="742" w:type="dxa"/>
            <w:tcBorders>
              <w:top w:val="nil"/>
              <w:left w:val="nil"/>
              <w:bottom w:val="nil"/>
              <w:right w:val="nil"/>
            </w:tcBorders>
            <w:vAlign w:val="center"/>
          </w:tcPr>
          <w:p w14:paraId="47171299"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6</w:t>
            </w:r>
          </w:p>
        </w:tc>
        <w:tc>
          <w:tcPr>
            <w:tcW w:w="1504" w:type="dxa"/>
            <w:tcBorders>
              <w:top w:val="nil"/>
              <w:left w:val="nil"/>
              <w:bottom w:val="nil"/>
              <w:right w:val="nil"/>
            </w:tcBorders>
            <w:vAlign w:val="center"/>
          </w:tcPr>
          <w:p w14:paraId="5B31436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0BF3E618" w14:textId="442A5C1D"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6CEDD1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9059CC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75CE9D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6284C67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164" w:type="dxa"/>
            <w:tcBorders>
              <w:top w:val="nil"/>
              <w:left w:val="nil"/>
              <w:bottom w:val="nil"/>
              <w:right w:val="nil"/>
            </w:tcBorders>
            <w:vAlign w:val="center"/>
          </w:tcPr>
          <w:p w14:paraId="1ABF5EE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AA8DEA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B723D2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8A0D98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DC5300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0D1958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399F164C" w14:textId="77777777" w:rsidTr="000F6146">
        <w:trPr>
          <w:jc w:val="center"/>
        </w:trPr>
        <w:tc>
          <w:tcPr>
            <w:tcW w:w="742" w:type="dxa"/>
            <w:tcBorders>
              <w:top w:val="nil"/>
              <w:left w:val="nil"/>
              <w:bottom w:val="nil"/>
              <w:right w:val="nil"/>
            </w:tcBorders>
            <w:vAlign w:val="center"/>
          </w:tcPr>
          <w:p w14:paraId="53C625E5"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7</w:t>
            </w:r>
          </w:p>
        </w:tc>
        <w:tc>
          <w:tcPr>
            <w:tcW w:w="1504" w:type="dxa"/>
            <w:tcBorders>
              <w:top w:val="nil"/>
              <w:left w:val="nil"/>
              <w:bottom w:val="nil"/>
              <w:right w:val="nil"/>
            </w:tcBorders>
            <w:vAlign w:val="center"/>
          </w:tcPr>
          <w:p w14:paraId="73A89EE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2.289E-01</w:t>
            </w:r>
          </w:p>
        </w:tc>
        <w:tc>
          <w:tcPr>
            <w:tcW w:w="445" w:type="dxa"/>
            <w:tcBorders>
              <w:top w:val="nil"/>
              <w:left w:val="nil"/>
              <w:bottom w:val="nil"/>
              <w:right w:val="nil"/>
            </w:tcBorders>
            <w:vAlign w:val="center"/>
          </w:tcPr>
          <w:p w14:paraId="26E3EBAA" w14:textId="281CAB0A"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0D4AF0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3.182E-06</w:t>
            </w:r>
          </w:p>
        </w:tc>
        <w:tc>
          <w:tcPr>
            <w:tcW w:w="445" w:type="dxa"/>
            <w:tcBorders>
              <w:top w:val="nil"/>
              <w:left w:val="nil"/>
              <w:bottom w:val="nil"/>
              <w:right w:val="nil"/>
            </w:tcBorders>
            <w:vAlign w:val="center"/>
          </w:tcPr>
          <w:p w14:paraId="4A4A6F7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4A2E14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7A836D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B4D4AE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F3F1D2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34DC1C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90F9EA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746185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7210A9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4EB76E87" w14:textId="77777777" w:rsidTr="000F6146">
        <w:trPr>
          <w:jc w:val="center"/>
        </w:trPr>
        <w:tc>
          <w:tcPr>
            <w:tcW w:w="742" w:type="dxa"/>
            <w:tcBorders>
              <w:top w:val="nil"/>
              <w:left w:val="nil"/>
              <w:bottom w:val="nil"/>
              <w:right w:val="nil"/>
            </w:tcBorders>
            <w:vAlign w:val="center"/>
          </w:tcPr>
          <w:p w14:paraId="27272F3D"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8</w:t>
            </w:r>
          </w:p>
        </w:tc>
        <w:tc>
          <w:tcPr>
            <w:tcW w:w="1504" w:type="dxa"/>
            <w:tcBorders>
              <w:top w:val="nil"/>
              <w:left w:val="nil"/>
              <w:bottom w:val="nil"/>
              <w:right w:val="nil"/>
            </w:tcBorders>
            <w:vAlign w:val="center"/>
          </w:tcPr>
          <w:p w14:paraId="254BF18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1.108E-02</w:t>
            </w:r>
          </w:p>
        </w:tc>
        <w:tc>
          <w:tcPr>
            <w:tcW w:w="445" w:type="dxa"/>
            <w:tcBorders>
              <w:top w:val="nil"/>
              <w:left w:val="nil"/>
              <w:bottom w:val="nil"/>
              <w:right w:val="nil"/>
            </w:tcBorders>
            <w:vAlign w:val="center"/>
          </w:tcPr>
          <w:p w14:paraId="6D7DB4F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A952BC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3.182E-06</w:t>
            </w:r>
          </w:p>
        </w:tc>
        <w:tc>
          <w:tcPr>
            <w:tcW w:w="445" w:type="dxa"/>
            <w:tcBorders>
              <w:top w:val="nil"/>
              <w:left w:val="nil"/>
              <w:bottom w:val="nil"/>
              <w:right w:val="nil"/>
            </w:tcBorders>
            <w:vAlign w:val="center"/>
          </w:tcPr>
          <w:p w14:paraId="17BDFB8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E66B89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5C45730"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851C0A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358960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87FFF0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4.950E-02</w:t>
            </w:r>
          </w:p>
        </w:tc>
        <w:tc>
          <w:tcPr>
            <w:tcW w:w="445" w:type="dxa"/>
            <w:tcBorders>
              <w:top w:val="nil"/>
              <w:left w:val="nil"/>
              <w:bottom w:val="nil"/>
              <w:right w:val="nil"/>
            </w:tcBorders>
            <w:vAlign w:val="center"/>
          </w:tcPr>
          <w:p w14:paraId="2166A44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9B811C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58DDF2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394216DB" w14:textId="77777777" w:rsidTr="000F6146">
        <w:trPr>
          <w:jc w:val="center"/>
        </w:trPr>
        <w:tc>
          <w:tcPr>
            <w:tcW w:w="742" w:type="dxa"/>
            <w:tcBorders>
              <w:top w:val="nil"/>
              <w:left w:val="nil"/>
              <w:bottom w:val="nil"/>
              <w:right w:val="nil"/>
            </w:tcBorders>
            <w:vAlign w:val="center"/>
          </w:tcPr>
          <w:p w14:paraId="6E181F2F"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9</w:t>
            </w:r>
          </w:p>
        </w:tc>
        <w:tc>
          <w:tcPr>
            <w:tcW w:w="1504" w:type="dxa"/>
            <w:tcBorders>
              <w:top w:val="nil"/>
              <w:left w:val="nil"/>
              <w:bottom w:val="nil"/>
              <w:right w:val="nil"/>
            </w:tcBorders>
            <w:vAlign w:val="center"/>
          </w:tcPr>
          <w:p w14:paraId="2E714EB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1.891E-04</w:t>
            </w:r>
          </w:p>
        </w:tc>
        <w:tc>
          <w:tcPr>
            <w:tcW w:w="445" w:type="dxa"/>
            <w:tcBorders>
              <w:top w:val="nil"/>
              <w:left w:val="nil"/>
              <w:bottom w:val="nil"/>
              <w:right w:val="nil"/>
            </w:tcBorders>
            <w:vAlign w:val="center"/>
          </w:tcPr>
          <w:p w14:paraId="4BE60AC3"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337C8D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E20861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0C5241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2.561E-06</w:t>
            </w:r>
          </w:p>
        </w:tc>
        <w:tc>
          <w:tcPr>
            <w:tcW w:w="445" w:type="dxa"/>
            <w:tcBorders>
              <w:top w:val="nil"/>
              <w:left w:val="nil"/>
              <w:bottom w:val="nil"/>
              <w:right w:val="nil"/>
            </w:tcBorders>
            <w:vAlign w:val="center"/>
          </w:tcPr>
          <w:p w14:paraId="0605F98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E43210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0564FE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A44F6C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2.369E-01</w:t>
            </w:r>
          </w:p>
        </w:tc>
        <w:tc>
          <w:tcPr>
            <w:tcW w:w="445" w:type="dxa"/>
            <w:tcBorders>
              <w:top w:val="nil"/>
              <w:left w:val="nil"/>
              <w:bottom w:val="nil"/>
              <w:right w:val="nil"/>
            </w:tcBorders>
            <w:vAlign w:val="center"/>
          </w:tcPr>
          <w:p w14:paraId="72BC65F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383" w:type="dxa"/>
            <w:tcBorders>
              <w:top w:val="nil"/>
              <w:left w:val="nil"/>
              <w:bottom w:val="nil"/>
              <w:right w:val="nil"/>
            </w:tcBorders>
            <w:vAlign w:val="center"/>
          </w:tcPr>
          <w:p w14:paraId="40A1AD7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588B98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70A0885C" w14:textId="77777777" w:rsidTr="000F6146">
        <w:trPr>
          <w:jc w:val="center"/>
        </w:trPr>
        <w:tc>
          <w:tcPr>
            <w:tcW w:w="742" w:type="dxa"/>
            <w:tcBorders>
              <w:top w:val="nil"/>
              <w:left w:val="nil"/>
              <w:bottom w:val="nil"/>
              <w:right w:val="nil"/>
            </w:tcBorders>
            <w:vAlign w:val="center"/>
          </w:tcPr>
          <w:p w14:paraId="3773ACD8"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10</w:t>
            </w:r>
          </w:p>
        </w:tc>
        <w:tc>
          <w:tcPr>
            <w:tcW w:w="1504" w:type="dxa"/>
            <w:tcBorders>
              <w:top w:val="nil"/>
              <w:left w:val="nil"/>
              <w:bottom w:val="nil"/>
              <w:right w:val="nil"/>
            </w:tcBorders>
            <w:vAlign w:val="center"/>
          </w:tcPr>
          <w:p w14:paraId="6BBAB9C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7.036E-01</w:t>
            </w:r>
          </w:p>
        </w:tc>
        <w:tc>
          <w:tcPr>
            <w:tcW w:w="445" w:type="dxa"/>
            <w:tcBorders>
              <w:top w:val="nil"/>
              <w:left w:val="nil"/>
              <w:bottom w:val="nil"/>
              <w:right w:val="nil"/>
            </w:tcBorders>
            <w:vAlign w:val="center"/>
          </w:tcPr>
          <w:p w14:paraId="7575E2ED" w14:textId="6EDA64B0"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68FA3F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0F9337E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DD3FFE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90CB46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771C6C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2E4C28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D085C6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3.881E-04</w:t>
            </w:r>
          </w:p>
        </w:tc>
        <w:tc>
          <w:tcPr>
            <w:tcW w:w="445" w:type="dxa"/>
            <w:tcBorders>
              <w:top w:val="nil"/>
              <w:left w:val="nil"/>
              <w:bottom w:val="nil"/>
              <w:right w:val="nil"/>
            </w:tcBorders>
            <w:vAlign w:val="center"/>
          </w:tcPr>
          <w:p w14:paraId="34CE030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5E57306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1E8F23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31F34270" w14:textId="77777777" w:rsidTr="000F6146">
        <w:trPr>
          <w:jc w:val="center"/>
        </w:trPr>
        <w:tc>
          <w:tcPr>
            <w:tcW w:w="742" w:type="dxa"/>
            <w:tcBorders>
              <w:top w:val="nil"/>
              <w:left w:val="nil"/>
              <w:bottom w:val="nil"/>
              <w:right w:val="nil"/>
            </w:tcBorders>
            <w:vAlign w:val="center"/>
          </w:tcPr>
          <w:p w14:paraId="599C1899"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11</w:t>
            </w:r>
          </w:p>
        </w:tc>
        <w:tc>
          <w:tcPr>
            <w:tcW w:w="1504" w:type="dxa"/>
            <w:tcBorders>
              <w:top w:val="nil"/>
              <w:left w:val="nil"/>
              <w:bottom w:val="nil"/>
              <w:right w:val="nil"/>
            </w:tcBorders>
            <w:vAlign w:val="center"/>
          </w:tcPr>
          <w:p w14:paraId="5468841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1.036E-03</w:t>
            </w:r>
          </w:p>
        </w:tc>
        <w:tc>
          <w:tcPr>
            <w:tcW w:w="445" w:type="dxa"/>
            <w:tcBorders>
              <w:top w:val="nil"/>
              <w:left w:val="nil"/>
              <w:bottom w:val="nil"/>
              <w:right w:val="nil"/>
            </w:tcBorders>
            <w:vAlign w:val="center"/>
          </w:tcPr>
          <w:p w14:paraId="489F5BE3"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494F9E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243854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35CF2B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2.831E-04</w:t>
            </w:r>
          </w:p>
        </w:tc>
        <w:tc>
          <w:tcPr>
            <w:tcW w:w="445" w:type="dxa"/>
            <w:tcBorders>
              <w:top w:val="nil"/>
              <w:left w:val="nil"/>
              <w:bottom w:val="nil"/>
              <w:right w:val="nil"/>
            </w:tcBorders>
            <w:vAlign w:val="center"/>
          </w:tcPr>
          <w:p w14:paraId="4FD9703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3B1DA7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9162EA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309152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E7CB05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085BE2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5DD32D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1E5D15F6" w14:textId="77777777" w:rsidTr="000F6146">
        <w:trPr>
          <w:jc w:val="center"/>
        </w:trPr>
        <w:tc>
          <w:tcPr>
            <w:tcW w:w="742" w:type="dxa"/>
            <w:tcBorders>
              <w:top w:val="nil"/>
              <w:left w:val="nil"/>
              <w:bottom w:val="nil"/>
              <w:right w:val="nil"/>
            </w:tcBorders>
            <w:vAlign w:val="center"/>
          </w:tcPr>
          <w:p w14:paraId="5C487EBE"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12</w:t>
            </w:r>
          </w:p>
        </w:tc>
        <w:tc>
          <w:tcPr>
            <w:tcW w:w="1504" w:type="dxa"/>
            <w:tcBorders>
              <w:top w:val="nil"/>
              <w:left w:val="nil"/>
              <w:bottom w:val="nil"/>
              <w:right w:val="nil"/>
            </w:tcBorders>
            <w:vAlign w:val="center"/>
          </w:tcPr>
          <w:p w14:paraId="64331C1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8.451E-01</w:t>
            </w:r>
          </w:p>
        </w:tc>
        <w:tc>
          <w:tcPr>
            <w:tcW w:w="445" w:type="dxa"/>
            <w:tcBorders>
              <w:top w:val="nil"/>
              <w:left w:val="nil"/>
              <w:bottom w:val="nil"/>
              <w:right w:val="nil"/>
            </w:tcBorders>
            <w:vAlign w:val="center"/>
          </w:tcPr>
          <w:p w14:paraId="17CAB25F" w14:textId="4B55ADC5"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629A99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175B35A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12746C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4.729E-06</w:t>
            </w:r>
          </w:p>
        </w:tc>
        <w:tc>
          <w:tcPr>
            <w:tcW w:w="445" w:type="dxa"/>
            <w:tcBorders>
              <w:top w:val="nil"/>
              <w:left w:val="nil"/>
              <w:bottom w:val="nil"/>
              <w:right w:val="nil"/>
            </w:tcBorders>
            <w:vAlign w:val="center"/>
          </w:tcPr>
          <w:p w14:paraId="7AD30FB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E0ECE0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901ACD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050A1F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061CC0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2DE1AB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DB2C5DB"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61F96C32" w14:textId="77777777" w:rsidTr="000F6146">
        <w:trPr>
          <w:jc w:val="center"/>
        </w:trPr>
        <w:tc>
          <w:tcPr>
            <w:tcW w:w="742" w:type="dxa"/>
            <w:tcBorders>
              <w:top w:val="nil"/>
              <w:left w:val="nil"/>
              <w:bottom w:val="nil"/>
              <w:right w:val="nil"/>
            </w:tcBorders>
            <w:vAlign w:val="center"/>
          </w:tcPr>
          <w:p w14:paraId="74204911"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13</w:t>
            </w:r>
          </w:p>
        </w:tc>
        <w:tc>
          <w:tcPr>
            <w:tcW w:w="1504" w:type="dxa"/>
            <w:tcBorders>
              <w:top w:val="nil"/>
              <w:left w:val="nil"/>
              <w:bottom w:val="nil"/>
              <w:right w:val="nil"/>
            </w:tcBorders>
            <w:vAlign w:val="center"/>
          </w:tcPr>
          <w:p w14:paraId="15A0150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1.204E-01</w:t>
            </w:r>
          </w:p>
        </w:tc>
        <w:tc>
          <w:tcPr>
            <w:tcW w:w="445" w:type="dxa"/>
            <w:tcBorders>
              <w:top w:val="nil"/>
              <w:left w:val="nil"/>
              <w:bottom w:val="nil"/>
              <w:right w:val="nil"/>
            </w:tcBorders>
            <w:vAlign w:val="center"/>
          </w:tcPr>
          <w:p w14:paraId="39546193" w14:textId="30F845E5"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53013AC"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06FB46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869BF0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1.359E-04</w:t>
            </w:r>
          </w:p>
        </w:tc>
        <w:tc>
          <w:tcPr>
            <w:tcW w:w="445" w:type="dxa"/>
            <w:tcBorders>
              <w:top w:val="nil"/>
              <w:left w:val="nil"/>
              <w:bottom w:val="nil"/>
              <w:right w:val="nil"/>
            </w:tcBorders>
            <w:vAlign w:val="center"/>
          </w:tcPr>
          <w:p w14:paraId="3BD2F61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737BC2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03AF2C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0815DE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DFBCF3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504A481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CBBF6D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0C5941F0" w14:textId="77777777" w:rsidTr="000F6146">
        <w:trPr>
          <w:jc w:val="center"/>
        </w:trPr>
        <w:tc>
          <w:tcPr>
            <w:tcW w:w="742" w:type="dxa"/>
            <w:tcBorders>
              <w:top w:val="nil"/>
              <w:left w:val="nil"/>
              <w:bottom w:val="nil"/>
              <w:right w:val="nil"/>
            </w:tcBorders>
            <w:vAlign w:val="center"/>
          </w:tcPr>
          <w:p w14:paraId="38B8AF0E"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14</w:t>
            </w:r>
          </w:p>
        </w:tc>
        <w:tc>
          <w:tcPr>
            <w:tcW w:w="1504" w:type="dxa"/>
            <w:tcBorders>
              <w:top w:val="nil"/>
              <w:left w:val="nil"/>
              <w:bottom w:val="nil"/>
              <w:right w:val="nil"/>
            </w:tcBorders>
            <w:vAlign w:val="center"/>
          </w:tcPr>
          <w:p w14:paraId="20206D5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1.965E-03</w:t>
            </w:r>
          </w:p>
        </w:tc>
        <w:tc>
          <w:tcPr>
            <w:tcW w:w="445" w:type="dxa"/>
            <w:tcBorders>
              <w:top w:val="nil"/>
              <w:left w:val="nil"/>
              <w:bottom w:val="nil"/>
              <w:right w:val="nil"/>
            </w:tcBorders>
            <w:vAlign w:val="center"/>
          </w:tcPr>
          <w:p w14:paraId="170FD13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4D900D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4013EB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ED00F2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EE2441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95B79B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559BE2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EE068BC"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21EBF3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109AE02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094ED1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7B249E1F" w14:textId="77777777" w:rsidTr="000F6146">
        <w:trPr>
          <w:jc w:val="center"/>
        </w:trPr>
        <w:tc>
          <w:tcPr>
            <w:tcW w:w="742" w:type="dxa"/>
            <w:tcBorders>
              <w:top w:val="nil"/>
              <w:left w:val="nil"/>
              <w:bottom w:val="nil"/>
              <w:right w:val="nil"/>
            </w:tcBorders>
            <w:vAlign w:val="center"/>
          </w:tcPr>
          <w:p w14:paraId="574343D7"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15</w:t>
            </w:r>
          </w:p>
        </w:tc>
        <w:tc>
          <w:tcPr>
            <w:tcW w:w="1504" w:type="dxa"/>
            <w:tcBorders>
              <w:top w:val="nil"/>
              <w:left w:val="nil"/>
              <w:bottom w:val="nil"/>
              <w:right w:val="nil"/>
            </w:tcBorders>
            <w:vAlign w:val="center"/>
          </w:tcPr>
          <w:p w14:paraId="4A8E7D0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2.564E-02</w:t>
            </w:r>
          </w:p>
        </w:tc>
        <w:tc>
          <w:tcPr>
            <w:tcW w:w="445" w:type="dxa"/>
            <w:tcBorders>
              <w:top w:val="nil"/>
              <w:left w:val="nil"/>
              <w:bottom w:val="nil"/>
              <w:right w:val="nil"/>
            </w:tcBorders>
            <w:vAlign w:val="center"/>
          </w:tcPr>
          <w:p w14:paraId="575F3AE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B64779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84C4EAB"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272D12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2.412E-04</w:t>
            </w:r>
          </w:p>
        </w:tc>
        <w:tc>
          <w:tcPr>
            <w:tcW w:w="445" w:type="dxa"/>
            <w:tcBorders>
              <w:top w:val="nil"/>
              <w:left w:val="nil"/>
              <w:bottom w:val="nil"/>
              <w:right w:val="nil"/>
            </w:tcBorders>
            <w:vAlign w:val="center"/>
          </w:tcPr>
          <w:p w14:paraId="09CEDFF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073114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96A95A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8FBA2B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89E6D7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0DB764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E5482A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6A040616" w14:textId="77777777" w:rsidTr="000F6146">
        <w:trPr>
          <w:jc w:val="center"/>
        </w:trPr>
        <w:tc>
          <w:tcPr>
            <w:tcW w:w="742" w:type="dxa"/>
            <w:tcBorders>
              <w:top w:val="nil"/>
              <w:left w:val="nil"/>
              <w:bottom w:val="nil"/>
              <w:right w:val="nil"/>
            </w:tcBorders>
            <w:vAlign w:val="center"/>
          </w:tcPr>
          <w:p w14:paraId="46D31594"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16</w:t>
            </w:r>
          </w:p>
        </w:tc>
        <w:tc>
          <w:tcPr>
            <w:tcW w:w="1504" w:type="dxa"/>
            <w:tcBorders>
              <w:top w:val="nil"/>
              <w:left w:val="nil"/>
              <w:bottom w:val="nil"/>
              <w:right w:val="nil"/>
            </w:tcBorders>
            <w:vAlign w:val="center"/>
          </w:tcPr>
          <w:p w14:paraId="2AEFB49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4.779E-01</w:t>
            </w:r>
          </w:p>
        </w:tc>
        <w:tc>
          <w:tcPr>
            <w:tcW w:w="445" w:type="dxa"/>
            <w:tcBorders>
              <w:top w:val="nil"/>
              <w:left w:val="nil"/>
              <w:bottom w:val="nil"/>
              <w:right w:val="nil"/>
            </w:tcBorders>
            <w:vAlign w:val="center"/>
          </w:tcPr>
          <w:p w14:paraId="48EFFF4A" w14:textId="3F9E282D"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A218C1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1.360E-05</w:t>
            </w:r>
          </w:p>
        </w:tc>
        <w:tc>
          <w:tcPr>
            <w:tcW w:w="445" w:type="dxa"/>
            <w:tcBorders>
              <w:top w:val="nil"/>
              <w:left w:val="nil"/>
              <w:bottom w:val="nil"/>
              <w:right w:val="nil"/>
            </w:tcBorders>
            <w:vAlign w:val="center"/>
          </w:tcPr>
          <w:p w14:paraId="3407BF1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839ED4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6.733E-01</w:t>
            </w:r>
          </w:p>
        </w:tc>
        <w:tc>
          <w:tcPr>
            <w:tcW w:w="445" w:type="dxa"/>
            <w:tcBorders>
              <w:top w:val="nil"/>
              <w:left w:val="nil"/>
              <w:bottom w:val="nil"/>
              <w:right w:val="nil"/>
            </w:tcBorders>
            <w:vAlign w:val="center"/>
          </w:tcPr>
          <w:p w14:paraId="5150B18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164" w:type="dxa"/>
            <w:tcBorders>
              <w:top w:val="nil"/>
              <w:left w:val="nil"/>
              <w:bottom w:val="nil"/>
              <w:right w:val="nil"/>
            </w:tcBorders>
            <w:vAlign w:val="center"/>
          </w:tcPr>
          <w:p w14:paraId="1FB7881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5EECEAD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1F9358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0887C6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5F1A346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B58D58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207259BC" w14:textId="77777777" w:rsidTr="000F6146">
        <w:trPr>
          <w:jc w:val="center"/>
        </w:trPr>
        <w:tc>
          <w:tcPr>
            <w:tcW w:w="742" w:type="dxa"/>
            <w:tcBorders>
              <w:top w:val="nil"/>
              <w:left w:val="nil"/>
              <w:bottom w:val="nil"/>
              <w:right w:val="nil"/>
            </w:tcBorders>
            <w:vAlign w:val="center"/>
          </w:tcPr>
          <w:p w14:paraId="376A71BA"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17</w:t>
            </w:r>
          </w:p>
        </w:tc>
        <w:tc>
          <w:tcPr>
            <w:tcW w:w="1504" w:type="dxa"/>
            <w:tcBorders>
              <w:top w:val="nil"/>
              <w:left w:val="nil"/>
              <w:bottom w:val="nil"/>
              <w:right w:val="nil"/>
            </w:tcBorders>
            <w:vAlign w:val="center"/>
          </w:tcPr>
          <w:p w14:paraId="0999D07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9.263E-01</w:t>
            </w:r>
          </w:p>
        </w:tc>
        <w:tc>
          <w:tcPr>
            <w:tcW w:w="445" w:type="dxa"/>
            <w:tcBorders>
              <w:top w:val="nil"/>
              <w:left w:val="nil"/>
              <w:bottom w:val="nil"/>
              <w:right w:val="nil"/>
            </w:tcBorders>
            <w:vAlign w:val="center"/>
          </w:tcPr>
          <w:p w14:paraId="6CDEAA7C" w14:textId="317812DA"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53F47A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2.127E-06</w:t>
            </w:r>
          </w:p>
        </w:tc>
        <w:tc>
          <w:tcPr>
            <w:tcW w:w="445" w:type="dxa"/>
            <w:tcBorders>
              <w:top w:val="nil"/>
              <w:left w:val="nil"/>
              <w:bottom w:val="nil"/>
              <w:right w:val="nil"/>
            </w:tcBorders>
            <w:vAlign w:val="center"/>
          </w:tcPr>
          <w:p w14:paraId="57AD1EE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78724B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1.287E-03</w:t>
            </w:r>
          </w:p>
        </w:tc>
        <w:tc>
          <w:tcPr>
            <w:tcW w:w="445" w:type="dxa"/>
            <w:tcBorders>
              <w:top w:val="nil"/>
              <w:left w:val="nil"/>
              <w:bottom w:val="nil"/>
              <w:right w:val="nil"/>
            </w:tcBorders>
            <w:vAlign w:val="center"/>
          </w:tcPr>
          <w:p w14:paraId="06992F9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DC29D6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6E1D361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1B0B04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26755F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1595A7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0BF0657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0712C2DD" w14:textId="77777777" w:rsidTr="000F6146">
        <w:trPr>
          <w:jc w:val="center"/>
        </w:trPr>
        <w:tc>
          <w:tcPr>
            <w:tcW w:w="742" w:type="dxa"/>
            <w:tcBorders>
              <w:top w:val="nil"/>
              <w:left w:val="nil"/>
              <w:bottom w:val="nil"/>
              <w:right w:val="nil"/>
            </w:tcBorders>
            <w:vAlign w:val="center"/>
          </w:tcPr>
          <w:p w14:paraId="5DE9354C" w14:textId="77777777" w:rsidR="007F17BB" w:rsidRPr="00ED0B7B" w:rsidRDefault="007F17BB" w:rsidP="007F17BB">
            <w:pPr>
              <w:ind w:leftChars="-50" w:left="-105" w:firstLineChars="66" w:firstLine="119"/>
              <w:rPr>
                <w:b/>
                <w:bCs/>
                <w:sz w:val="18"/>
                <w:szCs w:val="18"/>
              </w:rPr>
            </w:pPr>
            <w:r w:rsidRPr="00ED0B7B">
              <w:rPr>
                <w:b/>
                <w:bCs/>
                <w:sz w:val="18"/>
                <w:szCs w:val="18"/>
              </w:rPr>
              <w:t>F1</w:t>
            </w:r>
            <w:r>
              <w:rPr>
                <w:b/>
                <w:bCs/>
                <w:sz w:val="18"/>
                <w:szCs w:val="18"/>
              </w:rPr>
              <w:t>8</w:t>
            </w:r>
          </w:p>
        </w:tc>
        <w:tc>
          <w:tcPr>
            <w:tcW w:w="1504" w:type="dxa"/>
            <w:tcBorders>
              <w:top w:val="nil"/>
              <w:left w:val="nil"/>
              <w:bottom w:val="nil"/>
              <w:right w:val="nil"/>
            </w:tcBorders>
            <w:vAlign w:val="center"/>
          </w:tcPr>
          <w:p w14:paraId="56AE80B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1.109E-01</w:t>
            </w:r>
          </w:p>
        </w:tc>
        <w:tc>
          <w:tcPr>
            <w:tcW w:w="445" w:type="dxa"/>
            <w:tcBorders>
              <w:top w:val="nil"/>
              <w:left w:val="nil"/>
              <w:bottom w:val="nil"/>
              <w:right w:val="nil"/>
            </w:tcBorders>
            <w:vAlign w:val="center"/>
          </w:tcPr>
          <w:p w14:paraId="7F8C0F91" w14:textId="6677FA21"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B3E24E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A19F20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065EC8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12FBA8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F14A65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63D24E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2BD839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B6E113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8986C1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A78604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7A6DC451" w14:textId="77777777" w:rsidTr="000F6146">
        <w:trPr>
          <w:jc w:val="center"/>
        </w:trPr>
        <w:tc>
          <w:tcPr>
            <w:tcW w:w="742" w:type="dxa"/>
            <w:tcBorders>
              <w:top w:val="nil"/>
              <w:left w:val="nil"/>
              <w:bottom w:val="nil"/>
              <w:right w:val="nil"/>
            </w:tcBorders>
            <w:vAlign w:val="center"/>
          </w:tcPr>
          <w:p w14:paraId="75CA52CD"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19</w:t>
            </w:r>
          </w:p>
        </w:tc>
        <w:tc>
          <w:tcPr>
            <w:tcW w:w="1504" w:type="dxa"/>
            <w:tcBorders>
              <w:top w:val="nil"/>
              <w:left w:val="nil"/>
              <w:bottom w:val="nil"/>
              <w:right w:val="nil"/>
            </w:tcBorders>
            <w:vAlign w:val="center"/>
          </w:tcPr>
          <w:p w14:paraId="6DD77D5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6.564E-02</w:t>
            </w:r>
          </w:p>
        </w:tc>
        <w:tc>
          <w:tcPr>
            <w:tcW w:w="445" w:type="dxa"/>
            <w:tcBorders>
              <w:top w:val="nil"/>
              <w:left w:val="nil"/>
              <w:bottom w:val="nil"/>
              <w:right w:val="nil"/>
            </w:tcBorders>
            <w:vAlign w:val="center"/>
          </w:tcPr>
          <w:p w14:paraId="7EF0E1B3" w14:textId="23C3A206"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A0F818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FE9928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EA7279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DA606C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55EA1C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A717D5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EE2BDA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B92DFA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C9BBD2C"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DB52C3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431A242A" w14:textId="77777777" w:rsidTr="000F6146">
        <w:trPr>
          <w:jc w:val="center"/>
        </w:trPr>
        <w:tc>
          <w:tcPr>
            <w:tcW w:w="742" w:type="dxa"/>
            <w:tcBorders>
              <w:top w:val="nil"/>
              <w:left w:val="nil"/>
              <w:bottom w:val="nil"/>
              <w:right w:val="nil"/>
            </w:tcBorders>
            <w:vAlign w:val="center"/>
          </w:tcPr>
          <w:p w14:paraId="60115A2D"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20</w:t>
            </w:r>
          </w:p>
        </w:tc>
        <w:tc>
          <w:tcPr>
            <w:tcW w:w="1504" w:type="dxa"/>
            <w:tcBorders>
              <w:top w:val="nil"/>
              <w:left w:val="nil"/>
              <w:bottom w:val="nil"/>
              <w:right w:val="nil"/>
            </w:tcBorders>
            <w:vAlign w:val="center"/>
          </w:tcPr>
          <w:p w14:paraId="14BD48D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7.655E-01</w:t>
            </w:r>
          </w:p>
        </w:tc>
        <w:tc>
          <w:tcPr>
            <w:tcW w:w="445" w:type="dxa"/>
            <w:tcBorders>
              <w:top w:val="nil"/>
              <w:left w:val="nil"/>
              <w:bottom w:val="nil"/>
              <w:right w:val="nil"/>
            </w:tcBorders>
            <w:vAlign w:val="center"/>
          </w:tcPr>
          <w:p w14:paraId="3CA02770" w14:textId="232B9873"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715CA8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1.799E-05</w:t>
            </w:r>
          </w:p>
        </w:tc>
        <w:tc>
          <w:tcPr>
            <w:tcW w:w="445" w:type="dxa"/>
            <w:tcBorders>
              <w:top w:val="nil"/>
              <w:left w:val="nil"/>
              <w:bottom w:val="nil"/>
              <w:right w:val="nil"/>
            </w:tcBorders>
            <w:vAlign w:val="center"/>
          </w:tcPr>
          <w:p w14:paraId="4A078AE3"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E680B3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4.908E-01</w:t>
            </w:r>
          </w:p>
        </w:tc>
        <w:tc>
          <w:tcPr>
            <w:tcW w:w="445" w:type="dxa"/>
            <w:tcBorders>
              <w:top w:val="nil"/>
              <w:left w:val="nil"/>
              <w:bottom w:val="nil"/>
              <w:right w:val="nil"/>
            </w:tcBorders>
            <w:vAlign w:val="center"/>
          </w:tcPr>
          <w:p w14:paraId="18842F2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164" w:type="dxa"/>
            <w:tcBorders>
              <w:top w:val="nil"/>
              <w:left w:val="nil"/>
              <w:bottom w:val="nil"/>
              <w:right w:val="nil"/>
            </w:tcBorders>
            <w:vAlign w:val="center"/>
          </w:tcPr>
          <w:p w14:paraId="2210C42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2.353E-06</w:t>
            </w:r>
          </w:p>
        </w:tc>
        <w:tc>
          <w:tcPr>
            <w:tcW w:w="445" w:type="dxa"/>
            <w:tcBorders>
              <w:top w:val="nil"/>
              <w:left w:val="nil"/>
              <w:bottom w:val="nil"/>
              <w:right w:val="nil"/>
            </w:tcBorders>
            <w:vAlign w:val="center"/>
          </w:tcPr>
          <w:p w14:paraId="7841EAB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3D6C44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133ADA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698E64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2C74E7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169B8B9E" w14:textId="77777777" w:rsidTr="000F6146">
        <w:trPr>
          <w:jc w:val="center"/>
        </w:trPr>
        <w:tc>
          <w:tcPr>
            <w:tcW w:w="742" w:type="dxa"/>
            <w:tcBorders>
              <w:top w:val="nil"/>
              <w:left w:val="nil"/>
              <w:bottom w:val="nil"/>
              <w:right w:val="nil"/>
            </w:tcBorders>
            <w:vAlign w:val="center"/>
          </w:tcPr>
          <w:p w14:paraId="5CEA3F8A"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21</w:t>
            </w:r>
          </w:p>
        </w:tc>
        <w:tc>
          <w:tcPr>
            <w:tcW w:w="1504" w:type="dxa"/>
            <w:tcBorders>
              <w:top w:val="nil"/>
              <w:left w:val="nil"/>
              <w:bottom w:val="nil"/>
              <w:right w:val="nil"/>
            </w:tcBorders>
            <w:vAlign w:val="center"/>
          </w:tcPr>
          <w:p w14:paraId="21947AA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9.627E-04</w:t>
            </w:r>
          </w:p>
        </w:tc>
        <w:tc>
          <w:tcPr>
            <w:tcW w:w="445" w:type="dxa"/>
            <w:tcBorders>
              <w:top w:val="nil"/>
              <w:left w:val="nil"/>
              <w:bottom w:val="nil"/>
              <w:right w:val="nil"/>
            </w:tcBorders>
            <w:vAlign w:val="center"/>
          </w:tcPr>
          <w:p w14:paraId="5831691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A99D28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7.712E-04</w:t>
            </w:r>
          </w:p>
        </w:tc>
        <w:tc>
          <w:tcPr>
            <w:tcW w:w="445" w:type="dxa"/>
            <w:tcBorders>
              <w:top w:val="nil"/>
              <w:left w:val="nil"/>
              <w:bottom w:val="nil"/>
              <w:right w:val="nil"/>
            </w:tcBorders>
            <w:vAlign w:val="center"/>
          </w:tcPr>
          <w:p w14:paraId="7A2E54D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E79A72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3.515E-06</w:t>
            </w:r>
          </w:p>
        </w:tc>
        <w:tc>
          <w:tcPr>
            <w:tcW w:w="445" w:type="dxa"/>
            <w:tcBorders>
              <w:top w:val="nil"/>
              <w:left w:val="nil"/>
              <w:bottom w:val="nil"/>
              <w:right w:val="nil"/>
            </w:tcBorders>
            <w:vAlign w:val="center"/>
          </w:tcPr>
          <w:p w14:paraId="7C0F58E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3D2F49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1.470E-01</w:t>
            </w:r>
          </w:p>
        </w:tc>
        <w:tc>
          <w:tcPr>
            <w:tcW w:w="445" w:type="dxa"/>
            <w:tcBorders>
              <w:top w:val="nil"/>
              <w:left w:val="nil"/>
              <w:bottom w:val="nil"/>
              <w:right w:val="nil"/>
            </w:tcBorders>
            <w:vAlign w:val="center"/>
          </w:tcPr>
          <w:p w14:paraId="7EFEB1D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164" w:type="dxa"/>
            <w:tcBorders>
              <w:top w:val="nil"/>
              <w:left w:val="nil"/>
              <w:bottom w:val="nil"/>
              <w:right w:val="nil"/>
            </w:tcBorders>
            <w:vAlign w:val="center"/>
          </w:tcPr>
          <w:p w14:paraId="0BF9E66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4.897E-04</w:t>
            </w:r>
          </w:p>
        </w:tc>
        <w:tc>
          <w:tcPr>
            <w:tcW w:w="445" w:type="dxa"/>
            <w:tcBorders>
              <w:top w:val="nil"/>
              <w:left w:val="nil"/>
              <w:bottom w:val="nil"/>
              <w:right w:val="nil"/>
            </w:tcBorders>
            <w:vAlign w:val="center"/>
          </w:tcPr>
          <w:p w14:paraId="0D0951D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9957D1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3.709E-01</w:t>
            </w:r>
          </w:p>
        </w:tc>
        <w:tc>
          <w:tcPr>
            <w:tcW w:w="445" w:type="dxa"/>
            <w:tcBorders>
              <w:top w:val="nil"/>
              <w:left w:val="nil"/>
              <w:bottom w:val="nil"/>
              <w:right w:val="nil"/>
            </w:tcBorders>
            <w:vAlign w:val="center"/>
          </w:tcPr>
          <w:p w14:paraId="36EBFED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7F17BB" w14:paraId="2D2E9B4F" w14:textId="77777777" w:rsidTr="000F6146">
        <w:trPr>
          <w:jc w:val="center"/>
        </w:trPr>
        <w:tc>
          <w:tcPr>
            <w:tcW w:w="742" w:type="dxa"/>
            <w:tcBorders>
              <w:top w:val="nil"/>
              <w:left w:val="nil"/>
              <w:bottom w:val="nil"/>
              <w:right w:val="nil"/>
            </w:tcBorders>
            <w:vAlign w:val="center"/>
          </w:tcPr>
          <w:p w14:paraId="6847F141"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22</w:t>
            </w:r>
          </w:p>
        </w:tc>
        <w:tc>
          <w:tcPr>
            <w:tcW w:w="1504" w:type="dxa"/>
            <w:tcBorders>
              <w:top w:val="nil"/>
              <w:left w:val="nil"/>
              <w:bottom w:val="nil"/>
              <w:right w:val="nil"/>
            </w:tcBorders>
            <w:vAlign w:val="center"/>
          </w:tcPr>
          <w:p w14:paraId="2AFF480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8.451E-01</w:t>
            </w:r>
          </w:p>
        </w:tc>
        <w:tc>
          <w:tcPr>
            <w:tcW w:w="445" w:type="dxa"/>
            <w:tcBorders>
              <w:top w:val="nil"/>
              <w:left w:val="nil"/>
              <w:bottom w:val="nil"/>
              <w:right w:val="nil"/>
            </w:tcBorders>
            <w:vAlign w:val="center"/>
          </w:tcPr>
          <w:p w14:paraId="1E7BAA63" w14:textId="5A842634"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9444A0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BD8622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73B59AC"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AEC08F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C2060F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133D16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BF4F36C"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6F2B470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6A4FEA3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6D9661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75A2E71F" w14:textId="77777777" w:rsidTr="000F6146">
        <w:trPr>
          <w:jc w:val="center"/>
        </w:trPr>
        <w:tc>
          <w:tcPr>
            <w:tcW w:w="742" w:type="dxa"/>
            <w:tcBorders>
              <w:top w:val="nil"/>
              <w:left w:val="nil"/>
              <w:bottom w:val="nil"/>
              <w:right w:val="nil"/>
            </w:tcBorders>
            <w:vAlign w:val="center"/>
          </w:tcPr>
          <w:p w14:paraId="7008F173"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23</w:t>
            </w:r>
          </w:p>
        </w:tc>
        <w:tc>
          <w:tcPr>
            <w:tcW w:w="1504" w:type="dxa"/>
            <w:tcBorders>
              <w:top w:val="nil"/>
              <w:left w:val="nil"/>
              <w:bottom w:val="nil"/>
              <w:right w:val="nil"/>
            </w:tcBorders>
            <w:vAlign w:val="center"/>
          </w:tcPr>
          <w:p w14:paraId="2223BB1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FCE4EE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8B6E2E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5B2C1EC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46A55DC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10AAE6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1D241F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A3AA88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7603B8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1D886E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ABB419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CD07EF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7D6C3AAA" w14:textId="77777777" w:rsidTr="000F6146">
        <w:trPr>
          <w:jc w:val="center"/>
        </w:trPr>
        <w:tc>
          <w:tcPr>
            <w:tcW w:w="742" w:type="dxa"/>
            <w:tcBorders>
              <w:top w:val="nil"/>
              <w:left w:val="nil"/>
              <w:bottom w:val="nil"/>
              <w:right w:val="nil"/>
            </w:tcBorders>
            <w:vAlign w:val="center"/>
          </w:tcPr>
          <w:p w14:paraId="05898EF8"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24</w:t>
            </w:r>
          </w:p>
        </w:tc>
        <w:tc>
          <w:tcPr>
            <w:tcW w:w="1504" w:type="dxa"/>
            <w:tcBorders>
              <w:top w:val="nil"/>
              <w:left w:val="nil"/>
              <w:bottom w:val="nil"/>
              <w:right w:val="nil"/>
            </w:tcBorders>
            <w:vAlign w:val="center"/>
          </w:tcPr>
          <w:p w14:paraId="093E799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1.551E-06</w:t>
            </w:r>
          </w:p>
        </w:tc>
        <w:tc>
          <w:tcPr>
            <w:tcW w:w="445" w:type="dxa"/>
            <w:tcBorders>
              <w:top w:val="nil"/>
              <w:left w:val="nil"/>
              <w:bottom w:val="nil"/>
              <w:right w:val="nil"/>
            </w:tcBorders>
            <w:vAlign w:val="center"/>
          </w:tcPr>
          <w:p w14:paraId="3CCA6F5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D1F2BC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6FDE9DA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4A53B46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83D13C3"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A2BDDB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FE62A1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BEAC34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852305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4165B3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8B546D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50563264" w14:textId="77777777" w:rsidTr="000F6146">
        <w:trPr>
          <w:jc w:val="center"/>
        </w:trPr>
        <w:tc>
          <w:tcPr>
            <w:tcW w:w="742" w:type="dxa"/>
            <w:tcBorders>
              <w:top w:val="nil"/>
              <w:left w:val="nil"/>
              <w:bottom w:val="nil"/>
              <w:right w:val="nil"/>
            </w:tcBorders>
            <w:vAlign w:val="center"/>
          </w:tcPr>
          <w:p w14:paraId="3C13764E"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25</w:t>
            </w:r>
          </w:p>
        </w:tc>
        <w:tc>
          <w:tcPr>
            <w:tcW w:w="1504" w:type="dxa"/>
            <w:tcBorders>
              <w:top w:val="nil"/>
              <w:left w:val="nil"/>
              <w:bottom w:val="nil"/>
              <w:right w:val="nil"/>
            </w:tcBorders>
            <w:vAlign w:val="center"/>
          </w:tcPr>
          <w:p w14:paraId="51AE739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C94445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F0F709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1E5F0B4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3F41568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8A12C7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A32DC1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C33486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66DB1F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95252E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643953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9C0B11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78F1D1ED" w14:textId="77777777" w:rsidTr="000F6146">
        <w:trPr>
          <w:jc w:val="center"/>
        </w:trPr>
        <w:tc>
          <w:tcPr>
            <w:tcW w:w="742" w:type="dxa"/>
            <w:tcBorders>
              <w:top w:val="nil"/>
              <w:left w:val="nil"/>
              <w:bottom w:val="nil"/>
              <w:right w:val="nil"/>
            </w:tcBorders>
            <w:vAlign w:val="center"/>
          </w:tcPr>
          <w:p w14:paraId="15D81646"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26</w:t>
            </w:r>
          </w:p>
        </w:tc>
        <w:tc>
          <w:tcPr>
            <w:tcW w:w="1504" w:type="dxa"/>
            <w:tcBorders>
              <w:top w:val="nil"/>
              <w:left w:val="nil"/>
              <w:bottom w:val="nil"/>
              <w:right w:val="nil"/>
            </w:tcBorders>
            <w:vAlign w:val="center"/>
          </w:tcPr>
          <w:p w14:paraId="1DDB3D2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1.653E-06</w:t>
            </w:r>
          </w:p>
        </w:tc>
        <w:tc>
          <w:tcPr>
            <w:tcW w:w="445" w:type="dxa"/>
            <w:tcBorders>
              <w:top w:val="nil"/>
              <w:left w:val="nil"/>
              <w:bottom w:val="nil"/>
              <w:right w:val="nil"/>
            </w:tcBorders>
            <w:vAlign w:val="center"/>
          </w:tcPr>
          <w:p w14:paraId="7EC5736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7E8404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23F5ECB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2C87AA2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B97B3C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5D8745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BF41D7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F1B8C1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ED92B3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C5C8C8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5877720"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5D94E54B" w14:textId="77777777" w:rsidTr="000F6146">
        <w:trPr>
          <w:jc w:val="center"/>
        </w:trPr>
        <w:tc>
          <w:tcPr>
            <w:tcW w:w="742" w:type="dxa"/>
            <w:tcBorders>
              <w:top w:val="nil"/>
              <w:left w:val="nil"/>
              <w:bottom w:val="nil"/>
              <w:right w:val="nil"/>
            </w:tcBorders>
            <w:vAlign w:val="center"/>
          </w:tcPr>
          <w:p w14:paraId="700F5FFD" w14:textId="77777777" w:rsidR="007F17BB" w:rsidRPr="00D3715D" w:rsidRDefault="007F17BB" w:rsidP="007F17BB">
            <w:pPr>
              <w:ind w:leftChars="-50" w:left="-105" w:firstLineChars="66" w:firstLine="119"/>
              <w:rPr>
                <w:b/>
                <w:bCs/>
                <w:sz w:val="18"/>
                <w:szCs w:val="18"/>
              </w:rPr>
            </w:pPr>
            <w:r>
              <w:rPr>
                <w:rFonts w:hint="eastAsia"/>
                <w:b/>
                <w:bCs/>
                <w:sz w:val="18"/>
                <w:szCs w:val="18"/>
              </w:rPr>
              <w:lastRenderedPageBreak/>
              <w:t>F</w:t>
            </w:r>
            <w:r>
              <w:rPr>
                <w:b/>
                <w:bCs/>
                <w:sz w:val="18"/>
                <w:szCs w:val="18"/>
              </w:rPr>
              <w:t>27</w:t>
            </w:r>
          </w:p>
        </w:tc>
        <w:tc>
          <w:tcPr>
            <w:tcW w:w="1504" w:type="dxa"/>
            <w:tcBorders>
              <w:top w:val="nil"/>
              <w:left w:val="nil"/>
              <w:bottom w:val="nil"/>
              <w:right w:val="nil"/>
            </w:tcBorders>
            <w:vAlign w:val="center"/>
          </w:tcPr>
          <w:p w14:paraId="18E2668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083CEA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B9C1B2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4EC9DD3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3138561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94C1C7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7EC756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56062B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DB78A6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5446FC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D81C6B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6B2347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3FB91F60" w14:textId="77777777" w:rsidTr="000F6146">
        <w:trPr>
          <w:jc w:val="center"/>
        </w:trPr>
        <w:tc>
          <w:tcPr>
            <w:tcW w:w="742" w:type="dxa"/>
            <w:tcBorders>
              <w:top w:val="nil"/>
              <w:left w:val="nil"/>
              <w:bottom w:val="nil"/>
              <w:right w:val="nil"/>
            </w:tcBorders>
            <w:vAlign w:val="center"/>
          </w:tcPr>
          <w:p w14:paraId="342D636F"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28</w:t>
            </w:r>
          </w:p>
        </w:tc>
        <w:tc>
          <w:tcPr>
            <w:tcW w:w="1504" w:type="dxa"/>
            <w:tcBorders>
              <w:top w:val="nil"/>
              <w:left w:val="nil"/>
              <w:bottom w:val="nil"/>
              <w:right w:val="nil"/>
            </w:tcBorders>
            <w:vAlign w:val="center"/>
          </w:tcPr>
          <w:p w14:paraId="4C4C767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C695E3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1512E0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0260145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3AF93E3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1.733E-06</w:t>
            </w:r>
          </w:p>
        </w:tc>
        <w:tc>
          <w:tcPr>
            <w:tcW w:w="445" w:type="dxa"/>
            <w:tcBorders>
              <w:top w:val="nil"/>
              <w:left w:val="nil"/>
              <w:bottom w:val="nil"/>
              <w:right w:val="nil"/>
            </w:tcBorders>
            <w:vAlign w:val="center"/>
          </w:tcPr>
          <w:p w14:paraId="06D4EAC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13F852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CE3C6C3"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94D1D6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E6CD38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FFAB76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05BE04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1AC266E0" w14:textId="77777777" w:rsidTr="000F6146">
        <w:trPr>
          <w:jc w:val="center"/>
        </w:trPr>
        <w:tc>
          <w:tcPr>
            <w:tcW w:w="742" w:type="dxa"/>
            <w:tcBorders>
              <w:top w:val="nil"/>
              <w:left w:val="nil"/>
              <w:bottom w:val="nil"/>
              <w:right w:val="nil"/>
            </w:tcBorders>
            <w:vAlign w:val="center"/>
          </w:tcPr>
          <w:p w14:paraId="3BF57633" w14:textId="77777777" w:rsidR="007F17BB" w:rsidRPr="00D3715D" w:rsidRDefault="007F17BB" w:rsidP="007F17BB">
            <w:pPr>
              <w:rPr>
                <w:b/>
                <w:bCs/>
                <w:sz w:val="18"/>
                <w:szCs w:val="18"/>
              </w:rPr>
            </w:pPr>
            <w:r>
              <w:rPr>
                <w:rFonts w:hint="eastAsia"/>
                <w:b/>
                <w:bCs/>
                <w:sz w:val="18"/>
                <w:szCs w:val="18"/>
              </w:rPr>
              <w:t>F</w:t>
            </w:r>
            <w:r>
              <w:rPr>
                <w:b/>
                <w:bCs/>
                <w:sz w:val="18"/>
                <w:szCs w:val="18"/>
              </w:rPr>
              <w:t>29</w:t>
            </w:r>
          </w:p>
        </w:tc>
        <w:tc>
          <w:tcPr>
            <w:tcW w:w="1504" w:type="dxa"/>
            <w:tcBorders>
              <w:top w:val="nil"/>
              <w:left w:val="nil"/>
              <w:bottom w:val="nil"/>
              <w:right w:val="nil"/>
            </w:tcBorders>
            <w:vAlign w:val="center"/>
          </w:tcPr>
          <w:p w14:paraId="52C4519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07A667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2B8E86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0AB95C3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0414645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D58F47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8A8737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163AD6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7FFE90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F9AF28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657081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3DE85D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083ECB71" w14:textId="77777777" w:rsidTr="000F6146">
        <w:trPr>
          <w:jc w:val="center"/>
        </w:trPr>
        <w:tc>
          <w:tcPr>
            <w:tcW w:w="742" w:type="dxa"/>
            <w:tcBorders>
              <w:top w:val="nil"/>
              <w:left w:val="nil"/>
              <w:bottom w:val="single" w:sz="4" w:space="0" w:color="auto"/>
              <w:right w:val="nil"/>
            </w:tcBorders>
            <w:vAlign w:val="center"/>
          </w:tcPr>
          <w:p w14:paraId="2EF14EF5"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30</w:t>
            </w:r>
          </w:p>
        </w:tc>
        <w:tc>
          <w:tcPr>
            <w:tcW w:w="1504" w:type="dxa"/>
            <w:tcBorders>
              <w:top w:val="nil"/>
              <w:left w:val="nil"/>
              <w:bottom w:val="single" w:sz="4" w:space="0" w:color="auto"/>
              <w:right w:val="nil"/>
            </w:tcBorders>
            <w:vAlign w:val="center"/>
          </w:tcPr>
          <w:p w14:paraId="7A6ECD9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1.204E-01</w:t>
            </w:r>
          </w:p>
        </w:tc>
        <w:tc>
          <w:tcPr>
            <w:tcW w:w="445" w:type="dxa"/>
            <w:tcBorders>
              <w:top w:val="nil"/>
              <w:left w:val="nil"/>
              <w:bottom w:val="single" w:sz="4" w:space="0" w:color="auto"/>
              <w:right w:val="nil"/>
            </w:tcBorders>
            <w:vAlign w:val="center"/>
          </w:tcPr>
          <w:p w14:paraId="07D209BA" w14:textId="1ABA7C19"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single" w:sz="4" w:space="0" w:color="auto"/>
              <w:right w:val="nil"/>
            </w:tcBorders>
            <w:vAlign w:val="center"/>
          </w:tcPr>
          <w:p w14:paraId="1FCBDF6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4" w:space="0" w:color="auto"/>
              <w:right w:val="nil"/>
            </w:tcBorders>
            <w:vAlign w:val="center"/>
          </w:tcPr>
          <w:p w14:paraId="6B45C95B"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single" w:sz="4" w:space="0" w:color="auto"/>
              <w:right w:val="nil"/>
            </w:tcBorders>
            <w:vAlign w:val="center"/>
          </w:tcPr>
          <w:p w14:paraId="6F4A939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4" w:space="0" w:color="auto"/>
              <w:right w:val="nil"/>
            </w:tcBorders>
            <w:vAlign w:val="center"/>
          </w:tcPr>
          <w:p w14:paraId="1B0C87C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single" w:sz="4" w:space="0" w:color="auto"/>
              <w:right w:val="nil"/>
            </w:tcBorders>
            <w:vAlign w:val="center"/>
          </w:tcPr>
          <w:p w14:paraId="4AC1D69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4" w:space="0" w:color="auto"/>
              <w:right w:val="nil"/>
            </w:tcBorders>
            <w:vAlign w:val="center"/>
          </w:tcPr>
          <w:p w14:paraId="0952AEB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single" w:sz="4" w:space="0" w:color="auto"/>
              <w:right w:val="nil"/>
            </w:tcBorders>
            <w:vAlign w:val="center"/>
          </w:tcPr>
          <w:p w14:paraId="44052AA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4" w:space="0" w:color="auto"/>
              <w:right w:val="nil"/>
            </w:tcBorders>
            <w:vAlign w:val="center"/>
          </w:tcPr>
          <w:p w14:paraId="1541F46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single" w:sz="4" w:space="0" w:color="auto"/>
              <w:right w:val="nil"/>
            </w:tcBorders>
            <w:vAlign w:val="center"/>
          </w:tcPr>
          <w:p w14:paraId="1E4AD67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4" w:space="0" w:color="auto"/>
              <w:right w:val="nil"/>
            </w:tcBorders>
            <w:vAlign w:val="center"/>
          </w:tcPr>
          <w:p w14:paraId="38113C30"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rsidRPr="00D3715D" w14:paraId="52F37EED" w14:textId="77777777" w:rsidTr="000F6146">
        <w:trPr>
          <w:jc w:val="center"/>
        </w:trPr>
        <w:tc>
          <w:tcPr>
            <w:tcW w:w="742" w:type="dxa"/>
            <w:tcBorders>
              <w:top w:val="single" w:sz="4" w:space="0" w:color="auto"/>
              <w:left w:val="nil"/>
              <w:bottom w:val="single" w:sz="4" w:space="0" w:color="auto"/>
              <w:right w:val="nil"/>
            </w:tcBorders>
            <w:vAlign w:val="center"/>
          </w:tcPr>
          <w:p w14:paraId="6C0F64E5" w14:textId="77777777" w:rsidR="007F17BB" w:rsidRDefault="007F17BB" w:rsidP="007F17BB">
            <w:r>
              <w:rPr>
                <w:rFonts w:asciiTheme="minorEastAsia" w:hAnsiTheme="minorEastAsia" w:hint="eastAsia"/>
              </w:rPr>
              <w:t>F</w:t>
            </w:r>
            <w:r>
              <w:t>un</w:t>
            </w:r>
          </w:p>
        </w:tc>
        <w:tc>
          <w:tcPr>
            <w:tcW w:w="1949" w:type="dxa"/>
            <w:gridSpan w:val="2"/>
            <w:tcBorders>
              <w:top w:val="single" w:sz="4" w:space="0" w:color="auto"/>
              <w:left w:val="nil"/>
              <w:bottom w:val="single" w:sz="4" w:space="0" w:color="auto"/>
              <w:right w:val="nil"/>
            </w:tcBorders>
            <w:vAlign w:val="center"/>
          </w:tcPr>
          <w:p w14:paraId="259EA3E6" w14:textId="0B70CA0D" w:rsidR="007F17BB" w:rsidRDefault="00712DB2" w:rsidP="00712DB2">
            <w:pPr>
              <w:jc w:val="center"/>
            </w:pPr>
            <w:r>
              <w:t xml:space="preserve">IBSA vs </w:t>
            </w:r>
            <w:r w:rsidR="007F17BB">
              <w:t>SCA</w:t>
            </w:r>
          </w:p>
        </w:tc>
        <w:tc>
          <w:tcPr>
            <w:tcW w:w="1950" w:type="dxa"/>
            <w:gridSpan w:val="2"/>
            <w:tcBorders>
              <w:top w:val="single" w:sz="4" w:space="0" w:color="auto"/>
              <w:left w:val="nil"/>
              <w:bottom w:val="single" w:sz="4" w:space="0" w:color="auto"/>
              <w:right w:val="nil"/>
            </w:tcBorders>
            <w:vAlign w:val="center"/>
          </w:tcPr>
          <w:p w14:paraId="52026806" w14:textId="7470C90C" w:rsidR="007F17BB" w:rsidRPr="00D3715D" w:rsidRDefault="00712DB2" w:rsidP="00712DB2">
            <w:pPr>
              <w:jc w:val="center"/>
            </w:pPr>
            <w:r>
              <w:t xml:space="preserve">IBSA vs </w:t>
            </w:r>
            <w:r w:rsidR="007F17BB">
              <w:rPr>
                <w:rFonts w:hint="eastAsia"/>
              </w:rPr>
              <w:t>C</w:t>
            </w:r>
            <w:r w:rsidR="007F17BB">
              <w:t>S</w:t>
            </w:r>
          </w:p>
        </w:tc>
        <w:tc>
          <w:tcPr>
            <w:tcW w:w="1950" w:type="dxa"/>
            <w:gridSpan w:val="2"/>
            <w:tcBorders>
              <w:top w:val="single" w:sz="4" w:space="0" w:color="auto"/>
              <w:left w:val="nil"/>
              <w:bottom w:val="single" w:sz="4" w:space="0" w:color="auto"/>
              <w:right w:val="nil"/>
            </w:tcBorders>
            <w:vAlign w:val="center"/>
          </w:tcPr>
          <w:p w14:paraId="415D943B" w14:textId="7904452D" w:rsidR="007F17BB" w:rsidRDefault="00712DB2" w:rsidP="00712DB2">
            <w:pPr>
              <w:jc w:val="center"/>
            </w:pPr>
            <w:r>
              <w:rPr>
                <w:rFonts w:asciiTheme="minorEastAsia" w:hAnsiTheme="minorEastAsia"/>
              </w:rPr>
              <w:t xml:space="preserve">IBSA vs </w:t>
            </w:r>
            <w:r w:rsidR="007F17BB">
              <w:rPr>
                <w:rFonts w:asciiTheme="minorEastAsia" w:hAnsiTheme="minorEastAsia" w:hint="eastAsia"/>
              </w:rPr>
              <w:t>WOA</w:t>
            </w:r>
          </w:p>
        </w:tc>
        <w:tc>
          <w:tcPr>
            <w:tcW w:w="1609" w:type="dxa"/>
            <w:gridSpan w:val="2"/>
            <w:tcBorders>
              <w:top w:val="single" w:sz="4" w:space="0" w:color="auto"/>
              <w:left w:val="nil"/>
              <w:bottom w:val="single" w:sz="4" w:space="0" w:color="auto"/>
              <w:right w:val="nil"/>
            </w:tcBorders>
            <w:vAlign w:val="center"/>
          </w:tcPr>
          <w:p w14:paraId="3E0C8469" w14:textId="73883037" w:rsidR="007F17BB" w:rsidRPr="00D3715D" w:rsidRDefault="00712DB2" w:rsidP="00712DB2">
            <w:pPr>
              <w:jc w:val="center"/>
            </w:pPr>
            <w:r>
              <w:t xml:space="preserve">IBSA vs </w:t>
            </w:r>
            <w:r w:rsidR="007F17BB">
              <w:rPr>
                <w:rFonts w:hint="eastAsia"/>
              </w:rPr>
              <w:t>G</w:t>
            </w:r>
            <w:r w:rsidR="007F17BB">
              <w:t>WO`</w:t>
            </w:r>
          </w:p>
        </w:tc>
        <w:tc>
          <w:tcPr>
            <w:tcW w:w="1609" w:type="dxa"/>
            <w:gridSpan w:val="2"/>
            <w:tcBorders>
              <w:top w:val="single" w:sz="4" w:space="0" w:color="auto"/>
              <w:left w:val="nil"/>
              <w:bottom w:val="single" w:sz="4" w:space="0" w:color="auto"/>
              <w:right w:val="nil"/>
            </w:tcBorders>
            <w:vAlign w:val="center"/>
          </w:tcPr>
          <w:p w14:paraId="014075FB" w14:textId="2FC374B9" w:rsidR="007F17BB" w:rsidRPr="00D3715D" w:rsidRDefault="00712DB2" w:rsidP="00712DB2">
            <w:pPr>
              <w:jc w:val="center"/>
            </w:pPr>
            <w:r>
              <w:t xml:space="preserve">IBSA vs </w:t>
            </w:r>
            <w:r w:rsidR="007F17BB">
              <w:rPr>
                <w:rFonts w:hint="eastAsia"/>
              </w:rPr>
              <w:t>M</w:t>
            </w:r>
            <w:r w:rsidR="007F17BB">
              <w:t>FO</w:t>
            </w:r>
          </w:p>
        </w:tc>
        <w:tc>
          <w:tcPr>
            <w:tcW w:w="1828" w:type="dxa"/>
            <w:gridSpan w:val="2"/>
            <w:tcBorders>
              <w:top w:val="single" w:sz="4" w:space="0" w:color="auto"/>
              <w:left w:val="nil"/>
              <w:bottom w:val="single" w:sz="4" w:space="0" w:color="auto"/>
              <w:right w:val="nil"/>
            </w:tcBorders>
            <w:vAlign w:val="center"/>
          </w:tcPr>
          <w:p w14:paraId="20FADCC0" w14:textId="3F0DE544" w:rsidR="007F17BB" w:rsidRPr="00D3715D" w:rsidRDefault="00712DB2" w:rsidP="00712DB2">
            <w:pPr>
              <w:jc w:val="center"/>
            </w:pPr>
            <w:r>
              <w:t xml:space="preserve">IBSA vs </w:t>
            </w:r>
            <w:r w:rsidR="007F17BB">
              <w:rPr>
                <w:rFonts w:hint="eastAsia"/>
              </w:rPr>
              <w:t>H</w:t>
            </w:r>
            <w:r w:rsidR="007F17BB">
              <w:t>HO</w:t>
            </w:r>
          </w:p>
        </w:tc>
      </w:tr>
      <w:tr w:rsidR="000F6146" w14:paraId="78831A59" w14:textId="77777777" w:rsidTr="000F6146">
        <w:trPr>
          <w:jc w:val="center"/>
        </w:trPr>
        <w:tc>
          <w:tcPr>
            <w:tcW w:w="742" w:type="dxa"/>
            <w:tcBorders>
              <w:top w:val="single" w:sz="4" w:space="0" w:color="auto"/>
              <w:left w:val="nil"/>
              <w:bottom w:val="nil"/>
              <w:right w:val="nil"/>
            </w:tcBorders>
            <w:vAlign w:val="center"/>
          </w:tcPr>
          <w:p w14:paraId="625932E2" w14:textId="77777777" w:rsidR="000F6146" w:rsidRDefault="000F6146" w:rsidP="000F6146"/>
        </w:tc>
        <w:tc>
          <w:tcPr>
            <w:tcW w:w="1504" w:type="dxa"/>
            <w:tcBorders>
              <w:top w:val="single" w:sz="4" w:space="0" w:color="auto"/>
              <w:left w:val="nil"/>
              <w:bottom w:val="nil"/>
              <w:right w:val="nil"/>
            </w:tcBorders>
            <w:vAlign w:val="center"/>
          </w:tcPr>
          <w:p w14:paraId="1301F619" w14:textId="77777777" w:rsidR="000F6146" w:rsidRDefault="000F6146" w:rsidP="000F6146">
            <w:pPr>
              <w:jc w:val="center"/>
            </w:pPr>
            <w:r>
              <w:rPr>
                <w:rFonts w:hint="eastAsia"/>
              </w:rPr>
              <w:t>p</w:t>
            </w:r>
            <w:r>
              <w:t>-Value</w:t>
            </w:r>
          </w:p>
        </w:tc>
        <w:tc>
          <w:tcPr>
            <w:tcW w:w="445" w:type="dxa"/>
            <w:tcBorders>
              <w:top w:val="single" w:sz="4" w:space="0" w:color="auto"/>
              <w:left w:val="nil"/>
              <w:bottom w:val="nil"/>
              <w:right w:val="nil"/>
            </w:tcBorders>
            <w:vAlign w:val="center"/>
          </w:tcPr>
          <w:p w14:paraId="4D4AE96F" w14:textId="77777777" w:rsidR="000F6146" w:rsidRPr="00AF0FED" w:rsidRDefault="000F6146" w:rsidP="000F6146">
            <w:pPr>
              <w:jc w:val="center"/>
            </w:pPr>
          </w:p>
        </w:tc>
        <w:tc>
          <w:tcPr>
            <w:tcW w:w="1505" w:type="dxa"/>
            <w:tcBorders>
              <w:top w:val="single" w:sz="4" w:space="0" w:color="auto"/>
              <w:left w:val="nil"/>
              <w:bottom w:val="nil"/>
              <w:right w:val="nil"/>
            </w:tcBorders>
            <w:vAlign w:val="center"/>
          </w:tcPr>
          <w:p w14:paraId="4DEA24AF" w14:textId="7E5212C5" w:rsidR="000F6146" w:rsidRDefault="000F6146" w:rsidP="000F6146">
            <w:pPr>
              <w:jc w:val="center"/>
            </w:pPr>
            <w:r>
              <w:rPr>
                <w:rFonts w:hint="eastAsia"/>
              </w:rPr>
              <w:t>p</w:t>
            </w:r>
            <w:r>
              <w:t>-Value</w:t>
            </w:r>
          </w:p>
        </w:tc>
        <w:tc>
          <w:tcPr>
            <w:tcW w:w="445" w:type="dxa"/>
            <w:tcBorders>
              <w:top w:val="single" w:sz="4" w:space="0" w:color="auto"/>
              <w:left w:val="nil"/>
              <w:bottom w:val="nil"/>
              <w:right w:val="nil"/>
            </w:tcBorders>
            <w:vAlign w:val="center"/>
          </w:tcPr>
          <w:p w14:paraId="2A8E33DA" w14:textId="77777777" w:rsidR="000F6146" w:rsidRDefault="000F6146" w:rsidP="000F6146">
            <w:pPr>
              <w:jc w:val="center"/>
            </w:pPr>
          </w:p>
        </w:tc>
        <w:tc>
          <w:tcPr>
            <w:tcW w:w="1505" w:type="dxa"/>
            <w:tcBorders>
              <w:top w:val="single" w:sz="4" w:space="0" w:color="auto"/>
              <w:left w:val="nil"/>
              <w:bottom w:val="nil"/>
              <w:right w:val="nil"/>
            </w:tcBorders>
            <w:vAlign w:val="center"/>
          </w:tcPr>
          <w:p w14:paraId="2C6809B7" w14:textId="77777777" w:rsidR="000F6146" w:rsidRDefault="000F6146" w:rsidP="000F6146">
            <w:pPr>
              <w:jc w:val="center"/>
            </w:pPr>
            <w:r>
              <w:rPr>
                <w:rFonts w:hint="eastAsia"/>
              </w:rPr>
              <w:t>p</w:t>
            </w:r>
            <w:r>
              <w:t>-Value</w:t>
            </w:r>
          </w:p>
        </w:tc>
        <w:tc>
          <w:tcPr>
            <w:tcW w:w="445" w:type="dxa"/>
            <w:tcBorders>
              <w:top w:val="single" w:sz="4" w:space="0" w:color="auto"/>
              <w:left w:val="nil"/>
              <w:bottom w:val="nil"/>
              <w:right w:val="nil"/>
            </w:tcBorders>
            <w:vAlign w:val="center"/>
          </w:tcPr>
          <w:p w14:paraId="2E496AF4" w14:textId="77777777" w:rsidR="000F6146" w:rsidRDefault="000F6146" w:rsidP="000F6146">
            <w:pPr>
              <w:jc w:val="center"/>
            </w:pPr>
          </w:p>
        </w:tc>
        <w:tc>
          <w:tcPr>
            <w:tcW w:w="1164" w:type="dxa"/>
            <w:tcBorders>
              <w:top w:val="single" w:sz="4" w:space="0" w:color="auto"/>
              <w:left w:val="nil"/>
              <w:bottom w:val="nil"/>
              <w:right w:val="nil"/>
            </w:tcBorders>
            <w:vAlign w:val="center"/>
          </w:tcPr>
          <w:p w14:paraId="5198D254" w14:textId="77777777" w:rsidR="000F6146" w:rsidRDefault="000F6146" w:rsidP="000F6146">
            <w:pPr>
              <w:jc w:val="center"/>
            </w:pPr>
            <w:r>
              <w:rPr>
                <w:rFonts w:hint="eastAsia"/>
              </w:rPr>
              <w:t>p</w:t>
            </w:r>
            <w:r>
              <w:t>-Value</w:t>
            </w:r>
          </w:p>
        </w:tc>
        <w:tc>
          <w:tcPr>
            <w:tcW w:w="445" w:type="dxa"/>
            <w:tcBorders>
              <w:top w:val="single" w:sz="4" w:space="0" w:color="auto"/>
              <w:left w:val="nil"/>
              <w:bottom w:val="nil"/>
              <w:right w:val="nil"/>
            </w:tcBorders>
            <w:vAlign w:val="center"/>
          </w:tcPr>
          <w:p w14:paraId="6EC9C97D" w14:textId="77777777" w:rsidR="000F6146" w:rsidRDefault="000F6146" w:rsidP="000F6146">
            <w:pPr>
              <w:jc w:val="center"/>
            </w:pPr>
          </w:p>
        </w:tc>
        <w:tc>
          <w:tcPr>
            <w:tcW w:w="1164" w:type="dxa"/>
            <w:tcBorders>
              <w:top w:val="single" w:sz="4" w:space="0" w:color="auto"/>
              <w:left w:val="nil"/>
              <w:bottom w:val="nil"/>
              <w:right w:val="nil"/>
            </w:tcBorders>
            <w:vAlign w:val="center"/>
          </w:tcPr>
          <w:p w14:paraId="4E43AC9B" w14:textId="77777777" w:rsidR="000F6146" w:rsidRDefault="000F6146" w:rsidP="000F6146">
            <w:pPr>
              <w:jc w:val="center"/>
            </w:pPr>
            <w:r>
              <w:rPr>
                <w:rFonts w:hint="eastAsia"/>
              </w:rPr>
              <w:t>p</w:t>
            </w:r>
            <w:r>
              <w:t>-Value</w:t>
            </w:r>
          </w:p>
        </w:tc>
        <w:tc>
          <w:tcPr>
            <w:tcW w:w="445" w:type="dxa"/>
            <w:tcBorders>
              <w:top w:val="single" w:sz="4" w:space="0" w:color="auto"/>
              <w:left w:val="nil"/>
              <w:bottom w:val="nil"/>
              <w:right w:val="nil"/>
            </w:tcBorders>
            <w:vAlign w:val="center"/>
          </w:tcPr>
          <w:p w14:paraId="15419B3D" w14:textId="77777777" w:rsidR="000F6146" w:rsidRDefault="000F6146" w:rsidP="000F6146">
            <w:pPr>
              <w:jc w:val="center"/>
            </w:pPr>
          </w:p>
        </w:tc>
        <w:tc>
          <w:tcPr>
            <w:tcW w:w="1383" w:type="dxa"/>
            <w:tcBorders>
              <w:top w:val="single" w:sz="4" w:space="0" w:color="auto"/>
              <w:left w:val="nil"/>
              <w:bottom w:val="nil"/>
              <w:right w:val="nil"/>
            </w:tcBorders>
            <w:vAlign w:val="center"/>
          </w:tcPr>
          <w:p w14:paraId="10ED4057" w14:textId="77777777" w:rsidR="000F6146" w:rsidRDefault="000F6146" w:rsidP="000F6146">
            <w:pPr>
              <w:jc w:val="center"/>
            </w:pPr>
            <w:r>
              <w:rPr>
                <w:rFonts w:hint="eastAsia"/>
              </w:rPr>
              <w:t>p</w:t>
            </w:r>
            <w:r>
              <w:t>-Value</w:t>
            </w:r>
          </w:p>
        </w:tc>
        <w:tc>
          <w:tcPr>
            <w:tcW w:w="445" w:type="dxa"/>
            <w:tcBorders>
              <w:top w:val="single" w:sz="4" w:space="0" w:color="auto"/>
              <w:left w:val="nil"/>
              <w:bottom w:val="nil"/>
              <w:right w:val="nil"/>
            </w:tcBorders>
            <w:vAlign w:val="center"/>
          </w:tcPr>
          <w:p w14:paraId="78CA0086" w14:textId="77777777" w:rsidR="000F6146" w:rsidRDefault="000F6146" w:rsidP="000F6146"/>
        </w:tc>
      </w:tr>
      <w:tr w:rsidR="000F6146" w14:paraId="050AEE8C" w14:textId="77777777" w:rsidTr="000F6146">
        <w:trPr>
          <w:jc w:val="center"/>
        </w:trPr>
        <w:tc>
          <w:tcPr>
            <w:tcW w:w="742" w:type="dxa"/>
            <w:tcBorders>
              <w:top w:val="nil"/>
              <w:left w:val="nil"/>
              <w:bottom w:val="nil"/>
              <w:right w:val="nil"/>
            </w:tcBorders>
            <w:vAlign w:val="center"/>
          </w:tcPr>
          <w:p w14:paraId="5896CA55" w14:textId="77777777" w:rsidR="000F6146" w:rsidRPr="00ED0B7B" w:rsidRDefault="000F6146" w:rsidP="000F6146">
            <w:pPr>
              <w:ind w:leftChars="-50" w:left="-105" w:firstLineChars="66" w:firstLine="119"/>
              <w:rPr>
                <w:b/>
                <w:bCs/>
                <w:sz w:val="18"/>
                <w:szCs w:val="18"/>
              </w:rPr>
            </w:pPr>
            <w:r w:rsidRPr="00ED0B7B">
              <w:rPr>
                <w:b/>
                <w:bCs/>
                <w:sz w:val="18"/>
                <w:szCs w:val="18"/>
              </w:rPr>
              <w:t>F1</w:t>
            </w:r>
          </w:p>
        </w:tc>
        <w:tc>
          <w:tcPr>
            <w:tcW w:w="1504" w:type="dxa"/>
            <w:tcBorders>
              <w:top w:val="nil"/>
              <w:left w:val="nil"/>
              <w:bottom w:val="nil"/>
              <w:right w:val="nil"/>
            </w:tcBorders>
            <w:vAlign w:val="center"/>
          </w:tcPr>
          <w:p w14:paraId="2BDCFE6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818F2B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0231D0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4.320E-08</w:t>
            </w:r>
          </w:p>
        </w:tc>
        <w:tc>
          <w:tcPr>
            <w:tcW w:w="445" w:type="dxa"/>
            <w:tcBorders>
              <w:top w:val="nil"/>
              <w:left w:val="nil"/>
              <w:bottom w:val="nil"/>
              <w:right w:val="nil"/>
            </w:tcBorders>
            <w:vAlign w:val="center"/>
          </w:tcPr>
          <w:p w14:paraId="6E1DA69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28D54F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301345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040BDD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EBF338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829434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2069DD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2E2DB1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3FABBF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606FB0FE" w14:textId="77777777" w:rsidTr="000F6146">
        <w:trPr>
          <w:jc w:val="center"/>
        </w:trPr>
        <w:tc>
          <w:tcPr>
            <w:tcW w:w="742" w:type="dxa"/>
            <w:tcBorders>
              <w:top w:val="nil"/>
              <w:left w:val="nil"/>
              <w:bottom w:val="nil"/>
              <w:right w:val="nil"/>
            </w:tcBorders>
            <w:vAlign w:val="center"/>
          </w:tcPr>
          <w:p w14:paraId="0F6E1A39"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3</w:t>
            </w:r>
          </w:p>
        </w:tc>
        <w:tc>
          <w:tcPr>
            <w:tcW w:w="1504" w:type="dxa"/>
            <w:tcBorders>
              <w:top w:val="nil"/>
              <w:left w:val="nil"/>
              <w:bottom w:val="nil"/>
              <w:right w:val="nil"/>
            </w:tcBorders>
            <w:vAlign w:val="center"/>
          </w:tcPr>
          <w:p w14:paraId="0DF0BA6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72ABB2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D5AD5E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0CD001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389784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BD71FC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6EB81D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3E0FFC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9C24E7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6.984E-06</w:t>
            </w:r>
          </w:p>
        </w:tc>
        <w:tc>
          <w:tcPr>
            <w:tcW w:w="445" w:type="dxa"/>
            <w:tcBorders>
              <w:top w:val="nil"/>
              <w:left w:val="nil"/>
              <w:bottom w:val="nil"/>
              <w:right w:val="nil"/>
            </w:tcBorders>
            <w:vAlign w:val="center"/>
          </w:tcPr>
          <w:p w14:paraId="1E49E44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13C773F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2.613E-04</w:t>
            </w:r>
          </w:p>
        </w:tc>
        <w:tc>
          <w:tcPr>
            <w:tcW w:w="445" w:type="dxa"/>
            <w:tcBorders>
              <w:top w:val="nil"/>
              <w:left w:val="nil"/>
              <w:bottom w:val="nil"/>
              <w:right w:val="nil"/>
            </w:tcBorders>
            <w:vAlign w:val="center"/>
          </w:tcPr>
          <w:p w14:paraId="65B80A4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292CD983" w14:textId="77777777" w:rsidTr="000F6146">
        <w:trPr>
          <w:jc w:val="center"/>
        </w:trPr>
        <w:tc>
          <w:tcPr>
            <w:tcW w:w="742" w:type="dxa"/>
            <w:tcBorders>
              <w:top w:val="nil"/>
              <w:left w:val="nil"/>
              <w:bottom w:val="nil"/>
              <w:right w:val="nil"/>
            </w:tcBorders>
            <w:vAlign w:val="center"/>
          </w:tcPr>
          <w:p w14:paraId="37E5E0A2"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4</w:t>
            </w:r>
          </w:p>
        </w:tc>
        <w:tc>
          <w:tcPr>
            <w:tcW w:w="1504" w:type="dxa"/>
            <w:tcBorders>
              <w:top w:val="nil"/>
              <w:left w:val="nil"/>
              <w:bottom w:val="nil"/>
              <w:right w:val="nil"/>
            </w:tcBorders>
            <w:vAlign w:val="center"/>
          </w:tcPr>
          <w:p w14:paraId="08E770F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1E5332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0E767C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1.254E-01</w:t>
            </w:r>
          </w:p>
        </w:tc>
        <w:tc>
          <w:tcPr>
            <w:tcW w:w="445" w:type="dxa"/>
            <w:tcBorders>
              <w:top w:val="nil"/>
              <w:left w:val="nil"/>
              <w:bottom w:val="nil"/>
              <w:right w:val="nil"/>
            </w:tcBorders>
            <w:vAlign w:val="center"/>
          </w:tcPr>
          <w:p w14:paraId="08863C7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20CAEAB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39B328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3EDC91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448811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C8C8A3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69E874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AB8132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2C34B4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162F6D54" w14:textId="77777777" w:rsidTr="000F6146">
        <w:trPr>
          <w:jc w:val="center"/>
        </w:trPr>
        <w:tc>
          <w:tcPr>
            <w:tcW w:w="742" w:type="dxa"/>
            <w:tcBorders>
              <w:top w:val="nil"/>
              <w:left w:val="nil"/>
              <w:bottom w:val="nil"/>
              <w:right w:val="nil"/>
            </w:tcBorders>
            <w:vAlign w:val="center"/>
          </w:tcPr>
          <w:p w14:paraId="38A138D4"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5</w:t>
            </w:r>
          </w:p>
        </w:tc>
        <w:tc>
          <w:tcPr>
            <w:tcW w:w="1504" w:type="dxa"/>
            <w:tcBorders>
              <w:top w:val="nil"/>
              <w:left w:val="nil"/>
              <w:bottom w:val="nil"/>
              <w:right w:val="nil"/>
            </w:tcBorders>
            <w:vAlign w:val="center"/>
          </w:tcPr>
          <w:p w14:paraId="1C0DE65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C4B9DA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BED0DE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03A394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4B3DF5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38AD25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FB3F1A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2.370E-05</w:t>
            </w:r>
          </w:p>
        </w:tc>
        <w:tc>
          <w:tcPr>
            <w:tcW w:w="445" w:type="dxa"/>
            <w:tcBorders>
              <w:top w:val="nil"/>
              <w:left w:val="nil"/>
              <w:bottom w:val="nil"/>
              <w:right w:val="nil"/>
            </w:tcBorders>
            <w:vAlign w:val="center"/>
          </w:tcPr>
          <w:p w14:paraId="754A674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26950A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D472D1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E99CE2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D879A1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5822D7B0" w14:textId="77777777" w:rsidTr="000F6146">
        <w:trPr>
          <w:jc w:val="center"/>
        </w:trPr>
        <w:tc>
          <w:tcPr>
            <w:tcW w:w="742" w:type="dxa"/>
            <w:tcBorders>
              <w:top w:val="nil"/>
              <w:left w:val="nil"/>
              <w:bottom w:val="nil"/>
              <w:right w:val="nil"/>
            </w:tcBorders>
            <w:vAlign w:val="center"/>
          </w:tcPr>
          <w:p w14:paraId="3481E47E"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6</w:t>
            </w:r>
          </w:p>
        </w:tc>
        <w:tc>
          <w:tcPr>
            <w:tcW w:w="1504" w:type="dxa"/>
            <w:tcBorders>
              <w:top w:val="nil"/>
              <w:left w:val="nil"/>
              <w:bottom w:val="nil"/>
              <w:right w:val="nil"/>
            </w:tcBorders>
            <w:vAlign w:val="center"/>
          </w:tcPr>
          <w:p w14:paraId="7627795B"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367921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75D5EB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406855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935462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BD1E66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E8167F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57D76E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948049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AE3F76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6981F1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4EE619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65B5D307" w14:textId="77777777" w:rsidTr="000F6146">
        <w:trPr>
          <w:jc w:val="center"/>
        </w:trPr>
        <w:tc>
          <w:tcPr>
            <w:tcW w:w="742" w:type="dxa"/>
            <w:tcBorders>
              <w:top w:val="nil"/>
              <w:left w:val="nil"/>
              <w:bottom w:val="nil"/>
              <w:right w:val="nil"/>
            </w:tcBorders>
            <w:vAlign w:val="center"/>
          </w:tcPr>
          <w:p w14:paraId="4BB9621D"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7</w:t>
            </w:r>
          </w:p>
        </w:tc>
        <w:tc>
          <w:tcPr>
            <w:tcW w:w="1504" w:type="dxa"/>
            <w:tcBorders>
              <w:top w:val="nil"/>
              <w:left w:val="nil"/>
              <w:bottom w:val="nil"/>
              <w:right w:val="nil"/>
            </w:tcBorders>
            <w:vAlign w:val="center"/>
          </w:tcPr>
          <w:p w14:paraId="21F5D0F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E5DA8A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A1C1F9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3F455F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F93DA5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62B6EF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B4C677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D29745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A60944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625590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1D48D2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238BCF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01393286" w14:textId="77777777" w:rsidTr="000F6146">
        <w:trPr>
          <w:jc w:val="center"/>
        </w:trPr>
        <w:tc>
          <w:tcPr>
            <w:tcW w:w="742" w:type="dxa"/>
            <w:tcBorders>
              <w:top w:val="nil"/>
              <w:left w:val="nil"/>
              <w:bottom w:val="nil"/>
              <w:right w:val="nil"/>
            </w:tcBorders>
            <w:vAlign w:val="center"/>
          </w:tcPr>
          <w:p w14:paraId="0B6DA417"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8</w:t>
            </w:r>
          </w:p>
        </w:tc>
        <w:tc>
          <w:tcPr>
            <w:tcW w:w="1504" w:type="dxa"/>
            <w:tcBorders>
              <w:top w:val="nil"/>
              <w:left w:val="nil"/>
              <w:bottom w:val="nil"/>
              <w:right w:val="nil"/>
            </w:tcBorders>
            <w:vAlign w:val="center"/>
          </w:tcPr>
          <w:p w14:paraId="083CB31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BAF3DB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CDE7BF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E46128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141016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5DEE5B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31E900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4.729E-06</w:t>
            </w:r>
          </w:p>
        </w:tc>
        <w:tc>
          <w:tcPr>
            <w:tcW w:w="445" w:type="dxa"/>
            <w:tcBorders>
              <w:top w:val="nil"/>
              <w:left w:val="nil"/>
              <w:bottom w:val="nil"/>
              <w:right w:val="nil"/>
            </w:tcBorders>
            <w:vAlign w:val="center"/>
          </w:tcPr>
          <w:p w14:paraId="5687C5B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1B7E1C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65D7E4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BC1AA8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FB8D7B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6DC44220" w14:textId="77777777" w:rsidTr="000F6146">
        <w:trPr>
          <w:jc w:val="center"/>
        </w:trPr>
        <w:tc>
          <w:tcPr>
            <w:tcW w:w="742" w:type="dxa"/>
            <w:tcBorders>
              <w:top w:val="nil"/>
              <w:left w:val="nil"/>
              <w:bottom w:val="nil"/>
              <w:right w:val="nil"/>
            </w:tcBorders>
            <w:vAlign w:val="center"/>
          </w:tcPr>
          <w:p w14:paraId="0A53EF63"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9</w:t>
            </w:r>
          </w:p>
        </w:tc>
        <w:tc>
          <w:tcPr>
            <w:tcW w:w="1504" w:type="dxa"/>
            <w:tcBorders>
              <w:top w:val="nil"/>
              <w:left w:val="nil"/>
              <w:bottom w:val="nil"/>
              <w:right w:val="nil"/>
            </w:tcBorders>
            <w:vAlign w:val="center"/>
          </w:tcPr>
          <w:p w14:paraId="51135EF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F2FF3D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DA9DAF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843072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E757A6B"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BE6374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9E2B76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9A25E0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4FF1A0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9972BF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77F0C0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FFE670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7A901306" w14:textId="77777777" w:rsidTr="000F6146">
        <w:trPr>
          <w:jc w:val="center"/>
        </w:trPr>
        <w:tc>
          <w:tcPr>
            <w:tcW w:w="742" w:type="dxa"/>
            <w:tcBorders>
              <w:top w:val="nil"/>
              <w:left w:val="nil"/>
              <w:bottom w:val="nil"/>
              <w:right w:val="nil"/>
            </w:tcBorders>
            <w:vAlign w:val="center"/>
          </w:tcPr>
          <w:p w14:paraId="1D29AEC0"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10</w:t>
            </w:r>
          </w:p>
        </w:tc>
        <w:tc>
          <w:tcPr>
            <w:tcW w:w="1504" w:type="dxa"/>
            <w:tcBorders>
              <w:top w:val="nil"/>
              <w:left w:val="nil"/>
              <w:bottom w:val="nil"/>
              <w:right w:val="nil"/>
            </w:tcBorders>
            <w:vAlign w:val="center"/>
          </w:tcPr>
          <w:p w14:paraId="6321CF9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325DDE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EBDA42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C504F5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000227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036AD4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CA287A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8.919E-05</w:t>
            </w:r>
          </w:p>
        </w:tc>
        <w:tc>
          <w:tcPr>
            <w:tcW w:w="445" w:type="dxa"/>
            <w:tcBorders>
              <w:top w:val="nil"/>
              <w:left w:val="nil"/>
              <w:bottom w:val="nil"/>
              <w:right w:val="nil"/>
            </w:tcBorders>
            <w:vAlign w:val="center"/>
          </w:tcPr>
          <w:p w14:paraId="723A41F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000B09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582617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5E14A2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EE677D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554835F9" w14:textId="77777777" w:rsidTr="000F6146">
        <w:trPr>
          <w:jc w:val="center"/>
        </w:trPr>
        <w:tc>
          <w:tcPr>
            <w:tcW w:w="742" w:type="dxa"/>
            <w:tcBorders>
              <w:top w:val="nil"/>
              <w:left w:val="nil"/>
              <w:bottom w:val="nil"/>
              <w:right w:val="nil"/>
            </w:tcBorders>
            <w:vAlign w:val="center"/>
          </w:tcPr>
          <w:p w14:paraId="0436B58F"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11</w:t>
            </w:r>
          </w:p>
        </w:tc>
        <w:tc>
          <w:tcPr>
            <w:tcW w:w="1504" w:type="dxa"/>
            <w:tcBorders>
              <w:top w:val="nil"/>
              <w:left w:val="nil"/>
              <w:bottom w:val="nil"/>
              <w:right w:val="nil"/>
            </w:tcBorders>
            <w:vAlign w:val="center"/>
          </w:tcPr>
          <w:p w14:paraId="41DFE37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5267F7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0F497E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7275329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521CC0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C9C086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8FBEAB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367E29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36BB31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5C227B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47B41D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799E08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087DC410" w14:textId="77777777" w:rsidTr="000F6146">
        <w:trPr>
          <w:jc w:val="center"/>
        </w:trPr>
        <w:tc>
          <w:tcPr>
            <w:tcW w:w="742" w:type="dxa"/>
            <w:tcBorders>
              <w:top w:val="nil"/>
              <w:left w:val="nil"/>
              <w:bottom w:val="nil"/>
              <w:right w:val="nil"/>
            </w:tcBorders>
            <w:vAlign w:val="center"/>
          </w:tcPr>
          <w:p w14:paraId="4E4B6680"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12</w:t>
            </w:r>
          </w:p>
        </w:tc>
        <w:tc>
          <w:tcPr>
            <w:tcW w:w="1504" w:type="dxa"/>
            <w:tcBorders>
              <w:top w:val="nil"/>
              <w:left w:val="nil"/>
              <w:bottom w:val="nil"/>
              <w:right w:val="nil"/>
            </w:tcBorders>
            <w:vAlign w:val="center"/>
          </w:tcPr>
          <w:p w14:paraId="3DA81C8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55C6E8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609A71B"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B5CA42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C11606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1AD18B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89A7D5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9C6A64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4E4E1E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BBC4AE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191E81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5819D5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1E4BFB1A" w14:textId="77777777" w:rsidTr="000F6146">
        <w:trPr>
          <w:jc w:val="center"/>
        </w:trPr>
        <w:tc>
          <w:tcPr>
            <w:tcW w:w="742" w:type="dxa"/>
            <w:tcBorders>
              <w:top w:val="nil"/>
              <w:left w:val="nil"/>
              <w:bottom w:val="nil"/>
              <w:right w:val="nil"/>
            </w:tcBorders>
            <w:vAlign w:val="center"/>
          </w:tcPr>
          <w:p w14:paraId="5BD748CB"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13</w:t>
            </w:r>
          </w:p>
        </w:tc>
        <w:tc>
          <w:tcPr>
            <w:tcW w:w="1504" w:type="dxa"/>
            <w:tcBorders>
              <w:top w:val="nil"/>
              <w:left w:val="nil"/>
              <w:bottom w:val="nil"/>
              <w:right w:val="nil"/>
            </w:tcBorders>
            <w:vAlign w:val="center"/>
          </w:tcPr>
          <w:p w14:paraId="6D10695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9A50C8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BDEC1F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BC393D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90B960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C86FB7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16A8A5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F49A0E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6AE25A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1E6E41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1C9F6B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C0A9D9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5FC754CB" w14:textId="77777777" w:rsidTr="000F6146">
        <w:trPr>
          <w:jc w:val="center"/>
        </w:trPr>
        <w:tc>
          <w:tcPr>
            <w:tcW w:w="742" w:type="dxa"/>
            <w:tcBorders>
              <w:top w:val="nil"/>
              <w:left w:val="nil"/>
              <w:bottom w:val="nil"/>
              <w:right w:val="nil"/>
            </w:tcBorders>
            <w:vAlign w:val="center"/>
          </w:tcPr>
          <w:p w14:paraId="63ECE118"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14</w:t>
            </w:r>
          </w:p>
        </w:tc>
        <w:tc>
          <w:tcPr>
            <w:tcW w:w="1504" w:type="dxa"/>
            <w:tcBorders>
              <w:top w:val="nil"/>
              <w:left w:val="nil"/>
              <w:bottom w:val="nil"/>
              <w:right w:val="nil"/>
            </w:tcBorders>
            <w:vAlign w:val="center"/>
          </w:tcPr>
          <w:p w14:paraId="11844EF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BD5BC7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1AAC75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FAE265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7022B2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93D620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2E7C7D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0E98C1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AB14A0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E71639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1F06F73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946E4E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73CD92D0" w14:textId="77777777" w:rsidTr="000F6146">
        <w:trPr>
          <w:jc w:val="center"/>
        </w:trPr>
        <w:tc>
          <w:tcPr>
            <w:tcW w:w="742" w:type="dxa"/>
            <w:tcBorders>
              <w:top w:val="nil"/>
              <w:left w:val="nil"/>
              <w:bottom w:val="nil"/>
              <w:right w:val="nil"/>
            </w:tcBorders>
            <w:vAlign w:val="center"/>
          </w:tcPr>
          <w:p w14:paraId="7D0CCD67"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15</w:t>
            </w:r>
          </w:p>
        </w:tc>
        <w:tc>
          <w:tcPr>
            <w:tcW w:w="1504" w:type="dxa"/>
            <w:tcBorders>
              <w:top w:val="nil"/>
              <w:left w:val="nil"/>
              <w:bottom w:val="nil"/>
              <w:right w:val="nil"/>
            </w:tcBorders>
            <w:vAlign w:val="center"/>
          </w:tcPr>
          <w:p w14:paraId="6F30EA9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2A3AA2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BC335D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2.353E-06</w:t>
            </w:r>
          </w:p>
        </w:tc>
        <w:tc>
          <w:tcPr>
            <w:tcW w:w="445" w:type="dxa"/>
            <w:tcBorders>
              <w:top w:val="nil"/>
              <w:left w:val="nil"/>
              <w:bottom w:val="nil"/>
              <w:right w:val="nil"/>
            </w:tcBorders>
            <w:vAlign w:val="center"/>
          </w:tcPr>
          <w:p w14:paraId="2AF46DB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E22CB3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7DA075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2588E3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A54A64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C7AD00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E8B49C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09B0C3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730BCF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1D9988C3" w14:textId="77777777" w:rsidTr="000F6146">
        <w:trPr>
          <w:jc w:val="center"/>
        </w:trPr>
        <w:tc>
          <w:tcPr>
            <w:tcW w:w="742" w:type="dxa"/>
            <w:tcBorders>
              <w:top w:val="nil"/>
              <w:left w:val="nil"/>
              <w:bottom w:val="nil"/>
              <w:right w:val="nil"/>
            </w:tcBorders>
            <w:vAlign w:val="center"/>
          </w:tcPr>
          <w:p w14:paraId="30861BEA"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16</w:t>
            </w:r>
          </w:p>
        </w:tc>
        <w:tc>
          <w:tcPr>
            <w:tcW w:w="1504" w:type="dxa"/>
            <w:tcBorders>
              <w:top w:val="nil"/>
              <w:left w:val="nil"/>
              <w:bottom w:val="nil"/>
              <w:right w:val="nil"/>
            </w:tcBorders>
            <w:vAlign w:val="center"/>
          </w:tcPr>
          <w:p w14:paraId="23E9BEA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943833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E0E264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3.515E-06</w:t>
            </w:r>
          </w:p>
        </w:tc>
        <w:tc>
          <w:tcPr>
            <w:tcW w:w="445" w:type="dxa"/>
            <w:tcBorders>
              <w:top w:val="nil"/>
              <w:left w:val="nil"/>
              <w:bottom w:val="nil"/>
              <w:right w:val="nil"/>
            </w:tcBorders>
            <w:vAlign w:val="center"/>
          </w:tcPr>
          <w:p w14:paraId="4FDE71D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3C12F7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2.353E-06</w:t>
            </w:r>
          </w:p>
        </w:tc>
        <w:tc>
          <w:tcPr>
            <w:tcW w:w="445" w:type="dxa"/>
            <w:tcBorders>
              <w:top w:val="nil"/>
              <w:left w:val="nil"/>
              <w:bottom w:val="nil"/>
              <w:right w:val="nil"/>
            </w:tcBorders>
            <w:vAlign w:val="center"/>
          </w:tcPr>
          <w:p w14:paraId="454718E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393885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3.854E-03</w:t>
            </w:r>
          </w:p>
        </w:tc>
        <w:tc>
          <w:tcPr>
            <w:tcW w:w="445" w:type="dxa"/>
            <w:tcBorders>
              <w:top w:val="nil"/>
              <w:left w:val="nil"/>
              <w:bottom w:val="nil"/>
              <w:right w:val="nil"/>
            </w:tcBorders>
            <w:vAlign w:val="center"/>
          </w:tcPr>
          <w:p w14:paraId="5DE19E4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38230F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49D0A1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797C03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3B68F0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293A5CAA" w14:textId="77777777" w:rsidTr="000F6146">
        <w:trPr>
          <w:jc w:val="center"/>
        </w:trPr>
        <w:tc>
          <w:tcPr>
            <w:tcW w:w="742" w:type="dxa"/>
            <w:tcBorders>
              <w:top w:val="nil"/>
              <w:left w:val="nil"/>
              <w:bottom w:val="nil"/>
              <w:right w:val="nil"/>
            </w:tcBorders>
            <w:vAlign w:val="center"/>
          </w:tcPr>
          <w:p w14:paraId="2620616E"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17</w:t>
            </w:r>
          </w:p>
        </w:tc>
        <w:tc>
          <w:tcPr>
            <w:tcW w:w="1504" w:type="dxa"/>
            <w:tcBorders>
              <w:top w:val="nil"/>
              <w:left w:val="nil"/>
              <w:bottom w:val="nil"/>
              <w:right w:val="nil"/>
            </w:tcBorders>
            <w:vAlign w:val="center"/>
          </w:tcPr>
          <w:p w14:paraId="4346827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307F05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29BFCA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2.353E-06</w:t>
            </w:r>
          </w:p>
        </w:tc>
        <w:tc>
          <w:tcPr>
            <w:tcW w:w="445" w:type="dxa"/>
            <w:tcBorders>
              <w:top w:val="nil"/>
              <w:left w:val="nil"/>
              <w:bottom w:val="nil"/>
              <w:right w:val="nil"/>
            </w:tcBorders>
            <w:vAlign w:val="center"/>
          </w:tcPr>
          <w:p w14:paraId="1538F56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52B539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A33E77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444490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6.836E-03</w:t>
            </w:r>
          </w:p>
        </w:tc>
        <w:tc>
          <w:tcPr>
            <w:tcW w:w="445" w:type="dxa"/>
            <w:tcBorders>
              <w:top w:val="nil"/>
              <w:left w:val="nil"/>
              <w:bottom w:val="nil"/>
              <w:right w:val="nil"/>
            </w:tcBorders>
            <w:vAlign w:val="center"/>
          </w:tcPr>
          <w:p w14:paraId="6AB2683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955A5B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5C2D76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5ECEBBF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C0F123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3012108C" w14:textId="77777777" w:rsidTr="000F6146">
        <w:trPr>
          <w:jc w:val="center"/>
        </w:trPr>
        <w:tc>
          <w:tcPr>
            <w:tcW w:w="742" w:type="dxa"/>
            <w:tcBorders>
              <w:top w:val="nil"/>
              <w:left w:val="nil"/>
              <w:bottom w:val="nil"/>
              <w:right w:val="nil"/>
            </w:tcBorders>
            <w:vAlign w:val="center"/>
          </w:tcPr>
          <w:p w14:paraId="3F019E54" w14:textId="77777777" w:rsidR="000F6146" w:rsidRPr="00ED0B7B" w:rsidRDefault="000F6146" w:rsidP="000F6146">
            <w:pPr>
              <w:ind w:leftChars="-50" w:left="-105" w:firstLineChars="66" w:firstLine="119"/>
              <w:rPr>
                <w:b/>
                <w:bCs/>
                <w:sz w:val="18"/>
                <w:szCs w:val="18"/>
              </w:rPr>
            </w:pPr>
            <w:r w:rsidRPr="00ED0B7B">
              <w:rPr>
                <w:b/>
                <w:bCs/>
                <w:sz w:val="18"/>
                <w:szCs w:val="18"/>
              </w:rPr>
              <w:t>F1</w:t>
            </w:r>
            <w:r>
              <w:rPr>
                <w:b/>
                <w:bCs/>
                <w:sz w:val="18"/>
                <w:szCs w:val="18"/>
              </w:rPr>
              <w:t>8</w:t>
            </w:r>
          </w:p>
        </w:tc>
        <w:tc>
          <w:tcPr>
            <w:tcW w:w="1504" w:type="dxa"/>
            <w:tcBorders>
              <w:top w:val="nil"/>
              <w:left w:val="nil"/>
              <w:bottom w:val="nil"/>
              <w:right w:val="nil"/>
            </w:tcBorders>
            <w:vAlign w:val="center"/>
          </w:tcPr>
          <w:p w14:paraId="3C23DBA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6AF498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DA5678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D82C1C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C50A73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D2AC99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D85322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9E2AD4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81E813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54F0D1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4B51DF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34B6FE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325BA329" w14:textId="77777777" w:rsidTr="000F6146">
        <w:trPr>
          <w:jc w:val="center"/>
        </w:trPr>
        <w:tc>
          <w:tcPr>
            <w:tcW w:w="742" w:type="dxa"/>
            <w:tcBorders>
              <w:top w:val="nil"/>
              <w:left w:val="nil"/>
              <w:bottom w:val="nil"/>
              <w:right w:val="nil"/>
            </w:tcBorders>
            <w:vAlign w:val="center"/>
          </w:tcPr>
          <w:p w14:paraId="401193EA"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19</w:t>
            </w:r>
          </w:p>
        </w:tc>
        <w:tc>
          <w:tcPr>
            <w:tcW w:w="1504" w:type="dxa"/>
            <w:tcBorders>
              <w:top w:val="nil"/>
              <w:left w:val="nil"/>
              <w:bottom w:val="nil"/>
              <w:right w:val="nil"/>
            </w:tcBorders>
            <w:vAlign w:val="center"/>
          </w:tcPr>
          <w:p w14:paraId="7D6455A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D375CE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FF41DC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6.035E-03</w:t>
            </w:r>
          </w:p>
        </w:tc>
        <w:tc>
          <w:tcPr>
            <w:tcW w:w="445" w:type="dxa"/>
            <w:tcBorders>
              <w:top w:val="nil"/>
              <w:left w:val="nil"/>
              <w:bottom w:val="nil"/>
              <w:right w:val="nil"/>
            </w:tcBorders>
            <w:vAlign w:val="center"/>
          </w:tcPr>
          <w:p w14:paraId="7326370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C1AC19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980BB6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AA2558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0B8FB1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3852DF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740642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6C4FBBDB"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9E6B28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5A911E64" w14:textId="77777777" w:rsidTr="000F6146">
        <w:trPr>
          <w:jc w:val="center"/>
        </w:trPr>
        <w:tc>
          <w:tcPr>
            <w:tcW w:w="742" w:type="dxa"/>
            <w:tcBorders>
              <w:top w:val="nil"/>
              <w:left w:val="nil"/>
              <w:bottom w:val="nil"/>
              <w:right w:val="nil"/>
            </w:tcBorders>
            <w:vAlign w:val="center"/>
          </w:tcPr>
          <w:p w14:paraId="008F25A1"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20</w:t>
            </w:r>
          </w:p>
        </w:tc>
        <w:tc>
          <w:tcPr>
            <w:tcW w:w="1504" w:type="dxa"/>
            <w:tcBorders>
              <w:top w:val="nil"/>
              <w:left w:val="nil"/>
              <w:bottom w:val="nil"/>
              <w:right w:val="nil"/>
            </w:tcBorders>
            <w:vAlign w:val="center"/>
          </w:tcPr>
          <w:p w14:paraId="0EA33AC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7129AF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FD0D82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A022CF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085116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BF8BD8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08CF27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3.065E-04</w:t>
            </w:r>
          </w:p>
        </w:tc>
        <w:tc>
          <w:tcPr>
            <w:tcW w:w="445" w:type="dxa"/>
            <w:tcBorders>
              <w:top w:val="nil"/>
              <w:left w:val="nil"/>
              <w:bottom w:val="nil"/>
              <w:right w:val="nil"/>
            </w:tcBorders>
            <w:vAlign w:val="center"/>
          </w:tcPr>
          <w:p w14:paraId="3A3D843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505D71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2C18AF7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A1077F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4D6413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55311279" w14:textId="77777777" w:rsidTr="000F6146">
        <w:trPr>
          <w:jc w:val="center"/>
        </w:trPr>
        <w:tc>
          <w:tcPr>
            <w:tcW w:w="742" w:type="dxa"/>
            <w:tcBorders>
              <w:top w:val="nil"/>
              <w:left w:val="nil"/>
              <w:bottom w:val="nil"/>
              <w:right w:val="nil"/>
            </w:tcBorders>
            <w:vAlign w:val="center"/>
          </w:tcPr>
          <w:p w14:paraId="0C47D7BF"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21</w:t>
            </w:r>
          </w:p>
        </w:tc>
        <w:tc>
          <w:tcPr>
            <w:tcW w:w="1504" w:type="dxa"/>
            <w:tcBorders>
              <w:top w:val="nil"/>
              <w:left w:val="nil"/>
              <w:bottom w:val="nil"/>
              <w:right w:val="nil"/>
            </w:tcBorders>
            <w:vAlign w:val="center"/>
          </w:tcPr>
          <w:p w14:paraId="3B2C5FB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060416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7B9CB0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7.271E-03</w:t>
            </w:r>
          </w:p>
        </w:tc>
        <w:tc>
          <w:tcPr>
            <w:tcW w:w="445" w:type="dxa"/>
            <w:tcBorders>
              <w:top w:val="nil"/>
              <w:left w:val="nil"/>
              <w:bottom w:val="nil"/>
              <w:right w:val="nil"/>
            </w:tcBorders>
            <w:vAlign w:val="center"/>
          </w:tcPr>
          <w:p w14:paraId="2DAFD29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D2EEA7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BE5712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C32DF8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6B6094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08E83F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66A7EA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E892B7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F55AF4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58A75B3A" w14:textId="77777777" w:rsidTr="000F6146">
        <w:trPr>
          <w:jc w:val="center"/>
        </w:trPr>
        <w:tc>
          <w:tcPr>
            <w:tcW w:w="742" w:type="dxa"/>
            <w:tcBorders>
              <w:top w:val="nil"/>
              <w:left w:val="nil"/>
              <w:bottom w:val="nil"/>
              <w:right w:val="nil"/>
            </w:tcBorders>
            <w:vAlign w:val="center"/>
          </w:tcPr>
          <w:p w14:paraId="569E9F32"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22</w:t>
            </w:r>
          </w:p>
        </w:tc>
        <w:tc>
          <w:tcPr>
            <w:tcW w:w="1504" w:type="dxa"/>
            <w:tcBorders>
              <w:top w:val="nil"/>
              <w:left w:val="nil"/>
              <w:bottom w:val="nil"/>
              <w:right w:val="nil"/>
            </w:tcBorders>
            <w:vAlign w:val="center"/>
          </w:tcPr>
          <w:p w14:paraId="1E4E28F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7856EF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4FF6D5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611D05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4723C2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D7A4D8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7FD181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4.729E-06</w:t>
            </w:r>
          </w:p>
        </w:tc>
        <w:tc>
          <w:tcPr>
            <w:tcW w:w="445" w:type="dxa"/>
            <w:tcBorders>
              <w:top w:val="nil"/>
              <w:left w:val="nil"/>
              <w:bottom w:val="nil"/>
              <w:right w:val="nil"/>
            </w:tcBorders>
            <w:vAlign w:val="center"/>
          </w:tcPr>
          <w:p w14:paraId="2391574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9CD6E5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90E167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C814C9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76429E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39B445EC" w14:textId="77777777" w:rsidTr="000F6146">
        <w:trPr>
          <w:jc w:val="center"/>
        </w:trPr>
        <w:tc>
          <w:tcPr>
            <w:tcW w:w="742" w:type="dxa"/>
            <w:tcBorders>
              <w:top w:val="nil"/>
              <w:left w:val="nil"/>
              <w:bottom w:val="nil"/>
              <w:right w:val="nil"/>
            </w:tcBorders>
            <w:vAlign w:val="center"/>
          </w:tcPr>
          <w:p w14:paraId="2763ACCB"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23</w:t>
            </w:r>
          </w:p>
        </w:tc>
        <w:tc>
          <w:tcPr>
            <w:tcW w:w="1504" w:type="dxa"/>
            <w:tcBorders>
              <w:top w:val="nil"/>
              <w:left w:val="nil"/>
              <w:bottom w:val="nil"/>
              <w:right w:val="nil"/>
            </w:tcBorders>
            <w:vAlign w:val="center"/>
          </w:tcPr>
          <w:p w14:paraId="35E8B0B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AD0A64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187383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B85B5E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3A06A3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C1766D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8D236E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391171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03042D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6804E3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6345DC0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0A1744B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0567CB65" w14:textId="77777777" w:rsidTr="000F6146">
        <w:trPr>
          <w:jc w:val="center"/>
        </w:trPr>
        <w:tc>
          <w:tcPr>
            <w:tcW w:w="742" w:type="dxa"/>
            <w:tcBorders>
              <w:top w:val="nil"/>
              <w:left w:val="nil"/>
              <w:bottom w:val="nil"/>
              <w:right w:val="nil"/>
            </w:tcBorders>
            <w:vAlign w:val="center"/>
          </w:tcPr>
          <w:p w14:paraId="53EB4AF8"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24</w:t>
            </w:r>
          </w:p>
        </w:tc>
        <w:tc>
          <w:tcPr>
            <w:tcW w:w="1504" w:type="dxa"/>
            <w:tcBorders>
              <w:top w:val="nil"/>
              <w:left w:val="nil"/>
              <w:bottom w:val="nil"/>
              <w:right w:val="nil"/>
            </w:tcBorders>
            <w:vAlign w:val="center"/>
          </w:tcPr>
          <w:p w14:paraId="04A7FCF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B9F4BC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92B84F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5989F8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B2C761B"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6.250E-02</w:t>
            </w:r>
          </w:p>
        </w:tc>
        <w:tc>
          <w:tcPr>
            <w:tcW w:w="445" w:type="dxa"/>
            <w:tcBorders>
              <w:top w:val="nil"/>
              <w:left w:val="nil"/>
              <w:bottom w:val="nil"/>
              <w:right w:val="nil"/>
            </w:tcBorders>
            <w:vAlign w:val="center"/>
          </w:tcPr>
          <w:p w14:paraId="43BB938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164" w:type="dxa"/>
            <w:tcBorders>
              <w:top w:val="nil"/>
              <w:left w:val="nil"/>
              <w:bottom w:val="nil"/>
              <w:right w:val="nil"/>
            </w:tcBorders>
            <w:vAlign w:val="center"/>
          </w:tcPr>
          <w:p w14:paraId="0E181C0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2.702E-05</w:t>
            </w:r>
          </w:p>
        </w:tc>
        <w:tc>
          <w:tcPr>
            <w:tcW w:w="445" w:type="dxa"/>
            <w:tcBorders>
              <w:top w:val="nil"/>
              <w:left w:val="nil"/>
              <w:bottom w:val="nil"/>
              <w:right w:val="nil"/>
            </w:tcBorders>
            <w:vAlign w:val="center"/>
          </w:tcPr>
          <w:p w14:paraId="4DF72A6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E229BAB"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0BAB85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63E33C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1B54204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057502FF" w14:textId="77777777" w:rsidTr="000F6146">
        <w:trPr>
          <w:jc w:val="center"/>
        </w:trPr>
        <w:tc>
          <w:tcPr>
            <w:tcW w:w="742" w:type="dxa"/>
            <w:tcBorders>
              <w:top w:val="nil"/>
              <w:left w:val="nil"/>
              <w:bottom w:val="nil"/>
              <w:right w:val="nil"/>
            </w:tcBorders>
            <w:vAlign w:val="center"/>
          </w:tcPr>
          <w:p w14:paraId="79F2959D"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25</w:t>
            </w:r>
          </w:p>
        </w:tc>
        <w:tc>
          <w:tcPr>
            <w:tcW w:w="1504" w:type="dxa"/>
            <w:tcBorders>
              <w:top w:val="nil"/>
              <w:left w:val="nil"/>
              <w:bottom w:val="nil"/>
              <w:right w:val="nil"/>
            </w:tcBorders>
            <w:vAlign w:val="center"/>
          </w:tcPr>
          <w:p w14:paraId="6A62A38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527E5F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6AE9EA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409700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91B334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538A0A5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164" w:type="dxa"/>
            <w:tcBorders>
              <w:top w:val="nil"/>
              <w:left w:val="nil"/>
              <w:bottom w:val="nil"/>
              <w:right w:val="nil"/>
            </w:tcBorders>
            <w:vAlign w:val="center"/>
          </w:tcPr>
          <w:p w14:paraId="71BCBC7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3.790E-06</w:t>
            </w:r>
          </w:p>
        </w:tc>
        <w:tc>
          <w:tcPr>
            <w:tcW w:w="445" w:type="dxa"/>
            <w:tcBorders>
              <w:top w:val="nil"/>
              <w:left w:val="nil"/>
              <w:bottom w:val="nil"/>
              <w:right w:val="nil"/>
            </w:tcBorders>
            <w:vAlign w:val="center"/>
          </w:tcPr>
          <w:p w14:paraId="70973F4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5627D9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E79407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6CAA954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672EB22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15AAC2B0" w14:textId="77777777" w:rsidTr="000F6146">
        <w:trPr>
          <w:jc w:val="center"/>
        </w:trPr>
        <w:tc>
          <w:tcPr>
            <w:tcW w:w="742" w:type="dxa"/>
            <w:tcBorders>
              <w:top w:val="nil"/>
              <w:left w:val="nil"/>
              <w:bottom w:val="nil"/>
              <w:right w:val="nil"/>
            </w:tcBorders>
            <w:vAlign w:val="center"/>
          </w:tcPr>
          <w:p w14:paraId="7500A409"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26</w:t>
            </w:r>
          </w:p>
        </w:tc>
        <w:tc>
          <w:tcPr>
            <w:tcW w:w="1504" w:type="dxa"/>
            <w:tcBorders>
              <w:top w:val="nil"/>
              <w:left w:val="nil"/>
              <w:bottom w:val="nil"/>
              <w:right w:val="nil"/>
            </w:tcBorders>
            <w:vAlign w:val="center"/>
          </w:tcPr>
          <w:p w14:paraId="34A1DE5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0DB66D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C04A7D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9A787E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B153D2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1.563E-02</w:t>
            </w:r>
          </w:p>
        </w:tc>
        <w:tc>
          <w:tcPr>
            <w:tcW w:w="445" w:type="dxa"/>
            <w:tcBorders>
              <w:top w:val="nil"/>
              <w:left w:val="nil"/>
              <w:bottom w:val="nil"/>
              <w:right w:val="nil"/>
            </w:tcBorders>
            <w:vAlign w:val="center"/>
          </w:tcPr>
          <w:p w14:paraId="08D7B64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6792CC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5.589E-06</w:t>
            </w:r>
          </w:p>
        </w:tc>
        <w:tc>
          <w:tcPr>
            <w:tcW w:w="445" w:type="dxa"/>
            <w:tcBorders>
              <w:top w:val="nil"/>
              <w:left w:val="nil"/>
              <w:bottom w:val="nil"/>
              <w:right w:val="nil"/>
            </w:tcBorders>
            <w:vAlign w:val="center"/>
          </w:tcPr>
          <w:p w14:paraId="01B74D0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0128F4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30FAE8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5BA734B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389DB80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594FCDC9" w14:textId="77777777" w:rsidTr="000F6146">
        <w:trPr>
          <w:jc w:val="center"/>
        </w:trPr>
        <w:tc>
          <w:tcPr>
            <w:tcW w:w="742" w:type="dxa"/>
            <w:tcBorders>
              <w:top w:val="nil"/>
              <w:left w:val="nil"/>
              <w:bottom w:val="nil"/>
              <w:right w:val="nil"/>
            </w:tcBorders>
            <w:vAlign w:val="center"/>
          </w:tcPr>
          <w:p w14:paraId="52FB85FF"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27</w:t>
            </w:r>
          </w:p>
        </w:tc>
        <w:tc>
          <w:tcPr>
            <w:tcW w:w="1504" w:type="dxa"/>
            <w:tcBorders>
              <w:top w:val="nil"/>
              <w:left w:val="nil"/>
              <w:bottom w:val="nil"/>
              <w:right w:val="nil"/>
            </w:tcBorders>
            <w:vAlign w:val="center"/>
          </w:tcPr>
          <w:p w14:paraId="165059F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398E3E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B6CCA9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7A51EB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497D86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055A84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1269DD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18305D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A84208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9E1055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589748E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3ED3AAE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1FBD7927" w14:textId="77777777" w:rsidTr="000F6146">
        <w:trPr>
          <w:jc w:val="center"/>
        </w:trPr>
        <w:tc>
          <w:tcPr>
            <w:tcW w:w="742" w:type="dxa"/>
            <w:tcBorders>
              <w:top w:val="nil"/>
              <w:left w:val="nil"/>
              <w:bottom w:val="nil"/>
              <w:right w:val="nil"/>
            </w:tcBorders>
            <w:vAlign w:val="center"/>
          </w:tcPr>
          <w:p w14:paraId="65967381"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28</w:t>
            </w:r>
          </w:p>
        </w:tc>
        <w:tc>
          <w:tcPr>
            <w:tcW w:w="1504" w:type="dxa"/>
            <w:tcBorders>
              <w:top w:val="nil"/>
              <w:left w:val="nil"/>
              <w:bottom w:val="nil"/>
              <w:right w:val="nil"/>
            </w:tcBorders>
            <w:vAlign w:val="center"/>
          </w:tcPr>
          <w:p w14:paraId="57DA13B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434783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BF4395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349496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D92AD9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9.766E-04</w:t>
            </w:r>
          </w:p>
        </w:tc>
        <w:tc>
          <w:tcPr>
            <w:tcW w:w="445" w:type="dxa"/>
            <w:tcBorders>
              <w:top w:val="nil"/>
              <w:left w:val="nil"/>
              <w:bottom w:val="nil"/>
              <w:right w:val="nil"/>
            </w:tcBorders>
            <w:vAlign w:val="center"/>
          </w:tcPr>
          <w:p w14:paraId="5F1B6A2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9C344C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331BF5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6861F8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1.690E-06</w:t>
            </w:r>
          </w:p>
        </w:tc>
        <w:tc>
          <w:tcPr>
            <w:tcW w:w="445" w:type="dxa"/>
            <w:tcBorders>
              <w:top w:val="nil"/>
              <w:left w:val="nil"/>
              <w:bottom w:val="nil"/>
              <w:right w:val="nil"/>
            </w:tcBorders>
            <w:vAlign w:val="center"/>
          </w:tcPr>
          <w:p w14:paraId="1275783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F91593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4617F27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08148D5A" w14:textId="77777777" w:rsidTr="000F6146">
        <w:trPr>
          <w:jc w:val="center"/>
        </w:trPr>
        <w:tc>
          <w:tcPr>
            <w:tcW w:w="742" w:type="dxa"/>
            <w:tcBorders>
              <w:top w:val="nil"/>
              <w:left w:val="nil"/>
              <w:bottom w:val="nil"/>
              <w:right w:val="nil"/>
            </w:tcBorders>
            <w:vAlign w:val="center"/>
          </w:tcPr>
          <w:p w14:paraId="42DD904E" w14:textId="77777777" w:rsidR="000F6146" w:rsidRPr="00D3715D" w:rsidRDefault="000F6146" w:rsidP="000F6146">
            <w:pPr>
              <w:rPr>
                <w:b/>
                <w:bCs/>
                <w:sz w:val="18"/>
                <w:szCs w:val="18"/>
              </w:rPr>
            </w:pPr>
            <w:r>
              <w:rPr>
                <w:rFonts w:hint="eastAsia"/>
                <w:b/>
                <w:bCs/>
                <w:sz w:val="18"/>
                <w:szCs w:val="18"/>
              </w:rPr>
              <w:t>F</w:t>
            </w:r>
            <w:r>
              <w:rPr>
                <w:b/>
                <w:bCs/>
                <w:sz w:val="18"/>
                <w:szCs w:val="18"/>
              </w:rPr>
              <w:t>29</w:t>
            </w:r>
          </w:p>
        </w:tc>
        <w:tc>
          <w:tcPr>
            <w:tcW w:w="1504" w:type="dxa"/>
            <w:tcBorders>
              <w:top w:val="nil"/>
              <w:left w:val="nil"/>
              <w:bottom w:val="nil"/>
              <w:right w:val="nil"/>
            </w:tcBorders>
            <w:vAlign w:val="center"/>
          </w:tcPr>
          <w:p w14:paraId="48F5D09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94FD29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64E213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E5C8C8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F87D93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9A488A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81AD2D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818800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EF3EC7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EC3C1B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6EA4DB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25B4119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0DF30CBF" w14:textId="77777777" w:rsidTr="000F6146">
        <w:trPr>
          <w:jc w:val="center"/>
        </w:trPr>
        <w:tc>
          <w:tcPr>
            <w:tcW w:w="742" w:type="dxa"/>
            <w:tcBorders>
              <w:top w:val="nil"/>
              <w:left w:val="nil"/>
              <w:bottom w:val="single" w:sz="12" w:space="0" w:color="auto"/>
              <w:right w:val="nil"/>
            </w:tcBorders>
            <w:vAlign w:val="center"/>
          </w:tcPr>
          <w:p w14:paraId="177F7CF4"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30</w:t>
            </w:r>
          </w:p>
        </w:tc>
        <w:tc>
          <w:tcPr>
            <w:tcW w:w="1504" w:type="dxa"/>
            <w:tcBorders>
              <w:top w:val="nil"/>
              <w:left w:val="nil"/>
              <w:bottom w:val="single" w:sz="12" w:space="0" w:color="auto"/>
              <w:right w:val="nil"/>
            </w:tcBorders>
            <w:vAlign w:val="center"/>
          </w:tcPr>
          <w:p w14:paraId="10E96C8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12" w:space="0" w:color="auto"/>
              <w:right w:val="nil"/>
            </w:tcBorders>
            <w:vAlign w:val="center"/>
          </w:tcPr>
          <w:p w14:paraId="65F4CF8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single" w:sz="12" w:space="0" w:color="auto"/>
              <w:right w:val="nil"/>
            </w:tcBorders>
            <w:vAlign w:val="center"/>
          </w:tcPr>
          <w:p w14:paraId="7BCB5EF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1.036E-03</w:t>
            </w:r>
          </w:p>
        </w:tc>
        <w:tc>
          <w:tcPr>
            <w:tcW w:w="445" w:type="dxa"/>
            <w:tcBorders>
              <w:top w:val="nil"/>
              <w:left w:val="nil"/>
              <w:bottom w:val="single" w:sz="12" w:space="0" w:color="auto"/>
              <w:right w:val="nil"/>
            </w:tcBorders>
            <w:vAlign w:val="center"/>
          </w:tcPr>
          <w:p w14:paraId="4407F90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single" w:sz="12" w:space="0" w:color="auto"/>
              <w:right w:val="nil"/>
            </w:tcBorders>
            <w:vAlign w:val="center"/>
          </w:tcPr>
          <w:p w14:paraId="00E9A21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single" w:sz="12" w:space="0" w:color="auto"/>
              <w:right w:val="nil"/>
            </w:tcBorders>
            <w:vAlign w:val="center"/>
          </w:tcPr>
          <w:p w14:paraId="1DFD163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single" w:sz="12" w:space="0" w:color="auto"/>
              <w:right w:val="nil"/>
            </w:tcBorders>
            <w:vAlign w:val="center"/>
          </w:tcPr>
          <w:p w14:paraId="11491F9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12" w:space="0" w:color="auto"/>
              <w:right w:val="nil"/>
            </w:tcBorders>
            <w:vAlign w:val="center"/>
          </w:tcPr>
          <w:p w14:paraId="3D4E5F6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single" w:sz="12" w:space="0" w:color="auto"/>
              <w:right w:val="nil"/>
            </w:tcBorders>
            <w:vAlign w:val="center"/>
          </w:tcPr>
          <w:p w14:paraId="02AFC03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12" w:space="0" w:color="auto"/>
              <w:right w:val="nil"/>
            </w:tcBorders>
            <w:vAlign w:val="center"/>
          </w:tcPr>
          <w:p w14:paraId="2B6CBCA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single" w:sz="12" w:space="0" w:color="auto"/>
              <w:right w:val="nil"/>
            </w:tcBorders>
            <w:vAlign w:val="center"/>
          </w:tcPr>
          <w:p w14:paraId="058EADB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12" w:space="0" w:color="auto"/>
              <w:right w:val="nil"/>
            </w:tcBorders>
            <w:vAlign w:val="center"/>
          </w:tcPr>
          <w:p w14:paraId="4DAA00F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bl>
    <w:p w14:paraId="06546472" w14:textId="6BA02A3C" w:rsidR="007F17BB" w:rsidRDefault="007F17BB" w:rsidP="003C36C4">
      <w:pPr>
        <w:rPr>
          <w:rFonts w:cs="Times New Roman"/>
          <w:lang w:bidi="ar"/>
        </w:rPr>
      </w:pPr>
    </w:p>
    <w:tbl>
      <w:tblPr>
        <w:tblStyle w:val="TableGrid"/>
        <w:tblW w:w="851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8"/>
      </w:tblGrid>
      <w:tr w:rsidR="00993B31" w14:paraId="3E151B39" w14:textId="77777777" w:rsidTr="00BF4D61">
        <w:tc>
          <w:tcPr>
            <w:tcW w:w="8518" w:type="dxa"/>
          </w:tcPr>
          <w:p w14:paraId="27D1FE4A" w14:textId="057CD074" w:rsidR="00993B31" w:rsidRDefault="00393BCB" w:rsidP="00D2372A">
            <w:pPr>
              <w:jc w:val="center"/>
              <w:rPr>
                <w:lang w:bidi="ar"/>
              </w:rPr>
            </w:pPr>
            <w:r>
              <w:rPr>
                <w:noProof/>
                <w:lang w:bidi="ar"/>
              </w:rPr>
              <w:lastRenderedPageBreak/>
              <w:drawing>
                <wp:inline distT="0" distB="0" distL="0" distR="0" wp14:anchorId="20559AC1" wp14:editId="7F91BFF8">
                  <wp:extent cx="5278120" cy="3618230"/>
                  <wp:effectExtent l="0" t="0" r="0" b="1270"/>
                  <wp:docPr id="315736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36987" name="Picture 3157369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8120" cy="3618230"/>
                          </a:xfrm>
                          <a:prstGeom prst="rect">
                            <a:avLst/>
                          </a:prstGeom>
                        </pic:spPr>
                      </pic:pic>
                    </a:graphicData>
                  </a:graphic>
                </wp:inline>
              </w:drawing>
            </w:r>
          </w:p>
        </w:tc>
      </w:tr>
      <w:tr w:rsidR="00993B31" w14:paraId="17F84B42" w14:textId="77777777" w:rsidTr="00BF4D61">
        <w:tc>
          <w:tcPr>
            <w:tcW w:w="8518" w:type="dxa"/>
          </w:tcPr>
          <w:p w14:paraId="4AC23857" w14:textId="5552BA50" w:rsidR="00993B31" w:rsidRDefault="00993B31" w:rsidP="00D2372A">
            <w:pPr>
              <w:jc w:val="center"/>
              <w:rPr>
                <w:lang w:bidi="ar"/>
              </w:rPr>
            </w:pPr>
            <w:r w:rsidRPr="006005A7">
              <w:rPr>
                <w:b/>
                <w:lang w:bidi="ar"/>
              </w:rPr>
              <w:t>Fig .</w:t>
            </w:r>
            <w:r w:rsidR="00C42272">
              <w:rPr>
                <w:b/>
                <w:lang w:bidi="ar"/>
              </w:rPr>
              <w:t>5</w:t>
            </w:r>
            <w:r w:rsidR="002D5AD4">
              <w:rPr>
                <w:b/>
                <w:lang w:bidi="ar"/>
              </w:rPr>
              <w:t>.</w:t>
            </w:r>
            <w:r>
              <w:rPr>
                <w:lang w:bidi="ar"/>
              </w:rPr>
              <w:t xml:space="preserve"> </w:t>
            </w:r>
            <w:r>
              <w:rPr>
                <w:rFonts w:hint="eastAsia"/>
                <w:lang w:bidi="ar"/>
              </w:rPr>
              <w:t>Av</w:t>
            </w:r>
            <w:r>
              <w:rPr>
                <w:lang w:bidi="ar"/>
              </w:rPr>
              <w:t xml:space="preserve">erage ranking of </w:t>
            </w:r>
            <w:r>
              <w:rPr>
                <w:rFonts w:cs="Times New Roman"/>
              </w:rPr>
              <w:t>IBSA and the basic MAs</w:t>
            </w:r>
          </w:p>
        </w:tc>
      </w:tr>
    </w:tbl>
    <w:p w14:paraId="7F23A1A2" w14:textId="3E423538" w:rsidR="0035209E" w:rsidRDefault="0035209E" w:rsidP="009B24A8">
      <w:pPr>
        <w:ind w:firstLine="420"/>
        <w:rPr>
          <w:rFonts w:cs="Times New Roman"/>
          <w:lang w:bidi="ar"/>
        </w:rPr>
      </w:pPr>
    </w:p>
    <w:p w14:paraId="783A1DF5" w14:textId="149CA620" w:rsidR="00BF4D61" w:rsidRDefault="00BF4D61" w:rsidP="009B24A8">
      <w:pPr>
        <w:ind w:firstLine="420"/>
        <w:rPr>
          <w:rFonts w:cs="Times New Roman"/>
          <w:lang w:bidi="ar"/>
        </w:rPr>
      </w:pPr>
      <w:r w:rsidRPr="00BF4D61">
        <w:rPr>
          <w:rFonts w:cs="Times New Roman"/>
          <w:lang w:bidi="ar"/>
        </w:rPr>
        <w:t>To better illustrate the effectiveness of the IBSA algorithm, two types of visual displays, namely the convergence curve and the box plot, are deployed in Fig. 6. These visuals focus on selected representative functions spanning all four types of problems encountered in the CEC 2017 function suite. The selected functions include the single-modal function F1, multi-modal functions F6 and F7, hybrid functions F12, F17, F18, F20, and composition functions F22, F23, and F27.</w:t>
      </w:r>
    </w:p>
    <w:p w14:paraId="589DDE1C" w14:textId="3801801D" w:rsidR="00BF4D61" w:rsidRDefault="00BF4D61" w:rsidP="009B24A8">
      <w:pPr>
        <w:ind w:firstLine="420"/>
        <w:rPr>
          <w:rFonts w:cs="Times New Roman"/>
          <w:lang w:bidi="ar"/>
        </w:rPr>
      </w:pPr>
      <w:r w:rsidRPr="00BF4D61">
        <w:rPr>
          <w:rFonts w:cs="Times New Roman"/>
          <w:lang w:bidi="ar"/>
        </w:rPr>
        <w:t xml:space="preserve">These functions exemplify the potent exploration and well-balanced capabilities of IBSA to converge and diversify when addressing disparate problems. The box plot further substantiates the robustness of our proposed IBSA. Aside from a slightly larger fluctuation in IBSA than BSA for the hybrid function F17, IBSA consistently maintains a superior average fitness value compared to BSA. This points towards the potent influence of the proposed </w:t>
      </w:r>
      <w:r w:rsidR="000F6146">
        <w:rPr>
          <w:rFonts w:cs="Times New Roman"/>
          <w:lang w:bidi="ar"/>
        </w:rPr>
        <w:t>e</w:t>
      </w:r>
      <w:r w:rsidRPr="00BF4D61">
        <w:rPr>
          <w:rFonts w:cs="Times New Roman"/>
          <w:lang w:bidi="ar"/>
        </w:rPr>
        <w:t xml:space="preserve">lite </w:t>
      </w:r>
      <w:r w:rsidR="000F6146">
        <w:rPr>
          <w:rFonts w:cs="Times New Roman"/>
          <w:lang w:bidi="ar"/>
        </w:rPr>
        <w:t>l</w:t>
      </w:r>
      <w:r w:rsidRPr="00BF4D61">
        <w:rPr>
          <w:rFonts w:cs="Times New Roman"/>
          <w:lang w:bidi="ar"/>
        </w:rPr>
        <w:t xml:space="preserve">eading </w:t>
      </w:r>
      <w:r w:rsidR="000F6146">
        <w:rPr>
          <w:rFonts w:cs="Times New Roman"/>
          <w:lang w:bidi="ar"/>
        </w:rPr>
        <w:t>m</w:t>
      </w:r>
      <w:r w:rsidRPr="00BF4D61">
        <w:rPr>
          <w:rFonts w:cs="Times New Roman"/>
          <w:lang w:bidi="ar"/>
        </w:rPr>
        <w:t xml:space="preserve">utation </w:t>
      </w:r>
      <w:r w:rsidR="000F6146">
        <w:rPr>
          <w:rFonts w:cs="Times New Roman"/>
          <w:lang w:bidi="ar"/>
        </w:rPr>
        <w:t>s</w:t>
      </w:r>
      <w:r w:rsidRPr="00BF4D61">
        <w:rPr>
          <w:rFonts w:cs="Times New Roman"/>
          <w:lang w:bidi="ar"/>
        </w:rPr>
        <w:t>trategy on enhancing the overall performance of IBSA.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BF4D61" w14:paraId="6023EC3C" w14:textId="77777777" w:rsidTr="00BF4D61">
        <w:tc>
          <w:tcPr>
            <w:tcW w:w="8302" w:type="dxa"/>
          </w:tcPr>
          <w:p w14:paraId="64BE674C" w14:textId="1252E0A1" w:rsidR="00393BCB" w:rsidRDefault="00393BCB" w:rsidP="00BF4D61">
            <w:pPr>
              <w:jc w:val="center"/>
              <w:rPr>
                <w:noProof/>
              </w:rPr>
            </w:pPr>
            <w:r>
              <w:rPr>
                <w:noProof/>
              </w:rPr>
              <w:lastRenderedPageBreak/>
              <w:drawing>
                <wp:inline distT="0" distB="0" distL="0" distR="0" wp14:anchorId="10804EA4" wp14:editId="42C44B83">
                  <wp:extent cx="5278120" cy="5920740"/>
                  <wp:effectExtent l="0" t="0" r="0" b="3810"/>
                  <wp:docPr id="8558436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3605" name="Picture 8558436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8120" cy="5920740"/>
                          </a:xfrm>
                          <a:prstGeom prst="rect">
                            <a:avLst/>
                          </a:prstGeom>
                        </pic:spPr>
                      </pic:pic>
                    </a:graphicData>
                  </a:graphic>
                </wp:inline>
              </w:drawing>
            </w:r>
          </w:p>
          <w:p w14:paraId="3C4FE57E" w14:textId="271B7E06" w:rsidR="00BF4D61" w:rsidRDefault="00BF4D61" w:rsidP="00BF4D61">
            <w:pPr>
              <w:jc w:val="center"/>
              <w:rPr>
                <w:rFonts w:cs="Times New Roman"/>
                <w:lang w:bidi="ar"/>
              </w:rPr>
            </w:pPr>
            <w:r>
              <w:rPr>
                <w:rFonts w:cs="Times New Roman" w:hint="eastAsia"/>
                <w:b/>
                <w:bCs/>
              </w:rPr>
              <w:t>Fig. 6</w:t>
            </w:r>
            <w:r>
              <w:rPr>
                <w:rFonts w:cs="Times New Roman"/>
                <w:b/>
                <w:bCs/>
              </w:rPr>
              <w:t xml:space="preserve">. </w:t>
            </w:r>
            <w:r>
              <w:rPr>
                <w:rFonts w:cs="Times New Roman"/>
                <w:bCs/>
              </w:rPr>
              <w:t>Con</w:t>
            </w:r>
            <w:r>
              <w:rPr>
                <w:rFonts w:cs="Times New Roman" w:hint="eastAsia"/>
                <w:bCs/>
              </w:rPr>
              <w:t>ver</w:t>
            </w:r>
            <w:r>
              <w:rPr>
                <w:rFonts w:cs="Times New Roman"/>
                <w:bCs/>
              </w:rPr>
              <w:t>gence curves and box plots of the IBSA and other MAs on 10 functions</w:t>
            </w:r>
          </w:p>
        </w:tc>
      </w:tr>
    </w:tbl>
    <w:p w14:paraId="6606808E" w14:textId="77777777" w:rsidR="00BF4D61" w:rsidRPr="0035209E" w:rsidRDefault="00BF4D61" w:rsidP="009B24A8">
      <w:pPr>
        <w:ind w:firstLine="420"/>
        <w:rPr>
          <w:rFonts w:cs="Times New Roman"/>
          <w:lang w:bidi="ar"/>
        </w:rPr>
      </w:pPr>
    </w:p>
    <w:p w14:paraId="0E2322D5" w14:textId="1799ECAF" w:rsidR="0035209E" w:rsidRPr="0035209E" w:rsidRDefault="0035209E" w:rsidP="0035209E">
      <w:pPr>
        <w:pStyle w:val="Heading3"/>
        <w:numPr>
          <w:ilvl w:val="0"/>
          <w:numId w:val="26"/>
        </w:numPr>
        <w:rPr>
          <w:rFonts w:ascii="Times New Roman" w:hAnsi="Times New Roman"/>
          <w:szCs w:val="21"/>
          <w:lang w:bidi="ar"/>
        </w:rPr>
      </w:pPr>
      <w:r w:rsidRPr="00B2127A">
        <w:rPr>
          <w:rFonts w:ascii="Times New Roman" w:hAnsi="Times New Roman"/>
          <w:szCs w:val="21"/>
          <w:lang w:bidi="ar"/>
        </w:rPr>
        <w:t>Comparison with enhanced M</w:t>
      </w:r>
      <w:r>
        <w:rPr>
          <w:rFonts w:ascii="Times New Roman" w:hAnsi="Times New Roman"/>
          <w:szCs w:val="21"/>
          <w:lang w:bidi="ar"/>
        </w:rPr>
        <w:t>A</w:t>
      </w:r>
      <w:r w:rsidRPr="00B2127A">
        <w:rPr>
          <w:rFonts w:ascii="Times New Roman" w:hAnsi="Times New Roman"/>
          <w:szCs w:val="21"/>
          <w:lang w:bidi="ar"/>
        </w:rPr>
        <w:t>s variants</w:t>
      </w:r>
    </w:p>
    <w:p w14:paraId="1E778905" w14:textId="5F99B1EC" w:rsidR="00D37BC8" w:rsidRPr="00D37BC8" w:rsidRDefault="00D37BC8" w:rsidP="00FC6267">
      <w:pPr>
        <w:ind w:firstLine="420"/>
        <w:rPr>
          <w:lang w:bidi="ar"/>
        </w:rPr>
      </w:pPr>
      <w:r w:rsidRPr="00D37BC8">
        <w:rPr>
          <w:lang w:bidi="ar"/>
        </w:rPr>
        <w:t>This section is devoted to a meticulous comparison between our enhanced IBSA algorithm and other advanced swarm intelligence algorithms. The aim is to underscore the robust global optimization prowess of IBSA.</w:t>
      </w:r>
    </w:p>
    <w:p w14:paraId="6AD0367E" w14:textId="77777777" w:rsidR="00D37BC8" w:rsidRPr="00D37BC8" w:rsidRDefault="00D37BC8" w:rsidP="00D37BC8">
      <w:pPr>
        <w:ind w:firstLine="420"/>
        <w:rPr>
          <w:lang w:bidi="ar"/>
        </w:rPr>
      </w:pPr>
      <w:r w:rsidRPr="00D37BC8">
        <w:rPr>
          <w:lang w:bidi="ar"/>
        </w:rPr>
        <w:t xml:space="preserve">The algorithms selected for this comparison are as follows: Cooperatively Coevolving Particle Swarms Optimization (CGPSO) </w:t>
      </w:r>
      <w:r w:rsidRPr="00D37BC8">
        <w:rPr>
          <w:lang w:bidi="ar"/>
        </w:rPr>
        <w:fldChar w:fldCharType="begin"/>
      </w:r>
      <w:r w:rsidRPr="00D37BC8">
        <w:rPr>
          <w:lang w:bidi="ar"/>
        </w:rPr>
        <w:instrText xml:space="preserve"> ADDIN EN.CITE &lt;EndNote&gt;&lt;Cite&gt;&lt;Author&gt;Li&lt;/Author&gt;&lt;Year&gt;2011&lt;/Year&gt;&lt;RecNum&gt;112&lt;/RecNum&gt;&lt;DisplayText&gt;[84]&lt;/DisplayText&gt;&lt;record&gt;&lt;rec-number&gt;112&lt;/rec-number&gt;&lt;foreign-keys&gt;&lt;key app="EN" db-id="9rt59wd5gwdwx9e05fb5wexddw2xfee9pp2e" timestamp="1710049064"&gt;112&lt;/key&gt;&lt;/foreign-keys&gt;&lt;ref-type name="Journal Article"&gt;17&lt;/ref-type&gt;&lt;contributors&gt;&lt;authors&gt;&lt;author&gt;Li, Xiaodong&lt;/author&gt;&lt;author&gt;Yao, Xin&lt;/author&gt;&lt;/authors&gt;&lt;/contributors&gt;&lt;titles&gt;&lt;title&gt;Cooperatively coevolving particle swarms for large scale optimization&lt;/title&gt;&lt;secondary-title&gt;IEEE Transactions on Evolutionary Computation&lt;/secondary-title&gt;&lt;/titles&gt;&lt;periodical&gt;&lt;full-title&gt;IEEE Transactions on Evolutionary Computation&lt;/full-title&gt;&lt;/periodical&gt;&lt;pages&gt;210-224&lt;/pages&gt;&lt;volume&gt;16&lt;/volume&gt;&lt;number&gt;2&lt;/number&gt;&lt;dates&gt;&lt;year&gt;2011&lt;/year&gt;&lt;/dates&gt;&lt;isbn&gt;1089-778X&lt;/isbn&gt;&lt;urls&gt;&lt;/urls&gt;&lt;/record&gt;&lt;/Cite&gt;&lt;/EndNote&gt;</w:instrText>
      </w:r>
      <w:r w:rsidRPr="00D37BC8">
        <w:rPr>
          <w:lang w:bidi="ar"/>
        </w:rPr>
        <w:fldChar w:fldCharType="separate"/>
      </w:r>
      <w:r w:rsidRPr="00D37BC8">
        <w:rPr>
          <w:lang w:bidi="ar"/>
        </w:rPr>
        <w:t>[84]</w:t>
      </w:r>
      <w:r w:rsidRPr="00D37BC8">
        <w:rPr>
          <w:lang w:bidi="ar"/>
        </w:rPr>
        <w:fldChar w:fldCharType="end"/>
      </w:r>
      <w:r w:rsidRPr="00D37BC8">
        <w:rPr>
          <w:lang w:bidi="ar"/>
        </w:rPr>
        <w:t xml:space="preserve">, Self-Adaptive Differential Evolution (SADE) </w:t>
      </w:r>
      <w:r w:rsidRPr="00D37BC8">
        <w:rPr>
          <w:lang w:bidi="ar"/>
        </w:rPr>
        <w:fldChar w:fldCharType="begin"/>
      </w:r>
      <w:r w:rsidRPr="00D37BC8">
        <w:rPr>
          <w:lang w:bidi="ar"/>
        </w:rPr>
        <w:instrText xml:space="preserve"> ADDIN EN.CITE &lt;EndNote&gt;&lt;Cite&gt;&lt;Author&gt;Qin&lt;/Author&gt;&lt;Year&gt;2005&lt;/Year&gt;&lt;RecNum&gt;113&lt;/RecNum&gt;&lt;DisplayText&gt;[56]&lt;/DisplayText&gt;&lt;record&gt;&lt;rec-number&gt;113&lt;/rec-number&gt;&lt;foreign-keys&gt;&lt;key app="EN" db-id="9rt59wd5gwdwx9e05fb5wexddw2xfee9pp2e" timestamp="1710049871"&gt;113&lt;/key&gt;&lt;/foreign-keys&gt;&lt;ref-type name="Conference Proceedings"&gt;10&lt;/ref-type&gt;&lt;contributors&gt;&lt;authors&gt;&lt;author&gt;A. K. Qin&lt;/author&gt;&lt;author&gt;P. N. Suganthan&lt;/author&gt;&lt;/authors&gt;&lt;/contributors&gt;&lt;titles&gt;&lt;title&gt;Self-adaptive differential evolution algorithm for numerical optimization&lt;/title&gt;&lt;secondary-title&gt;2005 IEEE Congress on Evolutionary Computation&lt;/secondary-title&gt;&lt;alt-title&gt;2005 IEEE Congress on Evolutionary Computation&lt;/alt-title&gt;&lt;/titles&gt;&lt;pages&gt;1785-1791 Vol. 2&lt;/pages&gt;&lt;volume&gt;2&lt;/volume&gt;&lt;dates&gt;&lt;year&gt;2005&lt;/year&gt;&lt;pub-dates&gt;&lt;date&gt;2-5 Sept. 2005&lt;/date&gt;&lt;/pub-dates&gt;&lt;/dates&gt;&lt;isbn&gt;1941-0026&lt;/isbn&gt;&lt;urls&gt;&lt;/urls&gt;&lt;electronic-resource-num&gt;10.1109/CEC.2005.1554904&lt;/electronic-resource-num&gt;&lt;/record&gt;&lt;/Cite&gt;&lt;/EndNote&gt;</w:instrText>
      </w:r>
      <w:r w:rsidRPr="00D37BC8">
        <w:rPr>
          <w:lang w:bidi="ar"/>
        </w:rPr>
        <w:fldChar w:fldCharType="separate"/>
      </w:r>
      <w:r w:rsidRPr="00D37BC8">
        <w:rPr>
          <w:lang w:bidi="ar"/>
        </w:rPr>
        <w:t>[56]</w:t>
      </w:r>
      <w:r w:rsidRPr="00D37BC8">
        <w:rPr>
          <w:lang w:bidi="ar"/>
        </w:rPr>
        <w:fldChar w:fldCharType="end"/>
      </w:r>
      <w:r w:rsidRPr="00D37BC8">
        <w:rPr>
          <w:lang w:bidi="ar"/>
        </w:rPr>
        <w:t xml:space="preserve">, Reinforced Whale Optimization Algorithm (RDWOA) </w:t>
      </w:r>
      <w:r w:rsidRPr="00D37BC8">
        <w:rPr>
          <w:lang w:bidi="ar"/>
        </w:rPr>
        <w:fldChar w:fldCharType="begin"/>
      </w:r>
      <w:r w:rsidRPr="00D37BC8">
        <w:rPr>
          <w:lang w:bidi="ar"/>
        </w:rPr>
        <w:instrText xml:space="preserve"> ADDIN EN.CITE &lt;EndNote&gt;&lt;Cite&gt;&lt;Author&gt;Chen&lt;/Author&gt;&lt;Year&gt;2020&lt;/Year&gt;&lt;RecNum&gt;14&lt;/RecNum&gt;&lt;DisplayText&gt;[68]&lt;/DisplayText&gt;&lt;record&gt;&lt;rec-number&gt;14&lt;/rec-number&gt;&lt;foreign-keys&gt;&lt;key app="EN" db-id="9rt59wd5gwdwx9e05fb5wexddw2xfee9pp2e" timestamp="1709280224"&gt;14&lt;/key&gt;&lt;/foreign-keys&gt;&lt;ref-type name="Journal Article"&gt;17&lt;/ref-type&gt;&lt;contributors&gt;&lt;authors&gt;&lt;author&gt;Chen, Huiling&lt;/author&gt;&lt;author&gt;Yang, Chenjun&lt;/author&gt;&lt;author&gt;Heidari, Ali Asghar&lt;/author&gt;&lt;author&gt;Zhao, Xuehua&lt;/author&gt;&lt;/authors&gt;&lt;/contributors&gt;&lt;titles&gt;&lt;title&gt;An efficient double adaptive random spare reinforced whale optimization algorithm&lt;/title&gt;&lt;secondary-title&gt;Expert Systems with Applications&lt;/secondary-title&gt;&lt;/titles&gt;&lt;periodical&gt;&lt;full-title&gt;Expert Systems with Applications&lt;/full-title&gt;&lt;/periodical&gt;&lt;pages&gt;113018&lt;/pages&gt;&lt;volume&gt;154&lt;/volume&gt;&lt;keywords&gt;&lt;keyword&gt;Whale optimization&lt;/keyword&gt;&lt;keyword&gt;Engineering design&lt;/keyword&gt;&lt;keyword&gt;Swarm-intelligence&lt;/keyword&gt;&lt;keyword&gt;Global optimization&lt;/keyword&gt;&lt;keyword&gt;Nature-inspired computing&lt;/keyword&gt;&lt;/keywords&gt;&lt;dates&gt;&lt;year&gt;2020&lt;/year&gt;&lt;pub-dates&gt;&lt;date&gt;2020/09/15/&lt;/date&gt;&lt;/pub-dates&gt;&lt;/dates&gt;&lt;isbn&gt;0957-4174&lt;/isbn&gt;&lt;urls&gt;&lt;related-urls&gt;&lt;url&gt;https://www.sciencedirect.com/science/article/pii/S0957417419307353&lt;/url&gt;&lt;/related-urls&gt;&lt;/urls&gt;&lt;electronic-resource-num&gt;https://doi.org/10.1016/j.eswa.2019.113018&lt;/electronic-resource-num&gt;&lt;/record&gt;&lt;/Cite&gt;&lt;/EndNote&gt;</w:instrText>
      </w:r>
      <w:r w:rsidRPr="00D37BC8">
        <w:rPr>
          <w:lang w:bidi="ar"/>
        </w:rPr>
        <w:fldChar w:fldCharType="separate"/>
      </w:r>
      <w:r w:rsidRPr="00D37BC8">
        <w:rPr>
          <w:lang w:bidi="ar"/>
        </w:rPr>
        <w:t>[68]</w:t>
      </w:r>
      <w:r w:rsidRPr="00D37BC8">
        <w:rPr>
          <w:lang w:bidi="ar"/>
        </w:rPr>
        <w:fldChar w:fldCharType="end"/>
      </w:r>
      <w:r w:rsidRPr="00D37BC8">
        <w:rPr>
          <w:lang w:bidi="ar"/>
        </w:rPr>
        <w:t xml:space="preserve">, Comprehensive Learning Particle Swarm Optimization (CLPSO) </w:t>
      </w:r>
      <w:r w:rsidRPr="00D37BC8">
        <w:rPr>
          <w:lang w:bidi="ar"/>
        </w:rPr>
        <w:fldChar w:fldCharType="begin"/>
      </w:r>
      <w:r w:rsidRPr="00D37BC8">
        <w:rPr>
          <w:lang w:bidi="ar"/>
        </w:rPr>
        <w:instrText xml:space="preserve"> ADDIN EN.CITE &lt;EndNote&gt;&lt;Cite&gt;&lt;Author&gt;Liang&lt;/Author&gt;&lt;Year&gt;2006&lt;/Year&gt;&lt;RecNum&gt;114&lt;/RecNum&gt;&lt;DisplayText&gt;[85]&lt;/DisplayText&gt;&lt;record&gt;&lt;rec-number&gt;114&lt;/rec-number&gt;&lt;foreign-keys&gt;&lt;key app="EN" db-id="9rt59wd5gwdwx9e05fb5wexddw2xfee9pp2e" timestamp="1710050083"&gt;114&lt;/key&gt;&lt;/foreign-keys&gt;&lt;ref-type name="Journal Article"&gt;17&lt;/ref-type&gt;&lt;contributors&gt;&lt;authors&gt;&lt;author&gt;J. J. Liang&lt;/author&gt;&lt;author&gt;A. K. Qin&lt;/author&gt;&lt;author&gt;P. N. Suganthan&lt;/author&gt;&lt;author&gt;S. Baskar&lt;/author&gt;&lt;/authors&gt;&lt;/contributors&gt;&lt;titles&gt;&lt;title&gt;Comprehensive learning particle swarm optimizer for global optimization of multimodal functions&lt;/title&gt;&lt;secondary-title&gt;IEEE Transactions on Evolutionary Computation&lt;/secondary-title&gt;&lt;/titles&gt;&lt;periodical&gt;&lt;full-title&gt;IEEE Transactions on Evolutionary Computation&lt;/full-title&gt;&lt;/periodical&gt;&lt;pages&gt;281-295&lt;/pages&gt;&lt;volume&gt;10&lt;/volume&gt;&lt;number&gt;3&lt;/number&gt;&lt;dates&gt;&lt;year&gt;2006&lt;/year&gt;&lt;/dates&gt;&lt;isbn&gt;1941-0026&lt;/isbn&gt;&lt;urls&gt;&lt;/urls&gt;&lt;electronic-resource-num&gt;10.1109/TEVC.2005.857610&lt;/electronic-resource-num&gt;&lt;/record&gt;&lt;/Cite&gt;&lt;/EndNote&gt;</w:instrText>
      </w:r>
      <w:r w:rsidRPr="00D37BC8">
        <w:rPr>
          <w:lang w:bidi="ar"/>
        </w:rPr>
        <w:fldChar w:fldCharType="separate"/>
      </w:r>
      <w:r w:rsidRPr="00D37BC8">
        <w:rPr>
          <w:lang w:bidi="ar"/>
        </w:rPr>
        <w:t>[85]</w:t>
      </w:r>
      <w:r w:rsidRPr="00D37BC8">
        <w:rPr>
          <w:lang w:bidi="ar"/>
        </w:rPr>
        <w:fldChar w:fldCharType="end"/>
      </w:r>
      <w:r w:rsidRPr="00D37BC8">
        <w:rPr>
          <w:lang w:bidi="ar"/>
        </w:rPr>
        <w:t xml:space="preserve">, Cross-Adaptive Gray Wolf Optimization (CAGWO) </w:t>
      </w:r>
      <w:r w:rsidRPr="00D37BC8">
        <w:rPr>
          <w:lang w:bidi="ar"/>
        </w:rPr>
        <w:fldChar w:fldCharType="begin"/>
      </w:r>
      <w:r w:rsidRPr="00D37BC8">
        <w:rPr>
          <w:lang w:bidi="ar"/>
        </w:rPr>
        <w:instrText xml:space="preserve"> ADDIN EN.CITE &lt;EndNote&gt;&lt;Cite&gt;&lt;Author&gt;Qu&lt;/Author&gt;&lt;Year&gt;2020&lt;/Year&gt;&lt;RecNum&gt;115&lt;/RecNum&gt;&lt;DisplayText&gt;[86]&lt;/DisplayText&gt;&lt;record&gt;&lt;rec-number&gt;115&lt;/rec-number&gt;&lt;foreign-keys&gt;&lt;key app="EN" db-id="9rt59wd5gwdwx9e05fb5wexddw2xfee9pp2e" timestamp="1710050239"&gt;115&lt;/key&gt;&lt;/foreign-keys&gt;&lt;ref-type name="Journal Article"&gt;17&lt;/ref-type&gt;&lt;contributors&gt;&lt;authors&gt;&lt;author&gt;Qu, Zhaoyang&lt;/author&gt;&lt;author&gt;Xie, Qianhui&lt;/author&gt;&lt;author&gt;Liu, Yuqing&lt;/author&gt;&lt;author&gt;Li, Yang&lt;/author&gt;&lt;author&gt;Wang, Lei&lt;/author&gt;&lt;author&gt;Xu, Pengcheng&lt;/author&gt;&lt;author&gt;Zhou, Yuguang&lt;/author&gt;&lt;author&gt;Sun, Jian&lt;/author&gt;&lt;author&gt;Xue, Kai&lt;/author&gt;&lt;author&gt;Cui, Mingshi&lt;/author&gt;&lt;/authors&gt;&lt;/contributors&gt;&lt;titles&gt;&lt;title&gt;Power cyber-physical system risk area prediction using dependent Markov chain and improved grey wolf optimization&lt;/title&gt;&lt;secondary-title&gt;IEEE Access&lt;/secondary-title&gt;&lt;/titles&gt;&lt;periodical&gt;&lt;full-title&gt;IEEE Access&lt;/full-title&gt;&lt;/periodical&gt;&lt;pages&gt;82844-82854&lt;/pages&gt;&lt;volume&gt;8&lt;/volume&gt;&lt;dates&gt;&lt;year&gt;2020&lt;/year&gt;&lt;/dates&gt;&lt;isbn&gt;2169-3536&lt;/isbn&gt;&lt;urls&gt;&lt;/urls&gt;&lt;/record&gt;&lt;/Cite&gt;&lt;/EndNote&gt;</w:instrText>
      </w:r>
      <w:r w:rsidRPr="00D37BC8">
        <w:rPr>
          <w:lang w:bidi="ar"/>
        </w:rPr>
        <w:fldChar w:fldCharType="separate"/>
      </w:r>
      <w:r w:rsidRPr="00D37BC8">
        <w:rPr>
          <w:lang w:bidi="ar"/>
        </w:rPr>
        <w:t>[86]</w:t>
      </w:r>
      <w:r w:rsidRPr="00D37BC8">
        <w:rPr>
          <w:lang w:bidi="ar"/>
        </w:rPr>
        <w:fldChar w:fldCharType="end"/>
      </w:r>
      <w:r w:rsidRPr="00D37BC8">
        <w:rPr>
          <w:lang w:bidi="ar"/>
        </w:rPr>
        <w:t xml:space="preserve">, Sine Cosine Algorithm Differential Evolution (SCADE) </w:t>
      </w:r>
      <w:r w:rsidRPr="00D37BC8">
        <w:rPr>
          <w:lang w:bidi="ar"/>
        </w:rPr>
        <w:fldChar w:fldCharType="begin"/>
      </w:r>
      <w:r w:rsidRPr="00D37BC8">
        <w:rPr>
          <w:lang w:bidi="ar"/>
        </w:rPr>
        <w:instrText xml:space="preserve"> ADDIN EN.CITE &lt;EndNote&gt;&lt;Cite&gt;&lt;Author&gt;Nenavath&lt;/Author&gt;&lt;Year&gt;2018&lt;/Year&gt;&lt;RecNum&gt;117&lt;/RecNum&gt;&lt;DisplayText&gt;[87]&lt;/DisplayText&gt;&lt;record&gt;&lt;rec-number&gt;117&lt;/rec-number&gt;&lt;foreign-keys&gt;&lt;key app="EN" db-id="9rt59wd5gwdwx9e05fb5wexddw2xfee9pp2e" timestamp="1710050359"&gt;117&lt;/key&gt;&lt;/foreign-keys&gt;&lt;ref-type name="Journal Article"&gt;17&lt;/ref-type&gt;&lt;contributors&gt;&lt;authors&gt;&lt;author&gt;Nenavath, Hathiram&lt;/author&gt;&lt;author&gt;Jatoth, Ravi Kumar&lt;/author&gt;&lt;/authors&gt;&lt;/contributors&gt;&lt;titles&gt;&lt;title&gt;Hybridizing sine cosine algorithm with differential evolution for global optimization and object tracking&lt;/title&gt;&lt;secondary-title&gt;Applied Soft Computing&lt;/secondary-title&gt;&lt;/titles&gt;&lt;periodical&gt;&lt;full-title&gt;Applied Soft Computing&lt;/full-title&gt;&lt;/periodical&gt;&lt;pages&gt;1019-1043&lt;/pages&gt;&lt;volume&gt;62&lt;/volume&gt;&lt;dates&gt;&lt;year&gt;2018&lt;/year&gt;&lt;/dates&gt;&lt;isbn&gt;1568-4946&lt;/isbn&gt;&lt;urls&gt;&lt;/urls&gt;&lt;/record&gt;&lt;/Cite&gt;&lt;/EndNote&gt;</w:instrText>
      </w:r>
      <w:r w:rsidRPr="00D37BC8">
        <w:rPr>
          <w:lang w:bidi="ar"/>
        </w:rPr>
        <w:fldChar w:fldCharType="separate"/>
      </w:r>
      <w:r w:rsidRPr="00D37BC8">
        <w:rPr>
          <w:lang w:bidi="ar"/>
        </w:rPr>
        <w:t>[87]</w:t>
      </w:r>
      <w:r w:rsidRPr="00D37BC8">
        <w:rPr>
          <w:lang w:bidi="ar"/>
        </w:rPr>
        <w:fldChar w:fldCharType="end"/>
      </w:r>
      <w:r w:rsidRPr="00D37BC8">
        <w:rPr>
          <w:lang w:bidi="ar"/>
        </w:rPr>
        <w:t xml:space="preserve">, Improved Gray Wolf Optimization (IGWO) </w:t>
      </w:r>
      <w:r w:rsidRPr="00D37BC8">
        <w:rPr>
          <w:lang w:bidi="ar"/>
        </w:rPr>
        <w:fldChar w:fldCharType="begin"/>
      </w:r>
      <w:r w:rsidRPr="00D37BC8">
        <w:rPr>
          <w:lang w:bidi="ar"/>
        </w:rPr>
        <w:instrText xml:space="preserve"> ADDIN EN.CITE &lt;EndNote&gt;&lt;Cite&gt;&lt;Author&gt;Nadimi-Shahraki&lt;/Author&gt;&lt;Year&gt;2021&lt;/Year&gt;&lt;RecNum&gt;118&lt;/RecNum&gt;&lt;DisplayText&gt;[88]&lt;/DisplayText&gt;&lt;record&gt;&lt;rec-number&gt;118&lt;/rec-number&gt;&lt;foreign-keys&gt;&lt;key app="EN" db-id="9rt59wd5gwdwx9e05fb5wexddw2xfee9pp2e" timestamp="1710050502"&gt;118&lt;/key&gt;&lt;/foreign-keys&gt;&lt;ref-type name="Journal Article"&gt;17&lt;/ref-type&gt;&lt;contributors&gt;&lt;authors&gt;&lt;author&gt;Nadimi-Shahraki, Mohammad H.&lt;/author&gt;&lt;author&gt;Taghian, Shokooh&lt;/author&gt;&lt;author&gt;Mirjalili, Seyedali&lt;/author&gt;&lt;/authors&gt;&lt;/contributors&gt;&lt;titles&gt;&lt;title&gt;An improved grey wolf optimizer for solving engineering problems&lt;/title&gt;&lt;secondary-title&gt;Expert Systems with Applications&lt;/secondary-title&gt;&lt;/titles&gt;&lt;periodical&gt;&lt;full-title&gt;Expert Systems with Applications&lt;/full-title&gt;&lt;/periodical&gt;&lt;pages&gt;113917&lt;/pages&gt;&lt;volume&gt;166&lt;/volume&gt;&lt;keywords&gt;&lt;keyword&gt;Optimization&lt;/keyword&gt;&lt;keyword&gt;Metaheuristic&lt;/keyword&gt;&lt;keyword&gt;Swarm intelligence algorithm&lt;/keyword&gt;&lt;keyword&gt;Grey wolf optimizer&lt;/keyword&gt;&lt;keyword&gt;Improved grey wolf optimizer&lt;/keyword&gt;&lt;keyword&gt;Engineering optimization problems&lt;/keyword&gt;&lt;keyword&gt;Algorithm&lt;/keyword&gt;&lt;keyword&gt;Artificial intelligence&lt;/keyword&gt;&lt;/keywords&gt;&lt;dates&gt;&lt;year&gt;2021&lt;/year&gt;&lt;pub-dates&gt;&lt;date&gt;2021/03/15/&lt;/date&gt;&lt;/pub-dates&gt;&lt;/dates&gt;&lt;isbn&gt;0957-4174&lt;/isbn&gt;&lt;urls&gt;&lt;related-urls&gt;&lt;url&gt;https://www.sciencedirect.com/science/article/pii/S0957417420307107&lt;/url&gt;&lt;/related-urls&gt;&lt;/urls&gt;&lt;electronic-resource-num&gt;https://doi.org/10.1016/j.eswa.2020.113917&lt;/electronic-resource-num&gt;&lt;/record&gt;&lt;/Cite&gt;&lt;/EndNote&gt;</w:instrText>
      </w:r>
      <w:r w:rsidRPr="00D37BC8">
        <w:rPr>
          <w:lang w:bidi="ar"/>
        </w:rPr>
        <w:fldChar w:fldCharType="separate"/>
      </w:r>
      <w:r w:rsidRPr="00D37BC8">
        <w:rPr>
          <w:lang w:bidi="ar"/>
        </w:rPr>
        <w:t>[88]</w:t>
      </w:r>
      <w:r w:rsidRPr="00D37BC8">
        <w:rPr>
          <w:lang w:bidi="ar"/>
        </w:rPr>
        <w:fldChar w:fldCharType="end"/>
      </w:r>
      <w:r w:rsidRPr="00D37BC8">
        <w:rPr>
          <w:lang w:bidi="ar"/>
        </w:rPr>
        <w:t xml:space="preserve">, Differential Evolution based on Chaotic Local Search (DECLS) </w:t>
      </w:r>
      <w:r w:rsidRPr="00D37BC8">
        <w:rPr>
          <w:lang w:bidi="ar"/>
        </w:rPr>
        <w:fldChar w:fldCharType="begin"/>
      </w:r>
      <w:r w:rsidRPr="00D37BC8">
        <w:rPr>
          <w:lang w:bidi="ar"/>
        </w:rPr>
        <w:instrText xml:space="preserve"> ADDIN EN.CITE &lt;EndNote&gt;&lt;Cite&gt;&lt;Author&gt;Jia&lt;/Author&gt;&lt;Year&gt;2011&lt;/Year&gt;&lt;RecNum&gt;120&lt;/RecNum&gt;&lt;DisplayText&gt;[89]&lt;/DisplayText&gt;&lt;record&gt;&lt;rec-number&gt;120&lt;/rec-number&gt;&lt;foreign-keys&gt;&lt;key app="EN" db-id="9rt59wd5gwdwx9e05fb5wexddw2xfee9pp2e" timestamp="1710050655"&gt;120&lt;/key&gt;&lt;/foreign-keys&gt;&lt;ref-type name="Journal Article"&gt;17&lt;/ref-type&gt;&lt;contributors&gt;&lt;authors&gt;&lt;author&gt;Jia, Dongli&lt;/author&gt;&lt;author&gt;Zheng, Guoxin&lt;/author&gt;&lt;author&gt;Khurram Khan, Muhammad&lt;/author&gt;&lt;/authors&gt;&lt;/contributors&gt;&lt;titles&gt;&lt;title&gt;An effective memetic differential evolution algorithm based on chaotic local search&lt;/title&gt;&lt;secondary-title&gt;Information Sciences&lt;/secondary-title&gt;&lt;/titles&gt;&lt;periodical&gt;&lt;full-title&gt;Information Sciences&lt;/full-title&gt;&lt;/periodical&gt;&lt;pages&gt;3175-3187&lt;/pages&gt;&lt;volume&gt;181&lt;/volume&gt;&lt;number&gt;15&lt;/number&gt;&lt;dates&gt;&lt;year&gt;2011&lt;/year&gt;&lt;pub-dates&gt;&lt;date&gt;2011/08/01/&lt;/date&gt;&lt;/pub-dates&gt;&lt;/dates&gt;&lt;isbn&gt;0020-0255&lt;/isbn&gt;&lt;urls&gt;&lt;related-urls&gt;&lt;url&gt;https://www.sciencedirect.com/science/article/pii/S0020025511001472&lt;/url&gt;&lt;/related-urls&gt;&lt;/urls&gt;&lt;electronic-resource-num&gt;https://doi.org/10.1016/j.ins.2011.03.018&lt;/electronic-resource-num&gt;&lt;/record&gt;&lt;/Cite&gt;&lt;/EndNote&gt;</w:instrText>
      </w:r>
      <w:r w:rsidRPr="00D37BC8">
        <w:rPr>
          <w:lang w:bidi="ar"/>
        </w:rPr>
        <w:fldChar w:fldCharType="separate"/>
      </w:r>
      <w:r w:rsidRPr="00D37BC8">
        <w:rPr>
          <w:lang w:bidi="ar"/>
        </w:rPr>
        <w:t>[89]</w:t>
      </w:r>
      <w:r w:rsidRPr="00D37BC8">
        <w:rPr>
          <w:lang w:bidi="ar"/>
        </w:rPr>
        <w:fldChar w:fldCharType="end"/>
      </w:r>
      <w:r w:rsidRPr="00D37BC8">
        <w:rPr>
          <w:lang w:bidi="ar"/>
        </w:rPr>
        <w:t xml:space="preserve">, PSO with Aging Leader </w:t>
      </w:r>
      <w:r w:rsidRPr="00D37BC8">
        <w:rPr>
          <w:lang w:bidi="ar"/>
        </w:rPr>
        <w:lastRenderedPageBreak/>
        <w:t xml:space="preserve">and Challengers (ALCPSO) </w:t>
      </w:r>
      <w:r w:rsidRPr="00D37BC8">
        <w:rPr>
          <w:lang w:bidi="ar"/>
        </w:rPr>
        <w:fldChar w:fldCharType="begin"/>
      </w:r>
      <w:r w:rsidRPr="00D37BC8">
        <w:rPr>
          <w:lang w:bidi="ar"/>
        </w:rPr>
        <w:instrText xml:space="preserve"> ADDIN EN.CITE &lt;EndNote&gt;&lt;Cite&gt;&lt;Author&gt;Chen&lt;/Author&gt;&lt;Year&gt;2012&lt;/Year&gt;&lt;RecNum&gt;121&lt;/RecNum&gt;&lt;DisplayText&gt;[90]&lt;/DisplayText&gt;&lt;record&gt;&lt;rec-number&gt;121&lt;/rec-number&gt;&lt;foreign-keys&gt;&lt;key app="EN" db-id="9rt59wd5gwdwx9e05fb5wexddw2xfee9pp2e" timestamp="1710050791"&gt;121&lt;/key&gt;&lt;/foreign-keys&gt;&lt;ref-type name="Journal Article"&gt;17&lt;/ref-type&gt;&lt;contributors&gt;&lt;authors&gt;&lt;author&gt;Chen, Wei-Neng&lt;/author&gt;&lt;author&gt;Zhang, Jun&lt;/author&gt;&lt;author&gt;Lin, Ying&lt;/author&gt;&lt;author&gt;Chen, Ni&lt;/author&gt;&lt;author&gt;Zhan, Zhi-Hui&lt;/author&gt;&lt;author&gt;Chung, Henry Shu-Hung&lt;/author&gt;&lt;author&gt;Li, Yun&lt;/author&gt;&lt;author&gt;Shi, Yu-Hui&lt;/author&gt;&lt;/authors&gt;&lt;/contributors&gt;&lt;titles&gt;&lt;title&gt;Particle swarm optimization with an aging leader and challengers&lt;/title&gt;&lt;secondary-title&gt;IEEE transactions on evolutionary computation&lt;/secondary-title&gt;&lt;/titles&gt;&lt;periodical&gt;&lt;full-title&gt;IEEE Transactions on Evolutionary Computation&lt;/full-title&gt;&lt;/periodical&gt;&lt;pages&gt;241-258&lt;/pages&gt;&lt;volume&gt;17&lt;/volume&gt;&lt;number&gt;2&lt;/number&gt;&lt;dates&gt;&lt;year&gt;2012&lt;/year&gt;&lt;/dates&gt;&lt;isbn&gt;1089-778X&lt;/isbn&gt;&lt;urls&gt;&lt;/urls&gt;&lt;/record&gt;&lt;/Cite&gt;&lt;/EndNote&gt;</w:instrText>
      </w:r>
      <w:r w:rsidRPr="00D37BC8">
        <w:rPr>
          <w:lang w:bidi="ar"/>
        </w:rPr>
        <w:fldChar w:fldCharType="separate"/>
      </w:r>
      <w:r w:rsidRPr="00D37BC8">
        <w:rPr>
          <w:lang w:bidi="ar"/>
        </w:rPr>
        <w:t>[90]</w:t>
      </w:r>
      <w:r w:rsidRPr="00D37BC8">
        <w:rPr>
          <w:lang w:bidi="ar"/>
        </w:rPr>
        <w:fldChar w:fldCharType="end"/>
      </w:r>
      <w:r w:rsidRPr="00D37BC8">
        <w:rPr>
          <w:lang w:bidi="ar"/>
        </w:rPr>
        <w:t xml:space="preserve">, Compact Bat Algorithm (CBA) </w:t>
      </w:r>
      <w:r w:rsidRPr="00D37BC8">
        <w:rPr>
          <w:lang w:bidi="ar"/>
        </w:rPr>
        <w:fldChar w:fldCharType="begin"/>
      </w:r>
      <w:r w:rsidRPr="00D37BC8">
        <w:rPr>
          <w:lang w:bidi="ar"/>
        </w:rPr>
        <w:instrText xml:space="preserve"> ADDIN EN.CITE &lt;EndNote&gt;&lt;Cite&gt;&lt;Author&gt;Dao&lt;/Author&gt;&lt;Year&gt;2014&lt;/Year&gt;&lt;RecNum&gt;122&lt;/RecNum&gt;&lt;DisplayText&gt;[91]&lt;/DisplayText&gt;&lt;record&gt;&lt;rec-number&gt;122&lt;/rec-number&gt;&lt;foreign-keys&gt;&lt;key app="EN" db-id="9rt59wd5gwdwx9e05fb5wexddw2xfee9pp2e" timestamp="1710050833"&gt;122&lt;/key&gt;&lt;/foreign-keys&gt;&lt;ref-type name="Conference Proceedings"&gt;10&lt;/ref-type&gt;&lt;contributors&gt;&lt;authors&gt;&lt;author&gt;Dao, Thi-Kien&lt;/author&gt;&lt;author&gt;Pan, Jeng-Shyang&lt;/author&gt;&lt;author&gt;Nguyen, Trong-The&lt;/author&gt;&lt;author&gt;Chu, Shu-Chuan&lt;/author&gt;&lt;author&gt;Shieh, Chin-Shiuh&lt;/author&gt;&lt;/authors&gt;&lt;/contributors&gt;&lt;titles&gt;&lt;title&gt;Compact bat algorithm&lt;/title&gt;&lt;secondary-title&gt;Intelligent Data analysis and its Applications, Volume II: Proceeding of the First Euro-China Conference on Intelligent Data Analysis and Applications, June 13-15, 2014, Shenzhen, China&lt;/secondary-title&gt;&lt;/titles&gt;&lt;pages&gt;57-68&lt;/pages&gt;&lt;dates&gt;&lt;year&gt;2014&lt;/year&gt;&lt;/dates&gt;&lt;publisher&gt;Springer&lt;/publisher&gt;&lt;isbn&gt;3319077724&lt;/isbn&gt;&lt;urls&gt;&lt;/urls&gt;&lt;/record&gt;&lt;/Cite&gt;&lt;/EndNote&gt;</w:instrText>
      </w:r>
      <w:r w:rsidRPr="00D37BC8">
        <w:rPr>
          <w:lang w:bidi="ar"/>
        </w:rPr>
        <w:fldChar w:fldCharType="separate"/>
      </w:r>
      <w:r w:rsidRPr="00D37BC8">
        <w:rPr>
          <w:lang w:bidi="ar"/>
        </w:rPr>
        <w:t>[91]</w:t>
      </w:r>
      <w:r w:rsidRPr="00D37BC8">
        <w:rPr>
          <w:lang w:bidi="ar"/>
        </w:rPr>
        <w:fldChar w:fldCharType="end"/>
      </w:r>
      <w:r w:rsidRPr="00D37BC8">
        <w:rPr>
          <w:lang w:bidi="ar"/>
        </w:rPr>
        <w:t xml:space="preserve">, and Success-History Based Parameter Adaptation Differential Evolution (SHADE) </w:t>
      </w:r>
      <w:r w:rsidRPr="00D37BC8">
        <w:rPr>
          <w:lang w:bidi="ar"/>
        </w:rPr>
        <w:fldChar w:fldCharType="begin"/>
      </w:r>
      <w:r w:rsidRPr="00D37BC8">
        <w:rPr>
          <w:lang w:bidi="ar"/>
        </w:rPr>
        <w:instrText xml:space="preserve"> ADDIN EN.CITE &lt;EndNote&gt;&lt;Cite&gt;&lt;Author&gt;Tanabe&lt;/Author&gt;&lt;Year&gt;2013&lt;/Year&gt;&lt;RecNum&gt;123&lt;/RecNum&gt;&lt;DisplayText&gt;[92]&lt;/DisplayText&gt;&lt;record&gt;&lt;rec-number&gt;123&lt;/rec-number&gt;&lt;foreign-keys&gt;&lt;key app="EN" db-id="9rt59wd5gwdwx9e05fb5wexddw2xfee9pp2e" timestamp="1710051040"&gt;123&lt;/key&gt;&lt;/foreign-keys&gt;&lt;ref-type name="Conference Proceedings"&gt;10&lt;/ref-type&gt;&lt;contributors&gt;&lt;authors&gt;&lt;author&gt;Tanabe, Ryoji&lt;/author&gt;&lt;author&gt;Fukunaga, Alex&lt;/author&gt;&lt;/authors&gt;&lt;/contributors&gt;&lt;titles&gt;&lt;title&gt;Success-history based parameter adaptation for differential evolution&lt;/title&gt;&lt;secondary-title&gt;2013 IEEE congress on evolutionary computation&lt;/secondary-title&gt;&lt;/titles&gt;&lt;pages&gt;71-78&lt;/pages&gt;&lt;dates&gt;&lt;year&gt;2013&lt;/year&gt;&lt;/dates&gt;&lt;publisher&gt;IEEE&lt;/publisher&gt;&lt;isbn&gt;1479904546&lt;/isbn&gt;&lt;urls&gt;&lt;/urls&gt;&lt;/record&gt;&lt;/Cite&gt;&lt;/EndNote&gt;</w:instrText>
      </w:r>
      <w:r w:rsidRPr="00D37BC8">
        <w:rPr>
          <w:lang w:bidi="ar"/>
        </w:rPr>
        <w:fldChar w:fldCharType="separate"/>
      </w:r>
      <w:r w:rsidRPr="00D37BC8">
        <w:rPr>
          <w:lang w:bidi="ar"/>
        </w:rPr>
        <w:t>[92]</w:t>
      </w:r>
      <w:r w:rsidRPr="00D37BC8">
        <w:rPr>
          <w:lang w:bidi="ar"/>
        </w:rPr>
        <w:fldChar w:fldCharType="end"/>
      </w:r>
      <w:r w:rsidRPr="00D37BC8">
        <w:rPr>
          <w:lang w:bidi="ar"/>
        </w:rPr>
        <w:t>.</w:t>
      </w:r>
    </w:p>
    <w:p w14:paraId="50C76A05" w14:textId="77777777" w:rsidR="00D37BC8" w:rsidRPr="00D37BC8" w:rsidRDefault="00D37BC8" w:rsidP="00D37BC8">
      <w:pPr>
        <w:ind w:firstLine="420"/>
        <w:rPr>
          <w:lang w:bidi="ar"/>
        </w:rPr>
      </w:pPr>
      <w:r w:rsidRPr="00D37BC8">
        <w:rPr>
          <w:lang w:bidi="ar"/>
        </w:rPr>
        <w:t>Before delving into the statistical analysis, it is necessary to mention the outcomes summarized in Table 4, which evaluates the performance of our algorithm against these established ones using the IEEE CEC2017 function suite. The exceptional performance of IBSA is clearly presented in the last row of Table 4 using the Friedman test, where with an average ranking of 1.8621, it marks a significant superiority, being substantially lower than the second-ranked value of 3.9310. The demonstration of this superiority is further visualized through the average ranking chart of the Friedman test result depicted in Fig. 7.</w:t>
      </w:r>
    </w:p>
    <w:p w14:paraId="0D3B318A" w14:textId="77777777" w:rsidR="00D37BC8" w:rsidRPr="00D37BC8" w:rsidRDefault="00D37BC8" w:rsidP="00D37BC8">
      <w:pPr>
        <w:ind w:firstLine="420"/>
        <w:rPr>
          <w:lang w:bidi="ar"/>
        </w:rPr>
      </w:pPr>
      <w:r w:rsidRPr="00D37BC8">
        <w:rPr>
          <w:lang w:bidi="ar"/>
        </w:rPr>
        <w:t>Moving onto Table 5, this table employs the Wilcoxon signed-rank test to reinforce the comparative analysis. The results from this statistical test indicate that IBSA demonstrates significant advantages over a number of established algorithms. Specifically, IBSA outperforms CGPSO, SADE, RDWOA, CLPSO, CAGWO, SCADE, IGWO, DECLS, ALCPSO, CBA, and SHADE in several cases, achieving superiority in 26, 14, 22, 19, 27, 23, 28, 25, 28, 28, and 14 instances, respectively. The statistical significance of these outcomes is confirmed by the p-value, which is below 0.05, validating the overall dominance of IBSA.</w:t>
      </w:r>
    </w:p>
    <w:p w14:paraId="32E827F1" w14:textId="77777777" w:rsidR="00D37BC8" w:rsidRPr="00D37BC8" w:rsidRDefault="00D37BC8" w:rsidP="00D37BC8">
      <w:pPr>
        <w:ind w:firstLine="420"/>
        <w:rPr>
          <w:lang w:bidi="ar"/>
        </w:rPr>
      </w:pPr>
      <w:r w:rsidRPr="00D37BC8">
        <w:rPr>
          <w:lang w:bidi="ar"/>
        </w:rPr>
        <w:t>However, there are instances when IBSA’s performance aligns closely with that of the comparative algorithms. Specifically, with CGPSO, SADE, RDWOA, CLPSO, CAGWO, SCADE, IGWO, DECLS, ALCPSO, CBA, and SHADE, it exhibits comparable results in 2, 5, 0, 1, 0, 0, 1, 2, 0, 1, and 11 instances, respectively.</w:t>
      </w:r>
    </w:p>
    <w:p w14:paraId="4920A7C8" w14:textId="0F5113DB" w:rsidR="00D37BC8" w:rsidRPr="00C836F6" w:rsidRDefault="00D37BC8" w:rsidP="00D37BC8">
      <w:pPr>
        <w:ind w:firstLine="420"/>
        <w:rPr>
          <w:lang w:bidi="ar"/>
        </w:rPr>
      </w:pPr>
      <w:r w:rsidRPr="00D37BC8">
        <w:rPr>
          <w:lang w:bidi="ar"/>
        </w:rPr>
        <w:t>Nevertheless, there are minimal scenarios wherein IBSA slightly lags behind certain algorithms—namely CGPSO, SADE, RDWOA, CLPSO, CAGWO, SCADE, IGWO, DECLS, ALCPSO, and CBA—evidenced in 1, 10, 7, 9, 2, 6, 0, 2, 1, and 4 cases, respectively. The specific details of these performances are thoroughly elucidated in Table 5.</w:t>
      </w:r>
    </w:p>
    <w:tbl>
      <w:tblPr>
        <w:tblW w:w="6511" w:type="pct"/>
        <w:jc w:val="center"/>
        <w:tblBorders>
          <w:top w:val="single" w:sz="8" w:space="0" w:color="auto"/>
          <w:bottom w:val="single" w:sz="8" w:space="0" w:color="auto"/>
        </w:tblBorders>
        <w:tblLayout w:type="fixed"/>
        <w:tblCellMar>
          <w:left w:w="68" w:type="dxa"/>
          <w:right w:w="68" w:type="dxa"/>
        </w:tblCellMar>
        <w:tblLook w:val="04A0" w:firstRow="1" w:lastRow="0" w:firstColumn="1" w:lastColumn="0" w:noHBand="0" w:noVBand="1"/>
      </w:tblPr>
      <w:tblGrid>
        <w:gridCol w:w="463"/>
        <w:gridCol w:w="526"/>
        <w:gridCol w:w="829"/>
        <w:gridCol w:w="829"/>
        <w:gridCol w:w="831"/>
        <w:gridCol w:w="813"/>
        <w:gridCol w:w="813"/>
        <w:gridCol w:w="804"/>
        <w:gridCol w:w="813"/>
        <w:gridCol w:w="813"/>
        <w:gridCol w:w="832"/>
        <w:gridCol w:w="832"/>
        <w:gridCol w:w="813"/>
        <w:gridCol w:w="813"/>
      </w:tblGrid>
      <w:tr w:rsidR="007F17BB" w14:paraId="6765C3EB" w14:textId="77777777" w:rsidTr="007F17BB">
        <w:trPr>
          <w:trHeight w:val="307"/>
          <w:jc w:val="center"/>
        </w:trPr>
        <w:tc>
          <w:tcPr>
            <w:tcW w:w="10004" w:type="dxa"/>
            <w:gridSpan w:val="13"/>
            <w:tcBorders>
              <w:top w:val="nil"/>
              <w:left w:val="nil"/>
              <w:bottom w:val="single" w:sz="12" w:space="0" w:color="auto"/>
              <w:right w:val="nil"/>
            </w:tcBorders>
            <w:vAlign w:val="center"/>
          </w:tcPr>
          <w:p w14:paraId="2D53F6F3" w14:textId="6B0390A6" w:rsidR="007F17BB" w:rsidRPr="00ED0B7B" w:rsidRDefault="007F17BB" w:rsidP="007F17BB">
            <w:pPr>
              <w:rPr>
                <w:rFonts w:cs="Times New Roman"/>
                <w:b/>
                <w:bCs/>
                <w:kern w:val="0"/>
                <w:sz w:val="18"/>
                <w:szCs w:val="18"/>
              </w:rPr>
            </w:pPr>
            <w:r>
              <w:rPr>
                <w:rFonts w:cs="Times New Roman"/>
                <w:b/>
                <w:bCs/>
              </w:rPr>
              <w:t xml:space="preserve">Table </w:t>
            </w:r>
            <w:r w:rsidR="00E67029">
              <w:rPr>
                <w:rFonts w:cs="Times New Roman"/>
                <w:b/>
                <w:bCs/>
              </w:rPr>
              <w:t>4</w:t>
            </w:r>
            <w:r>
              <w:rPr>
                <w:rFonts w:cs="Times New Roman"/>
                <w:b/>
                <w:bCs/>
              </w:rPr>
              <w:t xml:space="preserve">. </w:t>
            </w:r>
            <w:r>
              <w:rPr>
                <w:rFonts w:cs="Times New Roman"/>
              </w:rPr>
              <w:t>Comparison results of IBSA and the advance MAs</w:t>
            </w:r>
          </w:p>
        </w:tc>
        <w:tc>
          <w:tcPr>
            <w:tcW w:w="812" w:type="dxa"/>
            <w:tcBorders>
              <w:top w:val="nil"/>
              <w:left w:val="nil"/>
              <w:bottom w:val="single" w:sz="12" w:space="0" w:color="auto"/>
              <w:right w:val="nil"/>
            </w:tcBorders>
          </w:tcPr>
          <w:p w14:paraId="0935936F" w14:textId="77777777" w:rsidR="007F17BB" w:rsidRPr="000465E5" w:rsidRDefault="007F17BB" w:rsidP="007F17BB">
            <w:pPr>
              <w:rPr>
                <w:rFonts w:cs="Times New Roman"/>
                <w:b/>
                <w:bCs/>
              </w:rPr>
            </w:pPr>
          </w:p>
        </w:tc>
      </w:tr>
      <w:tr w:rsidR="007F17BB" w14:paraId="4CF7EE33" w14:textId="77777777" w:rsidTr="007F17BB">
        <w:trPr>
          <w:trHeight w:val="307"/>
          <w:jc w:val="center"/>
        </w:trPr>
        <w:tc>
          <w:tcPr>
            <w:tcW w:w="464" w:type="dxa"/>
            <w:tcBorders>
              <w:top w:val="single" w:sz="12" w:space="0" w:color="auto"/>
              <w:left w:val="nil"/>
              <w:bottom w:val="single" w:sz="12" w:space="0" w:color="auto"/>
              <w:right w:val="nil"/>
            </w:tcBorders>
            <w:vAlign w:val="center"/>
          </w:tcPr>
          <w:p w14:paraId="4619E9DC" w14:textId="77777777" w:rsidR="007F17BB" w:rsidRPr="00ED0B7B" w:rsidRDefault="007F17BB" w:rsidP="007F17BB">
            <w:pPr>
              <w:ind w:leftChars="-50" w:left="-105" w:firstLineChars="66" w:firstLine="119"/>
              <w:rPr>
                <w:rFonts w:cs="Times New Roman"/>
                <w:kern w:val="0"/>
                <w:sz w:val="18"/>
                <w:szCs w:val="18"/>
              </w:rPr>
            </w:pPr>
          </w:p>
        </w:tc>
        <w:tc>
          <w:tcPr>
            <w:tcW w:w="527" w:type="dxa"/>
            <w:tcBorders>
              <w:top w:val="single" w:sz="12" w:space="0" w:color="auto"/>
              <w:left w:val="nil"/>
              <w:bottom w:val="single" w:sz="12" w:space="0" w:color="auto"/>
              <w:right w:val="nil"/>
            </w:tcBorders>
            <w:vAlign w:val="center"/>
          </w:tcPr>
          <w:p w14:paraId="6B2D6E71" w14:textId="77777777" w:rsidR="007F17BB" w:rsidRPr="00ED0B7B" w:rsidRDefault="007F17BB" w:rsidP="007F17BB">
            <w:pPr>
              <w:rPr>
                <w:rFonts w:cs="Times New Roman"/>
                <w:b/>
                <w:bCs/>
                <w:kern w:val="0"/>
                <w:sz w:val="18"/>
                <w:szCs w:val="18"/>
              </w:rPr>
            </w:pPr>
            <w:r w:rsidRPr="00ED0B7B">
              <w:rPr>
                <w:rFonts w:cs="Times New Roman"/>
                <w:b/>
                <w:bCs/>
                <w:kern w:val="0"/>
                <w:sz w:val="18"/>
                <w:szCs w:val="18"/>
              </w:rPr>
              <w:t>Item</w:t>
            </w:r>
          </w:p>
        </w:tc>
        <w:tc>
          <w:tcPr>
            <w:tcW w:w="829" w:type="dxa"/>
            <w:tcBorders>
              <w:top w:val="single" w:sz="12" w:space="0" w:color="auto"/>
              <w:left w:val="nil"/>
              <w:bottom w:val="single" w:sz="12" w:space="0" w:color="auto"/>
              <w:right w:val="nil"/>
            </w:tcBorders>
            <w:vAlign w:val="center"/>
          </w:tcPr>
          <w:p w14:paraId="48F2D6DE" w14:textId="77777777" w:rsidR="007F17BB" w:rsidRPr="00ED0B7B" w:rsidRDefault="007F17BB" w:rsidP="007F17BB">
            <w:pPr>
              <w:rPr>
                <w:rFonts w:cs="Times New Roman"/>
                <w:b/>
                <w:bCs/>
                <w:kern w:val="0"/>
                <w:sz w:val="18"/>
                <w:szCs w:val="18"/>
              </w:rPr>
            </w:pPr>
            <w:r>
              <w:rPr>
                <w:rFonts w:cs="Times New Roman"/>
                <w:b/>
                <w:bCs/>
                <w:kern w:val="0"/>
                <w:sz w:val="18"/>
                <w:szCs w:val="18"/>
              </w:rPr>
              <w:t>IBSA</w:t>
            </w:r>
          </w:p>
        </w:tc>
        <w:tc>
          <w:tcPr>
            <w:tcW w:w="829" w:type="dxa"/>
            <w:tcBorders>
              <w:top w:val="single" w:sz="12" w:space="0" w:color="auto"/>
              <w:left w:val="nil"/>
              <w:bottom w:val="single" w:sz="12" w:space="0" w:color="auto"/>
              <w:right w:val="nil"/>
            </w:tcBorders>
            <w:vAlign w:val="center"/>
          </w:tcPr>
          <w:p w14:paraId="2729D931" w14:textId="77777777" w:rsidR="007F17BB" w:rsidRPr="00ED0B7B" w:rsidRDefault="007F17BB" w:rsidP="007F17BB">
            <w:pPr>
              <w:rPr>
                <w:rFonts w:cs="Times New Roman"/>
                <w:b/>
                <w:bCs/>
                <w:kern w:val="0"/>
                <w:sz w:val="18"/>
                <w:szCs w:val="18"/>
              </w:rPr>
            </w:pPr>
            <w:r>
              <w:rPr>
                <w:rFonts w:cs="Times New Roman"/>
                <w:b/>
                <w:bCs/>
                <w:kern w:val="0"/>
                <w:sz w:val="18"/>
                <w:szCs w:val="18"/>
              </w:rPr>
              <w:t>CGPSO</w:t>
            </w:r>
          </w:p>
        </w:tc>
        <w:tc>
          <w:tcPr>
            <w:tcW w:w="830" w:type="dxa"/>
            <w:tcBorders>
              <w:top w:val="single" w:sz="12" w:space="0" w:color="auto"/>
              <w:left w:val="nil"/>
              <w:bottom w:val="single" w:sz="12" w:space="0" w:color="auto"/>
              <w:right w:val="nil"/>
            </w:tcBorders>
            <w:vAlign w:val="center"/>
          </w:tcPr>
          <w:p w14:paraId="0B7DFEC7" w14:textId="77777777" w:rsidR="007F17BB" w:rsidRPr="00ED0B7B" w:rsidRDefault="007F17BB" w:rsidP="007F17BB">
            <w:pPr>
              <w:rPr>
                <w:rFonts w:cs="Times New Roman"/>
                <w:b/>
                <w:bCs/>
                <w:kern w:val="0"/>
                <w:sz w:val="18"/>
                <w:szCs w:val="18"/>
              </w:rPr>
            </w:pPr>
            <w:r>
              <w:rPr>
                <w:rFonts w:cs="Times New Roman"/>
                <w:b/>
                <w:bCs/>
                <w:kern w:val="0"/>
                <w:sz w:val="18"/>
                <w:szCs w:val="18"/>
              </w:rPr>
              <w:t>SADE</w:t>
            </w:r>
          </w:p>
        </w:tc>
        <w:tc>
          <w:tcPr>
            <w:tcW w:w="812" w:type="dxa"/>
            <w:tcBorders>
              <w:top w:val="single" w:sz="12" w:space="0" w:color="auto"/>
              <w:left w:val="nil"/>
              <w:bottom w:val="single" w:sz="12" w:space="0" w:color="auto"/>
              <w:right w:val="nil"/>
            </w:tcBorders>
            <w:vAlign w:val="center"/>
          </w:tcPr>
          <w:p w14:paraId="7BA3C0D3" w14:textId="77777777" w:rsidR="007F17BB" w:rsidRPr="00ED0B7B" w:rsidRDefault="007F17BB" w:rsidP="007F17BB">
            <w:pPr>
              <w:rPr>
                <w:rFonts w:cs="Times New Roman"/>
                <w:b/>
                <w:bCs/>
                <w:kern w:val="0"/>
                <w:sz w:val="18"/>
                <w:szCs w:val="18"/>
              </w:rPr>
            </w:pPr>
            <w:r>
              <w:rPr>
                <w:rFonts w:cs="Times New Roman"/>
                <w:b/>
                <w:bCs/>
                <w:kern w:val="0"/>
                <w:sz w:val="18"/>
                <w:szCs w:val="18"/>
              </w:rPr>
              <w:t>RDWOA</w:t>
            </w:r>
          </w:p>
        </w:tc>
        <w:tc>
          <w:tcPr>
            <w:tcW w:w="812" w:type="dxa"/>
            <w:tcBorders>
              <w:top w:val="single" w:sz="12" w:space="0" w:color="auto"/>
              <w:left w:val="nil"/>
              <w:bottom w:val="single" w:sz="12" w:space="0" w:color="auto"/>
              <w:right w:val="nil"/>
            </w:tcBorders>
            <w:vAlign w:val="center"/>
          </w:tcPr>
          <w:p w14:paraId="5429691E" w14:textId="77777777" w:rsidR="007F17BB" w:rsidRPr="00ED0B7B" w:rsidRDefault="007F17BB" w:rsidP="007F17BB">
            <w:pPr>
              <w:rPr>
                <w:rFonts w:cs="Times New Roman"/>
                <w:b/>
                <w:bCs/>
                <w:kern w:val="0"/>
                <w:sz w:val="18"/>
                <w:szCs w:val="18"/>
              </w:rPr>
            </w:pPr>
            <w:r>
              <w:rPr>
                <w:rFonts w:cs="Times New Roman"/>
                <w:b/>
                <w:bCs/>
                <w:kern w:val="0"/>
                <w:sz w:val="18"/>
                <w:szCs w:val="18"/>
              </w:rPr>
              <w:t>CLPSO</w:t>
            </w:r>
          </w:p>
        </w:tc>
        <w:tc>
          <w:tcPr>
            <w:tcW w:w="803" w:type="dxa"/>
            <w:tcBorders>
              <w:top w:val="single" w:sz="12" w:space="0" w:color="auto"/>
              <w:left w:val="nil"/>
              <w:bottom w:val="single" w:sz="12" w:space="0" w:color="auto"/>
              <w:right w:val="nil"/>
            </w:tcBorders>
            <w:vAlign w:val="center"/>
          </w:tcPr>
          <w:p w14:paraId="53B29783" w14:textId="77777777" w:rsidR="007F17BB" w:rsidRPr="00ED0B7B" w:rsidRDefault="007F17BB" w:rsidP="007F17BB">
            <w:pPr>
              <w:rPr>
                <w:rFonts w:cs="Times New Roman"/>
                <w:b/>
                <w:bCs/>
                <w:kern w:val="0"/>
                <w:sz w:val="18"/>
                <w:szCs w:val="18"/>
              </w:rPr>
            </w:pPr>
            <w:r>
              <w:rPr>
                <w:rFonts w:cs="Times New Roman"/>
                <w:b/>
                <w:bCs/>
                <w:kern w:val="0"/>
                <w:sz w:val="18"/>
                <w:szCs w:val="18"/>
              </w:rPr>
              <w:t>CAGWO</w:t>
            </w:r>
          </w:p>
        </w:tc>
        <w:tc>
          <w:tcPr>
            <w:tcW w:w="812" w:type="dxa"/>
            <w:tcBorders>
              <w:top w:val="single" w:sz="12" w:space="0" w:color="auto"/>
              <w:left w:val="nil"/>
              <w:bottom w:val="single" w:sz="12" w:space="0" w:color="auto"/>
              <w:right w:val="nil"/>
            </w:tcBorders>
            <w:vAlign w:val="center"/>
          </w:tcPr>
          <w:p w14:paraId="056B60D9" w14:textId="77777777" w:rsidR="007F17BB" w:rsidRPr="00ED0B7B" w:rsidRDefault="007F17BB" w:rsidP="007F17BB">
            <w:pPr>
              <w:rPr>
                <w:rFonts w:cs="Times New Roman"/>
                <w:b/>
                <w:bCs/>
                <w:kern w:val="0"/>
                <w:sz w:val="18"/>
                <w:szCs w:val="18"/>
              </w:rPr>
            </w:pPr>
            <w:r>
              <w:rPr>
                <w:rFonts w:cs="Times New Roman"/>
                <w:b/>
                <w:bCs/>
                <w:kern w:val="0"/>
                <w:sz w:val="18"/>
                <w:szCs w:val="18"/>
              </w:rPr>
              <w:t>SCADE</w:t>
            </w:r>
          </w:p>
        </w:tc>
        <w:tc>
          <w:tcPr>
            <w:tcW w:w="812" w:type="dxa"/>
            <w:tcBorders>
              <w:top w:val="single" w:sz="12" w:space="0" w:color="auto"/>
              <w:left w:val="nil"/>
              <w:bottom w:val="single" w:sz="12" w:space="0" w:color="auto"/>
              <w:right w:val="nil"/>
            </w:tcBorders>
            <w:vAlign w:val="center"/>
          </w:tcPr>
          <w:p w14:paraId="036F19A9" w14:textId="77777777" w:rsidR="007F17BB" w:rsidRPr="00ED0B7B" w:rsidRDefault="007F17BB" w:rsidP="007F17BB">
            <w:pPr>
              <w:rPr>
                <w:rFonts w:cs="Times New Roman"/>
                <w:b/>
                <w:bCs/>
                <w:kern w:val="0"/>
                <w:sz w:val="18"/>
                <w:szCs w:val="18"/>
              </w:rPr>
            </w:pPr>
            <w:r>
              <w:rPr>
                <w:rFonts w:cs="Times New Roman"/>
                <w:b/>
                <w:bCs/>
                <w:kern w:val="0"/>
                <w:sz w:val="18"/>
                <w:szCs w:val="18"/>
              </w:rPr>
              <w:t>IGWO</w:t>
            </w:r>
          </w:p>
        </w:tc>
        <w:tc>
          <w:tcPr>
            <w:tcW w:w="831" w:type="dxa"/>
            <w:tcBorders>
              <w:top w:val="single" w:sz="12" w:space="0" w:color="auto"/>
              <w:left w:val="nil"/>
              <w:bottom w:val="single" w:sz="12" w:space="0" w:color="auto"/>
              <w:right w:val="nil"/>
            </w:tcBorders>
            <w:vAlign w:val="center"/>
          </w:tcPr>
          <w:p w14:paraId="58381E0B" w14:textId="77777777" w:rsidR="007F17BB" w:rsidRPr="00ED0B7B" w:rsidRDefault="007F17BB" w:rsidP="007F17BB">
            <w:pPr>
              <w:rPr>
                <w:rFonts w:cs="Times New Roman"/>
                <w:b/>
                <w:bCs/>
                <w:kern w:val="0"/>
                <w:sz w:val="18"/>
                <w:szCs w:val="18"/>
              </w:rPr>
            </w:pPr>
            <w:r>
              <w:rPr>
                <w:rFonts w:cs="Times New Roman"/>
                <w:b/>
                <w:bCs/>
                <w:kern w:val="0"/>
                <w:sz w:val="18"/>
                <w:szCs w:val="18"/>
              </w:rPr>
              <w:t>DECLS</w:t>
            </w:r>
          </w:p>
        </w:tc>
        <w:tc>
          <w:tcPr>
            <w:tcW w:w="831" w:type="dxa"/>
            <w:tcBorders>
              <w:top w:val="single" w:sz="12" w:space="0" w:color="auto"/>
              <w:left w:val="nil"/>
              <w:bottom w:val="single" w:sz="12" w:space="0" w:color="auto"/>
              <w:right w:val="nil"/>
            </w:tcBorders>
            <w:vAlign w:val="center"/>
          </w:tcPr>
          <w:p w14:paraId="7BE567EE" w14:textId="77777777" w:rsidR="007F17BB" w:rsidRPr="00ED0B7B" w:rsidRDefault="007F17BB" w:rsidP="007F17BB">
            <w:pPr>
              <w:rPr>
                <w:rFonts w:cs="Times New Roman"/>
                <w:b/>
                <w:bCs/>
                <w:kern w:val="0"/>
                <w:sz w:val="18"/>
                <w:szCs w:val="18"/>
              </w:rPr>
            </w:pPr>
            <w:r>
              <w:rPr>
                <w:rFonts w:cs="Times New Roman"/>
                <w:b/>
                <w:bCs/>
                <w:kern w:val="0"/>
                <w:sz w:val="18"/>
                <w:szCs w:val="18"/>
              </w:rPr>
              <w:t>ALCPSO</w:t>
            </w:r>
          </w:p>
        </w:tc>
        <w:tc>
          <w:tcPr>
            <w:tcW w:w="812" w:type="dxa"/>
            <w:tcBorders>
              <w:top w:val="single" w:sz="12" w:space="0" w:color="auto"/>
              <w:left w:val="nil"/>
              <w:bottom w:val="single" w:sz="12" w:space="0" w:color="auto"/>
              <w:right w:val="nil"/>
            </w:tcBorders>
            <w:vAlign w:val="center"/>
          </w:tcPr>
          <w:p w14:paraId="2AD110CB" w14:textId="77777777" w:rsidR="007F17BB" w:rsidRPr="00ED0B7B" w:rsidRDefault="007F17BB" w:rsidP="007F17BB">
            <w:pPr>
              <w:rPr>
                <w:rFonts w:cs="Times New Roman"/>
                <w:b/>
                <w:bCs/>
                <w:kern w:val="0"/>
                <w:sz w:val="18"/>
                <w:szCs w:val="18"/>
              </w:rPr>
            </w:pPr>
            <w:r>
              <w:rPr>
                <w:rFonts w:cs="Times New Roman"/>
                <w:b/>
                <w:bCs/>
                <w:kern w:val="0"/>
                <w:sz w:val="18"/>
                <w:szCs w:val="18"/>
              </w:rPr>
              <w:t>CBA</w:t>
            </w:r>
          </w:p>
        </w:tc>
        <w:tc>
          <w:tcPr>
            <w:tcW w:w="812" w:type="dxa"/>
            <w:tcBorders>
              <w:top w:val="single" w:sz="12" w:space="0" w:color="auto"/>
              <w:left w:val="nil"/>
              <w:bottom w:val="single" w:sz="12" w:space="0" w:color="auto"/>
              <w:right w:val="nil"/>
            </w:tcBorders>
            <w:vAlign w:val="center"/>
          </w:tcPr>
          <w:p w14:paraId="317E14FD" w14:textId="77777777" w:rsidR="007F17BB" w:rsidRDefault="007F17BB" w:rsidP="007F17BB">
            <w:pPr>
              <w:rPr>
                <w:rFonts w:cs="Times New Roman"/>
                <w:b/>
                <w:bCs/>
                <w:kern w:val="0"/>
                <w:sz w:val="18"/>
                <w:szCs w:val="18"/>
              </w:rPr>
            </w:pPr>
            <w:r>
              <w:rPr>
                <w:rFonts w:cs="Times New Roman"/>
                <w:b/>
                <w:bCs/>
                <w:kern w:val="0"/>
                <w:sz w:val="18"/>
                <w:szCs w:val="18"/>
              </w:rPr>
              <w:t>SHADE</w:t>
            </w:r>
          </w:p>
        </w:tc>
      </w:tr>
      <w:tr w:rsidR="007F17BB" w14:paraId="4D31625B" w14:textId="77777777" w:rsidTr="007F17BB">
        <w:trPr>
          <w:trHeight w:val="23"/>
          <w:jc w:val="center"/>
        </w:trPr>
        <w:tc>
          <w:tcPr>
            <w:tcW w:w="464" w:type="dxa"/>
            <w:tcBorders>
              <w:top w:val="single" w:sz="12" w:space="0" w:color="auto"/>
              <w:left w:val="nil"/>
              <w:bottom w:val="nil"/>
              <w:right w:val="nil"/>
            </w:tcBorders>
            <w:vAlign w:val="center"/>
          </w:tcPr>
          <w:p w14:paraId="5E79EE85"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w:t>
            </w:r>
          </w:p>
        </w:tc>
        <w:tc>
          <w:tcPr>
            <w:tcW w:w="527" w:type="dxa"/>
            <w:tcBorders>
              <w:top w:val="single" w:sz="12" w:space="0" w:color="auto"/>
              <w:left w:val="nil"/>
              <w:bottom w:val="nil"/>
              <w:right w:val="nil"/>
            </w:tcBorders>
            <w:vAlign w:val="center"/>
          </w:tcPr>
          <w:p w14:paraId="06C055E9"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BAC8D36"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1.000E+02</w:t>
            </w:r>
          </w:p>
        </w:tc>
        <w:tc>
          <w:tcPr>
            <w:tcW w:w="829" w:type="dxa"/>
            <w:tcBorders>
              <w:top w:val="nil"/>
              <w:left w:val="nil"/>
              <w:bottom w:val="nil"/>
              <w:right w:val="nil"/>
            </w:tcBorders>
            <w:vAlign w:val="bottom"/>
          </w:tcPr>
          <w:p w14:paraId="45B2019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1.513E+08</w:t>
            </w:r>
          </w:p>
        </w:tc>
        <w:tc>
          <w:tcPr>
            <w:tcW w:w="830" w:type="dxa"/>
            <w:tcBorders>
              <w:top w:val="nil"/>
              <w:left w:val="nil"/>
              <w:bottom w:val="nil"/>
              <w:right w:val="nil"/>
            </w:tcBorders>
            <w:vAlign w:val="bottom"/>
          </w:tcPr>
          <w:p w14:paraId="58F502A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1.000E+02</w:t>
            </w:r>
          </w:p>
        </w:tc>
        <w:tc>
          <w:tcPr>
            <w:tcW w:w="812" w:type="dxa"/>
            <w:tcBorders>
              <w:top w:val="nil"/>
              <w:left w:val="nil"/>
              <w:bottom w:val="nil"/>
              <w:right w:val="nil"/>
            </w:tcBorders>
            <w:vAlign w:val="bottom"/>
          </w:tcPr>
          <w:p w14:paraId="4A73D55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2.211E+07</w:t>
            </w:r>
          </w:p>
        </w:tc>
        <w:tc>
          <w:tcPr>
            <w:tcW w:w="812" w:type="dxa"/>
            <w:tcBorders>
              <w:top w:val="nil"/>
              <w:left w:val="nil"/>
              <w:bottom w:val="nil"/>
              <w:right w:val="nil"/>
            </w:tcBorders>
            <w:vAlign w:val="bottom"/>
          </w:tcPr>
          <w:p w14:paraId="58CBB96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1.172E+02</w:t>
            </w:r>
          </w:p>
        </w:tc>
        <w:tc>
          <w:tcPr>
            <w:tcW w:w="803" w:type="dxa"/>
            <w:tcBorders>
              <w:top w:val="nil"/>
              <w:left w:val="nil"/>
              <w:bottom w:val="nil"/>
              <w:right w:val="nil"/>
            </w:tcBorders>
            <w:vAlign w:val="bottom"/>
          </w:tcPr>
          <w:p w14:paraId="1A938B1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2.855E+08</w:t>
            </w:r>
          </w:p>
        </w:tc>
        <w:tc>
          <w:tcPr>
            <w:tcW w:w="812" w:type="dxa"/>
            <w:tcBorders>
              <w:top w:val="nil"/>
              <w:left w:val="nil"/>
              <w:bottom w:val="nil"/>
              <w:right w:val="nil"/>
            </w:tcBorders>
            <w:vAlign w:val="bottom"/>
          </w:tcPr>
          <w:p w14:paraId="294CBF5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3.010E+10</w:t>
            </w:r>
          </w:p>
        </w:tc>
        <w:tc>
          <w:tcPr>
            <w:tcW w:w="812" w:type="dxa"/>
            <w:tcBorders>
              <w:top w:val="nil"/>
              <w:left w:val="nil"/>
              <w:bottom w:val="nil"/>
              <w:right w:val="nil"/>
            </w:tcBorders>
            <w:vAlign w:val="bottom"/>
          </w:tcPr>
          <w:p w14:paraId="0054297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3.010E+06</w:t>
            </w:r>
          </w:p>
        </w:tc>
        <w:tc>
          <w:tcPr>
            <w:tcW w:w="831" w:type="dxa"/>
            <w:tcBorders>
              <w:top w:val="nil"/>
              <w:left w:val="nil"/>
              <w:bottom w:val="nil"/>
              <w:right w:val="nil"/>
            </w:tcBorders>
            <w:vAlign w:val="bottom"/>
          </w:tcPr>
          <w:p w14:paraId="37C8A0E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2.349E+02</w:t>
            </w:r>
          </w:p>
        </w:tc>
        <w:tc>
          <w:tcPr>
            <w:tcW w:w="831" w:type="dxa"/>
            <w:tcBorders>
              <w:top w:val="nil"/>
              <w:left w:val="nil"/>
              <w:bottom w:val="nil"/>
              <w:right w:val="nil"/>
            </w:tcBorders>
            <w:vAlign w:val="bottom"/>
          </w:tcPr>
          <w:p w14:paraId="26D1F83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1.645E+03</w:t>
            </w:r>
          </w:p>
        </w:tc>
        <w:tc>
          <w:tcPr>
            <w:tcW w:w="812" w:type="dxa"/>
            <w:tcBorders>
              <w:top w:val="nil"/>
              <w:left w:val="nil"/>
              <w:bottom w:val="nil"/>
              <w:right w:val="nil"/>
            </w:tcBorders>
            <w:vAlign w:val="bottom"/>
          </w:tcPr>
          <w:p w14:paraId="602B471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5.181E+05</w:t>
            </w:r>
          </w:p>
        </w:tc>
        <w:tc>
          <w:tcPr>
            <w:tcW w:w="812" w:type="dxa"/>
            <w:tcBorders>
              <w:top w:val="nil"/>
              <w:left w:val="nil"/>
              <w:bottom w:val="nil"/>
              <w:right w:val="nil"/>
            </w:tcBorders>
            <w:vAlign w:val="bottom"/>
          </w:tcPr>
          <w:p w14:paraId="77532EA5"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1.000E+02</w:t>
            </w:r>
          </w:p>
        </w:tc>
      </w:tr>
      <w:tr w:rsidR="007F17BB" w14:paraId="3CDFED33" w14:textId="77777777" w:rsidTr="007F17BB">
        <w:trPr>
          <w:trHeight w:val="90"/>
          <w:jc w:val="center"/>
        </w:trPr>
        <w:tc>
          <w:tcPr>
            <w:tcW w:w="464" w:type="dxa"/>
            <w:tcBorders>
              <w:top w:val="nil"/>
              <w:left w:val="nil"/>
              <w:bottom w:val="dotted" w:sz="4" w:space="0" w:color="auto"/>
              <w:right w:val="nil"/>
            </w:tcBorders>
            <w:vAlign w:val="center"/>
          </w:tcPr>
          <w:p w14:paraId="7A9724FB"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1372AEEB"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1AD190E"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4.571E-15</w:t>
            </w:r>
          </w:p>
        </w:tc>
        <w:tc>
          <w:tcPr>
            <w:tcW w:w="829" w:type="dxa"/>
            <w:tcBorders>
              <w:top w:val="nil"/>
              <w:left w:val="nil"/>
              <w:bottom w:val="nil"/>
              <w:right w:val="nil"/>
            </w:tcBorders>
            <w:vAlign w:val="bottom"/>
          </w:tcPr>
          <w:p w14:paraId="58A703F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1.974E+07</w:t>
            </w:r>
          </w:p>
        </w:tc>
        <w:tc>
          <w:tcPr>
            <w:tcW w:w="830" w:type="dxa"/>
            <w:tcBorders>
              <w:top w:val="nil"/>
              <w:left w:val="nil"/>
              <w:bottom w:val="nil"/>
              <w:right w:val="nil"/>
            </w:tcBorders>
            <w:vAlign w:val="bottom"/>
          </w:tcPr>
          <w:p w14:paraId="1A4F87A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8.989E-02</w:t>
            </w:r>
          </w:p>
        </w:tc>
        <w:tc>
          <w:tcPr>
            <w:tcW w:w="812" w:type="dxa"/>
            <w:tcBorders>
              <w:top w:val="nil"/>
              <w:left w:val="nil"/>
              <w:bottom w:val="nil"/>
              <w:right w:val="nil"/>
            </w:tcBorders>
            <w:vAlign w:val="bottom"/>
          </w:tcPr>
          <w:p w14:paraId="7812D2B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4.859E+07</w:t>
            </w:r>
          </w:p>
        </w:tc>
        <w:tc>
          <w:tcPr>
            <w:tcW w:w="812" w:type="dxa"/>
            <w:tcBorders>
              <w:top w:val="nil"/>
              <w:left w:val="nil"/>
              <w:bottom w:val="nil"/>
              <w:right w:val="nil"/>
            </w:tcBorders>
            <w:vAlign w:val="bottom"/>
          </w:tcPr>
          <w:p w14:paraId="052BF07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4.038E+01</w:t>
            </w:r>
          </w:p>
        </w:tc>
        <w:tc>
          <w:tcPr>
            <w:tcW w:w="803" w:type="dxa"/>
            <w:tcBorders>
              <w:top w:val="nil"/>
              <w:left w:val="nil"/>
              <w:bottom w:val="nil"/>
              <w:right w:val="nil"/>
            </w:tcBorders>
            <w:vAlign w:val="bottom"/>
          </w:tcPr>
          <w:p w14:paraId="01B58BB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2.608E+08</w:t>
            </w:r>
          </w:p>
        </w:tc>
        <w:tc>
          <w:tcPr>
            <w:tcW w:w="812" w:type="dxa"/>
            <w:tcBorders>
              <w:top w:val="nil"/>
              <w:left w:val="nil"/>
              <w:bottom w:val="nil"/>
              <w:right w:val="nil"/>
            </w:tcBorders>
            <w:vAlign w:val="bottom"/>
          </w:tcPr>
          <w:p w14:paraId="2CBD5D3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6.428E+09</w:t>
            </w:r>
          </w:p>
        </w:tc>
        <w:tc>
          <w:tcPr>
            <w:tcW w:w="812" w:type="dxa"/>
            <w:tcBorders>
              <w:top w:val="nil"/>
              <w:left w:val="nil"/>
              <w:bottom w:val="nil"/>
              <w:right w:val="nil"/>
            </w:tcBorders>
            <w:vAlign w:val="bottom"/>
          </w:tcPr>
          <w:p w14:paraId="77AF001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1.600E+06</w:t>
            </w:r>
          </w:p>
        </w:tc>
        <w:tc>
          <w:tcPr>
            <w:tcW w:w="831" w:type="dxa"/>
            <w:tcBorders>
              <w:top w:val="nil"/>
              <w:left w:val="nil"/>
              <w:bottom w:val="nil"/>
              <w:right w:val="nil"/>
            </w:tcBorders>
            <w:vAlign w:val="bottom"/>
          </w:tcPr>
          <w:p w14:paraId="0FA3912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5.536E+02</w:t>
            </w:r>
          </w:p>
        </w:tc>
        <w:tc>
          <w:tcPr>
            <w:tcW w:w="831" w:type="dxa"/>
            <w:tcBorders>
              <w:top w:val="nil"/>
              <w:left w:val="nil"/>
              <w:bottom w:val="nil"/>
              <w:right w:val="nil"/>
            </w:tcBorders>
            <w:vAlign w:val="bottom"/>
          </w:tcPr>
          <w:p w14:paraId="110374E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2.645E+03</w:t>
            </w:r>
          </w:p>
        </w:tc>
        <w:tc>
          <w:tcPr>
            <w:tcW w:w="812" w:type="dxa"/>
            <w:tcBorders>
              <w:top w:val="nil"/>
              <w:left w:val="nil"/>
              <w:bottom w:val="nil"/>
              <w:right w:val="nil"/>
            </w:tcBorders>
            <w:vAlign w:val="bottom"/>
          </w:tcPr>
          <w:p w14:paraId="4CA9B56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1.991E+06</w:t>
            </w:r>
          </w:p>
        </w:tc>
        <w:tc>
          <w:tcPr>
            <w:tcW w:w="812" w:type="dxa"/>
            <w:tcBorders>
              <w:top w:val="nil"/>
              <w:left w:val="nil"/>
              <w:bottom w:val="nil"/>
              <w:right w:val="nil"/>
            </w:tcBorders>
            <w:vAlign w:val="bottom"/>
          </w:tcPr>
          <w:p w14:paraId="25A16D0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1.493E-14</w:t>
            </w:r>
          </w:p>
        </w:tc>
      </w:tr>
      <w:tr w:rsidR="007F17BB" w14:paraId="210AE0C8" w14:textId="77777777" w:rsidTr="007F17BB">
        <w:trPr>
          <w:trHeight w:val="23"/>
          <w:jc w:val="center"/>
        </w:trPr>
        <w:tc>
          <w:tcPr>
            <w:tcW w:w="464" w:type="dxa"/>
            <w:tcBorders>
              <w:top w:val="dotted" w:sz="4" w:space="0" w:color="auto"/>
              <w:left w:val="nil"/>
              <w:bottom w:val="nil"/>
              <w:right w:val="nil"/>
            </w:tcBorders>
            <w:vAlign w:val="center"/>
          </w:tcPr>
          <w:p w14:paraId="759B8096"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F3</w:t>
            </w:r>
          </w:p>
        </w:tc>
        <w:tc>
          <w:tcPr>
            <w:tcW w:w="527" w:type="dxa"/>
            <w:tcBorders>
              <w:top w:val="dotted" w:sz="4" w:space="0" w:color="auto"/>
              <w:left w:val="nil"/>
              <w:bottom w:val="nil"/>
              <w:right w:val="nil"/>
            </w:tcBorders>
            <w:vAlign w:val="center"/>
          </w:tcPr>
          <w:p w14:paraId="69A0EA22"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D430D1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1.801E+03</w:t>
            </w:r>
          </w:p>
        </w:tc>
        <w:tc>
          <w:tcPr>
            <w:tcW w:w="829" w:type="dxa"/>
            <w:tcBorders>
              <w:top w:val="nil"/>
              <w:left w:val="nil"/>
              <w:bottom w:val="nil"/>
              <w:right w:val="nil"/>
            </w:tcBorders>
            <w:vAlign w:val="bottom"/>
          </w:tcPr>
          <w:p w14:paraId="7059228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7.126E+02</w:t>
            </w:r>
          </w:p>
        </w:tc>
        <w:tc>
          <w:tcPr>
            <w:tcW w:w="830" w:type="dxa"/>
            <w:tcBorders>
              <w:top w:val="nil"/>
              <w:left w:val="nil"/>
              <w:bottom w:val="nil"/>
              <w:right w:val="nil"/>
            </w:tcBorders>
            <w:vAlign w:val="bottom"/>
          </w:tcPr>
          <w:p w14:paraId="268EC80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4.564E+02</w:t>
            </w:r>
          </w:p>
        </w:tc>
        <w:tc>
          <w:tcPr>
            <w:tcW w:w="812" w:type="dxa"/>
            <w:tcBorders>
              <w:top w:val="nil"/>
              <w:left w:val="nil"/>
              <w:bottom w:val="nil"/>
              <w:right w:val="nil"/>
            </w:tcBorders>
            <w:vAlign w:val="bottom"/>
          </w:tcPr>
          <w:p w14:paraId="4E9D4BF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8.635E+03</w:t>
            </w:r>
          </w:p>
        </w:tc>
        <w:tc>
          <w:tcPr>
            <w:tcW w:w="812" w:type="dxa"/>
            <w:tcBorders>
              <w:top w:val="nil"/>
              <w:left w:val="nil"/>
              <w:bottom w:val="nil"/>
              <w:right w:val="nil"/>
            </w:tcBorders>
            <w:vAlign w:val="bottom"/>
          </w:tcPr>
          <w:p w14:paraId="0377901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8.668E+03</w:t>
            </w:r>
          </w:p>
        </w:tc>
        <w:tc>
          <w:tcPr>
            <w:tcW w:w="803" w:type="dxa"/>
            <w:tcBorders>
              <w:top w:val="nil"/>
              <w:left w:val="nil"/>
              <w:bottom w:val="nil"/>
              <w:right w:val="nil"/>
            </w:tcBorders>
            <w:vAlign w:val="bottom"/>
          </w:tcPr>
          <w:p w14:paraId="1CDF31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4.654E+04</w:t>
            </w:r>
          </w:p>
        </w:tc>
        <w:tc>
          <w:tcPr>
            <w:tcW w:w="812" w:type="dxa"/>
            <w:tcBorders>
              <w:top w:val="nil"/>
              <w:left w:val="nil"/>
              <w:bottom w:val="nil"/>
              <w:right w:val="nil"/>
            </w:tcBorders>
            <w:vAlign w:val="bottom"/>
          </w:tcPr>
          <w:p w14:paraId="396F348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6.228E+04</w:t>
            </w:r>
          </w:p>
        </w:tc>
        <w:tc>
          <w:tcPr>
            <w:tcW w:w="812" w:type="dxa"/>
            <w:tcBorders>
              <w:top w:val="nil"/>
              <w:left w:val="nil"/>
              <w:bottom w:val="nil"/>
              <w:right w:val="nil"/>
            </w:tcBorders>
            <w:vAlign w:val="bottom"/>
          </w:tcPr>
          <w:p w14:paraId="7A3E6E4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8.603E+02</w:t>
            </w:r>
          </w:p>
        </w:tc>
        <w:tc>
          <w:tcPr>
            <w:tcW w:w="831" w:type="dxa"/>
            <w:tcBorders>
              <w:top w:val="nil"/>
              <w:left w:val="nil"/>
              <w:bottom w:val="nil"/>
              <w:right w:val="nil"/>
            </w:tcBorders>
            <w:vAlign w:val="bottom"/>
          </w:tcPr>
          <w:p w14:paraId="4818F70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5.511E+04</w:t>
            </w:r>
          </w:p>
        </w:tc>
        <w:tc>
          <w:tcPr>
            <w:tcW w:w="831" w:type="dxa"/>
            <w:tcBorders>
              <w:top w:val="nil"/>
              <w:left w:val="nil"/>
              <w:bottom w:val="nil"/>
              <w:right w:val="nil"/>
            </w:tcBorders>
            <w:vAlign w:val="bottom"/>
          </w:tcPr>
          <w:p w14:paraId="00C9969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4.213E+03</w:t>
            </w:r>
          </w:p>
        </w:tc>
        <w:tc>
          <w:tcPr>
            <w:tcW w:w="812" w:type="dxa"/>
            <w:tcBorders>
              <w:top w:val="nil"/>
              <w:left w:val="nil"/>
              <w:bottom w:val="nil"/>
              <w:right w:val="nil"/>
            </w:tcBorders>
            <w:vAlign w:val="bottom"/>
          </w:tcPr>
          <w:p w14:paraId="50A310E5"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3.173E+02</w:t>
            </w:r>
          </w:p>
        </w:tc>
        <w:tc>
          <w:tcPr>
            <w:tcW w:w="812" w:type="dxa"/>
            <w:tcBorders>
              <w:top w:val="nil"/>
              <w:left w:val="nil"/>
              <w:bottom w:val="nil"/>
              <w:right w:val="nil"/>
            </w:tcBorders>
            <w:vAlign w:val="bottom"/>
          </w:tcPr>
          <w:p w14:paraId="1ACC0C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5.852E+03</w:t>
            </w:r>
          </w:p>
        </w:tc>
      </w:tr>
      <w:tr w:rsidR="007F17BB" w14:paraId="42B08313" w14:textId="77777777" w:rsidTr="007F17BB">
        <w:trPr>
          <w:trHeight w:val="23"/>
          <w:jc w:val="center"/>
        </w:trPr>
        <w:tc>
          <w:tcPr>
            <w:tcW w:w="464" w:type="dxa"/>
            <w:tcBorders>
              <w:top w:val="nil"/>
              <w:left w:val="nil"/>
              <w:bottom w:val="dotted" w:sz="4" w:space="0" w:color="auto"/>
              <w:right w:val="nil"/>
            </w:tcBorders>
            <w:vAlign w:val="center"/>
          </w:tcPr>
          <w:p w14:paraId="395E24C9"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6BB5FB79"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F7D439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1.542E+03</w:t>
            </w:r>
          </w:p>
        </w:tc>
        <w:tc>
          <w:tcPr>
            <w:tcW w:w="829" w:type="dxa"/>
            <w:tcBorders>
              <w:top w:val="nil"/>
              <w:left w:val="nil"/>
              <w:bottom w:val="nil"/>
              <w:right w:val="nil"/>
            </w:tcBorders>
            <w:vAlign w:val="bottom"/>
          </w:tcPr>
          <w:p w14:paraId="43971B2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5.413E+01</w:t>
            </w:r>
          </w:p>
        </w:tc>
        <w:tc>
          <w:tcPr>
            <w:tcW w:w="830" w:type="dxa"/>
            <w:tcBorders>
              <w:top w:val="nil"/>
              <w:left w:val="nil"/>
              <w:bottom w:val="nil"/>
              <w:right w:val="nil"/>
            </w:tcBorders>
            <w:vAlign w:val="bottom"/>
          </w:tcPr>
          <w:p w14:paraId="16F86C9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4.380E+02</w:t>
            </w:r>
          </w:p>
        </w:tc>
        <w:tc>
          <w:tcPr>
            <w:tcW w:w="812" w:type="dxa"/>
            <w:tcBorders>
              <w:top w:val="nil"/>
              <w:left w:val="nil"/>
              <w:bottom w:val="nil"/>
              <w:right w:val="nil"/>
            </w:tcBorders>
            <w:vAlign w:val="bottom"/>
          </w:tcPr>
          <w:p w14:paraId="536AF87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4.218E+03</w:t>
            </w:r>
          </w:p>
        </w:tc>
        <w:tc>
          <w:tcPr>
            <w:tcW w:w="812" w:type="dxa"/>
            <w:tcBorders>
              <w:top w:val="nil"/>
              <w:left w:val="nil"/>
              <w:bottom w:val="nil"/>
              <w:right w:val="nil"/>
            </w:tcBorders>
            <w:vAlign w:val="bottom"/>
          </w:tcPr>
          <w:p w14:paraId="49CB6AC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2.291E+03</w:t>
            </w:r>
          </w:p>
        </w:tc>
        <w:tc>
          <w:tcPr>
            <w:tcW w:w="803" w:type="dxa"/>
            <w:tcBorders>
              <w:top w:val="nil"/>
              <w:left w:val="nil"/>
              <w:bottom w:val="nil"/>
              <w:right w:val="nil"/>
            </w:tcBorders>
            <w:vAlign w:val="bottom"/>
          </w:tcPr>
          <w:p w14:paraId="1BCC94A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6.564E+03</w:t>
            </w:r>
          </w:p>
        </w:tc>
        <w:tc>
          <w:tcPr>
            <w:tcW w:w="812" w:type="dxa"/>
            <w:tcBorders>
              <w:top w:val="nil"/>
              <w:left w:val="nil"/>
              <w:bottom w:val="nil"/>
              <w:right w:val="nil"/>
            </w:tcBorders>
            <w:vAlign w:val="bottom"/>
          </w:tcPr>
          <w:p w14:paraId="126EEF1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5.935E+03</w:t>
            </w:r>
          </w:p>
        </w:tc>
        <w:tc>
          <w:tcPr>
            <w:tcW w:w="812" w:type="dxa"/>
            <w:tcBorders>
              <w:top w:val="nil"/>
              <w:left w:val="nil"/>
              <w:bottom w:val="nil"/>
              <w:right w:val="nil"/>
            </w:tcBorders>
            <w:vAlign w:val="bottom"/>
          </w:tcPr>
          <w:p w14:paraId="44D7B9F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2.529E+02</w:t>
            </w:r>
          </w:p>
        </w:tc>
        <w:tc>
          <w:tcPr>
            <w:tcW w:w="831" w:type="dxa"/>
            <w:tcBorders>
              <w:top w:val="nil"/>
              <w:left w:val="nil"/>
              <w:bottom w:val="nil"/>
              <w:right w:val="nil"/>
            </w:tcBorders>
            <w:vAlign w:val="bottom"/>
          </w:tcPr>
          <w:p w14:paraId="230747A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1.346E+04</w:t>
            </w:r>
          </w:p>
        </w:tc>
        <w:tc>
          <w:tcPr>
            <w:tcW w:w="831" w:type="dxa"/>
            <w:tcBorders>
              <w:top w:val="nil"/>
              <w:left w:val="nil"/>
              <w:bottom w:val="nil"/>
              <w:right w:val="nil"/>
            </w:tcBorders>
            <w:vAlign w:val="bottom"/>
          </w:tcPr>
          <w:p w14:paraId="6954873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5.833E+02</w:t>
            </w:r>
          </w:p>
        </w:tc>
        <w:tc>
          <w:tcPr>
            <w:tcW w:w="812" w:type="dxa"/>
            <w:tcBorders>
              <w:top w:val="nil"/>
              <w:left w:val="nil"/>
              <w:bottom w:val="nil"/>
              <w:right w:val="nil"/>
            </w:tcBorders>
            <w:vAlign w:val="bottom"/>
          </w:tcPr>
          <w:p w14:paraId="6AD52A7D"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1.002E+01</w:t>
            </w:r>
          </w:p>
        </w:tc>
        <w:tc>
          <w:tcPr>
            <w:tcW w:w="812" w:type="dxa"/>
            <w:tcBorders>
              <w:top w:val="nil"/>
              <w:left w:val="nil"/>
              <w:bottom w:val="nil"/>
              <w:right w:val="nil"/>
            </w:tcBorders>
            <w:vAlign w:val="bottom"/>
          </w:tcPr>
          <w:p w14:paraId="0ECBFCD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1.920E+04</w:t>
            </w:r>
          </w:p>
        </w:tc>
      </w:tr>
      <w:tr w:rsidR="007F17BB" w14:paraId="4BD5D31D" w14:textId="77777777" w:rsidTr="007F17BB">
        <w:trPr>
          <w:trHeight w:val="23"/>
          <w:jc w:val="center"/>
        </w:trPr>
        <w:tc>
          <w:tcPr>
            <w:tcW w:w="464" w:type="dxa"/>
            <w:tcBorders>
              <w:top w:val="dotted" w:sz="4" w:space="0" w:color="auto"/>
              <w:left w:val="nil"/>
              <w:bottom w:val="nil"/>
              <w:right w:val="nil"/>
            </w:tcBorders>
            <w:vAlign w:val="center"/>
          </w:tcPr>
          <w:p w14:paraId="08A1531C"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F4</w:t>
            </w:r>
          </w:p>
        </w:tc>
        <w:tc>
          <w:tcPr>
            <w:tcW w:w="527" w:type="dxa"/>
            <w:tcBorders>
              <w:top w:val="dotted" w:sz="4" w:space="0" w:color="auto"/>
              <w:left w:val="nil"/>
              <w:bottom w:val="nil"/>
              <w:right w:val="nil"/>
            </w:tcBorders>
            <w:vAlign w:val="center"/>
          </w:tcPr>
          <w:p w14:paraId="2FFE1F88"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430C6D6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4.500E+02</w:t>
            </w:r>
          </w:p>
        </w:tc>
        <w:tc>
          <w:tcPr>
            <w:tcW w:w="829" w:type="dxa"/>
            <w:tcBorders>
              <w:top w:val="nil"/>
              <w:left w:val="nil"/>
              <w:bottom w:val="nil"/>
              <w:right w:val="nil"/>
            </w:tcBorders>
            <w:vAlign w:val="bottom"/>
          </w:tcPr>
          <w:p w14:paraId="4ECD45A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4.656E+02</w:t>
            </w:r>
          </w:p>
        </w:tc>
        <w:tc>
          <w:tcPr>
            <w:tcW w:w="830" w:type="dxa"/>
            <w:tcBorders>
              <w:top w:val="nil"/>
              <w:left w:val="nil"/>
              <w:bottom w:val="nil"/>
              <w:right w:val="nil"/>
            </w:tcBorders>
            <w:vAlign w:val="bottom"/>
          </w:tcPr>
          <w:p w14:paraId="33F61DF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4.307E+02</w:t>
            </w:r>
          </w:p>
        </w:tc>
        <w:tc>
          <w:tcPr>
            <w:tcW w:w="812" w:type="dxa"/>
            <w:tcBorders>
              <w:top w:val="nil"/>
              <w:left w:val="nil"/>
              <w:bottom w:val="nil"/>
              <w:right w:val="nil"/>
            </w:tcBorders>
            <w:vAlign w:val="bottom"/>
          </w:tcPr>
          <w:p w14:paraId="03E76D3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5.443E+02</w:t>
            </w:r>
          </w:p>
        </w:tc>
        <w:tc>
          <w:tcPr>
            <w:tcW w:w="812" w:type="dxa"/>
            <w:tcBorders>
              <w:top w:val="nil"/>
              <w:left w:val="nil"/>
              <w:bottom w:val="nil"/>
              <w:right w:val="nil"/>
            </w:tcBorders>
            <w:vAlign w:val="bottom"/>
          </w:tcPr>
          <w:p w14:paraId="60556F1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4.696E+02</w:t>
            </w:r>
          </w:p>
        </w:tc>
        <w:tc>
          <w:tcPr>
            <w:tcW w:w="803" w:type="dxa"/>
            <w:tcBorders>
              <w:top w:val="nil"/>
              <w:left w:val="nil"/>
              <w:bottom w:val="nil"/>
              <w:right w:val="nil"/>
            </w:tcBorders>
            <w:vAlign w:val="bottom"/>
          </w:tcPr>
          <w:p w14:paraId="48944B6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5.795E+02</w:t>
            </w:r>
          </w:p>
        </w:tc>
        <w:tc>
          <w:tcPr>
            <w:tcW w:w="812" w:type="dxa"/>
            <w:tcBorders>
              <w:top w:val="nil"/>
              <w:left w:val="nil"/>
              <w:bottom w:val="nil"/>
              <w:right w:val="nil"/>
            </w:tcBorders>
            <w:vAlign w:val="bottom"/>
          </w:tcPr>
          <w:p w14:paraId="7C1CA9A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2.170E+03</w:t>
            </w:r>
          </w:p>
        </w:tc>
        <w:tc>
          <w:tcPr>
            <w:tcW w:w="812" w:type="dxa"/>
            <w:tcBorders>
              <w:top w:val="nil"/>
              <w:left w:val="nil"/>
              <w:bottom w:val="nil"/>
              <w:right w:val="nil"/>
            </w:tcBorders>
            <w:vAlign w:val="bottom"/>
          </w:tcPr>
          <w:p w14:paraId="72A4FDD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5.337E+02</w:t>
            </w:r>
          </w:p>
        </w:tc>
        <w:tc>
          <w:tcPr>
            <w:tcW w:w="831" w:type="dxa"/>
            <w:tcBorders>
              <w:top w:val="nil"/>
              <w:left w:val="nil"/>
              <w:bottom w:val="nil"/>
              <w:right w:val="nil"/>
            </w:tcBorders>
            <w:vAlign w:val="bottom"/>
          </w:tcPr>
          <w:p w14:paraId="3EAC599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5.089E+02</w:t>
            </w:r>
          </w:p>
        </w:tc>
        <w:tc>
          <w:tcPr>
            <w:tcW w:w="831" w:type="dxa"/>
            <w:tcBorders>
              <w:top w:val="nil"/>
              <w:left w:val="nil"/>
              <w:bottom w:val="nil"/>
              <w:right w:val="nil"/>
            </w:tcBorders>
            <w:vAlign w:val="bottom"/>
          </w:tcPr>
          <w:p w14:paraId="74F68A6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5.104E+02</w:t>
            </w:r>
          </w:p>
        </w:tc>
        <w:tc>
          <w:tcPr>
            <w:tcW w:w="812" w:type="dxa"/>
            <w:tcBorders>
              <w:top w:val="nil"/>
              <w:left w:val="nil"/>
              <w:bottom w:val="nil"/>
              <w:right w:val="nil"/>
            </w:tcBorders>
            <w:vAlign w:val="bottom"/>
          </w:tcPr>
          <w:p w14:paraId="3128EF0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5.145E+02</w:t>
            </w:r>
          </w:p>
        </w:tc>
        <w:tc>
          <w:tcPr>
            <w:tcW w:w="812" w:type="dxa"/>
            <w:tcBorders>
              <w:top w:val="nil"/>
              <w:left w:val="nil"/>
              <w:bottom w:val="nil"/>
              <w:right w:val="nil"/>
            </w:tcBorders>
            <w:vAlign w:val="bottom"/>
          </w:tcPr>
          <w:p w14:paraId="0A67D15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4.021E+02</w:t>
            </w:r>
          </w:p>
        </w:tc>
      </w:tr>
      <w:tr w:rsidR="007F17BB" w14:paraId="51CC0A48" w14:textId="77777777" w:rsidTr="007F17BB">
        <w:trPr>
          <w:trHeight w:val="23"/>
          <w:jc w:val="center"/>
        </w:trPr>
        <w:tc>
          <w:tcPr>
            <w:tcW w:w="464" w:type="dxa"/>
            <w:tcBorders>
              <w:top w:val="nil"/>
              <w:left w:val="nil"/>
              <w:bottom w:val="dotted" w:sz="4" w:space="0" w:color="auto"/>
              <w:right w:val="nil"/>
            </w:tcBorders>
            <w:vAlign w:val="center"/>
          </w:tcPr>
          <w:p w14:paraId="6510CC56"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507BE00D"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B4F204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2.935E+01</w:t>
            </w:r>
          </w:p>
        </w:tc>
        <w:tc>
          <w:tcPr>
            <w:tcW w:w="829" w:type="dxa"/>
            <w:tcBorders>
              <w:top w:val="nil"/>
              <w:left w:val="nil"/>
              <w:bottom w:val="nil"/>
              <w:right w:val="nil"/>
            </w:tcBorders>
            <w:vAlign w:val="bottom"/>
          </w:tcPr>
          <w:p w14:paraId="6595F73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3.684E+01</w:t>
            </w:r>
          </w:p>
        </w:tc>
        <w:tc>
          <w:tcPr>
            <w:tcW w:w="830" w:type="dxa"/>
            <w:tcBorders>
              <w:top w:val="nil"/>
              <w:left w:val="nil"/>
              <w:bottom w:val="nil"/>
              <w:right w:val="nil"/>
            </w:tcBorders>
            <w:vAlign w:val="bottom"/>
          </w:tcPr>
          <w:p w14:paraId="453903D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3.353E+01</w:t>
            </w:r>
          </w:p>
        </w:tc>
        <w:tc>
          <w:tcPr>
            <w:tcW w:w="812" w:type="dxa"/>
            <w:tcBorders>
              <w:top w:val="nil"/>
              <w:left w:val="nil"/>
              <w:bottom w:val="nil"/>
              <w:right w:val="nil"/>
            </w:tcBorders>
            <w:vAlign w:val="bottom"/>
          </w:tcPr>
          <w:p w14:paraId="3756392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3.709E+01</w:t>
            </w:r>
          </w:p>
        </w:tc>
        <w:tc>
          <w:tcPr>
            <w:tcW w:w="812" w:type="dxa"/>
            <w:tcBorders>
              <w:top w:val="nil"/>
              <w:left w:val="nil"/>
              <w:bottom w:val="nil"/>
              <w:right w:val="nil"/>
            </w:tcBorders>
            <w:vAlign w:val="bottom"/>
          </w:tcPr>
          <w:p w14:paraId="01DBA7C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2.270E+01</w:t>
            </w:r>
          </w:p>
        </w:tc>
        <w:tc>
          <w:tcPr>
            <w:tcW w:w="803" w:type="dxa"/>
            <w:tcBorders>
              <w:top w:val="nil"/>
              <w:left w:val="nil"/>
              <w:bottom w:val="nil"/>
              <w:right w:val="nil"/>
            </w:tcBorders>
            <w:vAlign w:val="bottom"/>
          </w:tcPr>
          <w:p w14:paraId="62BF19A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4.546E+01</w:t>
            </w:r>
          </w:p>
        </w:tc>
        <w:tc>
          <w:tcPr>
            <w:tcW w:w="812" w:type="dxa"/>
            <w:tcBorders>
              <w:top w:val="nil"/>
              <w:left w:val="nil"/>
              <w:bottom w:val="nil"/>
              <w:right w:val="nil"/>
            </w:tcBorders>
            <w:vAlign w:val="bottom"/>
          </w:tcPr>
          <w:p w14:paraId="584848F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4.792E+02</w:t>
            </w:r>
          </w:p>
        </w:tc>
        <w:tc>
          <w:tcPr>
            <w:tcW w:w="812" w:type="dxa"/>
            <w:tcBorders>
              <w:top w:val="nil"/>
              <w:left w:val="nil"/>
              <w:bottom w:val="nil"/>
              <w:right w:val="nil"/>
            </w:tcBorders>
            <w:vAlign w:val="bottom"/>
          </w:tcPr>
          <w:p w14:paraId="682494D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2.792E+01</w:t>
            </w:r>
          </w:p>
        </w:tc>
        <w:tc>
          <w:tcPr>
            <w:tcW w:w="831" w:type="dxa"/>
            <w:tcBorders>
              <w:top w:val="nil"/>
              <w:left w:val="nil"/>
              <w:bottom w:val="nil"/>
              <w:right w:val="nil"/>
            </w:tcBorders>
            <w:vAlign w:val="bottom"/>
          </w:tcPr>
          <w:p w14:paraId="5E6E8C7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1.831E+01</w:t>
            </w:r>
          </w:p>
        </w:tc>
        <w:tc>
          <w:tcPr>
            <w:tcW w:w="831" w:type="dxa"/>
            <w:tcBorders>
              <w:top w:val="nil"/>
              <w:left w:val="nil"/>
              <w:bottom w:val="nil"/>
              <w:right w:val="nil"/>
            </w:tcBorders>
            <w:vAlign w:val="bottom"/>
          </w:tcPr>
          <w:p w14:paraId="520E957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5.865E+01</w:t>
            </w:r>
          </w:p>
        </w:tc>
        <w:tc>
          <w:tcPr>
            <w:tcW w:w="812" w:type="dxa"/>
            <w:tcBorders>
              <w:top w:val="nil"/>
              <w:left w:val="nil"/>
              <w:bottom w:val="nil"/>
              <w:right w:val="nil"/>
            </w:tcBorders>
            <w:vAlign w:val="bottom"/>
          </w:tcPr>
          <w:p w14:paraId="14886B2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3.371E+01</w:t>
            </w:r>
          </w:p>
        </w:tc>
        <w:tc>
          <w:tcPr>
            <w:tcW w:w="812" w:type="dxa"/>
            <w:tcBorders>
              <w:top w:val="nil"/>
              <w:left w:val="nil"/>
              <w:bottom w:val="nil"/>
              <w:right w:val="nil"/>
            </w:tcBorders>
            <w:vAlign w:val="bottom"/>
          </w:tcPr>
          <w:p w14:paraId="5083226A"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1.158E+01</w:t>
            </w:r>
          </w:p>
        </w:tc>
      </w:tr>
      <w:tr w:rsidR="007F17BB" w14:paraId="45D78C7F" w14:textId="77777777" w:rsidTr="007F17BB">
        <w:trPr>
          <w:trHeight w:val="23"/>
          <w:jc w:val="center"/>
        </w:trPr>
        <w:tc>
          <w:tcPr>
            <w:tcW w:w="464" w:type="dxa"/>
            <w:tcBorders>
              <w:top w:val="dotted" w:sz="4" w:space="0" w:color="auto"/>
              <w:left w:val="nil"/>
              <w:bottom w:val="nil"/>
              <w:right w:val="nil"/>
            </w:tcBorders>
            <w:vAlign w:val="center"/>
          </w:tcPr>
          <w:p w14:paraId="1BB35AD4"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 5</w:t>
            </w:r>
          </w:p>
        </w:tc>
        <w:tc>
          <w:tcPr>
            <w:tcW w:w="527" w:type="dxa"/>
            <w:tcBorders>
              <w:top w:val="dotted" w:sz="4" w:space="0" w:color="auto"/>
              <w:left w:val="nil"/>
              <w:bottom w:val="nil"/>
              <w:right w:val="nil"/>
            </w:tcBorders>
            <w:vAlign w:val="center"/>
          </w:tcPr>
          <w:p w14:paraId="4AB0355B"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64FBC2B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5.522E+02</w:t>
            </w:r>
          </w:p>
        </w:tc>
        <w:tc>
          <w:tcPr>
            <w:tcW w:w="829" w:type="dxa"/>
            <w:tcBorders>
              <w:top w:val="nil"/>
              <w:left w:val="nil"/>
              <w:bottom w:val="nil"/>
              <w:right w:val="nil"/>
            </w:tcBorders>
            <w:vAlign w:val="bottom"/>
          </w:tcPr>
          <w:p w14:paraId="2968E9F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7.048E+02</w:t>
            </w:r>
          </w:p>
        </w:tc>
        <w:tc>
          <w:tcPr>
            <w:tcW w:w="830" w:type="dxa"/>
            <w:tcBorders>
              <w:top w:val="nil"/>
              <w:left w:val="nil"/>
              <w:bottom w:val="nil"/>
              <w:right w:val="nil"/>
            </w:tcBorders>
            <w:vAlign w:val="bottom"/>
          </w:tcPr>
          <w:p w14:paraId="38E3ED7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5.441E+02</w:t>
            </w:r>
          </w:p>
        </w:tc>
        <w:tc>
          <w:tcPr>
            <w:tcW w:w="812" w:type="dxa"/>
            <w:tcBorders>
              <w:top w:val="nil"/>
              <w:left w:val="nil"/>
              <w:bottom w:val="nil"/>
              <w:right w:val="nil"/>
            </w:tcBorders>
            <w:vAlign w:val="bottom"/>
          </w:tcPr>
          <w:p w14:paraId="1B19AE1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6.688E+02</w:t>
            </w:r>
          </w:p>
        </w:tc>
        <w:tc>
          <w:tcPr>
            <w:tcW w:w="812" w:type="dxa"/>
            <w:tcBorders>
              <w:top w:val="nil"/>
              <w:left w:val="nil"/>
              <w:bottom w:val="nil"/>
              <w:right w:val="nil"/>
            </w:tcBorders>
            <w:vAlign w:val="bottom"/>
          </w:tcPr>
          <w:p w14:paraId="4337B91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5.525E+02</w:t>
            </w:r>
          </w:p>
        </w:tc>
        <w:tc>
          <w:tcPr>
            <w:tcW w:w="803" w:type="dxa"/>
            <w:tcBorders>
              <w:top w:val="nil"/>
              <w:left w:val="nil"/>
              <w:bottom w:val="nil"/>
              <w:right w:val="nil"/>
            </w:tcBorders>
            <w:vAlign w:val="bottom"/>
          </w:tcPr>
          <w:p w14:paraId="4BC464F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6.259E+02</w:t>
            </w:r>
          </w:p>
        </w:tc>
        <w:tc>
          <w:tcPr>
            <w:tcW w:w="812" w:type="dxa"/>
            <w:tcBorders>
              <w:top w:val="nil"/>
              <w:left w:val="nil"/>
              <w:bottom w:val="nil"/>
              <w:right w:val="nil"/>
            </w:tcBorders>
            <w:vAlign w:val="bottom"/>
          </w:tcPr>
          <w:p w14:paraId="48617D9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7.960E+02</w:t>
            </w:r>
          </w:p>
        </w:tc>
        <w:tc>
          <w:tcPr>
            <w:tcW w:w="812" w:type="dxa"/>
            <w:tcBorders>
              <w:top w:val="nil"/>
              <w:left w:val="nil"/>
              <w:bottom w:val="nil"/>
              <w:right w:val="nil"/>
            </w:tcBorders>
            <w:vAlign w:val="bottom"/>
          </w:tcPr>
          <w:p w14:paraId="5F1BF65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5.934E+02</w:t>
            </w:r>
          </w:p>
        </w:tc>
        <w:tc>
          <w:tcPr>
            <w:tcW w:w="831" w:type="dxa"/>
            <w:tcBorders>
              <w:top w:val="nil"/>
              <w:left w:val="nil"/>
              <w:bottom w:val="nil"/>
              <w:right w:val="nil"/>
            </w:tcBorders>
            <w:vAlign w:val="bottom"/>
          </w:tcPr>
          <w:p w14:paraId="4EC6B52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6.236E+02</w:t>
            </w:r>
          </w:p>
        </w:tc>
        <w:tc>
          <w:tcPr>
            <w:tcW w:w="831" w:type="dxa"/>
            <w:tcBorders>
              <w:top w:val="nil"/>
              <w:left w:val="nil"/>
              <w:bottom w:val="nil"/>
              <w:right w:val="nil"/>
            </w:tcBorders>
            <w:vAlign w:val="bottom"/>
          </w:tcPr>
          <w:p w14:paraId="381FBC6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5.840E+02</w:t>
            </w:r>
          </w:p>
        </w:tc>
        <w:tc>
          <w:tcPr>
            <w:tcW w:w="812" w:type="dxa"/>
            <w:tcBorders>
              <w:top w:val="nil"/>
              <w:left w:val="nil"/>
              <w:bottom w:val="nil"/>
              <w:right w:val="nil"/>
            </w:tcBorders>
            <w:vAlign w:val="bottom"/>
          </w:tcPr>
          <w:p w14:paraId="348BC0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7.626E+02</w:t>
            </w:r>
          </w:p>
        </w:tc>
        <w:tc>
          <w:tcPr>
            <w:tcW w:w="812" w:type="dxa"/>
            <w:tcBorders>
              <w:top w:val="nil"/>
              <w:left w:val="nil"/>
              <w:bottom w:val="nil"/>
              <w:right w:val="nil"/>
            </w:tcBorders>
            <w:vAlign w:val="bottom"/>
          </w:tcPr>
          <w:p w14:paraId="70674BE5"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5.335E+02</w:t>
            </w:r>
          </w:p>
        </w:tc>
      </w:tr>
      <w:tr w:rsidR="007F17BB" w14:paraId="21B3CD2F" w14:textId="77777777" w:rsidTr="007F17BB">
        <w:trPr>
          <w:trHeight w:val="23"/>
          <w:jc w:val="center"/>
        </w:trPr>
        <w:tc>
          <w:tcPr>
            <w:tcW w:w="464" w:type="dxa"/>
            <w:tcBorders>
              <w:top w:val="nil"/>
              <w:left w:val="nil"/>
              <w:bottom w:val="dotted" w:sz="4" w:space="0" w:color="auto"/>
              <w:right w:val="nil"/>
            </w:tcBorders>
            <w:vAlign w:val="center"/>
          </w:tcPr>
          <w:p w14:paraId="7935CB29"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1FBFDABC"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E37151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1.299E+01</w:t>
            </w:r>
          </w:p>
        </w:tc>
        <w:tc>
          <w:tcPr>
            <w:tcW w:w="829" w:type="dxa"/>
            <w:tcBorders>
              <w:top w:val="nil"/>
              <w:left w:val="nil"/>
              <w:bottom w:val="nil"/>
              <w:right w:val="nil"/>
            </w:tcBorders>
            <w:vAlign w:val="bottom"/>
          </w:tcPr>
          <w:p w14:paraId="423024E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2.056E+01</w:t>
            </w:r>
          </w:p>
        </w:tc>
        <w:tc>
          <w:tcPr>
            <w:tcW w:w="830" w:type="dxa"/>
            <w:tcBorders>
              <w:top w:val="nil"/>
              <w:left w:val="nil"/>
              <w:bottom w:val="nil"/>
              <w:right w:val="nil"/>
            </w:tcBorders>
            <w:vAlign w:val="bottom"/>
          </w:tcPr>
          <w:p w14:paraId="4C04E28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1.185E+01</w:t>
            </w:r>
          </w:p>
        </w:tc>
        <w:tc>
          <w:tcPr>
            <w:tcW w:w="812" w:type="dxa"/>
            <w:tcBorders>
              <w:top w:val="nil"/>
              <w:left w:val="nil"/>
              <w:bottom w:val="nil"/>
              <w:right w:val="nil"/>
            </w:tcBorders>
            <w:vAlign w:val="bottom"/>
          </w:tcPr>
          <w:p w14:paraId="72730D6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3.286E+01</w:t>
            </w:r>
          </w:p>
        </w:tc>
        <w:tc>
          <w:tcPr>
            <w:tcW w:w="812" w:type="dxa"/>
            <w:tcBorders>
              <w:top w:val="nil"/>
              <w:left w:val="nil"/>
              <w:bottom w:val="nil"/>
              <w:right w:val="nil"/>
            </w:tcBorders>
            <w:vAlign w:val="bottom"/>
          </w:tcPr>
          <w:p w14:paraId="42D57F9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1.057E+01</w:t>
            </w:r>
          </w:p>
        </w:tc>
        <w:tc>
          <w:tcPr>
            <w:tcW w:w="803" w:type="dxa"/>
            <w:tcBorders>
              <w:top w:val="nil"/>
              <w:left w:val="nil"/>
              <w:bottom w:val="nil"/>
              <w:right w:val="nil"/>
            </w:tcBorders>
            <w:vAlign w:val="bottom"/>
          </w:tcPr>
          <w:p w14:paraId="138C514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4.982E+01</w:t>
            </w:r>
          </w:p>
        </w:tc>
        <w:tc>
          <w:tcPr>
            <w:tcW w:w="812" w:type="dxa"/>
            <w:tcBorders>
              <w:top w:val="nil"/>
              <w:left w:val="nil"/>
              <w:bottom w:val="nil"/>
              <w:right w:val="nil"/>
            </w:tcBorders>
            <w:vAlign w:val="bottom"/>
          </w:tcPr>
          <w:p w14:paraId="09168B4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1.455E+01</w:t>
            </w:r>
          </w:p>
        </w:tc>
        <w:tc>
          <w:tcPr>
            <w:tcW w:w="812" w:type="dxa"/>
            <w:tcBorders>
              <w:top w:val="nil"/>
              <w:left w:val="nil"/>
              <w:bottom w:val="nil"/>
              <w:right w:val="nil"/>
            </w:tcBorders>
            <w:vAlign w:val="bottom"/>
          </w:tcPr>
          <w:p w14:paraId="40E8DF2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1.510E+01</w:t>
            </w:r>
          </w:p>
        </w:tc>
        <w:tc>
          <w:tcPr>
            <w:tcW w:w="831" w:type="dxa"/>
            <w:tcBorders>
              <w:top w:val="nil"/>
              <w:left w:val="nil"/>
              <w:bottom w:val="nil"/>
              <w:right w:val="nil"/>
            </w:tcBorders>
            <w:vAlign w:val="bottom"/>
          </w:tcPr>
          <w:p w14:paraId="40C5D14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1.125E+01</w:t>
            </w:r>
          </w:p>
        </w:tc>
        <w:tc>
          <w:tcPr>
            <w:tcW w:w="831" w:type="dxa"/>
            <w:tcBorders>
              <w:top w:val="nil"/>
              <w:left w:val="nil"/>
              <w:bottom w:val="nil"/>
              <w:right w:val="nil"/>
            </w:tcBorders>
            <w:vAlign w:val="bottom"/>
          </w:tcPr>
          <w:p w14:paraId="7FF98EA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2.156E+01</w:t>
            </w:r>
          </w:p>
        </w:tc>
        <w:tc>
          <w:tcPr>
            <w:tcW w:w="812" w:type="dxa"/>
            <w:tcBorders>
              <w:top w:val="nil"/>
              <w:left w:val="nil"/>
              <w:bottom w:val="nil"/>
              <w:right w:val="nil"/>
            </w:tcBorders>
            <w:vAlign w:val="bottom"/>
          </w:tcPr>
          <w:p w14:paraId="23E2163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6.227E+01</w:t>
            </w:r>
          </w:p>
        </w:tc>
        <w:tc>
          <w:tcPr>
            <w:tcW w:w="812" w:type="dxa"/>
            <w:tcBorders>
              <w:top w:val="nil"/>
              <w:left w:val="nil"/>
              <w:bottom w:val="nil"/>
              <w:right w:val="nil"/>
            </w:tcBorders>
            <w:vAlign w:val="bottom"/>
          </w:tcPr>
          <w:p w14:paraId="337B713C"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7.042E+00</w:t>
            </w:r>
          </w:p>
        </w:tc>
      </w:tr>
      <w:tr w:rsidR="007F17BB" w14:paraId="742F2B81" w14:textId="77777777" w:rsidTr="007F17BB">
        <w:trPr>
          <w:trHeight w:val="23"/>
          <w:jc w:val="center"/>
        </w:trPr>
        <w:tc>
          <w:tcPr>
            <w:tcW w:w="464" w:type="dxa"/>
            <w:tcBorders>
              <w:top w:val="dotted" w:sz="4" w:space="0" w:color="auto"/>
              <w:left w:val="nil"/>
              <w:bottom w:val="nil"/>
              <w:right w:val="nil"/>
            </w:tcBorders>
            <w:vAlign w:val="center"/>
          </w:tcPr>
          <w:p w14:paraId="09D35B5F"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F6</w:t>
            </w:r>
          </w:p>
        </w:tc>
        <w:tc>
          <w:tcPr>
            <w:tcW w:w="527" w:type="dxa"/>
            <w:tcBorders>
              <w:top w:val="dotted" w:sz="4" w:space="0" w:color="auto"/>
              <w:left w:val="nil"/>
              <w:bottom w:val="nil"/>
              <w:right w:val="nil"/>
            </w:tcBorders>
            <w:vAlign w:val="center"/>
          </w:tcPr>
          <w:p w14:paraId="0C64F015"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75AFB52"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6.000E+02</w:t>
            </w:r>
          </w:p>
        </w:tc>
        <w:tc>
          <w:tcPr>
            <w:tcW w:w="829" w:type="dxa"/>
            <w:tcBorders>
              <w:top w:val="nil"/>
              <w:left w:val="nil"/>
              <w:bottom w:val="nil"/>
              <w:right w:val="nil"/>
            </w:tcBorders>
            <w:vAlign w:val="bottom"/>
          </w:tcPr>
          <w:p w14:paraId="18683A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6.519E+02</w:t>
            </w:r>
          </w:p>
        </w:tc>
        <w:tc>
          <w:tcPr>
            <w:tcW w:w="830" w:type="dxa"/>
            <w:tcBorders>
              <w:top w:val="nil"/>
              <w:left w:val="nil"/>
              <w:bottom w:val="nil"/>
              <w:right w:val="nil"/>
            </w:tcBorders>
            <w:vAlign w:val="bottom"/>
          </w:tcPr>
          <w:p w14:paraId="7190863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6.000E+02</w:t>
            </w:r>
          </w:p>
        </w:tc>
        <w:tc>
          <w:tcPr>
            <w:tcW w:w="812" w:type="dxa"/>
            <w:tcBorders>
              <w:top w:val="nil"/>
              <w:left w:val="nil"/>
              <w:bottom w:val="nil"/>
              <w:right w:val="nil"/>
            </w:tcBorders>
            <w:vAlign w:val="bottom"/>
          </w:tcPr>
          <w:p w14:paraId="5078DBD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6.117E+02</w:t>
            </w:r>
          </w:p>
        </w:tc>
        <w:tc>
          <w:tcPr>
            <w:tcW w:w="812" w:type="dxa"/>
            <w:tcBorders>
              <w:top w:val="nil"/>
              <w:left w:val="nil"/>
              <w:bottom w:val="nil"/>
              <w:right w:val="nil"/>
            </w:tcBorders>
            <w:vAlign w:val="bottom"/>
          </w:tcPr>
          <w:p w14:paraId="4795CED8"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6.000E+02</w:t>
            </w:r>
          </w:p>
        </w:tc>
        <w:tc>
          <w:tcPr>
            <w:tcW w:w="803" w:type="dxa"/>
            <w:tcBorders>
              <w:top w:val="nil"/>
              <w:left w:val="nil"/>
              <w:bottom w:val="nil"/>
              <w:right w:val="nil"/>
            </w:tcBorders>
            <w:vAlign w:val="bottom"/>
          </w:tcPr>
          <w:p w14:paraId="592D203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6.029E+02</w:t>
            </w:r>
          </w:p>
        </w:tc>
        <w:tc>
          <w:tcPr>
            <w:tcW w:w="812" w:type="dxa"/>
            <w:tcBorders>
              <w:top w:val="nil"/>
              <w:left w:val="nil"/>
              <w:bottom w:val="nil"/>
              <w:right w:val="nil"/>
            </w:tcBorders>
            <w:vAlign w:val="bottom"/>
          </w:tcPr>
          <w:p w14:paraId="3339BF7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6.591E+02</w:t>
            </w:r>
          </w:p>
        </w:tc>
        <w:tc>
          <w:tcPr>
            <w:tcW w:w="812" w:type="dxa"/>
            <w:tcBorders>
              <w:top w:val="nil"/>
              <w:left w:val="nil"/>
              <w:bottom w:val="nil"/>
              <w:right w:val="nil"/>
            </w:tcBorders>
            <w:vAlign w:val="bottom"/>
          </w:tcPr>
          <w:p w14:paraId="4972F7C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6.224E+02</w:t>
            </w:r>
          </w:p>
        </w:tc>
        <w:tc>
          <w:tcPr>
            <w:tcW w:w="831" w:type="dxa"/>
            <w:tcBorders>
              <w:top w:val="nil"/>
              <w:left w:val="nil"/>
              <w:bottom w:val="nil"/>
              <w:right w:val="nil"/>
            </w:tcBorders>
            <w:vAlign w:val="bottom"/>
          </w:tcPr>
          <w:p w14:paraId="5A981B9A"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6.000E+02</w:t>
            </w:r>
          </w:p>
        </w:tc>
        <w:tc>
          <w:tcPr>
            <w:tcW w:w="831" w:type="dxa"/>
            <w:tcBorders>
              <w:top w:val="nil"/>
              <w:left w:val="nil"/>
              <w:bottom w:val="nil"/>
              <w:right w:val="nil"/>
            </w:tcBorders>
            <w:vAlign w:val="bottom"/>
          </w:tcPr>
          <w:p w14:paraId="1867D76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6.008E+02</w:t>
            </w:r>
          </w:p>
        </w:tc>
        <w:tc>
          <w:tcPr>
            <w:tcW w:w="812" w:type="dxa"/>
            <w:tcBorders>
              <w:top w:val="nil"/>
              <w:left w:val="nil"/>
              <w:bottom w:val="nil"/>
              <w:right w:val="nil"/>
            </w:tcBorders>
            <w:vAlign w:val="bottom"/>
          </w:tcPr>
          <w:p w14:paraId="62BEAEC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6.678E+02</w:t>
            </w:r>
          </w:p>
        </w:tc>
        <w:tc>
          <w:tcPr>
            <w:tcW w:w="812" w:type="dxa"/>
            <w:tcBorders>
              <w:top w:val="nil"/>
              <w:left w:val="nil"/>
              <w:bottom w:val="nil"/>
              <w:right w:val="nil"/>
            </w:tcBorders>
            <w:vAlign w:val="bottom"/>
          </w:tcPr>
          <w:p w14:paraId="484402E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6.001E+02</w:t>
            </w:r>
          </w:p>
        </w:tc>
      </w:tr>
      <w:tr w:rsidR="007F17BB" w14:paraId="137D4DB2" w14:textId="77777777" w:rsidTr="007F17BB">
        <w:trPr>
          <w:trHeight w:val="23"/>
          <w:jc w:val="center"/>
        </w:trPr>
        <w:tc>
          <w:tcPr>
            <w:tcW w:w="464" w:type="dxa"/>
            <w:tcBorders>
              <w:top w:val="nil"/>
              <w:left w:val="nil"/>
              <w:bottom w:val="dotted" w:sz="4" w:space="0" w:color="auto"/>
              <w:right w:val="nil"/>
            </w:tcBorders>
            <w:vAlign w:val="center"/>
          </w:tcPr>
          <w:p w14:paraId="50A4F5CA"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63761F05"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590FE7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2.407E-13</w:t>
            </w:r>
          </w:p>
        </w:tc>
        <w:tc>
          <w:tcPr>
            <w:tcW w:w="829" w:type="dxa"/>
            <w:tcBorders>
              <w:top w:val="nil"/>
              <w:left w:val="nil"/>
              <w:bottom w:val="nil"/>
              <w:right w:val="nil"/>
            </w:tcBorders>
            <w:vAlign w:val="bottom"/>
          </w:tcPr>
          <w:p w14:paraId="667E506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8.368E+00</w:t>
            </w:r>
          </w:p>
        </w:tc>
        <w:tc>
          <w:tcPr>
            <w:tcW w:w="830" w:type="dxa"/>
            <w:tcBorders>
              <w:top w:val="nil"/>
              <w:left w:val="nil"/>
              <w:bottom w:val="nil"/>
              <w:right w:val="nil"/>
            </w:tcBorders>
            <w:vAlign w:val="bottom"/>
          </w:tcPr>
          <w:p w14:paraId="16DE617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2.709E-02</w:t>
            </w:r>
          </w:p>
        </w:tc>
        <w:tc>
          <w:tcPr>
            <w:tcW w:w="812" w:type="dxa"/>
            <w:tcBorders>
              <w:top w:val="nil"/>
              <w:left w:val="nil"/>
              <w:bottom w:val="nil"/>
              <w:right w:val="nil"/>
            </w:tcBorders>
            <w:vAlign w:val="bottom"/>
          </w:tcPr>
          <w:p w14:paraId="6C4E165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5.624E+00</w:t>
            </w:r>
          </w:p>
        </w:tc>
        <w:tc>
          <w:tcPr>
            <w:tcW w:w="812" w:type="dxa"/>
            <w:tcBorders>
              <w:top w:val="nil"/>
              <w:left w:val="nil"/>
              <w:bottom w:val="nil"/>
              <w:right w:val="nil"/>
            </w:tcBorders>
            <w:vAlign w:val="bottom"/>
          </w:tcPr>
          <w:p w14:paraId="0ABB774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8.176E-14</w:t>
            </w:r>
          </w:p>
        </w:tc>
        <w:tc>
          <w:tcPr>
            <w:tcW w:w="803" w:type="dxa"/>
            <w:tcBorders>
              <w:top w:val="nil"/>
              <w:left w:val="nil"/>
              <w:bottom w:val="nil"/>
              <w:right w:val="nil"/>
            </w:tcBorders>
            <w:vAlign w:val="bottom"/>
          </w:tcPr>
          <w:p w14:paraId="54DB7B7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1.335E+00</w:t>
            </w:r>
          </w:p>
        </w:tc>
        <w:tc>
          <w:tcPr>
            <w:tcW w:w="812" w:type="dxa"/>
            <w:tcBorders>
              <w:top w:val="nil"/>
              <w:left w:val="nil"/>
              <w:bottom w:val="nil"/>
              <w:right w:val="nil"/>
            </w:tcBorders>
            <w:vAlign w:val="bottom"/>
          </w:tcPr>
          <w:p w14:paraId="031D5A0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8.120E+00</w:t>
            </w:r>
          </w:p>
        </w:tc>
        <w:tc>
          <w:tcPr>
            <w:tcW w:w="812" w:type="dxa"/>
            <w:tcBorders>
              <w:top w:val="nil"/>
              <w:left w:val="nil"/>
              <w:bottom w:val="nil"/>
              <w:right w:val="nil"/>
            </w:tcBorders>
            <w:vAlign w:val="bottom"/>
          </w:tcPr>
          <w:p w14:paraId="1814974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4.228E+00</w:t>
            </w:r>
          </w:p>
        </w:tc>
        <w:tc>
          <w:tcPr>
            <w:tcW w:w="831" w:type="dxa"/>
            <w:tcBorders>
              <w:top w:val="nil"/>
              <w:left w:val="nil"/>
              <w:bottom w:val="nil"/>
              <w:right w:val="nil"/>
            </w:tcBorders>
            <w:vAlign w:val="bottom"/>
          </w:tcPr>
          <w:p w14:paraId="68FCC14F"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6.333E-14</w:t>
            </w:r>
          </w:p>
        </w:tc>
        <w:tc>
          <w:tcPr>
            <w:tcW w:w="831" w:type="dxa"/>
            <w:tcBorders>
              <w:top w:val="nil"/>
              <w:left w:val="nil"/>
              <w:bottom w:val="nil"/>
              <w:right w:val="nil"/>
            </w:tcBorders>
            <w:vAlign w:val="bottom"/>
          </w:tcPr>
          <w:p w14:paraId="4390D2D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6.327E-01</w:t>
            </w:r>
          </w:p>
        </w:tc>
        <w:tc>
          <w:tcPr>
            <w:tcW w:w="812" w:type="dxa"/>
            <w:tcBorders>
              <w:top w:val="nil"/>
              <w:left w:val="nil"/>
              <w:bottom w:val="nil"/>
              <w:right w:val="nil"/>
            </w:tcBorders>
            <w:vAlign w:val="bottom"/>
          </w:tcPr>
          <w:p w14:paraId="25F60FA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1.111E+01</w:t>
            </w:r>
          </w:p>
        </w:tc>
        <w:tc>
          <w:tcPr>
            <w:tcW w:w="812" w:type="dxa"/>
            <w:tcBorders>
              <w:top w:val="nil"/>
              <w:left w:val="nil"/>
              <w:bottom w:val="nil"/>
              <w:right w:val="nil"/>
            </w:tcBorders>
            <w:vAlign w:val="bottom"/>
          </w:tcPr>
          <w:p w14:paraId="6BC22E7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4.898E-02</w:t>
            </w:r>
          </w:p>
        </w:tc>
      </w:tr>
      <w:tr w:rsidR="007F17BB" w14:paraId="6A416BA0" w14:textId="77777777" w:rsidTr="007F17BB">
        <w:trPr>
          <w:trHeight w:val="23"/>
          <w:jc w:val="center"/>
        </w:trPr>
        <w:tc>
          <w:tcPr>
            <w:tcW w:w="464" w:type="dxa"/>
            <w:tcBorders>
              <w:top w:val="dotted" w:sz="4" w:space="0" w:color="auto"/>
              <w:left w:val="nil"/>
              <w:bottom w:val="nil"/>
              <w:right w:val="nil"/>
            </w:tcBorders>
            <w:vAlign w:val="center"/>
          </w:tcPr>
          <w:p w14:paraId="491A5DA3"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F7</w:t>
            </w:r>
          </w:p>
        </w:tc>
        <w:tc>
          <w:tcPr>
            <w:tcW w:w="527" w:type="dxa"/>
            <w:tcBorders>
              <w:top w:val="dotted" w:sz="4" w:space="0" w:color="auto"/>
              <w:left w:val="nil"/>
              <w:bottom w:val="nil"/>
              <w:right w:val="nil"/>
            </w:tcBorders>
            <w:vAlign w:val="center"/>
          </w:tcPr>
          <w:p w14:paraId="138703FE"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DB0EF9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7.706E+02</w:t>
            </w:r>
          </w:p>
        </w:tc>
        <w:tc>
          <w:tcPr>
            <w:tcW w:w="829" w:type="dxa"/>
            <w:tcBorders>
              <w:top w:val="nil"/>
              <w:left w:val="nil"/>
              <w:bottom w:val="nil"/>
              <w:right w:val="nil"/>
            </w:tcBorders>
            <w:vAlign w:val="bottom"/>
          </w:tcPr>
          <w:p w14:paraId="47E3E57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9.266E+02</w:t>
            </w:r>
          </w:p>
        </w:tc>
        <w:tc>
          <w:tcPr>
            <w:tcW w:w="830" w:type="dxa"/>
            <w:tcBorders>
              <w:top w:val="nil"/>
              <w:left w:val="nil"/>
              <w:bottom w:val="nil"/>
              <w:right w:val="nil"/>
            </w:tcBorders>
            <w:vAlign w:val="bottom"/>
          </w:tcPr>
          <w:p w14:paraId="0CE70B3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7.803E+02</w:t>
            </w:r>
          </w:p>
        </w:tc>
        <w:tc>
          <w:tcPr>
            <w:tcW w:w="812" w:type="dxa"/>
            <w:tcBorders>
              <w:top w:val="nil"/>
              <w:left w:val="nil"/>
              <w:bottom w:val="nil"/>
              <w:right w:val="nil"/>
            </w:tcBorders>
            <w:vAlign w:val="bottom"/>
          </w:tcPr>
          <w:p w14:paraId="16A699B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9.927E+02</w:t>
            </w:r>
          </w:p>
        </w:tc>
        <w:tc>
          <w:tcPr>
            <w:tcW w:w="812" w:type="dxa"/>
            <w:tcBorders>
              <w:top w:val="nil"/>
              <w:left w:val="nil"/>
              <w:bottom w:val="nil"/>
              <w:right w:val="nil"/>
            </w:tcBorders>
            <w:vAlign w:val="bottom"/>
          </w:tcPr>
          <w:p w14:paraId="1064060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7.855E+02</w:t>
            </w:r>
          </w:p>
        </w:tc>
        <w:tc>
          <w:tcPr>
            <w:tcW w:w="803" w:type="dxa"/>
            <w:tcBorders>
              <w:top w:val="nil"/>
              <w:left w:val="nil"/>
              <w:bottom w:val="nil"/>
              <w:right w:val="nil"/>
            </w:tcBorders>
            <w:vAlign w:val="bottom"/>
          </w:tcPr>
          <w:p w14:paraId="684820B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9.164E+02</w:t>
            </w:r>
          </w:p>
        </w:tc>
        <w:tc>
          <w:tcPr>
            <w:tcW w:w="812" w:type="dxa"/>
            <w:tcBorders>
              <w:top w:val="nil"/>
              <w:left w:val="nil"/>
              <w:bottom w:val="nil"/>
              <w:right w:val="nil"/>
            </w:tcBorders>
            <w:vAlign w:val="bottom"/>
          </w:tcPr>
          <w:p w14:paraId="321D0FF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1.272E+03</w:t>
            </w:r>
          </w:p>
        </w:tc>
        <w:tc>
          <w:tcPr>
            <w:tcW w:w="812" w:type="dxa"/>
            <w:tcBorders>
              <w:top w:val="nil"/>
              <w:left w:val="nil"/>
              <w:bottom w:val="nil"/>
              <w:right w:val="nil"/>
            </w:tcBorders>
            <w:vAlign w:val="bottom"/>
          </w:tcPr>
          <w:p w14:paraId="1FF927C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8.980E+02</w:t>
            </w:r>
          </w:p>
        </w:tc>
        <w:tc>
          <w:tcPr>
            <w:tcW w:w="831" w:type="dxa"/>
            <w:tcBorders>
              <w:top w:val="nil"/>
              <w:left w:val="nil"/>
              <w:bottom w:val="nil"/>
              <w:right w:val="nil"/>
            </w:tcBorders>
            <w:vAlign w:val="bottom"/>
          </w:tcPr>
          <w:p w14:paraId="3477E2F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8.603E+02</w:t>
            </w:r>
          </w:p>
        </w:tc>
        <w:tc>
          <w:tcPr>
            <w:tcW w:w="831" w:type="dxa"/>
            <w:tcBorders>
              <w:top w:val="nil"/>
              <w:left w:val="nil"/>
              <w:bottom w:val="nil"/>
              <w:right w:val="nil"/>
            </w:tcBorders>
            <w:vAlign w:val="bottom"/>
          </w:tcPr>
          <w:p w14:paraId="764B309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8.514E+02</w:t>
            </w:r>
          </w:p>
        </w:tc>
        <w:tc>
          <w:tcPr>
            <w:tcW w:w="812" w:type="dxa"/>
            <w:tcBorders>
              <w:top w:val="nil"/>
              <w:left w:val="nil"/>
              <w:bottom w:val="nil"/>
              <w:right w:val="nil"/>
            </w:tcBorders>
            <w:vAlign w:val="bottom"/>
          </w:tcPr>
          <w:p w14:paraId="3D93EB4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2.124E+03</w:t>
            </w:r>
          </w:p>
        </w:tc>
        <w:tc>
          <w:tcPr>
            <w:tcW w:w="812" w:type="dxa"/>
            <w:tcBorders>
              <w:top w:val="nil"/>
              <w:left w:val="nil"/>
              <w:bottom w:val="nil"/>
              <w:right w:val="nil"/>
            </w:tcBorders>
            <w:vAlign w:val="bottom"/>
          </w:tcPr>
          <w:p w14:paraId="6EB67F60"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7.627E+02</w:t>
            </w:r>
          </w:p>
        </w:tc>
      </w:tr>
      <w:tr w:rsidR="007F17BB" w14:paraId="5C81FE93" w14:textId="77777777" w:rsidTr="007F17BB">
        <w:trPr>
          <w:trHeight w:val="23"/>
          <w:jc w:val="center"/>
        </w:trPr>
        <w:tc>
          <w:tcPr>
            <w:tcW w:w="464" w:type="dxa"/>
            <w:tcBorders>
              <w:top w:val="nil"/>
              <w:left w:val="nil"/>
              <w:bottom w:val="dotted" w:sz="4" w:space="0" w:color="auto"/>
              <w:right w:val="nil"/>
            </w:tcBorders>
            <w:vAlign w:val="center"/>
          </w:tcPr>
          <w:p w14:paraId="6ACACCBD"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011D52EB"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D02B65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1.054E+01</w:t>
            </w:r>
          </w:p>
        </w:tc>
        <w:tc>
          <w:tcPr>
            <w:tcW w:w="829" w:type="dxa"/>
            <w:tcBorders>
              <w:top w:val="nil"/>
              <w:left w:val="nil"/>
              <w:bottom w:val="nil"/>
              <w:right w:val="nil"/>
            </w:tcBorders>
            <w:vAlign w:val="bottom"/>
          </w:tcPr>
          <w:p w14:paraId="4C1A37E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1.402E+01</w:t>
            </w:r>
          </w:p>
        </w:tc>
        <w:tc>
          <w:tcPr>
            <w:tcW w:w="830" w:type="dxa"/>
            <w:tcBorders>
              <w:top w:val="nil"/>
              <w:left w:val="nil"/>
              <w:bottom w:val="nil"/>
              <w:right w:val="nil"/>
            </w:tcBorders>
            <w:vAlign w:val="bottom"/>
          </w:tcPr>
          <w:p w14:paraId="24E0118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1.303E+01</w:t>
            </w:r>
          </w:p>
        </w:tc>
        <w:tc>
          <w:tcPr>
            <w:tcW w:w="812" w:type="dxa"/>
            <w:tcBorders>
              <w:top w:val="nil"/>
              <w:left w:val="nil"/>
              <w:bottom w:val="nil"/>
              <w:right w:val="nil"/>
            </w:tcBorders>
            <w:vAlign w:val="bottom"/>
          </w:tcPr>
          <w:p w14:paraId="430D5C1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7.905E+01</w:t>
            </w:r>
          </w:p>
        </w:tc>
        <w:tc>
          <w:tcPr>
            <w:tcW w:w="812" w:type="dxa"/>
            <w:tcBorders>
              <w:top w:val="nil"/>
              <w:left w:val="nil"/>
              <w:bottom w:val="nil"/>
              <w:right w:val="nil"/>
            </w:tcBorders>
            <w:vAlign w:val="bottom"/>
          </w:tcPr>
          <w:p w14:paraId="72935F82"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6.401E+00</w:t>
            </w:r>
          </w:p>
        </w:tc>
        <w:tc>
          <w:tcPr>
            <w:tcW w:w="803" w:type="dxa"/>
            <w:tcBorders>
              <w:top w:val="nil"/>
              <w:left w:val="nil"/>
              <w:bottom w:val="nil"/>
              <w:right w:val="nil"/>
            </w:tcBorders>
            <w:vAlign w:val="bottom"/>
          </w:tcPr>
          <w:p w14:paraId="1AC3E70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2.643E+01</w:t>
            </w:r>
          </w:p>
        </w:tc>
        <w:tc>
          <w:tcPr>
            <w:tcW w:w="812" w:type="dxa"/>
            <w:tcBorders>
              <w:top w:val="nil"/>
              <w:left w:val="nil"/>
              <w:bottom w:val="nil"/>
              <w:right w:val="nil"/>
            </w:tcBorders>
            <w:vAlign w:val="bottom"/>
          </w:tcPr>
          <w:p w14:paraId="6883BC0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3.793E+01</w:t>
            </w:r>
          </w:p>
        </w:tc>
        <w:tc>
          <w:tcPr>
            <w:tcW w:w="812" w:type="dxa"/>
            <w:tcBorders>
              <w:top w:val="nil"/>
              <w:left w:val="nil"/>
              <w:bottom w:val="nil"/>
              <w:right w:val="nil"/>
            </w:tcBorders>
            <w:vAlign w:val="bottom"/>
          </w:tcPr>
          <w:p w14:paraId="20D2593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4.038E+01</w:t>
            </w:r>
          </w:p>
        </w:tc>
        <w:tc>
          <w:tcPr>
            <w:tcW w:w="831" w:type="dxa"/>
            <w:tcBorders>
              <w:top w:val="nil"/>
              <w:left w:val="nil"/>
              <w:bottom w:val="nil"/>
              <w:right w:val="nil"/>
            </w:tcBorders>
            <w:vAlign w:val="bottom"/>
          </w:tcPr>
          <w:p w14:paraId="40B5CE6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9.097E+00</w:t>
            </w:r>
          </w:p>
        </w:tc>
        <w:tc>
          <w:tcPr>
            <w:tcW w:w="831" w:type="dxa"/>
            <w:tcBorders>
              <w:top w:val="nil"/>
              <w:left w:val="nil"/>
              <w:bottom w:val="nil"/>
              <w:right w:val="nil"/>
            </w:tcBorders>
            <w:vAlign w:val="bottom"/>
          </w:tcPr>
          <w:p w14:paraId="19BB1D9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2.956E+01</w:t>
            </w:r>
          </w:p>
        </w:tc>
        <w:tc>
          <w:tcPr>
            <w:tcW w:w="812" w:type="dxa"/>
            <w:tcBorders>
              <w:top w:val="nil"/>
              <w:left w:val="nil"/>
              <w:bottom w:val="nil"/>
              <w:right w:val="nil"/>
            </w:tcBorders>
            <w:vAlign w:val="bottom"/>
          </w:tcPr>
          <w:p w14:paraId="3A6A956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3.479E+02</w:t>
            </w:r>
          </w:p>
        </w:tc>
        <w:tc>
          <w:tcPr>
            <w:tcW w:w="812" w:type="dxa"/>
            <w:tcBorders>
              <w:top w:val="nil"/>
              <w:left w:val="nil"/>
              <w:bottom w:val="nil"/>
              <w:right w:val="nil"/>
            </w:tcBorders>
            <w:vAlign w:val="bottom"/>
          </w:tcPr>
          <w:p w14:paraId="25F253B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7.864E+00</w:t>
            </w:r>
          </w:p>
        </w:tc>
      </w:tr>
      <w:tr w:rsidR="007F17BB" w14:paraId="031B1B99" w14:textId="77777777" w:rsidTr="007F17BB">
        <w:trPr>
          <w:trHeight w:val="23"/>
          <w:jc w:val="center"/>
        </w:trPr>
        <w:tc>
          <w:tcPr>
            <w:tcW w:w="464" w:type="dxa"/>
            <w:tcBorders>
              <w:top w:val="dotted" w:sz="4" w:space="0" w:color="auto"/>
              <w:left w:val="nil"/>
              <w:bottom w:val="nil"/>
              <w:right w:val="nil"/>
            </w:tcBorders>
            <w:vAlign w:val="center"/>
          </w:tcPr>
          <w:p w14:paraId="0210339C"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F8</w:t>
            </w:r>
          </w:p>
        </w:tc>
        <w:tc>
          <w:tcPr>
            <w:tcW w:w="527" w:type="dxa"/>
            <w:tcBorders>
              <w:top w:val="dotted" w:sz="4" w:space="0" w:color="auto"/>
              <w:left w:val="nil"/>
              <w:bottom w:val="nil"/>
              <w:right w:val="nil"/>
            </w:tcBorders>
            <w:vAlign w:val="center"/>
          </w:tcPr>
          <w:p w14:paraId="429891DB"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220628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8.436E+02</w:t>
            </w:r>
          </w:p>
        </w:tc>
        <w:tc>
          <w:tcPr>
            <w:tcW w:w="829" w:type="dxa"/>
            <w:tcBorders>
              <w:top w:val="nil"/>
              <w:left w:val="nil"/>
              <w:bottom w:val="nil"/>
              <w:right w:val="nil"/>
            </w:tcBorders>
            <w:vAlign w:val="bottom"/>
          </w:tcPr>
          <w:p w14:paraId="5F70384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1.073E+03</w:t>
            </w:r>
          </w:p>
        </w:tc>
        <w:tc>
          <w:tcPr>
            <w:tcW w:w="830" w:type="dxa"/>
            <w:tcBorders>
              <w:top w:val="nil"/>
              <w:left w:val="nil"/>
              <w:bottom w:val="nil"/>
              <w:right w:val="nil"/>
            </w:tcBorders>
            <w:vAlign w:val="bottom"/>
          </w:tcPr>
          <w:p w14:paraId="6F2B927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8.464E+02</w:t>
            </w:r>
          </w:p>
        </w:tc>
        <w:tc>
          <w:tcPr>
            <w:tcW w:w="812" w:type="dxa"/>
            <w:tcBorders>
              <w:top w:val="nil"/>
              <w:left w:val="nil"/>
              <w:bottom w:val="nil"/>
              <w:right w:val="nil"/>
            </w:tcBorders>
            <w:vAlign w:val="bottom"/>
          </w:tcPr>
          <w:p w14:paraId="759FED6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1.004E+03</w:t>
            </w:r>
          </w:p>
        </w:tc>
        <w:tc>
          <w:tcPr>
            <w:tcW w:w="812" w:type="dxa"/>
            <w:tcBorders>
              <w:top w:val="nil"/>
              <w:left w:val="nil"/>
              <w:bottom w:val="nil"/>
              <w:right w:val="nil"/>
            </w:tcBorders>
            <w:vAlign w:val="bottom"/>
          </w:tcPr>
          <w:p w14:paraId="1363453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8.479E+02</w:t>
            </w:r>
          </w:p>
        </w:tc>
        <w:tc>
          <w:tcPr>
            <w:tcW w:w="803" w:type="dxa"/>
            <w:tcBorders>
              <w:top w:val="nil"/>
              <w:left w:val="nil"/>
              <w:bottom w:val="nil"/>
              <w:right w:val="nil"/>
            </w:tcBorders>
            <w:vAlign w:val="bottom"/>
          </w:tcPr>
          <w:p w14:paraId="626201E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9.378E+02</w:t>
            </w:r>
          </w:p>
        </w:tc>
        <w:tc>
          <w:tcPr>
            <w:tcW w:w="812" w:type="dxa"/>
            <w:tcBorders>
              <w:top w:val="nil"/>
              <w:left w:val="nil"/>
              <w:bottom w:val="nil"/>
              <w:right w:val="nil"/>
            </w:tcBorders>
            <w:vAlign w:val="bottom"/>
          </w:tcPr>
          <w:p w14:paraId="64EFCEF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1.116E+03</w:t>
            </w:r>
          </w:p>
        </w:tc>
        <w:tc>
          <w:tcPr>
            <w:tcW w:w="812" w:type="dxa"/>
            <w:tcBorders>
              <w:top w:val="nil"/>
              <w:left w:val="nil"/>
              <w:bottom w:val="nil"/>
              <w:right w:val="nil"/>
            </w:tcBorders>
            <w:vAlign w:val="bottom"/>
          </w:tcPr>
          <w:p w14:paraId="5EE4921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8.987E+02</w:t>
            </w:r>
          </w:p>
        </w:tc>
        <w:tc>
          <w:tcPr>
            <w:tcW w:w="831" w:type="dxa"/>
            <w:tcBorders>
              <w:top w:val="nil"/>
              <w:left w:val="nil"/>
              <w:bottom w:val="nil"/>
              <w:right w:val="nil"/>
            </w:tcBorders>
            <w:vAlign w:val="bottom"/>
          </w:tcPr>
          <w:p w14:paraId="01C5F99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9.253E+02</w:t>
            </w:r>
          </w:p>
        </w:tc>
        <w:tc>
          <w:tcPr>
            <w:tcW w:w="831" w:type="dxa"/>
            <w:tcBorders>
              <w:top w:val="nil"/>
              <w:left w:val="nil"/>
              <w:bottom w:val="nil"/>
              <w:right w:val="nil"/>
            </w:tcBorders>
            <w:vAlign w:val="bottom"/>
          </w:tcPr>
          <w:p w14:paraId="2305D3C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8.783E+02</w:t>
            </w:r>
          </w:p>
        </w:tc>
        <w:tc>
          <w:tcPr>
            <w:tcW w:w="812" w:type="dxa"/>
            <w:tcBorders>
              <w:top w:val="nil"/>
              <w:left w:val="nil"/>
              <w:bottom w:val="nil"/>
              <w:right w:val="nil"/>
            </w:tcBorders>
            <w:vAlign w:val="bottom"/>
          </w:tcPr>
          <w:p w14:paraId="319A47A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1.118E+03</w:t>
            </w:r>
          </w:p>
        </w:tc>
        <w:tc>
          <w:tcPr>
            <w:tcW w:w="812" w:type="dxa"/>
            <w:tcBorders>
              <w:top w:val="nil"/>
              <w:left w:val="nil"/>
              <w:bottom w:val="nil"/>
              <w:right w:val="nil"/>
            </w:tcBorders>
            <w:vAlign w:val="bottom"/>
          </w:tcPr>
          <w:p w14:paraId="06BC5BD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8.329E+02</w:t>
            </w:r>
          </w:p>
        </w:tc>
      </w:tr>
      <w:tr w:rsidR="007F17BB" w14:paraId="529098F9" w14:textId="77777777" w:rsidTr="007F17BB">
        <w:trPr>
          <w:trHeight w:val="23"/>
          <w:jc w:val="center"/>
        </w:trPr>
        <w:tc>
          <w:tcPr>
            <w:tcW w:w="464" w:type="dxa"/>
            <w:tcBorders>
              <w:top w:val="nil"/>
              <w:left w:val="nil"/>
              <w:bottom w:val="dotted" w:sz="4" w:space="0" w:color="auto"/>
              <w:right w:val="nil"/>
            </w:tcBorders>
            <w:vAlign w:val="center"/>
          </w:tcPr>
          <w:p w14:paraId="41FE78AD"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5A685240"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F28441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1.110E+01</w:t>
            </w:r>
          </w:p>
        </w:tc>
        <w:tc>
          <w:tcPr>
            <w:tcW w:w="829" w:type="dxa"/>
            <w:tcBorders>
              <w:top w:val="nil"/>
              <w:left w:val="nil"/>
              <w:bottom w:val="nil"/>
              <w:right w:val="nil"/>
            </w:tcBorders>
            <w:vAlign w:val="bottom"/>
          </w:tcPr>
          <w:p w14:paraId="76C8A38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3.384E+01</w:t>
            </w:r>
          </w:p>
        </w:tc>
        <w:tc>
          <w:tcPr>
            <w:tcW w:w="830" w:type="dxa"/>
            <w:tcBorders>
              <w:top w:val="nil"/>
              <w:left w:val="nil"/>
              <w:bottom w:val="nil"/>
              <w:right w:val="nil"/>
            </w:tcBorders>
            <w:vAlign w:val="bottom"/>
          </w:tcPr>
          <w:p w14:paraId="0A358FF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1.321E+01</w:t>
            </w:r>
          </w:p>
        </w:tc>
        <w:tc>
          <w:tcPr>
            <w:tcW w:w="812" w:type="dxa"/>
            <w:tcBorders>
              <w:top w:val="nil"/>
              <w:left w:val="nil"/>
              <w:bottom w:val="nil"/>
              <w:right w:val="nil"/>
            </w:tcBorders>
            <w:vAlign w:val="bottom"/>
          </w:tcPr>
          <w:p w14:paraId="43E0B3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4.039E+01</w:t>
            </w:r>
          </w:p>
        </w:tc>
        <w:tc>
          <w:tcPr>
            <w:tcW w:w="812" w:type="dxa"/>
            <w:tcBorders>
              <w:top w:val="nil"/>
              <w:left w:val="nil"/>
              <w:bottom w:val="nil"/>
              <w:right w:val="nil"/>
            </w:tcBorders>
            <w:vAlign w:val="bottom"/>
          </w:tcPr>
          <w:p w14:paraId="1E47756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8.976E+00</w:t>
            </w:r>
          </w:p>
        </w:tc>
        <w:tc>
          <w:tcPr>
            <w:tcW w:w="803" w:type="dxa"/>
            <w:tcBorders>
              <w:top w:val="nil"/>
              <w:left w:val="nil"/>
              <w:bottom w:val="nil"/>
              <w:right w:val="nil"/>
            </w:tcBorders>
            <w:vAlign w:val="bottom"/>
          </w:tcPr>
          <w:p w14:paraId="366FF45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4.698E+01</w:t>
            </w:r>
          </w:p>
        </w:tc>
        <w:tc>
          <w:tcPr>
            <w:tcW w:w="812" w:type="dxa"/>
            <w:tcBorders>
              <w:top w:val="nil"/>
              <w:left w:val="nil"/>
              <w:bottom w:val="nil"/>
              <w:right w:val="nil"/>
            </w:tcBorders>
            <w:vAlign w:val="bottom"/>
          </w:tcPr>
          <w:p w14:paraId="7FFE8EF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1.915E+01</w:t>
            </w:r>
          </w:p>
        </w:tc>
        <w:tc>
          <w:tcPr>
            <w:tcW w:w="812" w:type="dxa"/>
            <w:tcBorders>
              <w:top w:val="nil"/>
              <w:left w:val="nil"/>
              <w:bottom w:val="nil"/>
              <w:right w:val="nil"/>
            </w:tcBorders>
            <w:vAlign w:val="bottom"/>
          </w:tcPr>
          <w:p w14:paraId="63BF8B3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2.242E+01</w:t>
            </w:r>
          </w:p>
        </w:tc>
        <w:tc>
          <w:tcPr>
            <w:tcW w:w="831" w:type="dxa"/>
            <w:tcBorders>
              <w:top w:val="nil"/>
              <w:left w:val="nil"/>
              <w:bottom w:val="nil"/>
              <w:right w:val="nil"/>
            </w:tcBorders>
            <w:vAlign w:val="bottom"/>
          </w:tcPr>
          <w:p w14:paraId="464DD0E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1.171E+01</w:t>
            </w:r>
          </w:p>
        </w:tc>
        <w:tc>
          <w:tcPr>
            <w:tcW w:w="831" w:type="dxa"/>
            <w:tcBorders>
              <w:top w:val="nil"/>
              <w:left w:val="nil"/>
              <w:bottom w:val="nil"/>
              <w:right w:val="nil"/>
            </w:tcBorders>
            <w:vAlign w:val="bottom"/>
          </w:tcPr>
          <w:p w14:paraId="3254A9D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2.034E+01</w:t>
            </w:r>
          </w:p>
        </w:tc>
        <w:tc>
          <w:tcPr>
            <w:tcW w:w="812" w:type="dxa"/>
            <w:tcBorders>
              <w:top w:val="nil"/>
              <w:left w:val="nil"/>
              <w:bottom w:val="nil"/>
              <w:right w:val="nil"/>
            </w:tcBorders>
            <w:vAlign w:val="bottom"/>
          </w:tcPr>
          <w:p w14:paraId="7503F76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5.345E+01</w:t>
            </w:r>
          </w:p>
        </w:tc>
        <w:tc>
          <w:tcPr>
            <w:tcW w:w="812" w:type="dxa"/>
            <w:tcBorders>
              <w:top w:val="nil"/>
              <w:left w:val="nil"/>
              <w:bottom w:val="nil"/>
              <w:right w:val="nil"/>
            </w:tcBorders>
            <w:vAlign w:val="bottom"/>
          </w:tcPr>
          <w:p w14:paraId="34378FB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8.454E+00</w:t>
            </w:r>
          </w:p>
        </w:tc>
      </w:tr>
      <w:tr w:rsidR="007F17BB" w14:paraId="56B0B6D3" w14:textId="77777777" w:rsidTr="007F17BB">
        <w:trPr>
          <w:trHeight w:val="23"/>
          <w:jc w:val="center"/>
        </w:trPr>
        <w:tc>
          <w:tcPr>
            <w:tcW w:w="464" w:type="dxa"/>
            <w:tcBorders>
              <w:top w:val="dotted" w:sz="4" w:space="0" w:color="auto"/>
              <w:left w:val="nil"/>
              <w:bottom w:val="nil"/>
              <w:right w:val="nil"/>
            </w:tcBorders>
            <w:vAlign w:val="center"/>
          </w:tcPr>
          <w:p w14:paraId="10496539"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F9</w:t>
            </w:r>
          </w:p>
        </w:tc>
        <w:tc>
          <w:tcPr>
            <w:tcW w:w="527" w:type="dxa"/>
            <w:tcBorders>
              <w:top w:val="dotted" w:sz="4" w:space="0" w:color="auto"/>
              <w:left w:val="nil"/>
              <w:bottom w:val="nil"/>
              <w:right w:val="nil"/>
            </w:tcBorders>
            <w:vAlign w:val="center"/>
          </w:tcPr>
          <w:p w14:paraId="6ABCEA3C"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6C72F8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9.126E+02</w:t>
            </w:r>
          </w:p>
        </w:tc>
        <w:tc>
          <w:tcPr>
            <w:tcW w:w="829" w:type="dxa"/>
            <w:tcBorders>
              <w:top w:val="nil"/>
              <w:left w:val="nil"/>
              <w:bottom w:val="nil"/>
              <w:right w:val="nil"/>
            </w:tcBorders>
            <w:vAlign w:val="bottom"/>
          </w:tcPr>
          <w:p w14:paraId="11ABBEF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8.024E+03</w:t>
            </w:r>
          </w:p>
        </w:tc>
        <w:tc>
          <w:tcPr>
            <w:tcW w:w="830" w:type="dxa"/>
            <w:tcBorders>
              <w:top w:val="nil"/>
              <w:left w:val="nil"/>
              <w:bottom w:val="nil"/>
              <w:right w:val="nil"/>
            </w:tcBorders>
            <w:vAlign w:val="bottom"/>
          </w:tcPr>
          <w:p w14:paraId="04CAF23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9.177E+02</w:t>
            </w:r>
          </w:p>
        </w:tc>
        <w:tc>
          <w:tcPr>
            <w:tcW w:w="812" w:type="dxa"/>
            <w:tcBorders>
              <w:top w:val="nil"/>
              <w:left w:val="nil"/>
              <w:bottom w:val="nil"/>
              <w:right w:val="nil"/>
            </w:tcBorders>
            <w:vAlign w:val="bottom"/>
          </w:tcPr>
          <w:p w14:paraId="78BAD69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6.302E+03</w:t>
            </w:r>
          </w:p>
        </w:tc>
        <w:tc>
          <w:tcPr>
            <w:tcW w:w="812" w:type="dxa"/>
            <w:tcBorders>
              <w:top w:val="nil"/>
              <w:left w:val="nil"/>
              <w:bottom w:val="nil"/>
              <w:right w:val="nil"/>
            </w:tcBorders>
            <w:vAlign w:val="bottom"/>
          </w:tcPr>
          <w:p w14:paraId="32C7119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9.159E+02</w:t>
            </w:r>
          </w:p>
        </w:tc>
        <w:tc>
          <w:tcPr>
            <w:tcW w:w="803" w:type="dxa"/>
            <w:tcBorders>
              <w:top w:val="nil"/>
              <w:left w:val="nil"/>
              <w:bottom w:val="nil"/>
              <w:right w:val="nil"/>
            </w:tcBorders>
            <w:vAlign w:val="bottom"/>
          </w:tcPr>
          <w:p w14:paraId="19FA59E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1.170E+03</w:t>
            </w:r>
          </w:p>
        </w:tc>
        <w:tc>
          <w:tcPr>
            <w:tcW w:w="812" w:type="dxa"/>
            <w:tcBorders>
              <w:top w:val="nil"/>
              <w:left w:val="nil"/>
              <w:bottom w:val="nil"/>
              <w:right w:val="nil"/>
            </w:tcBorders>
            <w:vAlign w:val="bottom"/>
          </w:tcPr>
          <w:p w14:paraId="34586F9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1.025E+04</w:t>
            </w:r>
          </w:p>
        </w:tc>
        <w:tc>
          <w:tcPr>
            <w:tcW w:w="812" w:type="dxa"/>
            <w:tcBorders>
              <w:top w:val="nil"/>
              <w:left w:val="nil"/>
              <w:bottom w:val="nil"/>
              <w:right w:val="nil"/>
            </w:tcBorders>
            <w:vAlign w:val="bottom"/>
          </w:tcPr>
          <w:p w14:paraId="3FBD472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3.379E+03</w:t>
            </w:r>
          </w:p>
        </w:tc>
        <w:tc>
          <w:tcPr>
            <w:tcW w:w="831" w:type="dxa"/>
            <w:tcBorders>
              <w:top w:val="nil"/>
              <w:left w:val="nil"/>
              <w:bottom w:val="nil"/>
              <w:right w:val="nil"/>
            </w:tcBorders>
            <w:vAlign w:val="bottom"/>
          </w:tcPr>
          <w:p w14:paraId="5B5E5F9B"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9.000E+02</w:t>
            </w:r>
          </w:p>
        </w:tc>
        <w:tc>
          <w:tcPr>
            <w:tcW w:w="831" w:type="dxa"/>
            <w:tcBorders>
              <w:top w:val="nil"/>
              <w:left w:val="nil"/>
              <w:bottom w:val="nil"/>
              <w:right w:val="nil"/>
            </w:tcBorders>
            <w:vAlign w:val="bottom"/>
          </w:tcPr>
          <w:p w14:paraId="4E86940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1.239E+03</w:t>
            </w:r>
          </w:p>
        </w:tc>
        <w:tc>
          <w:tcPr>
            <w:tcW w:w="812" w:type="dxa"/>
            <w:tcBorders>
              <w:top w:val="nil"/>
              <w:left w:val="nil"/>
              <w:bottom w:val="nil"/>
              <w:right w:val="nil"/>
            </w:tcBorders>
            <w:vAlign w:val="bottom"/>
          </w:tcPr>
          <w:p w14:paraId="1BE8A3E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9.379E+03</w:t>
            </w:r>
          </w:p>
        </w:tc>
        <w:tc>
          <w:tcPr>
            <w:tcW w:w="812" w:type="dxa"/>
            <w:tcBorders>
              <w:top w:val="nil"/>
              <w:left w:val="nil"/>
              <w:bottom w:val="nil"/>
              <w:right w:val="nil"/>
            </w:tcBorders>
            <w:vAlign w:val="bottom"/>
          </w:tcPr>
          <w:p w14:paraId="46E4E84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9.213E+02</w:t>
            </w:r>
          </w:p>
        </w:tc>
      </w:tr>
      <w:tr w:rsidR="007F17BB" w14:paraId="171C6DD4" w14:textId="77777777" w:rsidTr="007F17BB">
        <w:trPr>
          <w:trHeight w:val="23"/>
          <w:jc w:val="center"/>
        </w:trPr>
        <w:tc>
          <w:tcPr>
            <w:tcW w:w="464" w:type="dxa"/>
            <w:tcBorders>
              <w:top w:val="nil"/>
              <w:left w:val="nil"/>
              <w:bottom w:val="dotted" w:sz="4" w:space="0" w:color="auto"/>
              <w:right w:val="nil"/>
            </w:tcBorders>
            <w:vAlign w:val="center"/>
          </w:tcPr>
          <w:p w14:paraId="5462A939"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6802D11D"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F1D247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1.551E+01</w:t>
            </w:r>
          </w:p>
        </w:tc>
        <w:tc>
          <w:tcPr>
            <w:tcW w:w="829" w:type="dxa"/>
            <w:tcBorders>
              <w:top w:val="nil"/>
              <w:left w:val="nil"/>
              <w:bottom w:val="nil"/>
              <w:right w:val="nil"/>
            </w:tcBorders>
            <w:vAlign w:val="bottom"/>
          </w:tcPr>
          <w:p w14:paraId="2C0CEEC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1.771E+03</w:t>
            </w:r>
          </w:p>
        </w:tc>
        <w:tc>
          <w:tcPr>
            <w:tcW w:w="830" w:type="dxa"/>
            <w:tcBorders>
              <w:top w:val="nil"/>
              <w:left w:val="nil"/>
              <w:bottom w:val="nil"/>
              <w:right w:val="nil"/>
            </w:tcBorders>
            <w:vAlign w:val="bottom"/>
          </w:tcPr>
          <w:p w14:paraId="07302FD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1.571E+01</w:t>
            </w:r>
          </w:p>
        </w:tc>
        <w:tc>
          <w:tcPr>
            <w:tcW w:w="812" w:type="dxa"/>
            <w:tcBorders>
              <w:top w:val="nil"/>
              <w:left w:val="nil"/>
              <w:bottom w:val="nil"/>
              <w:right w:val="nil"/>
            </w:tcBorders>
            <w:vAlign w:val="bottom"/>
          </w:tcPr>
          <w:p w14:paraId="5EA7264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2.408E+03</w:t>
            </w:r>
          </w:p>
        </w:tc>
        <w:tc>
          <w:tcPr>
            <w:tcW w:w="812" w:type="dxa"/>
            <w:tcBorders>
              <w:top w:val="nil"/>
              <w:left w:val="nil"/>
              <w:bottom w:val="nil"/>
              <w:right w:val="nil"/>
            </w:tcBorders>
            <w:vAlign w:val="bottom"/>
          </w:tcPr>
          <w:p w14:paraId="4D73C12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1.229E+01</w:t>
            </w:r>
          </w:p>
        </w:tc>
        <w:tc>
          <w:tcPr>
            <w:tcW w:w="803" w:type="dxa"/>
            <w:tcBorders>
              <w:top w:val="nil"/>
              <w:left w:val="nil"/>
              <w:bottom w:val="nil"/>
              <w:right w:val="nil"/>
            </w:tcBorders>
            <w:vAlign w:val="bottom"/>
          </w:tcPr>
          <w:p w14:paraId="6CC6468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1.907E+02</w:t>
            </w:r>
          </w:p>
        </w:tc>
        <w:tc>
          <w:tcPr>
            <w:tcW w:w="812" w:type="dxa"/>
            <w:tcBorders>
              <w:top w:val="nil"/>
              <w:left w:val="nil"/>
              <w:bottom w:val="nil"/>
              <w:right w:val="nil"/>
            </w:tcBorders>
            <w:vAlign w:val="bottom"/>
          </w:tcPr>
          <w:p w14:paraId="0D8C232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1.163E+03</w:t>
            </w:r>
          </w:p>
        </w:tc>
        <w:tc>
          <w:tcPr>
            <w:tcW w:w="812" w:type="dxa"/>
            <w:tcBorders>
              <w:top w:val="nil"/>
              <w:left w:val="nil"/>
              <w:bottom w:val="nil"/>
              <w:right w:val="nil"/>
            </w:tcBorders>
            <w:vAlign w:val="bottom"/>
          </w:tcPr>
          <w:p w14:paraId="542C4F2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1.316E+03</w:t>
            </w:r>
          </w:p>
        </w:tc>
        <w:tc>
          <w:tcPr>
            <w:tcW w:w="831" w:type="dxa"/>
            <w:tcBorders>
              <w:top w:val="nil"/>
              <w:left w:val="nil"/>
              <w:bottom w:val="nil"/>
              <w:right w:val="nil"/>
            </w:tcBorders>
            <w:vAlign w:val="bottom"/>
          </w:tcPr>
          <w:p w14:paraId="42E469EC"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3.657E-14</w:t>
            </w:r>
          </w:p>
        </w:tc>
        <w:tc>
          <w:tcPr>
            <w:tcW w:w="831" w:type="dxa"/>
            <w:tcBorders>
              <w:top w:val="nil"/>
              <w:left w:val="nil"/>
              <w:bottom w:val="nil"/>
              <w:right w:val="nil"/>
            </w:tcBorders>
            <w:vAlign w:val="bottom"/>
          </w:tcPr>
          <w:p w14:paraId="4FC060C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4.525E+02</w:t>
            </w:r>
          </w:p>
        </w:tc>
        <w:tc>
          <w:tcPr>
            <w:tcW w:w="812" w:type="dxa"/>
            <w:tcBorders>
              <w:top w:val="nil"/>
              <w:left w:val="nil"/>
              <w:bottom w:val="nil"/>
              <w:right w:val="nil"/>
            </w:tcBorders>
            <w:vAlign w:val="bottom"/>
          </w:tcPr>
          <w:p w14:paraId="224D3DD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2.542E+03</w:t>
            </w:r>
          </w:p>
        </w:tc>
        <w:tc>
          <w:tcPr>
            <w:tcW w:w="812" w:type="dxa"/>
            <w:tcBorders>
              <w:top w:val="nil"/>
              <w:left w:val="nil"/>
              <w:bottom w:val="nil"/>
              <w:right w:val="nil"/>
            </w:tcBorders>
            <w:vAlign w:val="bottom"/>
          </w:tcPr>
          <w:p w14:paraId="0849ED2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2.988E+01</w:t>
            </w:r>
          </w:p>
        </w:tc>
      </w:tr>
      <w:tr w:rsidR="007F17BB" w14:paraId="4E9346AC" w14:textId="77777777" w:rsidTr="007F17BB">
        <w:trPr>
          <w:trHeight w:val="23"/>
          <w:jc w:val="center"/>
        </w:trPr>
        <w:tc>
          <w:tcPr>
            <w:tcW w:w="464" w:type="dxa"/>
            <w:tcBorders>
              <w:top w:val="dotted" w:sz="4" w:space="0" w:color="auto"/>
              <w:left w:val="nil"/>
              <w:bottom w:val="nil"/>
              <w:right w:val="nil"/>
            </w:tcBorders>
            <w:vAlign w:val="center"/>
          </w:tcPr>
          <w:p w14:paraId="38AE2460"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F10</w:t>
            </w:r>
          </w:p>
        </w:tc>
        <w:tc>
          <w:tcPr>
            <w:tcW w:w="527" w:type="dxa"/>
            <w:tcBorders>
              <w:top w:val="dotted" w:sz="4" w:space="0" w:color="auto"/>
              <w:left w:val="nil"/>
              <w:bottom w:val="nil"/>
              <w:right w:val="nil"/>
            </w:tcBorders>
            <w:vAlign w:val="center"/>
          </w:tcPr>
          <w:p w14:paraId="0BB63FDC"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69BC8B4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2.943E+03</w:t>
            </w:r>
          </w:p>
        </w:tc>
        <w:tc>
          <w:tcPr>
            <w:tcW w:w="829" w:type="dxa"/>
            <w:tcBorders>
              <w:top w:val="nil"/>
              <w:left w:val="nil"/>
              <w:bottom w:val="nil"/>
              <w:right w:val="nil"/>
            </w:tcBorders>
            <w:vAlign w:val="bottom"/>
          </w:tcPr>
          <w:p w14:paraId="0136F62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5.656E+03</w:t>
            </w:r>
          </w:p>
        </w:tc>
        <w:tc>
          <w:tcPr>
            <w:tcW w:w="830" w:type="dxa"/>
            <w:tcBorders>
              <w:top w:val="nil"/>
              <w:left w:val="nil"/>
              <w:bottom w:val="nil"/>
              <w:right w:val="nil"/>
            </w:tcBorders>
            <w:vAlign w:val="bottom"/>
          </w:tcPr>
          <w:p w14:paraId="348E498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2.952E+03</w:t>
            </w:r>
          </w:p>
        </w:tc>
        <w:tc>
          <w:tcPr>
            <w:tcW w:w="812" w:type="dxa"/>
            <w:tcBorders>
              <w:top w:val="nil"/>
              <w:left w:val="nil"/>
              <w:bottom w:val="nil"/>
              <w:right w:val="nil"/>
            </w:tcBorders>
            <w:vAlign w:val="bottom"/>
          </w:tcPr>
          <w:p w14:paraId="51A88B1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4.605E+03</w:t>
            </w:r>
          </w:p>
        </w:tc>
        <w:tc>
          <w:tcPr>
            <w:tcW w:w="812" w:type="dxa"/>
            <w:tcBorders>
              <w:top w:val="nil"/>
              <w:left w:val="nil"/>
              <w:bottom w:val="nil"/>
              <w:right w:val="nil"/>
            </w:tcBorders>
            <w:vAlign w:val="bottom"/>
          </w:tcPr>
          <w:p w14:paraId="49EC4FF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3.011E+03</w:t>
            </w:r>
          </w:p>
        </w:tc>
        <w:tc>
          <w:tcPr>
            <w:tcW w:w="803" w:type="dxa"/>
            <w:tcBorders>
              <w:top w:val="nil"/>
              <w:left w:val="nil"/>
              <w:bottom w:val="nil"/>
              <w:right w:val="nil"/>
            </w:tcBorders>
            <w:vAlign w:val="bottom"/>
          </w:tcPr>
          <w:p w14:paraId="09C4F38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6.515E+03</w:t>
            </w:r>
          </w:p>
        </w:tc>
        <w:tc>
          <w:tcPr>
            <w:tcW w:w="812" w:type="dxa"/>
            <w:tcBorders>
              <w:top w:val="nil"/>
              <w:left w:val="nil"/>
              <w:bottom w:val="nil"/>
              <w:right w:val="nil"/>
            </w:tcBorders>
            <w:vAlign w:val="bottom"/>
          </w:tcPr>
          <w:p w14:paraId="63C037D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7.352E+03</w:t>
            </w:r>
          </w:p>
        </w:tc>
        <w:tc>
          <w:tcPr>
            <w:tcW w:w="812" w:type="dxa"/>
            <w:tcBorders>
              <w:top w:val="nil"/>
              <w:left w:val="nil"/>
              <w:bottom w:val="nil"/>
              <w:right w:val="nil"/>
            </w:tcBorders>
            <w:vAlign w:val="bottom"/>
          </w:tcPr>
          <w:p w14:paraId="602C431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4.401E+03</w:t>
            </w:r>
          </w:p>
        </w:tc>
        <w:tc>
          <w:tcPr>
            <w:tcW w:w="831" w:type="dxa"/>
            <w:tcBorders>
              <w:top w:val="nil"/>
              <w:left w:val="nil"/>
              <w:bottom w:val="nil"/>
              <w:right w:val="nil"/>
            </w:tcBorders>
            <w:vAlign w:val="bottom"/>
          </w:tcPr>
          <w:p w14:paraId="1D15FA4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6.172E+03</w:t>
            </w:r>
          </w:p>
        </w:tc>
        <w:tc>
          <w:tcPr>
            <w:tcW w:w="831" w:type="dxa"/>
            <w:tcBorders>
              <w:top w:val="nil"/>
              <w:left w:val="nil"/>
              <w:bottom w:val="nil"/>
              <w:right w:val="nil"/>
            </w:tcBorders>
            <w:vAlign w:val="bottom"/>
          </w:tcPr>
          <w:p w14:paraId="6F306A5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3.214E+03</w:t>
            </w:r>
          </w:p>
        </w:tc>
        <w:tc>
          <w:tcPr>
            <w:tcW w:w="812" w:type="dxa"/>
            <w:tcBorders>
              <w:top w:val="nil"/>
              <w:left w:val="nil"/>
              <w:bottom w:val="nil"/>
              <w:right w:val="nil"/>
            </w:tcBorders>
            <w:vAlign w:val="bottom"/>
          </w:tcPr>
          <w:p w14:paraId="2F6C439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5.389E+03</w:t>
            </w:r>
          </w:p>
        </w:tc>
        <w:tc>
          <w:tcPr>
            <w:tcW w:w="812" w:type="dxa"/>
            <w:tcBorders>
              <w:top w:val="nil"/>
              <w:left w:val="nil"/>
              <w:bottom w:val="nil"/>
              <w:right w:val="nil"/>
            </w:tcBorders>
            <w:vAlign w:val="bottom"/>
          </w:tcPr>
          <w:p w14:paraId="6769529D"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2.696E+03</w:t>
            </w:r>
          </w:p>
        </w:tc>
      </w:tr>
      <w:tr w:rsidR="007F17BB" w14:paraId="5FE33FF0" w14:textId="77777777" w:rsidTr="007F17BB">
        <w:trPr>
          <w:trHeight w:val="23"/>
          <w:jc w:val="center"/>
        </w:trPr>
        <w:tc>
          <w:tcPr>
            <w:tcW w:w="464" w:type="dxa"/>
            <w:tcBorders>
              <w:top w:val="nil"/>
              <w:left w:val="nil"/>
              <w:bottom w:val="dotted" w:sz="4" w:space="0" w:color="auto"/>
              <w:right w:val="nil"/>
            </w:tcBorders>
            <w:vAlign w:val="center"/>
          </w:tcPr>
          <w:p w14:paraId="030B1512"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5B340C2F"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6C44D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3.480E+02</w:t>
            </w:r>
          </w:p>
        </w:tc>
        <w:tc>
          <w:tcPr>
            <w:tcW w:w="829" w:type="dxa"/>
            <w:tcBorders>
              <w:top w:val="nil"/>
              <w:left w:val="nil"/>
              <w:bottom w:val="nil"/>
              <w:right w:val="nil"/>
            </w:tcBorders>
            <w:vAlign w:val="bottom"/>
          </w:tcPr>
          <w:p w14:paraId="63D2A47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5.614E+02</w:t>
            </w:r>
          </w:p>
        </w:tc>
        <w:tc>
          <w:tcPr>
            <w:tcW w:w="830" w:type="dxa"/>
            <w:tcBorders>
              <w:top w:val="nil"/>
              <w:left w:val="nil"/>
              <w:bottom w:val="nil"/>
              <w:right w:val="nil"/>
            </w:tcBorders>
            <w:vAlign w:val="bottom"/>
          </w:tcPr>
          <w:p w14:paraId="22FC950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3.826E+02</w:t>
            </w:r>
          </w:p>
        </w:tc>
        <w:tc>
          <w:tcPr>
            <w:tcW w:w="812" w:type="dxa"/>
            <w:tcBorders>
              <w:top w:val="nil"/>
              <w:left w:val="nil"/>
              <w:bottom w:val="nil"/>
              <w:right w:val="nil"/>
            </w:tcBorders>
            <w:vAlign w:val="bottom"/>
          </w:tcPr>
          <w:p w14:paraId="4EEE8DB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5.376E+02</w:t>
            </w:r>
          </w:p>
        </w:tc>
        <w:tc>
          <w:tcPr>
            <w:tcW w:w="812" w:type="dxa"/>
            <w:tcBorders>
              <w:top w:val="nil"/>
              <w:left w:val="nil"/>
              <w:bottom w:val="nil"/>
              <w:right w:val="nil"/>
            </w:tcBorders>
            <w:vAlign w:val="bottom"/>
          </w:tcPr>
          <w:p w14:paraId="30C0046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2.938E+02</w:t>
            </w:r>
          </w:p>
        </w:tc>
        <w:tc>
          <w:tcPr>
            <w:tcW w:w="803" w:type="dxa"/>
            <w:tcBorders>
              <w:top w:val="nil"/>
              <w:left w:val="nil"/>
              <w:bottom w:val="nil"/>
              <w:right w:val="nil"/>
            </w:tcBorders>
            <w:vAlign w:val="bottom"/>
          </w:tcPr>
          <w:p w14:paraId="517558C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1.582E+03</w:t>
            </w:r>
          </w:p>
        </w:tc>
        <w:tc>
          <w:tcPr>
            <w:tcW w:w="812" w:type="dxa"/>
            <w:tcBorders>
              <w:top w:val="nil"/>
              <w:left w:val="nil"/>
              <w:bottom w:val="nil"/>
              <w:right w:val="nil"/>
            </w:tcBorders>
            <w:vAlign w:val="bottom"/>
          </w:tcPr>
          <w:p w14:paraId="1DDBAC1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4.860E+02</w:t>
            </w:r>
          </w:p>
        </w:tc>
        <w:tc>
          <w:tcPr>
            <w:tcW w:w="812" w:type="dxa"/>
            <w:tcBorders>
              <w:top w:val="nil"/>
              <w:left w:val="nil"/>
              <w:bottom w:val="nil"/>
              <w:right w:val="nil"/>
            </w:tcBorders>
            <w:vAlign w:val="bottom"/>
          </w:tcPr>
          <w:p w14:paraId="0F65305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7.162E+02</w:t>
            </w:r>
          </w:p>
        </w:tc>
        <w:tc>
          <w:tcPr>
            <w:tcW w:w="831" w:type="dxa"/>
            <w:tcBorders>
              <w:top w:val="nil"/>
              <w:left w:val="nil"/>
              <w:bottom w:val="nil"/>
              <w:right w:val="nil"/>
            </w:tcBorders>
            <w:vAlign w:val="bottom"/>
          </w:tcPr>
          <w:p w14:paraId="37FB5DF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3.227E+02</w:t>
            </w:r>
          </w:p>
        </w:tc>
        <w:tc>
          <w:tcPr>
            <w:tcW w:w="831" w:type="dxa"/>
            <w:tcBorders>
              <w:top w:val="nil"/>
              <w:left w:val="nil"/>
              <w:bottom w:val="nil"/>
              <w:right w:val="nil"/>
            </w:tcBorders>
            <w:vAlign w:val="bottom"/>
          </w:tcPr>
          <w:p w14:paraId="415135C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5.498E+02</w:t>
            </w:r>
          </w:p>
        </w:tc>
        <w:tc>
          <w:tcPr>
            <w:tcW w:w="812" w:type="dxa"/>
            <w:tcBorders>
              <w:top w:val="nil"/>
              <w:left w:val="nil"/>
              <w:bottom w:val="nil"/>
              <w:right w:val="nil"/>
            </w:tcBorders>
            <w:vAlign w:val="bottom"/>
          </w:tcPr>
          <w:p w14:paraId="638829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6.584E+02</w:t>
            </w:r>
          </w:p>
        </w:tc>
        <w:tc>
          <w:tcPr>
            <w:tcW w:w="812" w:type="dxa"/>
            <w:tcBorders>
              <w:top w:val="nil"/>
              <w:left w:val="nil"/>
              <w:bottom w:val="nil"/>
              <w:right w:val="nil"/>
            </w:tcBorders>
            <w:vAlign w:val="bottom"/>
          </w:tcPr>
          <w:p w14:paraId="79AF9490"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2.443E+02</w:t>
            </w:r>
          </w:p>
        </w:tc>
      </w:tr>
      <w:tr w:rsidR="007F17BB" w14:paraId="06EF89B3" w14:textId="77777777" w:rsidTr="007F17BB">
        <w:trPr>
          <w:trHeight w:val="23"/>
          <w:jc w:val="center"/>
        </w:trPr>
        <w:tc>
          <w:tcPr>
            <w:tcW w:w="464" w:type="dxa"/>
            <w:tcBorders>
              <w:top w:val="dotted" w:sz="4" w:space="0" w:color="auto"/>
              <w:left w:val="nil"/>
              <w:bottom w:val="nil"/>
              <w:right w:val="nil"/>
            </w:tcBorders>
            <w:vAlign w:val="center"/>
          </w:tcPr>
          <w:p w14:paraId="2C18BC1F"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F11</w:t>
            </w:r>
          </w:p>
        </w:tc>
        <w:tc>
          <w:tcPr>
            <w:tcW w:w="527" w:type="dxa"/>
            <w:tcBorders>
              <w:top w:val="dotted" w:sz="4" w:space="0" w:color="auto"/>
              <w:left w:val="nil"/>
              <w:bottom w:val="nil"/>
              <w:right w:val="nil"/>
            </w:tcBorders>
            <w:vAlign w:val="center"/>
          </w:tcPr>
          <w:p w14:paraId="4BF5B43F"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2C10BD90"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1.133E+03</w:t>
            </w:r>
          </w:p>
        </w:tc>
        <w:tc>
          <w:tcPr>
            <w:tcW w:w="829" w:type="dxa"/>
            <w:tcBorders>
              <w:top w:val="nil"/>
              <w:left w:val="nil"/>
              <w:bottom w:val="nil"/>
              <w:right w:val="nil"/>
            </w:tcBorders>
            <w:vAlign w:val="bottom"/>
          </w:tcPr>
          <w:p w14:paraId="19450DA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1.391E+03</w:t>
            </w:r>
          </w:p>
        </w:tc>
        <w:tc>
          <w:tcPr>
            <w:tcW w:w="830" w:type="dxa"/>
            <w:tcBorders>
              <w:top w:val="nil"/>
              <w:left w:val="nil"/>
              <w:bottom w:val="nil"/>
              <w:right w:val="nil"/>
            </w:tcBorders>
            <w:vAlign w:val="bottom"/>
          </w:tcPr>
          <w:p w14:paraId="0928F54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1.194E+03</w:t>
            </w:r>
          </w:p>
        </w:tc>
        <w:tc>
          <w:tcPr>
            <w:tcW w:w="812" w:type="dxa"/>
            <w:tcBorders>
              <w:top w:val="nil"/>
              <w:left w:val="nil"/>
              <w:bottom w:val="nil"/>
              <w:right w:val="nil"/>
            </w:tcBorders>
            <w:vAlign w:val="bottom"/>
          </w:tcPr>
          <w:p w14:paraId="0355FD6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1.296E+03</w:t>
            </w:r>
          </w:p>
        </w:tc>
        <w:tc>
          <w:tcPr>
            <w:tcW w:w="812" w:type="dxa"/>
            <w:tcBorders>
              <w:top w:val="nil"/>
              <w:left w:val="nil"/>
              <w:bottom w:val="nil"/>
              <w:right w:val="nil"/>
            </w:tcBorders>
            <w:vAlign w:val="bottom"/>
          </w:tcPr>
          <w:p w14:paraId="14E65D9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1.146E+03</w:t>
            </w:r>
          </w:p>
        </w:tc>
        <w:tc>
          <w:tcPr>
            <w:tcW w:w="803" w:type="dxa"/>
            <w:tcBorders>
              <w:top w:val="nil"/>
              <w:left w:val="nil"/>
              <w:bottom w:val="nil"/>
              <w:right w:val="nil"/>
            </w:tcBorders>
            <w:vAlign w:val="bottom"/>
          </w:tcPr>
          <w:p w14:paraId="64A20EA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1.868E+03</w:t>
            </w:r>
          </w:p>
        </w:tc>
        <w:tc>
          <w:tcPr>
            <w:tcW w:w="812" w:type="dxa"/>
            <w:tcBorders>
              <w:top w:val="nil"/>
              <w:left w:val="nil"/>
              <w:bottom w:val="nil"/>
              <w:right w:val="nil"/>
            </w:tcBorders>
            <w:vAlign w:val="bottom"/>
          </w:tcPr>
          <w:p w14:paraId="3819D6F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6.983E+03</w:t>
            </w:r>
          </w:p>
        </w:tc>
        <w:tc>
          <w:tcPr>
            <w:tcW w:w="812" w:type="dxa"/>
            <w:tcBorders>
              <w:top w:val="nil"/>
              <w:left w:val="nil"/>
              <w:bottom w:val="nil"/>
              <w:right w:val="nil"/>
            </w:tcBorders>
            <w:vAlign w:val="bottom"/>
          </w:tcPr>
          <w:p w14:paraId="5259A77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1.323E+03</w:t>
            </w:r>
          </w:p>
        </w:tc>
        <w:tc>
          <w:tcPr>
            <w:tcW w:w="831" w:type="dxa"/>
            <w:tcBorders>
              <w:top w:val="nil"/>
              <w:left w:val="nil"/>
              <w:bottom w:val="nil"/>
              <w:right w:val="nil"/>
            </w:tcBorders>
            <w:vAlign w:val="bottom"/>
          </w:tcPr>
          <w:p w14:paraId="5479535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1.178E+03</w:t>
            </w:r>
          </w:p>
        </w:tc>
        <w:tc>
          <w:tcPr>
            <w:tcW w:w="831" w:type="dxa"/>
            <w:tcBorders>
              <w:top w:val="nil"/>
              <w:left w:val="nil"/>
              <w:bottom w:val="nil"/>
              <w:right w:val="nil"/>
            </w:tcBorders>
            <w:vAlign w:val="bottom"/>
          </w:tcPr>
          <w:p w14:paraId="4D803BA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1.181E+03</w:t>
            </w:r>
          </w:p>
        </w:tc>
        <w:tc>
          <w:tcPr>
            <w:tcW w:w="812" w:type="dxa"/>
            <w:tcBorders>
              <w:top w:val="nil"/>
              <w:left w:val="nil"/>
              <w:bottom w:val="nil"/>
              <w:right w:val="nil"/>
            </w:tcBorders>
            <w:vAlign w:val="bottom"/>
          </w:tcPr>
          <w:p w14:paraId="4B7C5A5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1.450E+03</w:t>
            </w:r>
          </w:p>
        </w:tc>
        <w:tc>
          <w:tcPr>
            <w:tcW w:w="812" w:type="dxa"/>
            <w:tcBorders>
              <w:top w:val="nil"/>
              <w:left w:val="nil"/>
              <w:bottom w:val="nil"/>
              <w:right w:val="nil"/>
            </w:tcBorders>
            <w:vAlign w:val="bottom"/>
          </w:tcPr>
          <w:p w14:paraId="7CA2A70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1.268E+03</w:t>
            </w:r>
          </w:p>
        </w:tc>
      </w:tr>
      <w:tr w:rsidR="007F17BB" w14:paraId="6510D8B6" w14:textId="77777777" w:rsidTr="007F17BB">
        <w:trPr>
          <w:trHeight w:val="23"/>
          <w:jc w:val="center"/>
        </w:trPr>
        <w:tc>
          <w:tcPr>
            <w:tcW w:w="464" w:type="dxa"/>
            <w:tcBorders>
              <w:top w:val="nil"/>
              <w:left w:val="nil"/>
              <w:bottom w:val="dotted" w:sz="4" w:space="0" w:color="auto"/>
              <w:right w:val="nil"/>
            </w:tcBorders>
            <w:vAlign w:val="center"/>
          </w:tcPr>
          <w:p w14:paraId="2E8241C4"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5621B659"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65D4C5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1.764E+01</w:t>
            </w:r>
          </w:p>
        </w:tc>
        <w:tc>
          <w:tcPr>
            <w:tcW w:w="829" w:type="dxa"/>
            <w:tcBorders>
              <w:top w:val="nil"/>
              <w:left w:val="nil"/>
              <w:bottom w:val="nil"/>
              <w:right w:val="nil"/>
            </w:tcBorders>
            <w:vAlign w:val="bottom"/>
          </w:tcPr>
          <w:p w14:paraId="2447C2C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5.327E+01</w:t>
            </w:r>
          </w:p>
        </w:tc>
        <w:tc>
          <w:tcPr>
            <w:tcW w:w="830" w:type="dxa"/>
            <w:tcBorders>
              <w:top w:val="nil"/>
              <w:left w:val="nil"/>
              <w:bottom w:val="nil"/>
              <w:right w:val="nil"/>
            </w:tcBorders>
            <w:vAlign w:val="bottom"/>
          </w:tcPr>
          <w:p w14:paraId="70077C0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4.882E+01</w:t>
            </w:r>
          </w:p>
        </w:tc>
        <w:tc>
          <w:tcPr>
            <w:tcW w:w="812" w:type="dxa"/>
            <w:tcBorders>
              <w:top w:val="nil"/>
              <w:left w:val="nil"/>
              <w:bottom w:val="nil"/>
              <w:right w:val="nil"/>
            </w:tcBorders>
            <w:vAlign w:val="bottom"/>
          </w:tcPr>
          <w:p w14:paraId="6A2E9D9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5.743E+01</w:t>
            </w:r>
          </w:p>
        </w:tc>
        <w:tc>
          <w:tcPr>
            <w:tcW w:w="812" w:type="dxa"/>
            <w:tcBorders>
              <w:top w:val="nil"/>
              <w:left w:val="nil"/>
              <w:bottom w:val="nil"/>
              <w:right w:val="nil"/>
            </w:tcBorders>
            <w:vAlign w:val="bottom"/>
          </w:tcPr>
          <w:p w14:paraId="1960A3C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1.114E+01</w:t>
            </w:r>
          </w:p>
        </w:tc>
        <w:tc>
          <w:tcPr>
            <w:tcW w:w="803" w:type="dxa"/>
            <w:tcBorders>
              <w:top w:val="nil"/>
              <w:left w:val="nil"/>
              <w:bottom w:val="nil"/>
              <w:right w:val="nil"/>
            </w:tcBorders>
            <w:vAlign w:val="bottom"/>
          </w:tcPr>
          <w:p w14:paraId="2B775DF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3.626E+02</w:t>
            </w:r>
          </w:p>
        </w:tc>
        <w:tc>
          <w:tcPr>
            <w:tcW w:w="812" w:type="dxa"/>
            <w:tcBorders>
              <w:top w:val="nil"/>
              <w:left w:val="nil"/>
              <w:bottom w:val="nil"/>
              <w:right w:val="nil"/>
            </w:tcBorders>
            <w:vAlign w:val="bottom"/>
          </w:tcPr>
          <w:p w14:paraId="1D5D66D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1.031E+03</w:t>
            </w:r>
          </w:p>
        </w:tc>
        <w:tc>
          <w:tcPr>
            <w:tcW w:w="812" w:type="dxa"/>
            <w:tcBorders>
              <w:top w:val="nil"/>
              <w:left w:val="nil"/>
              <w:bottom w:val="nil"/>
              <w:right w:val="nil"/>
            </w:tcBorders>
            <w:vAlign w:val="bottom"/>
          </w:tcPr>
          <w:p w14:paraId="233EF4D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4.529E+01</w:t>
            </w:r>
          </w:p>
        </w:tc>
        <w:tc>
          <w:tcPr>
            <w:tcW w:w="831" w:type="dxa"/>
            <w:tcBorders>
              <w:top w:val="nil"/>
              <w:left w:val="nil"/>
              <w:bottom w:val="nil"/>
              <w:right w:val="nil"/>
            </w:tcBorders>
            <w:vAlign w:val="bottom"/>
          </w:tcPr>
          <w:p w14:paraId="414482F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1.034E+01</w:t>
            </w:r>
          </w:p>
        </w:tc>
        <w:tc>
          <w:tcPr>
            <w:tcW w:w="831" w:type="dxa"/>
            <w:tcBorders>
              <w:top w:val="nil"/>
              <w:left w:val="nil"/>
              <w:bottom w:val="nil"/>
              <w:right w:val="nil"/>
            </w:tcBorders>
            <w:vAlign w:val="bottom"/>
          </w:tcPr>
          <w:p w14:paraId="7C6074B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4.212E+01</w:t>
            </w:r>
          </w:p>
        </w:tc>
        <w:tc>
          <w:tcPr>
            <w:tcW w:w="812" w:type="dxa"/>
            <w:tcBorders>
              <w:top w:val="nil"/>
              <w:left w:val="nil"/>
              <w:bottom w:val="nil"/>
              <w:right w:val="nil"/>
            </w:tcBorders>
            <w:vAlign w:val="bottom"/>
          </w:tcPr>
          <w:p w14:paraId="1B6BC6B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1.514E+02</w:t>
            </w:r>
          </w:p>
        </w:tc>
        <w:tc>
          <w:tcPr>
            <w:tcW w:w="812" w:type="dxa"/>
            <w:tcBorders>
              <w:top w:val="nil"/>
              <w:left w:val="nil"/>
              <w:bottom w:val="nil"/>
              <w:right w:val="nil"/>
            </w:tcBorders>
            <w:vAlign w:val="bottom"/>
          </w:tcPr>
          <w:p w14:paraId="10B4042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6.788E+01</w:t>
            </w:r>
          </w:p>
        </w:tc>
      </w:tr>
      <w:tr w:rsidR="007F17BB" w14:paraId="0374FA54" w14:textId="77777777" w:rsidTr="007F17BB">
        <w:trPr>
          <w:trHeight w:val="23"/>
          <w:jc w:val="center"/>
        </w:trPr>
        <w:tc>
          <w:tcPr>
            <w:tcW w:w="464" w:type="dxa"/>
            <w:tcBorders>
              <w:top w:val="dotted" w:sz="4" w:space="0" w:color="auto"/>
              <w:left w:val="nil"/>
              <w:bottom w:val="nil"/>
              <w:right w:val="nil"/>
            </w:tcBorders>
            <w:vAlign w:val="center"/>
          </w:tcPr>
          <w:p w14:paraId="525697F5"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F12</w:t>
            </w:r>
          </w:p>
        </w:tc>
        <w:tc>
          <w:tcPr>
            <w:tcW w:w="527" w:type="dxa"/>
            <w:tcBorders>
              <w:top w:val="dotted" w:sz="4" w:space="0" w:color="auto"/>
              <w:left w:val="nil"/>
              <w:bottom w:val="nil"/>
              <w:right w:val="nil"/>
            </w:tcBorders>
            <w:vAlign w:val="center"/>
          </w:tcPr>
          <w:p w14:paraId="5F1063AD"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2CCBD3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4.009E+03</w:t>
            </w:r>
          </w:p>
        </w:tc>
        <w:tc>
          <w:tcPr>
            <w:tcW w:w="829" w:type="dxa"/>
            <w:tcBorders>
              <w:top w:val="nil"/>
              <w:left w:val="nil"/>
              <w:bottom w:val="nil"/>
              <w:right w:val="nil"/>
            </w:tcBorders>
            <w:vAlign w:val="bottom"/>
          </w:tcPr>
          <w:p w14:paraId="53849B6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9.624E+07</w:t>
            </w:r>
          </w:p>
        </w:tc>
        <w:tc>
          <w:tcPr>
            <w:tcW w:w="830" w:type="dxa"/>
            <w:tcBorders>
              <w:top w:val="nil"/>
              <w:left w:val="nil"/>
              <w:bottom w:val="nil"/>
              <w:right w:val="nil"/>
            </w:tcBorders>
            <w:vAlign w:val="bottom"/>
          </w:tcPr>
          <w:p w14:paraId="2149F0B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5.122E+03</w:t>
            </w:r>
          </w:p>
        </w:tc>
        <w:tc>
          <w:tcPr>
            <w:tcW w:w="812" w:type="dxa"/>
            <w:tcBorders>
              <w:top w:val="nil"/>
              <w:left w:val="nil"/>
              <w:bottom w:val="nil"/>
              <w:right w:val="nil"/>
            </w:tcBorders>
            <w:vAlign w:val="bottom"/>
          </w:tcPr>
          <w:p w14:paraId="2CA48ED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2.933E+07</w:t>
            </w:r>
          </w:p>
        </w:tc>
        <w:tc>
          <w:tcPr>
            <w:tcW w:w="812" w:type="dxa"/>
            <w:tcBorders>
              <w:top w:val="nil"/>
              <w:left w:val="nil"/>
              <w:bottom w:val="nil"/>
              <w:right w:val="nil"/>
            </w:tcBorders>
            <w:vAlign w:val="bottom"/>
          </w:tcPr>
          <w:p w14:paraId="4007EF2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4.608E+05</w:t>
            </w:r>
          </w:p>
        </w:tc>
        <w:tc>
          <w:tcPr>
            <w:tcW w:w="803" w:type="dxa"/>
            <w:tcBorders>
              <w:top w:val="nil"/>
              <w:left w:val="nil"/>
              <w:bottom w:val="nil"/>
              <w:right w:val="nil"/>
            </w:tcBorders>
            <w:vAlign w:val="bottom"/>
          </w:tcPr>
          <w:p w14:paraId="0B6F3F8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1.282E+08</w:t>
            </w:r>
          </w:p>
        </w:tc>
        <w:tc>
          <w:tcPr>
            <w:tcW w:w="812" w:type="dxa"/>
            <w:tcBorders>
              <w:top w:val="nil"/>
              <w:left w:val="nil"/>
              <w:bottom w:val="nil"/>
              <w:right w:val="nil"/>
            </w:tcBorders>
            <w:vAlign w:val="bottom"/>
          </w:tcPr>
          <w:p w14:paraId="45E40D8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2.702E+09</w:t>
            </w:r>
          </w:p>
        </w:tc>
        <w:tc>
          <w:tcPr>
            <w:tcW w:w="812" w:type="dxa"/>
            <w:tcBorders>
              <w:top w:val="nil"/>
              <w:left w:val="nil"/>
              <w:bottom w:val="nil"/>
              <w:right w:val="nil"/>
            </w:tcBorders>
            <w:vAlign w:val="bottom"/>
          </w:tcPr>
          <w:p w14:paraId="58E6FF4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6.874E+07</w:t>
            </w:r>
          </w:p>
        </w:tc>
        <w:tc>
          <w:tcPr>
            <w:tcW w:w="831" w:type="dxa"/>
            <w:tcBorders>
              <w:top w:val="nil"/>
              <w:left w:val="nil"/>
              <w:bottom w:val="nil"/>
              <w:right w:val="nil"/>
            </w:tcBorders>
            <w:vAlign w:val="bottom"/>
          </w:tcPr>
          <w:p w14:paraId="30DD2D5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1.354E+05</w:t>
            </w:r>
          </w:p>
        </w:tc>
        <w:tc>
          <w:tcPr>
            <w:tcW w:w="831" w:type="dxa"/>
            <w:tcBorders>
              <w:top w:val="nil"/>
              <w:left w:val="nil"/>
              <w:bottom w:val="nil"/>
              <w:right w:val="nil"/>
            </w:tcBorders>
            <w:vAlign w:val="bottom"/>
          </w:tcPr>
          <w:p w14:paraId="3020A8C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6.437E+03</w:t>
            </w:r>
          </w:p>
        </w:tc>
        <w:tc>
          <w:tcPr>
            <w:tcW w:w="812" w:type="dxa"/>
            <w:tcBorders>
              <w:top w:val="nil"/>
              <w:left w:val="nil"/>
              <w:bottom w:val="nil"/>
              <w:right w:val="nil"/>
            </w:tcBorders>
            <w:vAlign w:val="bottom"/>
          </w:tcPr>
          <w:p w14:paraId="6FF711F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4.535E+07</w:t>
            </w:r>
          </w:p>
        </w:tc>
        <w:tc>
          <w:tcPr>
            <w:tcW w:w="812" w:type="dxa"/>
            <w:tcBorders>
              <w:top w:val="nil"/>
              <w:left w:val="nil"/>
              <w:bottom w:val="nil"/>
              <w:right w:val="nil"/>
            </w:tcBorders>
            <w:vAlign w:val="bottom"/>
          </w:tcPr>
          <w:p w14:paraId="7479E5E2"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2.588E+03</w:t>
            </w:r>
          </w:p>
        </w:tc>
      </w:tr>
      <w:tr w:rsidR="007F17BB" w14:paraId="2D5499B0" w14:textId="77777777" w:rsidTr="007F17BB">
        <w:trPr>
          <w:trHeight w:val="23"/>
          <w:jc w:val="center"/>
        </w:trPr>
        <w:tc>
          <w:tcPr>
            <w:tcW w:w="464" w:type="dxa"/>
            <w:tcBorders>
              <w:top w:val="nil"/>
              <w:left w:val="nil"/>
              <w:bottom w:val="dotted" w:sz="4" w:space="0" w:color="auto"/>
              <w:right w:val="nil"/>
            </w:tcBorders>
            <w:vAlign w:val="center"/>
          </w:tcPr>
          <w:p w14:paraId="39B4194B"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4D3B359A"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384293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1.777E+03</w:t>
            </w:r>
          </w:p>
        </w:tc>
        <w:tc>
          <w:tcPr>
            <w:tcW w:w="829" w:type="dxa"/>
            <w:tcBorders>
              <w:top w:val="nil"/>
              <w:left w:val="nil"/>
              <w:bottom w:val="nil"/>
              <w:right w:val="nil"/>
            </w:tcBorders>
            <w:vAlign w:val="bottom"/>
          </w:tcPr>
          <w:p w14:paraId="302EF04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3.733E+07</w:t>
            </w:r>
          </w:p>
        </w:tc>
        <w:tc>
          <w:tcPr>
            <w:tcW w:w="830" w:type="dxa"/>
            <w:tcBorders>
              <w:top w:val="nil"/>
              <w:left w:val="nil"/>
              <w:bottom w:val="nil"/>
              <w:right w:val="nil"/>
            </w:tcBorders>
            <w:vAlign w:val="bottom"/>
          </w:tcPr>
          <w:p w14:paraId="13C411C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2.419E+03</w:t>
            </w:r>
          </w:p>
        </w:tc>
        <w:tc>
          <w:tcPr>
            <w:tcW w:w="812" w:type="dxa"/>
            <w:tcBorders>
              <w:top w:val="nil"/>
              <w:left w:val="nil"/>
              <w:bottom w:val="nil"/>
              <w:right w:val="nil"/>
            </w:tcBorders>
            <w:vAlign w:val="bottom"/>
          </w:tcPr>
          <w:p w14:paraId="63EAFE8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2.220E+07</w:t>
            </w:r>
          </w:p>
        </w:tc>
        <w:tc>
          <w:tcPr>
            <w:tcW w:w="812" w:type="dxa"/>
            <w:tcBorders>
              <w:top w:val="nil"/>
              <w:left w:val="nil"/>
              <w:bottom w:val="nil"/>
              <w:right w:val="nil"/>
            </w:tcBorders>
            <w:vAlign w:val="bottom"/>
          </w:tcPr>
          <w:p w14:paraId="49331E7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5.989E+05</w:t>
            </w:r>
          </w:p>
        </w:tc>
        <w:tc>
          <w:tcPr>
            <w:tcW w:w="803" w:type="dxa"/>
            <w:tcBorders>
              <w:top w:val="nil"/>
              <w:left w:val="nil"/>
              <w:bottom w:val="nil"/>
              <w:right w:val="nil"/>
            </w:tcBorders>
            <w:vAlign w:val="bottom"/>
          </w:tcPr>
          <w:p w14:paraId="49258A0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3.483E+07</w:t>
            </w:r>
          </w:p>
        </w:tc>
        <w:tc>
          <w:tcPr>
            <w:tcW w:w="812" w:type="dxa"/>
            <w:tcBorders>
              <w:top w:val="nil"/>
              <w:left w:val="nil"/>
              <w:bottom w:val="nil"/>
              <w:right w:val="nil"/>
            </w:tcBorders>
            <w:vAlign w:val="bottom"/>
          </w:tcPr>
          <w:p w14:paraId="402C5E7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8.610E+08</w:t>
            </w:r>
          </w:p>
        </w:tc>
        <w:tc>
          <w:tcPr>
            <w:tcW w:w="812" w:type="dxa"/>
            <w:tcBorders>
              <w:top w:val="nil"/>
              <w:left w:val="nil"/>
              <w:bottom w:val="nil"/>
              <w:right w:val="nil"/>
            </w:tcBorders>
            <w:vAlign w:val="bottom"/>
          </w:tcPr>
          <w:p w14:paraId="01300E9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2.727E+07</w:t>
            </w:r>
          </w:p>
        </w:tc>
        <w:tc>
          <w:tcPr>
            <w:tcW w:w="831" w:type="dxa"/>
            <w:tcBorders>
              <w:top w:val="nil"/>
              <w:left w:val="nil"/>
              <w:bottom w:val="nil"/>
              <w:right w:val="nil"/>
            </w:tcBorders>
            <w:vAlign w:val="bottom"/>
          </w:tcPr>
          <w:p w14:paraId="2BAC5BC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2.897E+05</w:t>
            </w:r>
          </w:p>
        </w:tc>
        <w:tc>
          <w:tcPr>
            <w:tcW w:w="831" w:type="dxa"/>
            <w:tcBorders>
              <w:top w:val="nil"/>
              <w:left w:val="nil"/>
              <w:bottom w:val="nil"/>
              <w:right w:val="nil"/>
            </w:tcBorders>
            <w:vAlign w:val="bottom"/>
          </w:tcPr>
          <w:p w14:paraId="0E4A69A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3.346E+03</w:t>
            </w:r>
          </w:p>
        </w:tc>
        <w:tc>
          <w:tcPr>
            <w:tcW w:w="812" w:type="dxa"/>
            <w:tcBorders>
              <w:top w:val="nil"/>
              <w:left w:val="nil"/>
              <w:bottom w:val="nil"/>
              <w:right w:val="nil"/>
            </w:tcBorders>
            <w:vAlign w:val="bottom"/>
          </w:tcPr>
          <w:p w14:paraId="57C3975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1.643E+07</w:t>
            </w:r>
          </w:p>
        </w:tc>
        <w:tc>
          <w:tcPr>
            <w:tcW w:w="812" w:type="dxa"/>
            <w:tcBorders>
              <w:top w:val="nil"/>
              <w:left w:val="nil"/>
              <w:bottom w:val="nil"/>
              <w:right w:val="nil"/>
            </w:tcBorders>
            <w:vAlign w:val="bottom"/>
          </w:tcPr>
          <w:p w14:paraId="05912C1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3.461E+02</w:t>
            </w:r>
          </w:p>
        </w:tc>
      </w:tr>
      <w:tr w:rsidR="007F17BB" w14:paraId="127DE48B" w14:textId="77777777" w:rsidTr="007F17BB">
        <w:trPr>
          <w:trHeight w:val="23"/>
          <w:jc w:val="center"/>
        </w:trPr>
        <w:tc>
          <w:tcPr>
            <w:tcW w:w="464" w:type="dxa"/>
            <w:tcBorders>
              <w:top w:val="dotted" w:sz="4" w:space="0" w:color="auto"/>
              <w:left w:val="nil"/>
              <w:bottom w:val="nil"/>
              <w:right w:val="nil"/>
            </w:tcBorders>
            <w:vAlign w:val="center"/>
          </w:tcPr>
          <w:p w14:paraId="2198C50A"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F13</w:t>
            </w:r>
          </w:p>
        </w:tc>
        <w:tc>
          <w:tcPr>
            <w:tcW w:w="527" w:type="dxa"/>
            <w:tcBorders>
              <w:top w:val="dotted" w:sz="4" w:space="0" w:color="auto"/>
              <w:left w:val="nil"/>
              <w:bottom w:val="nil"/>
              <w:right w:val="nil"/>
            </w:tcBorders>
            <w:vAlign w:val="center"/>
          </w:tcPr>
          <w:p w14:paraId="7CCBCAC6"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12F0C56"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1.331E+03</w:t>
            </w:r>
          </w:p>
        </w:tc>
        <w:tc>
          <w:tcPr>
            <w:tcW w:w="829" w:type="dxa"/>
            <w:tcBorders>
              <w:top w:val="nil"/>
              <w:left w:val="nil"/>
              <w:bottom w:val="nil"/>
              <w:right w:val="nil"/>
            </w:tcBorders>
            <w:vAlign w:val="bottom"/>
          </w:tcPr>
          <w:p w14:paraId="74F903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2.935E+06</w:t>
            </w:r>
          </w:p>
        </w:tc>
        <w:tc>
          <w:tcPr>
            <w:tcW w:w="830" w:type="dxa"/>
            <w:tcBorders>
              <w:top w:val="nil"/>
              <w:left w:val="nil"/>
              <w:bottom w:val="nil"/>
              <w:right w:val="nil"/>
            </w:tcBorders>
            <w:vAlign w:val="bottom"/>
          </w:tcPr>
          <w:p w14:paraId="0FFCB21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1.505E+03</w:t>
            </w:r>
          </w:p>
        </w:tc>
        <w:tc>
          <w:tcPr>
            <w:tcW w:w="812" w:type="dxa"/>
            <w:tcBorders>
              <w:top w:val="nil"/>
              <w:left w:val="nil"/>
              <w:bottom w:val="nil"/>
              <w:right w:val="nil"/>
            </w:tcBorders>
            <w:vAlign w:val="bottom"/>
          </w:tcPr>
          <w:p w14:paraId="6C47F77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3.927E+03</w:t>
            </w:r>
          </w:p>
        </w:tc>
        <w:tc>
          <w:tcPr>
            <w:tcW w:w="812" w:type="dxa"/>
            <w:tcBorders>
              <w:top w:val="nil"/>
              <w:left w:val="nil"/>
              <w:bottom w:val="nil"/>
              <w:right w:val="nil"/>
            </w:tcBorders>
            <w:vAlign w:val="bottom"/>
          </w:tcPr>
          <w:p w14:paraId="1FEC658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1.412E+03</w:t>
            </w:r>
          </w:p>
        </w:tc>
        <w:tc>
          <w:tcPr>
            <w:tcW w:w="803" w:type="dxa"/>
            <w:tcBorders>
              <w:top w:val="nil"/>
              <w:left w:val="nil"/>
              <w:bottom w:val="nil"/>
              <w:right w:val="nil"/>
            </w:tcBorders>
            <w:vAlign w:val="bottom"/>
          </w:tcPr>
          <w:p w14:paraId="4B00680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1.252E+06</w:t>
            </w:r>
          </w:p>
        </w:tc>
        <w:tc>
          <w:tcPr>
            <w:tcW w:w="812" w:type="dxa"/>
            <w:tcBorders>
              <w:top w:val="nil"/>
              <w:left w:val="nil"/>
              <w:bottom w:val="nil"/>
              <w:right w:val="nil"/>
            </w:tcBorders>
            <w:vAlign w:val="bottom"/>
          </w:tcPr>
          <w:p w14:paraId="69A3A8E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1.595E+08</w:t>
            </w:r>
          </w:p>
        </w:tc>
        <w:tc>
          <w:tcPr>
            <w:tcW w:w="812" w:type="dxa"/>
            <w:tcBorders>
              <w:top w:val="nil"/>
              <w:left w:val="nil"/>
              <w:bottom w:val="nil"/>
              <w:right w:val="nil"/>
            </w:tcBorders>
            <w:vAlign w:val="bottom"/>
          </w:tcPr>
          <w:p w14:paraId="4693E0B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6.521E+04</w:t>
            </w:r>
          </w:p>
        </w:tc>
        <w:tc>
          <w:tcPr>
            <w:tcW w:w="831" w:type="dxa"/>
            <w:tcBorders>
              <w:top w:val="nil"/>
              <w:left w:val="nil"/>
              <w:bottom w:val="nil"/>
              <w:right w:val="nil"/>
            </w:tcBorders>
            <w:vAlign w:val="bottom"/>
          </w:tcPr>
          <w:p w14:paraId="32209FC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1.381E+03</w:t>
            </w:r>
          </w:p>
        </w:tc>
        <w:tc>
          <w:tcPr>
            <w:tcW w:w="831" w:type="dxa"/>
            <w:tcBorders>
              <w:top w:val="nil"/>
              <w:left w:val="nil"/>
              <w:bottom w:val="nil"/>
              <w:right w:val="nil"/>
            </w:tcBorders>
            <w:vAlign w:val="bottom"/>
          </w:tcPr>
          <w:p w14:paraId="289F54B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1.642E+03</w:t>
            </w:r>
          </w:p>
        </w:tc>
        <w:tc>
          <w:tcPr>
            <w:tcW w:w="812" w:type="dxa"/>
            <w:tcBorders>
              <w:top w:val="nil"/>
              <w:left w:val="nil"/>
              <w:bottom w:val="nil"/>
              <w:right w:val="nil"/>
            </w:tcBorders>
            <w:vAlign w:val="bottom"/>
          </w:tcPr>
          <w:p w14:paraId="0381B0C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1.570E+05</w:t>
            </w:r>
          </w:p>
        </w:tc>
        <w:tc>
          <w:tcPr>
            <w:tcW w:w="812" w:type="dxa"/>
            <w:tcBorders>
              <w:top w:val="nil"/>
              <w:left w:val="nil"/>
              <w:bottom w:val="nil"/>
              <w:right w:val="nil"/>
            </w:tcBorders>
            <w:vAlign w:val="bottom"/>
          </w:tcPr>
          <w:p w14:paraId="2167499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1.444E+03</w:t>
            </w:r>
          </w:p>
        </w:tc>
      </w:tr>
      <w:tr w:rsidR="007F17BB" w14:paraId="773C219E" w14:textId="77777777" w:rsidTr="007F17BB">
        <w:trPr>
          <w:trHeight w:val="23"/>
          <w:jc w:val="center"/>
        </w:trPr>
        <w:tc>
          <w:tcPr>
            <w:tcW w:w="464" w:type="dxa"/>
            <w:tcBorders>
              <w:top w:val="nil"/>
              <w:left w:val="nil"/>
              <w:bottom w:val="dotted" w:sz="4" w:space="0" w:color="auto"/>
              <w:right w:val="nil"/>
            </w:tcBorders>
            <w:vAlign w:val="center"/>
          </w:tcPr>
          <w:p w14:paraId="02B56A10"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04B298D2"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29D5BD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7.205E+00</w:t>
            </w:r>
          </w:p>
        </w:tc>
        <w:tc>
          <w:tcPr>
            <w:tcW w:w="829" w:type="dxa"/>
            <w:tcBorders>
              <w:top w:val="nil"/>
              <w:left w:val="nil"/>
              <w:bottom w:val="nil"/>
              <w:right w:val="nil"/>
            </w:tcBorders>
            <w:vAlign w:val="bottom"/>
          </w:tcPr>
          <w:p w14:paraId="79D88C9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1.105E+06</w:t>
            </w:r>
          </w:p>
        </w:tc>
        <w:tc>
          <w:tcPr>
            <w:tcW w:w="830" w:type="dxa"/>
            <w:tcBorders>
              <w:top w:val="nil"/>
              <w:left w:val="nil"/>
              <w:bottom w:val="nil"/>
              <w:right w:val="nil"/>
            </w:tcBorders>
            <w:vAlign w:val="bottom"/>
          </w:tcPr>
          <w:p w14:paraId="0395D9A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2.843E+02</w:t>
            </w:r>
          </w:p>
        </w:tc>
        <w:tc>
          <w:tcPr>
            <w:tcW w:w="812" w:type="dxa"/>
            <w:tcBorders>
              <w:top w:val="nil"/>
              <w:left w:val="nil"/>
              <w:bottom w:val="nil"/>
              <w:right w:val="nil"/>
            </w:tcBorders>
            <w:vAlign w:val="bottom"/>
          </w:tcPr>
          <w:p w14:paraId="26CB345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2.640E+03</w:t>
            </w:r>
          </w:p>
        </w:tc>
        <w:tc>
          <w:tcPr>
            <w:tcW w:w="812" w:type="dxa"/>
            <w:tcBorders>
              <w:top w:val="nil"/>
              <w:left w:val="nil"/>
              <w:bottom w:val="nil"/>
              <w:right w:val="nil"/>
            </w:tcBorders>
            <w:vAlign w:val="bottom"/>
          </w:tcPr>
          <w:p w14:paraId="5CA36CD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4.992E+01</w:t>
            </w:r>
          </w:p>
        </w:tc>
        <w:tc>
          <w:tcPr>
            <w:tcW w:w="803" w:type="dxa"/>
            <w:tcBorders>
              <w:top w:val="nil"/>
              <w:left w:val="nil"/>
              <w:bottom w:val="nil"/>
              <w:right w:val="nil"/>
            </w:tcBorders>
            <w:vAlign w:val="bottom"/>
          </w:tcPr>
          <w:p w14:paraId="0493EE7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1.095E+06</w:t>
            </w:r>
          </w:p>
        </w:tc>
        <w:tc>
          <w:tcPr>
            <w:tcW w:w="812" w:type="dxa"/>
            <w:tcBorders>
              <w:top w:val="nil"/>
              <w:left w:val="nil"/>
              <w:bottom w:val="nil"/>
              <w:right w:val="nil"/>
            </w:tcBorders>
            <w:vAlign w:val="bottom"/>
          </w:tcPr>
          <w:p w14:paraId="3A2F399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6.839E+07</w:t>
            </w:r>
          </w:p>
        </w:tc>
        <w:tc>
          <w:tcPr>
            <w:tcW w:w="812" w:type="dxa"/>
            <w:tcBorders>
              <w:top w:val="nil"/>
              <w:left w:val="nil"/>
              <w:bottom w:val="nil"/>
              <w:right w:val="nil"/>
            </w:tcBorders>
            <w:vAlign w:val="bottom"/>
          </w:tcPr>
          <w:p w14:paraId="40C06BA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3.825E+04</w:t>
            </w:r>
          </w:p>
        </w:tc>
        <w:tc>
          <w:tcPr>
            <w:tcW w:w="831" w:type="dxa"/>
            <w:tcBorders>
              <w:top w:val="nil"/>
              <w:left w:val="nil"/>
              <w:bottom w:val="nil"/>
              <w:right w:val="nil"/>
            </w:tcBorders>
            <w:vAlign w:val="bottom"/>
          </w:tcPr>
          <w:p w14:paraId="30EFE3A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8.608E+01</w:t>
            </w:r>
          </w:p>
        </w:tc>
        <w:tc>
          <w:tcPr>
            <w:tcW w:w="831" w:type="dxa"/>
            <w:tcBorders>
              <w:top w:val="nil"/>
              <w:left w:val="nil"/>
              <w:bottom w:val="nil"/>
              <w:right w:val="nil"/>
            </w:tcBorders>
            <w:vAlign w:val="bottom"/>
          </w:tcPr>
          <w:p w14:paraId="7DFD57A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7.911E+02</w:t>
            </w:r>
          </w:p>
        </w:tc>
        <w:tc>
          <w:tcPr>
            <w:tcW w:w="812" w:type="dxa"/>
            <w:tcBorders>
              <w:top w:val="nil"/>
              <w:left w:val="nil"/>
              <w:bottom w:val="nil"/>
              <w:right w:val="nil"/>
            </w:tcBorders>
            <w:vAlign w:val="bottom"/>
          </w:tcPr>
          <w:p w14:paraId="7B18A7A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1.227E+05</w:t>
            </w:r>
          </w:p>
        </w:tc>
        <w:tc>
          <w:tcPr>
            <w:tcW w:w="812" w:type="dxa"/>
            <w:tcBorders>
              <w:top w:val="nil"/>
              <w:left w:val="nil"/>
              <w:bottom w:val="nil"/>
              <w:right w:val="nil"/>
            </w:tcBorders>
            <w:vAlign w:val="bottom"/>
          </w:tcPr>
          <w:p w14:paraId="7BE40FB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1.017E+02</w:t>
            </w:r>
          </w:p>
        </w:tc>
      </w:tr>
      <w:tr w:rsidR="007F17BB" w14:paraId="5E798A0A" w14:textId="77777777" w:rsidTr="007F17BB">
        <w:trPr>
          <w:trHeight w:val="23"/>
          <w:jc w:val="center"/>
        </w:trPr>
        <w:tc>
          <w:tcPr>
            <w:tcW w:w="464" w:type="dxa"/>
            <w:tcBorders>
              <w:top w:val="dotted" w:sz="4" w:space="0" w:color="auto"/>
              <w:left w:val="nil"/>
              <w:bottom w:val="nil"/>
              <w:right w:val="nil"/>
            </w:tcBorders>
            <w:vAlign w:val="center"/>
          </w:tcPr>
          <w:p w14:paraId="58E29C83"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F14</w:t>
            </w:r>
          </w:p>
        </w:tc>
        <w:tc>
          <w:tcPr>
            <w:tcW w:w="527" w:type="dxa"/>
            <w:tcBorders>
              <w:top w:val="dotted" w:sz="4" w:space="0" w:color="auto"/>
              <w:left w:val="nil"/>
              <w:bottom w:val="nil"/>
              <w:right w:val="nil"/>
            </w:tcBorders>
            <w:vAlign w:val="center"/>
          </w:tcPr>
          <w:p w14:paraId="089B4002"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46F34E37"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1.436E+03</w:t>
            </w:r>
          </w:p>
        </w:tc>
        <w:tc>
          <w:tcPr>
            <w:tcW w:w="829" w:type="dxa"/>
            <w:tcBorders>
              <w:top w:val="nil"/>
              <w:left w:val="nil"/>
              <w:bottom w:val="nil"/>
              <w:right w:val="nil"/>
            </w:tcBorders>
            <w:vAlign w:val="bottom"/>
          </w:tcPr>
          <w:p w14:paraId="7F0C646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6.324E+04</w:t>
            </w:r>
          </w:p>
        </w:tc>
        <w:tc>
          <w:tcPr>
            <w:tcW w:w="830" w:type="dxa"/>
            <w:tcBorders>
              <w:top w:val="nil"/>
              <w:left w:val="nil"/>
              <w:bottom w:val="nil"/>
              <w:right w:val="nil"/>
            </w:tcBorders>
            <w:vAlign w:val="bottom"/>
          </w:tcPr>
          <w:p w14:paraId="1973B34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1.559E+03</w:t>
            </w:r>
          </w:p>
        </w:tc>
        <w:tc>
          <w:tcPr>
            <w:tcW w:w="812" w:type="dxa"/>
            <w:tcBorders>
              <w:top w:val="nil"/>
              <w:left w:val="nil"/>
              <w:bottom w:val="nil"/>
              <w:right w:val="nil"/>
            </w:tcBorders>
            <w:vAlign w:val="bottom"/>
          </w:tcPr>
          <w:p w14:paraId="06B0B28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1.540E+04</w:t>
            </w:r>
          </w:p>
        </w:tc>
        <w:tc>
          <w:tcPr>
            <w:tcW w:w="812" w:type="dxa"/>
            <w:tcBorders>
              <w:top w:val="nil"/>
              <w:left w:val="nil"/>
              <w:bottom w:val="nil"/>
              <w:right w:val="nil"/>
            </w:tcBorders>
            <w:vAlign w:val="bottom"/>
          </w:tcPr>
          <w:p w14:paraId="43BDF72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4.082E+03</w:t>
            </w:r>
          </w:p>
        </w:tc>
        <w:tc>
          <w:tcPr>
            <w:tcW w:w="803" w:type="dxa"/>
            <w:tcBorders>
              <w:top w:val="nil"/>
              <w:left w:val="nil"/>
              <w:bottom w:val="nil"/>
              <w:right w:val="nil"/>
            </w:tcBorders>
            <w:vAlign w:val="bottom"/>
          </w:tcPr>
          <w:p w14:paraId="69BF74A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8.617E+04</w:t>
            </w:r>
          </w:p>
        </w:tc>
        <w:tc>
          <w:tcPr>
            <w:tcW w:w="812" w:type="dxa"/>
            <w:tcBorders>
              <w:top w:val="nil"/>
              <w:left w:val="nil"/>
              <w:bottom w:val="nil"/>
              <w:right w:val="nil"/>
            </w:tcBorders>
            <w:vAlign w:val="bottom"/>
          </w:tcPr>
          <w:p w14:paraId="70EAEA3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4.401E+05</w:t>
            </w:r>
          </w:p>
        </w:tc>
        <w:tc>
          <w:tcPr>
            <w:tcW w:w="812" w:type="dxa"/>
            <w:tcBorders>
              <w:top w:val="nil"/>
              <w:left w:val="nil"/>
              <w:bottom w:val="nil"/>
              <w:right w:val="nil"/>
            </w:tcBorders>
            <w:vAlign w:val="bottom"/>
          </w:tcPr>
          <w:p w14:paraId="7F27CE4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2.523E+04</w:t>
            </w:r>
          </w:p>
        </w:tc>
        <w:tc>
          <w:tcPr>
            <w:tcW w:w="831" w:type="dxa"/>
            <w:tcBorders>
              <w:top w:val="nil"/>
              <w:left w:val="nil"/>
              <w:bottom w:val="nil"/>
              <w:right w:val="nil"/>
            </w:tcBorders>
            <w:vAlign w:val="bottom"/>
          </w:tcPr>
          <w:p w14:paraId="3521E16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1.495E+03</w:t>
            </w:r>
          </w:p>
        </w:tc>
        <w:tc>
          <w:tcPr>
            <w:tcW w:w="831" w:type="dxa"/>
            <w:tcBorders>
              <w:top w:val="nil"/>
              <w:left w:val="nil"/>
              <w:bottom w:val="nil"/>
              <w:right w:val="nil"/>
            </w:tcBorders>
            <w:vAlign w:val="bottom"/>
          </w:tcPr>
          <w:p w14:paraId="6FD0CAE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1.473E+03</w:t>
            </w:r>
          </w:p>
        </w:tc>
        <w:tc>
          <w:tcPr>
            <w:tcW w:w="812" w:type="dxa"/>
            <w:tcBorders>
              <w:top w:val="nil"/>
              <w:left w:val="nil"/>
              <w:bottom w:val="nil"/>
              <w:right w:val="nil"/>
            </w:tcBorders>
            <w:vAlign w:val="bottom"/>
          </w:tcPr>
          <w:p w14:paraId="38054A1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3.856E+04</w:t>
            </w:r>
          </w:p>
        </w:tc>
        <w:tc>
          <w:tcPr>
            <w:tcW w:w="812" w:type="dxa"/>
            <w:tcBorders>
              <w:top w:val="nil"/>
              <w:left w:val="nil"/>
              <w:bottom w:val="nil"/>
              <w:right w:val="nil"/>
            </w:tcBorders>
            <w:vAlign w:val="bottom"/>
          </w:tcPr>
          <w:p w14:paraId="3DF7977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1.653E+03</w:t>
            </w:r>
          </w:p>
        </w:tc>
      </w:tr>
      <w:tr w:rsidR="007F17BB" w14:paraId="621F681C" w14:textId="77777777" w:rsidTr="007F17BB">
        <w:trPr>
          <w:trHeight w:val="23"/>
          <w:jc w:val="center"/>
        </w:trPr>
        <w:tc>
          <w:tcPr>
            <w:tcW w:w="464" w:type="dxa"/>
            <w:tcBorders>
              <w:top w:val="nil"/>
              <w:left w:val="nil"/>
              <w:bottom w:val="dotted" w:sz="4" w:space="0" w:color="auto"/>
              <w:right w:val="nil"/>
            </w:tcBorders>
            <w:vAlign w:val="center"/>
          </w:tcPr>
          <w:p w14:paraId="77B1801D"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6F8CDA9C"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09AB791A"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6.701E+00</w:t>
            </w:r>
          </w:p>
        </w:tc>
        <w:tc>
          <w:tcPr>
            <w:tcW w:w="829" w:type="dxa"/>
            <w:tcBorders>
              <w:top w:val="nil"/>
              <w:left w:val="nil"/>
              <w:bottom w:val="nil"/>
              <w:right w:val="nil"/>
            </w:tcBorders>
            <w:vAlign w:val="bottom"/>
          </w:tcPr>
          <w:p w14:paraId="1251999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3.775E+04</w:t>
            </w:r>
          </w:p>
        </w:tc>
        <w:tc>
          <w:tcPr>
            <w:tcW w:w="830" w:type="dxa"/>
            <w:tcBorders>
              <w:top w:val="nil"/>
              <w:left w:val="nil"/>
              <w:bottom w:val="nil"/>
              <w:right w:val="nil"/>
            </w:tcBorders>
            <w:vAlign w:val="bottom"/>
          </w:tcPr>
          <w:p w14:paraId="5F7ED43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8.061E+01</w:t>
            </w:r>
          </w:p>
        </w:tc>
        <w:tc>
          <w:tcPr>
            <w:tcW w:w="812" w:type="dxa"/>
            <w:tcBorders>
              <w:top w:val="nil"/>
              <w:left w:val="nil"/>
              <w:bottom w:val="nil"/>
              <w:right w:val="nil"/>
            </w:tcBorders>
            <w:vAlign w:val="bottom"/>
          </w:tcPr>
          <w:p w14:paraId="1FA0BE1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5.181E+04</w:t>
            </w:r>
          </w:p>
        </w:tc>
        <w:tc>
          <w:tcPr>
            <w:tcW w:w="812" w:type="dxa"/>
            <w:tcBorders>
              <w:top w:val="nil"/>
              <w:left w:val="nil"/>
              <w:bottom w:val="nil"/>
              <w:right w:val="nil"/>
            </w:tcBorders>
            <w:vAlign w:val="bottom"/>
          </w:tcPr>
          <w:p w14:paraId="74AA40D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3.037E+03</w:t>
            </w:r>
          </w:p>
        </w:tc>
        <w:tc>
          <w:tcPr>
            <w:tcW w:w="803" w:type="dxa"/>
            <w:tcBorders>
              <w:top w:val="nil"/>
              <w:left w:val="nil"/>
              <w:bottom w:val="nil"/>
              <w:right w:val="nil"/>
            </w:tcBorders>
            <w:vAlign w:val="bottom"/>
          </w:tcPr>
          <w:p w14:paraId="42865DE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7.861E+04</w:t>
            </w:r>
          </w:p>
        </w:tc>
        <w:tc>
          <w:tcPr>
            <w:tcW w:w="812" w:type="dxa"/>
            <w:tcBorders>
              <w:top w:val="nil"/>
              <w:left w:val="nil"/>
              <w:bottom w:val="nil"/>
              <w:right w:val="nil"/>
            </w:tcBorders>
            <w:vAlign w:val="bottom"/>
          </w:tcPr>
          <w:p w14:paraId="37CE6DF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2.561E+05</w:t>
            </w:r>
          </w:p>
        </w:tc>
        <w:tc>
          <w:tcPr>
            <w:tcW w:w="812" w:type="dxa"/>
            <w:tcBorders>
              <w:top w:val="nil"/>
              <w:left w:val="nil"/>
              <w:bottom w:val="nil"/>
              <w:right w:val="nil"/>
            </w:tcBorders>
            <w:vAlign w:val="bottom"/>
          </w:tcPr>
          <w:p w14:paraId="055D9C4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2.864E+04</w:t>
            </w:r>
          </w:p>
        </w:tc>
        <w:tc>
          <w:tcPr>
            <w:tcW w:w="831" w:type="dxa"/>
            <w:tcBorders>
              <w:top w:val="nil"/>
              <w:left w:val="nil"/>
              <w:bottom w:val="nil"/>
              <w:right w:val="nil"/>
            </w:tcBorders>
            <w:vAlign w:val="bottom"/>
          </w:tcPr>
          <w:p w14:paraId="73406FA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1.380E+01</w:t>
            </w:r>
          </w:p>
        </w:tc>
        <w:tc>
          <w:tcPr>
            <w:tcW w:w="831" w:type="dxa"/>
            <w:tcBorders>
              <w:top w:val="nil"/>
              <w:left w:val="nil"/>
              <w:bottom w:val="nil"/>
              <w:right w:val="nil"/>
            </w:tcBorders>
            <w:vAlign w:val="bottom"/>
          </w:tcPr>
          <w:p w14:paraId="0A087E8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2.713E+01</w:t>
            </w:r>
          </w:p>
        </w:tc>
        <w:tc>
          <w:tcPr>
            <w:tcW w:w="812" w:type="dxa"/>
            <w:tcBorders>
              <w:top w:val="nil"/>
              <w:left w:val="nil"/>
              <w:bottom w:val="nil"/>
              <w:right w:val="nil"/>
            </w:tcBorders>
            <w:vAlign w:val="bottom"/>
          </w:tcPr>
          <w:p w14:paraId="02EA327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3.409E+04</w:t>
            </w:r>
          </w:p>
        </w:tc>
        <w:tc>
          <w:tcPr>
            <w:tcW w:w="812" w:type="dxa"/>
            <w:tcBorders>
              <w:top w:val="nil"/>
              <w:left w:val="nil"/>
              <w:bottom w:val="nil"/>
              <w:right w:val="nil"/>
            </w:tcBorders>
            <w:vAlign w:val="bottom"/>
          </w:tcPr>
          <w:p w14:paraId="6D9E047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1.055E+02</w:t>
            </w:r>
          </w:p>
        </w:tc>
      </w:tr>
      <w:tr w:rsidR="007F17BB" w14:paraId="4ABA58A0" w14:textId="77777777" w:rsidTr="007F17BB">
        <w:trPr>
          <w:trHeight w:val="23"/>
          <w:jc w:val="center"/>
        </w:trPr>
        <w:tc>
          <w:tcPr>
            <w:tcW w:w="464" w:type="dxa"/>
            <w:tcBorders>
              <w:top w:val="dotted" w:sz="4" w:space="0" w:color="auto"/>
              <w:left w:val="nil"/>
              <w:bottom w:val="nil"/>
              <w:right w:val="nil"/>
            </w:tcBorders>
            <w:vAlign w:val="center"/>
          </w:tcPr>
          <w:p w14:paraId="69E9E132"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F15</w:t>
            </w:r>
          </w:p>
        </w:tc>
        <w:tc>
          <w:tcPr>
            <w:tcW w:w="527" w:type="dxa"/>
            <w:tcBorders>
              <w:top w:val="dotted" w:sz="4" w:space="0" w:color="auto"/>
              <w:left w:val="nil"/>
              <w:bottom w:val="nil"/>
              <w:right w:val="nil"/>
            </w:tcBorders>
            <w:vAlign w:val="center"/>
          </w:tcPr>
          <w:p w14:paraId="4C713200"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2D9806FD"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1.530E+03</w:t>
            </w:r>
          </w:p>
        </w:tc>
        <w:tc>
          <w:tcPr>
            <w:tcW w:w="829" w:type="dxa"/>
            <w:tcBorders>
              <w:top w:val="nil"/>
              <w:left w:val="nil"/>
              <w:bottom w:val="nil"/>
              <w:right w:val="nil"/>
            </w:tcBorders>
            <w:vAlign w:val="bottom"/>
          </w:tcPr>
          <w:p w14:paraId="3C50DB5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3.824E+05</w:t>
            </w:r>
          </w:p>
        </w:tc>
        <w:tc>
          <w:tcPr>
            <w:tcW w:w="830" w:type="dxa"/>
            <w:tcBorders>
              <w:top w:val="nil"/>
              <w:left w:val="nil"/>
              <w:bottom w:val="nil"/>
              <w:right w:val="nil"/>
            </w:tcBorders>
            <w:vAlign w:val="bottom"/>
          </w:tcPr>
          <w:p w14:paraId="04FBAB1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1.611E+03</w:t>
            </w:r>
          </w:p>
        </w:tc>
        <w:tc>
          <w:tcPr>
            <w:tcW w:w="812" w:type="dxa"/>
            <w:tcBorders>
              <w:top w:val="nil"/>
              <w:left w:val="nil"/>
              <w:bottom w:val="nil"/>
              <w:right w:val="nil"/>
            </w:tcBorders>
            <w:vAlign w:val="bottom"/>
          </w:tcPr>
          <w:p w14:paraId="45DF6F5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4.157E+03</w:t>
            </w:r>
          </w:p>
        </w:tc>
        <w:tc>
          <w:tcPr>
            <w:tcW w:w="812" w:type="dxa"/>
            <w:tcBorders>
              <w:top w:val="nil"/>
              <w:left w:val="nil"/>
              <w:bottom w:val="nil"/>
              <w:right w:val="nil"/>
            </w:tcBorders>
            <w:vAlign w:val="bottom"/>
          </w:tcPr>
          <w:p w14:paraId="27BE47B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1.577E+03</w:t>
            </w:r>
          </w:p>
        </w:tc>
        <w:tc>
          <w:tcPr>
            <w:tcW w:w="803" w:type="dxa"/>
            <w:tcBorders>
              <w:top w:val="nil"/>
              <w:left w:val="nil"/>
              <w:bottom w:val="nil"/>
              <w:right w:val="nil"/>
            </w:tcBorders>
            <w:vAlign w:val="bottom"/>
          </w:tcPr>
          <w:p w14:paraId="49D2611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1.982E+04</w:t>
            </w:r>
          </w:p>
        </w:tc>
        <w:tc>
          <w:tcPr>
            <w:tcW w:w="812" w:type="dxa"/>
            <w:tcBorders>
              <w:top w:val="nil"/>
              <w:left w:val="nil"/>
              <w:bottom w:val="nil"/>
              <w:right w:val="nil"/>
            </w:tcBorders>
            <w:vAlign w:val="bottom"/>
          </w:tcPr>
          <w:p w14:paraId="26E49EB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7.222E+06</w:t>
            </w:r>
          </w:p>
        </w:tc>
        <w:tc>
          <w:tcPr>
            <w:tcW w:w="812" w:type="dxa"/>
            <w:tcBorders>
              <w:top w:val="nil"/>
              <w:left w:val="nil"/>
              <w:bottom w:val="nil"/>
              <w:right w:val="nil"/>
            </w:tcBorders>
            <w:vAlign w:val="bottom"/>
          </w:tcPr>
          <w:p w14:paraId="2BAA35D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2.840E+04</w:t>
            </w:r>
          </w:p>
        </w:tc>
        <w:tc>
          <w:tcPr>
            <w:tcW w:w="831" w:type="dxa"/>
            <w:tcBorders>
              <w:top w:val="nil"/>
              <w:left w:val="nil"/>
              <w:bottom w:val="nil"/>
              <w:right w:val="nil"/>
            </w:tcBorders>
            <w:vAlign w:val="bottom"/>
          </w:tcPr>
          <w:p w14:paraId="3BDF4A2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1.570E+03</w:t>
            </w:r>
          </w:p>
        </w:tc>
        <w:tc>
          <w:tcPr>
            <w:tcW w:w="831" w:type="dxa"/>
            <w:tcBorders>
              <w:top w:val="nil"/>
              <w:left w:val="nil"/>
              <w:bottom w:val="nil"/>
              <w:right w:val="nil"/>
            </w:tcBorders>
            <w:vAlign w:val="bottom"/>
          </w:tcPr>
          <w:p w14:paraId="002C68A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1.608E+03</w:t>
            </w:r>
          </w:p>
        </w:tc>
        <w:tc>
          <w:tcPr>
            <w:tcW w:w="812" w:type="dxa"/>
            <w:tcBorders>
              <w:top w:val="nil"/>
              <w:left w:val="nil"/>
              <w:bottom w:val="nil"/>
              <w:right w:val="nil"/>
            </w:tcBorders>
            <w:vAlign w:val="bottom"/>
          </w:tcPr>
          <w:p w14:paraId="42B68D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9.059E+04</w:t>
            </w:r>
          </w:p>
        </w:tc>
        <w:tc>
          <w:tcPr>
            <w:tcW w:w="812" w:type="dxa"/>
            <w:tcBorders>
              <w:top w:val="nil"/>
              <w:left w:val="nil"/>
              <w:bottom w:val="nil"/>
              <w:right w:val="nil"/>
            </w:tcBorders>
            <w:vAlign w:val="bottom"/>
          </w:tcPr>
          <w:p w14:paraId="7056BDC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1.630E+03</w:t>
            </w:r>
          </w:p>
        </w:tc>
      </w:tr>
      <w:tr w:rsidR="007F17BB" w14:paraId="44878024" w14:textId="77777777" w:rsidTr="007F17BB">
        <w:trPr>
          <w:trHeight w:val="23"/>
          <w:jc w:val="center"/>
        </w:trPr>
        <w:tc>
          <w:tcPr>
            <w:tcW w:w="464" w:type="dxa"/>
            <w:tcBorders>
              <w:top w:val="nil"/>
              <w:left w:val="nil"/>
              <w:bottom w:val="dotted" w:sz="4" w:space="0" w:color="auto"/>
              <w:right w:val="nil"/>
            </w:tcBorders>
            <w:vAlign w:val="center"/>
          </w:tcPr>
          <w:p w14:paraId="69E6BEED" w14:textId="77777777" w:rsidR="007F17BB" w:rsidRPr="00ED0B7B" w:rsidRDefault="007F17BB" w:rsidP="007F17BB">
            <w:pPr>
              <w:rPr>
                <w:rFonts w:cs="Times New Roman"/>
                <w:b/>
                <w:bCs/>
                <w:kern w:val="0"/>
                <w:sz w:val="18"/>
                <w:szCs w:val="18"/>
              </w:rPr>
            </w:pPr>
          </w:p>
        </w:tc>
        <w:tc>
          <w:tcPr>
            <w:tcW w:w="527" w:type="dxa"/>
            <w:tcBorders>
              <w:top w:val="nil"/>
              <w:left w:val="nil"/>
              <w:bottom w:val="dotted" w:sz="4" w:space="0" w:color="auto"/>
              <w:right w:val="nil"/>
            </w:tcBorders>
            <w:vAlign w:val="center"/>
          </w:tcPr>
          <w:p w14:paraId="54376AE7"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D0D13D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2.020E+01</w:t>
            </w:r>
          </w:p>
        </w:tc>
        <w:tc>
          <w:tcPr>
            <w:tcW w:w="829" w:type="dxa"/>
            <w:tcBorders>
              <w:top w:val="nil"/>
              <w:left w:val="nil"/>
              <w:bottom w:val="nil"/>
              <w:right w:val="nil"/>
            </w:tcBorders>
            <w:vAlign w:val="bottom"/>
          </w:tcPr>
          <w:p w14:paraId="29BEAC2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1.424E+05</w:t>
            </w:r>
          </w:p>
        </w:tc>
        <w:tc>
          <w:tcPr>
            <w:tcW w:w="830" w:type="dxa"/>
            <w:tcBorders>
              <w:top w:val="nil"/>
              <w:left w:val="nil"/>
              <w:bottom w:val="nil"/>
              <w:right w:val="nil"/>
            </w:tcBorders>
            <w:vAlign w:val="bottom"/>
          </w:tcPr>
          <w:p w14:paraId="12DED24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1.135E+02</w:t>
            </w:r>
          </w:p>
        </w:tc>
        <w:tc>
          <w:tcPr>
            <w:tcW w:w="812" w:type="dxa"/>
            <w:tcBorders>
              <w:top w:val="nil"/>
              <w:left w:val="nil"/>
              <w:bottom w:val="nil"/>
              <w:right w:val="nil"/>
            </w:tcBorders>
            <w:vAlign w:val="bottom"/>
          </w:tcPr>
          <w:p w14:paraId="093672B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2.078E+03</w:t>
            </w:r>
          </w:p>
        </w:tc>
        <w:tc>
          <w:tcPr>
            <w:tcW w:w="812" w:type="dxa"/>
            <w:tcBorders>
              <w:top w:val="nil"/>
              <w:left w:val="nil"/>
              <w:bottom w:val="nil"/>
              <w:right w:val="nil"/>
            </w:tcBorders>
            <w:vAlign w:val="bottom"/>
          </w:tcPr>
          <w:p w14:paraId="08DADC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3.131E+01</w:t>
            </w:r>
          </w:p>
        </w:tc>
        <w:tc>
          <w:tcPr>
            <w:tcW w:w="803" w:type="dxa"/>
            <w:tcBorders>
              <w:top w:val="nil"/>
              <w:left w:val="nil"/>
              <w:bottom w:val="nil"/>
              <w:right w:val="nil"/>
            </w:tcBorders>
            <w:vAlign w:val="bottom"/>
          </w:tcPr>
          <w:p w14:paraId="4F41397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1.227E+04</w:t>
            </w:r>
          </w:p>
        </w:tc>
        <w:tc>
          <w:tcPr>
            <w:tcW w:w="812" w:type="dxa"/>
            <w:tcBorders>
              <w:top w:val="nil"/>
              <w:left w:val="nil"/>
              <w:bottom w:val="nil"/>
              <w:right w:val="nil"/>
            </w:tcBorders>
            <w:vAlign w:val="bottom"/>
          </w:tcPr>
          <w:p w14:paraId="1445F0A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4.255E+06</w:t>
            </w:r>
          </w:p>
        </w:tc>
        <w:tc>
          <w:tcPr>
            <w:tcW w:w="812" w:type="dxa"/>
            <w:tcBorders>
              <w:top w:val="nil"/>
              <w:left w:val="nil"/>
              <w:bottom w:val="nil"/>
              <w:right w:val="nil"/>
            </w:tcBorders>
            <w:vAlign w:val="bottom"/>
          </w:tcPr>
          <w:p w14:paraId="5A2F1F5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2.031E+04</w:t>
            </w:r>
          </w:p>
        </w:tc>
        <w:tc>
          <w:tcPr>
            <w:tcW w:w="831" w:type="dxa"/>
            <w:tcBorders>
              <w:top w:val="nil"/>
              <w:left w:val="nil"/>
              <w:bottom w:val="nil"/>
              <w:right w:val="nil"/>
            </w:tcBorders>
            <w:vAlign w:val="bottom"/>
          </w:tcPr>
          <w:p w14:paraId="5CD36962"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1.618E+01</w:t>
            </w:r>
          </w:p>
        </w:tc>
        <w:tc>
          <w:tcPr>
            <w:tcW w:w="831" w:type="dxa"/>
            <w:tcBorders>
              <w:top w:val="nil"/>
              <w:left w:val="nil"/>
              <w:bottom w:val="nil"/>
              <w:right w:val="nil"/>
            </w:tcBorders>
            <w:vAlign w:val="bottom"/>
          </w:tcPr>
          <w:p w14:paraId="357EC7B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5.587E+01</w:t>
            </w:r>
          </w:p>
        </w:tc>
        <w:tc>
          <w:tcPr>
            <w:tcW w:w="812" w:type="dxa"/>
            <w:tcBorders>
              <w:top w:val="nil"/>
              <w:left w:val="nil"/>
              <w:bottom w:val="nil"/>
              <w:right w:val="nil"/>
            </w:tcBorders>
            <w:vAlign w:val="bottom"/>
          </w:tcPr>
          <w:p w14:paraId="5BBFAB2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1.083E+05</w:t>
            </w:r>
          </w:p>
        </w:tc>
        <w:tc>
          <w:tcPr>
            <w:tcW w:w="812" w:type="dxa"/>
            <w:tcBorders>
              <w:top w:val="nil"/>
              <w:left w:val="nil"/>
              <w:bottom w:val="nil"/>
              <w:right w:val="nil"/>
            </w:tcBorders>
            <w:vAlign w:val="bottom"/>
          </w:tcPr>
          <w:p w14:paraId="631555C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5.939E+01</w:t>
            </w:r>
          </w:p>
        </w:tc>
      </w:tr>
      <w:tr w:rsidR="007F17BB" w14:paraId="2F0DC7AB" w14:textId="77777777" w:rsidTr="007F17BB">
        <w:trPr>
          <w:trHeight w:val="23"/>
          <w:jc w:val="center"/>
        </w:trPr>
        <w:tc>
          <w:tcPr>
            <w:tcW w:w="464" w:type="dxa"/>
            <w:tcBorders>
              <w:top w:val="dotted" w:sz="4" w:space="0" w:color="auto"/>
              <w:left w:val="nil"/>
              <w:bottom w:val="nil"/>
              <w:right w:val="nil"/>
            </w:tcBorders>
            <w:vAlign w:val="center"/>
          </w:tcPr>
          <w:p w14:paraId="1D4BB34E"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F16</w:t>
            </w:r>
          </w:p>
        </w:tc>
        <w:tc>
          <w:tcPr>
            <w:tcW w:w="527" w:type="dxa"/>
            <w:tcBorders>
              <w:top w:val="dotted" w:sz="4" w:space="0" w:color="auto"/>
              <w:left w:val="nil"/>
              <w:bottom w:val="nil"/>
              <w:right w:val="nil"/>
            </w:tcBorders>
            <w:vAlign w:val="center"/>
          </w:tcPr>
          <w:p w14:paraId="7C2A8316"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5F3D55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2.108E+03</w:t>
            </w:r>
          </w:p>
        </w:tc>
        <w:tc>
          <w:tcPr>
            <w:tcW w:w="829" w:type="dxa"/>
            <w:tcBorders>
              <w:top w:val="nil"/>
              <w:left w:val="nil"/>
              <w:bottom w:val="nil"/>
              <w:right w:val="nil"/>
            </w:tcBorders>
            <w:vAlign w:val="bottom"/>
          </w:tcPr>
          <w:p w14:paraId="764BFEE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2.727E+03</w:t>
            </w:r>
          </w:p>
        </w:tc>
        <w:tc>
          <w:tcPr>
            <w:tcW w:w="830" w:type="dxa"/>
            <w:tcBorders>
              <w:top w:val="nil"/>
              <w:left w:val="nil"/>
              <w:bottom w:val="nil"/>
              <w:right w:val="nil"/>
            </w:tcBorders>
            <w:vAlign w:val="bottom"/>
          </w:tcPr>
          <w:p w14:paraId="5C7F1319"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1.922E+03</w:t>
            </w:r>
          </w:p>
        </w:tc>
        <w:tc>
          <w:tcPr>
            <w:tcW w:w="812" w:type="dxa"/>
            <w:tcBorders>
              <w:top w:val="nil"/>
              <w:left w:val="nil"/>
              <w:bottom w:val="nil"/>
              <w:right w:val="nil"/>
            </w:tcBorders>
            <w:vAlign w:val="bottom"/>
          </w:tcPr>
          <w:p w14:paraId="120C9A0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2.706E+03</w:t>
            </w:r>
          </w:p>
        </w:tc>
        <w:tc>
          <w:tcPr>
            <w:tcW w:w="812" w:type="dxa"/>
            <w:tcBorders>
              <w:top w:val="nil"/>
              <w:left w:val="nil"/>
              <w:bottom w:val="nil"/>
              <w:right w:val="nil"/>
            </w:tcBorders>
            <w:vAlign w:val="bottom"/>
          </w:tcPr>
          <w:p w14:paraId="087CA56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1.993E+03</w:t>
            </w:r>
          </w:p>
        </w:tc>
        <w:tc>
          <w:tcPr>
            <w:tcW w:w="803" w:type="dxa"/>
            <w:tcBorders>
              <w:top w:val="nil"/>
              <w:left w:val="nil"/>
              <w:bottom w:val="nil"/>
              <w:right w:val="nil"/>
            </w:tcBorders>
            <w:vAlign w:val="bottom"/>
          </w:tcPr>
          <w:p w14:paraId="30E22B1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2.484E+03</w:t>
            </w:r>
          </w:p>
        </w:tc>
        <w:tc>
          <w:tcPr>
            <w:tcW w:w="812" w:type="dxa"/>
            <w:tcBorders>
              <w:top w:val="nil"/>
              <w:left w:val="nil"/>
              <w:bottom w:val="nil"/>
              <w:right w:val="nil"/>
            </w:tcBorders>
            <w:vAlign w:val="bottom"/>
          </w:tcPr>
          <w:p w14:paraId="6F9D21C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3.544E+03</w:t>
            </w:r>
          </w:p>
        </w:tc>
        <w:tc>
          <w:tcPr>
            <w:tcW w:w="812" w:type="dxa"/>
            <w:tcBorders>
              <w:top w:val="nil"/>
              <w:left w:val="nil"/>
              <w:bottom w:val="nil"/>
              <w:right w:val="nil"/>
            </w:tcBorders>
            <w:vAlign w:val="bottom"/>
          </w:tcPr>
          <w:p w14:paraId="7A2576C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2.398E+03</w:t>
            </w:r>
          </w:p>
        </w:tc>
        <w:tc>
          <w:tcPr>
            <w:tcW w:w="831" w:type="dxa"/>
            <w:tcBorders>
              <w:top w:val="nil"/>
              <w:left w:val="nil"/>
              <w:bottom w:val="nil"/>
              <w:right w:val="nil"/>
            </w:tcBorders>
            <w:vAlign w:val="bottom"/>
          </w:tcPr>
          <w:p w14:paraId="0A4AA60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2.137E+03</w:t>
            </w:r>
          </w:p>
        </w:tc>
        <w:tc>
          <w:tcPr>
            <w:tcW w:w="831" w:type="dxa"/>
            <w:tcBorders>
              <w:top w:val="nil"/>
              <w:left w:val="nil"/>
              <w:bottom w:val="nil"/>
              <w:right w:val="nil"/>
            </w:tcBorders>
            <w:vAlign w:val="bottom"/>
          </w:tcPr>
          <w:p w14:paraId="6CCF5BF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2.207E+03</w:t>
            </w:r>
          </w:p>
        </w:tc>
        <w:tc>
          <w:tcPr>
            <w:tcW w:w="812" w:type="dxa"/>
            <w:tcBorders>
              <w:top w:val="nil"/>
              <w:left w:val="nil"/>
              <w:bottom w:val="nil"/>
              <w:right w:val="nil"/>
            </w:tcBorders>
            <w:vAlign w:val="bottom"/>
          </w:tcPr>
          <w:p w14:paraId="6A08DAC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3.333E+03</w:t>
            </w:r>
          </w:p>
        </w:tc>
        <w:tc>
          <w:tcPr>
            <w:tcW w:w="812" w:type="dxa"/>
            <w:tcBorders>
              <w:top w:val="nil"/>
              <w:left w:val="nil"/>
              <w:bottom w:val="nil"/>
              <w:right w:val="nil"/>
            </w:tcBorders>
            <w:vAlign w:val="bottom"/>
          </w:tcPr>
          <w:p w14:paraId="70BD73B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1.973E+03</w:t>
            </w:r>
          </w:p>
        </w:tc>
      </w:tr>
      <w:tr w:rsidR="007F17BB" w14:paraId="3283006D" w14:textId="77777777" w:rsidTr="007F17BB">
        <w:trPr>
          <w:trHeight w:val="23"/>
          <w:jc w:val="center"/>
        </w:trPr>
        <w:tc>
          <w:tcPr>
            <w:tcW w:w="464" w:type="dxa"/>
            <w:tcBorders>
              <w:top w:val="nil"/>
              <w:left w:val="nil"/>
              <w:bottom w:val="dotted" w:sz="4" w:space="0" w:color="auto"/>
              <w:right w:val="nil"/>
            </w:tcBorders>
            <w:vAlign w:val="center"/>
          </w:tcPr>
          <w:p w14:paraId="3EB1B2FA"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422C0214"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2D588A4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2.077E+02</w:t>
            </w:r>
          </w:p>
        </w:tc>
        <w:tc>
          <w:tcPr>
            <w:tcW w:w="829" w:type="dxa"/>
            <w:tcBorders>
              <w:top w:val="nil"/>
              <w:left w:val="nil"/>
              <w:bottom w:val="nil"/>
              <w:right w:val="nil"/>
            </w:tcBorders>
            <w:vAlign w:val="bottom"/>
          </w:tcPr>
          <w:p w14:paraId="38BD13B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3.344E+02</w:t>
            </w:r>
          </w:p>
        </w:tc>
        <w:tc>
          <w:tcPr>
            <w:tcW w:w="830" w:type="dxa"/>
            <w:tcBorders>
              <w:top w:val="nil"/>
              <w:left w:val="nil"/>
              <w:bottom w:val="nil"/>
              <w:right w:val="nil"/>
            </w:tcBorders>
            <w:vAlign w:val="bottom"/>
          </w:tcPr>
          <w:p w14:paraId="48AB2CF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1.569E+02</w:t>
            </w:r>
          </w:p>
        </w:tc>
        <w:tc>
          <w:tcPr>
            <w:tcW w:w="812" w:type="dxa"/>
            <w:tcBorders>
              <w:top w:val="nil"/>
              <w:left w:val="nil"/>
              <w:bottom w:val="nil"/>
              <w:right w:val="nil"/>
            </w:tcBorders>
            <w:vAlign w:val="bottom"/>
          </w:tcPr>
          <w:p w14:paraId="69E93B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3.346E+02</w:t>
            </w:r>
          </w:p>
        </w:tc>
        <w:tc>
          <w:tcPr>
            <w:tcW w:w="812" w:type="dxa"/>
            <w:tcBorders>
              <w:top w:val="nil"/>
              <w:left w:val="nil"/>
              <w:bottom w:val="nil"/>
              <w:right w:val="nil"/>
            </w:tcBorders>
            <w:vAlign w:val="bottom"/>
          </w:tcPr>
          <w:p w14:paraId="3390FF3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1.444E+02</w:t>
            </w:r>
          </w:p>
        </w:tc>
        <w:tc>
          <w:tcPr>
            <w:tcW w:w="803" w:type="dxa"/>
            <w:tcBorders>
              <w:top w:val="nil"/>
              <w:left w:val="nil"/>
              <w:bottom w:val="nil"/>
              <w:right w:val="nil"/>
            </w:tcBorders>
            <w:vAlign w:val="bottom"/>
          </w:tcPr>
          <w:p w14:paraId="5C9B220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3.469E+02</w:t>
            </w:r>
          </w:p>
        </w:tc>
        <w:tc>
          <w:tcPr>
            <w:tcW w:w="812" w:type="dxa"/>
            <w:tcBorders>
              <w:top w:val="nil"/>
              <w:left w:val="nil"/>
              <w:bottom w:val="nil"/>
              <w:right w:val="nil"/>
            </w:tcBorders>
            <w:vAlign w:val="bottom"/>
          </w:tcPr>
          <w:p w14:paraId="4675C3A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1.723E+02</w:t>
            </w:r>
          </w:p>
        </w:tc>
        <w:tc>
          <w:tcPr>
            <w:tcW w:w="812" w:type="dxa"/>
            <w:tcBorders>
              <w:top w:val="nil"/>
              <w:left w:val="nil"/>
              <w:bottom w:val="nil"/>
              <w:right w:val="nil"/>
            </w:tcBorders>
            <w:vAlign w:val="bottom"/>
          </w:tcPr>
          <w:p w14:paraId="2EDFDEB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2.695E+02</w:t>
            </w:r>
          </w:p>
        </w:tc>
        <w:tc>
          <w:tcPr>
            <w:tcW w:w="831" w:type="dxa"/>
            <w:tcBorders>
              <w:top w:val="nil"/>
              <w:left w:val="nil"/>
              <w:bottom w:val="nil"/>
              <w:right w:val="nil"/>
            </w:tcBorders>
            <w:vAlign w:val="bottom"/>
          </w:tcPr>
          <w:p w14:paraId="5D6F244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1.566E+02</w:t>
            </w:r>
          </w:p>
        </w:tc>
        <w:tc>
          <w:tcPr>
            <w:tcW w:w="831" w:type="dxa"/>
            <w:tcBorders>
              <w:top w:val="nil"/>
              <w:left w:val="nil"/>
              <w:bottom w:val="nil"/>
              <w:right w:val="nil"/>
            </w:tcBorders>
            <w:vAlign w:val="bottom"/>
          </w:tcPr>
          <w:p w14:paraId="0BCEF0C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2.651E+02</w:t>
            </w:r>
          </w:p>
        </w:tc>
        <w:tc>
          <w:tcPr>
            <w:tcW w:w="812" w:type="dxa"/>
            <w:tcBorders>
              <w:top w:val="nil"/>
              <w:left w:val="nil"/>
              <w:bottom w:val="nil"/>
              <w:right w:val="nil"/>
            </w:tcBorders>
            <w:vAlign w:val="bottom"/>
          </w:tcPr>
          <w:p w14:paraId="1CF73B3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4.511E+02</w:t>
            </w:r>
          </w:p>
        </w:tc>
        <w:tc>
          <w:tcPr>
            <w:tcW w:w="812" w:type="dxa"/>
            <w:tcBorders>
              <w:top w:val="nil"/>
              <w:left w:val="nil"/>
              <w:bottom w:val="nil"/>
              <w:right w:val="nil"/>
            </w:tcBorders>
            <w:vAlign w:val="bottom"/>
          </w:tcPr>
          <w:p w14:paraId="53A66BD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1.535E+02</w:t>
            </w:r>
          </w:p>
        </w:tc>
      </w:tr>
      <w:tr w:rsidR="007F17BB" w14:paraId="09CAE308" w14:textId="77777777" w:rsidTr="007F17BB">
        <w:trPr>
          <w:trHeight w:val="23"/>
          <w:jc w:val="center"/>
        </w:trPr>
        <w:tc>
          <w:tcPr>
            <w:tcW w:w="464" w:type="dxa"/>
            <w:tcBorders>
              <w:top w:val="dotted" w:sz="4" w:space="0" w:color="auto"/>
              <w:left w:val="nil"/>
              <w:bottom w:val="nil"/>
              <w:right w:val="nil"/>
            </w:tcBorders>
            <w:vAlign w:val="center"/>
          </w:tcPr>
          <w:p w14:paraId="66B424B8"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F17</w:t>
            </w:r>
          </w:p>
        </w:tc>
        <w:tc>
          <w:tcPr>
            <w:tcW w:w="527" w:type="dxa"/>
            <w:tcBorders>
              <w:top w:val="dotted" w:sz="4" w:space="0" w:color="auto"/>
              <w:left w:val="nil"/>
              <w:bottom w:val="nil"/>
              <w:right w:val="nil"/>
            </w:tcBorders>
            <w:vAlign w:val="center"/>
          </w:tcPr>
          <w:p w14:paraId="27F19FDB"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B8E557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1.876E+03</w:t>
            </w:r>
          </w:p>
        </w:tc>
        <w:tc>
          <w:tcPr>
            <w:tcW w:w="829" w:type="dxa"/>
            <w:tcBorders>
              <w:top w:val="nil"/>
              <w:left w:val="nil"/>
              <w:bottom w:val="nil"/>
              <w:right w:val="nil"/>
            </w:tcBorders>
            <w:vAlign w:val="bottom"/>
          </w:tcPr>
          <w:p w14:paraId="1E70DBC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2.430E+03</w:t>
            </w:r>
          </w:p>
        </w:tc>
        <w:tc>
          <w:tcPr>
            <w:tcW w:w="830" w:type="dxa"/>
            <w:tcBorders>
              <w:top w:val="nil"/>
              <w:left w:val="nil"/>
              <w:bottom w:val="nil"/>
              <w:right w:val="nil"/>
            </w:tcBorders>
            <w:vAlign w:val="bottom"/>
          </w:tcPr>
          <w:p w14:paraId="6AACCB7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1.799E+03</w:t>
            </w:r>
          </w:p>
        </w:tc>
        <w:tc>
          <w:tcPr>
            <w:tcW w:w="812" w:type="dxa"/>
            <w:tcBorders>
              <w:top w:val="nil"/>
              <w:left w:val="nil"/>
              <w:bottom w:val="nil"/>
              <w:right w:val="nil"/>
            </w:tcBorders>
            <w:vAlign w:val="bottom"/>
          </w:tcPr>
          <w:p w14:paraId="02059FF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2.140E+03</w:t>
            </w:r>
          </w:p>
        </w:tc>
        <w:tc>
          <w:tcPr>
            <w:tcW w:w="812" w:type="dxa"/>
            <w:tcBorders>
              <w:top w:val="nil"/>
              <w:left w:val="nil"/>
              <w:bottom w:val="nil"/>
              <w:right w:val="nil"/>
            </w:tcBorders>
            <w:vAlign w:val="bottom"/>
          </w:tcPr>
          <w:p w14:paraId="2CD5BDF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1.906E+03</w:t>
            </w:r>
          </w:p>
        </w:tc>
        <w:tc>
          <w:tcPr>
            <w:tcW w:w="803" w:type="dxa"/>
            <w:tcBorders>
              <w:top w:val="nil"/>
              <w:left w:val="nil"/>
              <w:bottom w:val="nil"/>
              <w:right w:val="nil"/>
            </w:tcBorders>
            <w:vAlign w:val="bottom"/>
          </w:tcPr>
          <w:p w14:paraId="1EE659C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1.958E+03</w:t>
            </w:r>
          </w:p>
        </w:tc>
        <w:tc>
          <w:tcPr>
            <w:tcW w:w="812" w:type="dxa"/>
            <w:tcBorders>
              <w:top w:val="nil"/>
              <w:left w:val="nil"/>
              <w:bottom w:val="nil"/>
              <w:right w:val="nil"/>
            </w:tcBorders>
            <w:vAlign w:val="bottom"/>
          </w:tcPr>
          <w:p w14:paraId="060FAB2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2.695E+03</w:t>
            </w:r>
          </w:p>
        </w:tc>
        <w:tc>
          <w:tcPr>
            <w:tcW w:w="812" w:type="dxa"/>
            <w:tcBorders>
              <w:top w:val="nil"/>
              <w:left w:val="nil"/>
              <w:bottom w:val="nil"/>
              <w:right w:val="nil"/>
            </w:tcBorders>
            <w:vAlign w:val="bottom"/>
          </w:tcPr>
          <w:p w14:paraId="2225819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2.024E+03</w:t>
            </w:r>
          </w:p>
        </w:tc>
        <w:tc>
          <w:tcPr>
            <w:tcW w:w="831" w:type="dxa"/>
            <w:tcBorders>
              <w:top w:val="nil"/>
              <w:left w:val="nil"/>
              <w:bottom w:val="nil"/>
              <w:right w:val="nil"/>
            </w:tcBorders>
            <w:vAlign w:val="bottom"/>
          </w:tcPr>
          <w:p w14:paraId="13E9147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1.997E+03</w:t>
            </w:r>
          </w:p>
        </w:tc>
        <w:tc>
          <w:tcPr>
            <w:tcW w:w="831" w:type="dxa"/>
            <w:tcBorders>
              <w:top w:val="nil"/>
              <w:left w:val="nil"/>
              <w:bottom w:val="nil"/>
              <w:right w:val="nil"/>
            </w:tcBorders>
            <w:vAlign w:val="bottom"/>
          </w:tcPr>
          <w:p w14:paraId="6FC3AD5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1.992E+03</w:t>
            </w:r>
          </w:p>
        </w:tc>
        <w:tc>
          <w:tcPr>
            <w:tcW w:w="812" w:type="dxa"/>
            <w:tcBorders>
              <w:top w:val="nil"/>
              <w:left w:val="nil"/>
              <w:bottom w:val="nil"/>
              <w:right w:val="nil"/>
            </w:tcBorders>
            <w:vAlign w:val="bottom"/>
          </w:tcPr>
          <w:p w14:paraId="40DDC9B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2.933E+03</w:t>
            </w:r>
          </w:p>
        </w:tc>
        <w:tc>
          <w:tcPr>
            <w:tcW w:w="812" w:type="dxa"/>
            <w:tcBorders>
              <w:top w:val="nil"/>
              <w:left w:val="nil"/>
              <w:bottom w:val="nil"/>
              <w:right w:val="nil"/>
            </w:tcBorders>
            <w:vAlign w:val="bottom"/>
          </w:tcPr>
          <w:p w14:paraId="178FFC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1.879E+03</w:t>
            </w:r>
          </w:p>
        </w:tc>
      </w:tr>
      <w:tr w:rsidR="007F17BB" w14:paraId="12AD1131" w14:textId="77777777" w:rsidTr="007F17BB">
        <w:trPr>
          <w:trHeight w:val="23"/>
          <w:jc w:val="center"/>
        </w:trPr>
        <w:tc>
          <w:tcPr>
            <w:tcW w:w="464" w:type="dxa"/>
            <w:tcBorders>
              <w:top w:val="nil"/>
              <w:left w:val="nil"/>
              <w:bottom w:val="dotted" w:sz="4" w:space="0" w:color="auto"/>
              <w:right w:val="nil"/>
            </w:tcBorders>
            <w:vAlign w:val="center"/>
          </w:tcPr>
          <w:p w14:paraId="47746DB7"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58A1EE14"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73764F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7.437E+01</w:t>
            </w:r>
          </w:p>
        </w:tc>
        <w:tc>
          <w:tcPr>
            <w:tcW w:w="829" w:type="dxa"/>
            <w:tcBorders>
              <w:top w:val="nil"/>
              <w:left w:val="nil"/>
              <w:bottom w:val="nil"/>
              <w:right w:val="nil"/>
            </w:tcBorders>
            <w:vAlign w:val="bottom"/>
          </w:tcPr>
          <w:p w14:paraId="0329EAB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2.011E+02</w:t>
            </w:r>
          </w:p>
        </w:tc>
        <w:tc>
          <w:tcPr>
            <w:tcW w:w="830" w:type="dxa"/>
            <w:tcBorders>
              <w:top w:val="nil"/>
              <w:left w:val="nil"/>
              <w:bottom w:val="nil"/>
              <w:right w:val="nil"/>
            </w:tcBorders>
            <w:vAlign w:val="bottom"/>
          </w:tcPr>
          <w:p w14:paraId="7A1E6025"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3.730E+01</w:t>
            </w:r>
          </w:p>
        </w:tc>
        <w:tc>
          <w:tcPr>
            <w:tcW w:w="812" w:type="dxa"/>
            <w:tcBorders>
              <w:top w:val="nil"/>
              <w:left w:val="nil"/>
              <w:bottom w:val="nil"/>
              <w:right w:val="nil"/>
            </w:tcBorders>
            <w:vAlign w:val="bottom"/>
          </w:tcPr>
          <w:p w14:paraId="7A5B5A5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1.528E+02</w:t>
            </w:r>
          </w:p>
        </w:tc>
        <w:tc>
          <w:tcPr>
            <w:tcW w:w="812" w:type="dxa"/>
            <w:tcBorders>
              <w:top w:val="nil"/>
              <w:left w:val="nil"/>
              <w:bottom w:val="nil"/>
              <w:right w:val="nil"/>
            </w:tcBorders>
            <w:vAlign w:val="bottom"/>
          </w:tcPr>
          <w:p w14:paraId="1DA57F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4.785E+01</w:t>
            </w:r>
          </w:p>
        </w:tc>
        <w:tc>
          <w:tcPr>
            <w:tcW w:w="803" w:type="dxa"/>
            <w:tcBorders>
              <w:top w:val="nil"/>
              <w:left w:val="nil"/>
              <w:bottom w:val="nil"/>
              <w:right w:val="nil"/>
            </w:tcBorders>
            <w:vAlign w:val="bottom"/>
          </w:tcPr>
          <w:p w14:paraId="711BADE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1.190E+02</w:t>
            </w:r>
          </w:p>
        </w:tc>
        <w:tc>
          <w:tcPr>
            <w:tcW w:w="812" w:type="dxa"/>
            <w:tcBorders>
              <w:top w:val="nil"/>
              <w:left w:val="nil"/>
              <w:bottom w:val="nil"/>
              <w:right w:val="nil"/>
            </w:tcBorders>
            <w:vAlign w:val="bottom"/>
          </w:tcPr>
          <w:p w14:paraId="4DEC252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2.181E+02</w:t>
            </w:r>
          </w:p>
        </w:tc>
        <w:tc>
          <w:tcPr>
            <w:tcW w:w="812" w:type="dxa"/>
            <w:tcBorders>
              <w:top w:val="nil"/>
              <w:left w:val="nil"/>
              <w:bottom w:val="nil"/>
              <w:right w:val="nil"/>
            </w:tcBorders>
            <w:vAlign w:val="bottom"/>
          </w:tcPr>
          <w:p w14:paraId="775B25A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1.123E+02</w:t>
            </w:r>
          </w:p>
        </w:tc>
        <w:tc>
          <w:tcPr>
            <w:tcW w:w="831" w:type="dxa"/>
            <w:tcBorders>
              <w:top w:val="nil"/>
              <w:left w:val="nil"/>
              <w:bottom w:val="nil"/>
              <w:right w:val="nil"/>
            </w:tcBorders>
            <w:vAlign w:val="bottom"/>
          </w:tcPr>
          <w:p w14:paraId="7EC096F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4.737E+01</w:t>
            </w:r>
          </w:p>
        </w:tc>
        <w:tc>
          <w:tcPr>
            <w:tcW w:w="831" w:type="dxa"/>
            <w:tcBorders>
              <w:top w:val="nil"/>
              <w:left w:val="nil"/>
              <w:bottom w:val="nil"/>
              <w:right w:val="nil"/>
            </w:tcBorders>
            <w:vAlign w:val="bottom"/>
          </w:tcPr>
          <w:p w14:paraId="3D6C622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1.157E+02</w:t>
            </w:r>
          </w:p>
        </w:tc>
        <w:tc>
          <w:tcPr>
            <w:tcW w:w="812" w:type="dxa"/>
            <w:tcBorders>
              <w:top w:val="nil"/>
              <w:left w:val="nil"/>
              <w:bottom w:val="nil"/>
              <w:right w:val="nil"/>
            </w:tcBorders>
            <w:vAlign w:val="bottom"/>
          </w:tcPr>
          <w:p w14:paraId="01FEB66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3.828E+02</w:t>
            </w:r>
          </w:p>
        </w:tc>
        <w:tc>
          <w:tcPr>
            <w:tcW w:w="812" w:type="dxa"/>
            <w:tcBorders>
              <w:top w:val="nil"/>
              <w:left w:val="nil"/>
              <w:bottom w:val="nil"/>
              <w:right w:val="nil"/>
            </w:tcBorders>
            <w:vAlign w:val="bottom"/>
          </w:tcPr>
          <w:p w14:paraId="23A882C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7.965E+01</w:t>
            </w:r>
          </w:p>
        </w:tc>
      </w:tr>
      <w:tr w:rsidR="007F17BB" w14:paraId="52C4367F" w14:textId="77777777" w:rsidTr="007F17BB">
        <w:trPr>
          <w:trHeight w:val="23"/>
          <w:jc w:val="center"/>
        </w:trPr>
        <w:tc>
          <w:tcPr>
            <w:tcW w:w="464" w:type="dxa"/>
            <w:tcBorders>
              <w:top w:val="dotted" w:sz="4" w:space="0" w:color="auto"/>
              <w:left w:val="nil"/>
              <w:bottom w:val="nil"/>
              <w:right w:val="nil"/>
            </w:tcBorders>
            <w:vAlign w:val="center"/>
          </w:tcPr>
          <w:p w14:paraId="14793E93"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F18</w:t>
            </w:r>
          </w:p>
        </w:tc>
        <w:tc>
          <w:tcPr>
            <w:tcW w:w="527" w:type="dxa"/>
            <w:tcBorders>
              <w:top w:val="dotted" w:sz="4" w:space="0" w:color="auto"/>
              <w:left w:val="nil"/>
              <w:bottom w:val="nil"/>
              <w:right w:val="nil"/>
            </w:tcBorders>
            <w:vAlign w:val="center"/>
          </w:tcPr>
          <w:p w14:paraId="0A62429B"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6A1E66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1.006E+04</w:t>
            </w:r>
          </w:p>
        </w:tc>
        <w:tc>
          <w:tcPr>
            <w:tcW w:w="829" w:type="dxa"/>
            <w:tcBorders>
              <w:top w:val="nil"/>
              <w:left w:val="nil"/>
              <w:bottom w:val="nil"/>
              <w:right w:val="nil"/>
            </w:tcBorders>
            <w:vAlign w:val="bottom"/>
          </w:tcPr>
          <w:p w14:paraId="3C121E0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1.527E+05</w:t>
            </w:r>
          </w:p>
        </w:tc>
        <w:tc>
          <w:tcPr>
            <w:tcW w:w="830" w:type="dxa"/>
            <w:tcBorders>
              <w:top w:val="nil"/>
              <w:left w:val="nil"/>
              <w:bottom w:val="nil"/>
              <w:right w:val="nil"/>
            </w:tcBorders>
            <w:vAlign w:val="bottom"/>
          </w:tcPr>
          <w:p w14:paraId="1E167CA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1.156E+04</w:t>
            </w:r>
          </w:p>
        </w:tc>
        <w:tc>
          <w:tcPr>
            <w:tcW w:w="812" w:type="dxa"/>
            <w:tcBorders>
              <w:top w:val="nil"/>
              <w:left w:val="nil"/>
              <w:bottom w:val="nil"/>
              <w:right w:val="nil"/>
            </w:tcBorders>
            <w:vAlign w:val="bottom"/>
          </w:tcPr>
          <w:p w14:paraId="5FB926E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5.812E+05</w:t>
            </w:r>
          </w:p>
        </w:tc>
        <w:tc>
          <w:tcPr>
            <w:tcW w:w="812" w:type="dxa"/>
            <w:tcBorders>
              <w:top w:val="nil"/>
              <w:left w:val="nil"/>
              <w:bottom w:val="nil"/>
              <w:right w:val="nil"/>
            </w:tcBorders>
            <w:vAlign w:val="bottom"/>
          </w:tcPr>
          <w:p w14:paraId="5D15442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1.154E+05</w:t>
            </w:r>
          </w:p>
        </w:tc>
        <w:tc>
          <w:tcPr>
            <w:tcW w:w="803" w:type="dxa"/>
            <w:tcBorders>
              <w:top w:val="nil"/>
              <w:left w:val="nil"/>
              <w:bottom w:val="nil"/>
              <w:right w:val="nil"/>
            </w:tcBorders>
            <w:vAlign w:val="bottom"/>
          </w:tcPr>
          <w:p w14:paraId="13E471C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5.993E+05</w:t>
            </w:r>
          </w:p>
        </w:tc>
        <w:tc>
          <w:tcPr>
            <w:tcW w:w="812" w:type="dxa"/>
            <w:tcBorders>
              <w:top w:val="nil"/>
              <w:left w:val="nil"/>
              <w:bottom w:val="nil"/>
              <w:right w:val="nil"/>
            </w:tcBorders>
            <w:vAlign w:val="bottom"/>
          </w:tcPr>
          <w:p w14:paraId="3DED781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2.297E+06</w:t>
            </w:r>
          </w:p>
        </w:tc>
        <w:tc>
          <w:tcPr>
            <w:tcW w:w="812" w:type="dxa"/>
            <w:tcBorders>
              <w:top w:val="nil"/>
              <w:left w:val="nil"/>
              <w:bottom w:val="nil"/>
              <w:right w:val="nil"/>
            </w:tcBorders>
            <w:vAlign w:val="bottom"/>
          </w:tcPr>
          <w:p w14:paraId="5A250F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2.589E+05</w:t>
            </w:r>
          </w:p>
        </w:tc>
        <w:tc>
          <w:tcPr>
            <w:tcW w:w="831" w:type="dxa"/>
            <w:tcBorders>
              <w:top w:val="nil"/>
              <w:left w:val="nil"/>
              <w:bottom w:val="nil"/>
              <w:right w:val="nil"/>
            </w:tcBorders>
            <w:vAlign w:val="bottom"/>
          </w:tcPr>
          <w:p w14:paraId="5AC7F97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7.576E+05</w:t>
            </w:r>
          </w:p>
        </w:tc>
        <w:tc>
          <w:tcPr>
            <w:tcW w:w="831" w:type="dxa"/>
            <w:tcBorders>
              <w:top w:val="nil"/>
              <w:left w:val="nil"/>
              <w:bottom w:val="nil"/>
              <w:right w:val="nil"/>
            </w:tcBorders>
            <w:vAlign w:val="bottom"/>
          </w:tcPr>
          <w:p w14:paraId="44BA794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4.485E+04</w:t>
            </w:r>
          </w:p>
        </w:tc>
        <w:tc>
          <w:tcPr>
            <w:tcW w:w="812" w:type="dxa"/>
            <w:tcBorders>
              <w:top w:val="nil"/>
              <w:left w:val="nil"/>
              <w:bottom w:val="nil"/>
              <w:right w:val="nil"/>
            </w:tcBorders>
            <w:vAlign w:val="bottom"/>
          </w:tcPr>
          <w:p w14:paraId="40CAE52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8.849E+04</w:t>
            </w:r>
          </w:p>
        </w:tc>
        <w:tc>
          <w:tcPr>
            <w:tcW w:w="812" w:type="dxa"/>
            <w:tcBorders>
              <w:top w:val="nil"/>
              <w:left w:val="nil"/>
              <w:bottom w:val="nil"/>
              <w:right w:val="nil"/>
            </w:tcBorders>
            <w:vAlign w:val="bottom"/>
          </w:tcPr>
          <w:p w14:paraId="42C676B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1.965E+03</w:t>
            </w:r>
          </w:p>
        </w:tc>
      </w:tr>
      <w:tr w:rsidR="007F17BB" w14:paraId="5A7AE2F9" w14:textId="77777777" w:rsidTr="007F17BB">
        <w:trPr>
          <w:trHeight w:val="23"/>
          <w:jc w:val="center"/>
        </w:trPr>
        <w:tc>
          <w:tcPr>
            <w:tcW w:w="464" w:type="dxa"/>
            <w:tcBorders>
              <w:top w:val="nil"/>
              <w:left w:val="nil"/>
              <w:bottom w:val="dotted" w:sz="4" w:space="0" w:color="auto"/>
              <w:right w:val="nil"/>
            </w:tcBorders>
            <w:vAlign w:val="center"/>
          </w:tcPr>
          <w:p w14:paraId="4C6B89F1"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5497BA4A"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BD29D9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7.664E+03</w:t>
            </w:r>
          </w:p>
        </w:tc>
        <w:tc>
          <w:tcPr>
            <w:tcW w:w="829" w:type="dxa"/>
            <w:tcBorders>
              <w:top w:val="nil"/>
              <w:left w:val="nil"/>
              <w:bottom w:val="nil"/>
              <w:right w:val="nil"/>
            </w:tcBorders>
            <w:vAlign w:val="bottom"/>
          </w:tcPr>
          <w:p w14:paraId="39F5B67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7.361E+04</w:t>
            </w:r>
          </w:p>
        </w:tc>
        <w:tc>
          <w:tcPr>
            <w:tcW w:w="830" w:type="dxa"/>
            <w:tcBorders>
              <w:top w:val="nil"/>
              <w:left w:val="nil"/>
              <w:bottom w:val="nil"/>
              <w:right w:val="nil"/>
            </w:tcBorders>
            <w:vAlign w:val="bottom"/>
          </w:tcPr>
          <w:p w14:paraId="226543E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7.287E+03</w:t>
            </w:r>
          </w:p>
        </w:tc>
        <w:tc>
          <w:tcPr>
            <w:tcW w:w="812" w:type="dxa"/>
            <w:tcBorders>
              <w:top w:val="nil"/>
              <w:left w:val="nil"/>
              <w:bottom w:val="nil"/>
              <w:right w:val="nil"/>
            </w:tcBorders>
            <w:vAlign w:val="bottom"/>
          </w:tcPr>
          <w:p w14:paraId="21E9CA0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6.815E+05</w:t>
            </w:r>
          </w:p>
        </w:tc>
        <w:tc>
          <w:tcPr>
            <w:tcW w:w="812" w:type="dxa"/>
            <w:tcBorders>
              <w:top w:val="nil"/>
              <w:left w:val="nil"/>
              <w:bottom w:val="nil"/>
              <w:right w:val="nil"/>
            </w:tcBorders>
            <w:vAlign w:val="bottom"/>
          </w:tcPr>
          <w:p w14:paraId="20F77C3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7.040E+04</w:t>
            </w:r>
          </w:p>
        </w:tc>
        <w:tc>
          <w:tcPr>
            <w:tcW w:w="803" w:type="dxa"/>
            <w:tcBorders>
              <w:top w:val="nil"/>
              <w:left w:val="nil"/>
              <w:bottom w:val="nil"/>
              <w:right w:val="nil"/>
            </w:tcBorders>
            <w:vAlign w:val="bottom"/>
          </w:tcPr>
          <w:p w14:paraId="5164A9B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5.093E+05</w:t>
            </w:r>
          </w:p>
        </w:tc>
        <w:tc>
          <w:tcPr>
            <w:tcW w:w="812" w:type="dxa"/>
            <w:tcBorders>
              <w:top w:val="nil"/>
              <w:left w:val="nil"/>
              <w:bottom w:val="nil"/>
              <w:right w:val="nil"/>
            </w:tcBorders>
            <w:vAlign w:val="bottom"/>
          </w:tcPr>
          <w:p w14:paraId="1DCE93C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1.484E+06</w:t>
            </w:r>
          </w:p>
        </w:tc>
        <w:tc>
          <w:tcPr>
            <w:tcW w:w="812" w:type="dxa"/>
            <w:tcBorders>
              <w:top w:val="nil"/>
              <w:left w:val="nil"/>
              <w:bottom w:val="nil"/>
              <w:right w:val="nil"/>
            </w:tcBorders>
            <w:vAlign w:val="bottom"/>
          </w:tcPr>
          <w:p w14:paraId="19077CF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2.421E+05</w:t>
            </w:r>
          </w:p>
        </w:tc>
        <w:tc>
          <w:tcPr>
            <w:tcW w:w="831" w:type="dxa"/>
            <w:tcBorders>
              <w:top w:val="nil"/>
              <w:left w:val="nil"/>
              <w:bottom w:val="nil"/>
              <w:right w:val="nil"/>
            </w:tcBorders>
            <w:vAlign w:val="bottom"/>
          </w:tcPr>
          <w:p w14:paraId="4F52543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3.774E+05</w:t>
            </w:r>
          </w:p>
        </w:tc>
        <w:tc>
          <w:tcPr>
            <w:tcW w:w="831" w:type="dxa"/>
            <w:tcBorders>
              <w:top w:val="nil"/>
              <w:left w:val="nil"/>
              <w:bottom w:val="nil"/>
              <w:right w:val="nil"/>
            </w:tcBorders>
            <w:vAlign w:val="bottom"/>
          </w:tcPr>
          <w:p w14:paraId="2474BFA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2.472E+04</w:t>
            </w:r>
          </w:p>
        </w:tc>
        <w:tc>
          <w:tcPr>
            <w:tcW w:w="812" w:type="dxa"/>
            <w:tcBorders>
              <w:top w:val="nil"/>
              <w:left w:val="nil"/>
              <w:bottom w:val="nil"/>
              <w:right w:val="nil"/>
            </w:tcBorders>
            <w:vAlign w:val="bottom"/>
          </w:tcPr>
          <w:p w14:paraId="2DEA54E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7.165E+04</w:t>
            </w:r>
          </w:p>
        </w:tc>
        <w:tc>
          <w:tcPr>
            <w:tcW w:w="812" w:type="dxa"/>
            <w:tcBorders>
              <w:top w:val="nil"/>
              <w:left w:val="nil"/>
              <w:bottom w:val="nil"/>
              <w:right w:val="nil"/>
            </w:tcBorders>
            <w:vAlign w:val="bottom"/>
          </w:tcPr>
          <w:p w14:paraId="11C8ABFE"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5.919E+01</w:t>
            </w:r>
          </w:p>
        </w:tc>
      </w:tr>
      <w:tr w:rsidR="007F17BB" w14:paraId="384A04D5" w14:textId="77777777" w:rsidTr="007F17BB">
        <w:trPr>
          <w:trHeight w:val="23"/>
          <w:jc w:val="center"/>
        </w:trPr>
        <w:tc>
          <w:tcPr>
            <w:tcW w:w="464" w:type="dxa"/>
            <w:tcBorders>
              <w:top w:val="dotted" w:sz="4" w:space="0" w:color="auto"/>
              <w:left w:val="nil"/>
              <w:bottom w:val="nil"/>
              <w:right w:val="nil"/>
            </w:tcBorders>
            <w:vAlign w:val="center"/>
          </w:tcPr>
          <w:p w14:paraId="37625109"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F19</w:t>
            </w:r>
          </w:p>
        </w:tc>
        <w:tc>
          <w:tcPr>
            <w:tcW w:w="527" w:type="dxa"/>
            <w:tcBorders>
              <w:top w:val="dotted" w:sz="4" w:space="0" w:color="auto"/>
              <w:left w:val="nil"/>
              <w:bottom w:val="nil"/>
              <w:right w:val="nil"/>
            </w:tcBorders>
            <w:vAlign w:val="center"/>
          </w:tcPr>
          <w:p w14:paraId="51CB934C"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9DE99F6"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1.973E+03</w:t>
            </w:r>
          </w:p>
        </w:tc>
        <w:tc>
          <w:tcPr>
            <w:tcW w:w="829" w:type="dxa"/>
            <w:tcBorders>
              <w:top w:val="nil"/>
              <w:left w:val="nil"/>
              <w:bottom w:val="nil"/>
              <w:right w:val="nil"/>
            </w:tcBorders>
            <w:vAlign w:val="bottom"/>
          </w:tcPr>
          <w:p w14:paraId="3BC5338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3.930E+05</w:t>
            </w:r>
          </w:p>
        </w:tc>
        <w:tc>
          <w:tcPr>
            <w:tcW w:w="830" w:type="dxa"/>
            <w:tcBorders>
              <w:top w:val="nil"/>
              <w:left w:val="nil"/>
              <w:bottom w:val="nil"/>
              <w:right w:val="nil"/>
            </w:tcBorders>
            <w:vAlign w:val="bottom"/>
          </w:tcPr>
          <w:p w14:paraId="1757A97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2.521E+03</w:t>
            </w:r>
          </w:p>
        </w:tc>
        <w:tc>
          <w:tcPr>
            <w:tcW w:w="812" w:type="dxa"/>
            <w:tcBorders>
              <w:top w:val="nil"/>
              <w:left w:val="nil"/>
              <w:bottom w:val="nil"/>
              <w:right w:val="nil"/>
            </w:tcBorders>
            <w:vAlign w:val="bottom"/>
          </w:tcPr>
          <w:p w14:paraId="190D6D7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7.155E+03</w:t>
            </w:r>
          </w:p>
        </w:tc>
        <w:tc>
          <w:tcPr>
            <w:tcW w:w="812" w:type="dxa"/>
            <w:tcBorders>
              <w:top w:val="nil"/>
              <w:left w:val="nil"/>
              <w:bottom w:val="nil"/>
              <w:right w:val="nil"/>
            </w:tcBorders>
            <w:vAlign w:val="bottom"/>
          </w:tcPr>
          <w:p w14:paraId="332D0DE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1.977E+03</w:t>
            </w:r>
          </w:p>
        </w:tc>
        <w:tc>
          <w:tcPr>
            <w:tcW w:w="803" w:type="dxa"/>
            <w:tcBorders>
              <w:top w:val="nil"/>
              <w:left w:val="nil"/>
              <w:bottom w:val="nil"/>
              <w:right w:val="nil"/>
            </w:tcBorders>
            <w:vAlign w:val="bottom"/>
          </w:tcPr>
          <w:p w14:paraId="627C10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3.027E+04</w:t>
            </w:r>
          </w:p>
        </w:tc>
        <w:tc>
          <w:tcPr>
            <w:tcW w:w="812" w:type="dxa"/>
            <w:tcBorders>
              <w:top w:val="nil"/>
              <w:left w:val="nil"/>
              <w:bottom w:val="nil"/>
              <w:right w:val="nil"/>
            </w:tcBorders>
            <w:vAlign w:val="bottom"/>
          </w:tcPr>
          <w:p w14:paraId="4C9471D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1.603E+07</w:t>
            </w:r>
          </w:p>
        </w:tc>
        <w:tc>
          <w:tcPr>
            <w:tcW w:w="812" w:type="dxa"/>
            <w:tcBorders>
              <w:top w:val="nil"/>
              <w:left w:val="nil"/>
              <w:bottom w:val="nil"/>
              <w:right w:val="nil"/>
            </w:tcBorders>
            <w:vAlign w:val="bottom"/>
          </w:tcPr>
          <w:p w14:paraId="75E0969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6.746E+04</w:t>
            </w:r>
          </w:p>
        </w:tc>
        <w:tc>
          <w:tcPr>
            <w:tcW w:w="831" w:type="dxa"/>
            <w:tcBorders>
              <w:top w:val="nil"/>
              <w:left w:val="nil"/>
              <w:bottom w:val="nil"/>
              <w:right w:val="nil"/>
            </w:tcBorders>
            <w:vAlign w:val="bottom"/>
          </w:tcPr>
          <w:p w14:paraId="43FE8D0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1.012E+04</w:t>
            </w:r>
          </w:p>
        </w:tc>
        <w:tc>
          <w:tcPr>
            <w:tcW w:w="831" w:type="dxa"/>
            <w:tcBorders>
              <w:top w:val="nil"/>
              <w:left w:val="nil"/>
              <w:bottom w:val="nil"/>
              <w:right w:val="nil"/>
            </w:tcBorders>
            <w:vAlign w:val="bottom"/>
          </w:tcPr>
          <w:p w14:paraId="1776165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8.888E+03</w:t>
            </w:r>
          </w:p>
        </w:tc>
        <w:tc>
          <w:tcPr>
            <w:tcW w:w="812" w:type="dxa"/>
            <w:tcBorders>
              <w:top w:val="nil"/>
              <w:left w:val="nil"/>
              <w:bottom w:val="nil"/>
              <w:right w:val="nil"/>
            </w:tcBorders>
            <w:vAlign w:val="bottom"/>
          </w:tcPr>
          <w:p w14:paraId="28441A0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2.846E+05</w:t>
            </w:r>
          </w:p>
        </w:tc>
        <w:tc>
          <w:tcPr>
            <w:tcW w:w="812" w:type="dxa"/>
            <w:tcBorders>
              <w:top w:val="nil"/>
              <w:left w:val="nil"/>
              <w:bottom w:val="nil"/>
              <w:right w:val="nil"/>
            </w:tcBorders>
            <w:vAlign w:val="bottom"/>
          </w:tcPr>
          <w:p w14:paraId="57A6E27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2.028E+03</w:t>
            </w:r>
          </w:p>
        </w:tc>
      </w:tr>
      <w:tr w:rsidR="007F17BB" w14:paraId="110244CE" w14:textId="77777777" w:rsidTr="007F17BB">
        <w:trPr>
          <w:trHeight w:val="23"/>
          <w:jc w:val="center"/>
        </w:trPr>
        <w:tc>
          <w:tcPr>
            <w:tcW w:w="464" w:type="dxa"/>
            <w:tcBorders>
              <w:top w:val="nil"/>
              <w:left w:val="nil"/>
              <w:bottom w:val="dotted" w:sz="4" w:space="0" w:color="auto"/>
              <w:right w:val="nil"/>
            </w:tcBorders>
            <w:vAlign w:val="center"/>
          </w:tcPr>
          <w:p w14:paraId="0AA83BEB"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730F665B"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0D6B5E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9.369E+01</w:t>
            </w:r>
          </w:p>
        </w:tc>
        <w:tc>
          <w:tcPr>
            <w:tcW w:w="829" w:type="dxa"/>
            <w:tcBorders>
              <w:top w:val="nil"/>
              <w:left w:val="nil"/>
              <w:bottom w:val="nil"/>
              <w:right w:val="nil"/>
            </w:tcBorders>
            <w:vAlign w:val="bottom"/>
          </w:tcPr>
          <w:p w14:paraId="380D611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1.929E+05</w:t>
            </w:r>
          </w:p>
        </w:tc>
        <w:tc>
          <w:tcPr>
            <w:tcW w:w="830" w:type="dxa"/>
            <w:tcBorders>
              <w:top w:val="nil"/>
              <w:left w:val="nil"/>
              <w:bottom w:val="nil"/>
              <w:right w:val="nil"/>
            </w:tcBorders>
            <w:vAlign w:val="bottom"/>
          </w:tcPr>
          <w:p w14:paraId="7451B6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1.029E+03</w:t>
            </w:r>
          </w:p>
        </w:tc>
        <w:tc>
          <w:tcPr>
            <w:tcW w:w="812" w:type="dxa"/>
            <w:tcBorders>
              <w:top w:val="nil"/>
              <w:left w:val="nil"/>
              <w:bottom w:val="nil"/>
              <w:right w:val="nil"/>
            </w:tcBorders>
            <w:vAlign w:val="bottom"/>
          </w:tcPr>
          <w:p w14:paraId="7DD5E05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6.392E+03</w:t>
            </w:r>
          </w:p>
        </w:tc>
        <w:tc>
          <w:tcPr>
            <w:tcW w:w="812" w:type="dxa"/>
            <w:tcBorders>
              <w:top w:val="nil"/>
              <w:left w:val="nil"/>
              <w:bottom w:val="nil"/>
              <w:right w:val="nil"/>
            </w:tcBorders>
            <w:vAlign w:val="bottom"/>
          </w:tcPr>
          <w:p w14:paraId="110D748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7.155E+01</w:t>
            </w:r>
          </w:p>
        </w:tc>
        <w:tc>
          <w:tcPr>
            <w:tcW w:w="803" w:type="dxa"/>
            <w:tcBorders>
              <w:top w:val="nil"/>
              <w:left w:val="nil"/>
              <w:bottom w:val="nil"/>
              <w:right w:val="nil"/>
            </w:tcBorders>
            <w:vAlign w:val="bottom"/>
          </w:tcPr>
          <w:p w14:paraId="4C3D2F8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3.437E+04</w:t>
            </w:r>
          </w:p>
        </w:tc>
        <w:tc>
          <w:tcPr>
            <w:tcW w:w="812" w:type="dxa"/>
            <w:tcBorders>
              <w:top w:val="nil"/>
              <w:left w:val="nil"/>
              <w:bottom w:val="nil"/>
              <w:right w:val="nil"/>
            </w:tcBorders>
            <w:vAlign w:val="bottom"/>
          </w:tcPr>
          <w:p w14:paraId="6255DE0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6.553E+06</w:t>
            </w:r>
          </w:p>
        </w:tc>
        <w:tc>
          <w:tcPr>
            <w:tcW w:w="812" w:type="dxa"/>
            <w:tcBorders>
              <w:top w:val="nil"/>
              <w:left w:val="nil"/>
              <w:bottom w:val="nil"/>
              <w:right w:val="nil"/>
            </w:tcBorders>
            <w:vAlign w:val="bottom"/>
          </w:tcPr>
          <w:p w14:paraId="1333C06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7.203E+04</w:t>
            </w:r>
          </w:p>
        </w:tc>
        <w:tc>
          <w:tcPr>
            <w:tcW w:w="831" w:type="dxa"/>
            <w:tcBorders>
              <w:top w:val="nil"/>
              <w:left w:val="nil"/>
              <w:bottom w:val="nil"/>
              <w:right w:val="nil"/>
            </w:tcBorders>
            <w:vAlign w:val="bottom"/>
          </w:tcPr>
          <w:p w14:paraId="4368438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8.268E+03</w:t>
            </w:r>
          </w:p>
        </w:tc>
        <w:tc>
          <w:tcPr>
            <w:tcW w:w="831" w:type="dxa"/>
            <w:tcBorders>
              <w:top w:val="nil"/>
              <w:left w:val="nil"/>
              <w:bottom w:val="nil"/>
              <w:right w:val="nil"/>
            </w:tcBorders>
            <w:vAlign w:val="bottom"/>
          </w:tcPr>
          <w:p w14:paraId="11F32FF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8.852E+03</w:t>
            </w:r>
          </w:p>
        </w:tc>
        <w:tc>
          <w:tcPr>
            <w:tcW w:w="812" w:type="dxa"/>
            <w:tcBorders>
              <w:top w:val="nil"/>
              <w:left w:val="nil"/>
              <w:bottom w:val="nil"/>
              <w:right w:val="nil"/>
            </w:tcBorders>
            <w:vAlign w:val="bottom"/>
          </w:tcPr>
          <w:p w14:paraId="3982F63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2.384E+05</w:t>
            </w:r>
          </w:p>
        </w:tc>
        <w:tc>
          <w:tcPr>
            <w:tcW w:w="812" w:type="dxa"/>
            <w:tcBorders>
              <w:top w:val="nil"/>
              <w:left w:val="nil"/>
              <w:bottom w:val="nil"/>
              <w:right w:val="nil"/>
            </w:tcBorders>
            <w:vAlign w:val="bottom"/>
          </w:tcPr>
          <w:p w14:paraId="702D32C9"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5.730E+01</w:t>
            </w:r>
          </w:p>
        </w:tc>
      </w:tr>
      <w:tr w:rsidR="007F17BB" w14:paraId="3581530A" w14:textId="77777777" w:rsidTr="007F17BB">
        <w:trPr>
          <w:trHeight w:val="23"/>
          <w:jc w:val="center"/>
        </w:trPr>
        <w:tc>
          <w:tcPr>
            <w:tcW w:w="464" w:type="dxa"/>
            <w:tcBorders>
              <w:top w:val="dotted" w:sz="4" w:space="0" w:color="auto"/>
              <w:left w:val="nil"/>
              <w:bottom w:val="nil"/>
              <w:right w:val="nil"/>
            </w:tcBorders>
            <w:vAlign w:val="center"/>
          </w:tcPr>
          <w:p w14:paraId="1F164903"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F20</w:t>
            </w:r>
          </w:p>
        </w:tc>
        <w:tc>
          <w:tcPr>
            <w:tcW w:w="527" w:type="dxa"/>
            <w:tcBorders>
              <w:top w:val="dotted" w:sz="4" w:space="0" w:color="auto"/>
              <w:left w:val="nil"/>
              <w:bottom w:val="nil"/>
              <w:right w:val="nil"/>
            </w:tcBorders>
            <w:vAlign w:val="center"/>
          </w:tcPr>
          <w:p w14:paraId="34FBB814"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7D1B5C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2.206E+03</w:t>
            </w:r>
          </w:p>
        </w:tc>
        <w:tc>
          <w:tcPr>
            <w:tcW w:w="829" w:type="dxa"/>
            <w:tcBorders>
              <w:top w:val="nil"/>
              <w:left w:val="nil"/>
              <w:bottom w:val="nil"/>
              <w:right w:val="nil"/>
            </w:tcBorders>
            <w:vAlign w:val="bottom"/>
          </w:tcPr>
          <w:p w14:paraId="0336627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2.684E+03</w:t>
            </w:r>
          </w:p>
        </w:tc>
        <w:tc>
          <w:tcPr>
            <w:tcW w:w="830" w:type="dxa"/>
            <w:tcBorders>
              <w:top w:val="nil"/>
              <w:left w:val="nil"/>
              <w:bottom w:val="nil"/>
              <w:right w:val="nil"/>
            </w:tcBorders>
            <w:vAlign w:val="bottom"/>
          </w:tcPr>
          <w:p w14:paraId="586C2F4B"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2.106E+03</w:t>
            </w:r>
          </w:p>
        </w:tc>
        <w:tc>
          <w:tcPr>
            <w:tcW w:w="812" w:type="dxa"/>
            <w:tcBorders>
              <w:top w:val="nil"/>
              <w:left w:val="nil"/>
              <w:bottom w:val="nil"/>
              <w:right w:val="nil"/>
            </w:tcBorders>
            <w:vAlign w:val="bottom"/>
          </w:tcPr>
          <w:p w14:paraId="495F35B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2.412E+03</w:t>
            </w:r>
          </w:p>
        </w:tc>
        <w:tc>
          <w:tcPr>
            <w:tcW w:w="812" w:type="dxa"/>
            <w:tcBorders>
              <w:top w:val="nil"/>
              <w:left w:val="nil"/>
              <w:bottom w:val="nil"/>
              <w:right w:val="nil"/>
            </w:tcBorders>
            <w:vAlign w:val="bottom"/>
          </w:tcPr>
          <w:p w14:paraId="649C029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2.224E+03</w:t>
            </w:r>
          </w:p>
        </w:tc>
        <w:tc>
          <w:tcPr>
            <w:tcW w:w="803" w:type="dxa"/>
            <w:tcBorders>
              <w:top w:val="nil"/>
              <w:left w:val="nil"/>
              <w:bottom w:val="nil"/>
              <w:right w:val="nil"/>
            </w:tcBorders>
            <w:vAlign w:val="bottom"/>
          </w:tcPr>
          <w:p w14:paraId="501D6B7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2.454E+03</w:t>
            </w:r>
          </w:p>
        </w:tc>
        <w:tc>
          <w:tcPr>
            <w:tcW w:w="812" w:type="dxa"/>
            <w:tcBorders>
              <w:top w:val="nil"/>
              <w:left w:val="nil"/>
              <w:bottom w:val="nil"/>
              <w:right w:val="nil"/>
            </w:tcBorders>
            <w:vAlign w:val="bottom"/>
          </w:tcPr>
          <w:p w14:paraId="13B1C9E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2.835E+03</w:t>
            </w:r>
          </w:p>
        </w:tc>
        <w:tc>
          <w:tcPr>
            <w:tcW w:w="812" w:type="dxa"/>
            <w:tcBorders>
              <w:top w:val="nil"/>
              <w:left w:val="nil"/>
              <w:bottom w:val="nil"/>
              <w:right w:val="nil"/>
            </w:tcBorders>
            <w:vAlign w:val="bottom"/>
          </w:tcPr>
          <w:p w14:paraId="269B191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2.364E+03</w:t>
            </w:r>
          </w:p>
        </w:tc>
        <w:tc>
          <w:tcPr>
            <w:tcW w:w="831" w:type="dxa"/>
            <w:tcBorders>
              <w:top w:val="nil"/>
              <w:left w:val="nil"/>
              <w:bottom w:val="nil"/>
              <w:right w:val="nil"/>
            </w:tcBorders>
            <w:vAlign w:val="bottom"/>
          </w:tcPr>
          <w:p w14:paraId="271EDC2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2.268E+03</w:t>
            </w:r>
          </w:p>
        </w:tc>
        <w:tc>
          <w:tcPr>
            <w:tcW w:w="831" w:type="dxa"/>
            <w:tcBorders>
              <w:top w:val="nil"/>
              <w:left w:val="nil"/>
              <w:bottom w:val="nil"/>
              <w:right w:val="nil"/>
            </w:tcBorders>
            <w:vAlign w:val="bottom"/>
          </w:tcPr>
          <w:p w14:paraId="65F0989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2.273E+03</w:t>
            </w:r>
          </w:p>
        </w:tc>
        <w:tc>
          <w:tcPr>
            <w:tcW w:w="812" w:type="dxa"/>
            <w:tcBorders>
              <w:top w:val="nil"/>
              <w:left w:val="nil"/>
              <w:bottom w:val="nil"/>
              <w:right w:val="nil"/>
            </w:tcBorders>
            <w:vAlign w:val="bottom"/>
          </w:tcPr>
          <w:p w14:paraId="5A1B8DB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3.019E+03</w:t>
            </w:r>
          </w:p>
        </w:tc>
        <w:tc>
          <w:tcPr>
            <w:tcW w:w="812" w:type="dxa"/>
            <w:tcBorders>
              <w:top w:val="nil"/>
              <w:left w:val="nil"/>
              <w:bottom w:val="nil"/>
              <w:right w:val="nil"/>
            </w:tcBorders>
            <w:vAlign w:val="bottom"/>
          </w:tcPr>
          <w:p w14:paraId="6E184E5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2.202E+03</w:t>
            </w:r>
          </w:p>
        </w:tc>
      </w:tr>
      <w:tr w:rsidR="007F17BB" w14:paraId="345304EB" w14:textId="77777777" w:rsidTr="007F17BB">
        <w:trPr>
          <w:trHeight w:val="23"/>
          <w:jc w:val="center"/>
        </w:trPr>
        <w:tc>
          <w:tcPr>
            <w:tcW w:w="464" w:type="dxa"/>
            <w:tcBorders>
              <w:top w:val="nil"/>
              <w:left w:val="nil"/>
              <w:bottom w:val="nil"/>
              <w:right w:val="nil"/>
            </w:tcBorders>
            <w:vAlign w:val="center"/>
          </w:tcPr>
          <w:p w14:paraId="3D5B89C3" w14:textId="77777777" w:rsidR="007F17BB" w:rsidRPr="00ED0B7B" w:rsidRDefault="007F17BB" w:rsidP="007F17BB">
            <w:pPr>
              <w:ind w:leftChars="-50" w:left="-105" w:firstLineChars="66" w:firstLine="119"/>
              <w:rPr>
                <w:rFonts w:cs="Times New Roman"/>
                <w:kern w:val="0"/>
                <w:sz w:val="18"/>
                <w:szCs w:val="18"/>
              </w:rPr>
            </w:pPr>
          </w:p>
        </w:tc>
        <w:tc>
          <w:tcPr>
            <w:tcW w:w="527" w:type="dxa"/>
            <w:tcBorders>
              <w:top w:val="nil"/>
              <w:left w:val="nil"/>
              <w:bottom w:val="nil"/>
              <w:right w:val="nil"/>
            </w:tcBorders>
            <w:vAlign w:val="center"/>
          </w:tcPr>
          <w:p w14:paraId="7BC0E397"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1E80B5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8.782E+01</w:t>
            </w:r>
          </w:p>
        </w:tc>
        <w:tc>
          <w:tcPr>
            <w:tcW w:w="829" w:type="dxa"/>
            <w:tcBorders>
              <w:top w:val="nil"/>
              <w:left w:val="nil"/>
              <w:bottom w:val="nil"/>
              <w:right w:val="nil"/>
            </w:tcBorders>
            <w:vAlign w:val="bottom"/>
          </w:tcPr>
          <w:p w14:paraId="2E071F2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1.699E+02</w:t>
            </w:r>
          </w:p>
        </w:tc>
        <w:tc>
          <w:tcPr>
            <w:tcW w:w="830" w:type="dxa"/>
            <w:tcBorders>
              <w:top w:val="nil"/>
              <w:left w:val="nil"/>
              <w:bottom w:val="nil"/>
              <w:right w:val="nil"/>
            </w:tcBorders>
            <w:vAlign w:val="bottom"/>
          </w:tcPr>
          <w:p w14:paraId="6244121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5.720E+01</w:t>
            </w:r>
          </w:p>
        </w:tc>
        <w:tc>
          <w:tcPr>
            <w:tcW w:w="812" w:type="dxa"/>
            <w:tcBorders>
              <w:top w:val="nil"/>
              <w:left w:val="nil"/>
              <w:bottom w:val="nil"/>
              <w:right w:val="nil"/>
            </w:tcBorders>
            <w:vAlign w:val="bottom"/>
          </w:tcPr>
          <w:p w14:paraId="6877935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1.635E+02</w:t>
            </w:r>
          </w:p>
        </w:tc>
        <w:tc>
          <w:tcPr>
            <w:tcW w:w="812" w:type="dxa"/>
            <w:tcBorders>
              <w:top w:val="nil"/>
              <w:left w:val="nil"/>
              <w:bottom w:val="nil"/>
              <w:right w:val="nil"/>
            </w:tcBorders>
            <w:vAlign w:val="bottom"/>
          </w:tcPr>
          <w:p w14:paraId="4E5B476B"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5.505E+01</w:t>
            </w:r>
          </w:p>
        </w:tc>
        <w:tc>
          <w:tcPr>
            <w:tcW w:w="803" w:type="dxa"/>
            <w:tcBorders>
              <w:top w:val="nil"/>
              <w:left w:val="nil"/>
              <w:bottom w:val="nil"/>
              <w:right w:val="nil"/>
            </w:tcBorders>
            <w:vAlign w:val="bottom"/>
          </w:tcPr>
          <w:p w14:paraId="1ECFA82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1.996E+02</w:t>
            </w:r>
          </w:p>
        </w:tc>
        <w:tc>
          <w:tcPr>
            <w:tcW w:w="812" w:type="dxa"/>
            <w:tcBorders>
              <w:top w:val="nil"/>
              <w:left w:val="nil"/>
              <w:bottom w:val="nil"/>
              <w:right w:val="nil"/>
            </w:tcBorders>
            <w:vAlign w:val="bottom"/>
          </w:tcPr>
          <w:p w14:paraId="1F733A5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9.600E+01</w:t>
            </w:r>
          </w:p>
        </w:tc>
        <w:tc>
          <w:tcPr>
            <w:tcW w:w="812" w:type="dxa"/>
            <w:tcBorders>
              <w:top w:val="nil"/>
              <w:left w:val="nil"/>
              <w:bottom w:val="nil"/>
              <w:right w:val="nil"/>
            </w:tcBorders>
            <w:vAlign w:val="bottom"/>
          </w:tcPr>
          <w:p w14:paraId="2292B2D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1.710E+02</w:t>
            </w:r>
          </w:p>
        </w:tc>
        <w:tc>
          <w:tcPr>
            <w:tcW w:w="831" w:type="dxa"/>
            <w:tcBorders>
              <w:top w:val="nil"/>
              <w:left w:val="nil"/>
              <w:bottom w:val="nil"/>
              <w:right w:val="nil"/>
            </w:tcBorders>
            <w:vAlign w:val="bottom"/>
          </w:tcPr>
          <w:p w14:paraId="70E4A12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5.610E+01</w:t>
            </w:r>
          </w:p>
        </w:tc>
        <w:tc>
          <w:tcPr>
            <w:tcW w:w="831" w:type="dxa"/>
            <w:tcBorders>
              <w:top w:val="nil"/>
              <w:left w:val="nil"/>
              <w:bottom w:val="nil"/>
              <w:right w:val="nil"/>
            </w:tcBorders>
            <w:vAlign w:val="bottom"/>
          </w:tcPr>
          <w:p w14:paraId="0E0718F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9.728E+01</w:t>
            </w:r>
          </w:p>
        </w:tc>
        <w:tc>
          <w:tcPr>
            <w:tcW w:w="812" w:type="dxa"/>
            <w:tcBorders>
              <w:top w:val="nil"/>
              <w:left w:val="nil"/>
              <w:bottom w:val="nil"/>
              <w:right w:val="nil"/>
            </w:tcBorders>
            <w:vAlign w:val="bottom"/>
          </w:tcPr>
          <w:p w14:paraId="4156177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2.498E+02</w:t>
            </w:r>
          </w:p>
        </w:tc>
        <w:tc>
          <w:tcPr>
            <w:tcW w:w="812" w:type="dxa"/>
            <w:tcBorders>
              <w:top w:val="nil"/>
              <w:left w:val="nil"/>
              <w:bottom w:val="nil"/>
              <w:right w:val="nil"/>
            </w:tcBorders>
            <w:vAlign w:val="bottom"/>
          </w:tcPr>
          <w:p w14:paraId="1ED0337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8.231E+01</w:t>
            </w:r>
          </w:p>
        </w:tc>
      </w:tr>
      <w:tr w:rsidR="007F17BB" w14:paraId="033DB89E" w14:textId="77777777" w:rsidTr="007F17BB">
        <w:trPr>
          <w:trHeight w:val="63"/>
          <w:jc w:val="center"/>
        </w:trPr>
        <w:tc>
          <w:tcPr>
            <w:tcW w:w="464" w:type="dxa"/>
            <w:tcBorders>
              <w:top w:val="nil"/>
              <w:left w:val="nil"/>
              <w:bottom w:val="nil"/>
              <w:right w:val="nil"/>
            </w:tcBorders>
            <w:vAlign w:val="center"/>
          </w:tcPr>
          <w:p w14:paraId="6FF0770C"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F21</w:t>
            </w:r>
          </w:p>
        </w:tc>
        <w:tc>
          <w:tcPr>
            <w:tcW w:w="527" w:type="dxa"/>
            <w:tcBorders>
              <w:top w:val="nil"/>
              <w:left w:val="nil"/>
              <w:bottom w:val="nil"/>
              <w:right w:val="nil"/>
            </w:tcBorders>
            <w:vAlign w:val="center"/>
          </w:tcPr>
          <w:p w14:paraId="7713F2BB" w14:textId="77777777" w:rsidR="007F17BB" w:rsidRPr="00ED0B7B" w:rsidRDefault="007F17BB" w:rsidP="007F17BB">
            <w:pPr>
              <w:rPr>
                <w:rFonts w:cs="Times New Roman"/>
                <w:b/>
                <w:bCs/>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353D50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2.155E+03</w:t>
            </w:r>
          </w:p>
        </w:tc>
        <w:tc>
          <w:tcPr>
            <w:tcW w:w="829" w:type="dxa"/>
            <w:tcBorders>
              <w:top w:val="nil"/>
              <w:left w:val="nil"/>
              <w:bottom w:val="nil"/>
              <w:right w:val="nil"/>
            </w:tcBorders>
            <w:vAlign w:val="bottom"/>
          </w:tcPr>
          <w:p w14:paraId="521FAF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2.210E+03</w:t>
            </w:r>
          </w:p>
        </w:tc>
        <w:tc>
          <w:tcPr>
            <w:tcW w:w="830" w:type="dxa"/>
            <w:tcBorders>
              <w:top w:val="nil"/>
              <w:left w:val="nil"/>
              <w:bottom w:val="nil"/>
              <w:right w:val="nil"/>
            </w:tcBorders>
            <w:vAlign w:val="bottom"/>
          </w:tcPr>
          <w:p w14:paraId="249412C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2.170E+03</w:t>
            </w:r>
          </w:p>
        </w:tc>
        <w:tc>
          <w:tcPr>
            <w:tcW w:w="812" w:type="dxa"/>
            <w:tcBorders>
              <w:top w:val="nil"/>
              <w:left w:val="nil"/>
              <w:bottom w:val="nil"/>
              <w:right w:val="nil"/>
            </w:tcBorders>
            <w:vAlign w:val="bottom"/>
          </w:tcPr>
          <w:p w14:paraId="5FA244C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2.251E+03</w:t>
            </w:r>
          </w:p>
        </w:tc>
        <w:tc>
          <w:tcPr>
            <w:tcW w:w="812" w:type="dxa"/>
            <w:tcBorders>
              <w:top w:val="nil"/>
              <w:left w:val="nil"/>
              <w:bottom w:val="nil"/>
              <w:right w:val="nil"/>
            </w:tcBorders>
            <w:vAlign w:val="bottom"/>
          </w:tcPr>
          <w:p w14:paraId="6F3534E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2.181E+03</w:t>
            </w:r>
          </w:p>
        </w:tc>
        <w:tc>
          <w:tcPr>
            <w:tcW w:w="803" w:type="dxa"/>
            <w:tcBorders>
              <w:top w:val="nil"/>
              <w:left w:val="nil"/>
              <w:bottom w:val="nil"/>
              <w:right w:val="nil"/>
            </w:tcBorders>
            <w:vAlign w:val="bottom"/>
          </w:tcPr>
          <w:p w14:paraId="673B34A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2.271E+03</w:t>
            </w:r>
          </w:p>
        </w:tc>
        <w:tc>
          <w:tcPr>
            <w:tcW w:w="812" w:type="dxa"/>
            <w:tcBorders>
              <w:top w:val="nil"/>
              <w:left w:val="nil"/>
              <w:bottom w:val="nil"/>
              <w:right w:val="nil"/>
            </w:tcBorders>
            <w:vAlign w:val="bottom"/>
          </w:tcPr>
          <w:p w14:paraId="655F76B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4.636E+03</w:t>
            </w:r>
          </w:p>
        </w:tc>
        <w:tc>
          <w:tcPr>
            <w:tcW w:w="812" w:type="dxa"/>
            <w:tcBorders>
              <w:top w:val="nil"/>
              <w:left w:val="nil"/>
              <w:bottom w:val="nil"/>
              <w:right w:val="nil"/>
            </w:tcBorders>
            <w:vAlign w:val="bottom"/>
          </w:tcPr>
          <w:p w14:paraId="1A5AC72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2.235E+03</w:t>
            </w:r>
          </w:p>
        </w:tc>
        <w:tc>
          <w:tcPr>
            <w:tcW w:w="831" w:type="dxa"/>
            <w:tcBorders>
              <w:top w:val="nil"/>
              <w:left w:val="nil"/>
              <w:bottom w:val="nil"/>
              <w:right w:val="nil"/>
            </w:tcBorders>
            <w:vAlign w:val="bottom"/>
          </w:tcPr>
          <w:p w14:paraId="2796767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2.199E+03</w:t>
            </w:r>
          </w:p>
        </w:tc>
        <w:tc>
          <w:tcPr>
            <w:tcW w:w="831" w:type="dxa"/>
            <w:tcBorders>
              <w:top w:val="nil"/>
              <w:left w:val="nil"/>
              <w:bottom w:val="nil"/>
              <w:right w:val="nil"/>
            </w:tcBorders>
            <w:vAlign w:val="bottom"/>
          </w:tcPr>
          <w:p w14:paraId="524A6FA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2.204E+03</w:t>
            </w:r>
          </w:p>
        </w:tc>
        <w:tc>
          <w:tcPr>
            <w:tcW w:w="812" w:type="dxa"/>
            <w:tcBorders>
              <w:top w:val="nil"/>
              <w:left w:val="nil"/>
              <w:bottom w:val="nil"/>
              <w:right w:val="nil"/>
            </w:tcBorders>
            <w:vAlign w:val="bottom"/>
          </w:tcPr>
          <w:p w14:paraId="0CAAC9D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2.215E+03</w:t>
            </w:r>
          </w:p>
        </w:tc>
        <w:tc>
          <w:tcPr>
            <w:tcW w:w="812" w:type="dxa"/>
            <w:tcBorders>
              <w:top w:val="nil"/>
              <w:left w:val="nil"/>
              <w:bottom w:val="nil"/>
              <w:right w:val="nil"/>
            </w:tcBorders>
            <w:vAlign w:val="bottom"/>
          </w:tcPr>
          <w:p w14:paraId="0F0D1079"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2.111E+03</w:t>
            </w:r>
          </w:p>
        </w:tc>
      </w:tr>
      <w:tr w:rsidR="007F17BB" w14:paraId="5344FC44" w14:textId="77777777" w:rsidTr="007F17BB">
        <w:trPr>
          <w:trHeight w:val="23"/>
          <w:jc w:val="center"/>
        </w:trPr>
        <w:tc>
          <w:tcPr>
            <w:tcW w:w="464" w:type="dxa"/>
            <w:tcBorders>
              <w:top w:val="nil"/>
              <w:left w:val="nil"/>
              <w:bottom w:val="nil"/>
              <w:right w:val="nil"/>
            </w:tcBorders>
            <w:vAlign w:val="center"/>
          </w:tcPr>
          <w:p w14:paraId="71E043E3"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4399480A" w14:textId="77777777" w:rsidR="007F17BB" w:rsidRPr="00ED0B7B" w:rsidRDefault="007F17BB" w:rsidP="007F17BB">
            <w:pPr>
              <w:rPr>
                <w:rFonts w:cs="Times New Roman"/>
                <w:b/>
                <w:bCs/>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A6D79A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3.227E+01</w:t>
            </w:r>
          </w:p>
        </w:tc>
        <w:tc>
          <w:tcPr>
            <w:tcW w:w="829" w:type="dxa"/>
            <w:tcBorders>
              <w:top w:val="nil"/>
              <w:left w:val="nil"/>
              <w:bottom w:val="nil"/>
              <w:right w:val="nil"/>
            </w:tcBorders>
            <w:vAlign w:val="bottom"/>
          </w:tcPr>
          <w:p w14:paraId="04E1DE1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4.170E+01</w:t>
            </w:r>
          </w:p>
        </w:tc>
        <w:tc>
          <w:tcPr>
            <w:tcW w:w="830" w:type="dxa"/>
            <w:tcBorders>
              <w:top w:val="nil"/>
              <w:left w:val="nil"/>
              <w:bottom w:val="nil"/>
              <w:right w:val="nil"/>
            </w:tcBorders>
            <w:vAlign w:val="bottom"/>
          </w:tcPr>
          <w:p w14:paraId="6811853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3.045E+01</w:t>
            </w:r>
          </w:p>
        </w:tc>
        <w:tc>
          <w:tcPr>
            <w:tcW w:w="812" w:type="dxa"/>
            <w:tcBorders>
              <w:top w:val="nil"/>
              <w:left w:val="nil"/>
              <w:bottom w:val="nil"/>
              <w:right w:val="nil"/>
            </w:tcBorders>
            <w:vAlign w:val="bottom"/>
          </w:tcPr>
          <w:p w14:paraId="0331B5E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2.838E+01</w:t>
            </w:r>
          </w:p>
        </w:tc>
        <w:tc>
          <w:tcPr>
            <w:tcW w:w="812" w:type="dxa"/>
            <w:tcBorders>
              <w:top w:val="nil"/>
              <w:left w:val="nil"/>
              <w:bottom w:val="nil"/>
              <w:right w:val="nil"/>
            </w:tcBorders>
            <w:vAlign w:val="bottom"/>
          </w:tcPr>
          <w:p w14:paraId="251B331C"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4.456E+00</w:t>
            </w:r>
          </w:p>
        </w:tc>
        <w:tc>
          <w:tcPr>
            <w:tcW w:w="803" w:type="dxa"/>
            <w:tcBorders>
              <w:top w:val="nil"/>
              <w:left w:val="nil"/>
              <w:bottom w:val="nil"/>
              <w:right w:val="nil"/>
            </w:tcBorders>
            <w:vAlign w:val="bottom"/>
          </w:tcPr>
          <w:p w14:paraId="1F847FC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3.137E+01</w:t>
            </w:r>
          </w:p>
        </w:tc>
        <w:tc>
          <w:tcPr>
            <w:tcW w:w="812" w:type="dxa"/>
            <w:tcBorders>
              <w:top w:val="nil"/>
              <w:left w:val="nil"/>
              <w:bottom w:val="nil"/>
              <w:right w:val="nil"/>
            </w:tcBorders>
            <w:vAlign w:val="bottom"/>
          </w:tcPr>
          <w:p w14:paraId="3926040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6.486E+02</w:t>
            </w:r>
          </w:p>
        </w:tc>
        <w:tc>
          <w:tcPr>
            <w:tcW w:w="812" w:type="dxa"/>
            <w:tcBorders>
              <w:top w:val="nil"/>
              <w:left w:val="nil"/>
              <w:bottom w:val="nil"/>
              <w:right w:val="nil"/>
            </w:tcBorders>
            <w:vAlign w:val="bottom"/>
          </w:tcPr>
          <w:p w14:paraId="02745BA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1.961E+01</w:t>
            </w:r>
          </w:p>
        </w:tc>
        <w:tc>
          <w:tcPr>
            <w:tcW w:w="831" w:type="dxa"/>
            <w:tcBorders>
              <w:top w:val="nil"/>
              <w:left w:val="nil"/>
              <w:bottom w:val="nil"/>
              <w:right w:val="nil"/>
            </w:tcBorders>
            <w:vAlign w:val="bottom"/>
          </w:tcPr>
          <w:p w14:paraId="44EBEAF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1.812E+01</w:t>
            </w:r>
          </w:p>
        </w:tc>
        <w:tc>
          <w:tcPr>
            <w:tcW w:w="831" w:type="dxa"/>
            <w:tcBorders>
              <w:top w:val="nil"/>
              <w:left w:val="nil"/>
              <w:bottom w:val="nil"/>
              <w:right w:val="nil"/>
            </w:tcBorders>
            <w:vAlign w:val="bottom"/>
          </w:tcPr>
          <w:p w14:paraId="29A2819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4.084E+01</w:t>
            </w:r>
          </w:p>
        </w:tc>
        <w:tc>
          <w:tcPr>
            <w:tcW w:w="812" w:type="dxa"/>
            <w:tcBorders>
              <w:top w:val="nil"/>
              <w:left w:val="nil"/>
              <w:bottom w:val="nil"/>
              <w:right w:val="nil"/>
            </w:tcBorders>
            <w:vAlign w:val="bottom"/>
          </w:tcPr>
          <w:p w14:paraId="5A51751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3.990E+01</w:t>
            </w:r>
          </w:p>
        </w:tc>
        <w:tc>
          <w:tcPr>
            <w:tcW w:w="812" w:type="dxa"/>
            <w:tcBorders>
              <w:top w:val="nil"/>
              <w:left w:val="nil"/>
              <w:bottom w:val="nil"/>
              <w:right w:val="nil"/>
            </w:tcBorders>
            <w:vAlign w:val="bottom"/>
          </w:tcPr>
          <w:p w14:paraId="0206A06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2.750E+01</w:t>
            </w:r>
          </w:p>
        </w:tc>
      </w:tr>
      <w:tr w:rsidR="007F17BB" w14:paraId="4C1B582D" w14:textId="77777777" w:rsidTr="007F17BB">
        <w:trPr>
          <w:trHeight w:val="23"/>
          <w:jc w:val="center"/>
        </w:trPr>
        <w:tc>
          <w:tcPr>
            <w:tcW w:w="464" w:type="dxa"/>
            <w:tcBorders>
              <w:top w:val="nil"/>
              <w:left w:val="nil"/>
              <w:bottom w:val="nil"/>
              <w:right w:val="nil"/>
            </w:tcBorders>
            <w:vAlign w:val="center"/>
          </w:tcPr>
          <w:p w14:paraId="188E9CEB"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F22</w:t>
            </w:r>
          </w:p>
        </w:tc>
        <w:tc>
          <w:tcPr>
            <w:tcW w:w="527" w:type="dxa"/>
            <w:tcBorders>
              <w:top w:val="nil"/>
              <w:left w:val="nil"/>
              <w:bottom w:val="nil"/>
              <w:right w:val="nil"/>
            </w:tcBorders>
            <w:vAlign w:val="center"/>
          </w:tcPr>
          <w:p w14:paraId="3226902E"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C76000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2.248E+03</w:t>
            </w:r>
          </w:p>
        </w:tc>
        <w:tc>
          <w:tcPr>
            <w:tcW w:w="829" w:type="dxa"/>
            <w:tcBorders>
              <w:top w:val="nil"/>
              <w:left w:val="nil"/>
              <w:bottom w:val="nil"/>
              <w:right w:val="nil"/>
            </w:tcBorders>
            <w:vAlign w:val="bottom"/>
          </w:tcPr>
          <w:p w14:paraId="25EB61F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2.448E+03</w:t>
            </w:r>
          </w:p>
        </w:tc>
        <w:tc>
          <w:tcPr>
            <w:tcW w:w="830" w:type="dxa"/>
            <w:tcBorders>
              <w:top w:val="nil"/>
              <w:left w:val="nil"/>
              <w:bottom w:val="nil"/>
              <w:right w:val="nil"/>
            </w:tcBorders>
            <w:vAlign w:val="bottom"/>
          </w:tcPr>
          <w:p w14:paraId="521AD3C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2.251E+03</w:t>
            </w:r>
          </w:p>
        </w:tc>
        <w:tc>
          <w:tcPr>
            <w:tcW w:w="812" w:type="dxa"/>
            <w:tcBorders>
              <w:top w:val="nil"/>
              <w:left w:val="nil"/>
              <w:bottom w:val="nil"/>
              <w:right w:val="nil"/>
            </w:tcBorders>
            <w:vAlign w:val="bottom"/>
          </w:tcPr>
          <w:p w14:paraId="6A3BE50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2.395E+03</w:t>
            </w:r>
          </w:p>
        </w:tc>
        <w:tc>
          <w:tcPr>
            <w:tcW w:w="812" w:type="dxa"/>
            <w:tcBorders>
              <w:top w:val="nil"/>
              <w:left w:val="nil"/>
              <w:bottom w:val="nil"/>
              <w:right w:val="nil"/>
            </w:tcBorders>
            <w:vAlign w:val="bottom"/>
          </w:tcPr>
          <w:p w14:paraId="16CDB53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2.252E+03</w:t>
            </w:r>
          </w:p>
        </w:tc>
        <w:tc>
          <w:tcPr>
            <w:tcW w:w="803" w:type="dxa"/>
            <w:tcBorders>
              <w:top w:val="nil"/>
              <w:left w:val="nil"/>
              <w:bottom w:val="nil"/>
              <w:right w:val="nil"/>
            </w:tcBorders>
            <w:vAlign w:val="bottom"/>
          </w:tcPr>
          <w:p w14:paraId="6CAE45B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2.320E+03</w:t>
            </w:r>
          </w:p>
        </w:tc>
        <w:tc>
          <w:tcPr>
            <w:tcW w:w="812" w:type="dxa"/>
            <w:tcBorders>
              <w:top w:val="nil"/>
              <w:left w:val="nil"/>
              <w:bottom w:val="nil"/>
              <w:right w:val="nil"/>
            </w:tcBorders>
            <w:vAlign w:val="bottom"/>
          </w:tcPr>
          <w:p w14:paraId="74B4660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2.516E+03</w:t>
            </w:r>
          </w:p>
        </w:tc>
        <w:tc>
          <w:tcPr>
            <w:tcW w:w="812" w:type="dxa"/>
            <w:tcBorders>
              <w:top w:val="nil"/>
              <w:left w:val="nil"/>
              <w:bottom w:val="nil"/>
              <w:right w:val="nil"/>
            </w:tcBorders>
            <w:vAlign w:val="bottom"/>
          </w:tcPr>
          <w:p w14:paraId="47BBD6F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2.299E+03</w:t>
            </w:r>
          </w:p>
        </w:tc>
        <w:tc>
          <w:tcPr>
            <w:tcW w:w="831" w:type="dxa"/>
            <w:tcBorders>
              <w:top w:val="nil"/>
              <w:left w:val="nil"/>
              <w:bottom w:val="nil"/>
              <w:right w:val="nil"/>
            </w:tcBorders>
            <w:vAlign w:val="bottom"/>
          </w:tcPr>
          <w:p w14:paraId="0C329E4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2.329E+03</w:t>
            </w:r>
          </w:p>
        </w:tc>
        <w:tc>
          <w:tcPr>
            <w:tcW w:w="831" w:type="dxa"/>
            <w:tcBorders>
              <w:top w:val="nil"/>
              <w:left w:val="nil"/>
              <w:bottom w:val="nil"/>
              <w:right w:val="nil"/>
            </w:tcBorders>
            <w:vAlign w:val="bottom"/>
          </w:tcPr>
          <w:p w14:paraId="0CEE7D0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2.285E+03</w:t>
            </w:r>
          </w:p>
        </w:tc>
        <w:tc>
          <w:tcPr>
            <w:tcW w:w="812" w:type="dxa"/>
            <w:tcBorders>
              <w:top w:val="nil"/>
              <w:left w:val="nil"/>
              <w:bottom w:val="nil"/>
              <w:right w:val="nil"/>
            </w:tcBorders>
            <w:vAlign w:val="bottom"/>
          </w:tcPr>
          <w:p w14:paraId="3440609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2.490E+03</w:t>
            </w:r>
          </w:p>
        </w:tc>
        <w:tc>
          <w:tcPr>
            <w:tcW w:w="812" w:type="dxa"/>
            <w:tcBorders>
              <w:top w:val="nil"/>
              <w:left w:val="nil"/>
              <w:bottom w:val="nil"/>
              <w:right w:val="nil"/>
            </w:tcBorders>
            <w:vAlign w:val="bottom"/>
          </w:tcPr>
          <w:p w14:paraId="24C59CC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2.233E+03</w:t>
            </w:r>
          </w:p>
        </w:tc>
      </w:tr>
      <w:tr w:rsidR="007F17BB" w14:paraId="16EE3A05" w14:textId="77777777" w:rsidTr="007F17BB">
        <w:trPr>
          <w:trHeight w:val="23"/>
          <w:jc w:val="center"/>
        </w:trPr>
        <w:tc>
          <w:tcPr>
            <w:tcW w:w="464" w:type="dxa"/>
            <w:tcBorders>
              <w:top w:val="nil"/>
              <w:left w:val="nil"/>
              <w:bottom w:val="nil"/>
              <w:right w:val="nil"/>
            </w:tcBorders>
            <w:vAlign w:val="center"/>
          </w:tcPr>
          <w:p w14:paraId="50129BCD"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74EFDF10"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14D4F9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1.196E+01</w:t>
            </w:r>
          </w:p>
        </w:tc>
        <w:tc>
          <w:tcPr>
            <w:tcW w:w="829" w:type="dxa"/>
            <w:tcBorders>
              <w:top w:val="nil"/>
              <w:left w:val="nil"/>
              <w:bottom w:val="nil"/>
              <w:right w:val="nil"/>
            </w:tcBorders>
            <w:vAlign w:val="bottom"/>
          </w:tcPr>
          <w:p w14:paraId="7DF41BF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2.628E+01</w:t>
            </w:r>
          </w:p>
        </w:tc>
        <w:tc>
          <w:tcPr>
            <w:tcW w:w="830" w:type="dxa"/>
            <w:tcBorders>
              <w:top w:val="nil"/>
              <w:left w:val="nil"/>
              <w:bottom w:val="nil"/>
              <w:right w:val="nil"/>
            </w:tcBorders>
            <w:vAlign w:val="bottom"/>
          </w:tcPr>
          <w:p w14:paraId="18E1BC1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1.402E+01</w:t>
            </w:r>
          </w:p>
        </w:tc>
        <w:tc>
          <w:tcPr>
            <w:tcW w:w="812" w:type="dxa"/>
            <w:tcBorders>
              <w:top w:val="nil"/>
              <w:left w:val="nil"/>
              <w:bottom w:val="nil"/>
              <w:right w:val="nil"/>
            </w:tcBorders>
            <w:vAlign w:val="bottom"/>
          </w:tcPr>
          <w:p w14:paraId="26F9341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3.593E+01</w:t>
            </w:r>
          </w:p>
        </w:tc>
        <w:tc>
          <w:tcPr>
            <w:tcW w:w="812" w:type="dxa"/>
            <w:tcBorders>
              <w:top w:val="nil"/>
              <w:left w:val="nil"/>
              <w:bottom w:val="nil"/>
              <w:right w:val="nil"/>
            </w:tcBorders>
            <w:vAlign w:val="bottom"/>
          </w:tcPr>
          <w:p w14:paraId="4150349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8.377E+00</w:t>
            </w:r>
          </w:p>
        </w:tc>
        <w:tc>
          <w:tcPr>
            <w:tcW w:w="803" w:type="dxa"/>
            <w:tcBorders>
              <w:top w:val="nil"/>
              <w:left w:val="nil"/>
              <w:bottom w:val="nil"/>
              <w:right w:val="nil"/>
            </w:tcBorders>
            <w:vAlign w:val="bottom"/>
          </w:tcPr>
          <w:p w14:paraId="3CFF583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3.820E+01</w:t>
            </w:r>
          </w:p>
        </w:tc>
        <w:tc>
          <w:tcPr>
            <w:tcW w:w="812" w:type="dxa"/>
            <w:tcBorders>
              <w:top w:val="nil"/>
              <w:left w:val="nil"/>
              <w:bottom w:val="nil"/>
              <w:right w:val="nil"/>
            </w:tcBorders>
            <w:vAlign w:val="bottom"/>
          </w:tcPr>
          <w:p w14:paraId="2AE7B5A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1.698E+01</w:t>
            </w:r>
          </w:p>
        </w:tc>
        <w:tc>
          <w:tcPr>
            <w:tcW w:w="812" w:type="dxa"/>
            <w:tcBorders>
              <w:top w:val="nil"/>
              <w:left w:val="nil"/>
              <w:bottom w:val="nil"/>
              <w:right w:val="nil"/>
            </w:tcBorders>
            <w:vAlign w:val="bottom"/>
          </w:tcPr>
          <w:p w14:paraId="1631B88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1.922E+01</w:t>
            </w:r>
          </w:p>
        </w:tc>
        <w:tc>
          <w:tcPr>
            <w:tcW w:w="831" w:type="dxa"/>
            <w:tcBorders>
              <w:top w:val="nil"/>
              <w:left w:val="nil"/>
              <w:bottom w:val="nil"/>
              <w:right w:val="nil"/>
            </w:tcBorders>
            <w:vAlign w:val="bottom"/>
          </w:tcPr>
          <w:p w14:paraId="0C81684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1.074E+01</w:t>
            </w:r>
          </w:p>
        </w:tc>
        <w:tc>
          <w:tcPr>
            <w:tcW w:w="831" w:type="dxa"/>
            <w:tcBorders>
              <w:top w:val="nil"/>
              <w:left w:val="nil"/>
              <w:bottom w:val="nil"/>
              <w:right w:val="nil"/>
            </w:tcBorders>
            <w:vAlign w:val="bottom"/>
          </w:tcPr>
          <w:p w14:paraId="5B8AB6C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2.162E+01</w:t>
            </w:r>
          </w:p>
        </w:tc>
        <w:tc>
          <w:tcPr>
            <w:tcW w:w="812" w:type="dxa"/>
            <w:tcBorders>
              <w:top w:val="nil"/>
              <w:left w:val="nil"/>
              <w:bottom w:val="nil"/>
              <w:right w:val="nil"/>
            </w:tcBorders>
            <w:vAlign w:val="bottom"/>
          </w:tcPr>
          <w:p w14:paraId="7392A63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5.675E+01</w:t>
            </w:r>
          </w:p>
        </w:tc>
        <w:tc>
          <w:tcPr>
            <w:tcW w:w="812" w:type="dxa"/>
            <w:tcBorders>
              <w:top w:val="nil"/>
              <w:left w:val="nil"/>
              <w:bottom w:val="nil"/>
              <w:right w:val="nil"/>
            </w:tcBorders>
            <w:vAlign w:val="bottom"/>
          </w:tcPr>
          <w:p w14:paraId="5C0069F8"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7.601E+00</w:t>
            </w:r>
          </w:p>
        </w:tc>
      </w:tr>
      <w:tr w:rsidR="007F17BB" w14:paraId="54C4F87F" w14:textId="77777777" w:rsidTr="007F17BB">
        <w:trPr>
          <w:trHeight w:val="23"/>
          <w:jc w:val="center"/>
        </w:trPr>
        <w:tc>
          <w:tcPr>
            <w:tcW w:w="464" w:type="dxa"/>
            <w:tcBorders>
              <w:top w:val="nil"/>
              <w:left w:val="nil"/>
              <w:bottom w:val="nil"/>
              <w:right w:val="nil"/>
            </w:tcBorders>
            <w:vAlign w:val="center"/>
          </w:tcPr>
          <w:p w14:paraId="4C348D02"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F23</w:t>
            </w:r>
          </w:p>
        </w:tc>
        <w:tc>
          <w:tcPr>
            <w:tcW w:w="527" w:type="dxa"/>
            <w:tcBorders>
              <w:top w:val="nil"/>
              <w:left w:val="nil"/>
              <w:bottom w:val="nil"/>
              <w:right w:val="nil"/>
            </w:tcBorders>
            <w:vAlign w:val="center"/>
          </w:tcPr>
          <w:p w14:paraId="1712729A"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9C32E80"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2.500E+03</w:t>
            </w:r>
          </w:p>
        </w:tc>
        <w:tc>
          <w:tcPr>
            <w:tcW w:w="829" w:type="dxa"/>
            <w:tcBorders>
              <w:top w:val="nil"/>
              <w:left w:val="nil"/>
              <w:bottom w:val="nil"/>
              <w:right w:val="nil"/>
            </w:tcBorders>
            <w:vAlign w:val="bottom"/>
          </w:tcPr>
          <w:p w14:paraId="0FDBB2F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2.500E+03</w:t>
            </w:r>
          </w:p>
        </w:tc>
        <w:tc>
          <w:tcPr>
            <w:tcW w:w="830" w:type="dxa"/>
            <w:tcBorders>
              <w:top w:val="nil"/>
              <w:left w:val="nil"/>
              <w:bottom w:val="nil"/>
              <w:right w:val="nil"/>
            </w:tcBorders>
            <w:vAlign w:val="bottom"/>
          </w:tcPr>
          <w:p w14:paraId="7A6CF4E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2.840E+03</w:t>
            </w:r>
          </w:p>
        </w:tc>
        <w:tc>
          <w:tcPr>
            <w:tcW w:w="812" w:type="dxa"/>
            <w:tcBorders>
              <w:top w:val="nil"/>
              <w:left w:val="nil"/>
              <w:bottom w:val="nil"/>
              <w:right w:val="nil"/>
            </w:tcBorders>
            <w:vAlign w:val="bottom"/>
          </w:tcPr>
          <w:p w14:paraId="40FD5AC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2.516E+03</w:t>
            </w:r>
          </w:p>
        </w:tc>
        <w:tc>
          <w:tcPr>
            <w:tcW w:w="812" w:type="dxa"/>
            <w:tcBorders>
              <w:top w:val="nil"/>
              <w:left w:val="nil"/>
              <w:bottom w:val="nil"/>
              <w:right w:val="nil"/>
            </w:tcBorders>
            <w:vAlign w:val="bottom"/>
          </w:tcPr>
          <w:p w14:paraId="52914C8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2.843E+03</w:t>
            </w:r>
          </w:p>
        </w:tc>
        <w:tc>
          <w:tcPr>
            <w:tcW w:w="803" w:type="dxa"/>
            <w:tcBorders>
              <w:top w:val="nil"/>
              <w:left w:val="nil"/>
              <w:bottom w:val="nil"/>
              <w:right w:val="nil"/>
            </w:tcBorders>
            <w:vAlign w:val="bottom"/>
          </w:tcPr>
          <w:p w14:paraId="2B32B48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2.896E+03</w:t>
            </w:r>
          </w:p>
        </w:tc>
        <w:tc>
          <w:tcPr>
            <w:tcW w:w="812" w:type="dxa"/>
            <w:tcBorders>
              <w:top w:val="nil"/>
              <w:left w:val="nil"/>
              <w:bottom w:val="nil"/>
              <w:right w:val="nil"/>
            </w:tcBorders>
            <w:vAlign w:val="bottom"/>
          </w:tcPr>
          <w:p w14:paraId="5343BFA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3.015E+03</w:t>
            </w:r>
          </w:p>
        </w:tc>
        <w:tc>
          <w:tcPr>
            <w:tcW w:w="812" w:type="dxa"/>
            <w:tcBorders>
              <w:top w:val="nil"/>
              <w:left w:val="nil"/>
              <w:bottom w:val="nil"/>
              <w:right w:val="nil"/>
            </w:tcBorders>
            <w:vAlign w:val="bottom"/>
          </w:tcPr>
          <w:p w14:paraId="691C877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2.918E+03</w:t>
            </w:r>
          </w:p>
        </w:tc>
        <w:tc>
          <w:tcPr>
            <w:tcW w:w="831" w:type="dxa"/>
            <w:tcBorders>
              <w:top w:val="nil"/>
              <w:left w:val="nil"/>
              <w:bottom w:val="nil"/>
              <w:right w:val="nil"/>
            </w:tcBorders>
            <w:vAlign w:val="bottom"/>
          </w:tcPr>
          <w:p w14:paraId="0685CE9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2.527E+03</w:t>
            </w:r>
          </w:p>
        </w:tc>
        <w:tc>
          <w:tcPr>
            <w:tcW w:w="831" w:type="dxa"/>
            <w:tcBorders>
              <w:top w:val="nil"/>
              <w:left w:val="nil"/>
              <w:bottom w:val="nil"/>
              <w:right w:val="nil"/>
            </w:tcBorders>
            <w:vAlign w:val="bottom"/>
          </w:tcPr>
          <w:p w14:paraId="5653B2C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2.995E+03</w:t>
            </w:r>
          </w:p>
        </w:tc>
        <w:tc>
          <w:tcPr>
            <w:tcW w:w="812" w:type="dxa"/>
            <w:tcBorders>
              <w:top w:val="nil"/>
              <w:left w:val="nil"/>
              <w:bottom w:val="nil"/>
              <w:right w:val="nil"/>
            </w:tcBorders>
            <w:vAlign w:val="bottom"/>
          </w:tcPr>
          <w:p w14:paraId="63FE450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3.520E+03</w:t>
            </w:r>
          </w:p>
        </w:tc>
        <w:tc>
          <w:tcPr>
            <w:tcW w:w="812" w:type="dxa"/>
            <w:tcBorders>
              <w:top w:val="nil"/>
              <w:left w:val="nil"/>
              <w:bottom w:val="nil"/>
              <w:right w:val="nil"/>
            </w:tcBorders>
            <w:vAlign w:val="bottom"/>
          </w:tcPr>
          <w:p w14:paraId="2CABC58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2.830E+03</w:t>
            </w:r>
          </w:p>
        </w:tc>
      </w:tr>
      <w:tr w:rsidR="007F17BB" w14:paraId="24AA4F9B" w14:textId="77777777" w:rsidTr="007F17BB">
        <w:trPr>
          <w:trHeight w:val="23"/>
          <w:jc w:val="center"/>
        </w:trPr>
        <w:tc>
          <w:tcPr>
            <w:tcW w:w="464" w:type="dxa"/>
            <w:tcBorders>
              <w:top w:val="nil"/>
              <w:left w:val="nil"/>
              <w:bottom w:val="nil"/>
              <w:right w:val="nil"/>
            </w:tcBorders>
            <w:vAlign w:val="center"/>
          </w:tcPr>
          <w:p w14:paraId="237E0C09"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35A07E53"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91B13CF"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4ED3EE5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1.419E-04</w:t>
            </w:r>
          </w:p>
        </w:tc>
        <w:tc>
          <w:tcPr>
            <w:tcW w:w="830" w:type="dxa"/>
            <w:tcBorders>
              <w:top w:val="nil"/>
              <w:left w:val="nil"/>
              <w:bottom w:val="nil"/>
              <w:right w:val="nil"/>
            </w:tcBorders>
            <w:vAlign w:val="bottom"/>
          </w:tcPr>
          <w:p w14:paraId="336BB9B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2.042E+01</w:t>
            </w:r>
          </w:p>
        </w:tc>
        <w:tc>
          <w:tcPr>
            <w:tcW w:w="812" w:type="dxa"/>
            <w:tcBorders>
              <w:top w:val="nil"/>
              <w:left w:val="nil"/>
              <w:bottom w:val="nil"/>
              <w:right w:val="nil"/>
            </w:tcBorders>
            <w:vAlign w:val="bottom"/>
          </w:tcPr>
          <w:p w14:paraId="46C0F5E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8.711E+01</w:t>
            </w:r>
          </w:p>
        </w:tc>
        <w:tc>
          <w:tcPr>
            <w:tcW w:w="812" w:type="dxa"/>
            <w:tcBorders>
              <w:top w:val="nil"/>
              <w:left w:val="nil"/>
              <w:bottom w:val="nil"/>
              <w:right w:val="nil"/>
            </w:tcBorders>
            <w:vAlign w:val="bottom"/>
          </w:tcPr>
          <w:p w14:paraId="73A676E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9.217E+00</w:t>
            </w:r>
          </w:p>
        </w:tc>
        <w:tc>
          <w:tcPr>
            <w:tcW w:w="803" w:type="dxa"/>
            <w:tcBorders>
              <w:top w:val="nil"/>
              <w:left w:val="nil"/>
              <w:bottom w:val="nil"/>
              <w:right w:val="nil"/>
            </w:tcBorders>
            <w:vAlign w:val="bottom"/>
          </w:tcPr>
          <w:p w14:paraId="542B9F6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4.891E+01</w:t>
            </w:r>
          </w:p>
        </w:tc>
        <w:tc>
          <w:tcPr>
            <w:tcW w:w="812" w:type="dxa"/>
            <w:tcBorders>
              <w:top w:val="nil"/>
              <w:left w:val="nil"/>
              <w:bottom w:val="nil"/>
              <w:right w:val="nil"/>
            </w:tcBorders>
            <w:vAlign w:val="bottom"/>
          </w:tcPr>
          <w:p w14:paraId="288E400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3.841E+02</w:t>
            </w:r>
          </w:p>
        </w:tc>
        <w:tc>
          <w:tcPr>
            <w:tcW w:w="812" w:type="dxa"/>
            <w:tcBorders>
              <w:top w:val="nil"/>
              <w:left w:val="nil"/>
              <w:bottom w:val="nil"/>
              <w:right w:val="nil"/>
            </w:tcBorders>
            <w:vAlign w:val="bottom"/>
          </w:tcPr>
          <w:p w14:paraId="743A323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3.743E+01</w:t>
            </w:r>
          </w:p>
        </w:tc>
        <w:tc>
          <w:tcPr>
            <w:tcW w:w="831" w:type="dxa"/>
            <w:tcBorders>
              <w:top w:val="nil"/>
              <w:left w:val="nil"/>
              <w:bottom w:val="nil"/>
              <w:right w:val="nil"/>
            </w:tcBorders>
            <w:vAlign w:val="bottom"/>
          </w:tcPr>
          <w:p w14:paraId="77A454B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1.040E+02</w:t>
            </w:r>
          </w:p>
        </w:tc>
        <w:tc>
          <w:tcPr>
            <w:tcW w:w="831" w:type="dxa"/>
            <w:tcBorders>
              <w:top w:val="nil"/>
              <w:left w:val="nil"/>
              <w:bottom w:val="nil"/>
              <w:right w:val="nil"/>
            </w:tcBorders>
            <w:vAlign w:val="bottom"/>
          </w:tcPr>
          <w:p w14:paraId="7654003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9.808E+01</w:t>
            </w:r>
          </w:p>
        </w:tc>
        <w:tc>
          <w:tcPr>
            <w:tcW w:w="812" w:type="dxa"/>
            <w:tcBorders>
              <w:top w:val="nil"/>
              <w:left w:val="nil"/>
              <w:bottom w:val="nil"/>
              <w:right w:val="nil"/>
            </w:tcBorders>
            <w:vAlign w:val="bottom"/>
          </w:tcPr>
          <w:p w14:paraId="0F9966A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2.723E+02</w:t>
            </w:r>
          </w:p>
        </w:tc>
        <w:tc>
          <w:tcPr>
            <w:tcW w:w="812" w:type="dxa"/>
            <w:tcBorders>
              <w:top w:val="nil"/>
              <w:left w:val="nil"/>
              <w:bottom w:val="nil"/>
              <w:right w:val="nil"/>
            </w:tcBorders>
            <w:vAlign w:val="bottom"/>
          </w:tcPr>
          <w:p w14:paraId="0B039CF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1.222E+01</w:t>
            </w:r>
          </w:p>
        </w:tc>
      </w:tr>
      <w:tr w:rsidR="007F17BB" w14:paraId="64CA23B2" w14:textId="77777777" w:rsidTr="007F17BB">
        <w:trPr>
          <w:trHeight w:val="23"/>
          <w:jc w:val="center"/>
        </w:trPr>
        <w:tc>
          <w:tcPr>
            <w:tcW w:w="464" w:type="dxa"/>
            <w:tcBorders>
              <w:top w:val="nil"/>
              <w:left w:val="nil"/>
              <w:bottom w:val="nil"/>
              <w:right w:val="nil"/>
            </w:tcBorders>
            <w:vAlign w:val="center"/>
          </w:tcPr>
          <w:p w14:paraId="34BCC1E7"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F24</w:t>
            </w:r>
          </w:p>
        </w:tc>
        <w:tc>
          <w:tcPr>
            <w:tcW w:w="527" w:type="dxa"/>
            <w:tcBorders>
              <w:top w:val="nil"/>
              <w:left w:val="nil"/>
              <w:bottom w:val="nil"/>
              <w:right w:val="nil"/>
            </w:tcBorders>
            <w:vAlign w:val="center"/>
          </w:tcPr>
          <w:p w14:paraId="48679787"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492D035D"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2.600E+03</w:t>
            </w:r>
          </w:p>
        </w:tc>
        <w:tc>
          <w:tcPr>
            <w:tcW w:w="829" w:type="dxa"/>
            <w:tcBorders>
              <w:top w:val="nil"/>
              <w:left w:val="nil"/>
              <w:bottom w:val="nil"/>
              <w:right w:val="nil"/>
            </w:tcBorders>
            <w:vAlign w:val="bottom"/>
          </w:tcPr>
          <w:p w14:paraId="5EE6E12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2.600E+03</w:t>
            </w:r>
          </w:p>
        </w:tc>
        <w:tc>
          <w:tcPr>
            <w:tcW w:w="830" w:type="dxa"/>
            <w:tcBorders>
              <w:top w:val="nil"/>
              <w:left w:val="nil"/>
              <w:bottom w:val="nil"/>
              <w:right w:val="nil"/>
            </w:tcBorders>
            <w:vAlign w:val="bottom"/>
          </w:tcPr>
          <w:p w14:paraId="5A584AE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2.600E+03</w:t>
            </w:r>
          </w:p>
        </w:tc>
        <w:tc>
          <w:tcPr>
            <w:tcW w:w="812" w:type="dxa"/>
            <w:tcBorders>
              <w:top w:val="nil"/>
              <w:left w:val="nil"/>
              <w:bottom w:val="nil"/>
              <w:right w:val="nil"/>
            </w:tcBorders>
            <w:vAlign w:val="bottom"/>
          </w:tcPr>
          <w:p w14:paraId="083DEFBD"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2.600E+03</w:t>
            </w:r>
          </w:p>
        </w:tc>
        <w:tc>
          <w:tcPr>
            <w:tcW w:w="812" w:type="dxa"/>
            <w:tcBorders>
              <w:top w:val="nil"/>
              <w:left w:val="nil"/>
              <w:bottom w:val="nil"/>
              <w:right w:val="nil"/>
            </w:tcBorders>
            <w:vAlign w:val="bottom"/>
          </w:tcPr>
          <w:p w14:paraId="4B22D02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2.610E+03</w:t>
            </w:r>
          </w:p>
        </w:tc>
        <w:tc>
          <w:tcPr>
            <w:tcW w:w="803" w:type="dxa"/>
            <w:tcBorders>
              <w:top w:val="nil"/>
              <w:left w:val="nil"/>
              <w:bottom w:val="nil"/>
              <w:right w:val="nil"/>
            </w:tcBorders>
            <w:vAlign w:val="bottom"/>
          </w:tcPr>
          <w:p w14:paraId="1197F4E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2.625E+03</w:t>
            </w:r>
          </w:p>
        </w:tc>
        <w:tc>
          <w:tcPr>
            <w:tcW w:w="812" w:type="dxa"/>
            <w:tcBorders>
              <w:top w:val="nil"/>
              <w:left w:val="nil"/>
              <w:bottom w:val="nil"/>
              <w:right w:val="nil"/>
            </w:tcBorders>
            <w:vAlign w:val="bottom"/>
          </w:tcPr>
          <w:p w14:paraId="0D9B3D7A"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2.600E+03</w:t>
            </w:r>
          </w:p>
        </w:tc>
        <w:tc>
          <w:tcPr>
            <w:tcW w:w="812" w:type="dxa"/>
            <w:tcBorders>
              <w:top w:val="nil"/>
              <w:left w:val="nil"/>
              <w:bottom w:val="nil"/>
              <w:right w:val="nil"/>
            </w:tcBorders>
            <w:vAlign w:val="bottom"/>
          </w:tcPr>
          <w:p w14:paraId="179238F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3.418E+03</w:t>
            </w:r>
          </w:p>
        </w:tc>
        <w:tc>
          <w:tcPr>
            <w:tcW w:w="831" w:type="dxa"/>
            <w:tcBorders>
              <w:top w:val="nil"/>
              <w:left w:val="nil"/>
              <w:bottom w:val="nil"/>
              <w:right w:val="nil"/>
            </w:tcBorders>
            <w:vAlign w:val="bottom"/>
          </w:tcPr>
          <w:p w14:paraId="5F9FB4F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2.600E+03</w:t>
            </w:r>
          </w:p>
        </w:tc>
        <w:tc>
          <w:tcPr>
            <w:tcW w:w="831" w:type="dxa"/>
            <w:tcBorders>
              <w:top w:val="nil"/>
              <w:left w:val="nil"/>
              <w:bottom w:val="nil"/>
              <w:right w:val="nil"/>
            </w:tcBorders>
            <w:vAlign w:val="bottom"/>
          </w:tcPr>
          <w:p w14:paraId="0CEF51A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3.082E+03</w:t>
            </w:r>
          </w:p>
        </w:tc>
        <w:tc>
          <w:tcPr>
            <w:tcW w:w="812" w:type="dxa"/>
            <w:tcBorders>
              <w:top w:val="nil"/>
              <w:left w:val="nil"/>
              <w:bottom w:val="nil"/>
              <w:right w:val="nil"/>
            </w:tcBorders>
            <w:vAlign w:val="bottom"/>
          </w:tcPr>
          <w:p w14:paraId="541B9A2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2.969E+03</w:t>
            </w:r>
          </w:p>
        </w:tc>
        <w:tc>
          <w:tcPr>
            <w:tcW w:w="812" w:type="dxa"/>
            <w:tcBorders>
              <w:top w:val="nil"/>
              <w:left w:val="nil"/>
              <w:bottom w:val="nil"/>
              <w:right w:val="nil"/>
            </w:tcBorders>
            <w:vAlign w:val="bottom"/>
          </w:tcPr>
          <w:p w14:paraId="41F4BB8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3.189E+03</w:t>
            </w:r>
          </w:p>
        </w:tc>
      </w:tr>
      <w:tr w:rsidR="007F17BB" w14:paraId="25D3A916" w14:textId="77777777" w:rsidTr="007F17BB">
        <w:trPr>
          <w:trHeight w:val="23"/>
          <w:jc w:val="center"/>
        </w:trPr>
        <w:tc>
          <w:tcPr>
            <w:tcW w:w="464" w:type="dxa"/>
            <w:tcBorders>
              <w:top w:val="nil"/>
              <w:left w:val="nil"/>
              <w:bottom w:val="nil"/>
              <w:right w:val="nil"/>
            </w:tcBorders>
            <w:vAlign w:val="center"/>
          </w:tcPr>
          <w:p w14:paraId="39C849B8"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53C0DA74"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28898057"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3E0D482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2.214E-04</w:t>
            </w:r>
          </w:p>
        </w:tc>
        <w:tc>
          <w:tcPr>
            <w:tcW w:w="830" w:type="dxa"/>
            <w:tcBorders>
              <w:top w:val="nil"/>
              <w:left w:val="nil"/>
              <w:bottom w:val="nil"/>
              <w:right w:val="nil"/>
            </w:tcBorders>
            <w:vAlign w:val="bottom"/>
          </w:tcPr>
          <w:p w14:paraId="1E968D2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1.355E+00</w:t>
            </w:r>
          </w:p>
        </w:tc>
        <w:tc>
          <w:tcPr>
            <w:tcW w:w="812" w:type="dxa"/>
            <w:tcBorders>
              <w:top w:val="nil"/>
              <w:left w:val="nil"/>
              <w:bottom w:val="nil"/>
              <w:right w:val="nil"/>
            </w:tcBorders>
            <w:vAlign w:val="bottom"/>
          </w:tcPr>
          <w:p w14:paraId="10B23B2F"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2095330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1.057E+01</w:t>
            </w:r>
          </w:p>
        </w:tc>
        <w:tc>
          <w:tcPr>
            <w:tcW w:w="803" w:type="dxa"/>
            <w:tcBorders>
              <w:top w:val="nil"/>
              <w:left w:val="nil"/>
              <w:bottom w:val="nil"/>
              <w:right w:val="nil"/>
            </w:tcBorders>
            <w:vAlign w:val="bottom"/>
          </w:tcPr>
          <w:p w14:paraId="16D3227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9.593E+01</w:t>
            </w:r>
          </w:p>
        </w:tc>
        <w:tc>
          <w:tcPr>
            <w:tcW w:w="812" w:type="dxa"/>
            <w:tcBorders>
              <w:top w:val="nil"/>
              <w:left w:val="nil"/>
              <w:bottom w:val="nil"/>
              <w:right w:val="nil"/>
            </w:tcBorders>
            <w:vAlign w:val="bottom"/>
          </w:tcPr>
          <w:p w14:paraId="3CDD9B9A"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1CA7262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1.479E+02</w:t>
            </w:r>
          </w:p>
        </w:tc>
        <w:tc>
          <w:tcPr>
            <w:tcW w:w="831" w:type="dxa"/>
            <w:tcBorders>
              <w:top w:val="nil"/>
              <w:left w:val="nil"/>
              <w:bottom w:val="nil"/>
              <w:right w:val="nil"/>
            </w:tcBorders>
            <w:vAlign w:val="bottom"/>
          </w:tcPr>
          <w:p w14:paraId="536FA3B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1.600E-04</w:t>
            </w:r>
          </w:p>
        </w:tc>
        <w:tc>
          <w:tcPr>
            <w:tcW w:w="831" w:type="dxa"/>
            <w:tcBorders>
              <w:top w:val="nil"/>
              <w:left w:val="nil"/>
              <w:bottom w:val="nil"/>
              <w:right w:val="nil"/>
            </w:tcBorders>
            <w:vAlign w:val="bottom"/>
          </w:tcPr>
          <w:p w14:paraId="7CE9C0B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4.213E+02</w:t>
            </w:r>
          </w:p>
        </w:tc>
        <w:tc>
          <w:tcPr>
            <w:tcW w:w="812" w:type="dxa"/>
            <w:tcBorders>
              <w:top w:val="nil"/>
              <w:left w:val="nil"/>
              <w:bottom w:val="nil"/>
              <w:right w:val="nil"/>
            </w:tcBorders>
            <w:vAlign w:val="bottom"/>
          </w:tcPr>
          <w:p w14:paraId="2E92D64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6.262E+02</w:t>
            </w:r>
          </w:p>
        </w:tc>
        <w:tc>
          <w:tcPr>
            <w:tcW w:w="812" w:type="dxa"/>
            <w:tcBorders>
              <w:top w:val="nil"/>
              <w:left w:val="nil"/>
              <w:bottom w:val="nil"/>
              <w:right w:val="nil"/>
            </w:tcBorders>
            <w:vAlign w:val="bottom"/>
          </w:tcPr>
          <w:p w14:paraId="5233BC8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3.157E+02</w:t>
            </w:r>
          </w:p>
        </w:tc>
      </w:tr>
      <w:tr w:rsidR="007F17BB" w14:paraId="5C32F41A" w14:textId="77777777" w:rsidTr="007F17BB">
        <w:trPr>
          <w:trHeight w:val="23"/>
          <w:jc w:val="center"/>
        </w:trPr>
        <w:tc>
          <w:tcPr>
            <w:tcW w:w="464" w:type="dxa"/>
            <w:tcBorders>
              <w:top w:val="nil"/>
              <w:left w:val="nil"/>
              <w:bottom w:val="nil"/>
              <w:right w:val="nil"/>
            </w:tcBorders>
            <w:vAlign w:val="center"/>
          </w:tcPr>
          <w:p w14:paraId="440A6D03"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lastRenderedPageBreak/>
              <w:t>F25</w:t>
            </w:r>
          </w:p>
        </w:tc>
        <w:tc>
          <w:tcPr>
            <w:tcW w:w="527" w:type="dxa"/>
            <w:tcBorders>
              <w:top w:val="nil"/>
              <w:left w:val="nil"/>
              <w:bottom w:val="nil"/>
              <w:right w:val="nil"/>
            </w:tcBorders>
            <w:vAlign w:val="center"/>
          </w:tcPr>
          <w:p w14:paraId="5F04D285"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70D2EA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2.700E+03</w:t>
            </w:r>
          </w:p>
        </w:tc>
        <w:tc>
          <w:tcPr>
            <w:tcW w:w="829" w:type="dxa"/>
            <w:tcBorders>
              <w:top w:val="nil"/>
              <w:left w:val="nil"/>
              <w:bottom w:val="nil"/>
              <w:right w:val="nil"/>
            </w:tcBorders>
            <w:vAlign w:val="bottom"/>
          </w:tcPr>
          <w:p w14:paraId="2FC2A91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2.700E+03</w:t>
            </w:r>
          </w:p>
        </w:tc>
        <w:tc>
          <w:tcPr>
            <w:tcW w:w="830" w:type="dxa"/>
            <w:tcBorders>
              <w:top w:val="nil"/>
              <w:left w:val="nil"/>
              <w:bottom w:val="nil"/>
              <w:right w:val="nil"/>
            </w:tcBorders>
            <w:vAlign w:val="bottom"/>
          </w:tcPr>
          <w:p w14:paraId="59DC84B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3.005E+03</w:t>
            </w:r>
          </w:p>
        </w:tc>
        <w:tc>
          <w:tcPr>
            <w:tcW w:w="812" w:type="dxa"/>
            <w:tcBorders>
              <w:top w:val="nil"/>
              <w:left w:val="nil"/>
              <w:bottom w:val="nil"/>
              <w:right w:val="nil"/>
            </w:tcBorders>
            <w:vAlign w:val="bottom"/>
          </w:tcPr>
          <w:p w14:paraId="7BDCE36E"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2.700E+03</w:t>
            </w:r>
          </w:p>
        </w:tc>
        <w:tc>
          <w:tcPr>
            <w:tcW w:w="812" w:type="dxa"/>
            <w:tcBorders>
              <w:top w:val="nil"/>
              <w:left w:val="nil"/>
              <w:bottom w:val="nil"/>
              <w:right w:val="nil"/>
            </w:tcBorders>
            <w:vAlign w:val="bottom"/>
          </w:tcPr>
          <w:p w14:paraId="640DE99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2.912E+03</w:t>
            </w:r>
          </w:p>
        </w:tc>
        <w:tc>
          <w:tcPr>
            <w:tcW w:w="803" w:type="dxa"/>
            <w:tcBorders>
              <w:top w:val="nil"/>
              <w:left w:val="nil"/>
              <w:bottom w:val="nil"/>
              <w:right w:val="nil"/>
            </w:tcBorders>
            <w:vAlign w:val="bottom"/>
          </w:tcPr>
          <w:p w14:paraId="04C6749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2.784E+03</w:t>
            </w:r>
          </w:p>
        </w:tc>
        <w:tc>
          <w:tcPr>
            <w:tcW w:w="812" w:type="dxa"/>
            <w:tcBorders>
              <w:top w:val="nil"/>
              <w:left w:val="nil"/>
              <w:bottom w:val="nil"/>
              <w:right w:val="nil"/>
            </w:tcBorders>
            <w:vAlign w:val="bottom"/>
          </w:tcPr>
          <w:p w14:paraId="4C7268B7"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2.700E+03</w:t>
            </w:r>
          </w:p>
        </w:tc>
        <w:tc>
          <w:tcPr>
            <w:tcW w:w="812" w:type="dxa"/>
            <w:tcBorders>
              <w:top w:val="nil"/>
              <w:left w:val="nil"/>
              <w:bottom w:val="nil"/>
              <w:right w:val="nil"/>
            </w:tcBorders>
            <w:vAlign w:val="bottom"/>
          </w:tcPr>
          <w:p w14:paraId="5C281B5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2.983E+03</w:t>
            </w:r>
          </w:p>
        </w:tc>
        <w:tc>
          <w:tcPr>
            <w:tcW w:w="831" w:type="dxa"/>
            <w:tcBorders>
              <w:top w:val="nil"/>
              <w:left w:val="nil"/>
              <w:bottom w:val="nil"/>
              <w:right w:val="nil"/>
            </w:tcBorders>
            <w:vAlign w:val="bottom"/>
          </w:tcPr>
          <w:p w14:paraId="09AE5AF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2.700E+03</w:t>
            </w:r>
          </w:p>
        </w:tc>
        <w:tc>
          <w:tcPr>
            <w:tcW w:w="831" w:type="dxa"/>
            <w:tcBorders>
              <w:top w:val="nil"/>
              <w:left w:val="nil"/>
              <w:bottom w:val="nil"/>
              <w:right w:val="nil"/>
            </w:tcBorders>
            <w:vAlign w:val="bottom"/>
          </w:tcPr>
          <w:p w14:paraId="00E44E3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2.979E+03</w:t>
            </w:r>
          </w:p>
        </w:tc>
        <w:tc>
          <w:tcPr>
            <w:tcW w:w="812" w:type="dxa"/>
            <w:tcBorders>
              <w:top w:val="nil"/>
              <w:left w:val="nil"/>
              <w:bottom w:val="nil"/>
              <w:right w:val="nil"/>
            </w:tcBorders>
            <w:vAlign w:val="bottom"/>
          </w:tcPr>
          <w:p w14:paraId="519A167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3.016E+03</w:t>
            </w:r>
          </w:p>
        </w:tc>
        <w:tc>
          <w:tcPr>
            <w:tcW w:w="812" w:type="dxa"/>
            <w:tcBorders>
              <w:top w:val="nil"/>
              <w:left w:val="nil"/>
              <w:bottom w:val="nil"/>
              <w:right w:val="nil"/>
            </w:tcBorders>
            <w:vAlign w:val="bottom"/>
          </w:tcPr>
          <w:p w14:paraId="1F5D5FD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2.934E+03</w:t>
            </w:r>
          </w:p>
        </w:tc>
      </w:tr>
      <w:tr w:rsidR="007F17BB" w14:paraId="4FEA6B36" w14:textId="77777777" w:rsidTr="007F17BB">
        <w:trPr>
          <w:trHeight w:val="23"/>
          <w:jc w:val="center"/>
        </w:trPr>
        <w:tc>
          <w:tcPr>
            <w:tcW w:w="464" w:type="dxa"/>
            <w:tcBorders>
              <w:top w:val="nil"/>
              <w:left w:val="nil"/>
              <w:bottom w:val="nil"/>
              <w:right w:val="nil"/>
            </w:tcBorders>
            <w:vAlign w:val="center"/>
          </w:tcPr>
          <w:p w14:paraId="29CB7558"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7D617A05"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F9315D8"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68B9B50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5.961E-03</w:t>
            </w:r>
          </w:p>
        </w:tc>
        <w:tc>
          <w:tcPr>
            <w:tcW w:w="830" w:type="dxa"/>
            <w:tcBorders>
              <w:top w:val="nil"/>
              <w:left w:val="nil"/>
              <w:bottom w:val="nil"/>
              <w:right w:val="nil"/>
            </w:tcBorders>
            <w:vAlign w:val="bottom"/>
          </w:tcPr>
          <w:p w14:paraId="37633BF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5.954E+01</w:t>
            </w:r>
          </w:p>
        </w:tc>
        <w:tc>
          <w:tcPr>
            <w:tcW w:w="812" w:type="dxa"/>
            <w:tcBorders>
              <w:top w:val="nil"/>
              <w:left w:val="nil"/>
              <w:bottom w:val="nil"/>
              <w:right w:val="nil"/>
            </w:tcBorders>
            <w:vAlign w:val="bottom"/>
          </w:tcPr>
          <w:p w14:paraId="75004BD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2769900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1.388E+01</w:t>
            </w:r>
          </w:p>
        </w:tc>
        <w:tc>
          <w:tcPr>
            <w:tcW w:w="803" w:type="dxa"/>
            <w:tcBorders>
              <w:top w:val="nil"/>
              <w:left w:val="nil"/>
              <w:bottom w:val="nil"/>
              <w:right w:val="nil"/>
            </w:tcBorders>
            <w:vAlign w:val="bottom"/>
          </w:tcPr>
          <w:p w14:paraId="17C6529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1.707E+02</w:t>
            </w:r>
          </w:p>
        </w:tc>
        <w:tc>
          <w:tcPr>
            <w:tcW w:w="812" w:type="dxa"/>
            <w:tcBorders>
              <w:top w:val="nil"/>
              <w:left w:val="nil"/>
              <w:bottom w:val="nil"/>
              <w:right w:val="nil"/>
            </w:tcBorders>
            <w:vAlign w:val="bottom"/>
          </w:tcPr>
          <w:p w14:paraId="2E5BA86D"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0D59263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9.016E+01</w:t>
            </w:r>
          </w:p>
        </w:tc>
        <w:tc>
          <w:tcPr>
            <w:tcW w:w="831" w:type="dxa"/>
            <w:tcBorders>
              <w:top w:val="nil"/>
              <w:left w:val="nil"/>
              <w:bottom w:val="nil"/>
              <w:right w:val="nil"/>
            </w:tcBorders>
            <w:vAlign w:val="bottom"/>
          </w:tcPr>
          <w:p w14:paraId="301B731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3.550E-03</w:t>
            </w:r>
          </w:p>
        </w:tc>
        <w:tc>
          <w:tcPr>
            <w:tcW w:w="831" w:type="dxa"/>
            <w:tcBorders>
              <w:top w:val="nil"/>
              <w:left w:val="nil"/>
              <w:bottom w:val="nil"/>
              <w:right w:val="nil"/>
            </w:tcBorders>
            <w:vAlign w:val="bottom"/>
          </w:tcPr>
          <w:p w14:paraId="281BA0F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4.992E+01</w:t>
            </w:r>
          </w:p>
        </w:tc>
        <w:tc>
          <w:tcPr>
            <w:tcW w:w="812" w:type="dxa"/>
            <w:tcBorders>
              <w:top w:val="nil"/>
              <w:left w:val="nil"/>
              <w:bottom w:val="nil"/>
              <w:right w:val="nil"/>
            </w:tcBorders>
            <w:vAlign w:val="bottom"/>
          </w:tcPr>
          <w:p w14:paraId="46FAC22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8.495E+01</w:t>
            </w:r>
          </w:p>
        </w:tc>
        <w:tc>
          <w:tcPr>
            <w:tcW w:w="812" w:type="dxa"/>
            <w:tcBorders>
              <w:top w:val="nil"/>
              <w:left w:val="nil"/>
              <w:bottom w:val="nil"/>
              <w:right w:val="nil"/>
            </w:tcBorders>
            <w:vAlign w:val="bottom"/>
          </w:tcPr>
          <w:p w14:paraId="1CF7224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4.929E+01</w:t>
            </w:r>
          </w:p>
        </w:tc>
      </w:tr>
      <w:tr w:rsidR="007F17BB" w14:paraId="54355DD7" w14:textId="77777777" w:rsidTr="007F17BB">
        <w:trPr>
          <w:trHeight w:val="23"/>
          <w:jc w:val="center"/>
        </w:trPr>
        <w:tc>
          <w:tcPr>
            <w:tcW w:w="464" w:type="dxa"/>
            <w:tcBorders>
              <w:top w:val="nil"/>
              <w:left w:val="nil"/>
              <w:bottom w:val="nil"/>
              <w:right w:val="nil"/>
            </w:tcBorders>
            <w:vAlign w:val="center"/>
          </w:tcPr>
          <w:p w14:paraId="6F1FCEA8"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F26</w:t>
            </w:r>
          </w:p>
        </w:tc>
        <w:tc>
          <w:tcPr>
            <w:tcW w:w="527" w:type="dxa"/>
            <w:tcBorders>
              <w:top w:val="nil"/>
              <w:left w:val="nil"/>
              <w:bottom w:val="nil"/>
              <w:right w:val="nil"/>
            </w:tcBorders>
            <w:vAlign w:val="center"/>
          </w:tcPr>
          <w:p w14:paraId="3247ED48"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C66AC84"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2.800E+03</w:t>
            </w:r>
          </w:p>
        </w:tc>
        <w:tc>
          <w:tcPr>
            <w:tcW w:w="829" w:type="dxa"/>
            <w:tcBorders>
              <w:top w:val="nil"/>
              <w:left w:val="nil"/>
              <w:bottom w:val="nil"/>
              <w:right w:val="nil"/>
            </w:tcBorders>
            <w:vAlign w:val="bottom"/>
          </w:tcPr>
          <w:p w14:paraId="59F4F0C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2.800E+03</w:t>
            </w:r>
          </w:p>
        </w:tc>
        <w:tc>
          <w:tcPr>
            <w:tcW w:w="830" w:type="dxa"/>
            <w:tcBorders>
              <w:top w:val="nil"/>
              <w:left w:val="nil"/>
              <w:bottom w:val="nil"/>
              <w:right w:val="nil"/>
            </w:tcBorders>
            <w:vAlign w:val="bottom"/>
          </w:tcPr>
          <w:p w14:paraId="24C5342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2.884E+03</w:t>
            </w:r>
          </w:p>
        </w:tc>
        <w:tc>
          <w:tcPr>
            <w:tcW w:w="812" w:type="dxa"/>
            <w:tcBorders>
              <w:top w:val="nil"/>
              <w:left w:val="nil"/>
              <w:bottom w:val="nil"/>
              <w:right w:val="nil"/>
            </w:tcBorders>
            <w:vAlign w:val="bottom"/>
          </w:tcPr>
          <w:p w14:paraId="3C6E37F9"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2.800E+03</w:t>
            </w:r>
          </w:p>
        </w:tc>
        <w:tc>
          <w:tcPr>
            <w:tcW w:w="812" w:type="dxa"/>
            <w:tcBorders>
              <w:top w:val="nil"/>
              <w:left w:val="nil"/>
              <w:bottom w:val="nil"/>
              <w:right w:val="nil"/>
            </w:tcBorders>
            <w:vAlign w:val="bottom"/>
          </w:tcPr>
          <w:p w14:paraId="6B661EB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3.650E+03</w:t>
            </w:r>
          </w:p>
        </w:tc>
        <w:tc>
          <w:tcPr>
            <w:tcW w:w="803" w:type="dxa"/>
            <w:tcBorders>
              <w:top w:val="nil"/>
              <w:left w:val="nil"/>
              <w:bottom w:val="nil"/>
              <w:right w:val="nil"/>
            </w:tcBorders>
            <w:vAlign w:val="bottom"/>
          </w:tcPr>
          <w:p w14:paraId="47B4B1A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3.197E+03</w:t>
            </w:r>
          </w:p>
        </w:tc>
        <w:tc>
          <w:tcPr>
            <w:tcW w:w="812" w:type="dxa"/>
            <w:tcBorders>
              <w:top w:val="nil"/>
              <w:left w:val="nil"/>
              <w:bottom w:val="nil"/>
              <w:right w:val="nil"/>
            </w:tcBorders>
            <w:vAlign w:val="bottom"/>
          </w:tcPr>
          <w:p w14:paraId="7A108B50"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2.800E+03</w:t>
            </w:r>
          </w:p>
        </w:tc>
        <w:tc>
          <w:tcPr>
            <w:tcW w:w="812" w:type="dxa"/>
            <w:tcBorders>
              <w:top w:val="nil"/>
              <w:left w:val="nil"/>
              <w:bottom w:val="nil"/>
              <w:right w:val="nil"/>
            </w:tcBorders>
            <w:vAlign w:val="bottom"/>
          </w:tcPr>
          <w:p w14:paraId="67BD83F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5.485E+03</w:t>
            </w:r>
          </w:p>
        </w:tc>
        <w:tc>
          <w:tcPr>
            <w:tcW w:w="831" w:type="dxa"/>
            <w:tcBorders>
              <w:top w:val="nil"/>
              <w:left w:val="nil"/>
              <w:bottom w:val="nil"/>
              <w:right w:val="nil"/>
            </w:tcBorders>
            <w:vAlign w:val="bottom"/>
          </w:tcPr>
          <w:p w14:paraId="6C7D213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2.800E+03</w:t>
            </w:r>
          </w:p>
        </w:tc>
        <w:tc>
          <w:tcPr>
            <w:tcW w:w="831" w:type="dxa"/>
            <w:tcBorders>
              <w:top w:val="nil"/>
              <w:left w:val="nil"/>
              <w:bottom w:val="nil"/>
              <w:right w:val="nil"/>
            </w:tcBorders>
            <w:vAlign w:val="bottom"/>
          </w:tcPr>
          <w:p w14:paraId="176FACB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4.969E+03</w:t>
            </w:r>
          </w:p>
        </w:tc>
        <w:tc>
          <w:tcPr>
            <w:tcW w:w="812" w:type="dxa"/>
            <w:tcBorders>
              <w:top w:val="nil"/>
              <w:left w:val="nil"/>
              <w:bottom w:val="nil"/>
              <w:right w:val="nil"/>
            </w:tcBorders>
            <w:vAlign w:val="bottom"/>
          </w:tcPr>
          <w:p w14:paraId="3242E1B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5.233E+03</w:t>
            </w:r>
          </w:p>
        </w:tc>
        <w:tc>
          <w:tcPr>
            <w:tcW w:w="812" w:type="dxa"/>
            <w:tcBorders>
              <w:top w:val="nil"/>
              <w:left w:val="nil"/>
              <w:bottom w:val="nil"/>
              <w:right w:val="nil"/>
            </w:tcBorders>
            <w:vAlign w:val="bottom"/>
          </w:tcPr>
          <w:p w14:paraId="4ADB255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4.320E+03</w:t>
            </w:r>
          </w:p>
        </w:tc>
      </w:tr>
      <w:tr w:rsidR="007F17BB" w14:paraId="4EDA8565" w14:textId="77777777" w:rsidTr="007F17BB">
        <w:trPr>
          <w:trHeight w:val="23"/>
          <w:jc w:val="center"/>
        </w:trPr>
        <w:tc>
          <w:tcPr>
            <w:tcW w:w="464" w:type="dxa"/>
            <w:tcBorders>
              <w:top w:val="nil"/>
              <w:left w:val="nil"/>
              <w:bottom w:val="nil"/>
              <w:right w:val="nil"/>
            </w:tcBorders>
            <w:vAlign w:val="center"/>
          </w:tcPr>
          <w:p w14:paraId="1E5DE104"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128E1D1D"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0FFA006"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19AAF2C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5.514E-03</w:t>
            </w:r>
          </w:p>
        </w:tc>
        <w:tc>
          <w:tcPr>
            <w:tcW w:w="830" w:type="dxa"/>
            <w:tcBorders>
              <w:top w:val="nil"/>
              <w:left w:val="nil"/>
              <w:bottom w:val="nil"/>
              <w:right w:val="nil"/>
            </w:tcBorders>
            <w:vAlign w:val="bottom"/>
          </w:tcPr>
          <w:p w14:paraId="4E2F913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4.434E+02</w:t>
            </w:r>
          </w:p>
        </w:tc>
        <w:tc>
          <w:tcPr>
            <w:tcW w:w="812" w:type="dxa"/>
            <w:tcBorders>
              <w:top w:val="nil"/>
              <w:left w:val="nil"/>
              <w:bottom w:val="nil"/>
              <w:right w:val="nil"/>
            </w:tcBorders>
            <w:vAlign w:val="bottom"/>
          </w:tcPr>
          <w:p w14:paraId="11E36A57"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5C7340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6.753E+02</w:t>
            </w:r>
          </w:p>
        </w:tc>
        <w:tc>
          <w:tcPr>
            <w:tcW w:w="803" w:type="dxa"/>
            <w:tcBorders>
              <w:top w:val="nil"/>
              <w:left w:val="nil"/>
              <w:bottom w:val="nil"/>
              <w:right w:val="nil"/>
            </w:tcBorders>
            <w:vAlign w:val="bottom"/>
          </w:tcPr>
          <w:p w14:paraId="4C75D83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9.051E+02</w:t>
            </w:r>
          </w:p>
        </w:tc>
        <w:tc>
          <w:tcPr>
            <w:tcW w:w="812" w:type="dxa"/>
            <w:tcBorders>
              <w:top w:val="nil"/>
              <w:left w:val="nil"/>
              <w:bottom w:val="nil"/>
              <w:right w:val="nil"/>
            </w:tcBorders>
            <w:vAlign w:val="bottom"/>
          </w:tcPr>
          <w:p w14:paraId="5FF5339C"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5CC9E24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6.375E+02</w:t>
            </w:r>
          </w:p>
        </w:tc>
        <w:tc>
          <w:tcPr>
            <w:tcW w:w="831" w:type="dxa"/>
            <w:tcBorders>
              <w:top w:val="nil"/>
              <w:left w:val="nil"/>
              <w:bottom w:val="nil"/>
              <w:right w:val="nil"/>
            </w:tcBorders>
            <w:vAlign w:val="bottom"/>
          </w:tcPr>
          <w:p w14:paraId="47F9B7B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2.993E-03</w:t>
            </w:r>
          </w:p>
        </w:tc>
        <w:tc>
          <w:tcPr>
            <w:tcW w:w="831" w:type="dxa"/>
            <w:tcBorders>
              <w:top w:val="nil"/>
              <w:left w:val="nil"/>
              <w:bottom w:val="nil"/>
              <w:right w:val="nil"/>
            </w:tcBorders>
            <w:vAlign w:val="bottom"/>
          </w:tcPr>
          <w:p w14:paraId="520AF5F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1.207E+03</w:t>
            </w:r>
          </w:p>
        </w:tc>
        <w:tc>
          <w:tcPr>
            <w:tcW w:w="812" w:type="dxa"/>
            <w:tcBorders>
              <w:top w:val="nil"/>
              <w:left w:val="nil"/>
              <w:bottom w:val="nil"/>
              <w:right w:val="nil"/>
            </w:tcBorders>
            <w:vAlign w:val="bottom"/>
          </w:tcPr>
          <w:p w14:paraId="098A43C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3.630E+03</w:t>
            </w:r>
          </w:p>
        </w:tc>
        <w:tc>
          <w:tcPr>
            <w:tcW w:w="812" w:type="dxa"/>
            <w:tcBorders>
              <w:top w:val="nil"/>
              <w:left w:val="nil"/>
              <w:bottom w:val="nil"/>
              <w:right w:val="nil"/>
            </w:tcBorders>
            <w:vAlign w:val="bottom"/>
          </w:tcPr>
          <w:p w14:paraId="1856A3E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8.419E+02</w:t>
            </w:r>
          </w:p>
        </w:tc>
      </w:tr>
      <w:tr w:rsidR="007F17BB" w14:paraId="6E698E5F" w14:textId="77777777" w:rsidTr="007F17BB">
        <w:trPr>
          <w:trHeight w:val="23"/>
          <w:jc w:val="center"/>
        </w:trPr>
        <w:tc>
          <w:tcPr>
            <w:tcW w:w="464" w:type="dxa"/>
            <w:tcBorders>
              <w:top w:val="nil"/>
              <w:left w:val="nil"/>
              <w:bottom w:val="nil"/>
              <w:right w:val="nil"/>
            </w:tcBorders>
            <w:vAlign w:val="center"/>
          </w:tcPr>
          <w:p w14:paraId="303C618A"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F27</w:t>
            </w:r>
          </w:p>
        </w:tc>
        <w:tc>
          <w:tcPr>
            <w:tcW w:w="527" w:type="dxa"/>
            <w:tcBorders>
              <w:top w:val="nil"/>
              <w:left w:val="nil"/>
              <w:bottom w:val="nil"/>
              <w:right w:val="nil"/>
            </w:tcBorders>
            <w:vAlign w:val="center"/>
          </w:tcPr>
          <w:p w14:paraId="1776A98D"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E534576"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2.900E+03</w:t>
            </w:r>
          </w:p>
        </w:tc>
        <w:tc>
          <w:tcPr>
            <w:tcW w:w="829" w:type="dxa"/>
            <w:tcBorders>
              <w:top w:val="nil"/>
              <w:left w:val="nil"/>
              <w:bottom w:val="nil"/>
              <w:right w:val="nil"/>
            </w:tcBorders>
            <w:vAlign w:val="bottom"/>
          </w:tcPr>
          <w:p w14:paraId="1B9CA56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3.002E+03</w:t>
            </w:r>
          </w:p>
        </w:tc>
        <w:tc>
          <w:tcPr>
            <w:tcW w:w="830" w:type="dxa"/>
            <w:tcBorders>
              <w:top w:val="nil"/>
              <w:left w:val="nil"/>
              <w:bottom w:val="nil"/>
              <w:right w:val="nil"/>
            </w:tcBorders>
            <w:vAlign w:val="bottom"/>
          </w:tcPr>
          <w:p w14:paraId="6381F24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3.477E+03</w:t>
            </w:r>
          </w:p>
        </w:tc>
        <w:tc>
          <w:tcPr>
            <w:tcW w:w="812" w:type="dxa"/>
            <w:tcBorders>
              <w:top w:val="nil"/>
              <w:left w:val="nil"/>
              <w:bottom w:val="nil"/>
              <w:right w:val="nil"/>
            </w:tcBorders>
            <w:vAlign w:val="bottom"/>
          </w:tcPr>
          <w:p w14:paraId="0B3763E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2.948E+03</w:t>
            </w:r>
          </w:p>
        </w:tc>
        <w:tc>
          <w:tcPr>
            <w:tcW w:w="812" w:type="dxa"/>
            <w:tcBorders>
              <w:top w:val="nil"/>
              <w:left w:val="nil"/>
              <w:bottom w:val="nil"/>
              <w:right w:val="nil"/>
            </w:tcBorders>
            <w:vAlign w:val="bottom"/>
          </w:tcPr>
          <w:p w14:paraId="670183C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3.510E+03</w:t>
            </w:r>
          </w:p>
        </w:tc>
        <w:tc>
          <w:tcPr>
            <w:tcW w:w="803" w:type="dxa"/>
            <w:tcBorders>
              <w:top w:val="nil"/>
              <w:left w:val="nil"/>
              <w:bottom w:val="nil"/>
              <w:right w:val="nil"/>
            </w:tcBorders>
            <w:vAlign w:val="bottom"/>
          </w:tcPr>
          <w:p w14:paraId="4028DC0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3.519E+03</w:t>
            </w:r>
          </w:p>
        </w:tc>
        <w:tc>
          <w:tcPr>
            <w:tcW w:w="812" w:type="dxa"/>
            <w:tcBorders>
              <w:top w:val="nil"/>
              <w:left w:val="nil"/>
              <w:bottom w:val="nil"/>
              <w:right w:val="nil"/>
            </w:tcBorders>
            <w:vAlign w:val="bottom"/>
          </w:tcPr>
          <w:p w14:paraId="7A8DF2F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3.987E+03</w:t>
            </w:r>
          </w:p>
        </w:tc>
        <w:tc>
          <w:tcPr>
            <w:tcW w:w="812" w:type="dxa"/>
            <w:tcBorders>
              <w:top w:val="nil"/>
              <w:left w:val="nil"/>
              <w:bottom w:val="nil"/>
              <w:right w:val="nil"/>
            </w:tcBorders>
            <w:vAlign w:val="bottom"/>
          </w:tcPr>
          <w:p w14:paraId="32AF330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3.610E+03</w:t>
            </w:r>
          </w:p>
        </w:tc>
        <w:tc>
          <w:tcPr>
            <w:tcW w:w="831" w:type="dxa"/>
            <w:tcBorders>
              <w:top w:val="nil"/>
              <w:left w:val="nil"/>
              <w:bottom w:val="nil"/>
              <w:right w:val="nil"/>
            </w:tcBorders>
            <w:vAlign w:val="bottom"/>
          </w:tcPr>
          <w:p w14:paraId="0645045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2.989E+03</w:t>
            </w:r>
          </w:p>
        </w:tc>
        <w:tc>
          <w:tcPr>
            <w:tcW w:w="831" w:type="dxa"/>
            <w:tcBorders>
              <w:top w:val="nil"/>
              <w:left w:val="nil"/>
              <w:bottom w:val="nil"/>
              <w:right w:val="nil"/>
            </w:tcBorders>
            <w:vAlign w:val="bottom"/>
          </w:tcPr>
          <w:p w14:paraId="20C40F9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3.802E+03</w:t>
            </w:r>
          </w:p>
        </w:tc>
        <w:tc>
          <w:tcPr>
            <w:tcW w:w="812" w:type="dxa"/>
            <w:tcBorders>
              <w:top w:val="nil"/>
              <w:left w:val="nil"/>
              <w:bottom w:val="nil"/>
              <w:right w:val="nil"/>
            </w:tcBorders>
            <w:vAlign w:val="bottom"/>
          </w:tcPr>
          <w:p w14:paraId="1C96DE1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3.926E+03</w:t>
            </w:r>
          </w:p>
        </w:tc>
        <w:tc>
          <w:tcPr>
            <w:tcW w:w="812" w:type="dxa"/>
            <w:tcBorders>
              <w:top w:val="nil"/>
              <w:left w:val="nil"/>
              <w:bottom w:val="nil"/>
              <w:right w:val="nil"/>
            </w:tcBorders>
            <w:vAlign w:val="bottom"/>
          </w:tcPr>
          <w:p w14:paraId="62D3B23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3.545E+03</w:t>
            </w:r>
          </w:p>
        </w:tc>
      </w:tr>
      <w:tr w:rsidR="007F17BB" w14:paraId="0820ED74" w14:textId="77777777" w:rsidTr="007F17BB">
        <w:trPr>
          <w:trHeight w:val="23"/>
          <w:jc w:val="center"/>
        </w:trPr>
        <w:tc>
          <w:tcPr>
            <w:tcW w:w="464" w:type="dxa"/>
            <w:tcBorders>
              <w:top w:val="nil"/>
              <w:left w:val="nil"/>
              <w:bottom w:val="nil"/>
              <w:right w:val="nil"/>
            </w:tcBorders>
            <w:vAlign w:val="center"/>
          </w:tcPr>
          <w:p w14:paraId="6287C5E6"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0DBFFE45"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98A5E42"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6C4EBE8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4.222E+02</w:t>
            </w:r>
          </w:p>
        </w:tc>
        <w:tc>
          <w:tcPr>
            <w:tcW w:w="830" w:type="dxa"/>
            <w:tcBorders>
              <w:top w:val="nil"/>
              <w:left w:val="nil"/>
              <w:bottom w:val="nil"/>
              <w:right w:val="nil"/>
            </w:tcBorders>
            <w:vAlign w:val="bottom"/>
          </w:tcPr>
          <w:p w14:paraId="23EF1B0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4.545E+01</w:t>
            </w:r>
          </w:p>
        </w:tc>
        <w:tc>
          <w:tcPr>
            <w:tcW w:w="812" w:type="dxa"/>
            <w:tcBorders>
              <w:top w:val="nil"/>
              <w:left w:val="nil"/>
              <w:bottom w:val="nil"/>
              <w:right w:val="nil"/>
            </w:tcBorders>
            <w:vAlign w:val="bottom"/>
          </w:tcPr>
          <w:p w14:paraId="26EBBB6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1.837E+02</w:t>
            </w:r>
          </w:p>
        </w:tc>
        <w:tc>
          <w:tcPr>
            <w:tcW w:w="812" w:type="dxa"/>
            <w:tcBorders>
              <w:top w:val="nil"/>
              <w:left w:val="nil"/>
              <w:bottom w:val="nil"/>
              <w:right w:val="nil"/>
            </w:tcBorders>
            <w:vAlign w:val="bottom"/>
          </w:tcPr>
          <w:p w14:paraId="3C81F1B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3.391E+01</w:t>
            </w:r>
          </w:p>
        </w:tc>
        <w:tc>
          <w:tcPr>
            <w:tcW w:w="803" w:type="dxa"/>
            <w:tcBorders>
              <w:top w:val="nil"/>
              <w:left w:val="nil"/>
              <w:bottom w:val="nil"/>
              <w:right w:val="nil"/>
            </w:tcBorders>
            <w:vAlign w:val="bottom"/>
          </w:tcPr>
          <w:p w14:paraId="60226D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6.544E+01</w:t>
            </w:r>
          </w:p>
        </w:tc>
        <w:tc>
          <w:tcPr>
            <w:tcW w:w="812" w:type="dxa"/>
            <w:tcBorders>
              <w:top w:val="nil"/>
              <w:left w:val="nil"/>
              <w:bottom w:val="nil"/>
              <w:right w:val="nil"/>
            </w:tcBorders>
            <w:vAlign w:val="bottom"/>
          </w:tcPr>
          <w:p w14:paraId="23D2321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2.310E+02</w:t>
            </w:r>
          </w:p>
        </w:tc>
        <w:tc>
          <w:tcPr>
            <w:tcW w:w="812" w:type="dxa"/>
            <w:tcBorders>
              <w:top w:val="nil"/>
              <w:left w:val="nil"/>
              <w:bottom w:val="nil"/>
              <w:right w:val="nil"/>
            </w:tcBorders>
            <w:vAlign w:val="bottom"/>
          </w:tcPr>
          <w:p w14:paraId="51D84AB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8.039E+01</w:t>
            </w:r>
          </w:p>
        </w:tc>
        <w:tc>
          <w:tcPr>
            <w:tcW w:w="831" w:type="dxa"/>
            <w:tcBorders>
              <w:top w:val="nil"/>
              <w:left w:val="nil"/>
              <w:bottom w:val="nil"/>
              <w:right w:val="nil"/>
            </w:tcBorders>
            <w:vAlign w:val="bottom"/>
          </w:tcPr>
          <w:p w14:paraId="71B7F8D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2.032E+02</w:t>
            </w:r>
          </w:p>
        </w:tc>
        <w:tc>
          <w:tcPr>
            <w:tcW w:w="831" w:type="dxa"/>
            <w:tcBorders>
              <w:top w:val="nil"/>
              <w:left w:val="nil"/>
              <w:bottom w:val="nil"/>
              <w:right w:val="nil"/>
            </w:tcBorders>
            <w:vAlign w:val="bottom"/>
          </w:tcPr>
          <w:p w14:paraId="39D25B8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1.683E+02</w:t>
            </w:r>
          </w:p>
        </w:tc>
        <w:tc>
          <w:tcPr>
            <w:tcW w:w="812" w:type="dxa"/>
            <w:tcBorders>
              <w:top w:val="nil"/>
              <w:left w:val="nil"/>
              <w:bottom w:val="nil"/>
              <w:right w:val="nil"/>
            </w:tcBorders>
            <w:vAlign w:val="bottom"/>
          </w:tcPr>
          <w:p w14:paraId="560EE50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2.750E+02</w:t>
            </w:r>
          </w:p>
        </w:tc>
        <w:tc>
          <w:tcPr>
            <w:tcW w:w="812" w:type="dxa"/>
            <w:tcBorders>
              <w:top w:val="nil"/>
              <w:left w:val="nil"/>
              <w:bottom w:val="nil"/>
              <w:right w:val="nil"/>
            </w:tcBorders>
            <w:vAlign w:val="bottom"/>
          </w:tcPr>
          <w:p w14:paraId="1475D96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7.453E+01</w:t>
            </w:r>
          </w:p>
        </w:tc>
      </w:tr>
      <w:tr w:rsidR="007F17BB" w14:paraId="1200AE37" w14:textId="77777777" w:rsidTr="007F17BB">
        <w:trPr>
          <w:trHeight w:val="23"/>
          <w:jc w:val="center"/>
        </w:trPr>
        <w:tc>
          <w:tcPr>
            <w:tcW w:w="464" w:type="dxa"/>
            <w:tcBorders>
              <w:top w:val="nil"/>
              <w:left w:val="nil"/>
              <w:bottom w:val="nil"/>
              <w:right w:val="nil"/>
            </w:tcBorders>
            <w:vAlign w:val="center"/>
          </w:tcPr>
          <w:p w14:paraId="724229BE"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F28</w:t>
            </w:r>
          </w:p>
        </w:tc>
        <w:tc>
          <w:tcPr>
            <w:tcW w:w="527" w:type="dxa"/>
            <w:tcBorders>
              <w:top w:val="nil"/>
              <w:left w:val="nil"/>
              <w:bottom w:val="nil"/>
              <w:right w:val="nil"/>
            </w:tcBorders>
            <w:vAlign w:val="center"/>
          </w:tcPr>
          <w:p w14:paraId="6F485D79"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4636EA1C"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3.000E+03</w:t>
            </w:r>
          </w:p>
        </w:tc>
        <w:tc>
          <w:tcPr>
            <w:tcW w:w="829" w:type="dxa"/>
            <w:tcBorders>
              <w:top w:val="nil"/>
              <w:left w:val="nil"/>
              <w:bottom w:val="nil"/>
              <w:right w:val="nil"/>
            </w:tcBorders>
            <w:vAlign w:val="bottom"/>
          </w:tcPr>
          <w:p w14:paraId="43C0177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3.000E+03</w:t>
            </w:r>
          </w:p>
        </w:tc>
        <w:tc>
          <w:tcPr>
            <w:tcW w:w="830" w:type="dxa"/>
            <w:tcBorders>
              <w:top w:val="nil"/>
              <w:left w:val="nil"/>
              <w:bottom w:val="nil"/>
              <w:right w:val="nil"/>
            </w:tcBorders>
            <w:vAlign w:val="bottom"/>
          </w:tcPr>
          <w:p w14:paraId="3B508A7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3.277E+03</w:t>
            </w:r>
          </w:p>
        </w:tc>
        <w:tc>
          <w:tcPr>
            <w:tcW w:w="812" w:type="dxa"/>
            <w:tcBorders>
              <w:top w:val="nil"/>
              <w:left w:val="nil"/>
              <w:bottom w:val="nil"/>
              <w:right w:val="nil"/>
            </w:tcBorders>
            <w:vAlign w:val="bottom"/>
          </w:tcPr>
          <w:p w14:paraId="1BDCE27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3.008E+03</w:t>
            </w:r>
          </w:p>
        </w:tc>
        <w:tc>
          <w:tcPr>
            <w:tcW w:w="812" w:type="dxa"/>
            <w:tcBorders>
              <w:top w:val="nil"/>
              <w:left w:val="nil"/>
              <w:bottom w:val="nil"/>
              <w:right w:val="nil"/>
            </w:tcBorders>
            <w:vAlign w:val="bottom"/>
          </w:tcPr>
          <w:p w14:paraId="03E8533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3.280E+03</w:t>
            </w:r>
          </w:p>
        </w:tc>
        <w:tc>
          <w:tcPr>
            <w:tcW w:w="803" w:type="dxa"/>
            <w:tcBorders>
              <w:top w:val="nil"/>
              <w:left w:val="nil"/>
              <w:bottom w:val="nil"/>
              <w:right w:val="nil"/>
            </w:tcBorders>
            <w:vAlign w:val="bottom"/>
          </w:tcPr>
          <w:p w14:paraId="02CCF4A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3.504E+03</w:t>
            </w:r>
          </w:p>
        </w:tc>
        <w:tc>
          <w:tcPr>
            <w:tcW w:w="812" w:type="dxa"/>
            <w:tcBorders>
              <w:top w:val="nil"/>
              <w:left w:val="nil"/>
              <w:bottom w:val="nil"/>
              <w:right w:val="nil"/>
            </w:tcBorders>
            <w:vAlign w:val="bottom"/>
          </w:tcPr>
          <w:p w14:paraId="0BD20FFF"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3.000E+03</w:t>
            </w:r>
          </w:p>
        </w:tc>
        <w:tc>
          <w:tcPr>
            <w:tcW w:w="812" w:type="dxa"/>
            <w:tcBorders>
              <w:top w:val="nil"/>
              <w:left w:val="nil"/>
              <w:bottom w:val="nil"/>
              <w:right w:val="nil"/>
            </w:tcBorders>
            <w:vAlign w:val="bottom"/>
          </w:tcPr>
          <w:p w14:paraId="14BC6A0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4.580E+03</w:t>
            </w:r>
          </w:p>
        </w:tc>
        <w:tc>
          <w:tcPr>
            <w:tcW w:w="831" w:type="dxa"/>
            <w:tcBorders>
              <w:top w:val="nil"/>
              <w:left w:val="nil"/>
              <w:bottom w:val="nil"/>
              <w:right w:val="nil"/>
            </w:tcBorders>
            <w:vAlign w:val="bottom"/>
          </w:tcPr>
          <w:p w14:paraId="1B3B73F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3.000E+03</w:t>
            </w:r>
          </w:p>
        </w:tc>
        <w:tc>
          <w:tcPr>
            <w:tcW w:w="831" w:type="dxa"/>
            <w:tcBorders>
              <w:top w:val="nil"/>
              <w:left w:val="nil"/>
              <w:bottom w:val="nil"/>
              <w:right w:val="nil"/>
            </w:tcBorders>
            <w:vAlign w:val="bottom"/>
          </w:tcPr>
          <w:p w14:paraId="52DC532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3.290E+03</w:t>
            </w:r>
          </w:p>
        </w:tc>
        <w:tc>
          <w:tcPr>
            <w:tcW w:w="812" w:type="dxa"/>
            <w:tcBorders>
              <w:top w:val="nil"/>
              <w:left w:val="nil"/>
              <w:bottom w:val="nil"/>
              <w:right w:val="nil"/>
            </w:tcBorders>
            <w:vAlign w:val="bottom"/>
          </w:tcPr>
          <w:p w14:paraId="696F233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3.576E+03</w:t>
            </w:r>
          </w:p>
        </w:tc>
        <w:tc>
          <w:tcPr>
            <w:tcW w:w="812" w:type="dxa"/>
            <w:tcBorders>
              <w:top w:val="nil"/>
              <w:left w:val="nil"/>
              <w:bottom w:val="nil"/>
              <w:right w:val="nil"/>
            </w:tcBorders>
            <w:vAlign w:val="bottom"/>
          </w:tcPr>
          <w:p w14:paraId="67A7234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3.273E+03</w:t>
            </w:r>
          </w:p>
        </w:tc>
      </w:tr>
      <w:tr w:rsidR="007F17BB" w14:paraId="7D670FFA" w14:textId="77777777" w:rsidTr="007F17BB">
        <w:trPr>
          <w:trHeight w:val="23"/>
          <w:jc w:val="center"/>
        </w:trPr>
        <w:tc>
          <w:tcPr>
            <w:tcW w:w="464" w:type="dxa"/>
            <w:tcBorders>
              <w:top w:val="nil"/>
              <w:left w:val="nil"/>
              <w:bottom w:val="nil"/>
              <w:right w:val="nil"/>
            </w:tcBorders>
            <w:vAlign w:val="center"/>
          </w:tcPr>
          <w:p w14:paraId="3F282489"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020E6A39"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E0DC6FF"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719830F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8.377E-03</w:t>
            </w:r>
          </w:p>
        </w:tc>
        <w:tc>
          <w:tcPr>
            <w:tcW w:w="830" w:type="dxa"/>
            <w:tcBorders>
              <w:top w:val="nil"/>
              <w:left w:val="nil"/>
              <w:bottom w:val="nil"/>
              <w:right w:val="nil"/>
            </w:tcBorders>
            <w:vAlign w:val="bottom"/>
          </w:tcPr>
          <w:p w14:paraId="769BDFD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3.015E+01</w:t>
            </w:r>
          </w:p>
        </w:tc>
        <w:tc>
          <w:tcPr>
            <w:tcW w:w="812" w:type="dxa"/>
            <w:tcBorders>
              <w:top w:val="nil"/>
              <w:left w:val="nil"/>
              <w:bottom w:val="nil"/>
              <w:right w:val="nil"/>
            </w:tcBorders>
            <w:vAlign w:val="bottom"/>
          </w:tcPr>
          <w:p w14:paraId="54E6AF5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4.497E+01</w:t>
            </w:r>
          </w:p>
        </w:tc>
        <w:tc>
          <w:tcPr>
            <w:tcW w:w="812" w:type="dxa"/>
            <w:tcBorders>
              <w:top w:val="nil"/>
              <w:left w:val="nil"/>
              <w:bottom w:val="nil"/>
              <w:right w:val="nil"/>
            </w:tcBorders>
            <w:vAlign w:val="bottom"/>
          </w:tcPr>
          <w:p w14:paraId="30E1890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1.788E+01</w:t>
            </w:r>
          </w:p>
        </w:tc>
        <w:tc>
          <w:tcPr>
            <w:tcW w:w="803" w:type="dxa"/>
            <w:tcBorders>
              <w:top w:val="nil"/>
              <w:left w:val="nil"/>
              <w:bottom w:val="nil"/>
              <w:right w:val="nil"/>
            </w:tcBorders>
            <w:vAlign w:val="bottom"/>
          </w:tcPr>
          <w:p w14:paraId="5752A50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1.206E+02</w:t>
            </w:r>
          </w:p>
        </w:tc>
        <w:tc>
          <w:tcPr>
            <w:tcW w:w="812" w:type="dxa"/>
            <w:tcBorders>
              <w:top w:val="nil"/>
              <w:left w:val="nil"/>
              <w:bottom w:val="nil"/>
              <w:right w:val="nil"/>
            </w:tcBorders>
            <w:vAlign w:val="bottom"/>
          </w:tcPr>
          <w:p w14:paraId="18914B45"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19014E1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9.419E+02</w:t>
            </w:r>
          </w:p>
        </w:tc>
        <w:tc>
          <w:tcPr>
            <w:tcW w:w="831" w:type="dxa"/>
            <w:tcBorders>
              <w:top w:val="nil"/>
              <w:left w:val="nil"/>
              <w:bottom w:val="nil"/>
              <w:right w:val="nil"/>
            </w:tcBorders>
            <w:vAlign w:val="bottom"/>
          </w:tcPr>
          <w:p w14:paraId="621E83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7.041E-03</w:t>
            </w:r>
          </w:p>
        </w:tc>
        <w:tc>
          <w:tcPr>
            <w:tcW w:w="831" w:type="dxa"/>
            <w:tcBorders>
              <w:top w:val="nil"/>
              <w:left w:val="nil"/>
              <w:bottom w:val="nil"/>
              <w:right w:val="nil"/>
            </w:tcBorders>
            <w:vAlign w:val="bottom"/>
          </w:tcPr>
          <w:p w14:paraId="479F255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5.067E+01</w:t>
            </w:r>
          </w:p>
        </w:tc>
        <w:tc>
          <w:tcPr>
            <w:tcW w:w="812" w:type="dxa"/>
            <w:tcBorders>
              <w:top w:val="nil"/>
              <w:left w:val="nil"/>
              <w:bottom w:val="nil"/>
              <w:right w:val="nil"/>
            </w:tcBorders>
            <w:vAlign w:val="bottom"/>
          </w:tcPr>
          <w:p w14:paraId="3F685FA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7.544E+02</w:t>
            </w:r>
          </w:p>
        </w:tc>
        <w:tc>
          <w:tcPr>
            <w:tcW w:w="812" w:type="dxa"/>
            <w:tcBorders>
              <w:top w:val="nil"/>
              <w:left w:val="nil"/>
              <w:bottom w:val="nil"/>
              <w:right w:val="nil"/>
            </w:tcBorders>
            <w:vAlign w:val="bottom"/>
          </w:tcPr>
          <w:p w14:paraId="222B97B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6.532E+01</w:t>
            </w:r>
          </w:p>
        </w:tc>
      </w:tr>
      <w:tr w:rsidR="007F17BB" w14:paraId="34995F60" w14:textId="77777777" w:rsidTr="007F17BB">
        <w:trPr>
          <w:trHeight w:val="23"/>
          <w:jc w:val="center"/>
        </w:trPr>
        <w:tc>
          <w:tcPr>
            <w:tcW w:w="464" w:type="dxa"/>
            <w:tcBorders>
              <w:top w:val="nil"/>
              <w:left w:val="nil"/>
              <w:bottom w:val="nil"/>
              <w:right w:val="nil"/>
            </w:tcBorders>
            <w:vAlign w:val="center"/>
          </w:tcPr>
          <w:p w14:paraId="75DCF03D"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F29</w:t>
            </w:r>
          </w:p>
        </w:tc>
        <w:tc>
          <w:tcPr>
            <w:tcW w:w="527" w:type="dxa"/>
            <w:tcBorders>
              <w:top w:val="nil"/>
              <w:left w:val="nil"/>
              <w:bottom w:val="nil"/>
              <w:right w:val="nil"/>
            </w:tcBorders>
            <w:vAlign w:val="center"/>
          </w:tcPr>
          <w:p w14:paraId="37F94F45"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262CE5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3.100E+03</w:t>
            </w:r>
          </w:p>
        </w:tc>
        <w:tc>
          <w:tcPr>
            <w:tcW w:w="829" w:type="dxa"/>
            <w:tcBorders>
              <w:top w:val="nil"/>
              <w:left w:val="nil"/>
              <w:bottom w:val="nil"/>
              <w:right w:val="nil"/>
            </w:tcBorders>
            <w:vAlign w:val="bottom"/>
          </w:tcPr>
          <w:p w14:paraId="539232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3.100E+03</w:t>
            </w:r>
          </w:p>
        </w:tc>
        <w:tc>
          <w:tcPr>
            <w:tcW w:w="830" w:type="dxa"/>
            <w:tcBorders>
              <w:top w:val="nil"/>
              <w:left w:val="nil"/>
              <w:bottom w:val="nil"/>
              <w:right w:val="nil"/>
            </w:tcBorders>
            <w:vAlign w:val="bottom"/>
          </w:tcPr>
          <w:p w14:paraId="2A9CA5A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3.282E+03</w:t>
            </w:r>
          </w:p>
        </w:tc>
        <w:tc>
          <w:tcPr>
            <w:tcW w:w="812" w:type="dxa"/>
            <w:tcBorders>
              <w:top w:val="nil"/>
              <w:left w:val="nil"/>
              <w:bottom w:val="nil"/>
              <w:right w:val="nil"/>
            </w:tcBorders>
            <w:vAlign w:val="bottom"/>
          </w:tcPr>
          <w:p w14:paraId="568C747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3.124E+03</w:t>
            </w:r>
          </w:p>
        </w:tc>
        <w:tc>
          <w:tcPr>
            <w:tcW w:w="812" w:type="dxa"/>
            <w:tcBorders>
              <w:top w:val="nil"/>
              <w:left w:val="nil"/>
              <w:bottom w:val="nil"/>
              <w:right w:val="nil"/>
            </w:tcBorders>
            <w:vAlign w:val="bottom"/>
          </w:tcPr>
          <w:p w14:paraId="655D409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3.362E+03</w:t>
            </w:r>
          </w:p>
        </w:tc>
        <w:tc>
          <w:tcPr>
            <w:tcW w:w="803" w:type="dxa"/>
            <w:tcBorders>
              <w:top w:val="nil"/>
              <w:left w:val="nil"/>
              <w:bottom w:val="nil"/>
              <w:right w:val="nil"/>
            </w:tcBorders>
            <w:vAlign w:val="bottom"/>
          </w:tcPr>
          <w:p w14:paraId="4584AE2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3.369E+03</w:t>
            </w:r>
          </w:p>
        </w:tc>
        <w:tc>
          <w:tcPr>
            <w:tcW w:w="812" w:type="dxa"/>
            <w:tcBorders>
              <w:top w:val="nil"/>
              <w:left w:val="nil"/>
              <w:bottom w:val="nil"/>
              <w:right w:val="nil"/>
            </w:tcBorders>
            <w:vAlign w:val="bottom"/>
          </w:tcPr>
          <w:p w14:paraId="0E194C29"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3.100E+03</w:t>
            </w:r>
          </w:p>
        </w:tc>
        <w:tc>
          <w:tcPr>
            <w:tcW w:w="812" w:type="dxa"/>
            <w:tcBorders>
              <w:top w:val="nil"/>
              <w:left w:val="nil"/>
              <w:bottom w:val="nil"/>
              <w:right w:val="nil"/>
            </w:tcBorders>
            <w:vAlign w:val="bottom"/>
          </w:tcPr>
          <w:p w14:paraId="7B8B736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3.681E+03</w:t>
            </w:r>
          </w:p>
        </w:tc>
        <w:tc>
          <w:tcPr>
            <w:tcW w:w="831" w:type="dxa"/>
            <w:tcBorders>
              <w:top w:val="nil"/>
              <w:left w:val="nil"/>
              <w:bottom w:val="nil"/>
              <w:right w:val="nil"/>
            </w:tcBorders>
            <w:vAlign w:val="bottom"/>
          </w:tcPr>
          <w:p w14:paraId="2FD6D3D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3.100E+03</w:t>
            </w:r>
          </w:p>
        </w:tc>
        <w:tc>
          <w:tcPr>
            <w:tcW w:w="831" w:type="dxa"/>
            <w:tcBorders>
              <w:top w:val="nil"/>
              <w:left w:val="nil"/>
              <w:bottom w:val="nil"/>
              <w:right w:val="nil"/>
            </w:tcBorders>
            <w:vAlign w:val="bottom"/>
          </w:tcPr>
          <w:p w14:paraId="5F8AADF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3.472E+03</w:t>
            </w:r>
          </w:p>
        </w:tc>
        <w:tc>
          <w:tcPr>
            <w:tcW w:w="812" w:type="dxa"/>
            <w:tcBorders>
              <w:top w:val="nil"/>
              <w:left w:val="nil"/>
              <w:bottom w:val="nil"/>
              <w:right w:val="nil"/>
            </w:tcBorders>
            <w:vAlign w:val="bottom"/>
          </w:tcPr>
          <w:p w14:paraId="664086B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4.964E+03</w:t>
            </w:r>
          </w:p>
        </w:tc>
        <w:tc>
          <w:tcPr>
            <w:tcW w:w="812" w:type="dxa"/>
            <w:tcBorders>
              <w:top w:val="nil"/>
              <w:left w:val="nil"/>
              <w:bottom w:val="nil"/>
              <w:right w:val="nil"/>
            </w:tcBorders>
            <w:vAlign w:val="bottom"/>
          </w:tcPr>
          <w:p w14:paraId="547C035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3.334E+03</w:t>
            </w:r>
          </w:p>
        </w:tc>
      </w:tr>
      <w:tr w:rsidR="007F17BB" w14:paraId="501C4E28" w14:textId="77777777" w:rsidTr="007F17BB">
        <w:trPr>
          <w:trHeight w:val="23"/>
          <w:jc w:val="center"/>
        </w:trPr>
        <w:tc>
          <w:tcPr>
            <w:tcW w:w="464" w:type="dxa"/>
            <w:tcBorders>
              <w:top w:val="nil"/>
              <w:left w:val="nil"/>
              <w:bottom w:val="nil"/>
              <w:right w:val="nil"/>
            </w:tcBorders>
            <w:vAlign w:val="center"/>
          </w:tcPr>
          <w:p w14:paraId="7AECAAE1"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6464851A"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F5330F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3589D9C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9.763E-03</w:t>
            </w:r>
          </w:p>
        </w:tc>
        <w:tc>
          <w:tcPr>
            <w:tcW w:w="830" w:type="dxa"/>
            <w:tcBorders>
              <w:top w:val="nil"/>
              <w:left w:val="nil"/>
              <w:bottom w:val="nil"/>
              <w:right w:val="nil"/>
            </w:tcBorders>
            <w:vAlign w:val="bottom"/>
          </w:tcPr>
          <w:p w14:paraId="047593A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5.696E+01</w:t>
            </w:r>
          </w:p>
        </w:tc>
        <w:tc>
          <w:tcPr>
            <w:tcW w:w="812" w:type="dxa"/>
            <w:tcBorders>
              <w:top w:val="nil"/>
              <w:left w:val="nil"/>
              <w:bottom w:val="nil"/>
              <w:right w:val="nil"/>
            </w:tcBorders>
            <w:vAlign w:val="bottom"/>
          </w:tcPr>
          <w:p w14:paraId="2DAEED2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1.110E+02</w:t>
            </w:r>
          </w:p>
        </w:tc>
        <w:tc>
          <w:tcPr>
            <w:tcW w:w="812" w:type="dxa"/>
            <w:tcBorders>
              <w:top w:val="nil"/>
              <w:left w:val="nil"/>
              <w:bottom w:val="nil"/>
              <w:right w:val="nil"/>
            </w:tcBorders>
            <w:vAlign w:val="bottom"/>
          </w:tcPr>
          <w:p w14:paraId="2ACD99F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7.254E+01</w:t>
            </w:r>
          </w:p>
        </w:tc>
        <w:tc>
          <w:tcPr>
            <w:tcW w:w="803" w:type="dxa"/>
            <w:tcBorders>
              <w:top w:val="nil"/>
              <w:left w:val="nil"/>
              <w:bottom w:val="nil"/>
              <w:right w:val="nil"/>
            </w:tcBorders>
            <w:vAlign w:val="bottom"/>
          </w:tcPr>
          <w:p w14:paraId="2C98383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1.065E+02</w:t>
            </w:r>
          </w:p>
        </w:tc>
        <w:tc>
          <w:tcPr>
            <w:tcW w:w="812" w:type="dxa"/>
            <w:tcBorders>
              <w:top w:val="nil"/>
              <w:left w:val="nil"/>
              <w:bottom w:val="nil"/>
              <w:right w:val="nil"/>
            </w:tcBorders>
            <w:vAlign w:val="bottom"/>
          </w:tcPr>
          <w:p w14:paraId="66B0E174"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2AC612A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1.848E+02</w:t>
            </w:r>
          </w:p>
        </w:tc>
        <w:tc>
          <w:tcPr>
            <w:tcW w:w="831" w:type="dxa"/>
            <w:tcBorders>
              <w:top w:val="nil"/>
              <w:left w:val="nil"/>
              <w:bottom w:val="nil"/>
              <w:right w:val="nil"/>
            </w:tcBorders>
            <w:vAlign w:val="bottom"/>
          </w:tcPr>
          <w:p w14:paraId="0BC77A8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2.550E-01</w:t>
            </w:r>
          </w:p>
        </w:tc>
        <w:tc>
          <w:tcPr>
            <w:tcW w:w="831" w:type="dxa"/>
            <w:tcBorders>
              <w:top w:val="nil"/>
              <w:left w:val="nil"/>
              <w:bottom w:val="nil"/>
              <w:right w:val="nil"/>
            </w:tcBorders>
            <w:vAlign w:val="bottom"/>
          </w:tcPr>
          <w:p w14:paraId="7EB3397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1.279E+02</w:t>
            </w:r>
          </w:p>
        </w:tc>
        <w:tc>
          <w:tcPr>
            <w:tcW w:w="812" w:type="dxa"/>
            <w:tcBorders>
              <w:top w:val="nil"/>
              <w:left w:val="nil"/>
              <w:bottom w:val="nil"/>
              <w:right w:val="nil"/>
            </w:tcBorders>
            <w:vAlign w:val="bottom"/>
          </w:tcPr>
          <w:p w14:paraId="3CAFA60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4.141E+02</w:t>
            </w:r>
          </w:p>
        </w:tc>
        <w:tc>
          <w:tcPr>
            <w:tcW w:w="812" w:type="dxa"/>
            <w:tcBorders>
              <w:top w:val="nil"/>
              <w:left w:val="nil"/>
              <w:bottom w:val="nil"/>
              <w:right w:val="nil"/>
            </w:tcBorders>
            <w:vAlign w:val="bottom"/>
          </w:tcPr>
          <w:p w14:paraId="3982204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7.782E+01</w:t>
            </w:r>
          </w:p>
        </w:tc>
      </w:tr>
      <w:tr w:rsidR="007F17BB" w14:paraId="4184183B" w14:textId="77777777" w:rsidTr="007F17BB">
        <w:trPr>
          <w:trHeight w:val="23"/>
          <w:jc w:val="center"/>
        </w:trPr>
        <w:tc>
          <w:tcPr>
            <w:tcW w:w="464" w:type="dxa"/>
            <w:tcBorders>
              <w:top w:val="nil"/>
              <w:left w:val="nil"/>
              <w:bottom w:val="nil"/>
              <w:right w:val="nil"/>
            </w:tcBorders>
            <w:vAlign w:val="center"/>
          </w:tcPr>
          <w:p w14:paraId="68EF27A0"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F30</w:t>
            </w:r>
          </w:p>
        </w:tc>
        <w:tc>
          <w:tcPr>
            <w:tcW w:w="527" w:type="dxa"/>
            <w:tcBorders>
              <w:top w:val="nil"/>
              <w:left w:val="nil"/>
              <w:bottom w:val="nil"/>
              <w:right w:val="nil"/>
            </w:tcBorders>
            <w:vAlign w:val="center"/>
          </w:tcPr>
          <w:p w14:paraId="39D00FD3"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DFBDE4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6.643E+03</w:t>
            </w:r>
          </w:p>
        </w:tc>
        <w:tc>
          <w:tcPr>
            <w:tcW w:w="829" w:type="dxa"/>
            <w:tcBorders>
              <w:top w:val="nil"/>
              <w:left w:val="nil"/>
              <w:bottom w:val="nil"/>
              <w:right w:val="nil"/>
            </w:tcBorders>
            <w:vAlign w:val="bottom"/>
          </w:tcPr>
          <w:p w14:paraId="428C293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4.218E+03</w:t>
            </w:r>
          </w:p>
        </w:tc>
        <w:tc>
          <w:tcPr>
            <w:tcW w:w="830" w:type="dxa"/>
            <w:tcBorders>
              <w:top w:val="nil"/>
              <w:left w:val="nil"/>
              <w:bottom w:val="nil"/>
              <w:right w:val="nil"/>
            </w:tcBorders>
            <w:vAlign w:val="bottom"/>
          </w:tcPr>
          <w:p w14:paraId="1615AC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7.077E+03</w:t>
            </w:r>
          </w:p>
        </w:tc>
        <w:tc>
          <w:tcPr>
            <w:tcW w:w="812" w:type="dxa"/>
            <w:tcBorders>
              <w:top w:val="nil"/>
              <w:left w:val="nil"/>
              <w:bottom w:val="nil"/>
              <w:right w:val="nil"/>
            </w:tcBorders>
            <w:vAlign w:val="bottom"/>
          </w:tcPr>
          <w:p w14:paraId="587BE11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8.387E+04</w:t>
            </w:r>
          </w:p>
        </w:tc>
        <w:tc>
          <w:tcPr>
            <w:tcW w:w="812" w:type="dxa"/>
            <w:tcBorders>
              <w:top w:val="nil"/>
              <w:left w:val="nil"/>
              <w:bottom w:val="nil"/>
              <w:right w:val="nil"/>
            </w:tcBorders>
            <w:vAlign w:val="bottom"/>
          </w:tcPr>
          <w:p w14:paraId="2378056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1.499E+04</w:t>
            </w:r>
          </w:p>
        </w:tc>
        <w:tc>
          <w:tcPr>
            <w:tcW w:w="803" w:type="dxa"/>
            <w:tcBorders>
              <w:top w:val="nil"/>
              <w:left w:val="nil"/>
              <w:bottom w:val="nil"/>
              <w:right w:val="nil"/>
            </w:tcBorders>
            <w:vAlign w:val="bottom"/>
          </w:tcPr>
          <w:p w14:paraId="4E74218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4.050E+05</w:t>
            </w:r>
          </w:p>
        </w:tc>
        <w:tc>
          <w:tcPr>
            <w:tcW w:w="812" w:type="dxa"/>
            <w:tcBorders>
              <w:top w:val="nil"/>
              <w:left w:val="nil"/>
              <w:bottom w:val="nil"/>
              <w:right w:val="nil"/>
            </w:tcBorders>
            <w:vAlign w:val="bottom"/>
          </w:tcPr>
          <w:p w14:paraId="5836FB1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1.681E+05</w:t>
            </w:r>
          </w:p>
        </w:tc>
        <w:tc>
          <w:tcPr>
            <w:tcW w:w="812" w:type="dxa"/>
            <w:tcBorders>
              <w:top w:val="nil"/>
              <w:left w:val="nil"/>
              <w:bottom w:val="nil"/>
              <w:right w:val="nil"/>
            </w:tcBorders>
            <w:vAlign w:val="bottom"/>
          </w:tcPr>
          <w:p w14:paraId="504C041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7.269E+05</w:t>
            </w:r>
          </w:p>
        </w:tc>
        <w:tc>
          <w:tcPr>
            <w:tcW w:w="831" w:type="dxa"/>
            <w:tcBorders>
              <w:top w:val="nil"/>
              <w:left w:val="nil"/>
              <w:bottom w:val="nil"/>
              <w:right w:val="nil"/>
            </w:tcBorders>
            <w:vAlign w:val="bottom"/>
          </w:tcPr>
          <w:p w14:paraId="0F45B290"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4.007E+03</w:t>
            </w:r>
          </w:p>
        </w:tc>
        <w:tc>
          <w:tcPr>
            <w:tcW w:w="831" w:type="dxa"/>
            <w:tcBorders>
              <w:top w:val="nil"/>
              <w:left w:val="nil"/>
              <w:bottom w:val="nil"/>
              <w:right w:val="nil"/>
            </w:tcBorders>
            <w:vAlign w:val="bottom"/>
          </w:tcPr>
          <w:p w14:paraId="7FDFE75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5.013E+04</w:t>
            </w:r>
          </w:p>
        </w:tc>
        <w:tc>
          <w:tcPr>
            <w:tcW w:w="812" w:type="dxa"/>
            <w:tcBorders>
              <w:top w:val="nil"/>
              <w:left w:val="nil"/>
              <w:bottom w:val="nil"/>
              <w:right w:val="nil"/>
            </w:tcBorders>
            <w:vAlign w:val="bottom"/>
          </w:tcPr>
          <w:p w14:paraId="4BBC160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2.534E+06</w:t>
            </w:r>
          </w:p>
        </w:tc>
        <w:tc>
          <w:tcPr>
            <w:tcW w:w="812" w:type="dxa"/>
            <w:tcBorders>
              <w:top w:val="nil"/>
              <w:left w:val="nil"/>
              <w:bottom w:val="nil"/>
              <w:right w:val="nil"/>
            </w:tcBorders>
            <w:vAlign w:val="bottom"/>
          </w:tcPr>
          <w:p w14:paraId="09A607C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4.154E+03</w:t>
            </w:r>
          </w:p>
        </w:tc>
      </w:tr>
      <w:tr w:rsidR="007F17BB" w14:paraId="6D5FAACA" w14:textId="77777777" w:rsidTr="007F17BB">
        <w:trPr>
          <w:trHeight w:val="23"/>
          <w:jc w:val="center"/>
        </w:trPr>
        <w:tc>
          <w:tcPr>
            <w:tcW w:w="464" w:type="dxa"/>
            <w:tcBorders>
              <w:top w:val="nil"/>
              <w:left w:val="nil"/>
              <w:bottom w:val="single" w:sz="4" w:space="0" w:color="auto"/>
              <w:right w:val="nil"/>
            </w:tcBorders>
            <w:vAlign w:val="center"/>
          </w:tcPr>
          <w:p w14:paraId="03A27437"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single" w:sz="4" w:space="0" w:color="auto"/>
              <w:right w:val="nil"/>
            </w:tcBorders>
            <w:vAlign w:val="center"/>
          </w:tcPr>
          <w:p w14:paraId="0A512139"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57446D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2.515E+03</w:t>
            </w:r>
          </w:p>
        </w:tc>
        <w:tc>
          <w:tcPr>
            <w:tcW w:w="829" w:type="dxa"/>
            <w:tcBorders>
              <w:top w:val="nil"/>
              <w:left w:val="nil"/>
              <w:bottom w:val="nil"/>
              <w:right w:val="nil"/>
            </w:tcBorders>
            <w:vAlign w:val="bottom"/>
          </w:tcPr>
          <w:p w14:paraId="38CFB79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1.087E+03</w:t>
            </w:r>
          </w:p>
        </w:tc>
        <w:tc>
          <w:tcPr>
            <w:tcW w:w="830" w:type="dxa"/>
            <w:tcBorders>
              <w:top w:val="nil"/>
              <w:left w:val="nil"/>
              <w:bottom w:val="nil"/>
              <w:right w:val="nil"/>
            </w:tcBorders>
            <w:vAlign w:val="bottom"/>
          </w:tcPr>
          <w:p w14:paraId="13C23EB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3.225E+03</w:t>
            </w:r>
          </w:p>
        </w:tc>
        <w:tc>
          <w:tcPr>
            <w:tcW w:w="812" w:type="dxa"/>
            <w:tcBorders>
              <w:top w:val="nil"/>
              <w:left w:val="nil"/>
              <w:bottom w:val="nil"/>
              <w:right w:val="nil"/>
            </w:tcBorders>
            <w:vAlign w:val="bottom"/>
          </w:tcPr>
          <w:p w14:paraId="1DECFB2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4.883E+04</w:t>
            </w:r>
          </w:p>
        </w:tc>
        <w:tc>
          <w:tcPr>
            <w:tcW w:w="812" w:type="dxa"/>
            <w:tcBorders>
              <w:top w:val="nil"/>
              <w:left w:val="nil"/>
              <w:bottom w:val="nil"/>
              <w:right w:val="nil"/>
            </w:tcBorders>
            <w:vAlign w:val="bottom"/>
          </w:tcPr>
          <w:p w14:paraId="276BC6A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8.575E+03</w:t>
            </w:r>
          </w:p>
        </w:tc>
        <w:tc>
          <w:tcPr>
            <w:tcW w:w="803" w:type="dxa"/>
            <w:tcBorders>
              <w:top w:val="nil"/>
              <w:left w:val="nil"/>
              <w:bottom w:val="nil"/>
              <w:right w:val="nil"/>
            </w:tcBorders>
            <w:vAlign w:val="bottom"/>
          </w:tcPr>
          <w:p w14:paraId="6CB008E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2.219E+05</w:t>
            </w:r>
          </w:p>
        </w:tc>
        <w:tc>
          <w:tcPr>
            <w:tcW w:w="812" w:type="dxa"/>
            <w:tcBorders>
              <w:top w:val="nil"/>
              <w:left w:val="nil"/>
              <w:bottom w:val="nil"/>
              <w:right w:val="nil"/>
            </w:tcBorders>
            <w:vAlign w:val="bottom"/>
          </w:tcPr>
          <w:p w14:paraId="385317E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4.378E+05</w:t>
            </w:r>
          </w:p>
        </w:tc>
        <w:tc>
          <w:tcPr>
            <w:tcW w:w="812" w:type="dxa"/>
            <w:tcBorders>
              <w:top w:val="nil"/>
              <w:left w:val="nil"/>
              <w:bottom w:val="nil"/>
              <w:right w:val="nil"/>
            </w:tcBorders>
            <w:vAlign w:val="bottom"/>
          </w:tcPr>
          <w:p w14:paraId="66C9E95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9.008E+05</w:t>
            </w:r>
          </w:p>
        </w:tc>
        <w:tc>
          <w:tcPr>
            <w:tcW w:w="831" w:type="dxa"/>
            <w:tcBorders>
              <w:top w:val="nil"/>
              <w:left w:val="nil"/>
              <w:bottom w:val="nil"/>
              <w:right w:val="nil"/>
            </w:tcBorders>
            <w:vAlign w:val="bottom"/>
          </w:tcPr>
          <w:p w14:paraId="6B098D5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1.162E+03</w:t>
            </w:r>
          </w:p>
        </w:tc>
        <w:tc>
          <w:tcPr>
            <w:tcW w:w="831" w:type="dxa"/>
            <w:tcBorders>
              <w:top w:val="nil"/>
              <w:left w:val="nil"/>
              <w:bottom w:val="nil"/>
              <w:right w:val="nil"/>
            </w:tcBorders>
            <w:vAlign w:val="bottom"/>
          </w:tcPr>
          <w:p w14:paraId="687F26A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5.328E+04</w:t>
            </w:r>
          </w:p>
        </w:tc>
        <w:tc>
          <w:tcPr>
            <w:tcW w:w="812" w:type="dxa"/>
            <w:tcBorders>
              <w:top w:val="nil"/>
              <w:left w:val="nil"/>
              <w:bottom w:val="nil"/>
              <w:right w:val="nil"/>
            </w:tcBorders>
            <w:vAlign w:val="bottom"/>
          </w:tcPr>
          <w:p w14:paraId="70FBBB5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1.490E+06</w:t>
            </w:r>
          </w:p>
        </w:tc>
        <w:tc>
          <w:tcPr>
            <w:tcW w:w="812" w:type="dxa"/>
            <w:tcBorders>
              <w:top w:val="nil"/>
              <w:left w:val="nil"/>
              <w:bottom w:val="nil"/>
              <w:right w:val="nil"/>
            </w:tcBorders>
            <w:vAlign w:val="bottom"/>
          </w:tcPr>
          <w:p w14:paraId="044F32E2"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2.008E+02</w:t>
            </w:r>
          </w:p>
        </w:tc>
      </w:tr>
      <w:tr w:rsidR="007F17BB" w14:paraId="0118F347" w14:textId="77777777" w:rsidTr="007F17BB">
        <w:trPr>
          <w:trHeight w:val="23"/>
          <w:jc w:val="center"/>
        </w:trPr>
        <w:tc>
          <w:tcPr>
            <w:tcW w:w="464" w:type="dxa"/>
            <w:tcBorders>
              <w:top w:val="single" w:sz="4" w:space="0" w:color="auto"/>
              <w:left w:val="nil"/>
              <w:bottom w:val="nil"/>
              <w:right w:val="nil"/>
            </w:tcBorders>
            <w:vAlign w:val="center"/>
          </w:tcPr>
          <w:p w14:paraId="0A280B69"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single" w:sz="4" w:space="0" w:color="auto"/>
              <w:left w:val="nil"/>
              <w:bottom w:val="nil"/>
              <w:right w:val="nil"/>
            </w:tcBorders>
            <w:vAlign w:val="center"/>
          </w:tcPr>
          <w:p w14:paraId="3D4A70B8" w14:textId="77777777" w:rsidR="007F17BB" w:rsidRPr="00ED0B7B" w:rsidRDefault="007F17BB" w:rsidP="007F17BB">
            <w:pPr>
              <w:rPr>
                <w:rFonts w:cs="Times New Roman"/>
                <w:kern w:val="0"/>
                <w:sz w:val="18"/>
                <w:szCs w:val="18"/>
              </w:rPr>
            </w:pPr>
            <w:r w:rsidRPr="00ED0B7B">
              <w:rPr>
                <w:rFonts w:cs="Times New Roman"/>
                <w:b/>
                <w:bCs/>
                <w:kern w:val="0"/>
                <w:sz w:val="18"/>
                <w:szCs w:val="18"/>
              </w:rPr>
              <w:t>+/-/=</w:t>
            </w:r>
          </w:p>
        </w:tc>
        <w:tc>
          <w:tcPr>
            <w:tcW w:w="829" w:type="dxa"/>
            <w:tcBorders>
              <w:top w:val="single" w:sz="4" w:space="0" w:color="auto"/>
              <w:left w:val="nil"/>
              <w:bottom w:val="nil"/>
              <w:right w:val="nil"/>
            </w:tcBorders>
            <w:vAlign w:val="center"/>
          </w:tcPr>
          <w:p w14:paraId="6BD317CF"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w:t>
            </w:r>
          </w:p>
        </w:tc>
        <w:tc>
          <w:tcPr>
            <w:tcW w:w="829" w:type="dxa"/>
            <w:tcBorders>
              <w:top w:val="single" w:sz="4" w:space="0" w:color="auto"/>
              <w:left w:val="nil"/>
              <w:bottom w:val="nil"/>
              <w:right w:val="nil"/>
            </w:tcBorders>
            <w:vAlign w:val="center"/>
          </w:tcPr>
          <w:p w14:paraId="1C455FA8" w14:textId="77777777" w:rsidR="007F17BB" w:rsidRPr="00ED0B7B" w:rsidRDefault="007F17BB" w:rsidP="007F17BB">
            <w:pPr>
              <w:textAlignment w:val="center"/>
              <w:rPr>
                <w:rFonts w:cs="Times New Roman"/>
                <w:kern w:val="0"/>
                <w:sz w:val="18"/>
                <w:szCs w:val="18"/>
              </w:rPr>
            </w:pPr>
            <w:r>
              <w:rPr>
                <w:rFonts w:cs="Times New Roman"/>
                <w:kern w:val="0"/>
                <w:sz w:val="18"/>
                <w:szCs w:val="18"/>
              </w:rPr>
              <w:t>26</w:t>
            </w:r>
            <w:r w:rsidRPr="00ED0B7B">
              <w:rPr>
                <w:rFonts w:cs="Times New Roman"/>
                <w:kern w:val="0"/>
                <w:sz w:val="18"/>
                <w:szCs w:val="18"/>
              </w:rPr>
              <w:t>/</w:t>
            </w:r>
            <w:r>
              <w:rPr>
                <w:rFonts w:cs="Times New Roman"/>
                <w:kern w:val="0"/>
                <w:sz w:val="18"/>
                <w:szCs w:val="18"/>
              </w:rPr>
              <w:t>2</w:t>
            </w:r>
            <w:r w:rsidRPr="00ED0B7B">
              <w:rPr>
                <w:rFonts w:cs="Times New Roman"/>
                <w:kern w:val="0"/>
                <w:sz w:val="18"/>
                <w:szCs w:val="18"/>
              </w:rPr>
              <w:t>/</w:t>
            </w:r>
            <w:r>
              <w:rPr>
                <w:rFonts w:cs="Times New Roman"/>
                <w:kern w:val="0"/>
                <w:sz w:val="18"/>
                <w:szCs w:val="18"/>
              </w:rPr>
              <w:t>1</w:t>
            </w:r>
          </w:p>
        </w:tc>
        <w:tc>
          <w:tcPr>
            <w:tcW w:w="830" w:type="dxa"/>
            <w:tcBorders>
              <w:top w:val="single" w:sz="4" w:space="0" w:color="auto"/>
              <w:left w:val="nil"/>
              <w:bottom w:val="nil"/>
              <w:right w:val="nil"/>
            </w:tcBorders>
            <w:vAlign w:val="center"/>
          </w:tcPr>
          <w:p w14:paraId="2C736276" w14:textId="77777777" w:rsidR="007F17BB" w:rsidRPr="00ED0B7B" w:rsidRDefault="007F17BB" w:rsidP="007F17BB">
            <w:pPr>
              <w:textAlignment w:val="center"/>
              <w:rPr>
                <w:rFonts w:cs="Times New Roman"/>
                <w:kern w:val="0"/>
                <w:sz w:val="18"/>
                <w:szCs w:val="18"/>
              </w:rPr>
            </w:pPr>
            <w:r>
              <w:rPr>
                <w:rFonts w:cs="Times New Roman"/>
                <w:kern w:val="0"/>
                <w:sz w:val="18"/>
                <w:szCs w:val="18"/>
              </w:rPr>
              <w:t>14</w:t>
            </w:r>
            <w:r w:rsidRPr="00ED0B7B">
              <w:rPr>
                <w:rFonts w:cs="Times New Roman"/>
                <w:kern w:val="0"/>
                <w:sz w:val="18"/>
                <w:szCs w:val="18"/>
              </w:rPr>
              <w:t>/</w:t>
            </w:r>
            <w:r>
              <w:rPr>
                <w:rFonts w:cs="Times New Roman"/>
                <w:kern w:val="0"/>
                <w:sz w:val="18"/>
                <w:szCs w:val="18"/>
              </w:rPr>
              <w:t>5</w:t>
            </w:r>
            <w:r w:rsidRPr="00ED0B7B">
              <w:rPr>
                <w:rFonts w:cs="Times New Roman"/>
                <w:kern w:val="0"/>
                <w:sz w:val="18"/>
                <w:szCs w:val="18"/>
              </w:rPr>
              <w:t>/</w:t>
            </w:r>
            <w:r>
              <w:rPr>
                <w:rFonts w:cs="Times New Roman"/>
                <w:kern w:val="0"/>
                <w:sz w:val="18"/>
                <w:szCs w:val="18"/>
              </w:rPr>
              <w:t>10</w:t>
            </w:r>
          </w:p>
        </w:tc>
        <w:tc>
          <w:tcPr>
            <w:tcW w:w="812" w:type="dxa"/>
            <w:tcBorders>
              <w:top w:val="single" w:sz="4" w:space="0" w:color="auto"/>
              <w:left w:val="nil"/>
              <w:bottom w:val="nil"/>
              <w:right w:val="nil"/>
            </w:tcBorders>
            <w:vAlign w:val="center"/>
          </w:tcPr>
          <w:p w14:paraId="619505B5"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2</w:t>
            </w:r>
            <w:r w:rsidRPr="00ED0B7B">
              <w:rPr>
                <w:rFonts w:cs="Times New Roman"/>
                <w:kern w:val="0"/>
                <w:sz w:val="18"/>
                <w:szCs w:val="18"/>
              </w:rPr>
              <w:t>/</w:t>
            </w:r>
            <w:r>
              <w:rPr>
                <w:rFonts w:cs="Times New Roman"/>
                <w:kern w:val="0"/>
                <w:sz w:val="18"/>
                <w:szCs w:val="18"/>
              </w:rPr>
              <w:t>0</w:t>
            </w:r>
            <w:r w:rsidRPr="00ED0B7B">
              <w:rPr>
                <w:rFonts w:cs="Times New Roman"/>
                <w:kern w:val="0"/>
                <w:sz w:val="18"/>
                <w:szCs w:val="18"/>
              </w:rPr>
              <w:t>/</w:t>
            </w:r>
            <w:r>
              <w:rPr>
                <w:rFonts w:cs="Times New Roman"/>
                <w:kern w:val="0"/>
                <w:sz w:val="18"/>
                <w:szCs w:val="18"/>
              </w:rPr>
              <w:t>7</w:t>
            </w:r>
          </w:p>
        </w:tc>
        <w:tc>
          <w:tcPr>
            <w:tcW w:w="812" w:type="dxa"/>
            <w:tcBorders>
              <w:top w:val="single" w:sz="4" w:space="0" w:color="auto"/>
              <w:left w:val="nil"/>
              <w:bottom w:val="nil"/>
              <w:right w:val="nil"/>
            </w:tcBorders>
            <w:vAlign w:val="center"/>
          </w:tcPr>
          <w:p w14:paraId="2D08DD7A" w14:textId="77777777" w:rsidR="007F17BB" w:rsidRPr="00ED0B7B" w:rsidRDefault="007F17BB" w:rsidP="007F17BB">
            <w:pPr>
              <w:textAlignment w:val="center"/>
              <w:rPr>
                <w:rFonts w:cs="Times New Roman"/>
                <w:kern w:val="0"/>
                <w:sz w:val="18"/>
                <w:szCs w:val="18"/>
              </w:rPr>
            </w:pPr>
            <w:r>
              <w:rPr>
                <w:rFonts w:cs="Times New Roman"/>
                <w:kern w:val="0"/>
                <w:sz w:val="18"/>
                <w:szCs w:val="18"/>
              </w:rPr>
              <w:t>19</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w:t>
            </w:r>
            <w:r>
              <w:rPr>
                <w:rFonts w:cs="Times New Roman"/>
                <w:kern w:val="0"/>
                <w:sz w:val="18"/>
                <w:szCs w:val="18"/>
              </w:rPr>
              <w:t>9</w:t>
            </w:r>
          </w:p>
        </w:tc>
        <w:tc>
          <w:tcPr>
            <w:tcW w:w="803" w:type="dxa"/>
            <w:tcBorders>
              <w:top w:val="single" w:sz="4" w:space="0" w:color="auto"/>
              <w:left w:val="nil"/>
              <w:bottom w:val="nil"/>
              <w:right w:val="nil"/>
            </w:tcBorders>
            <w:vAlign w:val="center"/>
          </w:tcPr>
          <w:p w14:paraId="48255A4D"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7</w:t>
            </w:r>
            <w:r w:rsidRPr="00ED0B7B">
              <w:rPr>
                <w:rFonts w:cs="Times New Roman"/>
                <w:kern w:val="0"/>
                <w:sz w:val="18"/>
                <w:szCs w:val="18"/>
              </w:rPr>
              <w:t>/</w:t>
            </w:r>
            <w:r>
              <w:rPr>
                <w:rFonts w:cs="Times New Roman"/>
                <w:kern w:val="0"/>
                <w:sz w:val="18"/>
                <w:szCs w:val="18"/>
              </w:rPr>
              <w:t>0</w:t>
            </w:r>
            <w:r w:rsidRPr="00ED0B7B">
              <w:rPr>
                <w:rFonts w:cs="Times New Roman"/>
                <w:kern w:val="0"/>
                <w:sz w:val="18"/>
                <w:szCs w:val="18"/>
              </w:rPr>
              <w:t>/</w:t>
            </w:r>
            <w:r>
              <w:rPr>
                <w:rFonts w:cs="Times New Roman"/>
                <w:kern w:val="0"/>
                <w:sz w:val="18"/>
                <w:szCs w:val="18"/>
              </w:rPr>
              <w:t>2</w:t>
            </w:r>
          </w:p>
        </w:tc>
        <w:tc>
          <w:tcPr>
            <w:tcW w:w="812" w:type="dxa"/>
            <w:tcBorders>
              <w:top w:val="single" w:sz="4" w:space="0" w:color="auto"/>
              <w:left w:val="nil"/>
              <w:bottom w:val="nil"/>
              <w:right w:val="nil"/>
            </w:tcBorders>
            <w:vAlign w:val="center"/>
          </w:tcPr>
          <w:p w14:paraId="5C0612AA"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3</w:t>
            </w:r>
            <w:r w:rsidRPr="00ED0B7B">
              <w:rPr>
                <w:rFonts w:cs="Times New Roman"/>
                <w:kern w:val="0"/>
                <w:sz w:val="18"/>
                <w:szCs w:val="18"/>
              </w:rPr>
              <w:t>/</w:t>
            </w:r>
            <w:r>
              <w:rPr>
                <w:rFonts w:cs="Times New Roman"/>
                <w:kern w:val="0"/>
                <w:sz w:val="18"/>
                <w:szCs w:val="18"/>
              </w:rPr>
              <w:t>0</w:t>
            </w:r>
            <w:r w:rsidRPr="00ED0B7B">
              <w:rPr>
                <w:rFonts w:cs="Times New Roman"/>
                <w:kern w:val="0"/>
                <w:sz w:val="18"/>
                <w:szCs w:val="18"/>
              </w:rPr>
              <w:t>/</w:t>
            </w:r>
            <w:r>
              <w:rPr>
                <w:rFonts w:cs="Times New Roman"/>
                <w:kern w:val="0"/>
                <w:sz w:val="18"/>
                <w:szCs w:val="18"/>
              </w:rPr>
              <w:t>6</w:t>
            </w:r>
          </w:p>
        </w:tc>
        <w:tc>
          <w:tcPr>
            <w:tcW w:w="812" w:type="dxa"/>
            <w:tcBorders>
              <w:top w:val="single" w:sz="4" w:space="0" w:color="auto"/>
              <w:left w:val="nil"/>
              <w:bottom w:val="nil"/>
              <w:right w:val="nil"/>
            </w:tcBorders>
            <w:vAlign w:val="center"/>
          </w:tcPr>
          <w:p w14:paraId="7006E3AA"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8</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w:t>
            </w:r>
            <w:r>
              <w:rPr>
                <w:rFonts w:cs="Times New Roman"/>
                <w:kern w:val="0"/>
                <w:sz w:val="18"/>
                <w:szCs w:val="18"/>
              </w:rPr>
              <w:t>0</w:t>
            </w:r>
          </w:p>
        </w:tc>
        <w:tc>
          <w:tcPr>
            <w:tcW w:w="831" w:type="dxa"/>
            <w:tcBorders>
              <w:top w:val="single" w:sz="4" w:space="0" w:color="auto"/>
              <w:left w:val="nil"/>
              <w:bottom w:val="nil"/>
              <w:right w:val="nil"/>
            </w:tcBorders>
            <w:vAlign w:val="center"/>
          </w:tcPr>
          <w:p w14:paraId="5358DDC7"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5</w:t>
            </w:r>
            <w:r w:rsidRPr="00ED0B7B">
              <w:rPr>
                <w:rFonts w:cs="Times New Roman"/>
                <w:kern w:val="0"/>
                <w:sz w:val="18"/>
                <w:szCs w:val="18"/>
              </w:rPr>
              <w:t>/</w:t>
            </w:r>
            <w:r>
              <w:rPr>
                <w:rFonts w:cs="Times New Roman"/>
                <w:kern w:val="0"/>
                <w:sz w:val="18"/>
                <w:szCs w:val="18"/>
              </w:rPr>
              <w:t>2</w:t>
            </w:r>
            <w:r w:rsidRPr="00ED0B7B">
              <w:rPr>
                <w:rFonts w:cs="Times New Roman"/>
                <w:kern w:val="0"/>
                <w:sz w:val="18"/>
                <w:szCs w:val="18"/>
              </w:rPr>
              <w:t>/</w:t>
            </w:r>
            <w:r>
              <w:rPr>
                <w:rFonts w:cs="Times New Roman"/>
                <w:kern w:val="0"/>
                <w:sz w:val="18"/>
                <w:szCs w:val="18"/>
              </w:rPr>
              <w:t>2</w:t>
            </w:r>
          </w:p>
        </w:tc>
        <w:tc>
          <w:tcPr>
            <w:tcW w:w="831" w:type="dxa"/>
            <w:tcBorders>
              <w:top w:val="single" w:sz="4" w:space="0" w:color="auto"/>
              <w:left w:val="nil"/>
              <w:bottom w:val="nil"/>
              <w:right w:val="nil"/>
            </w:tcBorders>
            <w:vAlign w:val="center"/>
          </w:tcPr>
          <w:p w14:paraId="13410039"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8</w:t>
            </w:r>
            <w:r w:rsidRPr="00ED0B7B">
              <w:rPr>
                <w:rFonts w:cs="Times New Roman"/>
                <w:kern w:val="0"/>
                <w:sz w:val="18"/>
                <w:szCs w:val="18"/>
              </w:rPr>
              <w:t>/0/</w:t>
            </w:r>
            <w:r>
              <w:rPr>
                <w:rFonts w:cs="Times New Roman"/>
                <w:kern w:val="0"/>
                <w:sz w:val="18"/>
                <w:szCs w:val="18"/>
              </w:rPr>
              <w:t>1</w:t>
            </w:r>
          </w:p>
        </w:tc>
        <w:tc>
          <w:tcPr>
            <w:tcW w:w="812" w:type="dxa"/>
            <w:tcBorders>
              <w:top w:val="single" w:sz="4" w:space="0" w:color="auto"/>
              <w:left w:val="nil"/>
              <w:bottom w:val="nil"/>
              <w:right w:val="nil"/>
            </w:tcBorders>
            <w:vAlign w:val="center"/>
          </w:tcPr>
          <w:p w14:paraId="3FB257E2"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8</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w:t>
            </w:r>
            <w:r>
              <w:rPr>
                <w:rFonts w:cs="Times New Roman"/>
                <w:kern w:val="0"/>
                <w:sz w:val="18"/>
                <w:szCs w:val="18"/>
              </w:rPr>
              <w:t>0</w:t>
            </w:r>
          </w:p>
        </w:tc>
        <w:tc>
          <w:tcPr>
            <w:tcW w:w="812" w:type="dxa"/>
            <w:tcBorders>
              <w:top w:val="single" w:sz="4" w:space="0" w:color="auto"/>
              <w:left w:val="nil"/>
              <w:bottom w:val="nil"/>
              <w:right w:val="nil"/>
            </w:tcBorders>
            <w:vAlign w:val="center"/>
          </w:tcPr>
          <w:p w14:paraId="37E25663" w14:textId="77777777" w:rsidR="007F17BB" w:rsidRPr="00ED0B7B" w:rsidRDefault="007F17BB" w:rsidP="007F17BB">
            <w:pPr>
              <w:textAlignment w:val="center"/>
              <w:rPr>
                <w:rFonts w:cs="Times New Roman"/>
                <w:kern w:val="0"/>
                <w:sz w:val="18"/>
                <w:szCs w:val="18"/>
              </w:rPr>
            </w:pPr>
            <w:r>
              <w:rPr>
                <w:rFonts w:cs="Times New Roman"/>
                <w:kern w:val="0"/>
                <w:sz w:val="18"/>
                <w:szCs w:val="18"/>
              </w:rPr>
              <w:t>14</w:t>
            </w:r>
            <w:r w:rsidRPr="00ED0B7B">
              <w:rPr>
                <w:rFonts w:cs="Times New Roman"/>
                <w:kern w:val="0"/>
                <w:sz w:val="18"/>
                <w:szCs w:val="18"/>
              </w:rPr>
              <w:t>/</w:t>
            </w:r>
            <w:r>
              <w:rPr>
                <w:rFonts w:cs="Times New Roman"/>
                <w:kern w:val="0"/>
                <w:sz w:val="18"/>
                <w:szCs w:val="18"/>
              </w:rPr>
              <w:t>11</w:t>
            </w:r>
            <w:r w:rsidRPr="00ED0B7B">
              <w:rPr>
                <w:rFonts w:cs="Times New Roman"/>
                <w:kern w:val="0"/>
                <w:sz w:val="18"/>
                <w:szCs w:val="18"/>
              </w:rPr>
              <w:t>/</w:t>
            </w:r>
            <w:r>
              <w:rPr>
                <w:rFonts w:cs="Times New Roman"/>
                <w:kern w:val="0"/>
                <w:sz w:val="18"/>
                <w:szCs w:val="18"/>
              </w:rPr>
              <w:t>4</w:t>
            </w:r>
          </w:p>
        </w:tc>
      </w:tr>
      <w:tr w:rsidR="007F17BB" w14:paraId="61709F71" w14:textId="77777777" w:rsidTr="007F17BB">
        <w:trPr>
          <w:trHeight w:val="23"/>
          <w:jc w:val="center"/>
        </w:trPr>
        <w:tc>
          <w:tcPr>
            <w:tcW w:w="464" w:type="dxa"/>
            <w:tcBorders>
              <w:top w:val="nil"/>
              <w:left w:val="nil"/>
              <w:bottom w:val="nil"/>
              <w:right w:val="nil"/>
            </w:tcBorders>
            <w:vAlign w:val="center"/>
          </w:tcPr>
          <w:p w14:paraId="3539A011"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7EBE8BA2"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center"/>
          </w:tcPr>
          <w:p w14:paraId="6EFFBAED"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1.8621 </w:t>
            </w:r>
          </w:p>
        </w:tc>
        <w:tc>
          <w:tcPr>
            <w:tcW w:w="829" w:type="dxa"/>
            <w:tcBorders>
              <w:top w:val="nil"/>
              <w:left w:val="nil"/>
              <w:bottom w:val="nil"/>
              <w:right w:val="nil"/>
            </w:tcBorders>
            <w:vAlign w:val="center"/>
          </w:tcPr>
          <w:p w14:paraId="63B2FC13"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7.6552 </w:t>
            </w:r>
          </w:p>
        </w:tc>
        <w:tc>
          <w:tcPr>
            <w:tcW w:w="830" w:type="dxa"/>
            <w:tcBorders>
              <w:top w:val="nil"/>
              <w:left w:val="nil"/>
              <w:bottom w:val="nil"/>
              <w:right w:val="nil"/>
            </w:tcBorders>
            <w:vAlign w:val="center"/>
          </w:tcPr>
          <w:p w14:paraId="647D46FB"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4.0000 </w:t>
            </w:r>
          </w:p>
        </w:tc>
        <w:tc>
          <w:tcPr>
            <w:tcW w:w="812" w:type="dxa"/>
            <w:tcBorders>
              <w:top w:val="nil"/>
              <w:left w:val="nil"/>
              <w:bottom w:val="nil"/>
              <w:right w:val="nil"/>
            </w:tcBorders>
            <w:vAlign w:val="center"/>
          </w:tcPr>
          <w:p w14:paraId="35190278"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6.8621 </w:t>
            </w:r>
          </w:p>
        </w:tc>
        <w:tc>
          <w:tcPr>
            <w:tcW w:w="812" w:type="dxa"/>
            <w:tcBorders>
              <w:top w:val="nil"/>
              <w:left w:val="nil"/>
              <w:bottom w:val="nil"/>
              <w:right w:val="nil"/>
            </w:tcBorders>
            <w:vAlign w:val="center"/>
          </w:tcPr>
          <w:p w14:paraId="1B809607"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4.8966 </w:t>
            </w:r>
          </w:p>
        </w:tc>
        <w:tc>
          <w:tcPr>
            <w:tcW w:w="803" w:type="dxa"/>
            <w:tcBorders>
              <w:top w:val="nil"/>
              <w:left w:val="nil"/>
              <w:bottom w:val="nil"/>
              <w:right w:val="nil"/>
            </w:tcBorders>
            <w:vAlign w:val="center"/>
          </w:tcPr>
          <w:p w14:paraId="2F085B9E"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8.7586 </w:t>
            </w:r>
          </w:p>
        </w:tc>
        <w:tc>
          <w:tcPr>
            <w:tcW w:w="812" w:type="dxa"/>
            <w:tcBorders>
              <w:top w:val="nil"/>
              <w:left w:val="nil"/>
              <w:bottom w:val="nil"/>
              <w:right w:val="nil"/>
            </w:tcBorders>
            <w:vAlign w:val="center"/>
          </w:tcPr>
          <w:p w14:paraId="6EAF8467"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9.7931 </w:t>
            </w:r>
          </w:p>
        </w:tc>
        <w:tc>
          <w:tcPr>
            <w:tcW w:w="812" w:type="dxa"/>
            <w:tcBorders>
              <w:top w:val="nil"/>
              <w:left w:val="nil"/>
              <w:bottom w:val="nil"/>
              <w:right w:val="nil"/>
            </w:tcBorders>
            <w:vAlign w:val="center"/>
          </w:tcPr>
          <w:p w14:paraId="5E77529C"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8.4483 </w:t>
            </w:r>
          </w:p>
        </w:tc>
        <w:tc>
          <w:tcPr>
            <w:tcW w:w="831" w:type="dxa"/>
            <w:tcBorders>
              <w:top w:val="nil"/>
              <w:left w:val="nil"/>
              <w:bottom w:val="nil"/>
              <w:right w:val="nil"/>
            </w:tcBorders>
            <w:vAlign w:val="center"/>
          </w:tcPr>
          <w:p w14:paraId="22A919CB"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4.9655 </w:t>
            </w:r>
          </w:p>
        </w:tc>
        <w:tc>
          <w:tcPr>
            <w:tcW w:w="831" w:type="dxa"/>
            <w:tcBorders>
              <w:top w:val="nil"/>
              <w:left w:val="nil"/>
              <w:bottom w:val="nil"/>
              <w:right w:val="nil"/>
            </w:tcBorders>
            <w:vAlign w:val="center"/>
          </w:tcPr>
          <w:p w14:paraId="4C4F4288"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6.4138 </w:t>
            </w:r>
          </w:p>
        </w:tc>
        <w:tc>
          <w:tcPr>
            <w:tcW w:w="812" w:type="dxa"/>
            <w:tcBorders>
              <w:top w:val="nil"/>
              <w:left w:val="nil"/>
              <w:bottom w:val="nil"/>
              <w:right w:val="nil"/>
            </w:tcBorders>
            <w:vAlign w:val="center"/>
          </w:tcPr>
          <w:p w14:paraId="17B847AE"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9.8966 </w:t>
            </w:r>
          </w:p>
        </w:tc>
        <w:tc>
          <w:tcPr>
            <w:tcW w:w="812" w:type="dxa"/>
            <w:tcBorders>
              <w:top w:val="nil"/>
              <w:left w:val="nil"/>
              <w:bottom w:val="nil"/>
              <w:right w:val="nil"/>
            </w:tcBorders>
            <w:vAlign w:val="center"/>
          </w:tcPr>
          <w:p w14:paraId="13A2A3BF"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3.9310 </w:t>
            </w:r>
          </w:p>
        </w:tc>
      </w:tr>
      <w:tr w:rsidR="007F17BB" w14:paraId="7ABF8021" w14:textId="77777777" w:rsidTr="007F17BB">
        <w:trPr>
          <w:trHeight w:val="23"/>
          <w:jc w:val="center"/>
        </w:trPr>
        <w:tc>
          <w:tcPr>
            <w:tcW w:w="464" w:type="dxa"/>
            <w:tcBorders>
              <w:top w:val="nil"/>
              <w:left w:val="nil"/>
              <w:bottom w:val="single" w:sz="12" w:space="0" w:color="auto"/>
              <w:right w:val="nil"/>
            </w:tcBorders>
            <w:vAlign w:val="center"/>
          </w:tcPr>
          <w:p w14:paraId="38A18FB6"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single" w:sz="12" w:space="0" w:color="auto"/>
              <w:right w:val="nil"/>
            </w:tcBorders>
            <w:vAlign w:val="center"/>
          </w:tcPr>
          <w:p w14:paraId="291314E8" w14:textId="77777777" w:rsidR="007F17BB" w:rsidRPr="00ED0B7B" w:rsidRDefault="007F17BB" w:rsidP="007F17BB">
            <w:pPr>
              <w:rPr>
                <w:rFonts w:cs="Times New Roman"/>
                <w:kern w:val="0"/>
                <w:sz w:val="18"/>
                <w:szCs w:val="18"/>
              </w:rPr>
            </w:pPr>
            <w:r w:rsidRPr="00ED0B7B">
              <w:rPr>
                <w:rFonts w:cs="Times New Roman"/>
                <w:kern w:val="0"/>
                <w:sz w:val="18"/>
                <w:szCs w:val="18"/>
              </w:rPr>
              <w:t>Rank</w:t>
            </w:r>
          </w:p>
        </w:tc>
        <w:tc>
          <w:tcPr>
            <w:tcW w:w="829" w:type="dxa"/>
            <w:tcBorders>
              <w:top w:val="nil"/>
              <w:left w:val="nil"/>
              <w:bottom w:val="single" w:sz="12" w:space="0" w:color="auto"/>
              <w:right w:val="nil"/>
            </w:tcBorders>
            <w:vAlign w:val="center"/>
          </w:tcPr>
          <w:p w14:paraId="5C15CF50"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1</w:t>
            </w:r>
          </w:p>
        </w:tc>
        <w:tc>
          <w:tcPr>
            <w:tcW w:w="829" w:type="dxa"/>
            <w:tcBorders>
              <w:top w:val="nil"/>
              <w:left w:val="nil"/>
              <w:bottom w:val="single" w:sz="12" w:space="0" w:color="auto"/>
              <w:right w:val="nil"/>
            </w:tcBorders>
            <w:vAlign w:val="center"/>
          </w:tcPr>
          <w:p w14:paraId="4BBF1165"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8</w:t>
            </w:r>
          </w:p>
        </w:tc>
        <w:tc>
          <w:tcPr>
            <w:tcW w:w="830" w:type="dxa"/>
            <w:tcBorders>
              <w:top w:val="nil"/>
              <w:left w:val="nil"/>
              <w:bottom w:val="single" w:sz="12" w:space="0" w:color="auto"/>
              <w:right w:val="nil"/>
            </w:tcBorders>
            <w:vAlign w:val="center"/>
          </w:tcPr>
          <w:p w14:paraId="7C0B27A7"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2</w:t>
            </w:r>
          </w:p>
        </w:tc>
        <w:tc>
          <w:tcPr>
            <w:tcW w:w="812" w:type="dxa"/>
            <w:tcBorders>
              <w:top w:val="nil"/>
              <w:left w:val="nil"/>
              <w:bottom w:val="single" w:sz="12" w:space="0" w:color="auto"/>
              <w:right w:val="nil"/>
            </w:tcBorders>
            <w:vAlign w:val="center"/>
          </w:tcPr>
          <w:p w14:paraId="52FD3B4F"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7</w:t>
            </w:r>
          </w:p>
        </w:tc>
        <w:tc>
          <w:tcPr>
            <w:tcW w:w="812" w:type="dxa"/>
            <w:tcBorders>
              <w:top w:val="nil"/>
              <w:left w:val="nil"/>
              <w:bottom w:val="single" w:sz="12" w:space="0" w:color="auto"/>
              <w:right w:val="nil"/>
            </w:tcBorders>
            <w:vAlign w:val="center"/>
          </w:tcPr>
          <w:p w14:paraId="57D93976"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5</w:t>
            </w:r>
          </w:p>
        </w:tc>
        <w:tc>
          <w:tcPr>
            <w:tcW w:w="803" w:type="dxa"/>
            <w:tcBorders>
              <w:top w:val="nil"/>
              <w:left w:val="nil"/>
              <w:bottom w:val="single" w:sz="12" w:space="0" w:color="auto"/>
              <w:right w:val="nil"/>
            </w:tcBorders>
            <w:vAlign w:val="center"/>
          </w:tcPr>
          <w:p w14:paraId="437E560F"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10</w:t>
            </w:r>
          </w:p>
        </w:tc>
        <w:tc>
          <w:tcPr>
            <w:tcW w:w="812" w:type="dxa"/>
            <w:tcBorders>
              <w:top w:val="nil"/>
              <w:left w:val="nil"/>
              <w:bottom w:val="single" w:sz="12" w:space="0" w:color="auto"/>
              <w:right w:val="nil"/>
            </w:tcBorders>
            <w:vAlign w:val="center"/>
          </w:tcPr>
          <w:p w14:paraId="60B85065"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11</w:t>
            </w:r>
          </w:p>
        </w:tc>
        <w:tc>
          <w:tcPr>
            <w:tcW w:w="812" w:type="dxa"/>
            <w:tcBorders>
              <w:top w:val="nil"/>
              <w:left w:val="nil"/>
              <w:bottom w:val="single" w:sz="12" w:space="0" w:color="auto"/>
              <w:right w:val="nil"/>
            </w:tcBorders>
            <w:vAlign w:val="center"/>
          </w:tcPr>
          <w:p w14:paraId="19F10F75"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9</w:t>
            </w:r>
          </w:p>
        </w:tc>
        <w:tc>
          <w:tcPr>
            <w:tcW w:w="831" w:type="dxa"/>
            <w:tcBorders>
              <w:top w:val="nil"/>
              <w:left w:val="nil"/>
              <w:bottom w:val="single" w:sz="12" w:space="0" w:color="auto"/>
              <w:right w:val="nil"/>
            </w:tcBorders>
            <w:vAlign w:val="center"/>
          </w:tcPr>
          <w:p w14:paraId="4FEAAA09"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4</w:t>
            </w:r>
          </w:p>
        </w:tc>
        <w:tc>
          <w:tcPr>
            <w:tcW w:w="831" w:type="dxa"/>
            <w:tcBorders>
              <w:top w:val="nil"/>
              <w:left w:val="nil"/>
              <w:bottom w:val="single" w:sz="12" w:space="0" w:color="auto"/>
              <w:right w:val="nil"/>
            </w:tcBorders>
            <w:vAlign w:val="center"/>
          </w:tcPr>
          <w:p w14:paraId="7889ED63"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6</w:t>
            </w:r>
          </w:p>
        </w:tc>
        <w:tc>
          <w:tcPr>
            <w:tcW w:w="812" w:type="dxa"/>
            <w:tcBorders>
              <w:top w:val="nil"/>
              <w:left w:val="nil"/>
              <w:bottom w:val="single" w:sz="12" w:space="0" w:color="auto"/>
              <w:right w:val="nil"/>
            </w:tcBorders>
            <w:vAlign w:val="center"/>
          </w:tcPr>
          <w:p w14:paraId="5E64F22A"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12</w:t>
            </w:r>
          </w:p>
        </w:tc>
        <w:tc>
          <w:tcPr>
            <w:tcW w:w="812" w:type="dxa"/>
            <w:tcBorders>
              <w:top w:val="nil"/>
              <w:left w:val="nil"/>
              <w:bottom w:val="single" w:sz="12" w:space="0" w:color="auto"/>
              <w:right w:val="nil"/>
            </w:tcBorders>
            <w:vAlign w:val="center"/>
          </w:tcPr>
          <w:p w14:paraId="61AB1131"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2</w:t>
            </w:r>
          </w:p>
        </w:tc>
      </w:tr>
    </w:tbl>
    <w:p w14:paraId="11AE0250" w14:textId="5FFBF602" w:rsidR="007F17BB" w:rsidRDefault="007F17BB" w:rsidP="00310169">
      <w:pPr>
        <w:rPr>
          <w:rFonts w:eastAsia="宋体" w:cs="Times New Roman"/>
          <w:szCs w:val="21"/>
        </w:rPr>
      </w:pPr>
    </w:p>
    <w:tbl>
      <w:tblPr>
        <w:tblStyle w:val="TableGrid"/>
        <w:tblW w:w="7000" w:type="pct"/>
        <w:jc w:val="center"/>
        <w:tblLook w:val="04A0" w:firstRow="1" w:lastRow="0" w:firstColumn="1" w:lastColumn="0" w:noHBand="0" w:noVBand="1"/>
      </w:tblPr>
      <w:tblGrid>
        <w:gridCol w:w="723"/>
        <w:gridCol w:w="453"/>
        <w:gridCol w:w="724"/>
        <w:gridCol w:w="348"/>
        <w:gridCol w:w="215"/>
        <w:gridCol w:w="544"/>
        <w:gridCol w:w="650"/>
        <w:gridCol w:w="422"/>
        <w:gridCol w:w="195"/>
        <w:gridCol w:w="1078"/>
        <w:gridCol w:w="316"/>
        <w:gridCol w:w="483"/>
        <w:gridCol w:w="540"/>
        <w:gridCol w:w="722"/>
        <w:gridCol w:w="278"/>
        <w:gridCol w:w="286"/>
        <w:gridCol w:w="787"/>
        <w:gridCol w:w="445"/>
        <w:gridCol w:w="274"/>
        <w:gridCol w:w="298"/>
        <w:gridCol w:w="1049"/>
        <w:gridCol w:w="324"/>
        <w:gridCol w:w="483"/>
      </w:tblGrid>
      <w:tr w:rsidR="007F17BB" w14:paraId="4474908B" w14:textId="77777777" w:rsidTr="00712DB2">
        <w:trPr>
          <w:jc w:val="center"/>
        </w:trPr>
        <w:tc>
          <w:tcPr>
            <w:tcW w:w="11637" w:type="dxa"/>
            <w:gridSpan w:val="23"/>
            <w:tcBorders>
              <w:top w:val="nil"/>
              <w:left w:val="nil"/>
              <w:bottom w:val="single" w:sz="12" w:space="0" w:color="auto"/>
              <w:right w:val="nil"/>
            </w:tcBorders>
            <w:vAlign w:val="center"/>
          </w:tcPr>
          <w:p w14:paraId="6ACFE441" w14:textId="1AA310C3" w:rsidR="007F17BB" w:rsidRDefault="007F17BB" w:rsidP="007F17BB">
            <w:r>
              <w:rPr>
                <w:rFonts w:cs="Times New Roman"/>
                <w:b/>
                <w:bCs/>
              </w:rPr>
              <w:t xml:space="preserve">Table </w:t>
            </w:r>
            <w:r w:rsidR="00A31903">
              <w:rPr>
                <w:rFonts w:cs="Times New Roman"/>
                <w:b/>
                <w:bCs/>
              </w:rPr>
              <w:t>5</w:t>
            </w:r>
            <w:r>
              <w:rPr>
                <w:rFonts w:cs="Times New Roman"/>
                <w:b/>
                <w:bCs/>
              </w:rPr>
              <w:t xml:space="preserve">. </w:t>
            </w:r>
            <w:r>
              <w:rPr>
                <w:rFonts w:hint="eastAsia"/>
              </w:rPr>
              <w:t>P</w:t>
            </w:r>
            <w:r>
              <w:t>-value of Wilcoxon test obtained from comparison with advance MAs</w:t>
            </w:r>
          </w:p>
        </w:tc>
      </w:tr>
      <w:tr w:rsidR="00712DB2" w:rsidRPr="00E87E1B" w14:paraId="4EFFE826" w14:textId="77777777" w:rsidTr="00712DB2">
        <w:trPr>
          <w:jc w:val="center"/>
        </w:trPr>
        <w:tc>
          <w:tcPr>
            <w:tcW w:w="723" w:type="dxa"/>
            <w:tcBorders>
              <w:top w:val="single" w:sz="12" w:space="0" w:color="auto"/>
              <w:left w:val="nil"/>
              <w:bottom w:val="single" w:sz="12" w:space="0" w:color="auto"/>
              <w:right w:val="nil"/>
            </w:tcBorders>
            <w:vAlign w:val="center"/>
          </w:tcPr>
          <w:p w14:paraId="46D9F2F2" w14:textId="77777777" w:rsidR="007F17BB" w:rsidRPr="00D3715D" w:rsidRDefault="007F17BB" w:rsidP="007F17BB">
            <w:r>
              <w:rPr>
                <w:rFonts w:hint="eastAsia"/>
              </w:rPr>
              <w:t>F</w:t>
            </w:r>
            <w:r>
              <w:t>un</w:t>
            </w:r>
          </w:p>
        </w:tc>
        <w:tc>
          <w:tcPr>
            <w:tcW w:w="1740" w:type="dxa"/>
            <w:gridSpan w:val="4"/>
            <w:tcBorders>
              <w:top w:val="single" w:sz="12" w:space="0" w:color="auto"/>
              <w:left w:val="nil"/>
              <w:bottom w:val="single" w:sz="12" w:space="0" w:color="auto"/>
              <w:right w:val="nil"/>
            </w:tcBorders>
            <w:vAlign w:val="center"/>
          </w:tcPr>
          <w:p w14:paraId="324A0E93" w14:textId="71A4A320" w:rsidR="007F17BB" w:rsidRPr="00E87E1B" w:rsidRDefault="00712DB2" w:rsidP="00712DB2">
            <w:pPr>
              <w:jc w:val="center"/>
            </w:pPr>
            <w:r>
              <w:t xml:space="preserve">IBSA vs </w:t>
            </w:r>
            <w:r w:rsidR="007F17BB">
              <w:rPr>
                <w:rFonts w:hint="eastAsia"/>
              </w:rPr>
              <w:t>C</w:t>
            </w:r>
            <w:r w:rsidR="007F17BB">
              <w:t>GPSO</w:t>
            </w:r>
          </w:p>
        </w:tc>
        <w:tc>
          <w:tcPr>
            <w:tcW w:w="1811" w:type="dxa"/>
            <w:gridSpan w:val="4"/>
            <w:tcBorders>
              <w:top w:val="single" w:sz="12" w:space="0" w:color="auto"/>
              <w:left w:val="nil"/>
              <w:bottom w:val="single" w:sz="12" w:space="0" w:color="auto"/>
              <w:right w:val="nil"/>
            </w:tcBorders>
            <w:vAlign w:val="center"/>
          </w:tcPr>
          <w:p w14:paraId="5E1DDD04" w14:textId="49423EC4" w:rsidR="007F17BB" w:rsidRPr="00E87E1B" w:rsidRDefault="00712DB2" w:rsidP="00712DB2">
            <w:pPr>
              <w:jc w:val="center"/>
            </w:pPr>
            <w:r>
              <w:t xml:space="preserve">IBSA vs </w:t>
            </w:r>
            <w:r w:rsidR="007F17BB">
              <w:rPr>
                <w:rFonts w:hint="eastAsia"/>
              </w:rPr>
              <w:t>S</w:t>
            </w:r>
            <w:r w:rsidR="007F17BB">
              <w:t>ADE</w:t>
            </w:r>
          </w:p>
        </w:tc>
        <w:tc>
          <w:tcPr>
            <w:tcW w:w="1877" w:type="dxa"/>
            <w:gridSpan w:val="3"/>
            <w:tcBorders>
              <w:top w:val="single" w:sz="12" w:space="0" w:color="auto"/>
              <w:left w:val="nil"/>
              <w:bottom w:val="single" w:sz="12" w:space="0" w:color="auto"/>
              <w:right w:val="nil"/>
            </w:tcBorders>
            <w:vAlign w:val="center"/>
          </w:tcPr>
          <w:p w14:paraId="3AB4C476" w14:textId="478EE9FF" w:rsidR="007F17BB" w:rsidRPr="00E87E1B" w:rsidRDefault="00712DB2" w:rsidP="00712DB2">
            <w:pPr>
              <w:jc w:val="center"/>
            </w:pPr>
            <w:r>
              <w:t xml:space="preserve">IBSA vs </w:t>
            </w:r>
            <w:r w:rsidR="007F17BB">
              <w:rPr>
                <w:rFonts w:hint="eastAsia"/>
              </w:rPr>
              <w:t>R</w:t>
            </w:r>
            <w:r w:rsidR="007F17BB">
              <w:t>DWOA</w:t>
            </w:r>
          </w:p>
        </w:tc>
        <w:tc>
          <w:tcPr>
            <w:tcW w:w="1826" w:type="dxa"/>
            <w:gridSpan w:val="4"/>
            <w:tcBorders>
              <w:top w:val="single" w:sz="12" w:space="0" w:color="auto"/>
              <w:left w:val="nil"/>
              <w:bottom w:val="single" w:sz="12" w:space="0" w:color="auto"/>
              <w:right w:val="nil"/>
            </w:tcBorders>
            <w:vAlign w:val="center"/>
          </w:tcPr>
          <w:p w14:paraId="43E1ACD2" w14:textId="4E760D6F" w:rsidR="007F17BB" w:rsidRPr="00E87E1B" w:rsidRDefault="00712DB2" w:rsidP="00712DB2">
            <w:pPr>
              <w:jc w:val="center"/>
            </w:pPr>
            <w:r>
              <w:t xml:space="preserve">IBSA vs </w:t>
            </w:r>
            <w:r w:rsidR="007F17BB">
              <w:rPr>
                <w:rFonts w:hint="eastAsia"/>
              </w:rPr>
              <w:t>C</w:t>
            </w:r>
            <w:r w:rsidR="007F17BB">
              <w:t>LPSO</w:t>
            </w:r>
          </w:p>
        </w:tc>
        <w:tc>
          <w:tcPr>
            <w:tcW w:w="1804" w:type="dxa"/>
            <w:gridSpan w:val="4"/>
            <w:tcBorders>
              <w:top w:val="single" w:sz="12" w:space="0" w:color="auto"/>
              <w:left w:val="nil"/>
              <w:bottom w:val="single" w:sz="12" w:space="0" w:color="auto"/>
              <w:right w:val="nil"/>
            </w:tcBorders>
            <w:vAlign w:val="center"/>
          </w:tcPr>
          <w:p w14:paraId="43AFD8D8" w14:textId="2A9E2096" w:rsidR="007F17BB" w:rsidRPr="00E87E1B" w:rsidRDefault="00712DB2" w:rsidP="00712DB2">
            <w:pPr>
              <w:jc w:val="center"/>
            </w:pPr>
            <w:r>
              <w:t xml:space="preserve">IBSA vs </w:t>
            </w:r>
            <w:r w:rsidR="007F17BB">
              <w:rPr>
                <w:rFonts w:hint="eastAsia"/>
              </w:rPr>
              <w:t>C</w:t>
            </w:r>
            <w:r w:rsidR="007F17BB">
              <w:t>AGWO</w:t>
            </w:r>
          </w:p>
        </w:tc>
        <w:tc>
          <w:tcPr>
            <w:tcW w:w="1856" w:type="dxa"/>
            <w:gridSpan w:val="3"/>
            <w:tcBorders>
              <w:top w:val="single" w:sz="12" w:space="0" w:color="auto"/>
              <w:left w:val="nil"/>
              <w:bottom w:val="single" w:sz="12" w:space="0" w:color="auto"/>
              <w:right w:val="nil"/>
            </w:tcBorders>
            <w:vAlign w:val="center"/>
          </w:tcPr>
          <w:p w14:paraId="4C1EA72B" w14:textId="5B664B60" w:rsidR="007F17BB" w:rsidRPr="00E87E1B" w:rsidRDefault="00712DB2" w:rsidP="00712DB2">
            <w:pPr>
              <w:jc w:val="center"/>
            </w:pPr>
            <w:r>
              <w:t xml:space="preserve">IBSA vs </w:t>
            </w:r>
            <w:r w:rsidR="007F17BB">
              <w:rPr>
                <w:rFonts w:hint="eastAsia"/>
              </w:rPr>
              <w:t>S</w:t>
            </w:r>
            <w:r w:rsidR="007F17BB">
              <w:t>CADE</w:t>
            </w:r>
          </w:p>
        </w:tc>
      </w:tr>
      <w:tr w:rsidR="00712DB2" w14:paraId="716F4CB4" w14:textId="77777777" w:rsidTr="00712DB2">
        <w:trPr>
          <w:jc w:val="center"/>
        </w:trPr>
        <w:tc>
          <w:tcPr>
            <w:tcW w:w="723" w:type="dxa"/>
            <w:tcBorders>
              <w:top w:val="single" w:sz="12" w:space="0" w:color="auto"/>
              <w:left w:val="nil"/>
              <w:bottom w:val="nil"/>
              <w:right w:val="nil"/>
            </w:tcBorders>
            <w:vAlign w:val="center"/>
          </w:tcPr>
          <w:p w14:paraId="4A79D73D" w14:textId="77777777" w:rsidR="007F17BB" w:rsidRDefault="007F17BB" w:rsidP="007F17BB"/>
        </w:tc>
        <w:tc>
          <w:tcPr>
            <w:tcW w:w="1177" w:type="dxa"/>
            <w:gridSpan w:val="2"/>
            <w:tcBorders>
              <w:top w:val="single" w:sz="12" w:space="0" w:color="auto"/>
              <w:left w:val="nil"/>
              <w:bottom w:val="nil"/>
              <w:right w:val="nil"/>
            </w:tcBorders>
            <w:vAlign w:val="center"/>
          </w:tcPr>
          <w:p w14:paraId="3F432C68" w14:textId="77777777" w:rsidR="007F17BB" w:rsidRPr="00D3715D" w:rsidRDefault="007F17BB" w:rsidP="00712DB2">
            <w:pPr>
              <w:jc w:val="center"/>
            </w:pPr>
            <w:r>
              <w:rPr>
                <w:rFonts w:hint="eastAsia"/>
              </w:rPr>
              <w:t>p</w:t>
            </w:r>
            <w:r>
              <w:t>-Value</w:t>
            </w:r>
          </w:p>
        </w:tc>
        <w:tc>
          <w:tcPr>
            <w:tcW w:w="563" w:type="dxa"/>
            <w:gridSpan w:val="2"/>
            <w:tcBorders>
              <w:top w:val="single" w:sz="12" w:space="0" w:color="auto"/>
              <w:left w:val="nil"/>
              <w:bottom w:val="nil"/>
              <w:right w:val="nil"/>
            </w:tcBorders>
            <w:vAlign w:val="center"/>
          </w:tcPr>
          <w:p w14:paraId="0F0B652E" w14:textId="77777777" w:rsidR="007F17BB" w:rsidRDefault="007F17BB" w:rsidP="00712DB2">
            <w:pPr>
              <w:jc w:val="center"/>
            </w:pPr>
          </w:p>
        </w:tc>
        <w:tc>
          <w:tcPr>
            <w:tcW w:w="1194" w:type="dxa"/>
            <w:gridSpan w:val="2"/>
            <w:tcBorders>
              <w:top w:val="single" w:sz="12" w:space="0" w:color="auto"/>
              <w:left w:val="nil"/>
              <w:bottom w:val="nil"/>
              <w:right w:val="nil"/>
            </w:tcBorders>
            <w:vAlign w:val="center"/>
          </w:tcPr>
          <w:p w14:paraId="43354F8E" w14:textId="77777777" w:rsidR="007F17BB" w:rsidRDefault="007F17BB" w:rsidP="00712DB2">
            <w:pPr>
              <w:jc w:val="center"/>
            </w:pPr>
            <w:r>
              <w:rPr>
                <w:rFonts w:hint="eastAsia"/>
              </w:rPr>
              <w:t>p</w:t>
            </w:r>
            <w:r>
              <w:t>-Value</w:t>
            </w:r>
          </w:p>
        </w:tc>
        <w:tc>
          <w:tcPr>
            <w:tcW w:w="617" w:type="dxa"/>
            <w:gridSpan w:val="2"/>
            <w:tcBorders>
              <w:top w:val="single" w:sz="12" w:space="0" w:color="auto"/>
              <w:left w:val="nil"/>
              <w:bottom w:val="nil"/>
              <w:right w:val="nil"/>
            </w:tcBorders>
            <w:vAlign w:val="center"/>
          </w:tcPr>
          <w:p w14:paraId="6F39DD1D" w14:textId="77777777" w:rsidR="007F17BB" w:rsidRDefault="007F17BB" w:rsidP="00712DB2">
            <w:pPr>
              <w:jc w:val="center"/>
            </w:pPr>
          </w:p>
        </w:tc>
        <w:tc>
          <w:tcPr>
            <w:tcW w:w="1394" w:type="dxa"/>
            <w:gridSpan w:val="2"/>
            <w:tcBorders>
              <w:top w:val="single" w:sz="12" w:space="0" w:color="auto"/>
              <w:left w:val="nil"/>
              <w:bottom w:val="nil"/>
              <w:right w:val="nil"/>
            </w:tcBorders>
            <w:vAlign w:val="center"/>
          </w:tcPr>
          <w:p w14:paraId="19E49C45" w14:textId="77777777" w:rsidR="007F17BB" w:rsidRDefault="007F17BB" w:rsidP="00712DB2">
            <w:pPr>
              <w:jc w:val="center"/>
            </w:pPr>
            <w:r>
              <w:rPr>
                <w:rFonts w:hint="eastAsia"/>
              </w:rPr>
              <w:t>p</w:t>
            </w:r>
            <w:r>
              <w:t>-Value</w:t>
            </w:r>
          </w:p>
        </w:tc>
        <w:tc>
          <w:tcPr>
            <w:tcW w:w="483" w:type="dxa"/>
            <w:tcBorders>
              <w:top w:val="single" w:sz="12" w:space="0" w:color="auto"/>
              <w:left w:val="nil"/>
              <w:bottom w:val="nil"/>
              <w:right w:val="nil"/>
            </w:tcBorders>
            <w:vAlign w:val="center"/>
          </w:tcPr>
          <w:p w14:paraId="724BCAEB" w14:textId="77777777" w:rsidR="007F17BB" w:rsidRDefault="007F17BB" w:rsidP="00712DB2">
            <w:pPr>
              <w:jc w:val="center"/>
            </w:pPr>
          </w:p>
        </w:tc>
        <w:tc>
          <w:tcPr>
            <w:tcW w:w="1262" w:type="dxa"/>
            <w:gridSpan w:val="2"/>
            <w:tcBorders>
              <w:top w:val="single" w:sz="12" w:space="0" w:color="auto"/>
              <w:left w:val="nil"/>
              <w:bottom w:val="nil"/>
              <w:right w:val="nil"/>
            </w:tcBorders>
            <w:vAlign w:val="center"/>
          </w:tcPr>
          <w:p w14:paraId="60B4A0FD" w14:textId="77777777" w:rsidR="007F17BB" w:rsidRDefault="007F17BB" w:rsidP="00712DB2">
            <w:pPr>
              <w:jc w:val="center"/>
            </w:pPr>
            <w:r>
              <w:rPr>
                <w:rFonts w:hint="eastAsia"/>
              </w:rPr>
              <w:t>p</w:t>
            </w:r>
            <w:r>
              <w:t>-Value</w:t>
            </w:r>
          </w:p>
        </w:tc>
        <w:tc>
          <w:tcPr>
            <w:tcW w:w="564" w:type="dxa"/>
            <w:gridSpan w:val="2"/>
            <w:tcBorders>
              <w:top w:val="single" w:sz="12" w:space="0" w:color="auto"/>
              <w:left w:val="nil"/>
              <w:bottom w:val="nil"/>
              <w:right w:val="nil"/>
            </w:tcBorders>
            <w:vAlign w:val="center"/>
          </w:tcPr>
          <w:p w14:paraId="0C91016D" w14:textId="77777777" w:rsidR="007F17BB" w:rsidRDefault="007F17BB" w:rsidP="00712DB2">
            <w:pPr>
              <w:jc w:val="center"/>
            </w:pPr>
          </w:p>
        </w:tc>
        <w:tc>
          <w:tcPr>
            <w:tcW w:w="1232" w:type="dxa"/>
            <w:gridSpan w:val="2"/>
            <w:tcBorders>
              <w:top w:val="single" w:sz="12" w:space="0" w:color="auto"/>
              <w:left w:val="nil"/>
              <w:bottom w:val="nil"/>
              <w:right w:val="nil"/>
            </w:tcBorders>
            <w:vAlign w:val="center"/>
          </w:tcPr>
          <w:p w14:paraId="31F05B36" w14:textId="77777777" w:rsidR="007F17BB" w:rsidRDefault="007F17BB" w:rsidP="00712DB2">
            <w:pPr>
              <w:jc w:val="center"/>
            </w:pPr>
            <w:r>
              <w:rPr>
                <w:rFonts w:hint="eastAsia"/>
              </w:rPr>
              <w:t>p</w:t>
            </w:r>
            <w:r>
              <w:t>-Value</w:t>
            </w:r>
          </w:p>
        </w:tc>
        <w:tc>
          <w:tcPr>
            <w:tcW w:w="572" w:type="dxa"/>
            <w:gridSpan w:val="2"/>
            <w:tcBorders>
              <w:top w:val="single" w:sz="12" w:space="0" w:color="auto"/>
              <w:left w:val="nil"/>
              <w:bottom w:val="nil"/>
              <w:right w:val="nil"/>
            </w:tcBorders>
            <w:vAlign w:val="center"/>
          </w:tcPr>
          <w:p w14:paraId="6CE7EB53" w14:textId="77777777" w:rsidR="007F17BB" w:rsidRDefault="007F17BB" w:rsidP="00712DB2">
            <w:pPr>
              <w:jc w:val="center"/>
            </w:pPr>
          </w:p>
        </w:tc>
        <w:tc>
          <w:tcPr>
            <w:tcW w:w="1373" w:type="dxa"/>
            <w:gridSpan w:val="2"/>
            <w:tcBorders>
              <w:top w:val="single" w:sz="12" w:space="0" w:color="auto"/>
              <w:left w:val="nil"/>
              <w:bottom w:val="nil"/>
              <w:right w:val="nil"/>
            </w:tcBorders>
            <w:vAlign w:val="center"/>
          </w:tcPr>
          <w:p w14:paraId="183BBEA6" w14:textId="77777777" w:rsidR="007F17BB" w:rsidRDefault="007F17BB" w:rsidP="00712DB2">
            <w:pPr>
              <w:jc w:val="center"/>
            </w:pPr>
            <w:r>
              <w:rPr>
                <w:rFonts w:hint="eastAsia"/>
              </w:rPr>
              <w:t>p</w:t>
            </w:r>
            <w:r>
              <w:t>-Value</w:t>
            </w:r>
          </w:p>
        </w:tc>
        <w:tc>
          <w:tcPr>
            <w:tcW w:w="483" w:type="dxa"/>
            <w:tcBorders>
              <w:top w:val="single" w:sz="12" w:space="0" w:color="auto"/>
              <w:left w:val="nil"/>
              <w:bottom w:val="nil"/>
              <w:right w:val="nil"/>
            </w:tcBorders>
            <w:vAlign w:val="center"/>
          </w:tcPr>
          <w:p w14:paraId="470DA492" w14:textId="77777777" w:rsidR="007F17BB" w:rsidRDefault="007F17BB" w:rsidP="007F17BB"/>
        </w:tc>
      </w:tr>
      <w:tr w:rsidR="00712DB2" w14:paraId="2F17C509" w14:textId="77777777" w:rsidTr="00712DB2">
        <w:trPr>
          <w:jc w:val="center"/>
        </w:trPr>
        <w:tc>
          <w:tcPr>
            <w:tcW w:w="723" w:type="dxa"/>
            <w:tcBorders>
              <w:top w:val="nil"/>
              <w:left w:val="nil"/>
              <w:bottom w:val="nil"/>
              <w:right w:val="nil"/>
            </w:tcBorders>
            <w:vAlign w:val="center"/>
          </w:tcPr>
          <w:p w14:paraId="55DE8329" w14:textId="77777777" w:rsidR="007F17BB" w:rsidRPr="00ED0B7B" w:rsidRDefault="007F17BB" w:rsidP="007F17BB">
            <w:pPr>
              <w:ind w:leftChars="-50" w:left="-105" w:firstLineChars="66" w:firstLine="119"/>
              <w:rPr>
                <w:b/>
                <w:bCs/>
                <w:sz w:val="18"/>
                <w:szCs w:val="18"/>
              </w:rPr>
            </w:pPr>
            <w:r w:rsidRPr="00ED0B7B">
              <w:rPr>
                <w:b/>
                <w:bCs/>
                <w:sz w:val="18"/>
                <w:szCs w:val="18"/>
              </w:rPr>
              <w:t>F1</w:t>
            </w:r>
          </w:p>
        </w:tc>
        <w:tc>
          <w:tcPr>
            <w:tcW w:w="1177" w:type="dxa"/>
            <w:gridSpan w:val="2"/>
            <w:tcBorders>
              <w:top w:val="nil"/>
              <w:left w:val="nil"/>
              <w:bottom w:val="nil"/>
              <w:right w:val="nil"/>
            </w:tcBorders>
            <w:vAlign w:val="center"/>
          </w:tcPr>
          <w:p w14:paraId="545A99C7"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32CA57F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179E3F9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2.902E-04</w:t>
            </w:r>
          </w:p>
        </w:tc>
        <w:tc>
          <w:tcPr>
            <w:tcW w:w="617" w:type="dxa"/>
            <w:gridSpan w:val="2"/>
            <w:tcBorders>
              <w:top w:val="nil"/>
              <w:left w:val="nil"/>
              <w:bottom w:val="nil"/>
              <w:right w:val="nil"/>
            </w:tcBorders>
            <w:vAlign w:val="center"/>
          </w:tcPr>
          <w:p w14:paraId="2CF9F33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0BF49F1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4288C10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1360EFF3"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1.733E-06</w:t>
            </w:r>
          </w:p>
        </w:tc>
        <w:tc>
          <w:tcPr>
            <w:tcW w:w="564" w:type="dxa"/>
            <w:gridSpan w:val="2"/>
            <w:tcBorders>
              <w:top w:val="nil"/>
              <w:left w:val="nil"/>
              <w:bottom w:val="nil"/>
              <w:right w:val="nil"/>
            </w:tcBorders>
            <w:vAlign w:val="center"/>
          </w:tcPr>
          <w:p w14:paraId="08E1F3A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5F4E08B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572" w:type="dxa"/>
            <w:gridSpan w:val="2"/>
            <w:tcBorders>
              <w:top w:val="nil"/>
              <w:left w:val="nil"/>
              <w:bottom w:val="nil"/>
              <w:right w:val="nil"/>
            </w:tcBorders>
            <w:vAlign w:val="center"/>
          </w:tcPr>
          <w:p w14:paraId="4FB2332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0260EF4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483" w:type="dxa"/>
            <w:tcBorders>
              <w:top w:val="nil"/>
              <w:left w:val="nil"/>
              <w:bottom w:val="nil"/>
              <w:right w:val="nil"/>
            </w:tcBorders>
            <w:vAlign w:val="center"/>
          </w:tcPr>
          <w:p w14:paraId="5BC852A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E468E29" w14:textId="77777777" w:rsidTr="00712DB2">
        <w:trPr>
          <w:jc w:val="center"/>
        </w:trPr>
        <w:tc>
          <w:tcPr>
            <w:tcW w:w="723" w:type="dxa"/>
            <w:tcBorders>
              <w:top w:val="nil"/>
              <w:left w:val="nil"/>
              <w:bottom w:val="nil"/>
              <w:right w:val="nil"/>
            </w:tcBorders>
            <w:vAlign w:val="center"/>
          </w:tcPr>
          <w:p w14:paraId="3DEEB81F"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3</w:t>
            </w:r>
          </w:p>
        </w:tc>
        <w:tc>
          <w:tcPr>
            <w:tcW w:w="1177" w:type="dxa"/>
            <w:gridSpan w:val="2"/>
            <w:tcBorders>
              <w:top w:val="nil"/>
              <w:left w:val="nil"/>
              <w:bottom w:val="nil"/>
              <w:right w:val="nil"/>
            </w:tcBorders>
            <w:vAlign w:val="center"/>
          </w:tcPr>
          <w:p w14:paraId="0A1A4C8A"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2.163E-05</w:t>
            </w:r>
          </w:p>
        </w:tc>
        <w:tc>
          <w:tcPr>
            <w:tcW w:w="563" w:type="dxa"/>
            <w:gridSpan w:val="2"/>
            <w:tcBorders>
              <w:top w:val="nil"/>
              <w:left w:val="nil"/>
              <w:bottom w:val="nil"/>
              <w:right w:val="nil"/>
            </w:tcBorders>
            <w:vAlign w:val="center"/>
          </w:tcPr>
          <w:p w14:paraId="2DF7045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786ECFB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2.597E-05</w:t>
            </w:r>
          </w:p>
        </w:tc>
        <w:tc>
          <w:tcPr>
            <w:tcW w:w="617" w:type="dxa"/>
            <w:gridSpan w:val="2"/>
            <w:tcBorders>
              <w:top w:val="nil"/>
              <w:left w:val="nil"/>
              <w:bottom w:val="nil"/>
              <w:right w:val="nil"/>
            </w:tcBorders>
            <w:vAlign w:val="center"/>
          </w:tcPr>
          <w:p w14:paraId="4E23128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328A41F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483" w:type="dxa"/>
            <w:tcBorders>
              <w:top w:val="nil"/>
              <w:left w:val="nil"/>
              <w:bottom w:val="nil"/>
              <w:right w:val="nil"/>
            </w:tcBorders>
            <w:vAlign w:val="center"/>
          </w:tcPr>
          <w:p w14:paraId="7D11B62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2B853DE6"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31A46AA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0B9CA18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12ED5A2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36A7BCF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C0A32A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6D2A0DB" w14:textId="77777777" w:rsidTr="00712DB2">
        <w:trPr>
          <w:jc w:val="center"/>
        </w:trPr>
        <w:tc>
          <w:tcPr>
            <w:tcW w:w="723" w:type="dxa"/>
            <w:tcBorders>
              <w:top w:val="nil"/>
              <w:left w:val="nil"/>
              <w:bottom w:val="nil"/>
              <w:right w:val="nil"/>
            </w:tcBorders>
            <w:vAlign w:val="center"/>
          </w:tcPr>
          <w:p w14:paraId="43C86BAC"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4</w:t>
            </w:r>
          </w:p>
        </w:tc>
        <w:tc>
          <w:tcPr>
            <w:tcW w:w="1177" w:type="dxa"/>
            <w:gridSpan w:val="2"/>
            <w:tcBorders>
              <w:top w:val="nil"/>
              <w:left w:val="nil"/>
              <w:bottom w:val="nil"/>
              <w:right w:val="nil"/>
            </w:tcBorders>
            <w:vAlign w:val="center"/>
          </w:tcPr>
          <w:p w14:paraId="7AD788D6"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5.170E-01</w:t>
            </w:r>
          </w:p>
        </w:tc>
        <w:tc>
          <w:tcPr>
            <w:tcW w:w="563" w:type="dxa"/>
            <w:gridSpan w:val="2"/>
            <w:tcBorders>
              <w:top w:val="nil"/>
              <w:left w:val="nil"/>
              <w:bottom w:val="nil"/>
              <w:right w:val="nil"/>
            </w:tcBorders>
            <w:vAlign w:val="center"/>
          </w:tcPr>
          <w:p w14:paraId="39A9746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194" w:type="dxa"/>
            <w:gridSpan w:val="2"/>
            <w:tcBorders>
              <w:top w:val="nil"/>
              <w:left w:val="nil"/>
              <w:bottom w:val="nil"/>
              <w:right w:val="nil"/>
            </w:tcBorders>
            <w:vAlign w:val="center"/>
          </w:tcPr>
          <w:p w14:paraId="34E3543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5.984E-02</w:t>
            </w:r>
          </w:p>
        </w:tc>
        <w:tc>
          <w:tcPr>
            <w:tcW w:w="617" w:type="dxa"/>
            <w:gridSpan w:val="2"/>
            <w:tcBorders>
              <w:top w:val="nil"/>
              <w:left w:val="nil"/>
              <w:bottom w:val="nil"/>
              <w:right w:val="nil"/>
            </w:tcBorders>
            <w:vAlign w:val="center"/>
          </w:tcPr>
          <w:p w14:paraId="102339D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326EE83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63CF4A2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225D1257"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2.067E-02</w:t>
            </w:r>
          </w:p>
        </w:tc>
        <w:tc>
          <w:tcPr>
            <w:tcW w:w="564" w:type="dxa"/>
            <w:gridSpan w:val="2"/>
            <w:tcBorders>
              <w:top w:val="nil"/>
              <w:left w:val="nil"/>
              <w:bottom w:val="nil"/>
              <w:right w:val="nil"/>
            </w:tcBorders>
            <w:vAlign w:val="center"/>
          </w:tcPr>
          <w:p w14:paraId="6795485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6505A01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23DBE58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46005A7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169B171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3F568CB6" w14:textId="77777777" w:rsidTr="00712DB2">
        <w:trPr>
          <w:jc w:val="center"/>
        </w:trPr>
        <w:tc>
          <w:tcPr>
            <w:tcW w:w="723" w:type="dxa"/>
            <w:tcBorders>
              <w:top w:val="nil"/>
              <w:left w:val="nil"/>
              <w:bottom w:val="nil"/>
              <w:right w:val="nil"/>
            </w:tcBorders>
            <w:vAlign w:val="center"/>
          </w:tcPr>
          <w:p w14:paraId="6971CBEB"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5</w:t>
            </w:r>
          </w:p>
        </w:tc>
        <w:tc>
          <w:tcPr>
            <w:tcW w:w="1177" w:type="dxa"/>
            <w:gridSpan w:val="2"/>
            <w:tcBorders>
              <w:top w:val="nil"/>
              <w:left w:val="nil"/>
              <w:bottom w:val="nil"/>
              <w:right w:val="nil"/>
            </w:tcBorders>
            <w:vAlign w:val="center"/>
          </w:tcPr>
          <w:p w14:paraId="4DA8F8D2"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665E733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5076160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1.480E-02</w:t>
            </w:r>
          </w:p>
        </w:tc>
        <w:tc>
          <w:tcPr>
            <w:tcW w:w="617" w:type="dxa"/>
            <w:gridSpan w:val="2"/>
            <w:tcBorders>
              <w:top w:val="nil"/>
              <w:left w:val="nil"/>
              <w:bottom w:val="nil"/>
              <w:right w:val="nil"/>
            </w:tcBorders>
            <w:vAlign w:val="center"/>
          </w:tcPr>
          <w:p w14:paraId="5D374A8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2D33FEC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3EC2064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3478113C"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9.754E-01</w:t>
            </w:r>
          </w:p>
        </w:tc>
        <w:tc>
          <w:tcPr>
            <w:tcW w:w="564" w:type="dxa"/>
            <w:gridSpan w:val="2"/>
            <w:tcBorders>
              <w:top w:val="nil"/>
              <w:left w:val="nil"/>
              <w:bottom w:val="nil"/>
              <w:right w:val="nil"/>
            </w:tcBorders>
            <w:vAlign w:val="center"/>
          </w:tcPr>
          <w:p w14:paraId="7D3A082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3657CCC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2.353E-06</w:t>
            </w:r>
          </w:p>
        </w:tc>
        <w:tc>
          <w:tcPr>
            <w:tcW w:w="572" w:type="dxa"/>
            <w:gridSpan w:val="2"/>
            <w:tcBorders>
              <w:top w:val="nil"/>
              <w:left w:val="nil"/>
              <w:bottom w:val="nil"/>
              <w:right w:val="nil"/>
            </w:tcBorders>
            <w:vAlign w:val="center"/>
          </w:tcPr>
          <w:p w14:paraId="6158F8C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2D4D443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083DA10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3BC19B5" w14:textId="77777777" w:rsidTr="00712DB2">
        <w:trPr>
          <w:jc w:val="center"/>
        </w:trPr>
        <w:tc>
          <w:tcPr>
            <w:tcW w:w="723" w:type="dxa"/>
            <w:tcBorders>
              <w:top w:val="nil"/>
              <w:left w:val="nil"/>
              <w:bottom w:val="nil"/>
              <w:right w:val="nil"/>
            </w:tcBorders>
            <w:vAlign w:val="center"/>
          </w:tcPr>
          <w:p w14:paraId="76610ACA"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6</w:t>
            </w:r>
          </w:p>
        </w:tc>
        <w:tc>
          <w:tcPr>
            <w:tcW w:w="1177" w:type="dxa"/>
            <w:gridSpan w:val="2"/>
            <w:tcBorders>
              <w:top w:val="nil"/>
              <w:left w:val="nil"/>
              <w:bottom w:val="nil"/>
              <w:right w:val="nil"/>
            </w:tcBorders>
            <w:vAlign w:val="center"/>
          </w:tcPr>
          <w:p w14:paraId="03E7DE13"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713F279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1EDE978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1.176E-05</w:t>
            </w:r>
          </w:p>
        </w:tc>
        <w:tc>
          <w:tcPr>
            <w:tcW w:w="617" w:type="dxa"/>
            <w:gridSpan w:val="2"/>
            <w:tcBorders>
              <w:top w:val="nil"/>
              <w:left w:val="nil"/>
              <w:bottom w:val="nil"/>
              <w:right w:val="nil"/>
            </w:tcBorders>
            <w:vAlign w:val="center"/>
          </w:tcPr>
          <w:p w14:paraId="5C6827E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22D0A20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38E5258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49DDD2AF"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6.250E-02</w:t>
            </w:r>
          </w:p>
        </w:tc>
        <w:tc>
          <w:tcPr>
            <w:tcW w:w="564" w:type="dxa"/>
            <w:gridSpan w:val="2"/>
            <w:tcBorders>
              <w:top w:val="nil"/>
              <w:left w:val="nil"/>
              <w:bottom w:val="nil"/>
              <w:right w:val="nil"/>
            </w:tcBorders>
            <w:vAlign w:val="center"/>
          </w:tcPr>
          <w:p w14:paraId="5DE85C3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36267F4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7DEC88D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764ADB6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30D0C25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28169ABD" w14:textId="77777777" w:rsidTr="00712DB2">
        <w:trPr>
          <w:jc w:val="center"/>
        </w:trPr>
        <w:tc>
          <w:tcPr>
            <w:tcW w:w="723" w:type="dxa"/>
            <w:tcBorders>
              <w:top w:val="nil"/>
              <w:left w:val="nil"/>
              <w:bottom w:val="nil"/>
              <w:right w:val="nil"/>
            </w:tcBorders>
            <w:vAlign w:val="center"/>
          </w:tcPr>
          <w:p w14:paraId="723324FE"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7</w:t>
            </w:r>
          </w:p>
        </w:tc>
        <w:tc>
          <w:tcPr>
            <w:tcW w:w="1177" w:type="dxa"/>
            <w:gridSpan w:val="2"/>
            <w:tcBorders>
              <w:top w:val="nil"/>
              <w:left w:val="nil"/>
              <w:bottom w:val="nil"/>
              <w:right w:val="nil"/>
            </w:tcBorders>
            <w:vAlign w:val="center"/>
          </w:tcPr>
          <w:p w14:paraId="2F1F2839"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5956E79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75FFD11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8.307E-04</w:t>
            </w:r>
          </w:p>
        </w:tc>
        <w:tc>
          <w:tcPr>
            <w:tcW w:w="617" w:type="dxa"/>
            <w:gridSpan w:val="2"/>
            <w:tcBorders>
              <w:top w:val="nil"/>
              <w:left w:val="nil"/>
              <w:bottom w:val="nil"/>
              <w:right w:val="nil"/>
            </w:tcBorders>
            <w:vAlign w:val="center"/>
          </w:tcPr>
          <w:p w14:paraId="7204560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2B648D0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4B831A9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7F9FCC8C"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3.112E-05</w:t>
            </w:r>
          </w:p>
        </w:tc>
        <w:tc>
          <w:tcPr>
            <w:tcW w:w="564" w:type="dxa"/>
            <w:gridSpan w:val="2"/>
            <w:tcBorders>
              <w:top w:val="nil"/>
              <w:left w:val="nil"/>
              <w:bottom w:val="nil"/>
              <w:right w:val="nil"/>
            </w:tcBorders>
            <w:vAlign w:val="center"/>
          </w:tcPr>
          <w:p w14:paraId="307711D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62F35B9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2D0E63F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1C1DAA9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3926FF2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4E9BDB3" w14:textId="77777777" w:rsidTr="00712DB2">
        <w:trPr>
          <w:jc w:val="center"/>
        </w:trPr>
        <w:tc>
          <w:tcPr>
            <w:tcW w:w="723" w:type="dxa"/>
            <w:tcBorders>
              <w:top w:val="nil"/>
              <w:left w:val="nil"/>
              <w:bottom w:val="nil"/>
              <w:right w:val="nil"/>
            </w:tcBorders>
            <w:vAlign w:val="center"/>
          </w:tcPr>
          <w:p w14:paraId="063B00E8"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8</w:t>
            </w:r>
          </w:p>
        </w:tc>
        <w:tc>
          <w:tcPr>
            <w:tcW w:w="1177" w:type="dxa"/>
            <w:gridSpan w:val="2"/>
            <w:tcBorders>
              <w:top w:val="nil"/>
              <w:left w:val="nil"/>
              <w:bottom w:val="nil"/>
              <w:right w:val="nil"/>
            </w:tcBorders>
            <w:vAlign w:val="center"/>
          </w:tcPr>
          <w:p w14:paraId="209E7942"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7A9E9C8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31E9140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2.452E-01</w:t>
            </w:r>
          </w:p>
        </w:tc>
        <w:tc>
          <w:tcPr>
            <w:tcW w:w="617" w:type="dxa"/>
            <w:gridSpan w:val="2"/>
            <w:tcBorders>
              <w:top w:val="nil"/>
              <w:left w:val="nil"/>
              <w:bottom w:val="nil"/>
              <w:right w:val="nil"/>
            </w:tcBorders>
            <w:vAlign w:val="center"/>
          </w:tcPr>
          <w:p w14:paraId="55B1668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11B6D55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2E22EFA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0D4FAD7C"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1.204E-01</w:t>
            </w:r>
          </w:p>
        </w:tc>
        <w:tc>
          <w:tcPr>
            <w:tcW w:w="564" w:type="dxa"/>
            <w:gridSpan w:val="2"/>
            <w:tcBorders>
              <w:top w:val="nil"/>
              <w:left w:val="nil"/>
              <w:bottom w:val="nil"/>
              <w:right w:val="nil"/>
            </w:tcBorders>
            <w:vAlign w:val="center"/>
          </w:tcPr>
          <w:p w14:paraId="44BF382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76D9FC4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2.127E-06</w:t>
            </w:r>
          </w:p>
        </w:tc>
        <w:tc>
          <w:tcPr>
            <w:tcW w:w="572" w:type="dxa"/>
            <w:gridSpan w:val="2"/>
            <w:tcBorders>
              <w:top w:val="nil"/>
              <w:left w:val="nil"/>
              <w:bottom w:val="nil"/>
              <w:right w:val="nil"/>
            </w:tcBorders>
            <w:vAlign w:val="center"/>
          </w:tcPr>
          <w:p w14:paraId="23B0B81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4D92308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7C5C886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3D8C487B" w14:textId="77777777" w:rsidTr="00712DB2">
        <w:trPr>
          <w:jc w:val="center"/>
        </w:trPr>
        <w:tc>
          <w:tcPr>
            <w:tcW w:w="723" w:type="dxa"/>
            <w:tcBorders>
              <w:top w:val="nil"/>
              <w:left w:val="nil"/>
              <w:bottom w:val="nil"/>
              <w:right w:val="nil"/>
            </w:tcBorders>
            <w:vAlign w:val="center"/>
          </w:tcPr>
          <w:p w14:paraId="161F2D42"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9</w:t>
            </w:r>
          </w:p>
        </w:tc>
        <w:tc>
          <w:tcPr>
            <w:tcW w:w="1177" w:type="dxa"/>
            <w:gridSpan w:val="2"/>
            <w:tcBorders>
              <w:top w:val="nil"/>
              <w:left w:val="nil"/>
              <w:bottom w:val="nil"/>
              <w:right w:val="nil"/>
            </w:tcBorders>
            <w:vAlign w:val="center"/>
          </w:tcPr>
          <w:p w14:paraId="4517FD6A"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4461AD7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72478B0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8.972E-02</w:t>
            </w:r>
          </w:p>
        </w:tc>
        <w:tc>
          <w:tcPr>
            <w:tcW w:w="617" w:type="dxa"/>
            <w:gridSpan w:val="2"/>
            <w:tcBorders>
              <w:top w:val="nil"/>
              <w:left w:val="nil"/>
              <w:bottom w:val="nil"/>
              <w:right w:val="nil"/>
            </w:tcBorders>
            <w:vAlign w:val="center"/>
          </w:tcPr>
          <w:p w14:paraId="3DADC0F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4DCFD45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3910D71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5618082F"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1.529E-01</w:t>
            </w:r>
          </w:p>
        </w:tc>
        <w:tc>
          <w:tcPr>
            <w:tcW w:w="564" w:type="dxa"/>
            <w:gridSpan w:val="2"/>
            <w:tcBorders>
              <w:top w:val="nil"/>
              <w:left w:val="nil"/>
              <w:bottom w:val="nil"/>
              <w:right w:val="nil"/>
            </w:tcBorders>
            <w:vAlign w:val="center"/>
          </w:tcPr>
          <w:p w14:paraId="72FEDED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36B6FFC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257F0E8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165DCC8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277B3AD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69D7004" w14:textId="77777777" w:rsidTr="00712DB2">
        <w:trPr>
          <w:jc w:val="center"/>
        </w:trPr>
        <w:tc>
          <w:tcPr>
            <w:tcW w:w="723" w:type="dxa"/>
            <w:tcBorders>
              <w:top w:val="nil"/>
              <w:left w:val="nil"/>
              <w:bottom w:val="nil"/>
              <w:right w:val="nil"/>
            </w:tcBorders>
            <w:vAlign w:val="center"/>
          </w:tcPr>
          <w:p w14:paraId="49C56762"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10</w:t>
            </w:r>
          </w:p>
        </w:tc>
        <w:tc>
          <w:tcPr>
            <w:tcW w:w="1177" w:type="dxa"/>
            <w:gridSpan w:val="2"/>
            <w:tcBorders>
              <w:top w:val="nil"/>
              <w:left w:val="nil"/>
              <w:bottom w:val="nil"/>
              <w:right w:val="nil"/>
            </w:tcBorders>
            <w:vAlign w:val="center"/>
          </w:tcPr>
          <w:p w14:paraId="351BE621"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0A585D6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7B04E57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8.290E-01</w:t>
            </w:r>
          </w:p>
        </w:tc>
        <w:tc>
          <w:tcPr>
            <w:tcW w:w="617" w:type="dxa"/>
            <w:gridSpan w:val="2"/>
            <w:tcBorders>
              <w:top w:val="nil"/>
              <w:left w:val="nil"/>
              <w:bottom w:val="nil"/>
              <w:right w:val="nil"/>
            </w:tcBorders>
            <w:vAlign w:val="center"/>
          </w:tcPr>
          <w:p w14:paraId="05E4731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281FA68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6145325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36A9C3AC"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9.777E-02</w:t>
            </w:r>
          </w:p>
        </w:tc>
        <w:tc>
          <w:tcPr>
            <w:tcW w:w="564" w:type="dxa"/>
            <w:gridSpan w:val="2"/>
            <w:tcBorders>
              <w:top w:val="nil"/>
              <w:left w:val="nil"/>
              <w:bottom w:val="nil"/>
              <w:right w:val="nil"/>
            </w:tcBorders>
            <w:vAlign w:val="center"/>
          </w:tcPr>
          <w:p w14:paraId="29C4659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6E793B7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2.353E-06</w:t>
            </w:r>
          </w:p>
        </w:tc>
        <w:tc>
          <w:tcPr>
            <w:tcW w:w="572" w:type="dxa"/>
            <w:gridSpan w:val="2"/>
            <w:tcBorders>
              <w:top w:val="nil"/>
              <w:left w:val="nil"/>
              <w:bottom w:val="nil"/>
              <w:right w:val="nil"/>
            </w:tcBorders>
            <w:vAlign w:val="center"/>
          </w:tcPr>
          <w:p w14:paraId="3BEB7BF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53FF282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7EB4BC0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0AA0BF9" w14:textId="77777777" w:rsidTr="00712DB2">
        <w:trPr>
          <w:jc w:val="center"/>
        </w:trPr>
        <w:tc>
          <w:tcPr>
            <w:tcW w:w="723" w:type="dxa"/>
            <w:tcBorders>
              <w:top w:val="nil"/>
              <w:left w:val="nil"/>
              <w:bottom w:val="nil"/>
              <w:right w:val="nil"/>
            </w:tcBorders>
            <w:vAlign w:val="center"/>
          </w:tcPr>
          <w:p w14:paraId="10DF3AD3"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11</w:t>
            </w:r>
          </w:p>
        </w:tc>
        <w:tc>
          <w:tcPr>
            <w:tcW w:w="1177" w:type="dxa"/>
            <w:gridSpan w:val="2"/>
            <w:tcBorders>
              <w:top w:val="nil"/>
              <w:left w:val="nil"/>
              <w:bottom w:val="nil"/>
              <w:right w:val="nil"/>
            </w:tcBorders>
            <w:vAlign w:val="center"/>
          </w:tcPr>
          <w:p w14:paraId="5EE05D62"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606B634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12CD4DA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6.984E-06</w:t>
            </w:r>
          </w:p>
        </w:tc>
        <w:tc>
          <w:tcPr>
            <w:tcW w:w="617" w:type="dxa"/>
            <w:gridSpan w:val="2"/>
            <w:tcBorders>
              <w:top w:val="nil"/>
              <w:left w:val="nil"/>
              <w:bottom w:val="nil"/>
              <w:right w:val="nil"/>
            </w:tcBorders>
            <w:vAlign w:val="center"/>
          </w:tcPr>
          <w:p w14:paraId="6927C5F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35E39D6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781B5DF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4CF11191"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3.379E-03</w:t>
            </w:r>
          </w:p>
        </w:tc>
        <w:tc>
          <w:tcPr>
            <w:tcW w:w="564" w:type="dxa"/>
            <w:gridSpan w:val="2"/>
            <w:tcBorders>
              <w:top w:val="nil"/>
              <w:left w:val="nil"/>
              <w:bottom w:val="nil"/>
              <w:right w:val="nil"/>
            </w:tcBorders>
            <w:vAlign w:val="center"/>
          </w:tcPr>
          <w:p w14:paraId="573BC81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2B78AB3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4F4E57E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0B8EB50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7CC36FE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97F337E" w14:textId="77777777" w:rsidTr="00712DB2">
        <w:trPr>
          <w:jc w:val="center"/>
        </w:trPr>
        <w:tc>
          <w:tcPr>
            <w:tcW w:w="723" w:type="dxa"/>
            <w:tcBorders>
              <w:top w:val="nil"/>
              <w:left w:val="nil"/>
              <w:bottom w:val="nil"/>
              <w:right w:val="nil"/>
            </w:tcBorders>
            <w:vAlign w:val="center"/>
          </w:tcPr>
          <w:p w14:paraId="469A3BE1"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12</w:t>
            </w:r>
          </w:p>
        </w:tc>
        <w:tc>
          <w:tcPr>
            <w:tcW w:w="1177" w:type="dxa"/>
            <w:gridSpan w:val="2"/>
            <w:tcBorders>
              <w:top w:val="nil"/>
              <w:left w:val="nil"/>
              <w:bottom w:val="nil"/>
              <w:right w:val="nil"/>
            </w:tcBorders>
            <w:vAlign w:val="center"/>
          </w:tcPr>
          <w:p w14:paraId="25F7FA49"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35498A4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614B864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3.683E-02</w:t>
            </w:r>
          </w:p>
        </w:tc>
        <w:tc>
          <w:tcPr>
            <w:tcW w:w="617" w:type="dxa"/>
            <w:gridSpan w:val="2"/>
            <w:tcBorders>
              <w:top w:val="nil"/>
              <w:left w:val="nil"/>
              <w:bottom w:val="nil"/>
              <w:right w:val="nil"/>
            </w:tcBorders>
            <w:vAlign w:val="center"/>
          </w:tcPr>
          <w:p w14:paraId="296A8D7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77C1A88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B6B39E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3B9849E0"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1.921E-06</w:t>
            </w:r>
          </w:p>
        </w:tc>
        <w:tc>
          <w:tcPr>
            <w:tcW w:w="564" w:type="dxa"/>
            <w:gridSpan w:val="2"/>
            <w:tcBorders>
              <w:top w:val="nil"/>
              <w:left w:val="nil"/>
              <w:bottom w:val="nil"/>
              <w:right w:val="nil"/>
            </w:tcBorders>
            <w:vAlign w:val="center"/>
          </w:tcPr>
          <w:p w14:paraId="5C56E7B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0D056E4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2464056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2C307DC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B557BE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409E15C6" w14:textId="77777777" w:rsidTr="00712DB2">
        <w:trPr>
          <w:jc w:val="center"/>
        </w:trPr>
        <w:tc>
          <w:tcPr>
            <w:tcW w:w="723" w:type="dxa"/>
            <w:tcBorders>
              <w:top w:val="nil"/>
              <w:left w:val="nil"/>
              <w:bottom w:val="nil"/>
              <w:right w:val="nil"/>
            </w:tcBorders>
            <w:vAlign w:val="center"/>
          </w:tcPr>
          <w:p w14:paraId="1FE75C2A"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13</w:t>
            </w:r>
          </w:p>
        </w:tc>
        <w:tc>
          <w:tcPr>
            <w:tcW w:w="1177" w:type="dxa"/>
            <w:gridSpan w:val="2"/>
            <w:tcBorders>
              <w:top w:val="nil"/>
              <w:left w:val="nil"/>
              <w:bottom w:val="nil"/>
              <w:right w:val="nil"/>
            </w:tcBorders>
            <w:vAlign w:val="center"/>
          </w:tcPr>
          <w:p w14:paraId="09C7869C"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4683CFD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49CA05C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664DBCB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4F4D0B7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9BD0E3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44D86E10"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3E033A3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1CDD717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7656335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63FBDC3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03C9E9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6D9C6FBC" w14:textId="77777777" w:rsidTr="00712DB2">
        <w:trPr>
          <w:jc w:val="center"/>
        </w:trPr>
        <w:tc>
          <w:tcPr>
            <w:tcW w:w="723" w:type="dxa"/>
            <w:tcBorders>
              <w:top w:val="nil"/>
              <w:left w:val="nil"/>
              <w:bottom w:val="nil"/>
              <w:right w:val="nil"/>
            </w:tcBorders>
            <w:vAlign w:val="center"/>
          </w:tcPr>
          <w:p w14:paraId="0BB628DF"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14</w:t>
            </w:r>
          </w:p>
        </w:tc>
        <w:tc>
          <w:tcPr>
            <w:tcW w:w="1177" w:type="dxa"/>
            <w:gridSpan w:val="2"/>
            <w:tcBorders>
              <w:top w:val="nil"/>
              <w:left w:val="nil"/>
              <w:bottom w:val="nil"/>
              <w:right w:val="nil"/>
            </w:tcBorders>
            <w:vAlign w:val="center"/>
          </w:tcPr>
          <w:p w14:paraId="664AA19D"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5827037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6BBDAB1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665AC6D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438BD6D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66BDC5A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19557A4E"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7F41D0D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1AF66F8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7B222FC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699041B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E368BC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665CC2DD" w14:textId="77777777" w:rsidTr="00712DB2">
        <w:trPr>
          <w:jc w:val="center"/>
        </w:trPr>
        <w:tc>
          <w:tcPr>
            <w:tcW w:w="723" w:type="dxa"/>
            <w:tcBorders>
              <w:top w:val="nil"/>
              <w:left w:val="nil"/>
              <w:bottom w:val="nil"/>
              <w:right w:val="nil"/>
            </w:tcBorders>
            <w:vAlign w:val="center"/>
          </w:tcPr>
          <w:p w14:paraId="25776C78"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15</w:t>
            </w:r>
          </w:p>
        </w:tc>
        <w:tc>
          <w:tcPr>
            <w:tcW w:w="1177" w:type="dxa"/>
            <w:gridSpan w:val="2"/>
            <w:tcBorders>
              <w:top w:val="nil"/>
              <w:left w:val="nil"/>
              <w:bottom w:val="nil"/>
              <w:right w:val="nil"/>
            </w:tcBorders>
            <w:vAlign w:val="center"/>
          </w:tcPr>
          <w:p w14:paraId="71890418"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306EF80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2C2D8F7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1.025E-05</w:t>
            </w:r>
          </w:p>
        </w:tc>
        <w:tc>
          <w:tcPr>
            <w:tcW w:w="617" w:type="dxa"/>
            <w:gridSpan w:val="2"/>
            <w:tcBorders>
              <w:top w:val="nil"/>
              <w:left w:val="nil"/>
              <w:bottom w:val="nil"/>
              <w:right w:val="nil"/>
            </w:tcBorders>
            <w:vAlign w:val="center"/>
          </w:tcPr>
          <w:p w14:paraId="6AE686A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28C973A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366177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0EA03077"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1.360E-05</w:t>
            </w:r>
          </w:p>
        </w:tc>
        <w:tc>
          <w:tcPr>
            <w:tcW w:w="564" w:type="dxa"/>
            <w:gridSpan w:val="2"/>
            <w:tcBorders>
              <w:top w:val="nil"/>
              <w:left w:val="nil"/>
              <w:bottom w:val="nil"/>
              <w:right w:val="nil"/>
            </w:tcBorders>
            <w:vAlign w:val="center"/>
          </w:tcPr>
          <w:p w14:paraId="32700A1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0F3FEB6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22376AA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43022E2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45B25B1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A4A02E7" w14:textId="77777777" w:rsidTr="00712DB2">
        <w:trPr>
          <w:jc w:val="center"/>
        </w:trPr>
        <w:tc>
          <w:tcPr>
            <w:tcW w:w="723" w:type="dxa"/>
            <w:tcBorders>
              <w:top w:val="nil"/>
              <w:left w:val="nil"/>
              <w:bottom w:val="nil"/>
              <w:right w:val="nil"/>
            </w:tcBorders>
            <w:vAlign w:val="center"/>
          </w:tcPr>
          <w:p w14:paraId="0FAC85C2"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16</w:t>
            </w:r>
          </w:p>
        </w:tc>
        <w:tc>
          <w:tcPr>
            <w:tcW w:w="1177" w:type="dxa"/>
            <w:gridSpan w:val="2"/>
            <w:tcBorders>
              <w:top w:val="nil"/>
              <w:left w:val="nil"/>
              <w:bottom w:val="nil"/>
              <w:right w:val="nil"/>
            </w:tcBorders>
            <w:vAlign w:val="center"/>
          </w:tcPr>
          <w:p w14:paraId="68942569"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4.286E-06</w:t>
            </w:r>
          </w:p>
        </w:tc>
        <w:tc>
          <w:tcPr>
            <w:tcW w:w="563" w:type="dxa"/>
            <w:gridSpan w:val="2"/>
            <w:tcBorders>
              <w:top w:val="nil"/>
              <w:left w:val="nil"/>
              <w:bottom w:val="nil"/>
              <w:right w:val="nil"/>
            </w:tcBorders>
            <w:vAlign w:val="center"/>
          </w:tcPr>
          <w:p w14:paraId="166C275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4E2E8B5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1.197E-03</w:t>
            </w:r>
          </w:p>
        </w:tc>
        <w:tc>
          <w:tcPr>
            <w:tcW w:w="617" w:type="dxa"/>
            <w:gridSpan w:val="2"/>
            <w:tcBorders>
              <w:top w:val="nil"/>
              <w:left w:val="nil"/>
              <w:bottom w:val="nil"/>
              <w:right w:val="nil"/>
            </w:tcBorders>
            <w:vAlign w:val="center"/>
          </w:tcPr>
          <w:p w14:paraId="6AA4C57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4E39961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2.353E-06</w:t>
            </w:r>
          </w:p>
        </w:tc>
        <w:tc>
          <w:tcPr>
            <w:tcW w:w="483" w:type="dxa"/>
            <w:tcBorders>
              <w:top w:val="nil"/>
              <w:left w:val="nil"/>
              <w:bottom w:val="nil"/>
              <w:right w:val="nil"/>
            </w:tcBorders>
            <w:vAlign w:val="center"/>
          </w:tcPr>
          <w:p w14:paraId="1240D5D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5C5863E2"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9.842E-03</w:t>
            </w:r>
          </w:p>
        </w:tc>
        <w:tc>
          <w:tcPr>
            <w:tcW w:w="564" w:type="dxa"/>
            <w:gridSpan w:val="2"/>
            <w:tcBorders>
              <w:top w:val="nil"/>
              <w:left w:val="nil"/>
              <w:bottom w:val="nil"/>
              <w:right w:val="nil"/>
            </w:tcBorders>
            <w:vAlign w:val="center"/>
          </w:tcPr>
          <w:p w14:paraId="45FCB99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0B6852D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3.065E-04</w:t>
            </w:r>
          </w:p>
        </w:tc>
        <w:tc>
          <w:tcPr>
            <w:tcW w:w="572" w:type="dxa"/>
            <w:gridSpan w:val="2"/>
            <w:tcBorders>
              <w:top w:val="nil"/>
              <w:left w:val="nil"/>
              <w:bottom w:val="nil"/>
              <w:right w:val="nil"/>
            </w:tcBorders>
            <w:vAlign w:val="center"/>
          </w:tcPr>
          <w:p w14:paraId="3C3F919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6DC06B1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09D98ED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071FE8C" w14:textId="77777777" w:rsidTr="00712DB2">
        <w:trPr>
          <w:jc w:val="center"/>
        </w:trPr>
        <w:tc>
          <w:tcPr>
            <w:tcW w:w="723" w:type="dxa"/>
            <w:tcBorders>
              <w:top w:val="nil"/>
              <w:left w:val="nil"/>
              <w:bottom w:val="nil"/>
              <w:right w:val="nil"/>
            </w:tcBorders>
            <w:vAlign w:val="center"/>
          </w:tcPr>
          <w:p w14:paraId="045E6397"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17</w:t>
            </w:r>
          </w:p>
        </w:tc>
        <w:tc>
          <w:tcPr>
            <w:tcW w:w="1177" w:type="dxa"/>
            <w:gridSpan w:val="2"/>
            <w:tcBorders>
              <w:top w:val="nil"/>
              <w:left w:val="nil"/>
              <w:bottom w:val="nil"/>
              <w:right w:val="nil"/>
            </w:tcBorders>
            <w:vAlign w:val="center"/>
          </w:tcPr>
          <w:p w14:paraId="341F3B26"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2D2CE97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2F061B3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4.449E-05</w:t>
            </w:r>
          </w:p>
        </w:tc>
        <w:tc>
          <w:tcPr>
            <w:tcW w:w="617" w:type="dxa"/>
            <w:gridSpan w:val="2"/>
            <w:tcBorders>
              <w:top w:val="nil"/>
              <w:left w:val="nil"/>
              <w:bottom w:val="nil"/>
              <w:right w:val="nil"/>
            </w:tcBorders>
            <w:vAlign w:val="center"/>
          </w:tcPr>
          <w:p w14:paraId="184F707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3A9A4A6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2.353E-06</w:t>
            </w:r>
          </w:p>
        </w:tc>
        <w:tc>
          <w:tcPr>
            <w:tcW w:w="483" w:type="dxa"/>
            <w:tcBorders>
              <w:top w:val="nil"/>
              <w:left w:val="nil"/>
              <w:bottom w:val="nil"/>
              <w:right w:val="nil"/>
            </w:tcBorders>
            <w:vAlign w:val="center"/>
          </w:tcPr>
          <w:p w14:paraId="4C24AAE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35BD522F"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5.193E-02</w:t>
            </w:r>
          </w:p>
        </w:tc>
        <w:tc>
          <w:tcPr>
            <w:tcW w:w="564" w:type="dxa"/>
            <w:gridSpan w:val="2"/>
            <w:tcBorders>
              <w:top w:val="nil"/>
              <w:left w:val="nil"/>
              <w:bottom w:val="nil"/>
              <w:right w:val="nil"/>
            </w:tcBorders>
            <w:vAlign w:val="center"/>
          </w:tcPr>
          <w:p w14:paraId="3B06AEF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0A73F88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1.108E-02</w:t>
            </w:r>
          </w:p>
        </w:tc>
        <w:tc>
          <w:tcPr>
            <w:tcW w:w="572" w:type="dxa"/>
            <w:gridSpan w:val="2"/>
            <w:tcBorders>
              <w:top w:val="nil"/>
              <w:left w:val="nil"/>
              <w:bottom w:val="nil"/>
              <w:right w:val="nil"/>
            </w:tcBorders>
            <w:vAlign w:val="center"/>
          </w:tcPr>
          <w:p w14:paraId="1E130E7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5C1FC65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4A0A191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D668384" w14:textId="77777777" w:rsidTr="00712DB2">
        <w:trPr>
          <w:jc w:val="center"/>
        </w:trPr>
        <w:tc>
          <w:tcPr>
            <w:tcW w:w="723" w:type="dxa"/>
            <w:tcBorders>
              <w:top w:val="nil"/>
              <w:left w:val="nil"/>
              <w:bottom w:val="nil"/>
              <w:right w:val="nil"/>
            </w:tcBorders>
            <w:vAlign w:val="center"/>
          </w:tcPr>
          <w:p w14:paraId="303EFD41" w14:textId="77777777" w:rsidR="007F17BB" w:rsidRPr="00ED0B7B" w:rsidRDefault="007F17BB" w:rsidP="007F17BB">
            <w:pPr>
              <w:ind w:leftChars="-50" w:left="-105" w:firstLineChars="66" w:firstLine="119"/>
              <w:rPr>
                <w:b/>
                <w:bCs/>
                <w:sz w:val="18"/>
                <w:szCs w:val="18"/>
              </w:rPr>
            </w:pPr>
            <w:r w:rsidRPr="00ED0B7B">
              <w:rPr>
                <w:b/>
                <w:bCs/>
                <w:sz w:val="18"/>
                <w:szCs w:val="18"/>
              </w:rPr>
              <w:t>F1</w:t>
            </w:r>
            <w:r>
              <w:rPr>
                <w:b/>
                <w:bCs/>
                <w:sz w:val="18"/>
                <w:szCs w:val="18"/>
              </w:rPr>
              <w:t>8</w:t>
            </w:r>
          </w:p>
        </w:tc>
        <w:tc>
          <w:tcPr>
            <w:tcW w:w="1177" w:type="dxa"/>
            <w:gridSpan w:val="2"/>
            <w:tcBorders>
              <w:top w:val="nil"/>
              <w:left w:val="nil"/>
              <w:bottom w:val="nil"/>
              <w:right w:val="nil"/>
            </w:tcBorders>
            <w:vAlign w:val="center"/>
          </w:tcPr>
          <w:p w14:paraId="7B866986"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6E8B26E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6B5FB59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1.156E-01</w:t>
            </w:r>
          </w:p>
        </w:tc>
        <w:tc>
          <w:tcPr>
            <w:tcW w:w="617" w:type="dxa"/>
            <w:gridSpan w:val="2"/>
            <w:tcBorders>
              <w:top w:val="nil"/>
              <w:left w:val="nil"/>
              <w:bottom w:val="nil"/>
              <w:right w:val="nil"/>
            </w:tcBorders>
            <w:vAlign w:val="center"/>
          </w:tcPr>
          <w:p w14:paraId="51C66E0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4478968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6132AC0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6FFE6839"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0DF1513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7DC4694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7308275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1AD9ADA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2BE7244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D1267DB" w14:textId="77777777" w:rsidTr="00712DB2">
        <w:trPr>
          <w:jc w:val="center"/>
        </w:trPr>
        <w:tc>
          <w:tcPr>
            <w:tcW w:w="723" w:type="dxa"/>
            <w:tcBorders>
              <w:top w:val="nil"/>
              <w:left w:val="nil"/>
              <w:bottom w:val="nil"/>
              <w:right w:val="nil"/>
            </w:tcBorders>
            <w:vAlign w:val="center"/>
          </w:tcPr>
          <w:p w14:paraId="40D037BE"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19</w:t>
            </w:r>
          </w:p>
        </w:tc>
        <w:tc>
          <w:tcPr>
            <w:tcW w:w="1177" w:type="dxa"/>
            <w:gridSpan w:val="2"/>
            <w:tcBorders>
              <w:top w:val="nil"/>
              <w:left w:val="nil"/>
              <w:bottom w:val="nil"/>
              <w:right w:val="nil"/>
            </w:tcBorders>
            <w:vAlign w:val="center"/>
          </w:tcPr>
          <w:p w14:paraId="0EF7573B"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41DA38C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6BC18CB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5.307E-05</w:t>
            </w:r>
          </w:p>
        </w:tc>
        <w:tc>
          <w:tcPr>
            <w:tcW w:w="617" w:type="dxa"/>
            <w:gridSpan w:val="2"/>
            <w:tcBorders>
              <w:top w:val="nil"/>
              <w:left w:val="nil"/>
              <w:bottom w:val="nil"/>
              <w:right w:val="nil"/>
            </w:tcBorders>
            <w:vAlign w:val="center"/>
          </w:tcPr>
          <w:p w14:paraId="7B40924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7737F45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38A4E1D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28794FF9"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2.802E-01</w:t>
            </w:r>
          </w:p>
        </w:tc>
        <w:tc>
          <w:tcPr>
            <w:tcW w:w="564" w:type="dxa"/>
            <w:gridSpan w:val="2"/>
            <w:tcBorders>
              <w:top w:val="nil"/>
              <w:left w:val="nil"/>
              <w:bottom w:val="nil"/>
              <w:right w:val="nil"/>
            </w:tcBorders>
            <w:vAlign w:val="center"/>
          </w:tcPr>
          <w:p w14:paraId="50FDCCE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33A9FA9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1AFFD37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636151A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27874FF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40FE7BD8" w14:textId="77777777" w:rsidTr="00712DB2">
        <w:trPr>
          <w:jc w:val="center"/>
        </w:trPr>
        <w:tc>
          <w:tcPr>
            <w:tcW w:w="723" w:type="dxa"/>
            <w:tcBorders>
              <w:top w:val="nil"/>
              <w:left w:val="nil"/>
              <w:bottom w:val="nil"/>
              <w:right w:val="nil"/>
            </w:tcBorders>
            <w:vAlign w:val="center"/>
          </w:tcPr>
          <w:p w14:paraId="162702D8"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20</w:t>
            </w:r>
          </w:p>
        </w:tc>
        <w:tc>
          <w:tcPr>
            <w:tcW w:w="1177" w:type="dxa"/>
            <w:gridSpan w:val="2"/>
            <w:tcBorders>
              <w:top w:val="nil"/>
              <w:left w:val="nil"/>
              <w:bottom w:val="nil"/>
              <w:right w:val="nil"/>
            </w:tcBorders>
            <w:vAlign w:val="center"/>
          </w:tcPr>
          <w:p w14:paraId="71A4DA7A"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5C5E7B7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2FB496A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1.359E-04</w:t>
            </w:r>
          </w:p>
        </w:tc>
        <w:tc>
          <w:tcPr>
            <w:tcW w:w="617" w:type="dxa"/>
            <w:gridSpan w:val="2"/>
            <w:tcBorders>
              <w:top w:val="nil"/>
              <w:left w:val="nil"/>
              <w:bottom w:val="nil"/>
              <w:right w:val="nil"/>
            </w:tcBorders>
            <w:vAlign w:val="center"/>
          </w:tcPr>
          <w:p w14:paraId="3E050EA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631062D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7.691E-06</w:t>
            </w:r>
          </w:p>
        </w:tc>
        <w:tc>
          <w:tcPr>
            <w:tcW w:w="483" w:type="dxa"/>
            <w:tcBorders>
              <w:top w:val="nil"/>
              <w:left w:val="nil"/>
              <w:bottom w:val="nil"/>
              <w:right w:val="nil"/>
            </w:tcBorders>
            <w:vAlign w:val="center"/>
          </w:tcPr>
          <w:p w14:paraId="06AD2FE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3D1330D8"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4.528E-01</w:t>
            </w:r>
          </w:p>
        </w:tc>
        <w:tc>
          <w:tcPr>
            <w:tcW w:w="564" w:type="dxa"/>
            <w:gridSpan w:val="2"/>
            <w:tcBorders>
              <w:top w:val="nil"/>
              <w:left w:val="nil"/>
              <w:bottom w:val="nil"/>
              <w:right w:val="nil"/>
            </w:tcBorders>
            <w:vAlign w:val="center"/>
          </w:tcPr>
          <w:p w14:paraId="2445A15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1E4B5C6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1.238E-05</w:t>
            </w:r>
          </w:p>
        </w:tc>
        <w:tc>
          <w:tcPr>
            <w:tcW w:w="572" w:type="dxa"/>
            <w:gridSpan w:val="2"/>
            <w:tcBorders>
              <w:top w:val="nil"/>
              <w:left w:val="nil"/>
              <w:bottom w:val="nil"/>
              <w:right w:val="nil"/>
            </w:tcBorders>
            <w:vAlign w:val="center"/>
          </w:tcPr>
          <w:p w14:paraId="4C248E1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316B1A4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74DC42E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7D08065" w14:textId="77777777" w:rsidTr="00712DB2">
        <w:trPr>
          <w:jc w:val="center"/>
        </w:trPr>
        <w:tc>
          <w:tcPr>
            <w:tcW w:w="723" w:type="dxa"/>
            <w:tcBorders>
              <w:top w:val="nil"/>
              <w:left w:val="nil"/>
              <w:bottom w:val="nil"/>
              <w:right w:val="nil"/>
            </w:tcBorders>
            <w:vAlign w:val="center"/>
          </w:tcPr>
          <w:p w14:paraId="7DE1D9AB"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21</w:t>
            </w:r>
          </w:p>
        </w:tc>
        <w:tc>
          <w:tcPr>
            <w:tcW w:w="1177" w:type="dxa"/>
            <w:gridSpan w:val="2"/>
            <w:tcBorders>
              <w:top w:val="nil"/>
              <w:left w:val="nil"/>
              <w:bottom w:val="nil"/>
              <w:right w:val="nil"/>
            </w:tcBorders>
            <w:vAlign w:val="center"/>
          </w:tcPr>
          <w:p w14:paraId="5C686AE8"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7.514E-05</w:t>
            </w:r>
          </w:p>
        </w:tc>
        <w:tc>
          <w:tcPr>
            <w:tcW w:w="563" w:type="dxa"/>
            <w:gridSpan w:val="2"/>
            <w:tcBorders>
              <w:top w:val="nil"/>
              <w:left w:val="nil"/>
              <w:bottom w:val="nil"/>
              <w:right w:val="nil"/>
            </w:tcBorders>
            <w:vAlign w:val="center"/>
          </w:tcPr>
          <w:p w14:paraId="2CDA34C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4A28733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1.779E-01</w:t>
            </w:r>
          </w:p>
        </w:tc>
        <w:tc>
          <w:tcPr>
            <w:tcW w:w="617" w:type="dxa"/>
            <w:gridSpan w:val="2"/>
            <w:tcBorders>
              <w:top w:val="nil"/>
              <w:left w:val="nil"/>
              <w:bottom w:val="nil"/>
              <w:right w:val="nil"/>
            </w:tcBorders>
            <w:vAlign w:val="center"/>
          </w:tcPr>
          <w:p w14:paraId="0CD9D20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1B5B8C2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221D32D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553497E1"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2.370E-05</w:t>
            </w:r>
          </w:p>
        </w:tc>
        <w:tc>
          <w:tcPr>
            <w:tcW w:w="564" w:type="dxa"/>
            <w:gridSpan w:val="2"/>
            <w:tcBorders>
              <w:top w:val="nil"/>
              <w:left w:val="nil"/>
              <w:bottom w:val="nil"/>
              <w:right w:val="nil"/>
            </w:tcBorders>
            <w:vAlign w:val="center"/>
          </w:tcPr>
          <w:p w14:paraId="5DB385E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4B24CFB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5E41E01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203FDF0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4D5BDA3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F97372C" w14:textId="77777777" w:rsidTr="00712DB2">
        <w:trPr>
          <w:jc w:val="center"/>
        </w:trPr>
        <w:tc>
          <w:tcPr>
            <w:tcW w:w="723" w:type="dxa"/>
            <w:tcBorders>
              <w:top w:val="nil"/>
              <w:left w:val="nil"/>
              <w:bottom w:val="nil"/>
              <w:right w:val="nil"/>
            </w:tcBorders>
            <w:vAlign w:val="center"/>
          </w:tcPr>
          <w:p w14:paraId="74DA96E7"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22</w:t>
            </w:r>
          </w:p>
        </w:tc>
        <w:tc>
          <w:tcPr>
            <w:tcW w:w="1177" w:type="dxa"/>
            <w:gridSpan w:val="2"/>
            <w:tcBorders>
              <w:top w:val="nil"/>
              <w:left w:val="nil"/>
              <w:bottom w:val="nil"/>
              <w:right w:val="nil"/>
            </w:tcBorders>
            <w:vAlign w:val="center"/>
          </w:tcPr>
          <w:p w14:paraId="00DC118F"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159A555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5CC7F15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4.048E-01</w:t>
            </w:r>
          </w:p>
        </w:tc>
        <w:tc>
          <w:tcPr>
            <w:tcW w:w="617" w:type="dxa"/>
            <w:gridSpan w:val="2"/>
            <w:tcBorders>
              <w:top w:val="nil"/>
              <w:left w:val="nil"/>
              <w:bottom w:val="nil"/>
              <w:right w:val="nil"/>
            </w:tcBorders>
            <w:vAlign w:val="center"/>
          </w:tcPr>
          <w:p w14:paraId="7D83B2E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4072FA9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160384C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2009F361"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1.846E-01</w:t>
            </w:r>
          </w:p>
        </w:tc>
        <w:tc>
          <w:tcPr>
            <w:tcW w:w="564" w:type="dxa"/>
            <w:gridSpan w:val="2"/>
            <w:tcBorders>
              <w:top w:val="nil"/>
              <w:left w:val="nil"/>
              <w:bottom w:val="nil"/>
              <w:right w:val="nil"/>
            </w:tcBorders>
            <w:vAlign w:val="center"/>
          </w:tcPr>
          <w:p w14:paraId="38CA9A5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4F8FEE1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2.603E-06</w:t>
            </w:r>
          </w:p>
        </w:tc>
        <w:tc>
          <w:tcPr>
            <w:tcW w:w="572" w:type="dxa"/>
            <w:gridSpan w:val="2"/>
            <w:tcBorders>
              <w:top w:val="nil"/>
              <w:left w:val="nil"/>
              <w:bottom w:val="nil"/>
              <w:right w:val="nil"/>
            </w:tcBorders>
            <w:vAlign w:val="center"/>
          </w:tcPr>
          <w:p w14:paraId="5FADFD8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30E4636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44C6898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24B4C877" w14:textId="77777777" w:rsidTr="00712DB2">
        <w:trPr>
          <w:jc w:val="center"/>
        </w:trPr>
        <w:tc>
          <w:tcPr>
            <w:tcW w:w="723" w:type="dxa"/>
            <w:tcBorders>
              <w:top w:val="nil"/>
              <w:left w:val="nil"/>
              <w:bottom w:val="nil"/>
              <w:right w:val="nil"/>
            </w:tcBorders>
            <w:vAlign w:val="center"/>
          </w:tcPr>
          <w:p w14:paraId="372C43C3"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23</w:t>
            </w:r>
          </w:p>
        </w:tc>
        <w:tc>
          <w:tcPr>
            <w:tcW w:w="1177" w:type="dxa"/>
            <w:gridSpan w:val="2"/>
            <w:tcBorders>
              <w:top w:val="nil"/>
              <w:left w:val="nil"/>
              <w:bottom w:val="nil"/>
              <w:right w:val="nil"/>
            </w:tcBorders>
            <w:vAlign w:val="center"/>
          </w:tcPr>
          <w:p w14:paraId="38307332"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35C0197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259D849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26F505C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20EA6F9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5CC8C435" w14:textId="68D81219"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1D1C0DDB"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584C53E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033C0B2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3185AF0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7097F4F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8.857E-05</w:t>
            </w:r>
          </w:p>
        </w:tc>
        <w:tc>
          <w:tcPr>
            <w:tcW w:w="483" w:type="dxa"/>
            <w:tcBorders>
              <w:top w:val="nil"/>
              <w:left w:val="nil"/>
              <w:bottom w:val="nil"/>
              <w:right w:val="nil"/>
            </w:tcBorders>
            <w:vAlign w:val="center"/>
          </w:tcPr>
          <w:p w14:paraId="109E51C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EB7C1CB" w14:textId="77777777" w:rsidTr="00712DB2">
        <w:trPr>
          <w:jc w:val="center"/>
        </w:trPr>
        <w:tc>
          <w:tcPr>
            <w:tcW w:w="723" w:type="dxa"/>
            <w:tcBorders>
              <w:top w:val="nil"/>
              <w:left w:val="nil"/>
              <w:bottom w:val="nil"/>
              <w:right w:val="nil"/>
            </w:tcBorders>
            <w:vAlign w:val="center"/>
          </w:tcPr>
          <w:p w14:paraId="467B5067"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24</w:t>
            </w:r>
          </w:p>
        </w:tc>
        <w:tc>
          <w:tcPr>
            <w:tcW w:w="1177" w:type="dxa"/>
            <w:gridSpan w:val="2"/>
            <w:tcBorders>
              <w:top w:val="nil"/>
              <w:left w:val="nil"/>
              <w:bottom w:val="nil"/>
              <w:right w:val="nil"/>
            </w:tcBorders>
            <w:vAlign w:val="center"/>
          </w:tcPr>
          <w:p w14:paraId="03C84ABA"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35E763B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08EA1CE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5.000E-01</w:t>
            </w:r>
          </w:p>
        </w:tc>
        <w:tc>
          <w:tcPr>
            <w:tcW w:w="617" w:type="dxa"/>
            <w:gridSpan w:val="2"/>
            <w:tcBorders>
              <w:top w:val="nil"/>
              <w:left w:val="nil"/>
              <w:bottom w:val="nil"/>
              <w:right w:val="nil"/>
            </w:tcBorders>
            <w:vAlign w:val="center"/>
          </w:tcPr>
          <w:p w14:paraId="1863C28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462B85F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0EC05B43" w14:textId="443B26D1"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0479C1BB"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4E09D2B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69E6722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5.000E-01</w:t>
            </w:r>
          </w:p>
        </w:tc>
        <w:tc>
          <w:tcPr>
            <w:tcW w:w="572" w:type="dxa"/>
            <w:gridSpan w:val="2"/>
            <w:tcBorders>
              <w:top w:val="nil"/>
              <w:left w:val="nil"/>
              <w:bottom w:val="nil"/>
              <w:right w:val="nil"/>
            </w:tcBorders>
            <w:vAlign w:val="center"/>
          </w:tcPr>
          <w:p w14:paraId="48B625A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73" w:type="dxa"/>
            <w:gridSpan w:val="2"/>
            <w:tcBorders>
              <w:top w:val="nil"/>
              <w:left w:val="nil"/>
              <w:bottom w:val="nil"/>
              <w:right w:val="nil"/>
            </w:tcBorders>
            <w:vAlign w:val="center"/>
          </w:tcPr>
          <w:p w14:paraId="0ED019B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6077605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54E3C786" w14:textId="77777777" w:rsidTr="00712DB2">
        <w:trPr>
          <w:jc w:val="center"/>
        </w:trPr>
        <w:tc>
          <w:tcPr>
            <w:tcW w:w="723" w:type="dxa"/>
            <w:tcBorders>
              <w:top w:val="nil"/>
              <w:left w:val="nil"/>
              <w:bottom w:val="nil"/>
              <w:right w:val="nil"/>
            </w:tcBorders>
            <w:vAlign w:val="center"/>
          </w:tcPr>
          <w:p w14:paraId="4A9280EE"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25</w:t>
            </w:r>
          </w:p>
        </w:tc>
        <w:tc>
          <w:tcPr>
            <w:tcW w:w="1177" w:type="dxa"/>
            <w:gridSpan w:val="2"/>
            <w:tcBorders>
              <w:top w:val="nil"/>
              <w:left w:val="nil"/>
              <w:bottom w:val="nil"/>
              <w:right w:val="nil"/>
            </w:tcBorders>
            <w:vAlign w:val="center"/>
          </w:tcPr>
          <w:p w14:paraId="716911C9"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66DC385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296B3AC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11BB9D5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65900EC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629327DA" w14:textId="2C4D02AF"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426CCE4E"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1.733E-06</w:t>
            </w:r>
          </w:p>
        </w:tc>
        <w:tc>
          <w:tcPr>
            <w:tcW w:w="564" w:type="dxa"/>
            <w:gridSpan w:val="2"/>
            <w:tcBorders>
              <w:top w:val="nil"/>
              <w:left w:val="nil"/>
              <w:bottom w:val="nil"/>
              <w:right w:val="nil"/>
            </w:tcBorders>
            <w:vAlign w:val="center"/>
          </w:tcPr>
          <w:p w14:paraId="633366B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45F784C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3.125E-02</w:t>
            </w:r>
          </w:p>
        </w:tc>
        <w:tc>
          <w:tcPr>
            <w:tcW w:w="572" w:type="dxa"/>
            <w:gridSpan w:val="2"/>
            <w:tcBorders>
              <w:top w:val="nil"/>
              <w:left w:val="nil"/>
              <w:bottom w:val="nil"/>
              <w:right w:val="nil"/>
            </w:tcBorders>
            <w:vAlign w:val="center"/>
          </w:tcPr>
          <w:p w14:paraId="43AD45B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6957861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5DC11F8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64AE6487" w14:textId="77777777" w:rsidTr="00712DB2">
        <w:trPr>
          <w:jc w:val="center"/>
        </w:trPr>
        <w:tc>
          <w:tcPr>
            <w:tcW w:w="723" w:type="dxa"/>
            <w:tcBorders>
              <w:top w:val="nil"/>
              <w:left w:val="nil"/>
              <w:bottom w:val="nil"/>
              <w:right w:val="nil"/>
            </w:tcBorders>
            <w:vAlign w:val="center"/>
          </w:tcPr>
          <w:p w14:paraId="416A4A14" w14:textId="77777777" w:rsidR="007F17BB" w:rsidRPr="00ED0B7B" w:rsidRDefault="007F17BB" w:rsidP="007F17BB">
            <w:pPr>
              <w:ind w:leftChars="-50" w:left="-105" w:firstLineChars="66" w:firstLine="119"/>
              <w:rPr>
                <w:b/>
                <w:bCs/>
                <w:sz w:val="18"/>
                <w:szCs w:val="18"/>
              </w:rPr>
            </w:pPr>
            <w:r w:rsidRPr="00ED0B7B">
              <w:rPr>
                <w:b/>
                <w:bCs/>
                <w:sz w:val="18"/>
                <w:szCs w:val="18"/>
              </w:rPr>
              <w:lastRenderedPageBreak/>
              <w:t>F</w:t>
            </w:r>
            <w:r>
              <w:rPr>
                <w:b/>
                <w:bCs/>
                <w:sz w:val="18"/>
                <w:szCs w:val="18"/>
              </w:rPr>
              <w:t>26</w:t>
            </w:r>
          </w:p>
        </w:tc>
        <w:tc>
          <w:tcPr>
            <w:tcW w:w="1177" w:type="dxa"/>
            <w:gridSpan w:val="2"/>
            <w:tcBorders>
              <w:top w:val="nil"/>
              <w:left w:val="nil"/>
              <w:bottom w:val="nil"/>
              <w:right w:val="nil"/>
            </w:tcBorders>
            <w:vAlign w:val="center"/>
          </w:tcPr>
          <w:p w14:paraId="25A8B869"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54B7512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17B0800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5.000E-01</w:t>
            </w:r>
          </w:p>
        </w:tc>
        <w:tc>
          <w:tcPr>
            <w:tcW w:w="617" w:type="dxa"/>
            <w:gridSpan w:val="2"/>
            <w:tcBorders>
              <w:top w:val="nil"/>
              <w:left w:val="nil"/>
              <w:bottom w:val="nil"/>
              <w:right w:val="nil"/>
            </w:tcBorders>
            <w:vAlign w:val="center"/>
          </w:tcPr>
          <w:p w14:paraId="692BB3D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4C9EA37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7CF1985E" w14:textId="216CB67D"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5B6F3852"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1.733E-06</w:t>
            </w:r>
          </w:p>
        </w:tc>
        <w:tc>
          <w:tcPr>
            <w:tcW w:w="564" w:type="dxa"/>
            <w:gridSpan w:val="2"/>
            <w:tcBorders>
              <w:top w:val="nil"/>
              <w:left w:val="nil"/>
              <w:bottom w:val="nil"/>
              <w:right w:val="nil"/>
            </w:tcBorders>
            <w:vAlign w:val="center"/>
          </w:tcPr>
          <w:p w14:paraId="54D08A7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5F5CC78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6.250E-02</w:t>
            </w:r>
          </w:p>
        </w:tc>
        <w:tc>
          <w:tcPr>
            <w:tcW w:w="572" w:type="dxa"/>
            <w:gridSpan w:val="2"/>
            <w:tcBorders>
              <w:top w:val="nil"/>
              <w:left w:val="nil"/>
              <w:bottom w:val="nil"/>
              <w:right w:val="nil"/>
            </w:tcBorders>
            <w:vAlign w:val="center"/>
          </w:tcPr>
          <w:p w14:paraId="056061A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73" w:type="dxa"/>
            <w:gridSpan w:val="2"/>
            <w:tcBorders>
              <w:top w:val="nil"/>
              <w:left w:val="nil"/>
              <w:bottom w:val="nil"/>
              <w:right w:val="nil"/>
            </w:tcBorders>
            <w:vAlign w:val="center"/>
          </w:tcPr>
          <w:p w14:paraId="5D8E75E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3D4D973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51A821AB" w14:textId="77777777" w:rsidTr="00712DB2">
        <w:trPr>
          <w:jc w:val="center"/>
        </w:trPr>
        <w:tc>
          <w:tcPr>
            <w:tcW w:w="723" w:type="dxa"/>
            <w:tcBorders>
              <w:top w:val="nil"/>
              <w:left w:val="nil"/>
              <w:bottom w:val="nil"/>
              <w:right w:val="nil"/>
            </w:tcBorders>
            <w:vAlign w:val="center"/>
          </w:tcPr>
          <w:p w14:paraId="1153898E"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27</w:t>
            </w:r>
          </w:p>
        </w:tc>
        <w:tc>
          <w:tcPr>
            <w:tcW w:w="1177" w:type="dxa"/>
            <w:gridSpan w:val="2"/>
            <w:tcBorders>
              <w:top w:val="nil"/>
              <w:left w:val="nil"/>
              <w:bottom w:val="nil"/>
              <w:right w:val="nil"/>
            </w:tcBorders>
            <w:vAlign w:val="center"/>
          </w:tcPr>
          <w:p w14:paraId="4CD0BF63"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7F4B18A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7EFD706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5BCEAA1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225FF98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5.000E-01</w:t>
            </w:r>
          </w:p>
        </w:tc>
        <w:tc>
          <w:tcPr>
            <w:tcW w:w="483" w:type="dxa"/>
            <w:tcBorders>
              <w:top w:val="nil"/>
              <w:left w:val="nil"/>
              <w:bottom w:val="nil"/>
              <w:right w:val="nil"/>
            </w:tcBorders>
            <w:vAlign w:val="center"/>
          </w:tcPr>
          <w:p w14:paraId="56F40987" w14:textId="62A194C0"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6B1E724E"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1.733E-06</w:t>
            </w:r>
          </w:p>
        </w:tc>
        <w:tc>
          <w:tcPr>
            <w:tcW w:w="564" w:type="dxa"/>
            <w:gridSpan w:val="2"/>
            <w:tcBorders>
              <w:top w:val="nil"/>
              <w:left w:val="nil"/>
              <w:bottom w:val="nil"/>
              <w:right w:val="nil"/>
            </w:tcBorders>
            <w:vAlign w:val="center"/>
          </w:tcPr>
          <w:p w14:paraId="0A141A9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404DD1A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572" w:type="dxa"/>
            <w:gridSpan w:val="2"/>
            <w:tcBorders>
              <w:top w:val="nil"/>
              <w:left w:val="nil"/>
              <w:bottom w:val="nil"/>
              <w:right w:val="nil"/>
            </w:tcBorders>
            <w:vAlign w:val="center"/>
          </w:tcPr>
          <w:p w14:paraId="0471AF1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1857E08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483" w:type="dxa"/>
            <w:tcBorders>
              <w:top w:val="nil"/>
              <w:left w:val="nil"/>
              <w:bottom w:val="nil"/>
              <w:right w:val="nil"/>
            </w:tcBorders>
            <w:vAlign w:val="center"/>
          </w:tcPr>
          <w:p w14:paraId="7E4C56B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1E69FE00" w14:textId="77777777" w:rsidTr="00712DB2">
        <w:trPr>
          <w:jc w:val="center"/>
        </w:trPr>
        <w:tc>
          <w:tcPr>
            <w:tcW w:w="723" w:type="dxa"/>
            <w:tcBorders>
              <w:top w:val="nil"/>
              <w:left w:val="nil"/>
              <w:bottom w:val="nil"/>
              <w:right w:val="nil"/>
            </w:tcBorders>
            <w:vAlign w:val="center"/>
          </w:tcPr>
          <w:p w14:paraId="3A207FF4"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28</w:t>
            </w:r>
          </w:p>
        </w:tc>
        <w:tc>
          <w:tcPr>
            <w:tcW w:w="1177" w:type="dxa"/>
            <w:gridSpan w:val="2"/>
            <w:tcBorders>
              <w:top w:val="nil"/>
              <w:left w:val="nil"/>
              <w:bottom w:val="nil"/>
              <w:right w:val="nil"/>
            </w:tcBorders>
            <w:vAlign w:val="center"/>
          </w:tcPr>
          <w:p w14:paraId="0BD97D86"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31B134E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764756B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29D75BD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45EA1B9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413178AD" w14:textId="6BD4848E"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21EF5240"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1.733E-06</w:t>
            </w:r>
          </w:p>
        </w:tc>
        <w:tc>
          <w:tcPr>
            <w:tcW w:w="564" w:type="dxa"/>
            <w:gridSpan w:val="2"/>
            <w:tcBorders>
              <w:top w:val="nil"/>
              <w:left w:val="nil"/>
              <w:bottom w:val="nil"/>
              <w:right w:val="nil"/>
            </w:tcBorders>
            <w:vAlign w:val="center"/>
          </w:tcPr>
          <w:p w14:paraId="75332D1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47552B3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572" w:type="dxa"/>
            <w:gridSpan w:val="2"/>
            <w:tcBorders>
              <w:top w:val="nil"/>
              <w:left w:val="nil"/>
              <w:bottom w:val="nil"/>
              <w:right w:val="nil"/>
            </w:tcBorders>
            <w:vAlign w:val="center"/>
          </w:tcPr>
          <w:p w14:paraId="2967937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0590A50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1916E55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2CAA27C0" w14:textId="77777777" w:rsidTr="00712DB2">
        <w:trPr>
          <w:jc w:val="center"/>
        </w:trPr>
        <w:tc>
          <w:tcPr>
            <w:tcW w:w="723" w:type="dxa"/>
            <w:tcBorders>
              <w:top w:val="nil"/>
              <w:left w:val="nil"/>
              <w:bottom w:val="nil"/>
              <w:right w:val="nil"/>
            </w:tcBorders>
            <w:vAlign w:val="center"/>
          </w:tcPr>
          <w:p w14:paraId="6341F7FA" w14:textId="77777777" w:rsidR="007F17BB" w:rsidRPr="00D3715D" w:rsidRDefault="007F17BB" w:rsidP="007F17BB">
            <w:pPr>
              <w:rPr>
                <w:b/>
                <w:bCs/>
                <w:sz w:val="18"/>
                <w:szCs w:val="18"/>
              </w:rPr>
            </w:pPr>
            <w:r>
              <w:rPr>
                <w:rFonts w:hint="eastAsia"/>
                <w:b/>
                <w:bCs/>
                <w:sz w:val="18"/>
                <w:szCs w:val="18"/>
              </w:rPr>
              <w:t>F</w:t>
            </w:r>
            <w:r>
              <w:rPr>
                <w:b/>
                <w:bCs/>
                <w:sz w:val="18"/>
                <w:szCs w:val="18"/>
              </w:rPr>
              <w:t>29</w:t>
            </w:r>
          </w:p>
        </w:tc>
        <w:tc>
          <w:tcPr>
            <w:tcW w:w="1177" w:type="dxa"/>
            <w:gridSpan w:val="2"/>
            <w:tcBorders>
              <w:top w:val="nil"/>
              <w:left w:val="nil"/>
              <w:bottom w:val="nil"/>
              <w:right w:val="nil"/>
            </w:tcBorders>
            <w:vAlign w:val="center"/>
          </w:tcPr>
          <w:p w14:paraId="74D31193"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605639D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66F6270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0C431DC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05DAB2B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5.000E-01</w:t>
            </w:r>
          </w:p>
        </w:tc>
        <w:tc>
          <w:tcPr>
            <w:tcW w:w="483" w:type="dxa"/>
            <w:tcBorders>
              <w:top w:val="nil"/>
              <w:left w:val="nil"/>
              <w:bottom w:val="nil"/>
              <w:right w:val="nil"/>
            </w:tcBorders>
            <w:vAlign w:val="center"/>
          </w:tcPr>
          <w:p w14:paraId="3206D246" w14:textId="52EE30A0"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4ABD9F52"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6795E91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7D1C5BE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2.563E-06</w:t>
            </w:r>
          </w:p>
        </w:tc>
        <w:tc>
          <w:tcPr>
            <w:tcW w:w="572" w:type="dxa"/>
            <w:gridSpan w:val="2"/>
            <w:tcBorders>
              <w:top w:val="nil"/>
              <w:left w:val="nil"/>
              <w:bottom w:val="nil"/>
              <w:right w:val="nil"/>
            </w:tcBorders>
            <w:vAlign w:val="center"/>
          </w:tcPr>
          <w:p w14:paraId="43FE24A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07D1DB9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18E1E20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419A4123" w14:textId="77777777" w:rsidTr="00712DB2">
        <w:trPr>
          <w:jc w:val="center"/>
        </w:trPr>
        <w:tc>
          <w:tcPr>
            <w:tcW w:w="723" w:type="dxa"/>
            <w:tcBorders>
              <w:top w:val="nil"/>
              <w:left w:val="nil"/>
              <w:bottom w:val="single" w:sz="4" w:space="0" w:color="auto"/>
              <w:right w:val="nil"/>
            </w:tcBorders>
            <w:vAlign w:val="center"/>
          </w:tcPr>
          <w:p w14:paraId="16C3C379"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30</w:t>
            </w:r>
          </w:p>
        </w:tc>
        <w:tc>
          <w:tcPr>
            <w:tcW w:w="1177" w:type="dxa"/>
            <w:gridSpan w:val="2"/>
            <w:tcBorders>
              <w:top w:val="nil"/>
              <w:left w:val="nil"/>
              <w:bottom w:val="single" w:sz="4" w:space="0" w:color="auto"/>
              <w:right w:val="nil"/>
            </w:tcBorders>
            <w:vAlign w:val="center"/>
          </w:tcPr>
          <w:p w14:paraId="6F2EC0D0"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1.057E-04</w:t>
            </w:r>
          </w:p>
        </w:tc>
        <w:tc>
          <w:tcPr>
            <w:tcW w:w="563" w:type="dxa"/>
            <w:gridSpan w:val="2"/>
            <w:tcBorders>
              <w:top w:val="nil"/>
              <w:left w:val="nil"/>
              <w:bottom w:val="single" w:sz="4" w:space="0" w:color="auto"/>
              <w:right w:val="nil"/>
            </w:tcBorders>
            <w:vAlign w:val="center"/>
          </w:tcPr>
          <w:p w14:paraId="6FA7CCD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single" w:sz="4" w:space="0" w:color="auto"/>
              <w:right w:val="nil"/>
            </w:tcBorders>
            <w:vAlign w:val="center"/>
          </w:tcPr>
          <w:p w14:paraId="1369657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7.343E-01</w:t>
            </w:r>
          </w:p>
        </w:tc>
        <w:tc>
          <w:tcPr>
            <w:tcW w:w="617" w:type="dxa"/>
            <w:gridSpan w:val="2"/>
            <w:tcBorders>
              <w:top w:val="nil"/>
              <w:left w:val="nil"/>
              <w:bottom w:val="single" w:sz="4" w:space="0" w:color="auto"/>
              <w:right w:val="nil"/>
            </w:tcBorders>
            <w:vAlign w:val="center"/>
          </w:tcPr>
          <w:p w14:paraId="4D6548B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single" w:sz="4" w:space="0" w:color="auto"/>
              <w:right w:val="nil"/>
            </w:tcBorders>
            <w:vAlign w:val="center"/>
          </w:tcPr>
          <w:p w14:paraId="41A4465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483" w:type="dxa"/>
            <w:tcBorders>
              <w:top w:val="nil"/>
              <w:left w:val="nil"/>
              <w:bottom w:val="single" w:sz="4" w:space="0" w:color="auto"/>
              <w:right w:val="nil"/>
            </w:tcBorders>
            <w:vAlign w:val="center"/>
          </w:tcPr>
          <w:p w14:paraId="562B3C9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single" w:sz="4" w:space="0" w:color="auto"/>
              <w:right w:val="nil"/>
            </w:tcBorders>
            <w:vAlign w:val="center"/>
          </w:tcPr>
          <w:p w14:paraId="53C1380A"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1.639E-05</w:t>
            </w:r>
          </w:p>
        </w:tc>
        <w:tc>
          <w:tcPr>
            <w:tcW w:w="564" w:type="dxa"/>
            <w:gridSpan w:val="2"/>
            <w:tcBorders>
              <w:top w:val="nil"/>
              <w:left w:val="nil"/>
              <w:bottom w:val="single" w:sz="4" w:space="0" w:color="auto"/>
              <w:right w:val="nil"/>
            </w:tcBorders>
            <w:vAlign w:val="center"/>
          </w:tcPr>
          <w:p w14:paraId="368FABC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single" w:sz="4" w:space="0" w:color="auto"/>
              <w:right w:val="nil"/>
            </w:tcBorders>
            <w:vAlign w:val="center"/>
          </w:tcPr>
          <w:p w14:paraId="40BDCA7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single" w:sz="4" w:space="0" w:color="auto"/>
              <w:right w:val="nil"/>
            </w:tcBorders>
            <w:vAlign w:val="center"/>
          </w:tcPr>
          <w:p w14:paraId="4C0CCA3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single" w:sz="4" w:space="0" w:color="auto"/>
              <w:right w:val="nil"/>
            </w:tcBorders>
            <w:vAlign w:val="center"/>
          </w:tcPr>
          <w:p w14:paraId="21B56B8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1.650E-01</w:t>
            </w:r>
          </w:p>
        </w:tc>
        <w:tc>
          <w:tcPr>
            <w:tcW w:w="483" w:type="dxa"/>
            <w:tcBorders>
              <w:top w:val="nil"/>
              <w:left w:val="nil"/>
              <w:bottom w:val="single" w:sz="4" w:space="0" w:color="auto"/>
              <w:right w:val="nil"/>
            </w:tcBorders>
            <w:vAlign w:val="center"/>
          </w:tcPr>
          <w:p w14:paraId="47EBF17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rsidRPr="00E87E1B" w14:paraId="336301EA" w14:textId="77777777" w:rsidTr="00712DB2">
        <w:trPr>
          <w:jc w:val="center"/>
        </w:trPr>
        <w:tc>
          <w:tcPr>
            <w:tcW w:w="1176" w:type="dxa"/>
            <w:gridSpan w:val="2"/>
            <w:tcBorders>
              <w:top w:val="single" w:sz="4" w:space="0" w:color="auto"/>
              <w:left w:val="nil"/>
              <w:bottom w:val="single" w:sz="4" w:space="0" w:color="auto"/>
              <w:right w:val="nil"/>
            </w:tcBorders>
            <w:vAlign w:val="center"/>
          </w:tcPr>
          <w:p w14:paraId="55C1A152" w14:textId="77777777" w:rsidR="007F17BB" w:rsidRPr="00D3715D" w:rsidRDefault="007F17BB" w:rsidP="007F17BB">
            <w:r>
              <w:rPr>
                <w:rFonts w:hint="eastAsia"/>
              </w:rPr>
              <w:t>F</w:t>
            </w:r>
            <w:r>
              <w:t>un</w:t>
            </w:r>
          </w:p>
        </w:tc>
        <w:tc>
          <w:tcPr>
            <w:tcW w:w="1831" w:type="dxa"/>
            <w:gridSpan w:val="4"/>
            <w:tcBorders>
              <w:top w:val="single" w:sz="4" w:space="0" w:color="auto"/>
              <w:left w:val="nil"/>
              <w:bottom w:val="single" w:sz="4" w:space="0" w:color="auto"/>
              <w:right w:val="nil"/>
            </w:tcBorders>
            <w:vAlign w:val="center"/>
          </w:tcPr>
          <w:p w14:paraId="0056BD2E" w14:textId="2E13B12D" w:rsidR="007F17BB" w:rsidRPr="00E87E1B" w:rsidRDefault="00712DB2" w:rsidP="00712DB2">
            <w:pPr>
              <w:jc w:val="center"/>
            </w:pPr>
            <w:r>
              <w:t xml:space="preserve">IBSA vs </w:t>
            </w:r>
            <w:r w:rsidR="007F17BB">
              <w:rPr>
                <w:rFonts w:hint="eastAsia"/>
              </w:rPr>
              <w:t>I</w:t>
            </w:r>
            <w:r w:rsidR="007F17BB">
              <w:t>GWO</w:t>
            </w:r>
          </w:p>
        </w:tc>
        <w:tc>
          <w:tcPr>
            <w:tcW w:w="2345" w:type="dxa"/>
            <w:gridSpan w:val="4"/>
            <w:tcBorders>
              <w:top w:val="single" w:sz="4" w:space="0" w:color="auto"/>
              <w:left w:val="nil"/>
              <w:bottom w:val="single" w:sz="4" w:space="0" w:color="auto"/>
              <w:right w:val="nil"/>
            </w:tcBorders>
            <w:vAlign w:val="center"/>
          </w:tcPr>
          <w:p w14:paraId="1AA440E4" w14:textId="577BB1B8" w:rsidR="007F17BB" w:rsidRPr="00E87E1B" w:rsidRDefault="00712DB2" w:rsidP="00712DB2">
            <w:pPr>
              <w:jc w:val="center"/>
            </w:pPr>
            <w:r>
              <w:t xml:space="preserve">IBSA vs </w:t>
            </w:r>
            <w:r w:rsidR="007F17BB">
              <w:rPr>
                <w:rFonts w:hint="eastAsia"/>
              </w:rPr>
              <w:t>D</w:t>
            </w:r>
            <w:r w:rsidR="007F17BB">
              <w:t>ECLS</w:t>
            </w:r>
          </w:p>
        </w:tc>
        <w:tc>
          <w:tcPr>
            <w:tcW w:w="2339" w:type="dxa"/>
            <w:gridSpan w:val="5"/>
            <w:tcBorders>
              <w:top w:val="single" w:sz="4" w:space="0" w:color="auto"/>
              <w:left w:val="nil"/>
              <w:bottom w:val="single" w:sz="4" w:space="0" w:color="auto"/>
              <w:right w:val="nil"/>
            </w:tcBorders>
            <w:vAlign w:val="center"/>
          </w:tcPr>
          <w:p w14:paraId="2A5A20A1" w14:textId="6CE38F80" w:rsidR="007F17BB" w:rsidRPr="00E87E1B" w:rsidRDefault="00712DB2" w:rsidP="00712DB2">
            <w:pPr>
              <w:jc w:val="center"/>
            </w:pPr>
            <w:r>
              <w:t xml:space="preserve">IBSA vs </w:t>
            </w:r>
            <w:r w:rsidR="007F17BB">
              <w:rPr>
                <w:rFonts w:hint="eastAsia"/>
              </w:rPr>
              <w:t>A</w:t>
            </w:r>
            <w:r w:rsidR="007F17BB">
              <w:t>LCPSO</w:t>
            </w:r>
          </w:p>
        </w:tc>
        <w:tc>
          <w:tcPr>
            <w:tcW w:w="1792" w:type="dxa"/>
            <w:gridSpan w:val="4"/>
            <w:tcBorders>
              <w:top w:val="single" w:sz="4" w:space="0" w:color="auto"/>
              <w:left w:val="nil"/>
              <w:bottom w:val="single" w:sz="4" w:space="0" w:color="auto"/>
              <w:right w:val="nil"/>
            </w:tcBorders>
            <w:vAlign w:val="center"/>
          </w:tcPr>
          <w:p w14:paraId="5EA2925D" w14:textId="29C3FC86" w:rsidR="007F17BB" w:rsidRPr="00E87E1B" w:rsidRDefault="00712DB2" w:rsidP="00712DB2">
            <w:pPr>
              <w:jc w:val="center"/>
            </w:pPr>
            <w:r>
              <w:t xml:space="preserve">IBSA vs </w:t>
            </w:r>
            <w:r w:rsidR="007F17BB">
              <w:rPr>
                <w:rFonts w:hint="eastAsia"/>
              </w:rPr>
              <w:t>C</w:t>
            </w:r>
            <w:r w:rsidR="007F17BB">
              <w:t>BA</w:t>
            </w:r>
          </w:p>
        </w:tc>
        <w:tc>
          <w:tcPr>
            <w:tcW w:w="2154" w:type="dxa"/>
            <w:gridSpan w:val="4"/>
            <w:tcBorders>
              <w:top w:val="single" w:sz="4" w:space="0" w:color="auto"/>
              <w:left w:val="nil"/>
              <w:bottom w:val="single" w:sz="4" w:space="0" w:color="auto"/>
              <w:right w:val="nil"/>
            </w:tcBorders>
            <w:vAlign w:val="center"/>
          </w:tcPr>
          <w:p w14:paraId="1DD5EFF3" w14:textId="7DE8DD4E" w:rsidR="007F17BB" w:rsidRPr="00E87E1B" w:rsidRDefault="00712DB2" w:rsidP="00712DB2">
            <w:pPr>
              <w:jc w:val="center"/>
            </w:pPr>
            <w:r>
              <w:t xml:space="preserve">IBSA vs </w:t>
            </w:r>
            <w:r w:rsidR="007F17BB">
              <w:rPr>
                <w:rFonts w:hint="eastAsia"/>
              </w:rPr>
              <w:t>S</w:t>
            </w:r>
            <w:r w:rsidR="007F17BB">
              <w:t>HADE</w:t>
            </w:r>
          </w:p>
        </w:tc>
      </w:tr>
      <w:tr w:rsidR="00712DB2" w14:paraId="5B97F97B" w14:textId="77777777" w:rsidTr="00712DB2">
        <w:trPr>
          <w:jc w:val="center"/>
        </w:trPr>
        <w:tc>
          <w:tcPr>
            <w:tcW w:w="1176" w:type="dxa"/>
            <w:gridSpan w:val="2"/>
            <w:tcBorders>
              <w:top w:val="single" w:sz="4" w:space="0" w:color="auto"/>
              <w:left w:val="nil"/>
              <w:bottom w:val="nil"/>
              <w:right w:val="nil"/>
            </w:tcBorders>
            <w:vAlign w:val="center"/>
          </w:tcPr>
          <w:p w14:paraId="784D302B" w14:textId="77777777" w:rsidR="007F17BB" w:rsidRDefault="007F17BB" w:rsidP="007F17BB"/>
        </w:tc>
        <w:tc>
          <w:tcPr>
            <w:tcW w:w="1072" w:type="dxa"/>
            <w:gridSpan w:val="2"/>
            <w:tcBorders>
              <w:top w:val="single" w:sz="4" w:space="0" w:color="auto"/>
              <w:left w:val="nil"/>
              <w:bottom w:val="nil"/>
              <w:right w:val="nil"/>
            </w:tcBorders>
            <w:vAlign w:val="center"/>
          </w:tcPr>
          <w:p w14:paraId="443DCA5F" w14:textId="77777777" w:rsidR="007F17BB" w:rsidRDefault="007F17BB" w:rsidP="00712DB2">
            <w:pPr>
              <w:jc w:val="center"/>
            </w:pPr>
            <w:r>
              <w:rPr>
                <w:rFonts w:hint="eastAsia"/>
              </w:rPr>
              <w:t>p</w:t>
            </w:r>
            <w:r>
              <w:t>-Value</w:t>
            </w:r>
          </w:p>
        </w:tc>
        <w:tc>
          <w:tcPr>
            <w:tcW w:w="759" w:type="dxa"/>
            <w:gridSpan w:val="2"/>
            <w:tcBorders>
              <w:top w:val="single" w:sz="4" w:space="0" w:color="auto"/>
              <w:left w:val="nil"/>
              <w:bottom w:val="nil"/>
              <w:right w:val="nil"/>
            </w:tcBorders>
            <w:vAlign w:val="center"/>
          </w:tcPr>
          <w:p w14:paraId="118975F5" w14:textId="77777777" w:rsidR="007F17BB" w:rsidRDefault="007F17BB" w:rsidP="00712DB2">
            <w:pPr>
              <w:jc w:val="center"/>
            </w:pPr>
          </w:p>
        </w:tc>
        <w:tc>
          <w:tcPr>
            <w:tcW w:w="1072" w:type="dxa"/>
            <w:gridSpan w:val="2"/>
            <w:tcBorders>
              <w:top w:val="single" w:sz="4" w:space="0" w:color="auto"/>
              <w:left w:val="nil"/>
              <w:bottom w:val="nil"/>
              <w:right w:val="nil"/>
            </w:tcBorders>
            <w:vAlign w:val="center"/>
          </w:tcPr>
          <w:p w14:paraId="617EEA81" w14:textId="77777777" w:rsidR="007F17BB" w:rsidRDefault="007F17BB" w:rsidP="00712DB2">
            <w:pPr>
              <w:jc w:val="center"/>
            </w:pPr>
            <w:r>
              <w:rPr>
                <w:rFonts w:hint="eastAsia"/>
              </w:rPr>
              <w:t>p</w:t>
            </w:r>
            <w:r>
              <w:t>-Value</w:t>
            </w:r>
          </w:p>
        </w:tc>
        <w:tc>
          <w:tcPr>
            <w:tcW w:w="1273" w:type="dxa"/>
            <w:gridSpan w:val="2"/>
            <w:tcBorders>
              <w:top w:val="single" w:sz="4" w:space="0" w:color="auto"/>
              <w:left w:val="nil"/>
              <w:bottom w:val="nil"/>
              <w:right w:val="nil"/>
            </w:tcBorders>
            <w:vAlign w:val="center"/>
          </w:tcPr>
          <w:p w14:paraId="5CF74109" w14:textId="77777777" w:rsidR="007F17BB" w:rsidRDefault="007F17BB" w:rsidP="00712DB2">
            <w:pPr>
              <w:jc w:val="center"/>
            </w:pPr>
          </w:p>
        </w:tc>
        <w:tc>
          <w:tcPr>
            <w:tcW w:w="1339" w:type="dxa"/>
            <w:gridSpan w:val="3"/>
            <w:tcBorders>
              <w:top w:val="single" w:sz="4" w:space="0" w:color="auto"/>
              <w:left w:val="nil"/>
              <w:bottom w:val="nil"/>
              <w:right w:val="nil"/>
            </w:tcBorders>
            <w:vAlign w:val="center"/>
          </w:tcPr>
          <w:p w14:paraId="1486DEDF" w14:textId="77777777" w:rsidR="007F17BB" w:rsidRDefault="007F17BB" w:rsidP="00712DB2">
            <w:pPr>
              <w:jc w:val="center"/>
            </w:pPr>
            <w:r>
              <w:rPr>
                <w:rFonts w:hint="eastAsia"/>
              </w:rPr>
              <w:t>p</w:t>
            </w:r>
            <w:r>
              <w:t>-Value</w:t>
            </w:r>
          </w:p>
        </w:tc>
        <w:tc>
          <w:tcPr>
            <w:tcW w:w="1000" w:type="dxa"/>
            <w:gridSpan w:val="2"/>
            <w:tcBorders>
              <w:top w:val="single" w:sz="4" w:space="0" w:color="auto"/>
              <w:left w:val="nil"/>
              <w:bottom w:val="nil"/>
              <w:right w:val="nil"/>
            </w:tcBorders>
            <w:vAlign w:val="center"/>
          </w:tcPr>
          <w:p w14:paraId="1520DA5F" w14:textId="77777777" w:rsidR="007F17BB" w:rsidRDefault="007F17BB" w:rsidP="00712DB2">
            <w:pPr>
              <w:jc w:val="center"/>
            </w:pPr>
          </w:p>
        </w:tc>
        <w:tc>
          <w:tcPr>
            <w:tcW w:w="1073" w:type="dxa"/>
            <w:gridSpan w:val="2"/>
            <w:tcBorders>
              <w:top w:val="single" w:sz="4" w:space="0" w:color="auto"/>
              <w:left w:val="nil"/>
              <w:bottom w:val="nil"/>
              <w:right w:val="nil"/>
            </w:tcBorders>
            <w:vAlign w:val="center"/>
          </w:tcPr>
          <w:p w14:paraId="28661B52" w14:textId="77777777" w:rsidR="007F17BB" w:rsidRDefault="007F17BB" w:rsidP="00712DB2">
            <w:pPr>
              <w:jc w:val="center"/>
            </w:pPr>
            <w:r>
              <w:rPr>
                <w:rFonts w:hint="eastAsia"/>
              </w:rPr>
              <w:t>p</w:t>
            </w:r>
            <w:r>
              <w:t>-Value</w:t>
            </w:r>
          </w:p>
        </w:tc>
        <w:tc>
          <w:tcPr>
            <w:tcW w:w="719" w:type="dxa"/>
            <w:gridSpan w:val="2"/>
            <w:tcBorders>
              <w:top w:val="single" w:sz="4" w:space="0" w:color="auto"/>
              <w:left w:val="nil"/>
              <w:bottom w:val="nil"/>
              <w:right w:val="nil"/>
            </w:tcBorders>
            <w:vAlign w:val="center"/>
          </w:tcPr>
          <w:p w14:paraId="7032E417" w14:textId="77777777" w:rsidR="007F17BB" w:rsidRDefault="007F17BB" w:rsidP="00712DB2">
            <w:pPr>
              <w:jc w:val="center"/>
            </w:pPr>
          </w:p>
        </w:tc>
        <w:tc>
          <w:tcPr>
            <w:tcW w:w="1347" w:type="dxa"/>
            <w:gridSpan w:val="2"/>
            <w:tcBorders>
              <w:top w:val="single" w:sz="4" w:space="0" w:color="auto"/>
              <w:left w:val="nil"/>
              <w:bottom w:val="nil"/>
              <w:right w:val="nil"/>
            </w:tcBorders>
            <w:vAlign w:val="center"/>
          </w:tcPr>
          <w:p w14:paraId="6B65353F" w14:textId="77777777" w:rsidR="007F17BB" w:rsidRDefault="007F17BB" w:rsidP="00712DB2">
            <w:pPr>
              <w:jc w:val="center"/>
            </w:pPr>
            <w:r>
              <w:rPr>
                <w:rFonts w:hint="eastAsia"/>
              </w:rPr>
              <w:t>p</w:t>
            </w:r>
            <w:r>
              <w:t>-Value</w:t>
            </w:r>
          </w:p>
        </w:tc>
        <w:tc>
          <w:tcPr>
            <w:tcW w:w="807" w:type="dxa"/>
            <w:gridSpan w:val="2"/>
            <w:tcBorders>
              <w:top w:val="single" w:sz="4" w:space="0" w:color="auto"/>
              <w:left w:val="nil"/>
              <w:bottom w:val="nil"/>
              <w:right w:val="nil"/>
            </w:tcBorders>
            <w:vAlign w:val="center"/>
          </w:tcPr>
          <w:p w14:paraId="24B8AB7F" w14:textId="77777777" w:rsidR="007F17BB" w:rsidRDefault="007F17BB" w:rsidP="007F17BB"/>
        </w:tc>
      </w:tr>
      <w:tr w:rsidR="00712DB2" w14:paraId="256D09CC" w14:textId="77777777" w:rsidTr="00712DB2">
        <w:trPr>
          <w:jc w:val="center"/>
        </w:trPr>
        <w:tc>
          <w:tcPr>
            <w:tcW w:w="1176" w:type="dxa"/>
            <w:gridSpan w:val="2"/>
            <w:tcBorders>
              <w:top w:val="nil"/>
              <w:left w:val="nil"/>
              <w:bottom w:val="nil"/>
              <w:right w:val="nil"/>
            </w:tcBorders>
            <w:vAlign w:val="center"/>
          </w:tcPr>
          <w:p w14:paraId="704AD56C" w14:textId="77777777" w:rsidR="007F17BB" w:rsidRPr="00ED0B7B" w:rsidRDefault="007F17BB" w:rsidP="007F17BB">
            <w:pPr>
              <w:ind w:leftChars="-50" w:left="-105" w:firstLineChars="66" w:firstLine="119"/>
              <w:rPr>
                <w:b/>
                <w:bCs/>
                <w:sz w:val="18"/>
                <w:szCs w:val="18"/>
              </w:rPr>
            </w:pPr>
            <w:r w:rsidRPr="00ED0B7B">
              <w:rPr>
                <w:b/>
                <w:bCs/>
                <w:sz w:val="18"/>
                <w:szCs w:val="18"/>
              </w:rPr>
              <w:t>F1</w:t>
            </w:r>
          </w:p>
        </w:tc>
        <w:tc>
          <w:tcPr>
            <w:tcW w:w="1072" w:type="dxa"/>
            <w:gridSpan w:val="2"/>
            <w:tcBorders>
              <w:top w:val="nil"/>
              <w:left w:val="nil"/>
              <w:bottom w:val="nil"/>
              <w:right w:val="nil"/>
            </w:tcBorders>
            <w:vAlign w:val="center"/>
          </w:tcPr>
          <w:p w14:paraId="01EA861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759" w:type="dxa"/>
            <w:gridSpan w:val="2"/>
            <w:tcBorders>
              <w:top w:val="nil"/>
              <w:left w:val="nil"/>
              <w:bottom w:val="nil"/>
              <w:right w:val="nil"/>
            </w:tcBorders>
            <w:vAlign w:val="center"/>
          </w:tcPr>
          <w:p w14:paraId="1D273C4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05406FC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273" w:type="dxa"/>
            <w:gridSpan w:val="2"/>
            <w:tcBorders>
              <w:top w:val="nil"/>
              <w:left w:val="nil"/>
              <w:bottom w:val="nil"/>
              <w:right w:val="nil"/>
            </w:tcBorders>
            <w:vAlign w:val="center"/>
          </w:tcPr>
          <w:p w14:paraId="140CD2B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4AFBF9B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000" w:type="dxa"/>
            <w:gridSpan w:val="2"/>
            <w:tcBorders>
              <w:top w:val="nil"/>
              <w:left w:val="nil"/>
              <w:bottom w:val="nil"/>
              <w:right w:val="nil"/>
            </w:tcBorders>
            <w:vAlign w:val="center"/>
          </w:tcPr>
          <w:p w14:paraId="3FA7AF6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1F00FF0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044465A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4EFC23F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807" w:type="dxa"/>
            <w:gridSpan w:val="2"/>
            <w:tcBorders>
              <w:top w:val="nil"/>
              <w:left w:val="nil"/>
              <w:bottom w:val="nil"/>
              <w:right w:val="nil"/>
            </w:tcBorders>
            <w:vAlign w:val="center"/>
          </w:tcPr>
          <w:p w14:paraId="39FC76F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542B67C8" w14:textId="77777777" w:rsidTr="00712DB2">
        <w:trPr>
          <w:jc w:val="center"/>
        </w:trPr>
        <w:tc>
          <w:tcPr>
            <w:tcW w:w="1176" w:type="dxa"/>
            <w:gridSpan w:val="2"/>
            <w:tcBorders>
              <w:top w:val="nil"/>
              <w:left w:val="nil"/>
              <w:bottom w:val="nil"/>
              <w:right w:val="nil"/>
            </w:tcBorders>
            <w:vAlign w:val="center"/>
          </w:tcPr>
          <w:p w14:paraId="631D9AB1"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3</w:t>
            </w:r>
          </w:p>
        </w:tc>
        <w:tc>
          <w:tcPr>
            <w:tcW w:w="1072" w:type="dxa"/>
            <w:gridSpan w:val="2"/>
            <w:tcBorders>
              <w:top w:val="nil"/>
              <w:left w:val="nil"/>
              <w:bottom w:val="nil"/>
              <w:right w:val="nil"/>
            </w:tcBorders>
            <w:vAlign w:val="center"/>
          </w:tcPr>
          <w:p w14:paraId="01C4725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1.359E-04</w:t>
            </w:r>
          </w:p>
        </w:tc>
        <w:tc>
          <w:tcPr>
            <w:tcW w:w="759" w:type="dxa"/>
            <w:gridSpan w:val="2"/>
            <w:tcBorders>
              <w:top w:val="nil"/>
              <w:left w:val="nil"/>
              <w:bottom w:val="nil"/>
              <w:right w:val="nil"/>
            </w:tcBorders>
            <w:vAlign w:val="center"/>
          </w:tcPr>
          <w:p w14:paraId="6864092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60BF7C2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2D09C47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6AC4130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1.639E-05</w:t>
            </w:r>
          </w:p>
        </w:tc>
        <w:tc>
          <w:tcPr>
            <w:tcW w:w="1000" w:type="dxa"/>
            <w:gridSpan w:val="2"/>
            <w:tcBorders>
              <w:top w:val="nil"/>
              <w:left w:val="nil"/>
              <w:bottom w:val="nil"/>
              <w:right w:val="nil"/>
            </w:tcBorders>
            <w:vAlign w:val="center"/>
          </w:tcPr>
          <w:p w14:paraId="7F1BCE8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68CF3E6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719AC1B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5906C62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2.765E-03</w:t>
            </w:r>
          </w:p>
        </w:tc>
        <w:tc>
          <w:tcPr>
            <w:tcW w:w="807" w:type="dxa"/>
            <w:gridSpan w:val="2"/>
            <w:tcBorders>
              <w:top w:val="nil"/>
              <w:left w:val="nil"/>
              <w:bottom w:val="nil"/>
              <w:right w:val="nil"/>
            </w:tcBorders>
            <w:vAlign w:val="center"/>
          </w:tcPr>
          <w:p w14:paraId="73EC880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691EC2B8" w14:textId="77777777" w:rsidTr="00712DB2">
        <w:trPr>
          <w:jc w:val="center"/>
        </w:trPr>
        <w:tc>
          <w:tcPr>
            <w:tcW w:w="1176" w:type="dxa"/>
            <w:gridSpan w:val="2"/>
            <w:tcBorders>
              <w:top w:val="nil"/>
              <w:left w:val="nil"/>
              <w:bottom w:val="nil"/>
              <w:right w:val="nil"/>
            </w:tcBorders>
            <w:vAlign w:val="center"/>
          </w:tcPr>
          <w:p w14:paraId="20394B96"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4</w:t>
            </w:r>
          </w:p>
        </w:tc>
        <w:tc>
          <w:tcPr>
            <w:tcW w:w="1072" w:type="dxa"/>
            <w:gridSpan w:val="2"/>
            <w:tcBorders>
              <w:top w:val="nil"/>
              <w:left w:val="nil"/>
              <w:bottom w:val="nil"/>
              <w:right w:val="nil"/>
            </w:tcBorders>
            <w:vAlign w:val="center"/>
          </w:tcPr>
          <w:p w14:paraId="51156A7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3DA35C0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3F0E8D3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1273" w:type="dxa"/>
            <w:gridSpan w:val="2"/>
            <w:tcBorders>
              <w:top w:val="nil"/>
              <w:left w:val="nil"/>
              <w:bottom w:val="nil"/>
              <w:right w:val="nil"/>
            </w:tcBorders>
            <w:vAlign w:val="center"/>
          </w:tcPr>
          <w:p w14:paraId="2C4BC5C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71EE49F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5.307E-05</w:t>
            </w:r>
          </w:p>
        </w:tc>
        <w:tc>
          <w:tcPr>
            <w:tcW w:w="1000" w:type="dxa"/>
            <w:gridSpan w:val="2"/>
            <w:tcBorders>
              <w:top w:val="nil"/>
              <w:left w:val="nil"/>
              <w:bottom w:val="nil"/>
              <w:right w:val="nil"/>
            </w:tcBorders>
            <w:vAlign w:val="center"/>
          </w:tcPr>
          <w:p w14:paraId="5D9956A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5E9F677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719" w:type="dxa"/>
            <w:gridSpan w:val="2"/>
            <w:tcBorders>
              <w:top w:val="nil"/>
              <w:left w:val="nil"/>
              <w:bottom w:val="nil"/>
              <w:right w:val="nil"/>
            </w:tcBorders>
            <w:vAlign w:val="center"/>
          </w:tcPr>
          <w:p w14:paraId="24503B2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34FA56F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5.752E-06</w:t>
            </w:r>
          </w:p>
        </w:tc>
        <w:tc>
          <w:tcPr>
            <w:tcW w:w="807" w:type="dxa"/>
            <w:gridSpan w:val="2"/>
            <w:tcBorders>
              <w:top w:val="nil"/>
              <w:left w:val="nil"/>
              <w:bottom w:val="nil"/>
              <w:right w:val="nil"/>
            </w:tcBorders>
            <w:vAlign w:val="center"/>
          </w:tcPr>
          <w:p w14:paraId="02E6BE4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3C6395AB" w14:textId="77777777" w:rsidTr="00712DB2">
        <w:trPr>
          <w:jc w:val="center"/>
        </w:trPr>
        <w:tc>
          <w:tcPr>
            <w:tcW w:w="1176" w:type="dxa"/>
            <w:gridSpan w:val="2"/>
            <w:tcBorders>
              <w:top w:val="nil"/>
              <w:left w:val="nil"/>
              <w:bottom w:val="nil"/>
              <w:right w:val="nil"/>
            </w:tcBorders>
            <w:vAlign w:val="center"/>
          </w:tcPr>
          <w:p w14:paraId="5C2102A2"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5</w:t>
            </w:r>
          </w:p>
        </w:tc>
        <w:tc>
          <w:tcPr>
            <w:tcW w:w="1072" w:type="dxa"/>
            <w:gridSpan w:val="2"/>
            <w:tcBorders>
              <w:top w:val="nil"/>
              <w:left w:val="nil"/>
              <w:bottom w:val="nil"/>
              <w:right w:val="nil"/>
            </w:tcBorders>
            <w:vAlign w:val="center"/>
          </w:tcPr>
          <w:p w14:paraId="796EE00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2D94A0C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39E94D2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4641E75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6954354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9.316E-06</w:t>
            </w:r>
          </w:p>
        </w:tc>
        <w:tc>
          <w:tcPr>
            <w:tcW w:w="1000" w:type="dxa"/>
            <w:gridSpan w:val="2"/>
            <w:tcBorders>
              <w:top w:val="nil"/>
              <w:left w:val="nil"/>
              <w:bottom w:val="nil"/>
              <w:right w:val="nil"/>
            </w:tcBorders>
            <w:vAlign w:val="center"/>
          </w:tcPr>
          <w:p w14:paraId="5E8D456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6CAD55D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50C3F55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08A9218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9.316E-06</w:t>
            </w:r>
          </w:p>
        </w:tc>
        <w:tc>
          <w:tcPr>
            <w:tcW w:w="807" w:type="dxa"/>
            <w:gridSpan w:val="2"/>
            <w:tcBorders>
              <w:top w:val="nil"/>
              <w:left w:val="nil"/>
              <w:bottom w:val="nil"/>
              <w:right w:val="nil"/>
            </w:tcBorders>
            <w:vAlign w:val="center"/>
          </w:tcPr>
          <w:p w14:paraId="5B7897C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40CE142C" w14:textId="77777777" w:rsidTr="00712DB2">
        <w:trPr>
          <w:jc w:val="center"/>
        </w:trPr>
        <w:tc>
          <w:tcPr>
            <w:tcW w:w="1176" w:type="dxa"/>
            <w:gridSpan w:val="2"/>
            <w:tcBorders>
              <w:top w:val="nil"/>
              <w:left w:val="nil"/>
              <w:bottom w:val="nil"/>
              <w:right w:val="nil"/>
            </w:tcBorders>
            <w:vAlign w:val="center"/>
          </w:tcPr>
          <w:p w14:paraId="53719BEF"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6</w:t>
            </w:r>
          </w:p>
        </w:tc>
        <w:tc>
          <w:tcPr>
            <w:tcW w:w="1072" w:type="dxa"/>
            <w:gridSpan w:val="2"/>
            <w:tcBorders>
              <w:top w:val="nil"/>
              <w:left w:val="nil"/>
              <w:bottom w:val="nil"/>
              <w:right w:val="nil"/>
            </w:tcBorders>
            <w:vAlign w:val="center"/>
          </w:tcPr>
          <w:p w14:paraId="4877FF5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3E8C369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2417850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6.250E-02</w:t>
            </w:r>
          </w:p>
        </w:tc>
        <w:tc>
          <w:tcPr>
            <w:tcW w:w="1273" w:type="dxa"/>
            <w:gridSpan w:val="2"/>
            <w:tcBorders>
              <w:top w:val="nil"/>
              <w:left w:val="nil"/>
              <w:bottom w:val="nil"/>
              <w:right w:val="nil"/>
            </w:tcBorders>
            <w:vAlign w:val="center"/>
          </w:tcPr>
          <w:p w14:paraId="3557BB5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p>
        </w:tc>
        <w:tc>
          <w:tcPr>
            <w:tcW w:w="1339" w:type="dxa"/>
            <w:gridSpan w:val="3"/>
            <w:tcBorders>
              <w:top w:val="nil"/>
              <w:left w:val="nil"/>
              <w:bottom w:val="nil"/>
              <w:right w:val="nil"/>
            </w:tcBorders>
            <w:vAlign w:val="center"/>
          </w:tcPr>
          <w:p w14:paraId="01BA788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69AECC4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71DF959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297A8B8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5D46E95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0472BD1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14A2E49" w14:textId="77777777" w:rsidTr="00712DB2">
        <w:trPr>
          <w:jc w:val="center"/>
        </w:trPr>
        <w:tc>
          <w:tcPr>
            <w:tcW w:w="1176" w:type="dxa"/>
            <w:gridSpan w:val="2"/>
            <w:tcBorders>
              <w:top w:val="nil"/>
              <w:left w:val="nil"/>
              <w:bottom w:val="nil"/>
              <w:right w:val="nil"/>
            </w:tcBorders>
            <w:vAlign w:val="center"/>
          </w:tcPr>
          <w:p w14:paraId="3CE8A185"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7</w:t>
            </w:r>
          </w:p>
        </w:tc>
        <w:tc>
          <w:tcPr>
            <w:tcW w:w="1072" w:type="dxa"/>
            <w:gridSpan w:val="2"/>
            <w:tcBorders>
              <w:top w:val="nil"/>
              <w:left w:val="nil"/>
              <w:bottom w:val="nil"/>
              <w:right w:val="nil"/>
            </w:tcBorders>
            <w:vAlign w:val="center"/>
          </w:tcPr>
          <w:p w14:paraId="4389345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01AAFE2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17E5B9C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6314A7F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2A7C80B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0562484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267C22F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0357112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3E3A362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1.397E-02</w:t>
            </w:r>
          </w:p>
        </w:tc>
        <w:tc>
          <w:tcPr>
            <w:tcW w:w="807" w:type="dxa"/>
            <w:gridSpan w:val="2"/>
            <w:tcBorders>
              <w:top w:val="nil"/>
              <w:left w:val="nil"/>
              <w:bottom w:val="nil"/>
              <w:right w:val="nil"/>
            </w:tcBorders>
            <w:vAlign w:val="center"/>
          </w:tcPr>
          <w:p w14:paraId="5A3C2AF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2458599C" w14:textId="77777777" w:rsidTr="00712DB2">
        <w:trPr>
          <w:jc w:val="center"/>
        </w:trPr>
        <w:tc>
          <w:tcPr>
            <w:tcW w:w="1176" w:type="dxa"/>
            <w:gridSpan w:val="2"/>
            <w:tcBorders>
              <w:top w:val="nil"/>
              <w:left w:val="nil"/>
              <w:bottom w:val="nil"/>
              <w:right w:val="nil"/>
            </w:tcBorders>
            <w:vAlign w:val="center"/>
          </w:tcPr>
          <w:p w14:paraId="25DE8275"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8</w:t>
            </w:r>
          </w:p>
        </w:tc>
        <w:tc>
          <w:tcPr>
            <w:tcW w:w="1072" w:type="dxa"/>
            <w:gridSpan w:val="2"/>
            <w:tcBorders>
              <w:top w:val="nil"/>
              <w:left w:val="nil"/>
              <w:bottom w:val="nil"/>
              <w:right w:val="nil"/>
            </w:tcBorders>
            <w:vAlign w:val="center"/>
          </w:tcPr>
          <w:p w14:paraId="643F977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2.353E-06</w:t>
            </w:r>
          </w:p>
        </w:tc>
        <w:tc>
          <w:tcPr>
            <w:tcW w:w="759" w:type="dxa"/>
            <w:gridSpan w:val="2"/>
            <w:tcBorders>
              <w:top w:val="nil"/>
              <w:left w:val="nil"/>
              <w:bottom w:val="nil"/>
              <w:right w:val="nil"/>
            </w:tcBorders>
            <w:vAlign w:val="center"/>
          </w:tcPr>
          <w:p w14:paraId="76A2D60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5FFA631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23B7AC2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5853AB8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3.182E-06</w:t>
            </w:r>
          </w:p>
        </w:tc>
        <w:tc>
          <w:tcPr>
            <w:tcW w:w="1000" w:type="dxa"/>
            <w:gridSpan w:val="2"/>
            <w:tcBorders>
              <w:top w:val="nil"/>
              <w:left w:val="nil"/>
              <w:bottom w:val="nil"/>
              <w:right w:val="nil"/>
            </w:tcBorders>
            <w:vAlign w:val="center"/>
          </w:tcPr>
          <w:p w14:paraId="1CE9558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3E8402C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696C409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78F7FEE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7.712E-04</w:t>
            </w:r>
          </w:p>
        </w:tc>
        <w:tc>
          <w:tcPr>
            <w:tcW w:w="807" w:type="dxa"/>
            <w:gridSpan w:val="2"/>
            <w:tcBorders>
              <w:top w:val="nil"/>
              <w:left w:val="nil"/>
              <w:bottom w:val="nil"/>
              <w:right w:val="nil"/>
            </w:tcBorders>
            <w:vAlign w:val="center"/>
          </w:tcPr>
          <w:p w14:paraId="5CFB00B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79C5503" w14:textId="77777777" w:rsidTr="00712DB2">
        <w:trPr>
          <w:jc w:val="center"/>
        </w:trPr>
        <w:tc>
          <w:tcPr>
            <w:tcW w:w="1176" w:type="dxa"/>
            <w:gridSpan w:val="2"/>
            <w:tcBorders>
              <w:top w:val="nil"/>
              <w:left w:val="nil"/>
              <w:bottom w:val="nil"/>
              <w:right w:val="nil"/>
            </w:tcBorders>
            <w:vAlign w:val="center"/>
          </w:tcPr>
          <w:p w14:paraId="6C726E51"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9</w:t>
            </w:r>
          </w:p>
        </w:tc>
        <w:tc>
          <w:tcPr>
            <w:tcW w:w="1072" w:type="dxa"/>
            <w:gridSpan w:val="2"/>
            <w:tcBorders>
              <w:top w:val="nil"/>
              <w:left w:val="nil"/>
              <w:bottom w:val="nil"/>
              <w:right w:val="nil"/>
            </w:tcBorders>
            <w:vAlign w:val="center"/>
          </w:tcPr>
          <w:p w14:paraId="7CFEFF8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5D9EB43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2C75774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3.790E-06</w:t>
            </w:r>
          </w:p>
        </w:tc>
        <w:tc>
          <w:tcPr>
            <w:tcW w:w="1273" w:type="dxa"/>
            <w:gridSpan w:val="2"/>
            <w:tcBorders>
              <w:top w:val="nil"/>
              <w:left w:val="nil"/>
              <w:bottom w:val="nil"/>
              <w:right w:val="nil"/>
            </w:tcBorders>
            <w:vAlign w:val="center"/>
          </w:tcPr>
          <w:p w14:paraId="316DC6F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5B75F7D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1000" w:type="dxa"/>
            <w:gridSpan w:val="2"/>
            <w:tcBorders>
              <w:top w:val="nil"/>
              <w:left w:val="nil"/>
              <w:bottom w:val="nil"/>
              <w:right w:val="nil"/>
            </w:tcBorders>
            <w:vAlign w:val="center"/>
          </w:tcPr>
          <w:p w14:paraId="57B11F2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41063D7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2771E87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57EEC61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2.369E-01</w:t>
            </w:r>
          </w:p>
        </w:tc>
        <w:tc>
          <w:tcPr>
            <w:tcW w:w="807" w:type="dxa"/>
            <w:gridSpan w:val="2"/>
            <w:tcBorders>
              <w:top w:val="nil"/>
              <w:left w:val="nil"/>
              <w:bottom w:val="nil"/>
              <w:right w:val="nil"/>
            </w:tcBorders>
            <w:vAlign w:val="center"/>
          </w:tcPr>
          <w:p w14:paraId="7E330D9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05ACFEB2" w14:textId="77777777" w:rsidTr="00712DB2">
        <w:trPr>
          <w:jc w:val="center"/>
        </w:trPr>
        <w:tc>
          <w:tcPr>
            <w:tcW w:w="1176" w:type="dxa"/>
            <w:gridSpan w:val="2"/>
            <w:tcBorders>
              <w:top w:val="nil"/>
              <w:left w:val="nil"/>
              <w:bottom w:val="nil"/>
              <w:right w:val="nil"/>
            </w:tcBorders>
            <w:vAlign w:val="center"/>
          </w:tcPr>
          <w:p w14:paraId="137605C5"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10</w:t>
            </w:r>
          </w:p>
        </w:tc>
        <w:tc>
          <w:tcPr>
            <w:tcW w:w="1072" w:type="dxa"/>
            <w:gridSpan w:val="2"/>
            <w:tcBorders>
              <w:top w:val="nil"/>
              <w:left w:val="nil"/>
              <w:bottom w:val="nil"/>
              <w:right w:val="nil"/>
            </w:tcBorders>
            <w:vAlign w:val="center"/>
          </w:tcPr>
          <w:p w14:paraId="31C81A7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2.353E-06</w:t>
            </w:r>
          </w:p>
        </w:tc>
        <w:tc>
          <w:tcPr>
            <w:tcW w:w="759" w:type="dxa"/>
            <w:gridSpan w:val="2"/>
            <w:tcBorders>
              <w:top w:val="nil"/>
              <w:left w:val="nil"/>
              <w:bottom w:val="nil"/>
              <w:right w:val="nil"/>
            </w:tcBorders>
            <w:vAlign w:val="center"/>
          </w:tcPr>
          <w:p w14:paraId="64AB9D5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26C0249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3447A23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3B272C7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4.716E-02</w:t>
            </w:r>
          </w:p>
        </w:tc>
        <w:tc>
          <w:tcPr>
            <w:tcW w:w="1000" w:type="dxa"/>
            <w:gridSpan w:val="2"/>
            <w:tcBorders>
              <w:top w:val="nil"/>
              <w:left w:val="nil"/>
              <w:bottom w:val="nil"/>
              <w:right w:val="nil"/>
            </w:tcBorders>
            <w:vAlign w:val="center"/>
          </w:tcPr>
          <w:p w14:paraId="68E291B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56FC552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295B537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2F9DF31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7.731E-03</w:t>
            </w:r>
          </w:p>
        </w:tc>
        <w:tc>
          <w:tcPr>
            <w:tcW w:w="807" w:type="dxa"/>
            <w:gridSpan w:val="2"/>
            <w:tcBorders>
              <w:top w:val="nil"/>
              <w:left w:val="nil"/>
              <w:bottom w:val="nil"/>
              <w:right w:val="nil"/>
            </w:tcBorders>
            <w:vAlign w:val="center"/>
          </w:tcPr>
          <w:p w14:paraId="5982B02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067235C" w14:textId="77777777" w:rsidTr="00712DB2">
        <w:trPr>
          <w:jc w:val="center"/>
        </w:trPr>
        <w:tc>
          <w:tcPr>
            <w:tcW w:w="1176" w:type="dxa"/>
            <w:gridSpan w:val="2"/>
            <w:tcBorders>
              <w:top w:val="nil"/>
              <w:left w:val="nil"/>
              <w:bottom w:val="nil"/>
              <w:right w:val="nil"/>
            </w:tcBorders>
            <w:vAlign w:val="center"/>
          </w:tcPr>
          <w:p w14:paraId="58B3B86C"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11</w:t>
            </w:r>
          </w:p>
        </w:tc>
        <w:tc>
          <w:tcPr>
            <w:tcW w:w="1072" w:type="dxa"/>
            <w:gridSpan w:val="2"/>
            <w:tcBorders>
              <w:top w:val="nil"/>
              <w:left w:val="nil"/>
              <w:bottom w:val="nil"/>
              <w:right w:val="nil"/>
            </w:tcBorders>
            <w:vAlign w:val="center"/>
          </w:tcPr>
          <w:p w14:paraId="01B6E53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6083807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2FE40BC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5.752E-06</w:t>
            </w:r>
          </w:p>
        </w:tc>
        <w:tc>
          <w:tcPr>
            <w:tcW w:w="1273" w:type="dxa"/>
            <w:gridSpan w:val="2"/>
            <w:tcBorders>
              <w:top w:val="nil"/>
              <w:left w:val="nil"/>
              <w:bottom w:val="nil"/>
              <w:right w:val="nil"/>
            </w:tcBorders>
            <w:vAlign w:val="center"/>
          </w:tcPr>
          <w:p w14:paraId="5AA4CB2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7F1171C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3.182E-06</w:t>
            </w:r>
          </w:p>
        </w:tc>
        <w:tc>
          <w:tcPr>
            <w:tcW w:w="1000" w:type="dxa"/>
            <w:gridSpan w:val="2"/>
            <w:tcBorders>
              <w:top w:val="nil"/>
              <w:left w:val="nil"/>
              <w:bottom w:val="nil"/>
              <w:right w:val="nil"/>
            </w:tcBorders>
            <w:vAlign w:val="center"/>
          </w:tcPr>
          <w:p w14:paraId="5B47A3E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6666E9D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1525EE0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6B28F48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807" w:type="dxa"/>
            <w:gridSpan w:val="2"/>
            <w:tcBorders>
              <w:top w:val="nil"/>
              <w:left w:val="nil"/>
              <w:bottom w:val="nil"/>
              <w:right w:val="nil"/>
            </w:tcBorders>
            <w:vAlign w:val="center"/>
          </w:tcPr>
          <w:p w14:paraId="1D39E08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6DCC95F4" w14:textId="77777777" w:rsidTr="00712DB2">
        <w:trPr>
          <w:jc w:val="center"/>
        </w:trPr>
        <w:tc>
          <w:tcPr>
            <w:tcW w:w="1176" w:type="dxa"/>
            <w:gridSpan w:val="2"/>
            <w:tcBorders>
              <w:top w:val="nil"/>
              <w:left w:val="nil"/>
              <w:bottom w:val="nil"/>
              <w:right w:val="nil"/>
            </w:tcBorders>
            <w:vAlign w:val="center"/>
          </w:tcPr>
          <w:p w14:paraId="1FC4607B"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12</w:t>
            </w:r>
          </w:p>
        </w:tc>
        <w:tc>
          <w:tcPr>
            <w:tcW w:w="1072" w:type="dxa"/>
            <w:gridSpan w:val="2"/>
            <w:tcBorders>
              <w:top w:val="nil"/>
              <w:left w:val="nil"/>
              <w:bottom w:val="nil"/>
              <w:right w:val="nil"/>
            </w:tcBorders>
            <w:vAlign w:val="center"/>
          </w:tcPr>
          <w:p w14:paraId="4BB6234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2574376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767E57B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67F8C80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4E1E6A6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1.709E-03</w:t>
            </w:r>
          </w:p>
        </w:tc>
        <w:tc>
          <w:tcPr>
            <w:tcW w:w="1000" w:type="dxa"/>
            <w:gridSpan w:val="2"/>
            <w:tcBorders>
              <w:top w:val="nil"/>
              <w:left w:val="nil"/>
              <w:bottom w:val="nil"/>
              <w:right w:val="nil"/>
            </w:tcBorders>
            <w:vAlign w:val="center"/>
          </w:tcPr>
          <w:p w14:paraId="7FE5555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1C08264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7FB2324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723F097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3.112E-05</w:t>
            </w:r>
          </w:p>
        </w:tc>
        <w:tc>
          <w:tcPr>
            <w:tcW w:w="807" w:type="dxa"/>
            <w:gridSpan w:val="2"/>
            <w:tcBorders>
              <w:top w:val="nil"/>
              <w:left w:val="nil"/>
              <w:bottom w:val="nil"/>
              <w:right w:val="nil"/>
            </w:tcBorders>
            <w:vAlign w:val="center"/>
          </w:tcPr>
          <w:p w14:paraId="775AB48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A4B3C45" w14:textId="77777777" w:rsidTr="00712DB2">
        <w:trPr>
          <w:jc w:val="center"/>
        </w:trPr>
        <w:tc>
          <w:tcPr>
            <w:tcW w:w="1176" w:type="dxa"/>
            <w:gridSpan w:val="2"/>
            <w:tcBorders>
              <w:top w:val="nil"/>
              <w:left w:val="nil"/>
              <w:bottom w:val="nil"/>
              <w:right w:val="nil"/>
            </w:tcBorders>
            <w:vAlign w:val="center"/>
          </w:tcPr>
          <w:p w14:paraId="5CA195AB"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13</w:t>
            </w:r>
          </w:p>
        </w:tc>
        <w:tc>
          <w:tcPr>
            <w:tcW w:w="1072" w:type="dxa"/>
            <w:gridSpan w:val="2"/>
            <w:tcBorders>
              <w:top w:val="nil"/>
              <w:left w:val="nil"/>
              <w:bottom w:val="nil"/>
              <w:right w:val="nil"/>
            </w:tcBorders>
            <w:vAlign w:val="center"/>
          </w:tcPr>
          <w:p w14:paraId="3DF7ADD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61D5007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437F127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7CF4658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46E6CC8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2.127E-06</w:t>
            </w:r>
          </w:p>
        </w:tc>
        <w:tc>
          <w:tcPr>
            <w:tcW w:w="1000" w:type="dxa"/>
            <w:gridSpan w:val="2"/>
            <w:tcBorders>
              <w:top w:val="nil"/>
              <w:left w:val="nil"/>
              <w:bottom w:val="nil"/>
              <w:right w:val="nil"/>
            </w:tcBorders>
            <w:vAlign w:val="center"/>
          </w:tcPr>
          <w:p w14:paraId="1F40EF3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1927111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0AC6701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79C74E6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6E172DF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24B0CC2A" w14:textId="77777777" w:rsidTr="00712DB2">
        <w:trPr>
          <w:jc w:val="center"/>
        </w:trPr>
        <w:tc>
          <w:tcPr>
            <w:tcW w:w="1176" w:type="dxa"/>
            <w:gridSpan w:val="2"/>
            <w:tcBorders>
              <w:top w:val="nil"/>
              <w:left w:val="nil"/>
              <w:bottom w:val="nil"/>
              <w:right w:val="nil"/>
            </w:tcBorders>
            <w:vAlign w:val="center"/>
          </w:tcPr>
          <w:p w14:paraId="0353C6F6"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14</w:t>
            </w:r>
          </w:p>
        </w:tc>
        <w:tc>
          <w:tcPr>
            <w:tcW w:w="1072" w:type="dxa"/>
            <w:gridSpan w:val="2"/>
            <w:tcBorders>
              <w:top w:val="nil"/>
              <w:left w:val="nil"/>
              <w:bottom w:val="nil"/>
              <w:right w:val="nil"/>
            </w:tcBorders>
            <w:vAlign w:val="center"/>
          </w:tcPr>
          <w:p w14:paraId="40047F1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078B95C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10FCF12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52BBDEB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0C5C479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3.182E-06</w:t>
            </w:r>
          </w:p>
        </w:tc>
        <w:tc>
          <w:tcPr>
            <w:tcW w:w="1000" w:type="dxa"/>
            <w:gridSpan w:val="2"/>
            <w:tcBorders>
              <w:top w:val="nil"/>
              <w:left w:val="nil"/>
              <w:bottom w:val="nil"/>
              <w:right w:val="nil"/>
            </w:tcBorders>
            <w:vAlign w:val="center"/>
          </w:tcPr>
          <w:p w14:paraId="4B32F9F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7DAB721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3544802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1FF5EB3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384E08B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35C69A1" w14:textId="77777777" w:rsidTr="00712DB2">
        <w:trPr>
          <w:jc w:val="center"/>
        </w:trPr>
        <w:tc>
          <w:tcPr>
            <w:tcW w:w="1176" w:type="dxa"/>
            <w:gridSpan w:val="2"/>
            <w:tcBorders>
              <w:top w:val="nil"/>
              <w:left w:val="nil"/>
              <w:bottom w:val="nil"/>
              <w:right w:val="nil"/>
            </w:tcBorders>
            <w:vAlign w:val="center"/>
          </w:tcPr>
          <w:p w14:paraId="2D953AE1"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15</w:t>
            </w:r>
          </w:p>
        </w:tc>
        <w:tc>
          <w:tcPr>
            <w:tcW w:w="1072" w:type="dxa"/>
            <w:gridSpan w:val="2"/>
            <w:tcBorders>
              <w:top w:val="nil"/>
              <w:left w:val="nil"/>
              <w:bottom w:val="nil"/>
              <w:right w:val="nil"/>
            </w:tcBorders>
            <w:vAlign w:val="center"/>
          </w:tcPr>
          <w:p w14:paraId="5100987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1EE6C99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16D0084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1.360E-05</w:t>
            </w:r>
          </w:p>
        </w:tc>
        <w:tc>
          <w:tcPr>
            <w:tcW w:w="1273" w:type="dxa"/>
            <w:gridSpan w:val="2"/>
            <w:tcBorders>
              <w:top w:val="nil"/>
              <w:left w:val="nil"/>
              <w:bottom w:val="nil"/>
              <w:right w:val="nil"/>
            </w:tcBorders>
            <w:vAlign w:val="center"/>
          </w:tcPr>
          <w:p w14:paraId="45D9AF7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4B2DE3E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3A8D66D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5DB02AD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4A684BE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1E35AA6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807" w:type="dxa"/>
            <w:gridSpan w:val="2"/>
            <w:tcBorders>
              <w:top w:val="nil"/>
              <w:left w:val="nil"/>
              <w:bottom w:val="nil"/>
              <w:right w:val="nil"/>
            </w:tcBorders>
            <w:vAlign w:val="center"/>
          </w:tcPr>
          <w:p w14:paraId="0BD7DD9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1852AD37" w14:textId="77777777" w:rsidTr="00712DB2">
        <w:trPr>
          <w:jc w:val="center"/>
        </w:trPr>
        <w:tc>
          <w:tcPr>
            <w:tcW w:w="1176" w:type="dxa"/>
            <w:gridSpan w:val="2"/>
            <w:tcBorders>
              <w:top w:val="nil"/>
              <w:left w:val="nil"/>
              <w:bottom w:val="nil"/>
              <w:right w:val="nil"/>
            </w:tcBorders>
            <w:vAlign w:val="center"/>
          </w:tcPr>
          <w:p w14:paraId="3B4D30C9"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16</w:t>
            </w:r>
          </w:p>
        </w:tc>
        <w:tc>
          <w:tcPr>
            <w:tcW w:w="1072" w:type="dxa"/>
            <w:gridSpan w:val="2"/>
            <w:tcBorders>
              <w:top w:val="nil"/>
              <w:left w:val="nil"/>
              <w:bottom w:val="nil"/>
              <w:right w:val="nil"/>
            </w:tcBorders>
            <w:vAlign w:val="center"/>
          </w:tcPr>
          <w:p w14:paraId="1B556D0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4.449E-05</w:t>
            </w:r>
          </w:p>
        </w:tc>
        <w:tc>
          <w:tcPr>
            <w:tcW w:w="759" w:type="dxa"/>
            <w:gridSpan w:val="2"/>
            <w:tcBorders>
              <w:top w:val="nil"/>
              <w:left w:val="nil"/>
              <w:bottom w:val="nil"/>
              <w:right w:val="nil"/>
            </w:tcBorders>
            <w:vAlign w:val="center"/>
          </w:tcPr>
          <w:p w14:paraId="37458A5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01D9777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6.583E-01</w:t>
            </w:r>
          </w:p>
        </w:tc>
        <w:tc>
          <w:tcPr>
            <w:tcW w:w="1273" w:type="dxa"/>
            <w:gridSpan w:val="2"/>
            <w:tcBorders>
              <w:top w:val="nil"/>
              <w:left w:val="nil"/>
              <w:bottom w:val="nil"/>
              <w:right w:val="nil"/>
            </w:tcBorders>
            <w:vAlign w:val="center"/>
          </w:tcPr>
          <w:p w14:paraId="0EC9B34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39" w:type="dxa"/>
            <w:gridSpan w:val="3"/>
            <w:tcBorders>
              <w:top w:val="nil"/>
              <w:left w:val="nil"/>
              <w:bottom w:val="nil"/>
              <w:right w:val="nil"/>
            </w:tcBorders>
            <w:vAlign w:val="center"/>
          </w:tcPr>
          <w:p w14:paraId="6AEE8AF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2.059E-01</w:t>
            </w:r>
          </w:p>
        </w:tc>
        <w:tc>
          <w:tcPr>
            <w:tcW w:w="1000" w:type="dxa"/>
            <w:gridSpan w:val="2"/>
            <w:tcBorders>
              <w:top w:val="nil"/>
              <w:left w:val="nil"/>
              <w:bottom w:val="nil"/>
              <w:right w:val="nil"/>
            </w:tcBorders>
            <w:vAlign w:val="center"/>
          </w:tcPr>
          <w:p w14:paraId="5C56527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073" w:type="dxa"/>
            <w:gridSpan w:val="2"/>
            <w:tcBorders>
              <w:top w:val="nil"/>
              <w:left w:val="nil"/>
              <w:bottom w:val="nil"/>
              <w:right w:val="nil"/>
            </w:tcBorders>
            <w:vAlign w:val="center"/>
          </w:tcPr>
          <w:p w14:paraId="76A586C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472F5B7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7ED4339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2.849E-02</w:t>
            </w:r>
          </w:p>
        </w:tc>
        <w:tc>
          <w:tcPr>
            <w:tcW w:w="807" w:type="dxa"/>
            <w:gridSpan w:val="2"/>
            <w:tcBorders>
              <w:top w:val="nil"/>
              <w:left w:val="nil"/>
              <w:bottom w:val="nil"/>
              <w:right w:val="nil"/>
            </w:tcBorders>
            <w:vAlign w:val="center"/>
          </w:tcPr>
          <w:p w14:paraId="2DCC793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3BB76E7C" w14:textId="77777777" w:rsidTr="00712DB2">
        <w:trPr>
          <w:jc w:val="center"/>
        </w:trPr>
        <w:tc>
          <w:tcPr>
            <w:tcW w:w="1176" w:type="dxa"/>
            <w:gridSpan w:val="2"/>
            <w:tcBorders>
              <w:top w:val="nil"/>
              <w:left w:val="nil"/>
              <w:bottom w:val="nil"/>
              <w:right w:val="nil"/>
            </w:tcBorders>
            <w:vAlign w:val="center"/>
          </w:tcPr>
          <w:p w14:paraId="36CBCAFB"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17</w:t>
            </w:r>
          </w:p>
        </w:tc>
        <w:tc>
          <w:tcPr>
            <w:tcW w:w="1072" w:type="dxa"/>
            <w:gridSpan w:val="2"/>
            <w:tcBorders>
              <w:top w:val="nil"/>
              <w:left w:val="nil"/>
              <w:bottom w:val="nil"/>
              <w:right w:val="nil"/>
            </w:tcBorders>
            <w:vAlign w:val="center"/>
          </w:tcPr>
          <w:p w14:paraId="4336DB4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6.339E-06</w:t>
            </w:r>
          </w:p>
        </w:tc>
        <w:tc>
          <w:tcPr>
            <w:tcW w:w="759" w:type="dxa"/>
            <w:gridSpan w:val="2"/>
            <w:tcBorders>
              <w:top w:val="nil"/>
              <w:left w:val="nil"/>
              <w:bottom w:val="nil"/>
              <w:right w:val="nil"/>
            </w:tcBorders>
            <w:vAlign w:val="center"/>
          </w:tcPr>
          <w:p w14:paraId="2A86C8F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0FD8C94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4.286E-06</w:t>
            </w:r>
          </w:p>
        </w:tc>
        <w:tc>
          <w:tcPr>
            <w:tcW w:w="1273" w:type="dxa"/>
            <w:gridSpan w:val="2"/>
            <w:tcBorders>
              <w:top w:val="nil"/>
              <w:left w:val="nil"/>
              <w:bottom w:val="nil"/>
              <w:right w:val="nil"/>
            </w:tcBorders>
            <w:vAlign w:val="center"/>
          </w:tcPr>
          <w:p w14:paraId="0AAF8EC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0C0623A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1.477E-04</w:t>
            </w:r>
          </w:p>
        </w:tc>
        <w:tc>
          <w:tcPr>
            <w:tcW w:w="1000" w:type="dxa"/>
            <w:gridSpan w:val="2"/>
            <w:tcBorders>
              <w:top w:val="nil"/>
              <w:left w:val="nil"/>
              <w:bottom w:val="nil"/>
              <w:right w:val="nil"/>
            </w:tcBorders>
            <w:vAlign w:val="center"/>
          </w:tcPr>
          <w:p w14:paraId="62931EC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410F9E7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0F3F189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029F3F2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9.918E-01</w:t>
            </w:r>
          </w:p>
        </w:tc>
        <w:tc>
          <w:tcPr>
            <w:tcW w:w="807" w:type="dxa"/>
            <w:gridSpan w:val="2"/>
            <w:tcBorders>
              <w:top w:val="nil"/>
              <w:left w:val="nil"/>
              <w:bottom w:val="nil"/>
              <w:right w:val="nil"/>
            </w:tcBorders>
            <w:vAlign w:val="center"/>
          </w:tcPr>
          <w:p w14:paraId="3245D2D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23D2C99C" w14:textId="77777777" w:rsidTr="00712DB2">
        <w:trPr>
          <w:jc w:val="center"/>
        </w:trPr>
        <w:tc>
          <w:tcPr>
            <w:tcW w:w="1176" w:type="dxa"/>
            <w:gridSpan w:val="2"/>
            <w:tcBorders>
              <w:top w:val="nil"/>
              <w:left w:val="nil"/>
              <w:bottom w:val="nil"/>
              <w:right w:val="nil"/>
            </w:tcBorders>
            <w:vAlign w:val="center"/>
          </w:tcPr>
          <w:p w14:paraId="071661BE" w14:textId="77777777" w:rsidR="007F17BB" w:rsidRPr="00ED0B7B" w:rsidRDefault="007F17BB" w:rsidP="007F17BB">
            <w:pPr>
              <w:ind w:leftChars="-50" w:left="-105" w:firstLineChars="66" w:firstLine="119"/>
              <w:rPr>
                <w:b/>
                <w:bCs/>
                <w:sz w:val="18"/>
                <w:szCs w:val="18"/>
              </w:rPr>
            </w:pPr>
            <w:r w:rsidRPr="00ED0B7B">
              <w:rPr>
                <w:b/>
                <w:bCs/>
                <w:sz w:val="18"/>
                <w:szCs w:val="18"/>
              </w:rPr>
              <w:t>F1</w:t>
            </w:r>
            <w:r>
              <w:rPr>
                <w:b/>
                <w:bCs/>
                <w:sz w:val="18"/>
                <w:szCs w:val="18"/>
              </w:rPr>
              <w:t>8</w:t>
            </w:r>
          </w:p>
        </w:tc>
        <w:tc>
          <w:tcPr>
            <w:tcW w:w="1072" w:type="dxa"/>
            <w:gridSpan w:val="2"/>
            <w:tcBorders>
              <w:top w:val="nil"/>
              <w:left w:val="nil"/>
              <w:bottom w:val="nil"/>
              <w:right w:val="nil"/>
            </w:tcBorders>
            <w:vAlign w:val="center"/>
          </w:tcPr>
          <w:p w14:paraId="00B06F9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0BB4FAB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3902638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2BB0B70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356A514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2.127E-06</w:t>
            </w:r>
          </w:p>
        </w:tc>
        <w:tc>
          <w:tcPr>
            <w:tcW w:w="1000" w:type="dxa"/>
            <w:gridSpan w:val="2"/>
            <w:tcBorders>
              <w:top w:val="nil"/>
              <w:left w:val="nil"/>
              <w:bottom w:val="nil"/>
              <w:right w:val="nil"/>
            </w:tcBorders>
            <w:vAlign w:val="center"/>
          </w:tcPr>
          <w:p w14:paraId="4ABCBA1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453B6E5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140456E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05875D6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3515E3D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3C32B60B" w14:textId="77777777" w:rsidTr="00712DB2">
        <w:trPr>
          <w:jc w:val="center"/>
        </w:trPr>
        <w:tc>
          <w:tcPr>
            <w:tcW w:w="1176" w:type="dxa"/>
            <w:gridSpan w:val="2"/>
            <w:tcBorders>
              <w:top w:val="nil"/>
              <w:left w:val="nil"/>
              <w:bottom w:val="nil"/>
              <w:right w:val="nil"/>
            </w:tcBorders>
            <w:vAlign w:val="center"/>
          </w:tcPr>
          <w:p w14:paraId="688D2DFA"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19</w:t>
            </w:r>
          </w:p>
        </w:tc>
        <w:tc>
          <w:tcPr>
            <w:tcW w:w="1072" w:type="dxa"/>
            <w:gridSpan w:val="2"/>
            <w:tcBorders>
              <w:top w:val="nil"/>
              <w:left w:val="nil"/>
              <w:bottom w:val="nil"/>
              <w:right w:val="nil"/>
            </w:tcBorders>
            <w:vAlign w:val="center"/>
          </w:tcPr>
          <w:p w14:paraId="0B29B48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59FF575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33C581B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3B0E014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2354CD2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075007E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244BC02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0917311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59C4386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7.271E-03</w:t>
            </w:r>
          </w:p>
        </w:tc>
        <w:tc>
          <w:tcPr>
            <w:tcW w:w="807" w:type="dxa"/>
            <w:gridSpan w:val="2"/>
            <w:tcBorders>
              <w:top w:val="nil"/>
              <w:left w:val="nil"/>
              <w:bottom w:val="nil"/>
              <w:right w:val="nil"/>
            </w:tcBorders>
            <w:vAlign w:val="center"/>
          </w:tcPr>
          <w:p w14:paraId="57B4552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ACAC656" w14:textId="77777777" w:rsidTr="00712DB2">
        <w:trPr>
          <w:jc w:val="center"/>
        </w:trPr>
        <w:tc>
          <w:tcPr>
            <w:tcW w:w="1176" w:type="dxa"/>
            <w:gridSpan w:val="2"/>
            <w:tcBorders>
              <w:top w:val="nil"/>
              <w:left w:val="nil"/>
              <w:bottom w:val="nil"/>
              <w:right w:val="nil"/>
            </w:tcBorders>
            <w:vAlign w:val="center"/>
          </w:tcPr>
          <w:p w14:paraId="007EA2C9"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20</w:t>
            </w:r>
          </w:p>
        </w:tc>
        <w:tc>
          <w:tcPr>
            <w:tcW w:w="1072" w:type="dxa"/>
            <w:gridSpan w:val="2"/>
            <w:tcBorders>
              <w:top w:val="nil"/>
              <w:left w:val="nil"/>
              <w:bottom w:val="nil"/>
              <w:right w:val="nil"/>
            </w:tcBorders>
            <w:vAlign w:val="center"/>
          </w:tcPr>
          <w:p w14:paraId="1537A3E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1.605E-04</w:t>
            </w:r>
          </w:p>
        </w:tc>
        <w:tc>
          <w:tcPr>
            <w:tcW w:w="759" w:type="dxa"/>
            <w:gridSpan w:val="2"/>
            <w:tcBorders>
              <w:top w:val="nil"/>
              <w:left w:val="nil"/>
              <w:bottom w:val="nil"/>
              <w:right w:val="nil"/>
            </w:tcBorders>
            <w:vAlign w:val="center"/>
          </w:tcPr>
          <w:p w14:paraId="1296C4A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3D0439A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1.036E-03</w:t>
            </w:r>
          </w:p>
        </w:tc>
        <w:tc>
          <w:tcPr>
            <w:tcW w:w="1273" w:type="dxa"/>
            <w:gridSpan w:val="2"/>
            <w:tcBorders>
              <w:top w:val="nil"/>
              <w:left w:val="nil"/>
              <w:bottom w:val="nil"/>
              <w:right w:val="nil"/>
            </w:tcBorders>
            <w:vAlign w:val="center"/>
          </w:tcPr>
          <w:p w14:paraId="662506E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3586FA3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2.067E-02</w:t>
            </w:r>
          </w:p>
        </w:tc>
        <w:tc>
          <w:tcPr>
            <w:tcW w:w="1000" w:type="dxa"/>
            <w:gridSpan w:val="2"/>
            <w:tcBorders>
              <w:top w:val="nil"/>
              <w:left w:val="nil"/>
              <w:bottom w:val="nil"/>
              <w:right w:val="nil"/>
            </w:tcBorders>
            <w:vAlign w:val="center"/>
          </w:tcPr>
          <w:p w14:paraId="1639636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32A716F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4F291CE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7746D0F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9.426E-01</w:t>
            </w:r>
          </w:p>
        </w:tc>
        <w:tc>
          <w:tcPr>
            <w:tcW w:w="807" w:type="dxa"/>
            <w:gridSpan w:val="2"/>
            <w:tcBorders>
              <w:top w:val="nil"/>
              <w:left w:val="nil"/>
              <w:bottom w:val="nil"/>
              <w:right w:val="nil"/>
            </w:tcBorders>
            <w:vAlign w:val="center"/>
          </w:tcPr>
          <w:p w14:paraId="72CA6D2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2B44032A" w14:textId="77777777" w:rsidTr="00712DB2">
        <w:trPr>
          <w:jc w:val="center"/>
        </w:trPr>
        <w:tc>
          <w:tcPr>
            <w:tcW w:w="1176" w:type="dxa"/>
            <w:gridSpan w:val="2"/>
            <w:tcBorders>
              <w:top w:val="nil"/>
              <w:left w:val="nil"/>
              <w:bottom w:val="nil"/>
              <w:right w:val="nil"/>
            </w:tcBorders>
            <w:vAlign w:val="center"/>
          </w:tcPr>
          <w:p w14:paraId="3027C89B"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21</w:t>
            </w:r>
          </w:p>
        </w:tc>
        <w:tc>
          <w:tcPr>
            <w:tcW w:w="1072" w:type="dxa"/>
            <w:gridSpan w:val="2"/>
            <w:tcBorders>
              <w:top w:val="nil"/>
              <w:left w:val="nil"/>
              <w:bottom w:val="nil"/>
              <w:right w:val="nil"/>
            </w:tcBorders>
            <w:vAlign w:val="center"/>
          </w:tcPr>
          <w:p w14:paraId="0147A35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34525A4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565E6AE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3.515E-06</w:t>
            </w:r>
          </w:p>
        </w:tc>
        <w:tc>
          <w:tcPr>
            <w:tcW w:w="1273" w:type="dxa"/>
            <w:gridSpan w:val="2"/>
            <w:tcBorders>
              <w:top w:val="nil"/>
              <w:left w:val="nil"/>
              <w:bottom w:val="nil"/>
              <w:right w:val="nil"/>
            </w:tcBorders>
            <w:vAlign w:val="center"/>
          </w:tcPr>
          <w:p w14:paraId="7F37F0B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201AF8C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6.320E-05</w:t>
            </w:r>
          </w:p>
        </w:tc>
        <w:tc>
          <w:tcPr>
            <w:tcW w:w="1000" w:type="dxa"/>
            <w:gridSpan w:val="2"/>
            <w:tcBorders>
              <w:top w:val="nil"/>
              <w:left w:val="nil"/>
              <w:bottom w:val="nil"/>
              <w:right w:val="nil"/>
            </w:tcBorders>
            <w:vAlign w:val="center"/>
          </w:tcPr>
          <w:p w14:paraId="45C6784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6A0220E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1.973E-05</w:t>
            </w:r>
          </w:p>
        </w:tc>
        <w:tc>
          <w:tcPr>
            <w:tcW w:w="719" w:type="dxa"/>
            <w:gridSpan w:val="2"/>
            <w:tcBorders>
              <w:top w:val="nil"/>
              <w:left w:val="nil"/>
              <w:bottom w:val="nil"/>
              <w:right w:val="nil"/>
            </w:tcBorders>
            <w:vAlign w:val="center"/>
          </w:tcPr>
          <w:p w14:paraId="6EB50C3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32A2931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7.514E-05</w:t>
            </w:r>
          </w:p>
        </w:tc>
        <w:tc>
          <w:tcPr>
            <w:tcW w:w="807" w:type="dxa"/>
            <w:gridSpan w:val="2"/>
            <w:tcBorders>
              <w:top w:val="nil"/>
              <w:left w:val="nil"/>
              <w:bottom w:val="nil"/>
              <w:right w:val="nil"/>
            </w:tcBorders>
            <w:vAlign w:val="center"/>
          </w:tcPr>
          <w:p w14:paraId="21F0BB0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1EDAD287" w14:textId="77777777" w:rsidTr="00712DB2">
        <w:trPr>
          <w:jc w:val="center"/>
        </w:trPr>
        <w:tc>
          <w:tcPr>
            <w:tcW w:w="1176" w:type="dxa"/>
            <w:gridSpan w:val="2"/>
            <w:tcBorders>
              <w:top w:val="nil"/>
              <w:left w:val="nil"/>
              <w:bottom w:val="nil"/>
              <w:right w:val="nil"/>
            </w:tcBorders>
            <w:vAlign w:val="center"/>
          </w:tcPr>
          <w:p w14:paraId="6B3A3341"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22</w:t>
            </w:r>
          </w:p>
        </w:tc>
        <w:tc>
          <w:tcPr>
            <w:tcW w:w="1072" w:type="dxa"/>
            <w:gridSpan w:val="2"/>
            <w:tcBorders>
              <w:top w:val="nil"/>
              <w:left w:val="nil"/>
              <w:bottom w:val="nil"/>
              <w:right w:val="nil"/>
            </w:tcBorders>
            <w:vAlign w:val="center"/>
          </w:tcPr>
          <w:p w14:paraId="32CD2C0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041E626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1CB1F82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728A289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39431D3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5EC3A47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12891D8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313EBC0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4EBF44C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2.163E-05</w:t>
            </w:r>
          </w:p>
        </w:tc>
        <w:tc>
          <w:tcPr>
            <w:tcW w:w="807" w:type="dxa"/>
            <w:gridSpan w:val="2"/>
            <w:tcBorders>
              <w:top w:val="nil"/>
              <w:left w:val="nil"/>
              <w:bottom w:val="nil"/>
              <w:right w:val="nil"/>
            </w:tcBorders>
            <w:vAlign w:val="center"/>
          </w:tcPr>
          <w:p w14:paraId="1ABEA55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4D67A672" w14:textId="77777777" w:rsidTr="00712DB2">
        <w:trPr>
          <w:jc w:val="center"/>
        </w:trPr>
        <w:tc>
          <w:tcPr>
            <w:tcW w:w="1176" w:type="dxa"/>
            <w:gridSpan w:val="2"/>
            <w:tcBorders>
              <w:top w:val="nil"/>
              <w:left w:val="nil"/>
              <w:bottom w:val="nil"/>
              <w:right w:val="nil"/>
            </w:tcBorders>
            <w:vAlign w:val="center"/>
          </w:tcPr>
          <w:p w14:paraId="4BCB548B"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23</w:t>
            </w:r>
          </w:p>
        </w:tc>
        <w:tc>
          <w:tcPr>
            <w:tcW w:w="1072" w:type="dxa"/>
            <w:gridSpan w:val="2"/>
            <w:tcBorders>
              <w:top w:val="nil"/>
              <w:left w:val="nil"/>
              <w:bottom w:val="nil"/>
              <w:right w:val="nil"/>
            </w:tcBorders>
            <w:vAlign w:val="center"/>
          </w:tcPr>
          <w:p w14:paraId="5277279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4037D16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38696A0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3F159A4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3ACCB32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5A01570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00737C9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697E407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2B7B9F6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409FCC2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B35134C" w14:textId="77777777" w:rsidTr="00712DB2">
        <w:trPr>
          <w:jc w:val="center"/>
        </w:trPr>
        <w:tc>
          <w:tcPr>
            <w:tcW w:w="1176" w:type="dxa"/>
            <w:gridSpan w:val="2"/>
            <w:tcBorders>
              <w:top w:val="nil"/>
              <w:left w:val="nil"/>
              <w:bottom w:val="nil"/>
              <w:right w:val="nil"/>
            </w:tcBorders>
            <w:vAlign w:val="center"/>
          </w:tcPr>
          <w:p w14:paraId="1C6938AF"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24</w:t>
            </w:r>
          </w:p>
        </w:tc>
        <w:tc>
          <w:tcPr>
            <w:tcW w:w="1072" w:type="dxa"/>
            <w:gridSpan w:val="2"/>
            <w:tcBorders>
              <w:top w:val="nil"/>
              <w:left w:val="nil"/>
              <w:bottom w:val="nil"/>
              <w:right w:val="nil"/>
            </w:tcBorders>
            <w:vAlign w:val="center"/>
          </w:tcPr>
          <w:p w14:paraId="0BB0602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0866669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5B7A198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7631264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569574E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5.520E-06</w:t>
            </w:r>
          </w:p>
        </w:tc>
        <w:tc>
          <w:tcPr>
            <w:tcW w:w="1000" w:type="dxa"/>
            <w:gridSpan w:val="2"/>
            <w:tcBorders>
              <w:top w:val="nil"/>
              <w:left w:val="nil"/>
              <w:bottom w:val="nil"/>
              <w:right w:val="nil"/>
            </w:tcBorders>
            <w:vAlign w:val="center"/>
          </w:tcPr>
          <w:p w14:paraId="3EB20A3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4F3FEE4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62A5CA8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0D576C9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5.602E-06</w:t>
            </w:r>
          </w:p>
        </w:tc>
        <w:tc>
          <w:tcPr>
            <w:tcW w:w="807" w:type="dxa"/>
            <w:gridSpan w:val="2"/>
            <w:tcBorders>
              <w:top w:val="nil"/>
              <w:left w:val="nil"/>
              <w:bottom w:val="nil"/>
              <w:right w:val="nil"/>
            </w:tcBorders>
            <w:vAlign w:val="center"/>
          </w:tcPr>
          <w:p w14:paraId="6DEEBF7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25B92387" w14:textId="77777777" w:rsidTr="00712DB2">
        <w:trPr>
          <w:jc w:val="center"/>
        </w:trPr>
        <w:tc>
          <w:tcPr>
            <w:tcW w:w="1176" w:type="dxa"/>
            <w:gridSpan w:val="2"/>
            <w:tcBorders>
              <w:top w:val="nil"/>
              <w:left w:val="nil"/>
              <w:bottom w:val="nil"/>
              <w:right w:val="nil"/>
            </w:tcBorders>
            <w:vAlign w:val="center"/>
          </w:tcPr>
          <w:p w14:paraId="3E32323C"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25</w:t>
            </w:r>
          </w:p>
        </w:tc>
        <w:tc>
          <w:tcPr>
            <w:tcW w:w="1072" w:type="dxa"/>
            <w:gridSpan w:val="2"/>
            <w:tcBorders>
              <w:top w:val="nil"/>
              <w:left w:val="nil"/>
              <w:bottom w:val="nil"/>
              <w:right w:val="nil"/>
            </w:tcBorders>
            <w:vAlign w:val="center"/>
          </w:tcPr>
          <w:p w14:paraId="26BE09B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3.787E-06</w:t>
            </w:r>
          </w:p>
        </w:tc>
        <w:tc>
          <w:tcPr>
            <w:tcW w:w="759" w:type="dxa"/>
            <w:gridSpan w:val="2"/>
            <w:tcBorders>
              <w:top w:val="nil"/>
              <w:left w:val="nil"/>
              <w:bottom w:val="nil"/>
              <w:right w:val="nil"/>
            </w:tcBorders>
            <w:vAlign w:val="center"/>
          </w:tcPr>
          <w:p w14:paraId="63880DE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758AD90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273" w:type="dxa"/>
            <w:gridSpan w:val="2"/>
            <w:tcBorders>
              <w:top w:val="nil"/>
              <w:left w:val="nil"/>
              <w:bottom w:val="nil"/>
              <w:right w:val="nil"/>
            </w:tcBorders>
            <w:vAlign w:val="center"/>
          </w:tcPr>
          <w:p w14:paraId="6AB571A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4DD715A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000" w:type="dxa"/>
            <w:gridSpan w:val="2"/>
            <w:tcBorders>
              <w:top w:val="nil"/>
              <w:left w:val="nil"/>
              <w:bottom w:val="nil"/>
              <w:right w:val="nil"/>
            </w:tcBorders>
            <w:vAlign w:val="center"/>
          </w:tcPr>
          <w:p w14:paraId="4F6566C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0025B1D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4124907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32C7461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21D93B0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93BD728" w14:textId="77777777" w:rsidTr="00712DB2">
        <w:trPr>
          <w:jc w:val="center"/>
        </w:trPr>
        <w:tc>
          <w:tcPr>
            <w:tcW w:w="1176" w:type="dxa"/>
            <w:gridSpan w:val="2"/>
            <w:tcBorders>
              <w:top w:val="nil"/>
              <w:left w:val="nil"/>
              <w:bottom w:val="nil"/>
              <w:right w:val="nil"/>
            </w:tcBorders>
            <w:vAlign w:val="center"/>
          </w:tcPr>
          <w:p w14:paraId="4A94B22E"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26</w:t>
            </w:r>
          </w:p>
        </w:tc>
        <w:tc>
          <w:tcPr>
            <w:tcW w:w="1072" w:type="dxa"/>
            <w:gridSpan w:val="2"/>
            <w:tcBorders>
              <w:top w:val="nil"/>
              <w:left w:val="nil"/>
              <w:bottom w:val="nil"/>
              <w:right w:val="nil"/>
            </w:tcBorders>
            <w:vAlign w:val="center"/>
          </w:tcPr>
          <w:p w14:paraId="45847B2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2.561E-06</w:t>
            </w:r>
          </w:p>
        </w:tc>
        <w:tc>
          <w:tcPr>
            <w:tcW w:w="759" w:type="dxa"/>
            <w:gridSpan w:val="2"/>
            <w:tcBorders>
              <w:top w:val="nil"/>
              <w:left w:val="nil"/>
              <w:bottom w:val="nil"/>
              <w:right w:val="nil"/>
            </w:tcBorders>
            <w:vAlign w:val="center"/>
          </w:tcPr>
          <w:p w14:paraId="06749AD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4264517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273" w:type="dxa"/>
            <w:gridSpan w:val="2"/>
            <w:tcBorders>
              <w:top w:val="nil"/>
              <w:left w:val="nil"/>
              <w:bottom w:val="nil"/>
              <w:right w:val="nil"/>
            </w:tcBorders>
            <w:vAlign w:val="center"/>
          </w:tcPr>
          <w:p w14:paraId="1D9620A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236F085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1.697E-06</w:t>
            </w:r>
          </w:p>
        </w:tc>
        <w:tc>
          <w:tcPr>
            <w:tcW w:w="1000" w:type="dxa"/>
            <w:gridSpan w:val="2"/>
            <w:tcBorders>
              <w:top w:val="nil"/>
              <w:left w:val="nil"/>
              <w:bottom w:val="nil"/>
              <w:right w:val="nil"/>
            </w:tcBorders>
            <w:vAlign w:val="center"/>
          </w:tcPr>
          <w:p w14:paraId="759F1C5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740EF45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7CBFC8F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648DFAE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2.529E-06</w:t>
            </w:r>
          </w:p>
        </w:tc>
        <w:tc>
          <w:tcPr>
            <w:tcW w:w="807" w:type="dxa"/>
            <w:gridSpan w:val="2"/>
            <w:tcBorders>
              <w:top w:val="nil"/>
              <w:left w:val="nil"/>
              <w:bottom w:val="nil"/>
              <w:right w:val="nil"/>
            </w:tcBorders>
            <w:vAlign w:val="center"/>
          </w:tcPr>
          <w:p w14:paraId="35DF794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95ACDDC" w14:textId="77777777" w:rsidTr="00712DB2">
        <w:trPr>
          <w:jc w:val="center"/>
        </w:trPr>
        <w:tc>
          <w:tcPr>
            <w:tcW w:w="1176" w:type="dxa"/>
            <w:gridSpan w:val="2"/>
            <w:tcBorders>
              <w:top w:val="nil"/>
              <w:left w:val="nil"/>
              <w:bottom w:val="nil"/>
              <w:right w:val="nil"/>
            </w:tcBorders>
            <w:vAlign w:val="center"/>
          </w:tcPr>
          <w:p w14:paraId="67B9EEDF"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27</w:t>
            </w:r>
          </w:p>
        </w:tc>
        <w:tc>
          <w:tcPr>
            <w:tcW w:w="1072" w:type="dxa"/>
            <w:gridSpan w:val="2"/>
            <w:tcBorders>
              <w:top w:val="nil"/>
              <w:left w:val="nil"/>
              <w:bottom w:val="nil"/>
              <w:right w:val="nil"/>
            </w:tcBorders>
            <w:vAlign w:val="center"/>
          </w:tcPr>
          <w:p w14:paraId="630DDCF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759" w:type="dxa"/>
            <w:gridSpan w:val="2"/>
            <w:tcBorders>
              <w:top w:val="nil"/>
              <w:left w:val="nil"/>
              <w:bottom w:val="nil"/>
              <w:right w:val="nil"/>
            </w:tcBorders>
            <w:vAlign w:val="center"/>
          </w:tcPr>
          <w:p w14:paraId="25E1F40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685B684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273" w:type="dxa"/>
            <w:gridSpan w:val="2"/>
            <w:tcBorders>
              <w:top w:val="nil"/>
              <w:left w:val="nil"/>
              <w:bottom w:val="nil"/>
              <w:right w:val="nil"/>
            </w:tcBorders>
            <w:vAlign w:val="center"/>
          </w:tcPr>
          <w:p w14:paraId="15BCBE1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04D6599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2E36F34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0D1EEDD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76961F4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783BA58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234A6D9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63B6A9C7" w14:textId="77777777" w:rsidTr="00712DB2">
        <w:trPr>
          <w:jc w:val="center"/>
        </w:trPr>
        <w:tc>
          <w:tcPr>
            <w:tcW w:w="1176" w:type="dxa"/>
            <w:gridSpan w:val="2"/>
            <w:tcBorders>
              <w:top w:val="nil"/>
              <w:left w:val="nil"/>
              <w:bottom w:val="nil"/>
              <w:right w:val="nil"/>
            </w:tcBorders>
            <w:vAlign w:val="center"/>
          </w:tcPr>
          <w:p w14:paraId="2B985DDF"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28</w:t>
            </w:r>
          </w:p>
        </w:tc>
        <w:tc>
          <w:tcPr>
            <w:tcW w:w="1072" w:type="dxa"/>
            <w:gridSpan w:val="2"/>
            <w:tcBorders>
              <w:top w:val="nil"/>
              <w:left w:val="nil"/>
              <w:bottom w:val="nil"/>
              <w:right w:val="nil"/>
            </w:tcBorders>
            <w:vAlign w:val="center"/>
          </w:tcPr>
          <w:p w14:paraId="0F55EBB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759" w:type="dxa"/>
            <w:gridSpan w:val="2"/>
            <w:tcBorders>
              <w:top w:val="nil"/>
              <w:left w:val="nil"/>
              <w:bottom w:val="nil"/>
              <w:right w:val="nil"/>
            </w:tcBorders>
            <w:vAlign w:val="center"/>
          </w:tcPr>
          <w:p w14:paraId="6E3F70D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12D8C0E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273" w:type="dxa"/>
            <w:gridSpan w:val="2"/>
            <w:tcBorders>
              <w:top w:val="nil"/>
              <w:left w:val="nil"/>
              <w:bottom w:val="nil"/>
              <w:right w:val="nil"/>
            </w:tcBorders>
            <w:vAlign w:val="center"/>
          </w:tcPr>
          <w:p w14:paraId="206CF47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0EEB934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7E7E1C6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47138C4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53FA68D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4896195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1.582E-06</w:t>
            </w:r>
          </w:p>
        </w:tc>
        <w:tc>
          <w:tcPr>
            <w:tcW w:w="807" w:type="dxa"/>
            <w:gridSpan w:val="2"/>
            <w:tcBorders>
              <w:top w:val="nil"/>
              <w:left w:val="nil"/>
              <w:bottom w:val="nil"/>
              <w:right w:val="nil"/>
            </w:tcBorders>
            <w:vAlign w:val="center"/>
          </w:tcPr>
          <w:p w14:paraId="4157E34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4A080E2" w14:textId="77777777" w:rsidTr="00712DB2">
        <w:trPr>
          <w:jc w:val="center"/>
        </w:trPr>
        <w:tc>
          <w:tcPr>
            <w:tcW w:w="1176" w:type="dxa"/>
            <w:gridSpan w:val="2"/>
            <w:tcBorders>
              <w:top w:val="nil"/>
              <w:left w:val="nil"/>
              <w:bottom w:val="nil"/>
              <w:right w:val="nil"/>
            </w:tcBorders>
            <w:vAlign w:val="center"/>
          </w:tcPr>
          <w:p w14:paraId="719C1DB8" w14:textId="77777777" w:rsidR="007F17BB" w:rsidRPr="00D3715D" w:rsidRDefault="007F17BB" w:rsidP="007F17BB">
            <w:pPr>
              <w:rPr>
                <w:b/>
                <w:bCs/>
                <w:sz w:val="18"/>
                <w:szCs w:val="18"/>
              </w:rPr>
            </w:pPr>
            <w:r>
              <w:rPr>
                <w:rFonts w:hint="eastAsia"/>
                <w:b/>
                <w:bCs/>
                <w:sz w:val="18"/>
                <w:szCs w:val="18"/>
              </w:rPr>
              <w:t>F</w:t>
            </w:r>
            <w:r>
              <w:rPr>
                <w:b/>
                <w:bCs/>
                <w:sz w:val="18"/>
                <w:szCs w:val="18"/>
              </w:rPr>
              <w:t>29</w:t>
            </w:r>
          </w:p>
        </w:tc>
        <w:tc>
          <w:tcPr>
            <w:tcW w:w="1072" w:type="dxa"/>
            <w:gridSpan w:val="2"/>
            <w:tcBorders>
              <w:top w:val="nil"/>
              <w:left w:val="nil"/>
              <w:bottom w:val="nil"/>
              <w:right w:val="nil"/>
            </w:tcBorders>
            <w:vAlign w:val="center"/>
          </w:tcPr>
          <w:p w14:paraId="0D2D014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1297985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5CBC831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46FD233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783D522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63861D4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2B1D142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159B690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0618D5E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01D21C9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33007ABA" w14:textId="77777777" w:rsidTr="00712DB2">
        <w:trPr>
          <w:jc w:val="center"/>
        </w:trPr>
        <w:tc>
          <w:tcPr>
            <w:tcW w:w="1176" w:type="dxa"/>
            <w:gridSpan w:val="2"/>
            <w:tcBorders>
              <w:top w:val="nil"/>
              <w:left w:val="nil"/>
              <w:bottom w:val="single" w:sz="12" w:space="0" w:color="auto"/>
              <w:right w:val="nil"/>
            </w:tcBorders>
            <w:vAlign w:val="center"/>
          </w:tcPr>
          <w:p w14:paraId="4C7D53BE"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30</w:t>
            </w:r>
          </w:p>
        </w:tc>
        <w:tc>
          <w:tcPr>
            <w:tcW w:w="1072" w:type="dxa"/>
            <w:gridSpan w:val="2"/>
            <w:tcBorders>
              <w:top w:val="nil"/>
              <w:left w:val="nil"/>
              <w:bottom w:val="single" w:sz="12" w:space="0" w:color="auto"/>
              <w:right w:val="nil"/>
            </w:tcBorders>
            <w:vAlign w:val="center"/>
          </w:tcPr>
          <w:p w14:paraId="7F02715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single" w:sz="12" w:space="0" w:color="auto"/>
              <w:right w:val="nil"/>
            </w:tcBorders>
            <w:vAlign w:val="center"/>
          </w:tcPr>
          <w:p w14:paraId="1BC233B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single" w:sz="12" w:space="0" w:color="auto"/>
              <w:right w:val="nil"/>
            </w:tcBorders>
            <w:vAlign w:val="center"/>
          </w:tcPr>
          <w:p w14:paraId="04463CD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3.724E-05</w:t>
            </w:r>
          </w:p>
        </w:tc>
        <w:tc>
          <w:tcPr>
            <w:tcW w:w="1273" w:type="dxa"/>
            <w:gridSpan w:val="2"/>
            <w:tcBorders>
              <w:top w:val="nil"/>
              <w:left w:val="nil"/>
              <w:bottom w:val="single" w:sz="12" w:space="0" w:color="auto"/>
              <w:right w:val="nil"/>
            </w:tcBorders>
            <w:vAlign w:val="center"/>
          </w:tcPr>
          <w:p w14:paraId="15998DC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single" w:sz="12" w:space="0" w:color="auto"/>
              <w:right w:val="nil"/>
            </w:tcBorders>
            <w:vAlign w:val="center"/>
          </w:tcPr>
          <w:p w14:paraId="3EE1CF0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single" w:sz="12" w:space="0" w:color="auto"/>
              <w:right w:val="nil"/>
            </w:tcBorders>
            <w:vAlign w:val="center"/>
          </w:tcPr>
          <w:p w14:paraId="77D1474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single" w:sz="12" w:space="0" w:color="auto"/>
              <w:right w:val="nil"/>
            </w:tcBorders>
            <w:vAlign w:val="center"/>
          </w:tcPr>
          <w:p w14:paraId="32A7ED3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single" w:sz="12" w:space="0" w:color="auto"/>
              <w:right w:val="nil"/>
            </w:tcBorders>
            <w:vAlign w:val="center"/>
          </w:tcPr>
          <w:p w14:paraId="6F445E6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single" w:sz="12" w:space="0" w:color="auto"/>
              <w:right w:val="nil"/>
            </w:tcBorders>
            <w:vAlign w:val="center"/>
          </w:tcPr>
          <w:p w14:paraId="2CE56B5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6.339E-06</w:t>
            </w:r>
          </w:p>
        </w:tc>
        <w:tc>
          <w:tcPr>
            <w:tcW w:w="807" w:type="dxa"/>
            <w:gridSpan w:val="2"/>
            <w:tcBorders>
              <w:top w:val="nil"/>
              <w:left w:val="nil"/>
              <w:bottom w:val="single" w:sz="12" w:space="0" w:color="auto"/>
              <w:right w:val="nil"/>
            </w:tcBorders>
            <w:vAlign w:val="center"/>
          </w:tcPr>
          <w:p w14:paraId="7853696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bl>
    <w:p w14:paraId="6019A5C2" w14:textId="47EC98C2" w:rsidR="007F17BB" w:rsidRDefault="007F17BB" w:rsidP="00310169">
      <w:pPr>
        <w:rPr>
          <w:rFonts w:eastAsia="宋体" w:cs="Times New Roman"/>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87576F" w14:paraId="7EDED696" w14:textId="77777777" w:rsidTr="00BF4D61">
        <w:tc>
          <w:tcPr>
            <w:tcW w:w="8302" w:type="dxa"/>
          </w:tcPr>
          <w:p w14:paraId="37E24787" w14:textId="30CA224B" w:rsidR="0087576F" w:rsidRDefault="00393BCB" w:rsidP="00310169">
            <w:pPr>
              <w:rPr>
                <w:rFonts w:eastAsia="宋体" w:cs="Times New Roman"/>
                <w:szCs w:val="21"/>
              </w:rPr>
            </w:pPr>
            <w:r>
              <w:rPr>
                <w:rFonts w:eastAsia="宋体" w:cs="Times New Roman"/>
                <w:noProof/>
                <w:szCs w:val="21"/>
              </w:rPr>
              <w:lastRenderedPageBreak/>
              <w:drawing>
                <wp:inline distT="0" distB="0" distL="0" distR="0" wp14:anchorId="55927654" wp14:editId="2ED88071">
                  <wp:extent cx="5278120" cy="3528060"/>
                  <wp:effectExtent l="0" t="0" r="0" b="0"/>
                  <wp:docPr id="2001271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71311" name="Picture 20012713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8120" cy="3528060"/>
                          </a:xfrm>
                          <a:prstGeom prst="rect">
                            <a:avLst/>
                          </a:prstGeom>
                        </pic:spPr>
                      </pic:pic>
                    </a:graphicData>
                  </a:graphic>
                </wp:inline>
              </w:drawing>
            </w:r>
          </w:p>
        </w:tc>
      </w:tr>
      <w:tr w:rsidR="0087576F" w14:paraId="079EE508" w14:textId="77777777" w:rsidTr="00BF4D61">
        <w:tc>
          <w:tcPr>
            <w:tcW w:w="8302" w:type="dxa"/>
          </w:tcPr>
          <w:p w14:paraId="45DB42CF" w14:textId="5761CB55" w:rsidR="0087576F" w:rsidRDefault="005265B3" w:rsidP="0087576F">
            <w:pPr>
              <w:jc w:val="center"/>
              <w:rPr>
                <w:rFonts w:eastAsia="宋体" w:cs="Times New Roman"/>
                <w:szCs w:val="21"/>
              </w:rPr>
            </w:pPr>
            <w:r>
              <w:rPr>
                <w:rFonts w:eastAsia="宋体" w:cs="Times New Roman"/>
                <w:b/>
                <w:szCs w:val="21"/>
              </w:rPr>
              <w:t>Fig. 7</w:t>
            </w:r>
            <w:r w:rsidR="002D5AD4">
              <w:rPr>
                <w:rFonts w:eastAsia="宋体" w:cs="Times New Roman"/>
                <w:b/>
                <w:szCs w:val="21"/>
              </w:rPr>
              <w:t>.</w:t>
            </w:r>
            <w:r w:rsidR="00FE4A94">
              <w:rPr>
                <w:rFonts w:eastAsia="宋体" w:cs="Times New Roman"/>
                <w:szCs w:val="21"/>
              </w:rPr>
              <w:t xml:space="preserve"> </w:t>
            </w:r>
            <w:r w:rsidR="0087576F">
              <w:rPr>
                <w:rFonts w:eastAsia="宋体" w:cs="Times New Roman" w:hint="eastAsia"/>
                <w:szCs w:val="21"/>
              </w:rPr>
              <w:t>A</w:t>
            </w:r>
            <w:r w:rsidR="0087576F">
              <w:rPr>
                <w:rFonts w:eastAsia="宋体" w:cs="Times New Roman"/>
                <w:szCs w:val="21"/>
              </w:rPr>
              <w:t>verage ranking of IBSA and advance MAs</w:t>
            </w:r>
          </w:p>
        </w:tc>
      </w:tr>
    </w:tbl>
    <w:p w14:paraId="5AAD3579" w14:textId="4A900B9B" w:rsidR="0087576F" w:rsidRDefault="0087576F" w:rsidP="00310169">
      <w:pPr>
        <w:rPr>
          <w:rFonts w:eastAsia="宋体" w:cs="Times New Roman"/>
          <w:szCs w:val="21"/>
        </w:rPr>
      </w:pPr>
    </w:p>
    <w:p w14:paraId="25F4FA13" w14:textId="2741CDC3" w:rsidR="00AD5E3B" w:rsidRDefault="00AD5E3B" w:rsidP="00BF4D61">
      <w:pPr>
        <w:ind w:firstLine="360"/>
        <w:rPr>
          <w:rFonts w:cs="Times New Roman"/>
          <w:lang w:bidi="ar"/>
        </w:rPr>
      </w:pPr>
      <w:r w:rsidRPr="00AD5E3B">
        <w:rPr>
          <w:rFonts w:cs="Times New Roman"/>
          <w:lang w:bidi="ar"/>
        </w:rPr>
        <w:t xml:space="preserve">In observing the performance of </w:t>
      </w:r>
      <w:r>
        <w:rPr>
          <w:rFonts w:cs="Times New Roman"/>
          <w:lang w:bidi="ar"/>
        </w:rPr>
        <w:t xml:space="preserve">IBSA </w:t>
      </w:r>
      <w:r w:rsidRPr="00AD5E3B">
        <w:rPr>
          <w:rFonts w:cs="Times New Roman"/>
          <w:lang w:bidi="ar"/>
        </w:rPr>
        <w:t>across a range of test functions, we are able to identify several notable strengths, as illustrated in Fig. 8. In single-modal functions, such as F1, we may observe that despite IBSA's convergence speed being somewhat slower than that of SHADE, both do obtain the same optimal solution, highlighting IBSA's competitive ability.</w:t>
      </w:r>
    </w:p>
    <w:p w14:paraId="227F6C49" w14:textId="2B157B86" w:rsidR="00AD5E3B" w:rsidRDefault="00AD5E3B" w:rsidP="00BF4D61">
      <w:pPr>
        <w:ind w:firstLine="360"/>
        <w:rPr>
          <w:rFonts w:cs="Times New Roman"/>
          <w:lang w:bidi="ar"/>
        </w:rPr>
      </w:pPr>
      <w:r w:rsidRPr="00AD5E3B">
        <w:rPr>
          <w:rFonts w:cs="Times New Roman"/>
          <w:lang w:bidi="ar"/>
        </w:rPr>
        <w:t>When considering multi-modal function F6, the convergence speed and solution accuracy of IBSA aligns with that of peers CLPSO and DECLS. Notably, in hybrid functions, namely F11, F13, F14, F15, and F19, IBSA's exceptional performance is evident as it maintains the top rank. Even though the convergence speed might be marginally slower than some algorithms, it's important to keep in mind that solution quality should take precedence over convergence speed.</w:t>
      </w:r>
    </w:p>
    <w:p w14:paraId="723085C4" w14:textId="03252485" w:rsidR="00AD5E3B" w:rsidRDefault="00AD5E3B" w:rsidP="00BF4D61">
      <w:pPr>
        <w:ind w:firstLine="360"/>
        <w:rPr>
          <w:rFonts w:cs="Times New Roman"/>
          <w:lang w:bidi="ar"/>
        </w:rPr>
      </w:pPr>
      <w:r w:rsidRPr="00AD5E3B">
        <w:rPr>
          <w:rFonts w:cs="Times New Roman"/>
          <w:lang w:bidi="ar"/>
        </w:rPr>
        <w:t>In dealing with composition functions such as F23, F27, and F29, IBSA's stellar performance is evident from the convergence image, as it obtains a far superior solution compared to its counterparts. Notably, in the function F29, IBSA's performance is on par with SCADE.</w:t>
      </w:r>
    </w:p>
    <w:p w14:paraId="42F6B8B7" w14:textId="49320CB1" w:rsidR="00AD5E3B" w:rsidRDefault="00AD5E3B" w:rsidP="00BF4D61">
      <w:pPr>
        <w:ind w:firstLine="360"/>
        <w:rPr>
          <w:rFonts w:cs="Times New Roman"/>
          <w:lang w:bidi="ar"/>
        </w:rPr>
      </w:pPr>
      <w:r w:rsidRPr="00AD5E3B">
        <w:rPr>
          <w:rFonts w:cs="Times New Roman"/>
          <w:lang w:bidi="ar"/>
        </w:rPr>
        <w:t>Further, the box plot, situated next to the convergence curve, offers insight into the impressive robustness of the proposed IBSA. It displays minimal fluctuation rate and maintains the smallest fitness value over 30 runs, in comparison to the competitor algorithms. This detailed comparison effectively underscores the formidable capability of the IBSA algorithm.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BF4D61" w14:paraId="438DBA6D" w14:textId="77777777" w:rsidTr="00BF4D61">
        <w:tc>
          <w:tcPr>
            <w:tcW w:w="8302" w:type="dxa"/>
          </w:tcPr>
          <w:p w14:paraId="2EACE65F" w14:textId="7668CE7B" w:rsidR="00BF4D61" w:rsidRDefault="00393BCB" w:rsidP="00BF4D61">
            <w:pPr>
              <w:rPr>
                <w:rFonts w:cs="Times New Roman"/>
                <w:b/>
                <w:bCs/>
              </w:rPr>
            </w:pPr>
            <w:r>
              <w:rPr>
                <w:rFonts w:cs="Times New Roman"/>
                <w:b/>
                <w:bCs/>
                <w:noProof/>
              </w:rPr>
              <w:lastRenderedPageBreak/>
              <w:drawing>
                <wp:inline distT="0" distB="0" distL="0" distR="0" wp14:anchorId="2DC63E12" wp14:editId="63AAE9CE">
                  <wp:extent cx="5278120" cy="5855335"/>
                  <wp:effectExtent l="0" t="0" r="0" b="0"/>
                  <wp:docPr id="182858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8442" name="Picture 1828584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8120" cy="5855335"/>
                          </a:xfrm>
                          <a:prstGeom prst="rect">
                            <a:avLst/>
                          </a:prstGeom>
                        </pic:spPr>
                      </pic:pic>
                    </a:graphicData>
                  </a:graphic>
                </wp:inline>
              </w:drawing>
            </w:r>
          </w:p>
          <w:p w14:paraId="20359B26" w14:textId="5B8DC75A" w:rsidR="00BF4D61" w:rsidRDefault="00BF4D61" w:rsidP="00BF4D61">
            <w:pPr>
              <w:jc w:val="center"/>
              <w:rPr>
                <w:rFonts w:eastAsia="宋体" w:cs="Times New Roman"/>
                <w:szCs w:val="21"/>
              </w:rPr>
            </w:pPr>
            <w:r>
              <w:rPr>
                <w:rFonts w:cs="Times New Roman" w:hint="eastAsia"/>
                <w:b/>
                <w:bCs/>
              </w:rPr>
              <w:t>Fig. 8</w:t>
            </w:r>
            <w:r>
              <w:rPr>
                <w:rFonts w:cs="Times New Roman"/>
                <w:b/>
                <w:bCs/>
              </w:rPr>
              <w:t xml:space="preserve">. </w:t>
            </w:r>
            <w:r>
              <w:rPr>
                <w:rFonts w:cs="Times New Roman"/>
                <w:bCs/>
              </w:rPr>
              <w:t>Con</w:t>
            </w:r>
            <w:r>
              <w:rPr>
                <w:rFonts w:cs="Times New Roman" w:hint="eastAsia"/>
                <w:bCs/>
              </w:rPr>
              <w:t>ver</w:t>
            </w:r>
            <w:r>
              <w:rPr>
                <w:rFonts w:cs="Times New Roman"/>
                <w:bCs/>
              </w:rPr>
              <w:t>gence curves and box plots of the IBSA and other advance MAs on 10 functions</w:t>
            </w:r>
          </w:p>
        </w:tc>
      </w:tr>
    </w:tbl>
    <w:p w14:paraId="683B43BD" w14:textId="77777777" w:rsidR="00BF4D61" w:rsidRDefault="00BF4D61" w:rsidP="00BF4D61">
      <w:pPr>
        <w:ind w:firstLine="360"/>
        <w:rPr>
          <w:rFonts w:eastAsia="宋体" w:cs="Times New Roman"/>
          <w:szCs w:val="21"/>
        </w:rPr>
      </w:pPr>
    </w:p>
    <w:p w14:paraId="222CA263" w14:textId="6E6DF04A" w:rsidR="008F61A0" w:rsidRPr="00ED0B7B" w:rsidRDefault="009C4840" w:rsidP="009E2009">
      <w:pPr>
        <w:pStyle w:val="Heading1"/>
        <w:numPr>
          <w:ilvl w:val="0"/>
          <w:numId w:val="1"/>
        </w:numPr>
        <w:rPr>
          <w:rFonts w:ascii="Times New Roman" w:hAnsi="Times New Roman"/>
          <w:lang w:bidi="ar"/>
        </w:rPr>
      </w:pPr>
      <w:proofErr w:type="spellStart"/>
      <w:r>
        <w:rPr>
          <w:rFonts w:ascii="Times New Roman" w:hAnsi="Times New Roman"/>
          <w:lang w:bidi="ar"/>
        </w:rPr>
        <w:t>bIBSA</w:t>
      </w:r>
      <w:proofErr w:type="spellEnd"/>
      <w:r>
        <w:rPr>
          <w:rFonts w:ascii="Times New Roman" w:hAnsi="Times New Roman"/>
          <w:lang w:bidi="ar"/>
        </w:rPr>
        <w:t xml:space="preserve"> for feature selection</w:t>
      </w:r>
    </w:p>
    <w:p w14:paraId="5B146BCA" w14:textId="3A7A760F" w:rsidR="00AD5E3B" w:rsidRDefault="00AD5E3B" w:rsidP="00CD36FF">
      <w:pPr>
        <w:ind w:firstLine="357"/>
        <w:rPr>
          <w:lang w:bidi="ar"/>
        </w:rPr>
      </w:pPr>
      <w:r w:rsidRPr="00AD5E3B">
        <w:rPr>
          <w:lang w:bidi="ar"/>
        </w:rPr>
        <w:t xml:space="preserve">In </w:t>
      </w:r>
      <w:r>
        <w:rPr>
          <w:lang w:bidi="ar"/>
        </w:rPr>
        <w:t xml:space="preserve">this </w:t>
      </w:r>
      <w:r w:rsidRPr="00AD5E3B">
        <w:rPr>
          <w:lang w:bidi="ar"/>
        </w:rPr>
        <w:t xml:space="preserve">section, we touch upon the transformation </w:t>
      </w:r>
      <w:r>
        <w:rPr>
          <w:lang w:bidi="ar"/>
        </w:rPr>
        <w:fldChar w:fldCharType="begin"/>
      </w:r>
      <w:r>
        <w:rPr>
          <w:lang w:bidi="ar"/>
        </w:rPr>
        <w:instrText xml:space="preserve"> ADDIN EN.CITE &lt;EndNote&gt;&lt;Cite&gt;&lt;Author&gt;Mirjalili&lt;/Author&gt;&lt;Year&gt;2013&lt;/Year&gt;&lt;RecNum&gt;95&lt;/RecNum&gt;&lt;DisplayText&gt;[71]&lt;/DisplayText&gt;&lt;record&gt;&lt;rec-number&gt;95&lt;/rec-number&gt;&lt;foreign-keys&gt;&lt;key app="EN" db-id="9rt59wd5gwdwx9e05fb5wexddw2xfee9pp2e" timestamp="1710036784"&gt;95&lt;/key&gt;&lt;/foreign-keys&gt;&lt;ref-type name="Journal Article"&gt;17&lt;/ref-type&gt;&lt;contributors&gt;&lt;authors&gt;&lt;author&gt;Mirjalili, Seyedali&lt;/author&gt;&lt;author&gt;Lewis, Andrew&lt;/author&gt;&lt;/authors&gt;&lt;/contributors&gt;&lt;titles&gt;&lt;title&gt;S-shaped versus V-shaped transfer functions for binary Particle Swarm Optimization&lt;/title&gt;&lt;secondary-title&gt;Swarm and Evolutionary Computation&lt;/secondary-title&gt;&lt;/titles&gt;&lt;periodical&gt;&lt;full-title&gt;Swarm and Evolutionary Computation&lt;/full-title&gt;&lt;/periodical&gt;&lt;pages&gt;1-14&lt;/pages&gt;&lt;volume&gt;9&lt;/volume&gt;&lt;keywords&gt;&lt;keyword&gt;PSO&lt;/keyword&gt;&lt;keyword&gt;Particle swarm&lt;/keyword&gt;&lt;keyword&gt;Transfer function&lt;/keyword&gt;&lt;keyword&gt;Evolutionary algorithm&lt;/keyword&gt;&lt;keyword&gt;Heuristic algorithm&lt;/keyword&gt;&lt;keyword&gt;BPSO&lt;/keyword&gt;&lt;/keywords&gt;&lt;dates&gt;&lt;year&gt;2013&lt;/year&gt;&lt;pub-dates&gt;&lt;date&gt;2013/04/01/&lt;/date&gt;&lt;/pub-dates&gt;&lt;/dates&gt;&lt;isbn&gt;2210-6502&lt;/isbn&gt;&lt;urls&gt;&lt;related-urls&gt;&lt;url&gt;https://www.sciencedirect.com/science/article/pii/S2210650212000648&lt;/url&gt;&lt;/related-urls&gt;&lt;/urls&gt;&lt;electronic-resource-num&gt;https://doi.org/10.1016/j.swevo.2012.09.002&lt;/electronic-resource-num&gt;&lt;/record&gt;&lt;/Cite&gt;&lt;/EndNote&gt;</w:instrText>
      </w:r>
      <w:r>
        <w:rPr>
          <w:lang w:bidi="ar"/>
        </w:rPr>
        <w:fldChar w:fldCharType="separate"/>
      </w:r>
      <w:r>
        <w:rPr>
          <w:noProof/>
          <w:lang w:bidi="ar"/>
        </w:rPr>
        <w:t>[71]</w:t>
      </w:r>
      <w:r>
        <w:rPr>
          <w:lang w:bidi="ar"/>
        </w:rPr>
        <w:fldChar w:fldCharType="end"/>
      </w:r>
      <w:r w:rsidRPr="00AD5E3B">
        <w:rPr>
          <w:lang w:bidi="ar"/>
        </w:rPr>
        <w:t xml:space="preserve"> that has been applied to establish the binary version of IBSA, referred to as </w:t>
      </w:r>
      <w:proofErr w:type="spellStart"/>
      <w:r w:rsidRPr="00AD5E3B">
        <w:rPr>
          <w:lang w:bidi="ar"/>
        </w:rPr>
        <w:t>bIBSA</w:t>
      </w:r>
      <w:proofErr w:type="spellEnd"/>
      <w:r w:rsidRPr="00AD5E3B">
        <w:rPr>
          <w:lang w:bidi="ar"/>
        </w:rPr>
        <w:t>. This version is set to be used to handle real-life engineering problems, more specifically, feature selection.</w:t>
      </w:r>
    </w:p>
    <w:p w14:paraId="26CC7474" w14:textId="4B49C956" w:rsidR="00AD5E3B" w:rsidRDefault="00AD5E3B" w:rsidP="00CD36FF">
      <w:pPr>
        <w:ind w:firstLine="357"/>
        <w:rPr>
          <w:lang w:bidi="ar"/>
        </w:rPr>
      </w:pPr>
      <w:r w:rsidRPr="00AD5E3B">
        <w:rPr>
          <w:lang w:bidi="ar"/>
        </w:rPr>
        <w:t xml:space="preserve">For our study, we selected 12 datasets from the </w:t>
      </w:r>
      <w:proofErr w:type="spellStart"/>
      <w:r w:rsidRPr="00AD5E3B">
        <w:rPr>
          <w:lang w:bidi="ar"/>
        </w:rPr>
        <w:t>publically</w:t>
      </w:r>
      <w:proofErr w:type="spellEnd"/>
      <w:r w:rsidRPr="00AD5E3B">
        <w:rPr>
          <w:lang w:bidi="ar"/>
        </w:rPr>
        <w:t xml:space="preserve"> available UCI dataset </w:t>
      </w:r>
      <w:r>
        <w:rPr>
          <w:lang w:bidi="ar"/>
        </w:rPr>
        <w:fldChar w:fldCharType="begin"/>
      </w:r>
      <w:r>
        <w:rPr>
          <w:lang w:bidi="ar"/>
        </w:rPr>
        <w:instrText xml:space="preserve"> ADDIN EN.CITE &lt;EndNote&gt;&lt;Cite&gt;&lt;Author&gt;Blake&lt;/Author&gt;&lt;Year&gt;1998&lt;/Year&gt;&lt;RecNum&gt;98&lt;/RecNum&gt;&lt;DisplayText&gt;[93]&lt;/DisplayText&gt;&lt;record&gt;&lt;rec-number&gt;98&lt;/rec-number&gt;&lt;foreign-keys&gt;&lt;key app="EN" db-id="9rt59wd5gwdwx9e05fb5wexddw2xfee9pp2e" timestamp="1710038359"&gt;98&lt;/key&gt;&lt;/foreign-keys&gt;&lt;ref-type name="Journal Article"&gt;17&lt;/ref-type&gt;&lt;contributors&gt;&lt;authors&gt;&lt;author&gt;Blake, Catherine L&lt;/author&gt;&lt;/authors&gt;&lt;/contributors&gt;&lt;titles&gt;&lt;title&gt;UCI repository of machine learning databases&lt;/title&gt;&lt;secondary-title&gt;http://www. ics. uci. edu/~ mlearn/MLRepository. html&lt;/secondary-title&gt;&lt;/titles&gt;&lt;periodical&gt;&lt;full-title&gt;http://www. ics. uci. edu/~ mlearn/MLRepository. html&lt;/full-title&gt;&lt;/periodical&gt;&lt;dates&gt;&lt;year&gt;1998&lt;/year&gt;&lt;/dates&gt;&lt;urls&gt;&lt;/urls&gt;&lt;/record&gt;&lt;/Cite&gt;&lt;/EndNote&gt;</w:instrText>
      </w:r>
      <w:r>
        <w:rPr>
          <w:lang w:bidi="ar"/>
        </w:rPr>
        <w:fldChar w:fldCharType="separate"/>
      </w:r>
      <w:r>
        <w:rPr>
          <w:noProof/>
          <w:lang w:bidi="ar"/>
        </w:rPr>
        <w:t>[93]</w:t>
      </w:r>
      <w:r>
        <w:rPr>
          <w:lang w:bidi="ar"/>
        </w:rPr>
        <w:fldChar w:fldCharType="end"/>
      </w:r>
      <w:r w:rsidRPr="00AD5E3B">
        <w:rPr>
          <w:lang w:bidi="ar"/>
        </w:rPr>
        <w:t xml:space="preserve">. These datasets vary in dimensions, with the smallest dataset being 326 dimensions and the largest being 12,601. Out of these 12 datasets, nine have dimensions exceeding 5,000, and two have dimensions above 2,000. Only the </w:t>
      </w:r>
      <w:proofErr w:type="spellStart"/>
      <w:r w:rsidRPr="00AD5E3B">
        <w:rPr>
          <w:lang w:bidi="ar"/>
        </w:rPr>
        <w:t>penglung</w:t>
      </w:r>
      <w:proofErr w:type="spellEnd"/>
      <w:r w:rsidRPr="00AD5E3B">
        <w:rPr>
          <w:lang w:bidi="ar"/>
        </w:rPr>
        <w:t xml:space="preserve"> dataset, with a dimension count of 326, fell below these numbers.</w:t>
      </w:r>
    </w:p>
    <w:p w14:paraId="75A7E7BF" w14:textId="51D0A764" w:rsidR="00AD5E3B" w:rsidRDefault="00AD5E3B" w:rsidP="00CD36FF">
      <w:pPr>
        <w:ind w:firstLine="357"/>
        <w:rPr>
          <w:lang w:bidi="ar"/>
        </w:rPr>
      </w:pPr>
      <w:r w:rsidRPr="00AD5E3B">
        <w:rPr>
          <w:lang w:bidi="ar"/>
        </w:rPr>
        <w:lastRenderedPageBreak/>
        <w:t xml:space="preserve">These datasets, all hailing from the medical field, span a range of 2 to 7 classes and encompass various types and degrees of cancers and other diseases, each with distinct sample sizes, features, and class labels. It's essential to note that our study's central focus is to validate the performance of the proposed </w:t>
      </w:r>
      <w:proofErr w:type="spellStart"/>
      <w:r w:rsidRPr="00AD5E3B">
        <w:rPr>
          <w:lang w:bidi="ar"/>
        </w:rPr>
        <w:t>bIBSA</w:t>
      </w:r>
      <w:proofErr w:type="spellEnd"/>
      <w:r w:rsidRPr="00AD5E3B">
        <w:rPr>
          <w:lang w:bidi="ar"/>
        </w:rPr>
        <w:t xml:space="preserve"> in the binary problem domain.</w:t>
      </w:r>
      <w:r>
        <w:rPr>
          <w:lang w:bidi="ar"/>
        </w:rPr>
        <w:t xml:space="preserve"> </w:t>
      </w:r>
      <w:r w:rsidRPr="00AD5E3B">
        <w:rPr>
          <w:lang w:bidi="ar"/>
        </w:rPr>
        <w:t>For a more detailed breakdown, Table 6 further elaborates on the specifics of these datasets.</w:t>
      </w:r>
    </w:p>
    <w:p w14:paraId="55347E7D" w14:textId="65E94DBC" w:rsidR="00AD5E3B" w:rsidRDefault="00AD5E3B" w:rsidP="00CD36FF">
      <w:pPr>
        <w:ind w:firstLine="357"/>
        <w:rPr>
          <w:lang w:bidi="ar"/>
        </w:rPr>
      </w:pPr>
      <w:r w:rsidRPr="00AD5E3B">
        <w:rPr>
          <w:lang w:bidi="ar"/>
        </w:rPr>
        <w:t xml:space="preserve">As per the intricate details divulged in Table 6, it's evident that the datasets employed span a diverse range of medical conditions, including brain tumors, CNS, colon cancer, leukemia, lung cancer, and prostate tumors. The breadth of these conditions allows us to assess the robustness of </w:t>
      </w:r>
      <w:proofErr w:type="spellStart"/>
      <w:r w:rsidRPr="00AD5E3B">
        <w:rPr>
          <w:lang w:bidi="ar"/>
        </w:rPr>
        <w:t>bIBSA</w:t>
      </w:r>
      <w:proofErr w:type="spellEnd"/>
      <w:r w:rsidRPr="00AD5E3B">
        <w:rPr>
          <w:lang w:bidi="ar"/>
        </w:rPr>
        <w:t xml:space="preserve"> across various health domains.</w:t>
      </w:r>
    </w:p>
    <w:p w14:paraId="42581936" w14:textId="34378EAB" w:rsidR="00AD5E3B" w:rsidRDefault="00CC7F8A" w:rsidP="00CD36FF">
      <w:pPr>
        <w:ind w:firstLine="357"/>
        <w:rPr>
          <w:lang w:bidi="ar"/>
        </w:rPr>
      </w:pPr>
      <w:r w:rsidRPr="00CC7F8A">
        <w:rPr>
          <w:lang w:bidi="ar"/>
        </w:rPr>
        <w:t>Furthermore, the sheer diversity in feature numbers, ranging from 326 to 12,601, presents a unique opportunity to evaluate the algorithm's performance with both lower-dimensional and higher-dimensional data. This aids in gaining insight into the algorithm's handle on different feature spaces.</w:t>
      </w:r>
    </w:p>
    <w:p w14:paraId="56B1908C" w14:textId="624594FA" w:rsidR="00BF1908" w:rsidRDefault="00CC7F8A" w:rsidP="00CC7F8A">
      <w:pPr>
        <w:ind w:firstLine="357"/>
        <w:rPr>
          <w:lang w:bidi="ar"/>
        </w:rPr>
      </w:pPr>
      <w:r w:rsidRPr="00CC7F8A">
        <w:rPr>
          <w:lang w:bidi="ar"/>
        </w:rPr>
        <w:t>It's noteworthy to highlight that some datasets incorporate multiple classes, granting the ability to assess the proficiency of the algorithm in managing multi-class classification problems.</w:t>
      </w:r>
    </w:p>
    <w:tbl>
      <w:tblPr>
        <w:tblStyle w:val="TableGrid"/>
        <w:tblW w:w="0" w:type="auto"/>
        <w:tblLook w:val="04A0" w:firstRow="1" w:lastRow="0" w:firstColumn="1" w:lastColumn="0" w:noHBand="0" w:noVBand="1"/>
      </w:tblPr>
      <w:tblGrid>
        <w:gridCol w:w="2074"/>
        <w:gridCol w:w="2074"/>
        <w:gridCol w:w="2074"/>
        <w:gridCol w:w="2074"/>
      </w:tblGrid>
      <w:tr w:rsidR="009B24A8" w14:paraId="1CE58051" w14:textId="77777777" w:rsidTr="00770223">
        <w:tc>
          <w:tcPr>
            <w:tcW w:w="8296" w:type="dxa"/>
            <w:gridSpan w:val="4"/>
            <w:tcBorders>
              <w:top w:val="nil"/>
              <w:left w:val="nil"/>
              <w:bottom w:val="single" w:sz="12" w:space="0" w:color="000000"/>
              <w:right w:val="nil"/>
            </w:tcBorders>
            <w:vAlign w:val="center"/>
          </w:tcPr>
          <w:p w14:paraId="09910E7D" w14:textId="32CD67BD" w:rsidR="009B24A8" w:rsidRPr="00ED0B7B" w:rsidRDefault="009B24A8" w:rsidP="00904373">
            <w:pPr>
              <w:rPr>
                <w:rFonts w:eastAsia="等线" w:cs="Times New Roman"/>
                <w:color w:val="000000"/>
                <w:sz w:val="18"/>
                <w:szCs w:val="18"/>
              </w:rPr>
            </w:pPr>
            <w:r w:rsidRPr="002D0C73">
              <w:rPr>
                <w:rFonts w:hint="eastAsia"/>
                <w:b/>
                <w:bCs/>
              </w:rPr>
              <w:t>T</w:t>
            </w:r>
            <w:r w:rsidRPr="002D0C73">
              <w:rPr>
                <w:b/>
                <w:bCs/>
              </w:rPr>
              <w:t xml:space="preserve">able </w:t>
            </w:r>
            <w:r w:rsidR="00E67029">
              <w:rPr>
                <w:b/>
                <w:bCs/>
              </w:rPr>
              <w:t>6</w:t>
            </w:r>
            <w:r w:rsidRPr="002D0C73">
              <w:rPr>
                <w:b/>
                <w:bCs/>
              </w:rPr>
              <w:t>.</w:t>
            </w:r>
            <w:r>
              <w:t xml:space="preserve"> Description of the datasets used</w:t>
            </w:r>
          </w:p>
        </w:tc>
      </w:tr>
      <w:tr w:rsidR="00BF1908" w14:paraId="25D5BC70" w14:textId="77777777" w:rsidTr="00904373">
        <w:tc>
          <w:tcPr>
            <w:tcW w:w="2074" w:type="dxa"/>
            <w:tcBorders>
              <w:top w:val="single" w:sz="12" w:space="0" w:color="000000"/>
              <w:left w:val="nil"/>
              <w:bottom w:val="single" w:sz="12" w:space="0" w:color="000000"/>
              <w:right w:val="nil"/>
            </w:tcBorders>
            <w:vAlign w:val="center"/>
          </w:tcPr>
          <w:p w14:paraId="75031D6C" w14:textId="77777777" w:rsidR="00BF1908" w:rsidRPr="00ED0B7B" w:rsidRDefault="00BF1908" w:rsidP="00904373">
            <w:pPr>
              <w:rPr>
                <w:rFonts w:cs="Times New Roman"/>
                <w:sz w:val="18"/>
                <w:szCs w:val="18"/>
              </w:rPr>
            </w:pPr>
            <w:bookmarkStart w:id="26" w:name="Table8"/>
            <w:r w:rsidRPr="00ED0B7B">
              <w:rPr>
                <w:rFonts w:eastAsia="等线" w:cs="Times New Roman"/>
                <w:color w:val="000000"/>
                <w:sz w:val="18"/>
                <w:szCs w:val="18"/>
              </w:rPr>
              <w:t>Dataset</w:t>
            </w:r>
          </w:p>
        </w:tc>
        <w:tc>
          <w:tcPr>
            <w:tcW w:w="2074" w:type="dxa"/>
            <w:tcBorders>
              <w:top w:val="single" w:sz="12" w:space="0" w:color="000000"/>
              <w:left w:val="nil"/>
              <w:bottom w:val="single" w:sz="12" w:space="0" w:color="000000"/>
              <w:right w:val="nil"/>
            </w:tcBorders>
            <w:vAlign w:val="center"/>
          </w:tcPr>
          <w:p w14:paraId="138CB73E" w14:textId="77777777" w:rsidR="00BF1908" w:rsidRPr="00ED0B7B" w:rsidRDefault="00BF1908" w:rsidP="00904373">
            <w:pPr>
              <w:rPr>
                <w:rFonts w:cs="Times New Roman"/>
                <w:sz w:val="18"/>
                <w:szCs w:val="18"/>
              </w:rPr>
            </w:pPr>
            <w:r w:rsidRPr="00ED0B7B">
              <w:rPr>
                <w:rFonts w:eastAsia="等线" w:cs="Times New Roman"/>
                <w:color w:val="000000"/>
                <w:sz w:val="18"/>
                <w:szCs w:val="18"/>
              </w:rPr>
              <w:t>Samples</w:t>
            </w:r>
          </w:p>
        </w:tc>
        <w:tc>
          <w:tcPr>
            <w:tcW w:w="2074" w:type="dxa"/>
            <w:tcBorders>
              <w:top w:val="single" w:sz="12" w:space="0" w:color="000000"/>
              <w:left w:val="nil"/>
              <w:bottom w:val="single" w:sz="12" w:space="0" w:color="000000"/>
              <w:right w:val="nil"/>
            </w:tcBorders>
            <w:vAlign w:val="center"/>
          </w:tcPr>
          <w:p w14:paraId="185E7482" w14:textId="77777777" w:rsidR="00BF1908" w:rsidRPr="00ED0B7B" w:rsidRDefault="00BF1908" w:rsidP="00904373">
            <w:pPr>
              <w:rPr>
                <w:rFonts w:cs="Times New Roman"/>
                <w:sz w:val="18"/>
                <w:szCs w:val="18"/>
              </w:rPr>
            </w:pPr>
            <w:r w:rsidRPr="00ED0B7B">
              <w:rPr>
                <w:rFonts w:eastAsia="等线" w:cs="Times New Roman"/>
                <w:color w:val="000000"/>
                <w:sz w:val="18"/>
                <w:szCs w:val="18"/>
              </w:rPr>
              <w:t>Features</w:t>
            </w:r>
          </w:p>
        </w:tc>
        <w:tc>
          <w:tcPr>
            <w:tcW w:w="2074" w:type="dxa"/>
            <w:tcBorders>
              <w:top w:val="single" w:sz="12" w:space="0" w:color="000000"/>
              <w:left w:val="nil"/>
              <w:bottom w:val="single" w:sz="12" w:space="0" w:color="000000"/>
              <w:right w:val="nil"/>
            </w:tcBorders>
            <w:vAlign w:val="center"/>
          </w:tcPr>
          <w:p w14:paraId="7AA84E6E" w14:textId="77777777" w:rsidR="00BF1908" w:rsidRPr="00ED0B7B" w:rsidRDefault="00BF1908" w:rsidP="00904373">
            <w:pPr>
              <w:rPr>
                <w:rFonts w:cs="Times New Roman"/>
                <w:sz w:val="18"/>
                <w:szCs w:val="18"/>
              </w:rPr>
            </w:pPr>
            <w:r w:rsidRPr="00ED0B7B">
              <w:rPr>
                <w:rFonts w:eastAsia="等线" w:cs="Times New Roman"/>
                <w:color w:val="000000"/>
                <w:sz w:val="18"/>
                <w:szCs w:val="18"/>
              </w:rPr>
              <w:t>Classes</w:t>
            </w:r>
          </w:p>
        </w:tc>
      </w:tr>
      <w:tr w:rsidR="00BF1908" w14:paraId="58A3EB3E" w14:textId="77777777" w:rsidTr="00904373">
        <w:tc>
          <w:tcPr>
            <w:tcW w:w="2074" w:type="dxa"/>
            <w:tcBorders>
              <w:top w:val="nil"/>
              <w:left w:val="nil"/>
              <w:bottom w:val="nil"/>
              <w:right w:val="nil"/>
            </w:tcBorders>
            <w:vAlign w:val="center"/>
          </w:tcPr>
          <w:p w14:paraId="1B2D5B77" w14:textId="77777777" w:rsidR="00BF1908" w:rsidRPr="00ED0B7B" w:rsidRDefault="00BF1908" w:rsidP="00904373">
            <w:pPr>
              <w:rPr>
                <w:rFonts w:cs="Times New Roman"/>
                <w:sz w:val="18"/>
                <w:szCs w:val="18"/>
              </w:rPr>
            </w:pPr>
            <w:r w:rsidRPr="00ED0B7B">
              <w:rPr>
                <w:rFonts w:eastAsia="等线" w:cs="Times New Roman"/>
                <w:color w:val="000000"/>
                <w:sz w:val="18"/>
                <w:szCs w:val="18"/>
              </w:rPr>
              <w:t>Brain_Tumor1</w:t>
            </w:r>
          </w:p>
        </w:tc>
        <w:tc>
          <w:tcPr>
            <w:tcW w:w="2074" w:type="dxa"/>
            <w:tcBorders>
              <w:top w:val="nil"/>
              <w:left w:val="nil"/>
              <w:bottom w:val="nil"/>
              <w:right w:val="nil"/>
            </w:tcBorders>
            <w:vAlign w:val="center"/>
          </w:tcPr>
          <w:p w14:paraId="361AB5AE" w14:textId="77777777" w:rsidR="00BF1908" w:rsidRPr="00ED0B7B" w:rsidRDefault="00BF1908" w:rsidP="00904373">
            <w:pPr>
              <w:rPr>
                <w:rFonts w:cs="Times New Roman"/>
                <w:sz w:val="18"/>
                <w:szCs w:val="18"/>
              </w:rPr>
            </w:pPr>
            <w:r w:rsidRPr="00ED0B7B">
              <w:rPr>
                <w:rFonts w:eastAsia="等线" w:cs="Times New Roman"/>
                <w:color w:val="000000"/>
                <w:sz w:val="18"/>
                <w:szCs w:val="18"/>
              </w:rPr>
              <w:t>90</w:t>
            </w:r>
          </w:p>
        </w:tc>
        <w:tc>
          <w:tcPr>
            <w:tcW w:w="2074" w:type="dxa"/>
            <w:tcBorders>
              <w:top w:val="nil"/>
              <w:left w:val="nil"/>
              <w:bottom w:val="nil"/>
              <w:right w:val="nil"/>
            </w:tcBorders>
            <w:vAlign w:val="center"/>
          </w:tcPr>
          <w:p w14:paraId="39B898B2" w14:textId="77777777" w:rsidR="00BF1908" w:rsidRPr="00ED0B7B" w:rsidRDefault="00BF1908" w:rsidP="00904373">
            <w:pPr>
              <w:rPr>
                <w:rFonts w:cs="Times New Roman"/>
                <w:sz w:val="18"/>
                <w:szCs w:val="18"/>
              </w:rPr>
            </w:pPr>
            <w:r w:rsidRPr="00ED0B7B">
              <w:rPr>
                <w:rFonts w:eastAsia="等线" w:cs="Times New Roman"/>
                <w:color w:val="000000"/>
                <w:sz w:val="18"/>
                <w:szCs w:val="18"/>
              </w:rPr>
              <w:t>5920</w:t>
            </w:r>
          </w:p>
        </w:tc>
        <w:tc>
          <w:tcPr>
            <w:tcW w:w="2074" w:type="dxa"/>
            <w:tcBorders>
              <w:top w:val="nil"/>
              <w:left w:val="nil"/>
              <w:bottom w:val="nil"/>
              <w:right w:val="nil"/>
            </w:tcBorders>
            <w:vAlign w:val="center"/>
          </w:tcPr>
          <w:p w14:paraId="79C6BF40" w14:textId="77777777" w:rsidR="00BF1908" w:rsidRPr="00ED0B7B" w:rsidRDefault="00BF1908" w:rsidP="00904373">
            <w:pPr>
              <w:rPr>
                <w:rFonts w:cs="Times New Roman"/>
                <w:sz w:val="18"/>
                <w:szCs w:val="18"/>
              </w:rPr>
            </w:pPr>
            <w:r w:rsidRPr="00ED0B7B">
              <w:rPr>
                <w:rFonts w:eastAsia="等线" w:cs="Times New Roman"/>
                <w:color w:val="000000"/>
                <w:sz w:val="18"/>
                <w:szCs w:val="18"/>
              </w:rPr>
              <w:t>5</w:t>
            </w:r>
          </w:p>
        </w:tc>
      </w:tr>
      <w:tr w:rsidR="00BF1908" w14:paraId="1ED8F464" w14:textId="77777777" w:rsidTr="00904373">
        <w:tc>
          <w:tcPr>
            <w:tcW w:w="2074" w:type="dxa"/>
            <w:tcBorders>
              <w:top w:val="nil"/>
              <w:left w:val="nil"/>
              <w:bottom w:val="nil"/>
              <w:right w:val="nil"/>
            </w:tcBorders>
            <w:vAlign w:val="center"/>
          </w:tcPr>
          <w:p w14:paraId="23848011" w14:textId="77777777" w:rsidR="00BF1908" w:rsidRPr="00ED0B7B" w:rsidRDefault="00BF1908" w:rsidP="00904373">
            <w:pPr>
              <w:rPr>
                <w:rFonts w:cs="Times New Roman"/>
                <w:sz w:val="18"/>
                <w:szCs w:val="18"/>
              </w:rPr>
            </w:pPr>
            <w:r w:rsidRPr="00ED0B7B">
              <w:rPr>
                <w:rFonts w:eastAsia="等线" w:cs="Times New Roman"/>
                <w:color w:val="000000"/>
                <w:sz w:val="18"/>
                <w:szCs w:val="18"/>
              </w:rPr>
              <w:t>Brain_Tumor2</w:t>
            </w:r>
          </w:p>
        </w:tc>
        <w:tc>
          <w:tcPr>
            <w:tcW w:w="2074" w:type="dxa"/>
            <w:tcBorders>
              <w:top w:val="nil"/>
              <w:left w:val="nil"/>
              <w:bottom w:val="nil"/>
              <w:right w:val="nil"/>
            </w:tcBorders>
            <w:vAlign w:val="center"/>
          </w:tcPr>
          <w:p w14:paraId="2D31DE26" w14:textId="77777777" w:rsidR="00BF1908" w:rsidRPr="00ED0B7B" w:rsidRDefault="00BF1908" w:rsidP="00904373">
            <w:pPr>
              <w:rPr>
                <w:rFonts w:cs="Times New Roman"/>
                <w:sz w:val="18"/>
                <w:szCs w:val="18"/>
              </w:rPr>
            </w:pPr>
            <w:r w:rsidRPr="00ED0B7B">
              <w:rPr>
                <w:rFonts w:eastAsia="等线" w:cs="Times New Roman"/>
                <w:color w:val="000000"/>
                <w:sz w:val="18"/>
                <w:szCs w:val="18"/>
              </w:rPr>
              <w:t>50</w:t>
            </w:r>
          </w:p>
        </w:tc>
        <w:tc>
          <w:tcPr>
            <w:tcW w:w="2074" w:type="dxa"/>
            <w:tcBorders>
              <w:top w:val="nil"/>
              <w:left w:val="nil"/>
              <w:bottom w:val="nil"/>
              <w:right w:val="nil"/>
            </w:tcBorders>
            <w:vAlign w:val="center"/>
          </w:tcPr>
          <w:p w14:paraId="6D2426B4" w14:textId="77777777" w:rsidR="00BF1908" w:rsidRPr="00ED0B7B" w:rsidRDefault="00BF1908" w:rsidP="00904373">
            <w:pPr>
              <w:rPr>
                <w:rFonts w:cs="Times New Roman"/>
                <w:sz w:val="18"/>
                <w:szCs w:val="18"/>
              </w:rPr>
            </w:pPr>
            <w:r w:rsidRPr="00ED0B7B">
              <w:rPr>
                <w:rFonts w:eastAsia="等线" w:cs="Times New Roman"/>
                <w:color w:val="000000"/>
                <w:sz w:val="18"/>
                <w:szCs w:val="18"/>
              </w:rPr>
              <w:t>10367</w:t>
            </w:r>
          </w:p>
        </w:tc>
        <w:tc>
          <w:tcPr>
            <w:tcW w:w="2074" w:type="dxa"/>
            <w:tcBorders>
              <w:top w:val="nil"/>
              <w:left w:val="nil"/>
              <w:bottom w:val="nil"/>
              <w:right w:val="nil"/>
            </w:tcBorders>
            <w:vAlign w:val="center"/>
          </w:tcPr>
          <w:p w14:paraId="1EEDAB7F" w14:textId="77777777" w:rsidR="00BF1908" w:rsidRPr="00ED0B7B" w:rsidRDefault="00BF1908" w:rsidP="00904373">
            <w:pPr>
              <w:rPr>
                <w:rFonts w:cs="Times New Roman"/>
                <w:sz w:val="18"/>
                <w:szCs w:val="18"/>
              </w:rPr>
            </w:pPr>
            <w:r w:rsidRPr="00ED0B7B">
              <w:rPr>
                <w:rFonts w:eastAsia="等线" w:cs="Times New Roman"/>
                <w:color w:val="000000"/>
                <w:sz w:val="18"/>
                <w:szCs w:val="18"/>
              </w:rPr>
              <w:t>4</w:t>
            </w:r>
          </w:p>
        </w:tc>
      </w:tr>
      <w:tr w:rsidR="00BF1908" w14:paraId="69C9A32B" w14:textId="77777777" w:rsidTr="00904373">
        <w:tc>
          <w:tcPr>
            <w:tcW w:w="2074" w:type="dxa"/>
            <w:tcBorders>
              <w:top w:val="nil"/>
              <w:left w:val="nil"/>
              <w:bottom w:val="nil"/>
              <w:right w:val="nil"/>
            </w:tcBorders>
            <w:vAlign w:val="center"/>
          </w:tcPr>
          <w:p w14:paraId="04245E39" w14:textId="77777777" w:rsidR="00BF1908" w:rsidRPr="00ED0B7B" w:rsidRDefault="00BF1908" w:rsidP="00904373">
            <w:pPr>
              <w:rPr>
                <w:rFonts w:cs="Times New Roman"/>
                <w:sz w:val="18"/>
                <w:szCs w:val="18"/>
              </w:rPr>
            </w:pPr>
            <w:r w:rsidRPr="00ED0B7B">
              <w:rPr>
                <w:rFonts w:eastAsia="等线" w:cs="Times New Roman"/>
                <w:color w:val="000000"/>
                <w:sz w:val="18"/>
                <w:szCs w:val="18"/>
              </w:rPr>
              <w:t>CNS</w:t>
            </w:r>
          </w:p>
        </w:tc>
        <w:tc>
          <w:tcPr>
            <w:tcW w:w="2074" w:type="dxa"/>
            <w:tcBorders>
              <w:top w:val="nil"/>
              <w:left w:val="nil"/>
              <w:bottom w:val="nil"/>
              <w:right w:val="nil"/>
            </w:tcBorders>
            <w:vAlign w:val="center"/>
          </w:tcPr>
          <w:p w14:paraId="023F6589" w14:textId="77777777" w:rsidR="00BF1908" w:rsidRPr="00ED0B7B" w:rsidRDefault="00BF1908" w:rsidP="00904373">
            <w:pPr>
              <w:rPr>
                <w:rFonts w:cs="Times New Roman"/>
                <w:sz w:val="18"/>
                <w:szCs w:val="18"/>
              </w:rPr>
            </w:pPr>
            <w:r w:rsidRPr="00ED0B7B">
              <w:rPr>
                <w:rFonts w:eastAsia="等线" w:cs="Times New Roman"/>
                <w:color w:val="000000"/>
                <w:sz w:val="18"/>
                <w:szCs w:val="18"/>
              </w:rPr>
              <w:t>60</w:t>
            </w:r>
          </w:p>
        </w:tc>
        <w:tc>
          <w:tcPr>
            <w:tcW w:w="2074" w:type="dxa"/>
            <w:tcBorders>
              <w:top w:val="nil"/>
              <w:left w:val="nil"/>
              <w:bottom w:val="nil"/>
              <w:right w:val="nil"/>
            </w:tcBorders>
            <w:vAlign w:val="center"/>
          </w:tcPr>
          <w:p w14:paraId="5526EE6B" w14:textId="77777777" w:rsidR="00BF1908" w:rsidRPr="00ED0B7B" w:rsidRDefault="00BF1908" w:rsidP="00904373">
            <w:pPr>
              <w:rPr>
                <w:rFonts w:cs="Times New Roman"/>
                <w:sz w:val="18"/>
                <w:szCs w:val="18"/>
              </w:rPr>
            </w:pPr>
            <w:r w:rsidRPr="00ED0B7B">
              <w:rPr>
                <w:rFonts w:eastAsia="等线" w:cs="Times New Roman"/>
                <w:color w:val="000000"/>
                <w:sz w:val="18"/>
                <w:szCs w:val="18"/>
              </w:rPr>
              <w:t>7130</w:t>
            </w:r>
          </w:p>
        </w:tc>
        <w:tc>
          <w:tcPr>
            <w:tcW w:w="2074" w:type="dxa"/>
            <w:tcBorders>
              <w:top w:val="nil"/>
              <w:left w:val="nil"/>
              <w:bottom w:val="nil"/>
              <w:right w:val="nil"/>
            </w:tcBorders>
            <w:vAlign w:val="center"/>
          </w:tcPr>
          <w:p w14:paraId="51955ACF" w14:textId="77777777" w:rsidR="00BF1908" w:rsidRPr="00ED0B7B" w:rsidRDefault="00BF1908" w:rsidP="00904373">
            <w:pPr>
              <w:rPr>
                <w:rFonts w:cs="Times New Roman"/>
                <w:sz w:val="18"/>
                <w:szCs w:val="18"/>
              </w:rPr>
            </w:pPr>
            <w:r w:rsidRPr="00ED0B7B">
              <w:rPr>
                <w:rFonts w:eastAsia="等线" w:cs="Times New Roman"/>
                <w:color w:val="000000"/>
                <w:sz w:val="18"/>
                <w:szCs w:val="18"/>
              </w:rPr>
              <w:t>2</w:t>
            </w:r>
          </w:p>
        </w:tc>
      </w:tr>
      <w:tr w:rsidR="006531BD" w14:paraId="367ABA0C" w14:textId="77777777" w:rsidTr="00904373">
        <w:tc>
          <w:tcPr>
            <w:tcW w:w="2074" w:type="dxa"/>
            <w:tcBorders>
              <w:top w:val="nil"/>
              <w:left w:val="nil"/>
              <w:bottom w:val="nil"/>
              <w:right w:val="nil"/>
            </w:tcBorders>
            <w:vAlign w:val="center"/>
          </w:tcPr>
          <w:p w14:paraId="7B672959" w14:textId="00532605"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C</w:t>
            </w:r>
            <w:r>
              <w:rPr>
                <w:rFonts w:eastAsia="等线" w:cs="Times New Roman"/>
                <w:color w:val="000000"/>
                <w:sz w:val="18"/>
                <w:szCs w:val="18"/>
              </w:rPr>
              <w:t>olon</w:t>
            </w:r>
          </w:p>
        </w:tc>
        <w:tc>
          <w:tcPr>
            <w:tcW w:w="2074" w:type="dxa"/>
            <w:tcBorders>
              <w:top w:val="nil"/>
              <w:left w:val="nil"/>
              <w:bottom w:val="nil"/>
              <w:right w:val="nil"/>
            </w:tcBorders>
            <w:vAlign w:val="center"/>
          </w:tcPr>
          <w:p w14:paraId="3FAA486C" w14:textId="161FFC68"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6</w:t>
            </w:r>
            <w:r>
              <w:rPr>
                <w:rFonts w:eastAsia="等线" w:cs="Times New Roman"/>
                <w:color w:val="000000"/>
                <w:sz w:val="18"/>
                <w:szCs w:val="18"/>
              </w:rPr>
              <w:t>2</w:t>
            </w:r>
          </w:p>
        </w:tc>
        <w:tc>
          <w:tcPr>
            <w:tcW w:w="2074" w:type="dxa"/>
            <w:tcBorders>
              <w:top w:val="nil"/>
              <w:left w:val="nil"/>
              <w:bottom w:val="nil"/>
              <w:right w:val="nil"/>
            </w:tcBorders>
            <w:vAlign w:val="center"/>
          </w:tcPr>
          <w:p w14:paraId="02A93247" w14:textId="1C4679EE"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2</w:t>
            </w:r>
            <w:r>
              <w:rPr>
                <w:rFonts w:eastAsia="等线" w:cs="Times New Roman"/>
                <w:color w:val="000000"/>
                <w:sz w:val="18"/>
                <w:szCs w:val="18"/>
              </w:rPr>
              <w:t>001</w:t>
            </w:r>
          </w:p>
        </w:tc>
        <w:tc>
          <w:tcPr>
            <w:tcW w:w="2074" w:type="dxa"/>
            <w:tcBorders>
              <w:top w:val="nil"/>
              <w:left w:val="nil"/>
              <w:bottom w:val="nil"/>
              <w:right w:val="nil"/>
            </w:tcBorders>
            <w:vAlign w:val="center"/>
          </w:tcPr>
          <w:p w14:paraId="2FFA7582" w14:textId="56C054CF"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2</w:t>
            </w:r>
          </w:p>
        </w:tc>
      </w:tr>
      <w:tr w:rsidR="00BF1908" w14:paraId="51383C83" w14:textId="77777777" w:rsidTr="00904373">
        <w:tc>
          <w:tcPr>
            <w:tcW w:w="2074" w:type="dxa"/>
            <w:tcBorders>
              <w:top w:val="nil"/>
              <w:left w:val="nil"/>
              <w:bottom w:val="nil"/>
              <w:right w:val="nil"/>
            </w:tcBorders>
            <w:vAlign w:val="center"/>
          </w:tcPr>
          <w:p w14:paraId="77859F01" w14:textId="77777777" w:rsidR="00BF1908" w:rsidRPr="00ED0B7B" w:rsidRDefault="00BF1908" w:rsidP="00904373">
            <w:pPr>
              <w:rPr>
                <w:rFonts w:cs="Times New Roman"/>
                <w:sz w:val="18"/>
                <w:szCs w:val="18"/>
              </w:rPr>
            </w:pPr>
            <w:r w:rsidRPr="00ED0B7B">
              <w:rPr>
                <w:rFonts w:eastAsia="等线" w:cs="Times New Roman"/>
                <w:color w:val="000000"/>
                <w:sz w:val="18"/>
                <w:szCs w:val="18"/>
              </w:rPr>
              <w:t>DLBCL</w:t>
            </w:r>
          </w:p>
        </w:tc>
        <w:tc>
          <w:tcPr>
            <w:tcW w:w="2074" w:type="dxa"/>
            <w:tcBorders>
              <w:top w:val="nil"/>
              <w:left w:val="nil"/>
              <w:bottom w:val="nil"/>
              <w:right w:val="nil"/>
            </w:tcBorders>
            <w:vAlign w:val="center"/>
          </w:tcPr>
          <w:p w14:paraId="5C31E944" w14:textId="77777777" w:rsidR="00BF1908" w:rsidRPr="00ED0B7B" w:rsidRDefault="00BF1908" w:rsidP="00904373">
            <w:pPr>
              <w:rPr>
                <w:rFonts w:cs="Times New Roman"/>
                <w:sz w:val="18"/>
                <w:szCs w:val="18"/>
              </w:rPr>
            </w:pPr>
            <w:r w:rsidRPr="00ED0B7B">
              <w:rPr>
                <w:rFonts w:eastAsia="等线" w:cs="Times New Roman"/>
                <w:color w:val="000000"/>
                <w:sz w:val="18"/>
                <w:szCs w:val="18"/>
              </w:rPr>
              <w:t>77</w:t>
            </w:r>
          </w:p>
        </w:tc>
        <w:tc>
          <w:tcPr>
            <w:tcW w:w="2074" w:type="dxa"/>
            <w:tcBorders>
              <w:top w:val="nil"/>
              <w:left w:val="nil"/>
              <w:bottom w:val="nil"/>
              <w:right w:val="nil"/>
            </w:tcBorders>
            <w:vAlign w:val="center"/>
          </w:tcPr>
          <w:p w14:paraId="01CEB1F2" w14:textId="77777777" w:rsidR="00BF1908" w:rsidRPr="00ED0B7B" w:rsidRDefault="00BF1908" w:rsidP="00904373">
            <w:pPr>
              <w:rPr>
                <w:rFonts w:cs="Times New Roman"/>
                <w:sz w:val="18"/>
                <w:szCs w:val="18"/>
              </w:rPr>
            </w:pPr>
            <w:r w:rsidRPr="00ED0B7B">
              <w:rPr>
                <w:rFonts w:eastAsia="等线" w:cs="Times New Roman"/>
                <w:color w:val="000000"/>
                <w:sz w:val="18"/>
                <w:szCs w:val="18"/>
              </w:rPr>
              <w:t>5470</w:t>
            </w:r>
          </w:p>
        </w:tc>
        <w:tc>
          <w:tcPr>
            <w:tcW w:w="2074" w:type="dxa"/>
            <w:tcBorders>
              <w:top w:val="nil"/>
              <w:left w:val="nil"/>
              <w:bottom w:val="nil"/>
              <w:right w:val="nil"/>
            </w:tcBorders>
            <w:vAlign w:val="center"/>
          </w:tcPr>
          <w:p w14:paraId="718D3507" w14:textId="77777777" w:rsidR="00BF1908" w:rsidRPr="00ED0B7B" w:rsidRDefault="00BF1908" w:rsidP="00904373">
            <w:pPr>
              <w:rPr>
                <w:rFonts w:cs="Times New Roman"/>
                <w:sz w:val="18"/>
                <w:szCs w:val="18"/>
              </w:rPr>
            </w:pPr>
            <w:r w:rsidRPr="00ED0B7B">
              <w:rPr>
                <w:rFonts w:eastAsia="等线" w:cs="Times New Roman"/>
                <w:color w:val="000000"/>
                <w:sz w:val="18"/>
                <w:szCs w:val="18"/>
              </w:rPr>
              <w:t>4</w:t>
            </w:r>
          </w:p>
        </w:tc>
      </w:tr>
      <w:tr w:rsidR="00BF1908" w14:paraId="25685CA2" w14:textId="77777777" w:rsidTr="00904373">
        <w:tc>
          <w:tcPr>
            <w:tcW w:w="2074" w:type="dxa"/>
            <w:tcBorders>
              <w:top w:val="nil"/>
              <w:left w:val="nil"/>
              <w:bottom w:val="nil"/>
              <w:right w:val="nil"/>
            </w:tcBorders>
            <w:vAlign w:val="center"/>
          </w:tcPr>
          <w:p w14:paraId="75765ECE" w14:textId="77777777" w:rsidR="00BF1908" w:rsidRPr="00ED0B7B" w:rsidRDefault="00BF1908" w:rsidP="00904373">
            <w:pPr>
              <w:rPr>
                <w:rFonts w:cs="Times New Roman"/>
                <w:sz w:val="18"/>
                <w:szCs w:val="18"/>
              </w:rPr>
            </w:pPr>
            <w:r w:rsidRPr="00ED0B7B">
              <w:rPr>
                <w:rFonts w:eastAsia="等线" w:cs="Times New Roman"/>
                <w:color w:val="000000"/>
                <w:sz w:val="18"/>
                <w:szCs w:val="18"/>
              </w:rPr>
              <w:t>Leukemia</w:t>
            </w:r>
          </w:p>
        </w:tc>
        <w:tc>
          <w:tcPr>
            <w:tcW w:w="2074" w:type="dxa"/>
            <w:tcBorders>
              <w:top w:val="nil"/>
              <w:left w:val="nil"/>
              <w:bottom w:val="nil"/>
              <w:right w:val="nil"/>
            </w:tcBorders>
            <w:vAlign w:val="center"/>
          </w:tcPr>
          <w:p w14:paraId="591FF048" w14:textId="77777777" w:rsidR="00BF1908" w:rsidRPr="00ED0B7B" w:rsidRDefault="00BF1908" w:rsidP="00904373">
            <w:pPr>
              <w:rPr>
                <w:rFonts w:cs="Times New Roman"/>
                <w:sz w:val="18"/>
                <w:szCs w:val="18"/>
              </w:rPr>
            </w:pPr>
            <w:r w:rsidRPr="00ED0B7B">
              <w:rPr>
                <w:rFonts w:eastAsia="等线" w:cs="Times New Roman"/>
                <w:color w:val="000000"/>
                <w:sz w:val="18"/>
                <w:szCs w:val="18"/>
              </w:rPr>
              <w:t>72</w:t>
            </w:r>
          </w:p>
        </w:tc>
        <w:tc>
          <w:tcPr>
            <w:tcW w:w="2074" w:type="dxa"/>
            <w:tcBorders>
              <w:top w:val="nil"/>
              <w:left w:val="nil"/>
              <w:bottom w:val="nil"/>
              <w:right w:val="nil"/>
            </w:tcBorders>
            <w:vAlign w:val="center"/>
          </w:tcPr>
          <w:p w14:paraId="3951E621" w14:textId="77777777" w:rsidR="00BF1908" w:rsidRPr="00ED0B7B" w:rsidRDefault="00BF1908" w:rsidP="00904373">
            <w:pPr>
              <w:rPr>
                <w:rFonts w:cs="Times New Roman"/>
                <w:sz w:val="18"/>
                <w:szCs w:val="18"/>
              </w:rPr>
            </w:pPr>
            <w:r w:rsidRPr="00ED0B7B">
              <w:rPr>
                <w:rFonts w:eastAsia="等线" w:cs="Times New Roman"/>
                <w:color w:val="000000"/>
                <w:sz w:val="18"/>
                <w:szCs w:val="18"/>
              </w:rPr>
              <w:t>7131</w:t>
            </w:r>
          </w:p>
        </w:tc>
        <w:tc>
          <w:tcPr>
            <w:tcW w:w="2074" w:type="dxa"/>
            <w:tcBorders>
              <w:top w:val="nil"/>
              <w:left w:val="nil"/>
              <w:bottom w:val="nil"/>
              <w:right w:val="nil"/>
            </w:tcBorders>
            <w:vAlign w:val="center"/>
          </w:tcPr>
          <w:p w14:paraId="15F65004" w14:textId="77777777" w:rsidR="00BF1908" w:rsidRPr="00ED0B7B" w:rsidRDefault="00BF1908" w:rsidP="00904373">
            <w:pPr>
              <w:rPr>
                <w:rFonts w:cs="Times New Roman"/>
                <w:sz w:val="18"/>
                <w:szCs w:val="18"/>
              </w:rPr>
            </w:pPr>
            <w:r w:rsidRPr="00ED0B7B">
              <w:rPr>
                <w:rFonts w:eastAsia="等线" w:cs="Times New Roman"/>
                <w:color w:val="000000"/>
                <w:sz w:val="18"/>
                <w:szCs w:val="18"/>
              </w:rPr>
              <w:t>2</w:t>
            </w:r>
          </w:p>
        </w:tc>
      </w:tr>
      <w:tr w:rsidR="00BF1908" w14:paraId="1963B9B8" w14:textId="77777777" w:rsidTr="00904373">
        <w:tc>
          <w:tcPr>
            <w:tcW w:w="2074" w:type="dxa"/>
            <w:tcBorders>
              <w:top w:val="nil"/>
              <w:left w:val="nil"/>
              <w:bottom w:val="nil"/>
              <w:right w:val="nil"/>
            </w:tcBorders>
            <w:vAlign w:val="center"/>
          </w:tcPr>
          <w:p w14:paraId="2FB668A7" w14:textId="77777777" w:rsidR="00BF1908" w:rsidRPr="00ED0B7B" w:rsidRDefault="00BF1908" w:rsidP="00904373">
            <w:pPr>
              <w:rPr>
                <w:rFonts w:cs="Times New Roman"/>
                <w:sz w:val="18"/>
                <w:szCs w:val="18"/>
              </w:rPr>
            </w:pPr>
            <w:r w:rsidRPr="00ED0B7B">
              <w:rPr>
                <w:rFonts w:eastAsia="等线" w:cs="Times New Roman"/>
                <w:color w:val="000000"/>
                <w:sz w:val="18"/>
                <w:szCs w:val="18"/>
              </w:rPr>
              <w:t>Leukemia1</w:t>
            </w:r>
          </w:p>
        </w:tc>
        <w:tc>
          <w:tcPr>
            <w:tcW w:w="2074" w:type="dxa"/>
            <w:tcBorders>
              <w:top w:val="nil"/>
              <w:left w:val="nil"/>
              <w:bottom w:val="nil"/>
              <w:right w:val="nil"/>
            </w:tcBorders>
            <w:vAlign w:val="center"/>
          </w:tcPr>
          <w:p w14:paraId="03D9922F" w14:textId="77777777" w:rsidR="00BF1908" w:rsidRPr="00ED0B7B" w:rsidRDefault="00BF1908" w:rsidP="00904373">
            <w:pPr>
              <w:rPr>
                <w:rFonts w:cs="Times New Roman"/>
                <w:sz w:val="18"/>
                <w:szCs w:val="18"/>
              </w:rPr>
            </w:pPr>
            <w:r w:rsidRPr="00ED0B7B">
              <w:rPr>
                <w:rFonts w:eastAsia="等线" w:cs="Times New Roman"/>
                <w:color w:val="000000"/>
                <w:sz w:val="18"/>
                <w:szCs w:val="18"/>
              </w:rPr>
              <w:t>72</w:t>
            </w:r>
          </w:p>
        </w:tc>
        <w:tc>
          <w:tcPr>
            <w:tcW w:w="2074" w:type="dxa"/>
            <w:tcBorders>
              <w:top w:val="nil"/>
              <w:left w:val="nil"/>
              <w:bottom w:val="nil"/>
              <w:right w:val="nil"/>
            </w:tcBorders>
            <w:vAlign w:val="center"/>
          </w:tcPr>
          <w:p w14:paraId="4CC9BB70" w14:textId="77777777" w:rsidR="00BF1908" w:rsidRPr="00ED0B7B" w:rsidRDefault="00BF1908" w:rsidP="00904373">
            <w:pPr>
              <w:rPr>
                <w:rFonts w:cs="Times New Roman"/>
                <w:sz w:val="18"/>
                <w:szCs w:val="18"/>
              </w:rPr>
            </w:pPr>
            <w:r w:rsidRPr="00ED0B7B">
              <w:rPr>
                <w:rFonts w:eastAsia="等线" w:cs="Times New Roman"/>
                <w:color w:val="000000"/>
                <w:sz w:val="18"/>
                <w:szCs w:val="18"/>
              </w:rPr>
              <w:t>5328</w:t>
            </w:r>
          </w:p>
        </w:tc>
        <w:tc>
          <w:tcPr>
            <w:tcW w:w="2074" w:type="dxa"/>
            <w:tcBorders>
              <w:top w:val="nil"/>
              <w:left w:val="nil"/>
              <w:bottom w:val="nil"/>
              <w:right w:val="nil"/>
            </w:tcBorders>
            <w:vAlign w:val="center"/>
          </w:tcPr>
          <w:p w14:paraId="72289186" w14:textId="4BABB0B4" w:rsidR="00BF1908" w:rsidRPr="00ED0B7B" w:rsidRDefault="00BF1908" w:rsidP="00904373">
            <w:pPr>
              <w:rPr>
                <w:rFonts w:cs="Times New Roman"/>
                <w:sz w:val="18"/>
                <w:szCs w:val="18"/>
              </w:rPr>
            </w:pPr>
            <w:r w:rsidRPr="00ED0B7B">
              <w:rPr>
                <w:rFonts w:eastAsia="等线" w:cs="Times New Roman"/>
                <w:color w:val="000000"/>
                <w:sz w:val="18"/>
                <w:szCs w:val="18"/>
              </w:rPr>
              <w:t>5</w:t>
            </w:r>
          </w:p>
        </w:tc>
      </w:tr>
      <w:tr w:rsidR="00BF1908" w14:paraId="7729EE6D" w14:textId="77777777" w:rsidTr="00904373">
        <w:tc>
          <w:tcPr>
            <w:tcW w:w="2074" w:type="dxa"/>
            <w:tcBorders>
              <w:top w:val="nil"/>
              <w:left w:val="nil"/>
              <w:bottom w:val="nil"/>
              <w:right w:val="nil"/>
            </w:tcBorders>
            <w:vAlign w:val="center"/>
          </w:tcPr>
          <w:p w14:paraId="21D87ADF" w14:textId="77777777" w:rsidR="00BF1908" w:rsidRPr="00ED0B7B" w:rsidRDefault="00BF1908" w:rsidP="00904373">
            <w:pPr>
              <w:rPr>
                <w:rFonts w:cs="Times New Roman"/>
                <w:sz w:val="18"/>
                <w:szCs w:val="18"/>
              </w:rPr>
            </w:pPr>
            <w:r w:rsidRPr="00ED0B7B">
              <w:rPr>
                <w:rFonts w:eastAsia="等线" w:cs="Times New Roman"/>
                <w:color w:val="000000"/>
                <w:sz w:val="18"/>
                <w:szCs w:val="18"/>
              </w:rPr>
              <w:t>Leukemia2</w:t>
            </w:r>
          </w:p>
        </w:tc>
        <w:tc>
          <w:tcPr>
            <w:tcW w:w="2074" w:type="dxa"/>
            <w:tcBorders>
              <w:top w:val="nil"/>
              <w:left w:val="nil"/>
              <w:bottom w:val="nil"/>
              <w:right w:val="nil"/>
            </w:tcBorders>
            <w:vAlign w:val="center"/>
          </w:tcPr>
          <w:p w14:paraId="08EE8B3E" w14:textId="77777777" w:rsidR="00BF1908" w:rsidRPr="00ED0B7B" w:rsidRDefault="00BF1908" w:rsidP="00904373">
            <w:pPr>
              <w:rPr>
                <w:rFonts w:cs="Times New Roman"/>
                <w:sz w:val="18"/>
                <w:szCs w:val="18"/>
              </w:rPr>
            </w:pPr>
            <w:r w:rsidRPr="00ED0B7B">
              <w:rPr>
                <w:rFonts w:eastAsia="等线" w:cs="Times New Roman"/>
                <w:color w:val="000000"/>
                <w:sz w:val="18"/>
                <w:szCs w:val="18"/>
              </w:rPr>
              <w:t>72</w:t>
            </w:r>
          </w:p>
        </w:tc>
        <w:tc>
          <w:tcPr>
            <w:tcW w:w="2074" w:type="dxa"/>
            <w:tcBorders>
              <w:top w:val="nil"/>
              <w:left w:val="nil"/>
              <w:bottom w:val="nil"/>
              <w:right w:val="nil"/>
            </w:tcBorders>
            <w:vAlign w:val="center"/>
          </w:tcPr>
          <w:p w14:paraId="42606EEA" w14:textId="77777777" w:rsidR="00BF1908" w:rsidRPr="00ED0B7B" w:rsidRDefault="00BF1908" w:rsidP="00904373">
            <w:pPr>
              <w:rPr>
                <w:rFonts w:cs="Times New Roman"/>
                <w:sz w:val="18"/>
                <w:szCs w:val="18"/>
              </w:rPr>
            </w:pPr>
            <w:r w:rsidRPr="00ED0B7B">
              <w:rPr>
                <w:rFonts w:eastAsia="等线" w:cs="Times New Roman"/>
                <w:color w:val="000000"/>
                <w:sz w:val="18"/>
                <w:szCs w:val="18"/>
              </w:rPr>
              <w:t>11225</w:t>
            </w:r>
          </w:p>
        </w:tc>
        <w:tc>
          <w:tcPr>
            <w:tcW w:w="2074" w:type="dxa"/>
            <w:tcBorders>
              <w:top w:val="nil"/>
              <w:left w:val="nil"/>
              <w:bottom w:val="nil"/>
              <w:right w:val="nil"/>
            </w:tcBorders>
            <w:vAlign w:val="center"/>
          </w:tcPr>
          <w:p w14:paraId="088BD2FD" w14:textId="77777777" w:rsidR="00BF1908" w:rsidRPr="00ED0B7B" w:rsidRDefault="00BF1908" w:rsidP="00904373">
            <w:pPr>
              <w:rPr>
                <w:rFonts w:cs="Times New Roman"/>
                <w:sz w:val="18"/>
                <w:szCs w:val="18"/>
              </w:rPr>
            </w:pPr>
            <w:r w:rsidRPr="00ED0B7B">
              <w:rPr>
                <w:rFonts w:eastAsia="等线" w:cs="Times New Roman"/>
                <w:color w:val="000000"/>
                <w:sz w:val="18"/>
                <w:szCs w:val="18"/>
              </w:rPr>
              <w:t>3</w:t>
            </w:r>
          </w:p>
        </w:tc>
      </w:tr>
      <w:tr w:rsidR="00BF1908" w14:paraId="72EA70EF" w14:textId="77777777" w:rsidTr="00904373">
        <w:tc>
          <w:tcPr>
            <w:tcW w:w="2074" w:type="dxa"/>
            <w:tcBorders>
              <w:top w:val="nil"/>
              <w:left w:val="nil"/>
              <w:bottom w:val="nil"/>
              <w:right w:val="nil"/>
            </w:tcBorders>
            <w:vAlign w:val="center"/>
          </w:tcPr>
          <w:p w14:paraId="1EACC67B" w14:textId="77777777" w:rsidR="00BF1908" w:rsidRPr="00ED0B7B" w:rsidRDefault="00BF1908" w:rsidP="00904373">
            <w:pPr>
              <w:rPr>
                <w:rFonts w:cs="Times New Roman"/>
                <w:sz w:val="18"/>
                <w:szCs w:val="18"/>
              </w:rPr>
            </w:pPr>
            <w:proofErr w:type="spellStart"/>
            <w:r w:rsidRPr="00ED0B7B">
              <w:rPr>
                <w:rFonts w:eastAsia="等线" w:cs="Times New Roman"/>
                <w:color w:val="000000"/>
                <w:sz w:val="18"/>
                <w:szCs w:val="18"/>
              </w:rPr>
              <w:t>Lung_Cancer</w:t>
            </w:r>
            <w:proofErr w:type="spellEnd"/>
          </w:p>
        </w:tc>
        <w:tc>
          <w:tcPr>
            <w:tcW w:w="2074" w:type="dxa"/>
            <w:tcBorders>
              <w:top w:val="nil"/>
              <w:left w:val="nil"/>
              <w:bottom w:val="nil"/>
              <w:right w:val="nil"/>
            </w:tcBorders>
            <w:vAlign w:val="center"/>
          </w:tcPr>
          <w:p w14:paraId="65473253" w14:textId="77777777" w:rsidR="00BF1908" w:rsidRPr="00ED0B7B" w:rsidRDefault="00BF1908" w:rsidP="00904373">
            <w:pPr>
              <w:rPr>
                <w:rFonts w:cs="Times New Roman"/>
                <w:sz w:val="18"/>
                <w:szCs w:val="18"/>
              </w:rPr>
            </w:pPr>
            <w:r w:rsidRPr="00ED0B7B">
              <w:rPr>
                <w:rFonts w:eastAsia="等线" w:cs="Times New Roman"/>
                <w:color w:val="000000"/>
                <w:sz w:val="18"/>
                <w:szCs w:val="18"/>
              </w:rPr>
              <w:t>203</w:t>
            </w:r>
          </w:p>
        </w:tc>
        <w:tc>
          <w:tcPr>
            <w:tcW w:w="2074" w:type="dxa"/>
            <w:tcBorders>
              <w:top w:val="nil"/>
              <w:left w:val="nil"/>
              <w:bottom w:val="nil"/>
              <w:right w:val="nil"/>
            </w:tcBorders>
            <w:vAlign w:val="center"/>
          </w:tcPr>
          <w:p w14:paraId="77628B97" w14:textId="77777777" w:rsidR="00BF1908" w:rsidRPr="00ED0B7B" w:rsidRDefault="00BF1908" w:rsidP="00904373">
            <w:pPr>
              <w:rPr>
                <w:rFonts w:cs="Times New Roman"/>
                <w:sz w:val="18"/>
                <w:szCs w:val="18"/>
              </w:rPr>
            </w:pPr>
            <w:r w:rsidRPr="00ED0B7B">
              <w:rPr>
                <w:rFonts w:eastAsia="等线" w:cs="Times New Roman"/>
                <w:color w:val="000000"/>
                <w:sz w:val="18"/>
                <w:szCs w:val="18"/>
              </w:rPr>
              <w:t>12601</w:t>
            </w:r>
          </w:p>
        </w:tc>
        <w:tc>
          <w:tcPr>
            <w:tcW w:w="2074" w:type="dxa"/>
            <w:tcBorders>
              <w:top w:val="nil"/>
              <w:left w:val="nil"/>
              <w:bottom w:val="nil"/>
              <w:right w:val="nil"/>
            </w:tcBorders>
            <w:vAlign w:val="center"/>
          </w:tcPr>
          <w:p w14:paraId="1A922036" w14:textId="77777777" w:rsidR="00BF1908" w:rsidRPr="00ED0B7B" w:rsidRDefault="00BF1908" w:rsidP="00904373">
            <w:pPr>
              <w:rPr>
                <w:rFonts w:cs="Times New Roman"/>
                <w:sz w:val="18"/>
                <w:szCs w:val="18"/>
              </w:rPr>
            </w:pPr>
            <w:r w:rsidRPr="00ED0B7B">
              <w:rPr>
                <w:rFonts w:eastAsia="等线" w:cs="Times New Roman"/>
                <w:color w:val="000000"/>
                <w:sz w:val="18"/>
                <w:szCs w:val="18"/>
              </w:rPr>
              <w:t>3</w:t>
            </w:r>
          </w:p>
        </w:tc>
      </w:tr>
      <w:tr w:rsidR="006531BD" w14:paraId="7C140D17" w14:textId="77777777" w:rsidTr="00904373">
        <w:tc>
          <w:tcPr>
            <w:tcW w:w="2074" w:type="dxa"/>
            <w:tcBorders>
              <w:top w:val="nil"/>
              <w:left w:val="nil"/>
              <w:bottom w:val="nil"/>
              <w:right w:val="nil"/>
            </w:tcBorders>
            <w:vAlign w:val="center"/>
          </w:tcPr>
          <w:p w14:paraId="5CB3DEA2" w14:textId="3662094E" w:rsidR="006531BD" w:rsidRPr="00ED0B7B" w:rsidRDefault="00AF69EE" w:rsidP="00904373">
            <w:pPr>
              <w:rPr>
                <w:rFonts w:eastAsia="等线" w:cs="Times New Roman"/>
                <w:color w:val="000000"/>
                <w:sz w:val="18"/>
                <w:szCs w:val="18"/>
              </w:rPr>
            </w:pPr>
            <w:proofErr w:type="spellStart"/>
            <w:r>
              <w:rPr>
                <w:rFonts w:eastAsia="等线" w:cs="Times New Roman" w:hint="eastAsia"/>
                <w:color w:val="000000"/>
                <w:sz w:val="18"/>
                <w:szCs w:val="18"/>
              </w:rPr>
              <w:t>penglung</w:t>
            </w:r>
            <w:proofErr w:type="spellEnd"/>
          </w:p>
        </w:tc>
        <w:tc>
          <w:tcPr>
            <w:tcW w:w="2074" w:type="dxa"/>
            <w:tcBorders>
              <w:top w:val="nil"/>
              <w:left w:val="nil"/>
              <w:bottom w:val="nil"/>
              <w:right w:val="nil"/>
            </w:tcBorders>
            <w:vAlign w:val="center"/>
          </w:tcPr>
          <w:p w14:paraId="7B70DB71" w14:textId="0D6F8BCC"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7</w:t>
            </w:r>
            <w:r>
              <w:rPr>
                <w:rFonts w:eastAsia="等线" w:cs="Times New Roman"/>
                <w:color w:val="000000"/>
                <w:sz w:val="18"/>
                <w:szCs w:val="18"/>
              </w:rPr>
              <w:t>3</w:t>
            </w:r>
          </w:p>
        </w:tc>
        <w:tc>
          <w:tcPr>
            <w:tcW w:w="2074" w:type="dxa"/>
            <w:tcBorders>
              <w:top w:val="nil"/>
              <w:left w:val="nil"/>
              <w:bottom w:val="nil"/>
              <w:right w:val="nil"/>
            </w:tcBorders>
            <w:vAlign w:val="center"/>
          </w:tcPr>
          <w:p w14:paraId="339F8227" w14:textId="46D8685A"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3</w:t>
            </w:r>
            <w:r>
              <w:rPr>
                <w:rFonts w:eastAsia="等线" w:cs="Times New Roman"/>
                <w:color w:val="000000"/>
                <w:sz w:val="18"/>
                <w:szCs w:val="18"/>
              </w:rPr>
              <w:t>26</w:t>
            </w:r>
          </w:p>
        </w:tc>
        <w:tc>
          <w:tcPr>
            <w:tcW w:w="2074" w:type="dxa"/>
            <w:tcBorders>
              <w:top w:val="nil"/>
              <w:left w:val="nil"/>
              <w:bottom w:val="nil"/>
              <w:right w:val="nil"/>
            </w:tcBorders>
            <w:vAlign w:val="center"/>
          </w:tcPr>
          <w:p w14:paraId="0950CEA4" w14:textId="77282A25"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7</w:t>
            </w:r>
          </w:p>
        </w:tc>
      </w:tr>
      <w:tr w:rsidR="00BF1908" w14:paraId="587F1CED" w14:textId="77777777" w:rsidTr="006531BD">
        <w:tc>
          <w:tcPr>
            <w:tcW w:w="2074" w:type="dxa"/>
            <w:tcBorders>
              <w:top w:val="nil"/>
              <w:left w:val="nil"/>
              <w:bottom w:val="nil"/>
              <w:right w:val="nil"/>
            </w:tcBorders>
            <w:vAlign w:val="center"/>
          </w:tcPr>
          <w:p w14:paraId="26FB7F4E" w14:textId="77777777" w:rsidR="00BF1908" w:rsidRPr="00ED0B7B" w:rsidRDefault="00BF1908" w:rsidP="00904373">
            <w:pPr>
              <w:rPr>
                <w:rFonts w:cs="Times New Roman"/>
                <w:sz w:val="18"/>
                <w:szCs w:val="18"/>
              </w:rPr>
            </w:pPr>
            <w:proofErr w:type="spellStart"/>
            <w:r w:rsidRPr="00ED0B7B">
              <w:rPr>
                <w:rFonts w:eastAsia="等线" w:cs="Times New Roman"/>
                <w:color w:val="000000"/>
                <w:sz w:val="18"/>
                <w:szCs w:val="18"/>
              </w:rPr>
              <w:t>Prostate_Tumor</w:t>
            </w:r>
            <w:proofErr w:type="spellEnd"/>
          </w:p>
        </w:tc>
        <w:tc>
          <w:tcPr>
            <w:tcW w:w="2074" w:type="dxa"/>
            <w:tcBorders>
              <w:top w:val="nil"/>
              <w:left w:val="nil"/>
              <w:bottom w:val="nil"/>
              <w:right w:val="nil"/>
            </w:tcBorders>
            <w:vAlign w:val="center"/>
          </w:tcPr>
          <w:p w14:paraId="194F9E31" w14:textId="77777777" w:rsidR="00BF1908" w:rsidRPr="00ED0B7B" w:rsidRDefault="00BF1908" w:rsidP="00904373">
            <w:pPr>
              <w:rPr>
                <w:rFonts w:cs="Times New Roman"/>
                <w:sz w:val="18"/>
                <w:szCs w:val="18"/>
              </w:rPr>
            </w:pPr>
            <w:r w:rsidRPr="00ED0B7B">
              <w:rPr>
                <w:rFonts w:eastAsia="等线" w:cs="Times New Roman"/>
                <w:color w:val="000000"/>
                <w:sz w:val="18"/>
                <w:szCs w:val="18"/>
              </w:rPr>
              <w:t>102</w:t>
            </w:r>
          </w:p>
        </w:tc>
        <w:tc>
          <w:tcPr>
            <w:tcW w:w="2074" w:type="dxa"/>
            <w:tcBorders>
              <w:top w:val="nil"/>
              <w:left w:val="nil"/>
              <w:bottom w:val="nil"/>
              <w:right w:val="nil"/>
            </w:tcBorders>
            <w:vAlign w:val="center"/>
          </w:tcPr>
          <w:p w14:paraId="1E7482E3" w14:textId="77777777" w:rsidR="00BF1908" w:rsidRPr="00ED0B7B" w:rsidRDefault="00BF1908" w:rsidP="00904373">
            <w:pPr>
              <w:rPr>
                <w:rFonts w:cs="Times New Roman"/>
                <w:sz w:val="18"/>
                <w:szCs w:val="18"/>
              </w:rPr>
            </w:pPr>
            <w:r w:rsidRPr="00ED0B7B">
              <w:rPr>
                <w:rFonts w:eastAsia="等线" w:cs="Times New Roman"/>
                <w:color w:val="000000"/>
                <w:sz w:val="18"/>
                <w:szCs w:val="18"/>
              </w:rPr>
              <w:t>10509</w:t>
            </w:r>
          </w:p>
        </w:tc>
        <w:tc>
          <w:tcPr>
            <w:tcW w:w="2074" w:type="dxa"/>
            <w:tcBorders>
              <w:top w:val="nil"/>
              <w:left w:val="nil"/>
              <w:bottom w:val="nil"/>
              <w:right w:val="nil"/>
            </w:tcBorders>
            <w:vAlign w:val="center"/>
          </w:tcPr>
          <w:p w14:paraId="76CE0412" w14:textId="77777777" w:rsidR="00BF1908" w:rsidRPr="00ED0B7B" w:rsidRDefault="00BF1908" w:rsidP="00904373">
            <w:pPr>
              <w:rPr>
                <w:rFonts w:cs="Times New Roman"/>
                <w:sz w:val="18"/>
                <w:szCs w:val="18"/>
              </w:rPr>
            </w:pPr>
            <w:r w:rsidRPr="00ED0B7B">
              <w:rPr>
                <w:rFonts w:eastAsia="等线" w:cs="Times New Roman"/>
                <w:color w:val="000000"/>
                <w:sz w:val="18"/>
                <w:szCs w:val="18"/>
              </w:rPr>
              <w:t>2</w:t>
            </w:r>
          </w:p>
        </w:tc>
      </w:tr>
      <w:tr w:rsidR="00BF1908" w14:paraId="32561E29" w14:textId="77777777" w:rsidTr="006531BD">
        <w:tc>
          <w:tcPr>
            <w:tcW w:w="2074" w:type="dxa"/>
            <w:tcBorders>
              <w:top w:val="nil"/>
              <w:left w:val="nil"/>
              <w:bottom w:val="single" w:sz="12" w:space="0" w:color="auto"/>
              <w:right w:val="nil"/>
            </w:tcBorders>
            <w:vAlign w:val="center"/>
          </w:tcPr>
          <w:p w14:paraId="1F8589A4" w14:textId="77777777" w:rsidR="00BF1908" w:rsidRPr="00ED0B7B" w:rsidRDefault="00BF1908" w:rsidP="00904373">
            <w:pPr>
              <w:rPr>
                <w:rFonts w:cs="Times New Roman"/>
                <w:sz w:val="18"/>
                <w:szCs w:val="18"/>
              </w:rPr>
            </w:pPr>
            <w:r w:rsidRPr="00ED0B7B">
              <w:rPr>
                <w:rFonts w:eastAsia="等线" w:cs="Times New Roman"/>
                <w:color w:val="000000"/>
                <w:sz w:val="18"/>
                <w:szCs w:val="18"/>
              </w:rPr>
              <w:t>SRBCT</w:t>
            </w:r>
          </w:p>
        </w:tc>
        <w:tc>
          <w:tcPr>
            <w:tcW w:w="2074" w:type="dxa"/>
            <w:tcBorders>
              <w:top w:val="nil"/>
              <w:left w:val="nil"/>
              <w:bottom w:val="single" w:sz="12" w:space="0" w:color="auto"/>
              <w:right w:val="nil"/>
            </w:tcBorders>
            <w:vAlign w:val="center"/>
          </w:tcPr>
          <w:p w14:paraId="60FE0E60" w14:textId="77777777" w:rsidR="00BF1908" w:rsidRPr="00ED0B7B" w:rsidRDefault="00BF1908" w:rsidP="00904373">
            <w:pPr>
              <w:rPr>
                <w:rFonts w:cs="Times New Roman"/>
                <w:sz w:val="18"/>
                <w:szCs w:val="18"/>
              </w:rPr>
            </w:pPr>
            <w:r w:rsidRPr="00ED0B7B">
              <w:rPr>
                <w:rFonts w:eastAsia="等线" w:cs="Times New Roman"/>
                <w:color w:val="000000"/>
                <w:sz w:val="18"/>
                <w:szCs w:val="18"/>
              </w:rPr>
              <w:t>83</w:t>
            </w:r>
          </w:p>
        </w:tc>
        <w:tc>
          <w:tcPr>
            <w:tcW w:w="2074" w:type="dxa"/>
            <w:tcBorders>
              <w:top w:val="nil"/>
              <w:left w:val="nil"/>
              <w:bottom w:val="single" w:sz="12" w:space="0" w:color="auto"/>
              <w:right w:val="nil"/>
            </w:tcBorders>
            <w:vAlign w:val="center"/>
          </w:tcPr>
          <w:p w14:paraId="0D7A62C1" w14:textId="77777777" w:rsidR="00BF1908" w:rsidRPr="00ED0B7B" w:rsidRDefault="00BF1908" w:rsidP="00904373">
            <w:pPr>
              <w:rPr>
                <w:rFonts w:cs="Times New Roman"/>
                <w:sz w:val="18"/>
                <w:szCs w:val="18"/>
              </w:rPr>
            </w:pPr>
            <w:r w:rsidRPr="00ED0B7B">
              <w:rPr>
                <w:rFonts w:eastAsia="等线" w:cs="Times New Roman"/>
                <w:color w:val="000000"/>
                <w:sz w:val="18"/>
                <w:szCs w:val="18"/>
              </w:rPr>
              <w:t>2390</w:t>
            </w:r>
          </w:p>
        </w:tc>
        <w:tc>
          <w:tcPr>
            <w:tcW w:w="2074" w:type="dxa"/>
            <w:tcBorders>
              <w:top w:val="nil"/>
              <w:left w:val="nil"/>
              <w:bottom w:val="single" w:sz="12" w:space="0" w:color="auto"/>
              <w:right w:val="nil"/>
            </w:tcBorders>
            <w:vAlign w:val="center"/>
          </w:tcPr>
          <w:p w14:paraId="2B2B2C7A" w14:textId="77777777" w:rsidR="00BF1908" w:rsidRPr="00ED0B7B" w:rsidRDefault="00BF1908" w:rsidP="00904373">
            <w:pPr>
              <w:rPr>
                <w:rFonts w:cs="Times New Roman"/>
                <w:sz w:val="18"/>
                <w:szCs w:val="18"/>
              </w:rPr>
            </w:pPr>
            <w:r w:rsidRPr="00ED0B7B">
              <w:rPr>
                <w:rFonts w:eastAsia="等线" w:cs="Times New Roman"/>
                <w:color w:val="000000"/>
                <w:sz w:val="18"/>
                <w:szCs w:val="18"/>
              </w:rPr>
              <w:t>4</w:t>
            </w:r>
          </w:p>
        </w:tc>
      </w:tr>
      <w:bookmarkEnd w:id="26"/>
    </w:tbl>
    <w:p w14:paraId="6BADE733" w14:textId="77777777" w:rsidR="00834852" w:rsidRDefault="00834852" w:rsidP="001D554C">
      <w:pPr>
        <w:ind w:firstLine="420"/>
        <w:rPr>
          <w:lang w:bidi="ar"/>
        </w:rPr>
      </w:pPr>
    </w:p>
    <w:p w14:paraId="4DB6D2B9" w14:textId="159AB8BD" w:rsidR="00CC7F8A" w:rsidRDefault="00CC7F8A" w:rsidP="001D554C">
      <w:pPr>
        <w:ind w:firstLine="420"/>
        <w:rPr>
          <w:lang w:bidi="ar"/>
        </w:rPr>
      </w:pPr>
      <w:r w:rsidRPr="00CC7F8A">
        <w:rPr>
          <w:lang w:bidi="ar"/>
        </w:rPr>
        <w:t xml:space="preserve">Performance evaluation of </w:t>
      </w:r>
      <w:r>
        <w:rPr>
          <w:lang w:bidi="ar"/>
        </w:rPr>
        <w:t>IBSA</w:t>
      </w:r>
      <w:r w:rsidRPr="00CC7F8A">
        <w:rPr>
          <w:lang w:bidi="ar"/>
        </w:rPr>
        <w:t xml:space="preserve"> involved comparing it with eight diverse algorithms, each holding unique parameter configurations as detailed in Table 7. Standardized parameters, such as dimensionality </w:t>
      </w:r>
      <m:oMath>
        <m:r>
          <w:rPr>
            <w:rFonts w:ascii="Cambria Math" w:hAnsi="Cambria Math"/>
            <w:lang w:bidi="ar"/>
          </w:rPr>
          <m:t>(D)</m:t>
        </m:r>
      </m:oMath>
      <w:r w:rsidRPr="00CC7F8A">
        <w:rPr>
          <w:lang w:bidi="ar"/>
        </w:rPr>
        <w:t xml:space="preserve"> which represents the count of attributes within individual datasets, were effectively used across all evaluations. Additionally, the population size </w:t>
      </w:r>
      <m:oMath>
        <m:r>
          <w:rPr>
            <w:rFonts w:ascii="Cambria Math" w:hAnsi="Cambria Math"/>
            <w:lang w:bidi="ar"/>
          </w:rPr>
          <m:t>(N)</m:t>
        </m:r>
      </m:oMath>
      <w:r w:rsidRPr="00CC7F8A">
        <w:rPr>
          <w:lang w:bidi="ar"/>
        </w:rPr>
        <w:t xml:space="preserve"> was set consistently at 20 for all the algorithms being compared.</w:t>
      </w:r>
    </w:p>
    <w:p w14:paraId="0C1B3DD8" w14:textId="372E154B" w:rsidR="00CC7F8A" w:rsidRDefault="00CC7F8A" w:rsidP="001D554C">
      <w:pPr>
        <w:ind w:firstLine="420"/>
        <w:rPr>
          <w:lang w:bidi="ar"/>
        </w:rPr>
      </w:pPr>
      <w:r w:rsidRPr="00CC7F8A">
        <w:rPr>
          <w:lang w:bidi="ar"/>
        </w:rPr>
        <w:t xml:space="preserve">In our pursuit of a fair evaluation of </w:t>
      </w:r>
      <w:proofErr w:type="spellStart"/>
      <w:r w:rsidRPr="00CC7F8A">
        <w:rPr>
          <w:lang w:bidi="ar"/>
        </w:rPr>
        <w:t>b</w:t>
      </w:r>
      <w:r>
        <w:rPr>
          <w:lang w:bidi="ar"/>
        </w:rPr>
        <w:t>IBSA</w:t>
      </w:r>
      <w:r w:rsidRPr="00CC7F8A">
        <w:rPr>
          <w:lang w:bidi="ar"/>
        </w:rPr>
        <w:t>'s</w:t>
      </w:r>
      <w:proofErr w:type="spellEnd"/>
      <w:r w:rsidRPr="00CC7F8A">
        <w:rPr>
          <w:lang w:bidi="ar"/>
        </w:rPr>
        <w:t xml:space="preserve"> effectiveness in Feature Selection (FS), we deployed a meticulous 10-fold cross-validation technique </w:t>
      </w:r>
      <w:r>
        <w:rPr>
          <w:lang w:bidi="ar"/>
        </w:rPr>
        <w:fldChar w:fldCharType="begin"/>
      </w:r>
      <w:r>
        <w:rPr>
          <w:lang w:bidi="ar"/>
        </w:rPr>
        <w:instrText xml:space="preserve"> ADDIN EN.CITE &lt;EndNote&gt;&lt;Cite&gt;&lt;Author&gt;Stone&lt;/Author&gt;&lt;Year&gt;1974&lt;/Year&gt;&lt;RecNum&gt;124&lt;/RecNum&gt;&lt;DisplayText&gt;[94]&lt;/DisplayText&gt;&lt;record&gt;&lt;rec-number&gt;124&lt;/rec-number&gt;&lt;foreign-keys&gt;&lt;key app="EN" db-id="9rt59wd5gwdwx9e05fb5wexddw2xfee9pp2e" timestamp="1710051376"&gt;124&lt;/key&gt;&lt;/foreign-keys&gt;&lt;ref-type name="Journal Article"&gt;17&lt;/ref-type&gt;&lt;contributors&gt;&lt;authors&gt;&lt;author&gt;Stone, M.&lt;/author&gt;&lt;/authors&gt;&lt;/contributors&gt;&lt;titles&gt;&lt;title&gt;Cross-Validatory Choice and Assessment of Statistical Predictions&lt;/title&gt;&lt;secondary-title&gt;Journal of the Royal Statistical Society: Series B (Methodological)&lt;/secondary-title&gt;&lt;/titles&gt;&lt;periodical&gt;&lt;full-title&gt;Journal of the Royal Statistical Society: Series B (Methodological)&lt;/full-title&gt;&lt;/periodical&gt;&lt;pages&gt;111-133&lt;/pages&gt;&lt;volume&gt;36&lt;/volume&gt;&lt;number&gt;2&lt;/number&gt;&lt;keywords&gt;&lt;keyword&gt;crossvalidation&lt;/keyword&gt;&lt;keyword&gt;prescription&lt;/keyword&gt;&lt;keyword&gt;doublecross&lt;/keyword&gt;&lt;keyword&gt;choice of variables&lt;/keyword&gt;&lt;keyword&gt;modelmix&lt;/keyword&gt;&lt;keyword&gt;prediction&lt;/keyword&gt;&lt;keyword&gt;univariate estimation&lt;/keyword&gt;&lt;keyword&gt;multiple regression&lt;/keyword&gt;&lt;keyword&gt;analysis of variance&lt;/keyword&gt;&lt;/keywords&gt;&lt;dates&gt;&lt;year&gt;1974&lt;/year&gt;&lt;pub-dates&gt;&lt;date&gt;1974/01/01&lt;/date&gt;&lt;/pub-dates&gt;&lt;/dates&gt;&lt;publisher&gt;John Wiley &amp;amp; Sons, Ltd&lt;/publisher&gt;&lt;isbn&gt;0035-9246&lt;/isbn&gt;&lt;urls&gt;&lt;related-urls&gt;&lt;url&gt;https://doi.org/10.1111/j.2517-6161.1974.tb00994.x&lt;/url&gt;&lt;/related-urls&gt;&lt;/urls&gt;&lt;electronic-resource-num&gt;https://doi.org/10.1111/j.2517-6161.1974.tb00994.x&lt;/electronic-resource-num&gt;&lt;access-date&gt;2024/03/09&lt;/access-date&gt;&lt;/record&gt;&lt;/Cite&gt;&lt;/EndNote&gt;</w:instrText>
      </w:r>
      <w:r>
        <w:rPr>
          <w:lang w:bidi="ar"/>
        </w:rPr>
        <w:fldChar w:fldCharType="separate"/>
      </w:r>
      <w:r>
        <w:rPr>
          <w:noProof/>
          <w:lang w:bidi="ar"/>
        </w:rPr>
        <w:t>[94]</w:t>
      </w:r>
      <w:r>
        <w:rPr>
          <w:lang w:bidi="ar"/>
        </w:rPr>
        <w:fldChar w:fldCharType="end"/>
      </w:r>
      <w:r w:rsidRPr="00CC7F8A">
        <w:rPr>
          <w:lang w:bidi="ar"/>
        </w:rPr>
        <w:t>. This method partitions the dataset into ten equally-sized subsets, setting aside one as a test portion while utilizing the remaining nine as training segments over numerous iterations.</w:t>
      </w:r>
    </w:p>
    <w:p w14:paraId="7DF3AD84" w14:textId="013448ED" w:rsidR="00CC7F8A" w:rsidRDefault="00CC7F8A" w:rsidP="001D554C">
      <w:pPr>
        <w:ind w:firstLine="420"/>
        <w:rPr>
          <w:lang w:bidi="ar"/>
        </w:rPr>
      </w:pPr>
      <w:r w:rsidRPr="00CC7F8A">
        <w:rPr>
          <w:lang w:bidi="ar"/>
        </w:rPr>
        <w:t>We conducted these comparative experiments within the MATLAB R2018a operation environment to maintain identical conditions throughout the testing processes.</w:t>
      </w:r>
    </w:p>
    <w:tbl>
      <w:tblPr>
        <w:tblW w:w="0" w:type="auto"/>
        <w:jc w:val="center"/>
        <w:tblBorders>
          <w:insideH w:val="single" w:sz="4" w:space="0" w:color="auto"/>
        </w:tblBorders>
        <w:tblLook w:val="04A0" w:firstRow="1" w:lastRow="0" w:firstColumn="1" w:lastColumn="0" w:noHBand="0" w:noVBand="1"/>
      </w:tblPr>
      <w:tblGrid>
        <w:gridCol w:w="2303"/>
        <w:gridCol w:w="5998"/>
      </w:tblGrid>
      <w:tr w:rsidR="009B24A8" w14:paraId="543A6E31" w14:textId="77777777" w:rsidTr="00770223">
        <w:trPr>
          <w:jc w:val="center"/>
        </w:trPr>
        <w:tc>
          <w:tcPr>
            <w:tcW w:w="8301" w:type="dxa"/>
            <w:gridSpan w:val="2"/>
            <w:tcBorders>
              <w:top w:val="nil"/>
              <w:bottom w:val="single" w:sz="12" w:space="0" w:color="auto"/>
            </w:tcBorders>
            <w:vAlign w:val="center"/>
          </w:tcPr>
          <w:p w14:paraId="7C5E99AD" w14:textId="1C886F8E" w:rsidR="009B24A8" w:rsidRPr="00ED0B7B" w:rsidRDefault="009B24A8" w:rsidP="009B24A8">
            <w:pPr>
              <w:spacing w:line="300" w:lineRule="atLeast"/>
              <w:jc w:val="left"/>
              <w:rPr>
                <w:rFonts w:cs="Times New Roman"/>
                <w:sz w:val="18"/>
                <w:szCs w:val="18"/>
              </w:rPr>
            </w:pPr>
            <w:r w:rsidRPr="005849F7">
              <w:rPr>
                <w:b/>
                <w:bCs/>
              </w:rPr>
              <w:t xml:space="preserve">Table </w:t>
            </w:r>
            <w:r w:rsidR="00A31903">
              <w:rPr>
                <w:b/>
                <w:bCs/>
              </w:rPr>
              <w:t>7</w:t>
            </w:r>
            <w:r w:rsidRPr="005849F7">
              <w:rPr>
                <w:b/>
                <w:bCs/>
              </w:rPr>
              <w:t>.</w:t>
            </w:r>
            <w:r>
              <w:rPr>
                <w:szCs w:val="21"/>
              </w:rPr>
              <w:t xml:space="preserve"> </w:t>
            </w:r>
            <w:r>
              <w:t>Setup of control parameter</w:t>
            </w:r>
          </w:p>
        </w:tc>
      </w:tr>
      <w:tr w:rsidR="00BF1908" w14:paraId="709370BE" w14:textId="77777777" w:rsidTr="00ED4362">
        <w:trPr>
          <w:jc w:val="center"/>
        </w:trPr>
        <w:tc>
          <w:tcPr>
            <w:tcW w:w="2303" w:type="dxa"/>
            <w:tcBorders>
              <w:top w:val="single" w:sz="12" w:space="0" w:color="auto"/>
              <w:bottom w:val="single" w:sz="12" w:space="0" w:color="auto"/>
            </w:tcBorders>
            <w:vAlign w:val="center"/>
          </w:tcPr>
          <w:p w14:paraId="7D7F7E3F" w14:textId="77777777" w:rsidR="00BF1908" w:rsidRPr="00ED0B7B" w:rsidRDefault="00BF1908" w:rsidP="00904373">
            <w:pPr>
              <w:spacing w:line="300" w:lineRule="atLeast"/>
              <w:rPr>
                <w:rFonts w:cs="Times New Roman"/>
                <w:sz w:val="18"/>
                <w:szCs w:val="18"/>
              </w:rPr>
            </w:pPr>
            <w:bookmarkStart w:id="27" w:name="Table9"/>
            <w:r w:rsidRPr="00ED0B7B">
              <w:rPr>
                <w:rFonts w:cs="Times New Roman"/>
                <w:sz w:val="18"/>
                <w:szCs w:val="18"/>
              </w:rPr>
              <w:t>Algorithm</w:t>
            </w:r>
          </w:p>
        </w:tc>
        <w:tc>
          <w:tcPr>
            <w:tcW w:w="5998" w:type="dxa"/>
            <w:tcBorders>
              <w:top w:val="single" w:sz="12" w:space="0" w:color="auto"/>
              <w:bottom w:val="single" w:sz="12" w:space="0" w:color="auto"/>
            </w:tcBorders>
            <w:vAlign w:val="center"/>
          </w:tcPr>
          <w:p w14:paraId="1F1B2CD4" w14:textId="77777777" w:rsidR="00BF1908" w:rsidRPr="00ED0B7B" w:rsidRDefault="00BF1908" w:rsidP="00904373">
            <w:pPr>
              <w:spacing w:line="300" w:lineRule="atLeast"/>
              <w:jc w:val="center"/>
              <w:rPr>
                <w:rFonts w:cs="Times New Roman"/>
                <w:sz w:val="18"/>
                <w:szCs w:val="18"/>
              </w:rPr>
            </w:pPr>
            <w:r w:rsidRPr="00ED0B7B">
              <w:rPr>
                <w:rFonts w:cs="Times New Roman"/>
                <w:sz w:val="18"/>
                <w:szCs w:val="18"/>
              </w:rPr>
              <w:t>Other parameters</w:t>
            </w:r>
          </w:p>
        </w:tc>
      </w:tr>
      <w:tr w:rsidR="00DE6C21" w14:paraId="79356A12" w14:textId="77777777" w:rsidTr="00ED4362">
        <w:trPr>
          <w:jc w:val="center"/>
        </w:trPr>
        <w:tc>
          <w:tcPr>
            <w:tcW w:w="2303" w:type="dxa"/>
            <w:tcBorders>
              <w:top w:val="nil"/>
              <w:bottom w:val="nil"/>
            </w:tcBorders>
            <w:vAlign w:val="center"/>
          </w:tcPr>
          <w:p w14:paraId="470BA2F0" w14:textId="13F88688" w:rsidR="00DE6C21" w:rsidRPr="00BF1908" w:rsidRDefault="00DE6C21" w:rsidP="00BF1908">
            <w:pPr>
              <w:spacing w:line="300" w:lineRule="atLeast"/>
              <w:rPr>
                <w:rFonts w:cs="Times New Roman"/>
                <w:sz w:val="18"/>
                <w:szCs w:val="18"/>
              </w:rPr>
            </w:pPr>
            <w:r>
              <w:rPr>
                <w:rFonts w:cs="Times New Roman" w:hint="eastAsia"/>
                <w:sz w:val="18"/>
                <w:szCs w:val="18"/>
              </w:rPr>
              <w:t>B</w:t>
            </w:r>
            <w:r>
              <w:rPr>
                <w:rFonts w:cs="Times New Roman"/>
                <w:sz w:val="18"/>
                <w:szCs w:val="18"/>
              </w:rPr>
              <w:t>MFO</w:t>
            </w:r>
          </w:p>
        </w:tc>
        <w:tc>
          <w:tcPr>
            <w:tcW w:w="5998" w:type="dxa"/>
            <w:tcBorders>
              <w:top w:val="nil"/>
              <w:bottom w:val="nil"/>
            </w:tcBorders>
            <w:vAlign w:val="center"/>
          </w:tcPr>
          <w:p w14:paraId="2476B61E" w14:textId="4961688E" w:rsidR="00DE6C21" w:rsidRPr="00DE6C21" w:rsidRDefault="00DE6C21" w:rsidP="00BF1908">
            <w:pPr>
              <w:rPr>
                <w:rFonts w:eastAsia="宋体" w:cs="Times New Roman"/>
                <w:i/>
                <w:sz w:val="18"/>
                <w:szCs w:val="18"/>
              </w:rPr>
            </w:pPr>
            <m:oMathPara>
              <m:oMath>
                <m:r>
                  <w:rPr>
                    <w:rFonts w:ascii="Cambria Math" w:eastAsia="宋体" w:hAnsi="Cambria Math" w:cs="Times New Roman"/>
                    <w:sz w:val="18"/>
                    <w:szCs w:val="18"/>
                  </w:rPr>
                  <m:t>a=2;b=1</m:t>
                </m:r>
              </m:oMath>
            </m:oMathPara>
          </w:p>
        </w:tc>
      </w:tr>
      <w:tr w:rsidR="00BF1908" w14:paraId="030347ED" w14:textId="77777777" w:rsidTr="00ED4362">
        <w:trPr>
          <w:jc w:val="center"/>
        </w:trPr>
        <w:tc>
          <w:tcPr>
            <w:tcW w:w="2303" w:type="dxa"/>
            <w:tcBorders>
              <w:top w:val="nil"/>
              <w:bottom w:val="nil"/>
            </w:tcBorders>
            <w:vAlign w:val="center"/>
          </w:tcPr>
          <w:p w14:paraId="63591DE9" w14:textId="08F2EE47" w:rsidR="00BF1908" w:rsidRPr="00BF1908" w:rsidRDefault="00BF1908" w:rsidP="00BF1908">
            <w:pPr>
              <w:spacing w:line="300" w:lineRule="atLeast"/>
              <w:rPr>
                <w:rFonts w:cs="Times New Roman"/>
                <w:sz w:val="18"/>
                <w:szCs w:val="18"/>
              </w:rPr>
            </w:pPr>
            <w:r w:rsidRPr="00BF1908">
              <w:rPr>
                <w:rFonts w:cs="Times New Roman" w:hint="eastAsia"/>
                <w:sz w:val="18"/>
                <w:szCs w:val="18"/>
              </w:rPr>
              <w:t>BGWO</w:t>
            </w:r>
          </w:p>
        </w:tc>
        <w:tc>
          <w:tcPr>
            <w:tcW w:w="5998" w:type="dxa"/>
            <w:tcBorders>
              <w:top w:val="nil"/>
              <w:bottom w:val="nil"/>
            </w:tcBorders>
            <w:vAlign w:val="center"/>
          </w:tcPr>
          <w:p w14:paraId="6CDD5B45" w14:textId="5BC104AB" w:rsidR="00BF1908" w:rsidRPr="0091115B" w:rsidRDefault="0091115B" w:rsidP="00BF1908">
            <w:pPr>
              <w:rPr>
                <w:rFonts w:cs="Times New Roman"/>
                <w:i/>
                <w:sz w:val="18"/>
                <w:szCs w:val="18"/>
              </w:rPr>
            </w:pPr>
            <m:oMathPara>
              <m:oMath>
                <m:r>
                  <w:rPr>
                    <w:rFonts w:ascii="Cambria Math" w:hAnsi="Cambria Math" w:cs="Times New Roman"/>
                    <w:sz w:val="18"/>
                    <w:szCs w:val="18"/>
                  </w:rPr>
                  <m:t>a=</m:t>
                </m:r>
                <m:d>
                  <m:dPr>
                    <m:begChr m:val="["/>
                    <m:endChr m:val="]"/>
                    <m:ctrlPr>
                      <w:rPr>
                        <w:rFonts w:ascii="Cambria Math" w:hAnsi="Cambria Math" w:cs="Times New Roman"/>
                        <w:i/>
                        <w:sz w:val="18"/>
                        <w:szCs w:val="18"/>
                      </w:rPr>
                    </m:ctrlPr>
                  </m:dPr>
                  <m:e>
                    <m:r>
                      <w:rPr>
                        <w:rFonts w:ascii="Cambria Math" w:hAnsi="Cambria Math" w:cs="Times New Roman"/>
                        <w:sz w:val="18"/>
                        <w:szCs w:val="18"/>
                      </w:rPr>
                      <m:t>0,2</m:t>
                    </m:r>
                  </m:e>
                </m:d>
              </m:oMath>
            </m:oMathPara>
          </w:p>
        </w:tc>
      </w:tr>
      <w:tr w:rsidR="00BF1908" w14:paraId="5C4857D4" w14:textId="77777777" w:rsidTr="00ED4362">
        <w:trPr>
          <w:jc w:val="center"/>
        </w:trPr>
        <w:tc>
          <w:tcPr>
            <w:tcW w:w="2303" w:type="dxa"/>
            <w:tcBorders>
              <w:top w:val="nil"/>
              <w:bottom w:val="nil"/>
            </w:tcBorders>
            <w:vAlign w:val="center"/>
          </w:tcPr>
          <w:p w14:paraId="2FEB0B1E" w14:textId="306518DD" w:rsidR="00BF1908" w:rsidRPr="00BF1908" w:rsidRDefault="00BF1908" w:rsidP="00BF1908">
            <w:pPr>
              <w:spacing w:line="300" w:lineRule="atLeast"/>
              <w:rPr>
                <w:rFonts w:cs="Times New Roman"/>
                <w:sz w:val="18"/>
                <w:szCs w:val="18"/>
              </w:rPr>
            </w:pPr>
            <w:r w:rsidRPr="00BF1908">
              <w:rPr>
                <w:rFonts w:cs="Times New Roman" w:hint="eastAsia"/>
                <w:sz w:val="18"/>
                <w:szCs w:val="18"/>
              </w:rPr>
              <w:t>BGSA</w:t>
            </w:r>
          </w:p>
        </w:tc>
        <w:tc>
          <w:tcPr>
            <w:tcW w:w="5998" w:type="dxa"/>
            <w:tcBorders>
              <w:top w:val="nil"/>
              <w:bottom w:val="nil"/>
            </w:tcBorders>
            <w:vAlign w:val="center"/>
          </w:tcPr>
          <w:p w14:paraId="67164455" w14:textId="5DF7486B" w:rsidR="00BF1908" w:rsidRPr="0091115B" w:rsidRDefault="0091115B" w:rsidP="00BF1908">
            <w:pPr>
              <w:rPr>
                <w:rFonts w:cs="Times New Roman"/>
                <w:i/>
                <w:sz w:val="18"/>
                <w:szCs w:val="18"/>
              </w:rPr>
            </w:pPr>
            <m:oMathPara>
              <m:oMath>
                <m:r>
                  <w:rPr>
                    <w:rFonts w:ascii="Cambria Math" w:hAnsi="Cambria Math" w:cs="Times New Roman"/>
                    <w:sz w:val="18"/>
                    <w:szCs w:val="18"/>
                  </w:rPr>
                  <m:t>wMax = 20; wMin = 1e-10 </m:t>
                </m:r>
              </m:oMath>
            </m:oMathPara>
          </w:p>
        </w:tc>
      </w:tr>
      <w:tr w:rsidR="00BF1908" w14:paraId="14C944AE" w14:textId="77777777" w:rsidTr="00ED4362">
        <w:trPr>
          <w:jc w:val="center"/>
        </w:trPr>
        <w:tc>
          <w:tcPr>
            <w:tcW w:w="2303" w:type="dxa"/>
            <w:tcBorders>
              <w:top w:val="nil"/>
              <w:bottom w:val="nil"/>
            </w:tcBorders>
            <w:vAlign w:val="center"/>
          </w:tcPr>
          <w:p w14:paraId="5E5E4FE2" w14:textId="61C642E5" w:rsidR="00BF1908" w:rsidRPr="00BF1908" w:rsidRDefault="00BF1908" w:rsidP="00BF1908">
            <w:pPr>
              <w:spacing w:line="300" w:lineRule="atLeast"/>
              <w:rPr>
                <w:rFonts w:cs="Times New Roman"/>
                <w:sz w:val="18"/>
                <w:szCs w:val="18"/>
              </w:rPr>
            </w:pPr>
            <w:r w:rsidRPr="00BF1908">
              <w:rPr>
                <w:rFonts w:cs="Times New Roman" w:hint="eastAsia"/>
                <w:sz w:val="18"/>
                <w:szCs w:val="18"/>
              </w:rPr>
              <w:t>BPSO</w:t>
            </w:r>
          </w:p>
        </w:tc>
        <w:tc>
          <w:tcPr>
            <w:tcW w:w="5998" w:type="dxa"/>
            <w:tcBorders>
              <w:top w:val="nil"/>
              <w:bottom w:val="nil"/>
            </w:tcBorders>
            <w:vAlign w:val="center"/>
          </w:tcPr>
          <w:p w14:paraId="632B7235" w14:textId="193410CB" w:rsidR="00BF1908" w:rsidRPr="0091115B" w:rsidRDefault="0091115B" w:rsidP="00BF1908">
            <w:pPr>
              <w:rPr>
                <w:rFonts w:cs="Times New Roman"/>
                <w:i/>
                <w:sz w:val="18"/>
                <w:szCs w:val="18"/>
              </w:rPr>
            </w:pPr>
            <m:oMathPara>
              <m:oMath>
                <m:r>
                  <w:rPr>
                    <w:rFonts w:ascii="Cambria Math" w:hAnsi="Cambria Math" w:cs="Times New Roman"/>
                    <w:sz w:val="18"/>
                    <w:szCs w:val="18"/>
                  </w:rPr>
                  <m:t>Max=0.9; Min=0.4 </m:t>
                </m:r>
              </m:oMath>
            </m:oMathPara>
          </w:p>
        </w:tc>
      </w:tr>
      <w:tr w:rsidR="00816F89" w14:paraId="3E1D2DC1" w14:textId="77777777" w:rsidTr="00ED4362">
        <w:trPr>
          <w:jc w:val="center"/>
        </w:trPr>
        <w:tc>
          <w:tcPr>
            <w:tcW w:w="2303" w:type="dxa"/>
            <w:tcBorders>
              <w:top w:val="nil"/>
              <w:bottom w:val="nil"/>
            </w:tcBorders>
            <w:vAlign w:val="center"/>
          </w:tcPr>
          <w:p w14:paraId="048AF36E" w14:textId="5B1A5485" w:rsidR="00816F89" w:rsidRPr="00BF1908" w:rsidRDefault="00816F89" w:rsidP="00BF1908">
            <w:pPr>
              <w:spacing w:line="300" w:lineRule="atLeast"/>
              <w:rPr>
                <w:rFonts w:cs="Times New Roman"/>
                <w:sz w:val="18"/>
                <w:szCs w:val="18"/>
              </w:rPr>
            </w:pPr>
            <w:r>
              <w:rPr>
                <w:rFonts w:cs="Times New Roman" w:hint="eastAsia"/>
                <w:sz w:val="18"/>
                <w:szCs w:val="18"/>
              </w:rPr>
              <w:t>B</w:t>
            </w:r>
            <w:r>
              <w:rPr>
                <w:rFonts w:cs="Times New Roman"/>
                <w:sz w:val="18"/>
                <w:szCs w:val="18"/>
              </w:rPr>
              <w:t>ALO</w:t>
            </w:r>
          </w:p>
        </w:tc>
        <w:tc>
          <w:tcPr>
            <w:tcW w:w="5998" w:type="dxa"/>
            <w:tcBorders>
              <w:top w:val="nil"/>
              <w:bottom w:val="nil"/>
            </w:tcBorders>
            <w:vAlign w:val="center"/>
          </w:tcPr>
          <w:p w14:paraId="61A97C94" w14:textId="5E658297" w:rsidR="00816F89" w:rsidRPr="00816F89" w:rsidRDefault="00816F89" w:rsidP="00816F89">
            <w:pPr>
              <w:jc w:val="center"/>
              <w:rPr>
                <w:rFonts w:eastAsia="宋体" w:cs="Times New Roman"/>
                <w:i/>
                <w:sz w:val="18"/>
                <w:szCs w:val="18"/>
              </w:rPr>
            </w:pPr>
            <m:oMathPara>
              <m:oMath>
                <m:r>
                  <w:rPr>
                    <w:rFonts w:ascii="Cambria Math" w:eastAsia="宋体" w:hAnsi="Cambria Math" w:cs="Times New Roman"/>
                    <w:sz w:val="18"/>
                    <w:szCs w:val="18"/>
                  </w:rPr>
                  <m:t>None</m:t>
                </m:r>
              </m:oMath>
            </m:oMathPara>
          </w:p>
        </w:tc>
      </w:tr>
      <w:tr w:rsidR="00BF1908" w14:paraId="64F0E61A" w14:textId="77777777" w:rsidTr="00ED4362">
        <w:trPr>
          <w:jc w:val="center"/>
        </w:trPr>
        <w:tc>
          <w:tcPr>
            <w:tcW w:w="2303" w:type="dxa"/>
            <w:tcBorders>
              <w:top w:val="nil"/>
              <w:bottom w:val="nil"/>
            </w:tcBorders>
            <w:vAlign w:val="center"/>
          </w:tcPr>
          <w:p w14:paraId="5EA44C0B" w14:textId="2AAEE9AE" w:rsidR="00BF1908" w:rsidRPr="00BF1908" w:rsidRDefault="00BF1908" w:rsidP="00BF1908">
            <w:pPr>
              <w:spacing w:line="300" w:lineRule="atLeast"/>
              <w:rPr>
                <w:rFonts w:cs="Times New Roman"/>
                <w:sz w:val="18"/>
                <w:szCs w:val="18"/>
              </w:rPr>
            </w:pPr>
            <w:r w:rsidRPr="00BF1908">
              <w:rPr>
                <w:rFonts w:cs="Times New Roman" w:hint="eastAsia"/>
                <w:sz w:val="18"/>
                <w:szCs w:val="18"/>
              </w:rPr>
              <w:t>BBA</w:t>
            </w:r>
          </w:p>
        </w:tc>
        <w:tc>
          <w:tcPr>
            <w:tcW w:w="5998" w:type="dxa"/>
            <w:tcBorders>
              <w:top w:val="nil"/>
              <w:bottom w:val="nil"/>
            </w:tcBorders>
            <w:vAlign w:val="center"/>
          </w:tcPr>
          <w:p w14:paraId="600618C3" w14:textId="13FBA561" w:rsidR="00BF1908" w:rsidRPr="0091115B" w:rsidRDefault="0091115B" w:rsidP="00BF1908">
            <w:pPr>
              <w:rPr>
                <w:rFonts w:cs="Times New Roman"/>
                <w:i/>
                <w:sz w:val="18"/>
                <w:szCs w:val="18"/>
              </w:rPr>
            </w:pPr>
            <m:oMathPara>
              <m:oMath>
                <m:r>
                  <w:rPr>
                    <w:rFonts w:ascii="Cambria Math" w:hAnsi="Cambria Math" w:cs="Times New Roman"/>
                    <w:sz w:val="18"/>
                    <w:szCs w:val="18"/>
                  </w:rPr>
                  <m:t>a=0.5; r=0.5</m:t>
                </m:r>
              </m:oMath>
            </m:oMathPara>
          </w:p>
        </w:tc>
      </w:tr>
      <w:tr w:rsidR="00BF1908" w14:paraId="59BDCB36" w14:textId="77777777" w:rsidTr="00A90436">
        <w:trPr>
          <w:jc w:val="center"/>
        </w:trPr>
        <w:tc>
          <w:tcPr>
            <w:tcW w:w="2303" w:type="dxa"/>
            <w:tcBorders>
              <w:top w:val="nil"/>
              <w:bottom w:val="nil"/>
            </w:tcBorders>
            <w:vAlign w:val="center"/>
          </w:tcPr>
          <w:p w14:paraId="08B8578E" w14:textId="77DC5BCE" w:rsidR="00BF1908" w:rsidRPr="00BF1908" w:rsidRDefault="00BF1908" w:rsidP="00BF1908">
            <w:pPr>
              <w:spacing w:line="300" w:lineRule="atLeast"/>
              <w:rPr>
                <w:rFonts w:cs="Times New Roman"/>
                <w:sz w:val="18"/>
                <w:szCs w:val="18"/>
              </w:rPr>
            </w:pPr>
            <w:r w:rsidRPr="00BF1908">
              <w:rPr>
                <w:rFonts w:cs="Times New Roman" w:hint="eastAsia"/>
                <w:sz w:val="18"/>
                <w:szCs w:val="18"/>
              </w:rPr>
              <w:lastRenderedPageBreak/>
              <w:t>BSSA</w:t>
            </w:r>
          </w:p>
        </w:tc>
        <w:tc>
          <w:tcPr>
            <w:tcW w:w="5998" w:type="dxa"/>
            <w:tcBorders>
              <w:top w:val="nil"/>
              <w:bottom w:val="nil"/>
            </w:tcBorders>
            <w:vAlign w:val="center"/>
          </w:tcPr>
          <w:p w14:paraId="2303897A" w14:textId="440AD431" w:rsidR="00BF1908" w:rsidRPr="0091115B" w:rsidRDefault="0091115B" w:rsidP="00BF1908">
            <w:pPr>
              <w:rPr>
                <w:rFonts w:cs="Times New Roman"/>
                <w:i/>
                <w:sz w:val="18"/>
                <w:szCs w:val="18"/>
              </w:rPr>
            </w:pPr>
            <m:oMathPara>
              <m:oMath>
                <m:r>
                  <w:rPr>
                    <w:rFonts w:ascii="Cambria Math" w:hAnsi="Cambria Math" w:cs="Times New Roman"/>
                    <w:sz w:val="18"/>
                    <w:szCs w:val="18"/>
                  </w:rPr>
                  <m:t>a=2</m:t>
                </m:r>
              </m:oMath>
            </m:oMathPara>
          </w:p>
        </w:tc>
      </w:tr>
      <w:tr w:rsidR="00DE6C21" w14:paraId="778E3789" w14:textId="77777777" w:rsidTr="00A90436">
        <w:trPr>
          <w:jc w:val="center"/>
        </w:trPr>
        <w:tc>
          <w:tcPr>
            <w:tcW w:w="2303" w:type="dxa"/>
            <w:tcBorders>
              <w:top w:val="nil"/>
              <w:bottom w:val="single" w:sz="12" w:space="0" w:color="auto"/>
            </w:tcBorders>
            <w:vAlign w:val="center"/>
          </w:tcPr>
          <w:p w14:paraId="298458D0" w14:textId="7E3E6CFA" w:rsidR="00DE6C21" w:rsidRPr="00BF1908" w:rsidRDefault="00DE6C21" w:rsidP="00BF1908">
            <w:pPr>
              <w:spacing w:line="300" w:lineRule="atLeast"/>
              <w:rPr>
                <w:rFonts w:cs="Times New Roman"/>
                <w:sz w:val="18"/>
                <w:szCs w:val="18"/>
              </w:rPr>
            </w:pPr>
            <w:r>
              <w:rPr>
                <w:rFonts w:cs="Times New Roman" w:hint="eastAsia"/>
                <w:sz w:val="18"/>
                <w:szCs w:val="18"/>
              </w:rPr>
              <w:t>B</w:t>
            </w:r>
            <w:r>
              <w:rPr>
                <w:rFonts w:cs="Times New Roman"/>
                <w:sz w:val="18"/>
                <w:szCs w:val="18"/>
              </w:rPr>
              <w:t>WOA</w:t>
            </w:r>
          </w:p>
        </w:tc>
        <w:tc>
          <w:tcPr>
            <w:tcW w:w="5998" w:type="dxa"/>
            <w:tcBorders>
              <w:top w:val="nil"/>
              <w:bottom w:val="single" w:sz="12" w:space="0" w:color="auto"/>
            </w:tcBorders>
            <w:vAlign w:val="center"/>
          </w:tcPr>
          <w:p w14:paraId="554FF59C" w14:textId="615E2FD0" w:rsidR="00DE6C21" w:rsidRDefault="00DE6C21" w:rsidP="00BF1908">
            <w:pPr>
              <w:rPr>
                <w:rFonts w:eastAsia="宋体" w:cs="Times New Roman"/>
                <w:sz w:val="18"/>
                <w:szCs w:val="18"/>
              </w:rPr>
            </w:pPr>
            <m:oMathPara>
              <m:oMath>
                <m:r>
                  <w:rPr>
                    <w:rFonts w:ascii="Cambria Math" w:hAnsi="Cambria Math" w:cs="Times New Roman"/>
                    <w:sz w:val="18"/>
                    <w:szCs w:val="18"/>
                  </w:rPr>
                  <m:t>a = </m:t>
                </m:r>
                <m:d>
                  <m:dPr>
                    <m:begChr m:val="["/>
                    <m:endChr m:val="]"/>
                    <m:ctrlPr>
                      <w:rPr>
                        <w:rFonts w:ascii="Cambria Math" w:hAnsi="Cambria Math" w:cs="Times New Roman"/>
                        <w:i/>
                        <w:sz w:val="18"/>
                        <w:szCs w:val="18"/>
                      </w:rPr>
                    </m:ctrlPr>
                  </m:dPr>
                  <m:e>
                    <m:r>
                      <w:rPr>
                        <w:rFonts w:ascii="Cambria Math" w:hAnsi="Cambria Math" w:cs="Times New Roman"/>
                        <w:sz w:val="18"/>
                        <w:szCs w:val="18"/>
                      </w:rPr>
                      <m:t>0,2</m:t>
                    </m:r>
                  </m:e>
                </m:d>
              </m:oMath>
            </m:oMathPara>
          </w:p>
        </w:tc>
      </w:tr>
    </w:tbl>
    <w:bookmarkEnd w:id="27"/>
    <w:p w14:paraId="1FCBB8F0" w14:textId="264B9FB3" w:rsidR="00094F80" w:rsidRPr="00ED0B7B" w:rsidRDefault="000444F2" w:rsidP="009E2009">
      <w:pPr>
        <w:pStyle w:val="Heading3"/>
        <w:numPr>
          <w:ilvl w:val="0"/>
          <w:numId w:val="27"/>
        </w:numPr>
        <w:rPr>
          <w:rFonts w:ascii="Times New Roman" w:hAnsi="Times New Roman"/>
        </w:rPr>
      </w:pPr>
      <w:r w:rsidRPr="00ED0B7B">
        <w:rPr>
          <w:rFonts w:ascii="Times New Roman" w:hAnsi="Times New Roman"/>
        </w:rPr>
        <w:t>Evaluation metrics</w:t>
      </w:r>
      <w:r w:rsidR="00DB26CB" w:rsidRPr="00DD1785">
        <w:t xml:space="preserve"> </w:t>
      </w:r>
      <w:r w:rsidR="00DB26CB" w:rsidRPr="00ED0B7B">
        <w:rPr>
          <w:rFonts w:ascii="Times New Roman" w:hAnsi="Times New Roman"/>
        </w:rPr>
        <w:t xml:space="preserve">for </w:t>
      </w:r>
      <w:proofErr w:type="spellStart"/>
      <w:r w:rsidR="00334748">
        <w:rPr>
          <w:rFonts w:ascii="Times New Roman" w:hAnsi="Times New Roman"/>
        </w:rPr>
        <w:t>bIBSA</w:t>
      </w:r>
      <w:proofErr w:type="spellEnd"/>
      <w:r w:rsidR="00DB26CB" w:rsidRPr="00ED0B7B">
        <w:rPr>
          <w:rFonts w:ascii="Times New Roman" w:hAnsi="Times New Roman"/>
        </w:rPr>
        <w:t xml:space="preserve"> </w:t>
      </w:r>
      <w:r w:rsidR="00D37BC8">
        <w:rPr>
          <w:rFonts w:ascii="Times New Roman" w:hAnsi="Times New Roman"/>
        </w:rPr>
        <w:t>p</w:t>
      </w:r>
      <w:r w:rsidR="00DB26CB" w:rsidRPr="00ED0B7B">
        <w:rPr>
          <w:rFonts w:ascii="Times New Roman" w:hAnsi="Times New Roman"/>
        </w:rPr>
        <w:t>erformance</w:t>
      </w:r>
    </w:p>
    <w:p w14:paraId="3C1D2A9F" w14:textId="39BD6AB0" w:rsidR="00CC7F8A" w:rsidRDefault="00CC7F8A" w:rsidP="008D4921">
      <w:pPr>
        <w:ind w:firstLine="420"/>
      </w:pPr>
      <w:r w:rsidRPr="00CC7F8A">
        <w:t xml:space="preserve">In </w:t>
      </w:r>
      <w:r>
        <w:t>this section</w:t>
      </w:r>
      <w:r w:rsidRPr="00CC7F8A">
        <w:t xml:space="preserve">, to effectively measure the performance of </w:t>
      </w:r>
      <w:proofErr w:type="spellStart"/>
      <w:r>
        <w:t>bIBSA</w:t>
      </w:r>
      <w:proofErr w:type="spellEnd"/>
      <w:r w:rsidRPr="00CC7F8A">
        <w:t xml:space="preserve"> in addressing </w:t>
      </w:r>
      <w:r w:rsidR="00834852">
        <w:t>feature selection</w:t>
      </w:r>
      <w:r w:rsidRPr="00CC7F8A">
        <w:t xml:space="preserve"> challenges across various datasets, we've made use of specific evaluation metrics. These metrics allow us to assess the algorithm's performance in precise domains. Several crucial criteria, detailed in </w:t>
      </w:r>
      <w:r>
        <w:fldChar w:fldCharType="begin"/>
      </w:r>
      <w:r>
        <w:instrText xml:space="preserve"> ADDIN EN.CITE &lt;EndNote&gt;&lt;Cite&gt;&lt;Author&gt;Agrawal&lt;/Author&gt;&lt;Year&gt;2021&lt;/Year&gt;&lt;RecNum&gt;125&lt;/RecNum&gt;&lt;DisplayText&gt;[95]&lt;/DisplayText&gt;&lt;record&gt;&lt;rec-number&gt;125&lt;/rec-number&gt;&lt;foreign-keys&gt;&lt;key app="EN" db-id="9rt59wd5gwdwx9e05fb5wexddw2xfee9pp2e" timestamp="1710052119"&gt;125&lt;/key&gt;&lt;/foreign-keys&gt;&lt;ref-type name="Journal Article"&gt;17&lt;/ref-type&gt;&lt;contributors&gt;&lt;authors&gt;&lt;author&gt;P. Agrawal&lt;/author&gt;&lt;author&gt;H. F. Abutarboush&lt;/author&gt;&lt;author&gt;T. Ganesh&lt;/author&gt;&lt;author&gt;A. W. Mohamed&lt;/author&gt;&lt;/authors&gt;&lt;/contributors&gt;&lt;titles&gt;&lt;title&gt;Metaheuristic Algorithms on Feature Selection: A Survey of One Decade of Research (2009-2019)&lt;/title&gt;&lt;secondary-title&gt;IEEE Access&lt;/secondary-title&gt;&lt;/titles&gt;&lt;periodical&gt;&lt;full-title&gt;IEEE Access&lt;/full-title&gt;&lt;/periodical&gt;&lt;pages&gt;26766-26791&lt;/pages&gt;&lt;volume&gt;9&lt;/volume&gt;&lt;dates&gt;&lt;year&gt;2021&lt;/year&gt;&lt;/dates&gt;&lt;isbn&gt;2169-3536&lt;/isbn&gt;&lt;urls&gt;&lt;/urls&gt;&lt;electronic-resource-num&gt;10.1109/ACCESS.2021.3056407&lt;/electronic-resource-num&gt;&lt;/record&gt;&lt;/Cite&gt;&lt;/EndNote&gt;</w:instrText>
      </w:r>
      <w:r>
        <w:fldChar w:fldCharType="separate"/>
      </w:r>
      <w:r>
        <w:rPr>
          <w:noProof/>
        </w:rPr>
        <w:t>[95]</w:t>
      </w:r>
      <w:r>
        <w:fldChar w:fldCharType="end"/>
      </w:r>
      <w:r w:rsidRPr="00CC7F8A">
        <w:t xml:space="preserve">, were selected for this purpose which include average fitness, classification error rate, the average number of selected features by the optimizer, and average runtime. Together, these metrics provide a holistic understanding of </w:t>
      </w:r>
      <w:proofErr w:type="spellStart"/>
      <w:r w:rsidRPr="00CC7F8A">
        <w:t>b</w:t>
      </w:r>
      <w:r>
        <w:t>IBSA</w:t>
      </w:r>
      <w:r w:rsidRPr="00CC7F8A">
        <w:t>'s</w:t>
      </w:r>
      <w:proofErr w:type="spellEnd"/>
      <w:r w:rsidRPr="00CC7F8A">
        <w:t xml:space="preserve"> performance in handling feature selection tasks across a range of datasets.</w:t>
      </w:r>
    </w:p>
    <w:p w14:paraId="4C51E6E2" w14:textId="1BA28973" w:rsidR="00DB26CB" w:rsidRPr="009D711D" w:rsidRDefault="00DB26CB" w:rsidP="009D711D">
      <w:pPr>
        <w:pStyle w:val="ListParagraph"/>
        <w:numPr>
          <w:ilvl w:val="0"/>
          <w:numId w:val="39"/>
        </w:numPr>
        <w:ind w:firstLineChars="0"/>
        <w:rPr>
          <w:b/>
          <w:bCs/>
        </w:rPr>
      </w:pPr>
      <w:r w:rsidRPr="009D711D">
        <w:rPr>
          <w:b/>
          <w:bCs/>
        </w:rPr>
        <w:t>Average Fitness:</w:t>
      </w:r>
    </w:p>
    <w:p w14:paraId="76F9785F" w14:textId="13163B84" w:rsidR="00147BE2" w:rsidRPr="00CC7F8A" w:rsidRDefault="00CC7F8A" w:rsidP="00CC7F8A">
      <w:pPr>
        <w:ind w:firstLine="420"/>
        <w:rPr>
          <w:rStyle w:val="Hyperlink"/>
          <w:color w:val="auto"/>
          <w:u w:val="none"/>
        </w:rPr>
      </w:pPr>
      <w:r w:rsidRPr="00CC7F8A">
        <w:t xml:space="preserve">The average fitness value represents the overall fitness of </w:t>
      </w:r>
      <w:proofErr w:type="spellStart"/>
      <w:r>
        <w:t>bIBSA</w:t>
      </w:r>
      <w:proofErr w:type="spellEnd"/>
      <w:r w:rsidRPr="00CC7F8A">
        <w:t xml:space="preserve"> over </w:t>
      </w:r>
      <m:oMath>
        <m:r>
          <w:rPr>
            <w:rFonts w:ascii="Cambria Math" w:hAnsi="Cambria Math"/>
          </w:rPr>
          <m:t>L</m:t>
        </m:r>
      </m:oMath>
      <w:r w:rsidRPr="00CC7F8A">
        <w:t xml:space="preserve"> independent runs on each dataset. It's calculated as shown in </w:t>
      </w:r>
      <w:r>
        <w:t>Eq. (25).</w:t>
      </w:r>
    </w:p>
    <w:tbl>
      <w:tblPr>
        <w:tblStyle w:val="TableGrid"/>
        <w:tblW w:w="0" w:type="auto"/>
        <w:tblLook w:val="04A0" w:firstRow="1" w:lastRow="0" w:firstColumn="1" w:lastColumn="0" w:noHBand="0" w:noVBand="1"/>
      </w:tblPr>
      <w:tblGrid>
        <w:gridCol w:w="8312"/>
      </w:tblGrid>
      <w:tr w:rsidR="007E04D0" w14:paraId="0B1143AD" w14:textId="77777777" w:rsidTr="00783505">
        <w:trPr>
          <w:trHeight w:val="850"/>
        </w:trPr>
        <w:tc>
          <w:tcPr>
            <w:tcW w:w="8528" w:type="dxa"/>
            <w:tcBorders>
              <w:top w:val="nil"/>
              <w:left w:val="nil"/>
              <w:bottom w:val="nil"/>
              <w:right w:val="nil"/>
            </w:tcBorders>
            <w:vAlign w:val="center"/>
          </w:tcPr>
          <w:p w14:paraId="615EC0A4" w14:textId="2F2A67D6" w:rsidR="007E04D0" w:rsidRPr="00A90436" w:rsidRDefault="00000000" w:rsidP="007E04D0">
            <w:pPr>
              <w:jc w:val="left"/>
            </w:pPr>
            <m:oMathPara>
              <m:oMathParaPr>
                <m:jc m:val="center"/>
              </m:oMathParaPr>
              <m:oMath>
                <m:eqArr>
                  <m:eqArrPr>
                    <m:maxDist m:val="1"/>
                    <m:ctrlPr>
                      <w:rPr>
                        <w:rFonts w:ascii="Cambria Math" w:hAnsi="Cambria Math"/>
                        <w:i/>
                      </w:rPr>
                    </m:ctrlPr>
                  </m:eqArrPr>
                  <m:e>
                    <m:r>
                      <w:rPr>
                        <w:rFonts w:ascii="Cambria Math" w:hAnsi="Cambria Math"/>
                      </w:rPr>
                      <m:t>Fitness</m:t>
                    </m:r>
                    <m:r>
                      <m:rPr>
                        <m:sty m:val="p"/>
                      </m:rP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fitness</m:t>
                        </m:r>
                        <m:d>
                          <m:dPr>
                            <m:ctrlPr>
                              <w:rPr>
                                <w:rFonts w:ascii="Cambria Math" w:hAnsi="Cambria Math"/>
                                <w:i/>
                              </w:rPr>
                            </m:ctrlPr>
                          </m:dPr>
                          <m:e>
                            <m:r>
                              <w:rPr>
                                <w:rFonts w:ascii="Cambria Math" w:hAnsi="Cambria Math"/>
                              </w:rPr>
                              <m:t>i</m:t>
                            </m:r>
                          </m:e>
                        </m:d>
                      </m:e>
                    </m:nary>
                    <w:bookmarkStart w:id="28" w:name="Eq21"/>
                    <w:bookmarkEnd w:id="28"/>
                    <m:r>
                      <w:rPr>
                        <w:rFonts w:ascii="Cambria Math" w:hAnsi="Cambria Math"/>
                      </w:rPr>
                      <m:t>#</m:t>
                    </m:r>
                    <m:d>
                      <m:dPr>
                        <m:ctrlPr>
                          <w:rPr>
                            <w:rFonts w:ascii="Cambria Math" w:hAnsi="Cambria Math"/>
                            <w:i/>
                          </w:rPr>
                        </m:ctrlPr>
                      </m:dPr>
                      <m:e>
                        <m:r>
                          <w:rPr>
                            <w:rFonts w:ascii="Cambria Math" w:hAnsi="Cambria Math"/>
                          </w:rPr>
                          <m:t>25</m:t>
                        </m:r>
                      </m:e>
                    </m:d>
                  </m:e>
                </m:eqArr>
              </m:oMath>
            </m:oMathPara>
          </w:p>
        </w:tc>
      </w:tr>
    </w:tbl>
    <w:p w14:paraId="2319E46D" w14:textId="5807BD73" w:rsidR="00CC7F8A" w:rsidRPr="00F41529" w:rsidRDefault="00CC7F8A" w:rsidP="008D4921">
      <w:r w:rsidRPr="00CC7F8A">
        <w:t xml:space="preserve">Here </w:t>
      </w:r>
      <m:oMath>
        <m:r>
          <w:rPr>
            <w:rFonts w:ascii="Cambria Math" w:hAnsi="Cambria Math"/>
          </w:rPr>
          <m:t>L</m:t>
        </m:r>
      </m:oMath>
      <w:r w:rsidRPr="00CC7F8A">
        <w:t xml:space="preserve"> denotes total runs of b</w:t>
      </w:r>
      <w:r>
        <w:t>IBSA</w:t>
      </w:r>
      <w:r w:rsidRPr="00CC7F8A">
        <w:t xml:space="preserve">, </w:t>
      </w:r>
      <m:oMath>
        <m:r>
          <w:rPr>
            <w:rFonts w:ascii="Cambria Math" w:hAnsi="Cambria Math"/>
          </w:rPr>
          <m:t>Fitness</m:t>
        </m:r>
      </m:oMath>
      <w:r w:rsidRPr="00CC7F8A">
        <w:t xml:space="preserve"> is the average fitness value across </w:t>
      </w:r>
      <m:oMath>
        <m:r>
          <w:rPr>
            <w:rFonts w:ascii="Cambria Math" w:hAnsi="Cambria Math"/>
          </w:rPr>
          <m:t>L</m:t>
        </m:r>
      </m:oMath>
      <w:r w:rsidRPr="00CC7F8A">
        <w:t xml:space="preserve"> runs, and </w:t>
      </w:r>
      <m:oMath>
        <m:r>
          <w:rPr>
            <w:rFonts w:ascii="Cambria Math" w:hAnsi="Cambria Math"/>
          </w:rPr>
          <m:t>fitness</m:t>
        </m:r>
        <m:d>
          <m:dPr>
            <m:ctrlPr>
              <w:rPr>
                <w:rFonts w:ascii="Cambria Math" w:hAnsi="Cambria Math"/>
                <w:i/>
              </w:rPr>
            </m:ctrlPr>
          </m:dPr>
          <m:e>
            <m:r>
              <w:rPr>
                <w:rFonts w:ascii="Cambria Math" w:hAnsi="Cambria Math"/>
              </w:rPr>
              <m:t>i</m:t>
            </m:r>
          </m:e>
        </m:d>
      </m:oMath>
      <w:r w:rsidRPr="00CC7F8A">
        <w:t xml:space="preserve"> is the fitness value obtained from the </w:t>
      </w:r>
      <m:oMath>
        <m:r>
          <w:rPr>
            <w:rFonts w:ascii="Cambria Math" w:hAnsi="Cambria Math"/>
          </w:rPr>
          <m:t>i</m:t>
        </m:r>
      </m:oMath>
      <w:r>
        <w:t>th</w:t>
      </w:r>
      <w:r w:rsidRPr="00CC7F8A">
        <w:t xml:space="preserve"> run.</w:t>
      </w:r>
    </w:p>
    <w:p w14:paraId="205EADFE" w14:textId="10490281" w:rsidR="00DB26CB" w:rsidRPr="009D711D" w:rsidRDefault="00DB26CB" w:rsidP="009D711D">
      <w:pPr>
        <w:pStyle w:val="ListParagraph"/>
        <w:numPr>
          <w:ilvl w:val="0"/>
          <w:numId w:val="39"/>
        </w:numPr>
        <w:ind w:firstLineChars="0"/>
        <w:rPr>
          <w:b/>
          <w:bCs/>
        </w:rPr>
      </w:pPr>
      <w:r w:rsidRPr="009D711D">
        <w:rPr>
          <w:b/>
          <w:bCs/>
        </w:rPr>
        <w:t>Average Classification Error Rate:</w:t>
      </w:r>
    </w:p>
    <w:p w14:paraId="5BA4D45A" w14:textId="099F6D69" w:rsidR="009D711D" w:rsidRPr="009D711D" w:rsidRDefault="00CC7F8A" w:rsidP="009D711D">
      <w:pPr>
        <w:ind w:firstLine="420"/>
        <w:rPr>
          <w:rStyle w:val="Hyperlink"/>
          <w:color w:val="auto"/>
          <w:u w:val="none"/>
        </w:rPr>
      </w:pPr>
      <w:r w:rsidRPr="00CC7F8A">
        <w:t xml:space="preserve">The classification accuracy of </w:t>
      </w:r>
      <w:proofErr w:type="spellStart"/>
      <w:r w:rsidRPr="00CC7F8A">
        <w:t>b</w:t>
      </w:r>
      <w:r w:rsidR="009D711D">
        <w:t>IBSA</w:t>
      </w:r>
      <w:proofErr w:type="spellEnd"/>
      <w:r w:rsidRPr="00CC7F8A">
        <w:t xml:space="preserve"> was assessed by calculating the average classification error rate over </w:t>
      </w:r>
      <m:oMath>
        <m:r>
          <w:rPr>
            <w:rFonts w:ascii="Cambria Math" w:hAnsi="Cambria Math"/>
          </w:rPr>
          <m:t>L</m:t>
        </m:r>
      </m:oMath>
      <w:r w:rsidRPr="00CC7F8A">
        <w:t xml:space="preserve"> runs, as shown in </w:t>
      </w:r>
      <w:r w:rsidR="009D711D">
        <w:t>Eq. (26).</w:t>
      </w:r>
    </w:p>
    <w:tbl>
      <w:tblPr>
        <w:tblStyle w:val="TableGrid"/>
        <w:tblW w:w="0" w:type="auto"/>
        <w:tblLook w:val="04A0" w:firstRow="1" w:lastRow="0" w:firstColumn="1" w:lastColumn="0" w:noHBand="0" w:noVBand="1"/>
      </w:tblPr>
      <w:tblGrid>
        <w:gridCol w:w="8312"/>
      </w:tblGrid>
      <w:tr w:rsidR="007E04D0" w14:paraId="57D51372" w14:textId="77777777" w:rsidTr="00783505">
        <w:trPr>
          <w:trHeight w:val="850"/>
        </w:trPr>
        <w:tc>
          <w:tcPr>
            <w:tcW w:w="8528" w:type="dxa"/>
            <w:tcBorders>
              <w:top w:val="nil"/>
              <w:left w:val="nil"/>
              <w:bottom w:val="nil"/>
              <w:right w:val="nil"/>
            </w:tcBorders>
            <w:vAlign w:val="center"/>
          </w:tcPr>
          <w:p w14:paraId="1864386B" w14:textId="21C6C665" w:rsidR="007E04D0" w:rsidRPr="00A90436" w:rsidRDefault="00000000" w:rsidP="007E04D0">
            <w:pPr>
              <w:jc w:val="left"/>
              <w:rPr>
                <w:rFonts w:eastAsia="宋体" w:cs="Times New Roman"/>
              </w:rPr>
            </w:pPr>
            <m:oMathPara>
              <m:oMathParaPr>
                <m:jc m:val="center"/>
              </m:oMathParaPr>
              <m:oMath>
                <m:eqArr>
                  <m:eqArrPr>
                    <m:maxDist m:val="1"/>
                    <m:ctrlPr>
                      <w:rPr>
                        <w:rFonts w:ascii="Cambria Math" w:hAnsi="Cambria Math"/>
                        <w:i/>
                      </w:rPr>
                    </m:ctrlPr>
                  </m:eqArrPr>
                  <m:e>
                    <m:r>
                      <w:rPr>
                        <w:rFonts w:ascii="Cambria Math" w:hAnsi="Cambria Math"/>
                      </w:rPr>
                      <m:t xml:space="preserve">Error= </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d>
                          <m:dPr>
                            <m:ctrlPr>
                              <w:rPr>
                                <w:rFonts w:ascii="Cambria Math" w:hAnsi="Cambria Math"/>
                                <w:i/>
                              </w:rPr>
                            </m:ctrlPr>
                          </m:dPr>
                          <m:e>
                            <m:r>
                              <w:rPr>
                                <w:rFonts w:ascii="Cambria Math" w:hAnsi="Cambria Math"/>
                              </w:rPr>
                              <m:t>1-Accuracy</m:t>
                            </m:r>
                            <m:d>
                              <m:dPr>
                                <m:ctrlPr>
                                  <w:rPr>
                                    <w:rFonts w:ascii="Cambria Math" w:hAnsi="Cambria Math"/>
                                    <w:i/>
                                  </w:rPr>
                                </m:ctrlPr>
                              </m:dPr>
                              <m:e>
                                <m:r>
                                  <w:rPr>
                                    <w:rFonts w:ascii="Cambria Math" w:hAnsi="Cambria Math"/>
                                  </w:rPr>
                                  <m:t>i</m:t>
                                </m:r>
                              </m:e>
                            </m:d>
                          </m:e>
                        </m:d>
                        <m:r>
                          <w:rPr>
                            <w:rFonts w:ascii="Cambria Math" w:hAnsi="Cambria Math"/>
                          </w:rPr>
                          <m:t xml:space="preserve"> </m:t>
                        </m:r>
                      </m:e>
                    </m:nary>
                    <w:bookmarkStart w:id="29" w:name="Eq22"/>
                    <w:bookmarkEnd w:id="29"/>
                    <m:r>
                      <w:rPr>
                        <w:rFonts w:ascii="Cambria Math" w:hAnsi="Cambria Math"/>
                      </w:rPr>
                      <m:t>#</m:t>
                    </m:r>
                    <m:d>
                      <m:dPr>
                        <m:ctrlPr>
                          <w:rPr>
                            <w:rFonts w:ascii="Cambria Math" w:hAnsi="Cambria Math"/>
                            <w:i/>
                          </w:rPr>
                        </m:ctrlPr>
                      </m:dPr>
                      <m:e>
                        <m:r>
                          <w:rPr>
                            <w:rFonts w:ascii="Cambria Math" w:hAnsi="Cambria Math"/>
                          </w:rPr>
                          <m:t>26</m:t>
                        </m:r>
                      </m:e>
                    </m:d>
                  </m:e>
                </m:eqArr>
              </m:oMath>
            </m:oMathPara>
          </w:p>
        </w:tc>
      </w:tr>
    </w:tbl>
    <w:p w14:paraId="758C0E02" w14:textId="7BB024DF" w:rsidR="009D711D" w:rsidRPr="009B55A5" w:rsidRDefault="009D711D" w:rsidP="008D4921">
      <w:r w:rsidRPr="009D711D">
        <w:t xml:space="preserve">Here </w:t>
      </w:r>
      <m:oMath>
        <m:r>
          <w:rPr>
            <w:rFonts w:ascii="Cambria Math" w:hAnsi="Cambria Math"/>
          </w:rPr>
          <m:t>L</m:t>
        </m:r>
      </m:oMath>
      <w:r w:rsidRPr="009D711D">
        <w:t xml:space="preserve"> is the total runs,</w:t>
      </w:r>
      <w:r>
        <w:t xml:space="preserve"> </w:t>
      </w:r>
      <m:oMath>
        <m:r>
          <w:rPr>
            <w:rFonts w:ascii="Cambria Math" w:hAnsi="Cambria Math"/>
          </w:rPr>
          <m:t>Error</m:t>
        </m:r>
      </m:oMath>
      <w:r w:rsidRPr="009D711D">
        <w:t xml:space="preserve"> is the average classification error rate, and </w:t>
      </w:r>
      <m:oMath>
        <m:r>
          <w:rPr>
            <w:rFonts w:ascii="Cambria Math" w:hAnsi="Cambria Math"/>
          </w:rPr>
          <m:t>Accuracy</m:t>
        </m:r>
        <m:d>
          <m:dPr>
            <m:ctrlPr>
              <w:rPr>
                <w:rFonts w:ascii="Cambria Math" w:hAnsi="Cambria Math"/>
                <w:i/>
              </w:rPr>
            </m:ctrlPr>
          </m:dPr>
          <m:e>
            <m:r>
              <w:rPr>
                <w:rFonts w:ascii="Cambria Math" w:hAnsi="Cambria Math"/>
              </w:rPr>
              <m:t>i</m:t>
            </m:r>
          </m:e>
        </m:d>
      </m:oMath>
      <w:r w:rsidRPr="009D711D">
        <w:t xml:space="preserve"> refers to the classification accuracy from the </w:t>
      </w:r>
      <m:oMath>
        <m:r>
          <w:rPr>
            <w:rFonts w:ascii="Cambria Math" w:hAnsi="Cambria Math"/>
          </w:rPr>
          <m:t>ith</m:t>
        </m:r>
      </m:oMath>
      <w:r w:rsidRPr="009D711D">
        <w:t xml:space="preserve"> run.</w:t>
      </w:r>
    </w:p>
    <w:p w14:paraId="0F7F586C" w14:textId="50063CDB" w:rsidR="00DB26CB" w:rsidRPr="009D711D" w:rsidRDefault="00DB26CB" w:rsidP="009D711D">
      <w:pPr>
        <w:pStyle w:val="ListParagraph"/>
        <w:numPr>
          <w:ilvl w:val="0"/>
          <w:numId w:val="39"/>
        </w:numPr>
        <w:ind w:firstLineChars="0"/>
        <w:rPr>
          <w:b/>
          <w:bCs/>
        </w:rPr>
      </w:pPr>
      <w:r w:rsidRPr="009D711D">
        <w:rPr>
          <w:b/>
          <w:bCs/>
        </w:rPr>
        <w:t>Average Number of Features Selected:</w:t>
      </w:r>
    </w:p>
    <w:p w14:paraId="3391FF07" w14:textId="09673F3A" w:rsidR="009D711D" w:rsidRPr="009D711D" w:rsidRDefault="009D711D" w:rsidP="008D4921">
      <w:pPr>
        <w:ind w:firstLine="420"/>
      </w:pPr>
      <w:r w:rsidRPr="009D711D">
        <w:t xml:space="preserve">The average count of features picked by </w:t>
      </w:r>
      <w:proofErr w:type="spellStart"/>
      <w:r w:rsidRPr="009D711D">
        <w:t>b</w:t>
      </w:r>
      <w:r>
        <w:t>IBSA</w:t>
      </w:r>
      <w:proofErr w:type="spellEnd"/>
      <w:r w:rsidRPr="009D711D">
        <w:t xml:space="preserve"> across </w:t>
      </w:r>
      <m:oMath>
        <m:r>
          <w:rPr>
            <w:rFonts w:ascii="Cambria Math" w:hAnsi="Cambria Math"/>
          </w:rPr>
          <m:t>L</m:t>
        </m:r>
      </m:oMath>
      <w:r w:rsidRPr="009D711D">
        <w:t xml:space="preserve"> runs was calculated to understand </w:t>
      </w:r>
      <w:r w:rsidR="007B2A6C">
        <w:t>feature selection</w:t>
      </w:r>
      <w:r w:rsidRPr="009D711D">
        <w:t xml:space="preserve"> tendencies of the algorithm, represented in </w:t>
      </w:r>
      <w:r>
        <w:t>Eq. (27).</w:t>
      </w:r>
    </w:p>
    <w:tbl>
      <w:tblPr>
        <w:tblStyle w:val="TableGrid"/>
        <w:tblW w:w="0" w:type="auto"/>
        <w:tblLook w:val="04A0" w:firstRow="1" w:lastRow="0" w:firstColumn="1" w:lastColumn="0" w:noHBand="0" w:noVBand="1"/>
      </w:tblPr>
      <w:tblGrid>
        <w:gridCol w:w="8312"/>
      </w:tblGrid>
      <w:tr w:rsidR="007E04D0" w14:paraId="52BEA64D" w14:textId="77777777" w:rsidTr="00783505">
        <w:trPr>
          <w:trHeight w:val="850"/>
        </w:trPr>
        <w:tc>
          <w:tcPr>
            <w:tcW w:w="8528" w:type="dxa"/>
            <w:tcBorders>
              <w:top w:val="nil"/>
              <w:left w:val="nil"/>
              <w:bottom w:val="nil"/>
              <w:right w:val="nil"/>
            </w:tcBorders>
            <w:vAlign w:val="center"/>
          </w:tcPr>
          <w:p w14:paraId="53FE02CF" w14:textId="4AF3D4E6" w:rsidR="007E04D0" w:rsidRDefault="00000000" w:rsidP="007E04D0">
            <w:pPr>
              <w:jc w:val="left"/>
            </w:pPr>
            <m:oMathPara>
              <m:oMath>
                <m:eqArr>
                  <m:eqArrPr>
                    <m:maxDist m:val="1"/>
                    <m:ctrlPr>
                      <w:rPr>
                        <w:rFonts w:ascii="Cambria Math" w:hAnsi="Cambria Math"/>
                        <w:i/>
                      </w:rPr>
                    </m:ctrlPr>
                  </m:eqArrPr>
                  <m:e>
                    <m:r>
                      <w:rPr>
                        <w:rFonts w:ascii="Cambria Math" w:hAnsi="Cambria Math"/>
                      </w:rPr>
                      <m:t>Features</m:t>
                    </m:r>
                    <m:r>
                      <m:rPr>
                        <m:lit/>
                      </m:rPr>
                      <w:rPr>
                        <w:rFonts w:ascii="Cambria Math" w:hAnsi="Cambria Math"/>
                      </w:rPr>
                      <m:t>_</m:t>
                    </m:r>
                    <m:r>
                      <w:rPr>
                        <w:rFonts w:ascii="Cambria Math" w:hAnsi="Cambria Math"/>
                      </w:rPr>
                      <m:t>num</m:t>
                    </m:r>
                    <m:r>
                      <m:rPr>
                        <m:sty m:val="p"/>
                      </m:rP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Size</m:t>
                        </m:r>
                        <m:d>
                          <m:dPr>
                            <m:ctrlPr>
                              <w:rPr>
                                <w:rFonts w:ascii="Cambria Math" w:hAnsi="Cambria Math"/>
                                <w:i/>
                              </w:rPr>
                            </m:ctrlPr>
                          </m:dPr>
                          <m:e>
                            <m:r>
                              <w:rPr>
                                <w:rFonts w:ascii="Cambria Math" w:hAnsi="Cambria Math"/>
                              </w:rPr>
                              <m:t>i</m:t>
                            </m:r>
                          </m:e>
                        </m:d>
                      </m:e>
                    </m:nary>
                    <w:bookmarkStart w:id="30" w:name="Eq23"/>
                    <w:bookmarkEnd w:id="30"/>
                    <m:r>
                      <w:rPr>
                        <w:rFonts w:ascii="Cambria Math" w:hAnsi="Cambria Math"/>
                      </w:rPr>
                      <m:t>#</m:t>
                    </m:r>
                    <m:d>
                      <m:dPr>
                        <m:ctrlPr>
                          <w:rPr>
                            <w:rFonts w:ascii="Cambria Math" w:hAnsi="Cambria Math"/>
                            <w:i/>
                          </w:rPr>
                        </m:ctrlPr>
                      </m:dPr>
                      <m:e>
                        <m:r>
                          <w:rPr>
                            <w:rFonts w:ascii="Cambria Math" w:hAnsi="Cambria Math"/>
                          </w:rPr>
                          <m:t>27</m:t>
                        </m:r>
                      </m:e>
                    </m:d>
                  </m:e>
                </m:eqArr>
              </m:oMath>
            </m:oMathPara>
          </w:p>
        </w:tc>
      </w:tr>
    </w:tbl>
    <w:p w14:paraId="45D134B2" w14:textId="41188155" w:rsidR="009D711D" w:rsidRDefault="009D711D" w:rsidP="009D711D">
      <w:r w:rsidRPr="009D711D">
        <w:t xml:space="preserve">Here </w:t>
      </w:r>
      <m:oMath>
        <m:r>
          <w:rPr>
            <w:rFonts w:ascii="Cambria Math" w:hAnsi="Cambria Math"/>
          </w:rPr>
          <m:t>Features</m:t>
        </m:r>
        <m:r>
          <m:rPr>
            <m:lit/>
          </m:rPr>
          <w:rPr>
            <w:rFonts w:ascii="Cambria Math" w:hAnsi="Cambria Math"/>
          </w:rPr>
          <m:t>_</m:t>
        </m:r>
        <m:r>
          <w:rPr>
            <w:rFonts w:ascii="Cambria Math" w:hAnsi="Cambria Math"/>
          </w:rPr>
          <m:t>num</m:t>
        </m:r>
      </m:oMath>
      <w:r w:rsidRPr="009D711D">
        <w:t xml:space="preserve"> denotes average number of features selected, </w:t>
      </w:r>
      <m:oMath>
        <m:r>
          <w:rPr>
            <w:rFonts w:ascii="Cambria Math" w:hAnsi="Cambria Math"/>
          </w:rPr>
          <m:t>Size</m:t>
        </m:r>
        <m:d>
          <m:dPr>
            <m:ctrlPr>
              <w:rPr>
                <w:rFonts w:ascii="Cambria Math" w:hAnsi="Cambria Math"/>
                <w:i/>
              </w:rPr>
            </m:ctrlPr>
          </m:dPr>
          <m:e>
            <m:r>
              <w:rPr>
                <w:rFonts w:ascii="Cambria Math" w:hAnsi="Cambria Math"/>
              </w:rPr>
              <m:t>i</m:t>
            </m:r>
          </m:e>
        </m:d>
      </m:oMath>
      <w:r w:rsidRPr="009D711D">
        <w:t xml:space="preserve"> shows the number of features selected in the </w:t>
      </w:r>
      <m:oMath>
        <m:r>
          <w:rPr>
            <w:rFonts w:ascii="Cambria Math" w:hAnsi="Cambria Math"/>
          </w:rPr>
          <m:t>ith</m:t>
        </m:r>
      </m:oMath>
      <w:r w:rsidRPr="009D711D">
        <w:t xml:space="preserve">  run, and </w:t>
      </w:r>
      <m:oMath>
        <m:r>
          <w:rPr>
            <w:rFonts w:ascii="Cambria Math" w:hAnsi="Cambria Math"/>
          </w:rPr>
          <m:t>L</m:t>
        </m:r>
      </m:oMath>
      <w:r w:rsidRPr="009D711D">
        <w:t xml:space="preserve"> is the total runs.</w:t>
      </w:r>
    </w:p>
    <w:p w14:paraId="01F4033E" w14:textId="10118D16" w:rsidR="00DB26CB" w:rsidRPr="009D711D" w:rsidRDefault="00DB26CB" w:rsidP="009D711D">
      <w:pPr>
        <w:pStyle w:val="ListParagraph"/>
        <w:numPr>
          <w:ilvl w:val="0"/>
          <w:numId w:val="39"/>
        </w:numPr>
        <w:ind w:firstLineChars="0"/>
        <w:rPr>
          <w:b/>
          <w:bCs/>
        </w:rPr>
      </w:pPr>
      <w:r w:rsidRPr="009D711D">
        <w:rPr>
          <w:b/>
          <w:bCs/>
        </w:rPr>
        <w:t>Average Run-time:</w:t>
      </w:r>
    </w:p>
    <w:p w14:paraId="5D77182F" w14:textId="63B0EC22" w:rsidR="00650437" w:rsidRDefault="009D711D" w:rsidP="008D4921">
      <w:pPr>
        <w:ind w:firstLine="420"/>
        <w:rPr>
          <w:rStyle w:val="Hyperlink"/>
        </w:rPr>
      </w:pPr>
      <w:r w:rsidRPr="009D711D">
        <w:t xml:space="preserve">The computational efficiency of </w:t>
      </w:r>
      <w:proofErr w:type="spellStart"/>
      <w:r>
        <w:t>bIBSA</w:t>
      </w:r>
      <w:proofErr w:type="spellEnd"/>
      <w:r w:rsidRPr="009D711D">
        <w:t xml:space="preserve"> was evaluated by calculating its average run-time over </w:t>
      </w:r>
      <m:oMath>
        <m:r>
          <w:rPr>
            <w:rFonts w:ascii="Cambria Math" w:hAnsi="Cambria Math"/>
          </w:rPr>
          <m:t>L</m:t>
        </m:r>
      </m:oMath>
      <w:r w:rsidRPr="009D711D">
        <w:t xml:space="preserve"> runs as expressed in </w:t>
      </w:r>
      <w:r>
        <w:t>Eq. (28).</w:t>
      </w:r>
    </w:p>
    <w:tbl>
      <w:tblPr>
        <w:tblStyle w:val="TableGrid"/>
        <w:tblW w:w="0" w:type="auto"/>
        <w:tblLook w:val="04A0" w:firstRow="1" w:lastRow="0" w:firstColumn="1" w:lastColumn="0" w:noHBand="0" w:noVBand="1"/>
      </w:tblPr>
      <w:tblGrid>
        <w:gridCol w:w="8312"/>
      </w:tblGrid>
      <w:tr w:rsidR="007E04D0" w14:paraId="71AE8E9E" w14:textId="77777777" w:rsidTr="00783505">
        <w:trPr>
          <w:trHeight w:val="850"/>
        </w:trPr>
        <w:tc>
          <w:tcPr>
            <w:tcW w:w="8528" w:type="dxa"/>
            <w:tcBorders>
              <w:top w:val="nil"/>
              <w:left w:val="nil"/>
              <w:bottom w:val="nil"/>
              <w:right w:val="nil"/>
            </w:tcBorders>
            <w:vAlign w:val="center"/>
          </w:tcPr>
          <w:p w14:paraId="651BAC51" w14:textId="0D8614BC" w:rsidR="007E04D0" w:rsidRDefault="00000000" w:rsidP="007E04D0">
            <w:pPr>
              <w:pStyle w:val="MTDisplayEquation"/>
              <w:ind w:firstLine="0"/>
            </w:pPr>
            <m:oMathPara>
              <m:oMath>
                <m:eqArr>
                  <m:eqArrPr>
                    <m:maxDist m:val="1"/>
                    <m:ctrlPr>
                      <w:rPr>
                        <w:rFonts w:ascii="Cambria Math" w:hAnsi="Cambria Math"/>
                        <w:i/>
                      </w:rPr>
                    </m:ctrlPr>
                  </m:eqArrPr>
                  <m:e>
                    <m:r>
                      <w:rPr>
                        <w:rFonts w:ascii="Cambria Math" w:hAnsi="Cambria Math"/>
                      </w:rPr>
                      <m:t xml:space="preserve">Time= </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Runtime</m:t>
                        </m:r>
                        <m:d>
                          <m:dPr>
                            <m:ctrlPr>
                              <w:rPr>
                                <w:rFonts w:ascii="Cambria Math" w:hAnsi="Cambria Math"/>
                                <w:i/>
                              </w:rPr>
                            </m:ctrlPr>
                          </m:dPr>
                          <m:e>
                            <m:r>
                              <w:rPr>
                                <w:rFonts w:ascii="Cambria Math" w:hAnsi="Cambria Math"/>
                              </w:rPr>
                              <m:t>i</m:t>
                            </m:r>
                          </m:e>
                        </m:d>
                      </m:e>
                    </m:nary>
                    <w:bookmarkStart w:id="31" w:name="Eq24"/>
                    <w:bookmarkEnd w:id="31"/>
                    <m:r>
                      <w:rPr>
                        <w:rFonts w:ascii="Cambria Math" w:hAnsi="Cambria Math"/>
                      </w:rPr>
                      <m:t>#</m:t>
                    </m:r>
                    <m:d>
                      <m:dPr>
                        <m:ctrlPr>
                          <w:rPr>
                            <w:rFonts w:ascii="Cambria Math" w:hAnsi="Cambria Math"/>
                            <w:i/>
                          </w:rPr>
                        </m:ctrlPr>
                      </m:dPr>
                      <m:e>
                        <m:r>
                          <w:rPr>
                            <w:rFonts w:ascii="Cambria Math" w:hAnsi="Cambria Math"/>
                          </w:rPr>
                          <m:t>28</m:t>
                        </m:r>
                      </m:e>
                    </m:d>
                  </m:e>
                </m:eqArr>
              </m:oMath>
            </m:oMathPara>
          </w:p>
        </w:tc>
      </w:tr>
    </w:tbl>
    <w:p w14:paraId="50D10CF8" w14:textId="4079CBA3" w:rsidR="009D711D" w:rsidRPr="00DB26CB" w:rsidRDefault="009D711D" w:rsidP="008D4921">
      <w:r w:rsidRPr="009D711D">
        <w:t xml:space="preserve">Here </w:t>
      </w:r>
      <m:oMath>
        <m:r>
          <w:rPr>
            <w:rFonts w:ascii="Cambria Math" w:hAnsi="Cambria Math"/>
          </w:rPr>
          <m:t>Time</m:t>
        </m:r>
      </m:oMath>
      <w:r w:rsidRPr="009D711D">
        <w:t xml:space="preserve"> denotes average run-time for </w:t>
      </w:r>
      <m:oMath>
        <m:r>
          <w:rPr>
            <w:rFonts w:ascii="Cambria Math" w:hAnsi="Cambria Math"/>
          </w:rPr>
          <m:t>L</m:t>
        </m:r>
      </m:oMath>
      <w:r w:rsidRPr="009D711D">
        <w:t xml:space="preserve">  runs and </w:t>
      </w:r>
      <m:oMath>
        <m:r>
          <w:rPr>
            <w:rFonts w:ascii="Cambria Math" w:hAnsi="Cambria Math"/>
          </w:rPr>
          <m:t>Runtime</m:t>
        </m:r>
        <m:d>
          <m:dPr>
            <m:ctrlPr>
              <w:rPr>
                <w:rFonts w:ascii="Cambria Math" w:hAnsi="Cambria Math"/>
                <w:i/>
              </w:rPr>
            </m:ctrlPr>
          </m:dPr>
          <m:e>
            <m:r>
              <w:rPr>
                <w:rFonts w:ascii="Cambria Math" w:hAnsi="Cambria Math"/>
              </w:rPr>
              <m:t>i</m:t>
            </m:r>
          </m:e>
        </m:d>
      </m:oMath>
      <w:r w:rsidRPr="009D711D">
        <w:t xml:space="preserve"> is the time taken by </w:t>
      </w:r>
      <w:proofErr w:type="spellStart"/>
      <w:r>
        <w:t>bIBSA</w:t>
      </w:r>
      <w:proofErr w:type="spellEnd"/>
      <w:r w:rsidRPr="009D711D">
        <w:t xml:space="preserve"> in the </w:t>
      </w:r>
      <m:oMath>
        <m:r>
          <w:rPr>
            <w:rFonts w:ascii="Cambria Math" w:hAnsi="Cambria Math"/>
          </w:rPr>
          <m:t>i</m:t>
        </m:r>
      </m:oMath>
      <w:r>
        <w:t>th</w:t>
      </w:r>
      <w:r w:rsidRPr="009D711D">
        <w:t xml:space="preserve"> run.</w:t>
      </w:r>
    </w:p>
    <w:p w14:paraId="2C539356" w14:textId="682899F0" w:rsidR="00094F80" w:rsidRPr="00ED0B7B" w:rsidRDefault="00A77939" w:rsidP="009E2009">
      <w:pPr>
        <w:pStyle w:val="Heading3"/>
        <w:numPr>
          <w:ilvl w:val="0"/>
          <w:numId w:val="27"/>
        </w:numPr>
        <w:spacing w:before="120" w:after="120"/>
        <w:rPr>
          <w:rFonts w:ascii="Times New Roman" w:hAnsi="Times New Roman"/>
        </w:rPr>
      </w:pPr>
      <w:r w:rsidRPr="00ED0B7B">
        <w:rPr>
          <w:rFonts w:ascii="Times New Roman" w:hAnsi="Times New Roman"/>
        </w:rPr>
        <w:lastRenderedPageBreak/>
        <w:t xml:space="preserve">Experimental results and </w:t>
      </w:r>
      <w:r w:rsidR="006123F5" w:rsidRPr="00ED0B7B">
        <w:rPr>
          <w:rFonts w:ascii="Times New Roman" w:hAnsi="Times New Roman"/>
        </w:rPr>
        <w:t xml:space="preserve">analysis of </w:t>
      </w:r>
      <w:proofErr w:type="spellStart"/>
      <w:r w:rsidR="00334748">
        <w:rPr>
          <w:rFonts w:ascii="Times New Roman" w:hAnsi="Times New Roman"/>
        </w:rPr>
        <w:t>bIBSA</w:t>
      </w:r>
      <w:proofErr w:type="spellEnd"/>
    </w:p>
    <w:p w14:paraId="3771B930" w14:textId="10122BC4" w:rsidR="009D711D" w:rsidRDefault="009D711D" w:rsidP="008D4921">
      <w:pPr>
        <w:ind w:firstLine="420"/>
      </w:pPr>
      <w:r w:rsidRPr="009D711D">
        <w:t xml:space="preserve">In </w:t>
      </w:r>
      <w:r>
        <w:t>this section</w:t>
      </w:r>
      <w:r w:rsidRPr="009D711D">
        <w:t xml:space="preserve">, the efficacy of </w:t>
      </w:r>
      <w:proofErr w:type="spellStart"/>
      <w:r>
        <w:t>bIBSA</w:t>
      </w:r>
      <w:proofErr w:type="spellEnd"/>
      <w:r w:rsidRPr="009D711D">
        <w:t xml:space="preserve"> in Feature Selection is scrutinized through a comprehensive comparative analysis, pitting it against eight prominent optimization techniques</w:t>
      </w:r>
      <w:r w:rsidR="005F303A" w:rsidRPr="00B10CB5">
        <w:rPr>
          <w:lang w:bidi="ar"/>
        </w:rPr>
        <w:t>—</w:t>
      </w:r>
      <w:r w:rsidRPr="009D711D">
        <w:t xml:space="preserve">BMFO </w:t>
      </w:r>
      <w:r w:rsidR="00AF5737">
        <w:fldChar w:fldCharType="begin"/>
      </w:r>
      <w:r w:rsidR="00AF5737">
        <w:instrText xml:space="preserve"> ADDIN EN.CITE &lt;EndNote&gt;&lt;Cite&gt;&lt;Author&gt;Nadimi-Shahraki&lt;/Author&gt;&lt;Year&gt;2021&lt;/Year&gt;&lt;RecNum&gt;126&lt;/RecNum&gt;&lt;DisplayText&gt;[96]&lt;/DisplayText&gt;&lt;record&gt;&lt;rec-number&gt;126&lt;/rec-number&gt;&lt;foreign-keys&gt;&lt;key app="EN" db-id="9rt59wd5gwdwx9e05fb5wexddw2xfee9pp2e" timestamp="1710052210"&gt;126&lt;/key&gt;&lt;/foreign-keys&gt;&lt;ref-type name="Journal Article"&gt;17&lt;/ref-type&gt;&lt;contributors&gt;&lt;authors&gt;&lt;author&gt;Nadimi-Shahraki, Mohammad H&lt;/author&gt;&lt;author&gt;Banaie-Dezfouli, Mahdis&lt;/author&gt;&lt;author&gt;Zamani, Hoda&lt;/author&gt;&lt;author&gt;Taghian, Shokooh&lt;/author&gt;&lt;author&gt;Mirjalili, Seyedali&lt;/author&gt;&lt;/authors&gt;&lt;/contributors&gt;&lt;titles&gt;&lt;title&gt;B-MFO: a binary moth-flame optimization for feature selection from medical datasets&lt;/title&gt;&lt;secondary-title&gt;Computers&lt;/secondary-title&gt;&lt;/titles&gt;&lt;periodical&gt;&lt;full-title&gt;Computers&lt;/full-title&gt;&lt;/periodical&gt;&lt;pages&gt;136&lt;/pages&gt;&lt;volume&gt;10&lt;/volume&gt;&lt;number&gt;11&lt;/number&gt;&lt;dates&gt;&lt;year&gt;2021&lt;/year&gt;&lt;/dates&gt;&lt;isbn&gt;2073-431X&lt;/isbn&gt;&lt;urls&gt;&lt;/urls&gt;&lt;/record&gt;&lt;/Cite&gt;&lt;/EndNote&gt;</w:instrText>
      </w:r>
      <w:r w:rsidR="00AF5737">
        <w:fldChar w:fldCharType="separate"/>
      </w:r>
      <w:r w:rsidR="00AF5737">
        <w:rPr>
          <w:noProof/>
        </w:rPr>
        <w:t>[96]</w:t>
      </w:r>
      <w:r w:rsidR="00AF5737">
        <w:fldChar w:fldCharType="end"/>
      </w:r>
      <w:r w:rsidRPr="009D711D">
        <w:t xml:space="preserve">, BGWO </w:t>
      </w:r>
      <w:r w:rsidR="00AF5737">
        <w:fldChar w:fldCharType="begin"/>
      </w:r>
      <w:r w:rsidR="00AF5737">
        <w:instrText xml:space="preserve"> ADDIN EN.CITE &lt;EndNote&gt;&lt;Cite&gt;&lt;Author&gt;Hu&lt;/Author&gt;&lt;Year&gt;2020&lt;/Year&gt;&lt;RecNum&gt;127&lt;/RecNum&gt;&lt;DisplayText&gt;[97]&lt;/DisplayText&gt;&lt;record&gt;&lt;rec-number&gt;127&lt;/rec-number&gt;&lt;foreign-keys&gt;&lt;key app="EN" db-id="9rt59wd5gwdwx9e05fb5wexddw2xfee9pp2e" timestamp="1710052250"&gt;127&lt;/key&gt;&lt;/foreign-keys&gt;&lt;ref-type name="Journal Article"&gt;17&lt;/ref-type&gt;&lt;contributors&gt;&lt;authors&gt;&lt;author&gt;Hu, Pei&lt;/author&gt;&lt;author&gt;Pan, Jeng-Shyang&lt;/author&gt;&lt;author&gt;Chu, Shu-Chuan&lt;/author&gt;&lt;/authors&gt;&lt;/contributors&gt;&lt;titles&gt;&lt;title&gt;Improved binary grey wolf optimizer and its application for feature selection&lt;/title&gt;&lt;secondary-title&gt;Knowledge-Based Systems&lt;/secondary-title&gt;&lt;/titles&gt;&lt;periodical&gt;&lt;full-title&gt;Knowledge-Based Systems&lt;/full-title&gt;&lt;/periodical&gt;&lt;pages&gt;105746&lt;/pages&gt;&lt;volume&gt;195&lt;/volume&gt;&lt;dates&gt;&lt;year&gt;2020&lt;/year&gt;&lt;/dates&gt;&lt;isbn&gt;0950-7051&lt;/isbn&gt;&lt;urls&gt;&lt;/urls&gt;&lt;/record&gt;&lt;/Cite&gt;&lt;/EndNote&gt;</w:instrText>
      </w:r>
      <w:r w:rsidR="00AF5737">
        <w:fldChar w:fldCharType="separate"/>
      </w:r>
      <w:r w:rsidR="00AF5737">
        <w:rPr>
          <w:noProof/>
        </w:rPr>
        <w:t>[97]</w:t>
      </w:r>
      <w:r w:rsidR="00AF5737">
        <w:fldChar w:fldCharType="end"/>
      </w:r>
      <w:r w:rsidRPr="009D711D">
        <w:t xml:space="preserve">, BGSA </w:t>
      </w:r>
      <w:r w:rsidR="00AF5737">
        <w:fldChar w:fldCharType="begin"/>
      </w:r>
      <w:r w:rsidR="00AF5737">
        <w:instrText xml:space="preserve"> ADDIN EN.CITE &lt;EndNote&gt;&lt;Cite&gt;&lt;Author&gt;Rashedi&lt;/Author&gt;&lt;Year&gt;2014&lt;/Year&gt;&lt;RecNum&gt;130&lt;/RecNum&gt;&lt;DisplayText&gt;[98]&lt;/DisplayText&gt;&lt;record&gt;&lt;rec-number&gt;130&lt;/rec-number&gt;&lt;foreign-keys&gt;&lt;key app="EN" db-id="9rt59wd5gwdwx9e05fb5wexddw2xfee9pp2e" timestamp="1710052629"&gt;130&lt;/key&gt;&lt;/foreign-keys&gt;&lt;ref-type name="Journal Article"&gt;17&lt;/ref-type&gt;&lt;contributors&gt;&lt;authors&gt;&lt;author&gt;Rashedi, Esmat&lt;/author&gt;&lt;author&gt;Nezamabadi-Pour, Hossein&lt;/author&gt;&lt;/authors&gt;&lt;/contributors&gt;&lt;titles&gt;&lt;title&gt;Feature subset selection using improved binary gravitational search algorithm&lt;/title&gt;&lt;secondary-title&gt;Journal of Intelligent &amp;amp; Fuzzy Systems&lt;/secondary-title&gt;&lt;/titles&gt;&lt;periodical&gt;&lt;full-title&gt;Journal of Intelligent &amp;amp; Fuzzy Systems&lt;/full-title&gt;&lt;/periodical&gt;&lt;pages&gt;1211-1221&lt;/pages&gt;&lt;volume&gt;26&lt;/volume&gt;&lt;number&gt;3&lt;/number&gt;&lt;dates&gt;&lt;year&gt;2014&lt;/year&gt;&lt;/dates&gt;&lt;isbn&gt;1064-1246&lt;/isbn&gt;&lt;urls&gt;&lt;/urls&gt;&lt;/record&gt;&lt;/Cite&gt;&lt;/EndNote&gt;</w:instrText>
      </w:r>
      <w:r w:rsidR="00AF5737">
        <w:fldChar w:fldCharType="separate"/>
      </w:r>
      <w:r w:rsidR="00AF5737">
        <w:rPr>
          <w:noProof/>
        </w:rPr>
        <w:t>[98]</w:t>
      </w:r>
      <w:r w:rsidR="00AF5737">
        <w:fldChar w:fldCharType="end"/>
      </w:r>
      <w:r w:rsidRPr="009D711D">
        <w:t xml:space="preserve">, BPSO [99], Binary Ant Lion Optimization (BALO) </w:t>
      </w:r>
      <w:r w:rsidR="00AF5737">
        <w:fldChar w:fldCharType="begin"/>
      </w:r>
      <w:r w:rsidR="00AF5737">
        <w:instrText xml:space="preserve"> ADDIN EN.CITE &lt;EndNote&gt;&lt;Cite&gt;&lt;Author&gt;Emary&lt;/Author&gt;&lt;Year&gt;2016&lt;/Year&gt;&lt;RecNum&gt;129&lt;/RecNum&gt;&lt;DisplayText&gt;[100]&lt;/DisplayText&gt;&lt;record&gt;&lt;rec-number&gt;129&lt;/rec-number&gt;&lt;foreign-keys&gt;&lt;key app="EN" db-id="9rt59wd5gwdwx9e05fb5wexddw2xfee9pp2e" timestamp="1710052519"&gt;129&lt;/key&gt;&lt;/foreign-keys&gt;&lt;ref-type name="Journal Article"&gt;17&lt;/ref-type&gt;&lt;contributors&gt;&lt;authors&gt;&lt;author&gt;Emary, Eid&lt;/author&gt;&lt;author&gt;Zawbaa, Hossam M&lt;/author&gt;&lt;author&gt;Hassanien, Aboul Ella&lt;/author&gt;&lt;/authors&gt;&lt;/contributors&gt;&lt;titles&gt;&lt;title&gt;Binary ant lion approaches for feature selection&lt;/title&gt;&lt;secondary-title&gt;Neurocomputing&lt;/secondary-title&gt;&lt;/titles&gt;&lt;periodical&gt;&lt;full-title&gt;Neurocomputing&lt;/full-title&gt;&lt;/periodical&gt;&lt;pages&gt;54-65&lt;/pages&gt;&lt;volume&gt;213&lt;/volume&gt;&lt;dates&gt;&lt;year&gt;2016&lt;/year&gt;&lt;/dates&gt;&lt;isbn&gt;0925-2312&lt;/isbn&gt;&lt;urls&gt;&lt;/urls&gt;&lt;/record&gt;&lt;/Cite&gt;&lt;/EndNote&gt;</w:instrText>
      </w:r>
      <w:r w:rsidR="00AF5737">
        <w:fldChar w:fldCharType="separate"/>
      </w:r>
      <w:r w:rsidR="00AF5737">
        <w:rPr>
          <w:noProof/>
        </w:rPr>
        <w:t>[100]</w:t>
      </w:r>
      <w:r w:rsidR="00AF5737">
        <w:fldChar w:fldCharType="end"/>
      </w:r>
      <w:r w:rsidRPr="009D711D">
        <w:t xml:space="preserve">, Binary Bat Algorithm (BBA) </w:t>
      </w:r>
      <w:r w:rsidR="00AF5737">
        <w:fldChar w:fldCharType="begin"/>
      </w:r>
      <w:r w:rsidR="00AF5737">
        <w:instrText xml:space="preserve"> ADDIN EN.CITE &lt;EndNote&gt;&lt;Cite&gt;&lt;Author&gt;Nakamura&lt;/Author&gt;&lt;Year&gt;2012&lt;/Year&gt;&lt;RecNum&gt;128&lt;/RecNum&gt;&lt;DisplayText&gt;[101]&lt;/DisplayText&gt;&lt;record&gt;&lt;rec-number&gt;128&lt;/rec-number&gt;&lt;foreign-keys&gt;&lt;key app="EN" db-id="9rt59wd5gwdwx9e05fb5wexddw2xfee9pp2e" timestamp="1710052485"&gt;128&lt;/key&gt;&lt;/foreign-keys&gt;&lt;ref-type name="Conference Proceedings"&gt;10&lt;/ref-type&gt;&lt;contributors&gt;&lt;authors&gt;&lt;author&gt;Nakamura, Rodrigo YM&lt;/author&gt;&lt;author&gt;Pereira, Luis AM&lt;/author&gt;&lt;author&gt;Costa, Kelton A&lt;/author&gt;&lt;author&gt;Rodrigues, Douglas&lt;/author&gt;&lt;author&gt;Papa, João P&lt;/author&gt;&lt;author&gt;Yang, X-S&lt;/author&gt;&lt;/authors&gt;&lt;/contributors&gt;&lt;titles&gt;&lt;title&gt;BBA: a binary bat algorithm for feature selection&lt;/title&gt;&lt;secondary-title&gt;2012 25th SIBGRAPI conference on graphics, patterns and images&lt;/secondary-title&gt;&lt;/titles&gt;&lt;pages&gt;291-297&lt;/pages&gt;&lt;dates&gt;&lt;year&gt;2012&lt;/year&gt;&lt;/dates&gt;&lt;publisher&gt;IEEE&lt;/publisher&gt;&lt;isbn&gt;0769548296&lt;/isbn&gt;&lt;urls&gt;&lt;/urls&gt;&lt;/record&gt;&lt;/Cite&gt;&lt;/EndNote&gt;</w:instrText>
      </w:r>
      <w:r w:rsidR="00AF5737">
        <w:fldChar w:fldCharType="separate"/>
      </w:r>
      <w:r w:rsidR="00AF5737">
        <w:rPr>
          <w:noProof/>
        </w:rPr>
        <w:t>[101]</w:t>
      </w:r>
      <w:r w:rsidR="00AF5737">
        <w:fldChar w:fldCharType="end"/>
      </w:r>
      <w:r w:rsidRPr="009D711D">
        <w:t xml:space="preserve">, Binary </w:t>
      </w:r>
      <w:proofErr w:type="spellStart"/>
      <w:r w:rsidRPr="009D711D">
        <w:t>Salp</w:t>
      </w:r>
      <w:proofErr w:type="spellEnd"/>
      <w:r w:rsidRPr="009D711D">
        <w:t xml:space="preserve"> Swarm Algorithm (BSSA) </w:t>
      </w:r>
      <w:r w:rsidR="00AF5737">
        <w:fldChar w:fldCharType="begin"/>
      </w:r>
      <w:r w:rsidR="00AF5737">
        <w:instrText xml:space="preserve"> ADDIN EN.CITE &lt;EndNote&gt;&lt;Cite&gt;&lt;Author&gt;Faris&lt;/Author&gt;&lt;Year&gt;2018&lt;/Year&gt;&lt;RecNum&gt;132&lt;/RecNum&gt;&lt;DisplayText&gt;[102]&lt;/DisplayText&gt;&lt;record&gt;&lt;rec-number&gt;132&lt;/rec-number&gt;&lt;foreign-keys&gt;&lt;key app="EN" db-id="9rt59wd5gwdwx9e05fb5wexddw2xfee9pp2e" timestamp="1710052721"&gt;132&lt;/key&gt;&lt;/foreign-keys&gt;&lt;ref-type name="Journal Article"&gt;17&lt;/ref-type&gt;&lt;contributors&gt;&lt;authors&gt;&lt;author&gt;Faris, Hossam&lt;/author&gt;&lt;author&gt;Mafarja, Majdi M&lt;/author&gt;&lt;author&gt;Heidari, Ali Asghar&lt;/author&gt;&lt;author&gt;Aljarah, Ibrahim&lt;/author&gt;&lt;author&gt;Ala’m, Al-Zoubi&lt;/author&gt;&lt;author&gt;Mirjalili, Seyedali&lt;/author&gt;&lt;author&gt;Fujita, Hamido&lt;/author&gt;&lt;/authors&gt;&lt;/contributors&gt;&lt;titles&gt;&lt;title&gt;An efficient binary salp swarm algorithm with crossover scheme for feature selection problems&lt;/title&gt;&lt;secondary-title&gt;Knowledge-Based Systems&lt;/secondary-title&gt;&lt;/titles&gt;&lt;periodical&gt;&lt;full-title&gt;Knowledge-Based Systems&lt;/full-title&gt;&lt;/periodical&gt;&lt;pages&gt;43-67&lt;/pages&gt;&lt;volume&gt;154&lt;/volume&gt;&lt;dates&gt;&lt;year&gt;2018&lt;/year&gt;&lt;/dates&gt;&lt;isbn&gt;0950-7051&lt;/isbn&gt;&lt;urls&gt;&lt;/urls&gt;&lt;/record&gt;&lt;/Cite&gt;&lt;/EndNote&gt;</w:instrText>
      </w:r>
      <w:r w:rsidR="00AF5737">
        <w:fldChar w:fldCharType="separate"/>
      </w:r>
      <w:r w:rsidR="00AF5737">
        <w:rPr>
          <w:noProof/>
        </w:rPr>
        <w:t>[102]</w:t>
      </w:r>
      <w:r w:rsidR="00AF5737">
        <w:fldChar w:fldCharType="end"/>
      </w:r>
      <w:r w:rsidRPr="009D711D">
        <w:t xml:space="preserve">, and BWOA </w:t>
      </w:r>
      <w:r w:rsidR="00AF5737">
        <w:fldChar w:fldCharType="begin"/>
      </w:r>
      <w:r w:rsidR="00AF5737">
        <w:instrText xml:space="preserve"> ADDIN EN.CITE &lt;EndNote&gt;&lt;Cite&gt;&lt;Author&gt;Hussien&lt;/Author&gt;&lt;Year&gt;2019&lt;/Year&gt;&lt;RecNum&gt;133&lt;/RecNum&gt;&lt;DisplayText&gt;[103]&lt;/DisplayText&gt;&lt;record&gt;&lt;rec-number&gt;133&lt;/rec-number&gt;&lt;foreign-keys&gt;&lt;key app="EN" db-id="9rt59wd5gwdwx9e05fb5wexddw2xfee9pp2e" timestamp="1710052824"&gt;133&lt;/key&gt;&lt;/foreign-keys&gt;&lt;ref-type name="Conference Proceedings"&gt;10&lt;/ref-type&gt;&lt;contributors&gt;&lt;authors&gt;&lt;author&gt;Hussien, Abdelazim G&lt;/author&gt;&lt;author&gt;Hassanien, Aboul Ella&lt;/author&gt;&lt;author&gt;Houssein, Essam H&lt;/author&gt;&lt;author&gt;Bhattacharyya, Siddhartha&lt;/author&gt;&lt;author&gt;Amin, Mohamed&lt;/author&gt;&lt;/authors&gt;&lt;/contributors&gt;&lt;titles&gt;&lt;title&gt;S-shaped binary whale optimization algorithm for feature selection&lt;/title&gt;&lt;secondary-title&gt;Recent Trends in Signal and Image Processing: ISSIP 2017&lt;/secondary-title&gt;&lt;/titles&gt;&lt;pages&gt;79-87&lt;/pages&gt;&lt;dates&gt;&lt;year&gt;2019&lt;/year&gt;&lt;/dates&gt;&lt;publisher&gt;Springer&lt;/publisher&gt;&lt;isbn&gt;9811088624&lt;/isbn&gt;&lt;urls&gt;&lt;/urls&gt;&lt;/record&gt;&lt;/Cite&gt;&lt;/EndNote&gt;</w:instrText>
      </w:r>
      <w:r w:rsidR="00AF5737">
        <w:fldChar w:fldCharType="separate"/>
      </w:r>
      <w:r w:rsidR="00AF5737">
        <w:rPr>
          <w:noProof/>
        </w:rPr>
        <w:t>[103]</w:t>
      </w:r>
      <w:r w:rsidR="00AF5737">
        <w:fldChar w:fldCharType="end"/>
      </w:r>
      <w:r w:rsidRPr="009D711D">
        <w:t xml:space="preserve">. This evaluation is conducted across a diverse set of 12 UCI datasets </w:t>
      </w:r>
      <w:r w:rsidR="00AF5737">
        <w:fldChar w:fldCharType="begin"/>
      </w:r>
      <w:r w:rsidR="00AF5737">
        <w:instrText xml:space="preserve"> ADDIN EN.CITE &lt;EndNote&gt;&lt;Cite&gt;&lt;Author&gt;Blake&lt;/Author&gt;&lt;Year&gt;1998&lt;/Year&gt;&lt;RecNum&gt;98&lt;/RecNum&gt;&lt;DisplayText&gt;[93]&lt;/DisplayText&gt;&lt;record&gt;&lt;rec-number&gt;98&lt;/rec-number&gt;&lt;foreign-keys&gt;&lt;key app="EN" db-id="9rt59wd5gwdwx9e05fb5wexddw2xfee9pp2e" timestamp="1710038359"&gt;98&lt;/key&gt;&lt;/foreign-keys&gt;&lt;ref-type name="Journal Article"&gt;17&lt;/ref-type&gt;&lt;contributors&gt;&lt;authors&gt;&lt;author&gt;Blake, Catherine L&lt;/author&gt;&lt;/authors&gt;&lt;/contributors&gt;&lt;titles&gt;&lt;title&gt;UCI repository of machine learning databases&lt;/title&gt;&lt;secondary-title&gt;http://www. ics. uci. edu/~ mlearn/MLRepository. html&lt;/secondary-title&gt;&lt;/titles&gt;&lt;periodical&gt;&lt;full-title&gt;http://www. ics. uci. edu/~ mlearn/MLRepository. html&lt;/full-title&gt;&lt;/periodical&gt;&lt;dates&gt;&lt;year&gt;1998&lt;/year&gt;&lt;/dates&gt;&lt;urls&gt;&lt;/urls&gt;&lt;/record&gt;&lt;/Cite&gt;&lt;/EndNote&gt;</w:instrText>
      </w:r>
      <w:r w:rsidR="00AF5737">
        <w:fldChar w:fldCharType="separate"/>
      </w:r>
      <w:r w:rsidR="00AF5737">
        <w:rPr>
          <w:noProof/>
        </w:rPr>
        <w:t>[93]</w:t>
      </w:r>
      <w:r w:rsidR="00AF5737">
        <w:fldChar w:fldCharType="end"/>
      </w:r>
      <w:r w:rsidRPr="009D711D">
        <w:t>, examining a host of performance metrics including average fitness value, average number of features selected, average run-time, and average accuracy rate.</w:t>
      </w:r>
    </w:p>
    <w:p w14:paraId="4BB58BB7" w14:textId="31D0CBEF" w:rsidR="00AF5737" w:rsidRDefault="00AF5737" w:rsidP="008D4921">
      <w:pPr>
        <w:ind w:firstLine="420"/>
      </w:pPr>
      <w:r w:rsidRPr="00AF5737">
        <w:t xml:space="preserve">The assessment unfolded over 50 iterations executed using a 10-fold cross-validation </w:t>
      </w:r>
      <w:r>
        <w:fldChar w:fldCharType="begin"/>
      </w:r>
      <w:r>
        <w:instrText xml:space="preserve"> ADDIN EN.CITE &lt;EndNote&gt;&lt;Cite&gt;&lt;Author&gt;Stone&lt;/Author&gt;&lt;Year&gt;1974&lt;/Year&gt;&lt;RecNum&gt;124&lt;/RecNum&gt;&lt;DisplayText&gt;[94]&lt;/DisplayText&gt;&lt;record&gt;&lt;rec-number&gt;124&lt;/rec-number&gt;&lt;foreign-keys&gt;&lt;key app="EN" db-id="9rt59wd5gwdwx9e05fb5wexddw2xfee9pp2e" timestamp="1710051376"&gt;124&lt;/key&gt;&lt;/foreign-keys&gt;&lt;ref-type name="Journal Article"&gt;17&lt;/ref-type&gt;&lt;contributors&gt;&lt;authors&gt;&lt;author&gt;Stone, M.&lt;/author&gt;&lt;/authors&gt;&lt;/contributors&gt;&lt;titles&gt;&lt;title&gt;Cross-Validatory Choice and Assessment of Statistical Predictions&lt;/title&gt;&lt;secondary-title&gt;Journal of the Royal Statistical Society: Series B (Methodological)&lt;/secondary-title&gt;&lt;/titles&gt;&lt;periodical&gt;&lt;full-title&gt;Journal of the Royal Statistical Society: Series B (Methodological)&lt;/full-title&gt;&lt;/periodical&gt;&lt;pages&gt;111-133&lt;/pages&gt;&lt;volume&gt;36&lt;/volume&gt;&lt;number&gt;2&lt;/number&gt;&lt;keywords&gt;&lt;keyword&gt;crossvalidation&lt;/keyword&gt;&lt;keyword&gt;prescription&lt;/keyword&gt;&lt;keyword&gt;doublecross&lt;/keyword&gt;&lt;keyword&gt;choice of variables&lt;/keyword&gt;&lt;keyword&gt;modelmix&lt;/keyword&gt;&lt;keyword&gt;prediction&lt;/keyword&gt;&lt;keyword&gt;univariate estimation&lt;/keyword&gt;&lt;keyword&gt;multiple regression&lt;/keyword&gt;&lt;keyword&gt;analysis of variance&lt;/keyword&gt;&lt;/keywords&gt;&lt;dates&gt;&lt;year&gt;1974&lt;/year&gt;&lt;pub-dates&gt;&lt;date&gt;1974/01/01&lt;/date&gt;&lt;/pub-dates&gt;&lt;/dates&gt;&lt;publisher&gt;John Wiley &amp;amp; Sons, Ltd&lt;/publisher&gt;&lt;isbn&gt;0035-9246&lt;/isbn&gt;&lt;urls&gt;&lt;related-urls&gt;&lt;url&gt;https://doi.org/10.1111/j.2517-6161.1974.tb00994.x&lt;/url&gt;&lt;/related-urls&gt;&lt;/urls&gt;&lt;electronic-resource-num&gt;https://doi.org/10.1111/j.2517-6161.1974.tb00994.x&lt;/electronic-resource-num&gt;&lt;access-date&gt;2024/03/09&lt;/access-date&gt;&lt;/record&gt;&lt;/Cite&gt;&lt;/EndNote&gt;</w:instrText>
      </w:r>
      <w:r>
        <w:fldChar w:fldCharType="separate"/>
      </w:r>
      <w:r>
        <w:rPr>
          <w:noProof/>
        </w:rPr>
        <w:t>[94]</w:t>
      </w:r>
      <w:r>
        <w:fldChar w:fldCharType="end"/>
      </w:r>
      <w:r w:rsidRPr="00AF5737">
        <w:t xml:space="preserve"> on each dataset. Detailed results for average fitness value, feature count, run-time, and error rate are diligently presented in Tables 8 to 11. The objective of this stringent evaluation was to assess the accuracy and robustness of </w:t>
      </w:r>
      <w:proofErr w:type="spellStart"/>
      <w:r w:rsidRPr="00AF5737">
        <w:t>bIBSA</w:t>
      </w:r>
      <w:proofErr w:type="spellEnd"/>
      <w:r w:rsidRPr="00AF5737">
        <w:t xml:space="preserve"> in identifying pertinent features from datasets of various dimensions.</w:t>
      </w:r>
    </w:p>
    <w:p w14:paraId="1D784690" w14:textId="033DAF00" w:rsidR="00AF5737" w:rsidRDefault="002F1927" w:rsidP="008D4921">
      <w:pPr>
        <w:ind w:firstLine="420"/>
      </w:pPr>
      <w:r>
        <w:t>Feature Selection</w:t>
      </w:r>
      <w:r w:rsidR="00AF5737" w:rsidRPr="00AF5737">
        <w:t xml:space="preserve"> performs a pivotal role in machine learning applications, immensely affecting the accuracy of predictive models and computational efficiency. This comprehensive investigation aims to provide an extensive evaluation of </w:t>
      </w:r>
      <w:proofErr w:type="spellStart"/>
      <w:r w:rsidR="00AF5737" w:rsidRPr="00AF5737">
        <w:t>bIBSA's</w:t>
      </w:r>
      <w:proofErr w:type="spellEnd"/>
      <w:r w:rsidR="00AF5737" w:rsidRPr="00AF5737">
        <w:t xml:space="preserve"> performance in F</w:t>
      </w:r>
      <w:r w:rsidR="00594333">
        <w:t>eature Selection</w:t>
      </w:r>
      <w:r w:rsidR="00AF5737" w:rsidRPr="00AF5737">
        <w:t>, casting light on its strengths and possible limitations when compared against existing algorithms.</w:t>
      </w:r>
    </w:p>
    <w:p w14:paraId="6529F123" w14:textId="16614D3C" w:rsidR="00AF5737" w:rsidRDefault="00AF5737" w:rsidP="008D4921">
      <w:pPr>
        <w:ind w:firstLine="420"/>
      </w:pPr>
      <w:r w:rsidRPr="00AF5737">
        <w:t xml:space="preserve">The comparative results in Table 8 reveal that the proposed </w:t>
      </w:r>
      <w:proofErr w:type="spellStart"/>
      <w:r w:rsidRPr="00AF5737">
        <w:t>bIBSA</w:t>
      </w:r>
      <w:proofErr w:type="spellEnd"/>
      <w:r w:rsidRPr="00AF5737">
        <w:t xml:space="preserve"> achieved the best fitness outcomes across all 12 datasets. Aside from a slightly larger </w:t>
      </w:r>
      <w:r w:rsidR="00AC5143">
        <w:t>Std</w:t>
      </w:r>
      <w:r w:rsidRPr="00AF5737">
        <w:t xml:space="preserve"> when evaluating the Brain_Tumor1, CNS, leukemia1, and </w:t>
      </w:r>
      <w:proofErr w:type="spellStart"/>
      <w:r w:rsidRPr="00AF5737">
        <w:t>penglung</w:t>
      </w:r>
      <w:proofErr w:type="spellEnd"/>
      <w:r w:rsidRPr="00AF5737">
        <w:t xml:space="preserve"> datasets compared to BPSO, overall, the results of </w:t>
      </w:r>
      <w:proofErr w:type="spellStart"/>
      <w:r w:rsidRPr="00AF5737">
        <w:t>bIBSA</w:t>
      </w:r>
      <w:proofErr w:type="spellEnd"/>
      <w:r w:rsidRPr="00AF5737">
        <w:t xml:space="preserve"> displayed significant efficacy. Against BWOA, a prominent method, </w:t>
      </w:r>
      <w:proofErr w:type="spellStart"/>
      <w:r w:rsidRPr="00AF5737">
        <w:t>bIBSA</w:t>
      </w:r>
      <w:proofErr w:type="spellEnd"/>
      <w:r w:rsidRPr="00AF5737">
        <w:t xml:space="preserve"> also exhibited comparatively larger Std results. Moreover, when considering the SRBCT dataset, </w:t>
      </w:r>
      <w:proofErr w:type="spellStart"/>
      <w:r w:rsidRPr="00AF5737">
        <w:t>bIBSA's</w:t>
      </w:r>
      <w:proofErr w:type="spellEnd"/>
      <w:r w:rsidRPr="00AF5737">
        <w:t xml:space="preserve"> performance matches BWOA in terms of fitness, but </w:t>
      </w:r>
      <w:proofErr w:type="spellStart"/>
      <w:r w:rsidRPr="00AF5737">
        <w:t>bIBSA</w:t>
      </w:r>
      <w:proofErr w:type="spellEnd"/>
      <w:r w:rsidRPr="00AF5737">
        <w:t xml:space="preserve"> significantly surpasses BWOA in terms of Std.</w:t>
      </w:r>
    </w:p>
    <w:p w14:paraId="2C80DC25" w14:textId="6DDE92BB" w:rsidR="00310169" w:rsidRPr="009B24A8" w:rsidRDefault="00AF5737" w:rsidP="00AF5737">
      <w:pPr>
        <w:ind w:firstLine="420"/>
      </w:pPr>
      <w:r w:rsidRPr="00AF5737">
        <w:t xml:space="preserve">This evidence indicates that the proposed </w:t>
      </w:r>
      <w:proofErr w:type="spellStart"/>
      <w:r w:rsidRPr="00AF5737">
        <w:t>bIBSA</w:t>
      </w:r>
      <w:proofErr w:type="spellEnd"/>
      <w:r w:rsidRPr="00AF5737">
        <w:t xml:space="preserve"> showcases robust optimization performance when compared with traditional binary optimizers. This is a key finding, demonstrating the considerable potential of </w:t>
      </w:r>
      <w:proofErr w:type="spellStart"/>
      <w:r w:rsidRPr="00AF5737">
        <w:t>bIBSA</w:t>
      </w:r>
      <w:proofErr w:type="spellEnd"/>
      <w:r w:rsidRPr="00AF5737">
        <w:t xml:space="preserve"> in the realm of binary optimization and considerably broadening the implications for practical application.</w:t>
      </w:r>
    </w:p>
    <w:tbl>
      <w:tblPr>
        <w:tblW w:w="6000" w:type="pct"/>
        <w:jc w:val="center"/>
        <w:tblBorders>
          <w:top w:val="single" w:sz="12" w:space="0" w:color="auto"/>
          <w:bottom w:val="single" w:sz="12" w:space="0" w:color="auto"/>
        </w:tblBorders>
        <w:tblLayout w:type="fixed"/>
        <w:tblLook w:val="04A0" w:firstRow="1" w:lastRow="0" w:firstColumn="1" w:lastColumn="0" w:noHBand="0" w:noVBand="1"/>
      </w:tblPr>
      <w:tblGrid>
        <w:gridCol w:w="1279"/>
        <w:gridCol w:w="685"/>
        <w:gridCol w:w="864"/>
        <w:gridCol w:w="864"/>
        <w:gridCol w:w="863"/>
        <w:gridCol w:w="915"/>
        <w:gridCol w:w="923"/>
        <w:gridCol w:w="889"/>
        <w:gridCol w:w="880"/>
        <w:gridCol w:w="906"/>
        <w:gridCol w:w="906"/>
      </w:tblGrid>
      <w:tr w:rsidR="00883AAA" w14:paraId="230BFBAD" w14:textId="6E5B3929" w:rsidTr="00864D4B">
        <w:trPr>
          <w:trHeight w:val="462"/>
          <w:jc w:val="center"/>
        </w:trPr>
        <w:tc>
          <w:tcPr>
            <w:tcW w:w="9068" w:type="dxa"/>
            <w:gridSpan w:val="10"/>
            <w:tcBorders>
              <w:top w:val="nil"/>
              <w:left w:val="nil"/>
              <w:bottom w:val="single" w:sz="12" w:space="0" w:color="auto"/>
              <w:right w:val="nil"/>
            </w:tcBorders>
            <w:vAlign w:val="center"/>
          </w:tcPr>
          <w:p w14:paraId="56EB7C4A" w14:textId="549CB605" w:rsidR="00883AAA" w:rsidRPr="00ED0B7B" w:rsidRDefault="00883AAA" w:rsidP="00904373">
            <w:pPr>
              <w:rPr>
                <w:rFonts w:eastAsia="宋体" w:cs="Times New Roman"/>
                <w:b/>
                <w:bCs/>
                <w:kern w:val="0"/>
                <w:sz w:val="18"/>
                <w:szCs w:val="18"/>
              </w:rPr>
            </w:pPr>
            <w:r>
              <w:rPr>
                <w:rFonts w:cs="Times New Roman"/>
                <w:b/>
                <w:bCs/>
              </w:rPr>
              <w:t xml:space="preserve">Table </w:t>
            </w:r>
            <w:r w:rsidR="00A31903">
              <w:rPr>
                <w:rFonts w:cs="Times New Roman"/>
                <w:b/>
                <w:bCs/>
              </w:rPr>
              <w:t>8</w:t>
            </w:r>
            <w:r>
              <w:rPr>
                <w:rFonts w:cs="Times New Roman"/>
                <w:b/>
                <w:bCs/>
              </w:rPr>
              <w:t xml:space="preserve">. </w:t>
            </w:r>
            <w:r>
              <w:rPr>
                <w:rFonts w:cs="Times New Roman"/>
              </w:rPr>
              <w:t xml:space="preserve">Comparison between </w:t>
            </w:r>
            <w:proofErr w:type="spellStart"/>
            <w:r>
              <w:rPr>
                <w:rFonts w:cs="Times New Roman"/>
              </w:rPr>
              <w:t>bIBSA</w:t>
            </w:r>
            <w:proofErr w:type="spellEnd"/>
            <w:r>
              <w:rPr>
                <w:rFonts w:cs="Times New Roman"/>
              </w:rPr>
              <w:t xml:space="preserve"> and other algorithms on average fitness values</w:t>
            </w:r>
          </w:p>
        </w:tc>
        <w:tc>
          <w:tcPr>
            <w:tcW w:w="906" w:type="dxa"/>
            <w:tcBorders>
              <w:top w:val="nil"/>
              <w:left w:val="nil"/>
              <w:bottom w:val="single" w:sz="12" w:space="0" w:color="auto"/>
              <w:right w:val="nil"/>
            </w:tcBorders>
            <w:vAlign w:val="center"/>
          </w:tcPr>
          <w:p w14:paraId="3CACD467" w14:textId="77777777" w:rsidR="00883AAA" w:rsidRDefault="00883AAA" w:rsidP="00904373">
            <w:pPr>
              <w:rPr>
                <w:rFonts w:cs="Times New Roman"/>
                <w:b/>
                <w:bCs/>
              </w:rPr>
            </w:pPr>
          </w:p>
        </w:tc>
      </w:tr>
      <w:tr w:rsidR="00883AAA" w14:paraId="053DDA09" w14:textId="4D5D4CA8" w:rsidTr="00864D4B">
        <w:trPr>
          <w:trHeight w:val="462"/>
          <w:jc w:val="center"/>
        </w:trPr>
        <w:tc>
          <w:tcPr>
            <w:tcW w:w="1279" w:type="dxa"/>
            <w:tcBorders>
              <w:top w:val="single" w:sz="12" w:space="0" w:color="auto"/>
              <w:left w:val="nil"/>
              <w:bottom w:val="single" w:sz="12" w:space="0" w:color="auto"/>
              <w:right w:val="nil"/>
            </w:tcBorders>
            <w:vAlign w:val="center"/>
          </w:tcPr>
          <w:p w14:paraId="668A4D28" w14:textId="77777777" w:rsidR="00883AAA" w:rsidRPr="00ED0B7B" w:rsidRDefault="00883AAA" w:rsidP="00904373">
            <w:pPr>
              <w:ind w:leftChars="-295" w:left="-619" w:firstLineChars="309" w:firstLine="558"/>
              <w:rPr>
                <w:rFonts w:eastAsia="宋体" w:cs="Times New Roman"/>
                <w:b/>
                <w:bCs/>
                <w:kern w:val="0"/>
                <w:sz w:val="18"/>
                <w:szCs w:val="18"/>
              </w:rPr>
            </w:pPr>
            <w:bookmarkStart w:id="32" w:name="Table10"/>
            <w:r w:rsidRPr="00ED0B7B">
              <w:rPr>
                <w:rFonts w:eastAsia="宋体" w:cs="Times New Roman"/>
                <w:b/>
                <w:bCs/>
                <w:kern w:val="0"/>
                <w:sz w:val="18"/>
                <w:szCs w:val="18"/>
              </w:rPr>
              <w:t>Function</w:t>
            </w:r>
          </w:p>
        </w:tc>
        <w:tc>
          <w:tcPr>
            <w:tcW w:w="685" w:type="dxa"/>
            <w:tcBorders>
              <w:top w:val="single" w:sz="12" w:space="0" w:color="auto"/>
              <w:left w:val="nil"/>
              <w:bottom w:val="single" w:sz="12" w:space="0" w:color="auto"/>
              <w:right w:val="nil"/>
            </w:tcBorders>
            <w:vAlign w:val="center"/>
          </w:tcPr>
          <w:p w14:paraId="62BEEFF0" w14:textId="77777777" w:rsidR="00883AAA" w:rsidRPr="00ED0B7B" w:rsidRDefault="00883AAA" w:rsidP="00904373">
            <w:pPr>
              <w:ind w:leftChars="-800" w:left="-1680" w:firstLineChars="842" w:firstLine="1522"/>
              <w:jc w:val="center"/>
              <w:rPr>
                <w:rFonts w:eastAsia="宋体" w:cs="Times New Roman"/>
                <w:b/>
                <w:bCs/>
                <w:kern w:val="0"/>
                <w:sz w:val="18"/>
                <w:szCs w:val="18"/>
              </w:rPr>
            </w:pPr>
            <w:r w:rsidRPr="00ED0B7B">
              <w:rPr>
                <w:rFonts w:eastAsia="宋体" w:cs="Times New Roman"/>
                <w:b/>
                <w:bCs/>
                <w:kern w:val="0"/>
                <w:sz w:val="18"/>
                <w:szCs w:val="18"/>
              </w:rPr>
              <w:t>Metric</w:t>
            </w:r>
          </w:p>
        </w:tc>
        <w:tc>
          <w:tcPr>
            <w:tcW w:w="864" w:type="dxa"/>
            <w:tcBorders>
              <w:top w:val="single" w:sz="12" w:space="0" w:color="auto"/>
              <w:left w:val="nil"/>
              <w:bottom w:val="single" w:sz="12" w:space="0" w:color="auto"/>
              <w:right w:val="nil"/>
            </w:tcBorders>
            <w:vAlign w:val="center"/>
          </w:tcPr>
          <w:p w14:paraId="5207C66B" w14:textId="7E06EA56" w:rsidR="00883AAA" w:rsidRPr="00ED0B7B" w:rsidRDefault="00883AAA" w:rsidP="00904373">
            <w:pPr>
              <w:rPr>
                <w:rFonts w:eastAsia="宋体" w:cs="Times New Roman"/>
                <w:b/>
                <w:bCs/>
                <w:kern w:val="0"/>
                <w:sz w:val="18"/>
                <w:szCs w:val="18"/>
              </w:rPr>
            </w:pPr>
            <w:proofErr w:type="spellStart"/>
            <w:r>
              <w:rPr>
                <w:rFonts w:eastAsia="宋体" w:cs="Times New Roman"/>
                <w:b/>
                <w:bCs/>
                <w:kern w:val="0"/>
                <w:sz w:val="18"/>
                <w:szCs w:val="18"/>
              </w:rPr>
              <w:t>bIBSA</w:t>
            </w:r>
            <w:proofErr w:type="spellEnd"/>
          </w:p>
        </w:tc>
        <w:tc>
          <w:tcPr>
            <w:tcW w:w="864" w:type="dxa"/>
            <w:tcBorders>
              <w:top w:val="single" w:sz="12" w:space="0" w:color="auto"/>
              <w:left w:val="nil"/>
              <w:bottom w:val="single" w:sz="12" w:space="0" w:color="auto"/>
              <w:right w:val="nil"/>
            </w:tcBorders>
            <w:vAlign w:val="center"/>
          </w:tcPr>
          <w:p w14:paraId="0F53D6DC" w14:textId="5E3D405E"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w:t>
            </w:r>
            <w:r w:rsidR="007B7491">
              <w:rPr>
                <w:rFonts w:eastAsia="宋体" w:cs="Times New Roman"/>
                <w:b/>
                <w:bCs/>
                <w:kern w:val="0"/>
                <w:sz w:val="18"/>
                <w:szCs w:val="18"/>
              </w:rPr>
              <w:t>MFO</w:t>
            </w:r>
          </w:p>
        </w:tc>
        <w:tc>
          <w:tcPr>
            <w:tcW w:w="863" w:type="dxa"/>
            <w:tcBorders>
              <w:top w:val="single" w:sz="12" w:space="0" w:color="auto"/>
              <w:left w:val="nil"/>
              <w:bottom w:val="single" w:sz="12" w:space="0" w:color="auto"/>
              <w:right w:val="nil"/>
            </w:tcBorders>
            <w:vAlign w:val="center"/>
          </w:tcPr>
          <w:p w14:paraId="1E665D30"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BGWO</w:t>
            </w:r>
          </w:p>
        </w:tc>
        <w:tc>
          <w:tcPr>
            <w:tcW w:w="915" w:type="dxa"/>
            <w:tcBorders>
              <w:top w:val="single" w:sz="12" w:space="0" w:color="auto"/>
              <w:left w:val="nil"/>
              <w:bottom w:val="single" w:sz="12" w:space="0" w:color="auto"/>
              <w:right w:val="nil"/>
            </w:tcBorders>
            <w:vAlign w:val="center"/>
          </w:tcPr>
          <w:p w14:paraId="5811B4CE"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BGSA</w:t>
            </w:r>
          </w:p>
        </w:tc>
        <w:tc>
          <w:tcPr>
            <w:tcW w:w="923" w:type="dxa"/>
            <w:tcBorders>
              <w:top w:val="single" w:sz="12" w:space="0" w:color="auto"/>
              <w:left w:val="nil"/>
              <w:bottom w:val="single" w:sz="12" w:space="0" w:color="auto"/>
              <w:right w:val="nil"/>
            </w:tcBorders>
            <w:vAlign w:val="center"/>
          </w:tcPr>
          <w:p w14:paraId="3A522FC8"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BPSO</w:t>
            </w:r>
          </w:p>
        </w:tc>
        <w:tc>
          <w:tcPr>
            <w:tcW w:w="889" w:type="dxa"/>
            <w:tcBorders>
              <w:top w:val="single" w:sz="12" w:space="0" w:color="auto"/>
              <w:left w:val="nil"/>
              <w:bottom w:val="single" w:sz="12" w:space="0" w:color="auto"/>
              <w:right w:val="nil"/>
            </w:tcBorders>
            <w:vAlign w:val="center"/>
          </w:tcPr>
          <w:p w14:paraId="7DFFE98A"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BALO</w:t>
            </w:r>
          </w:p>
        </w:tc>
        <w:tc>
          <w:tcPr>
            <w:tcW w:w="880" w:type="dxa"/>
            <w:tcBorders>
              <w:top w:val="single" w:sz="12" w:space="0" w:color="auto"/>
              <w:left w:val="nil"/>
              <w:bottom w:val="single" w:sz="12" w:space="0" w:color="auto"/>
              <w:right w:val="nil"/>
            </w:tcBorders>
            <w:vAlign w:val="center"/>
          </w:tcPr>
          <w:p w14:paraId="5DAF43D3"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BBA</w:t>
            </w:r>
          </w:p>
        </w:tc>
        <w:tc>
          <w:tcPr>
            <w:tcW w:w="906" w:type="dxa"/>
            <w:tcBorders>
              <w:top w:val="single" w:sz="12" w:space="0" w:color="auto"/>
              <w:left w:val="nil"/>
              <w:bottom w:val="single" w:sz="12" w:space="0" w:color="auto"/>
              <w:right w:val="nil"/>
            </w:tcBorders>
            <w:vAlign w:val="center"/>
          </w:tcPr>
          <w:p w14:paraId="27C9D6B0"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BSSA</w:t>
            </w:r>
          </w:p>
        </w:tc>
        <w:tc>
          <w:tcPr>
            <w:tcW w:w="906" w:type="dxa"/>
            <w:tcBorders>
              <w:top w:val="single" w:sz="12" w:space="0" w:color="auto"/>
              <w:left w:val="nil"/>
              <w:bottom w:val="single" w:sz="12" w:space="0" w:color="auto"/>
              <w:right w:val="nil"/>
            </w:tcBorders>
            <w:vAlign w:val="center"/>
          </w:tcPr>
          <w:p w14:paraId="0F52AFB0" w14:textId="2AB541AE" w:rsidR="00883AAA" w:rsidRPr="00ED0B7B" w:rsidRDefault="00883AAA" w:rsidP="00904373">
            <w:pPr>
              <w:rPr>
                <w:rFonts w:eastAsia="宋体" w:cs="Times New Roman"/>
                <w:b/>
                <w:bCs/>
                <w:kern w:val="0"/>
                <w:sz w:val="18"/>
                <w:szCs w:val="18"/>
              </w:rPr>
            </w:pPr>
            <w:r>
              <w:rPr>
                <w:rFonts w:eastAsia="宋体" w:cs="Times New Roman" w:hint="eastAsia"/>
                <w:b/>
                <w:bCs/>
                <w:kern w:val="0"/>
                <w:sz w:val="18"/>
                <w:szCs w:val="18"/>
              </w:rPr>
              <w:t>B</w:t>
            </w:r>
            <w:r>
              <w:rPr>
                <w:rFonts w:eastAsia="宋体" w:cs="Times New Roman"/>
                <w:b/>
                <w:bCs/>
                <w:kern w:val="0"/>
                <w:sz w:val="18"/>
                <w:szCs w:val="18"/>
              </w:rPr>
              <w:t>WOA</w:t>
            </w:r>
          </w:p>
        </w:tc>
      </w:tr>
      <w:tr w:rsidR="00561406" w:rsidRPr="006E4DD1" w14:paraId="552A4A27" w14:textId="722AA091" w:rsidTr="00864D4B">
        <w:trPr>
          <w:trHeight w:val="340"/>
          <w:jc w:val="center"/>
        </w:trPr>
        <w:tc>
          <w:tcPr>
            <w:tcW w:w="1279" w:type="dxa"/>
            <w:vMerge w:val="restart"/>
            <w:tcBorders>
              <w:top w:val="single" w:sz="12" w:space="0" w:color="auto"/>
              <w:left w:val="nil"/>
              <w:bottom w:val="nil"/>
              <w:right w:val="nil"/>
            </w:tcBorders>
            <w:vAlign w:val="center"/>
          </w:tcPr>
          <w:p w14:paraId="30E2324F" w14:textId="375FC6B4"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Brain_Tumor1</w:t>
            </w:r>
          </w:p>
        </w:tc>
        <w:tc>
          <w:tcPr>
            <w:tcW w:w="685" w:type="dxa"/>
            <w:tcBorders>
              <w:top w:val="single" w:sz="12" w:space="0" w:color="auto"/>
              <w:left w:val="nil"/>
              <w:bottom w:val="nil"/>
              <w:right w:val="nil"/>
            </w:tcBorders>
            <w:vAlign w:val="center"/>
          </w:tcPr>
          <w:p w14:paraId="70B0CC86"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9A329FD" w14:textId="6343A6A5"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2.052E-02</w:t>
            </w:r>
          </w:p>
        </w:tc>
        <w:tc>
          <w:tcPr>
            <w:tcW w:w="864" w:type="dxa"/>
            <w:tcBorders>
              <w:top w:val="nil"/>
              <w:left w:val="nil"/>
              <w:bottom w:val="nil"/>
              <w:right w:val="nil"/>
            </w:tcBorders>
            <w:vAlign w:val="bottom"/>
          </w:tcPr>
          <w:p w14:paraId="138EABC0" w14:textId="4CD7A792" w:rsidR="00561406" w:rsidRPr="00ED0B7B" w:rsidRDefault="00561406" w:rsidP="00561406">
            <w:pPr>
              <w:textAlignment w:val="center"/>
              <w:rPr>
                <w:rFonts w:eastAsia="宋体" w:cs="Times New Roman"/>
                <w:kern w:val="0"/>
                <w:sz w:val="18"/>
                <w:szCs w:val="18"/>
              </w:rPr>
            </w:pPr>
            <w:r>
              <w:rPr>
                <w:rFonts w:hint="eastAsia"/>
                <w:color w:val="000000"/>
                <w:sz w:val="22"/>
                <w:szCs w:val="22"/>
              </w:rPr>
              <w:t>2.430E-02</w:t>
            </w:r>
          </w:p>
        </w:tc>
        <w:tc>
          <w:tcPr>
            <w:tcW w:w="863" w:type="dxa"/>
            <w:tcBorders>
              <w:top w:val="nil"/>
              <w:left w:val="nil"/>
              <w:bottom w:val="nil"/>
              <w:right w:val="nil"/>
            </w:tcBorders>
            <w:vAlign w:val="bottom"/>
          </w:tcPr>
          <w:p w14:paraId="635F9A3F" w14:textId="43305878" w:rsidR="00561406" w:rsidRPr="00ED0B7B" w:rsidRDefault="00561406" w:rsidP="00561406">
            <w:pPr>
              <w:textAlignment w:val="center"/>
              <w:rPr>
                <w:rFonts w:eastAsia="宋体" w:cs="Times New Roman"/>
                <w:kern w:val="0"/>
                <w:sz w:val="18"/>
                <w:szCs w:val="18"/>
              </w:rPr>
            </w:pPr>
            <w:r>
              <w:rPr>
                <w:rFonts w:hint="eastAsia"/>
                <w:color w:val="000000"/>
                <w:sz w:val="22"/>
                <w:szCs w:val="22"/>
              </w:rPr>
              <w:t>4.931E-02</w:t>
            </w:r>
          </w:p>
        </w:tc>
        <w:tc>
          <w:tcPr>
            <w:tcW w:w="915" w:type="dxa"/>
            <w:tcBorders>
              <w:top w:val="nil"/>
              <w:left w:val="nil"/>
              <w:bottom w:val="nil"/>
              <w:right w:val="nil"/>
            </w:tcBorders>
            <w:vAlign w:val="bottom"/>
          </w:tcPr>
          <w:p w14:paraId="65AD5740" w14:textId="2506B40A" w:rsidR="00561406" w:rsidRPr="00ED0B7B" w:rsidRDefault="00561406" w:rsidP="00561406">
            <w:pPr>
              <w:textAlignment w:val="center"/>
              <w:rPr>
                <w:rFonts w:eastAsia="宋体" w:cs="Times New Roman"/>
                <w:kern w:val="0"/>
                <w:sz w:val="18"/>
                <w:szCs w:val="18"/>
              </w:rPr>
            </w:pPr>
            <w:r>
              <w:rPr>
                <w:rFonts w:hint="eastAsia"/>
                <w:color w:val="000000"/>
                <w:sz w:val="22"/>
                <w:szCs w:val="22"/>
              </w:rPr>
              <w:t>8.643E-02</w:t>
            </w:r>
          </w:p>
        </w:tc>
        <w:tc>
          <w:tcPr>
            <w:tcW w:w="923" w:type="dxa"/>
            <w:tcBorders>
              <w:top w:val="nil"/>
              <w:left w:val="nil"/>
              <w:bottom w:val="nil"/>
              <w:right w:val="nil"/>
            </w:tcBorders>
            <w:vAlign w:val="bottom"/>
          </w:tcPr>
          <w:p w14:paraId="45F90F76" w14:textId="5D6B6DE7" w:rsidR="00561406" w:rsidRPr="00ED0B7B" w:rsidRDefault="00561406" w:rsidP="00561406">
            <w:pPr>
              <w:textAlignment w:val="center"/>
              <w:rPr>
                <w:rFonts w:eastAsia="宋体" w:cs="Times New Roman"/>
                <w:kern w:val="0"/>
                <w:sz w:val="18"/>
                <w:szCs w:val="18"/>
              </w:rPr>
            </w:pPr>
            <w:r>
              <w:rPr>
                <w:rFonts w:hint="eastAsia"/>
                <w:color w:val="000000"/>
                <w:sz w:val="22"/>
                <w:szCs w:val="22"/>
              </w:rPr>
              <w:t>1.063E-01</w:t>
            </w:r>
          </w:p>
        </w:tc>
        <w:tc>
          <w:tcPr>
            <w:tcW w:w="889" w:type="dxa"/>
            <w:tcBorders>
              <w:top w:val="nil"/>
              <w:left w:val="nil"/>
              <w:bottom w:val="nil"/>
              <w:right w:val="nil"/>
            </w:tcBorders>
            <w:vAlign w:val="bottom"/>
          </w:tcPr>
          <w:p w14:paraId="7ED2FA34" w14:textId="026819B7" w:rsidR="00561406" w:rsidRPr="00ED0B7B" w:rsidRDefault="00561406" w:rsidP="00561406">
            <w:pPr>
              <w:textAlignment w:val="center"/>
              <w:rPr>
                <w:rFonts w:eastAsia="宋体" w:cs="Times New Roman"/>
                <w:kern w:val="0"/>
                <w:sz w:val="18"/>
                <w:szCs w:val="18"/>
              </w:rPr>
            </w:pPr>
            <w:r>
              <w:rPr>
                <w:rFonts w:hint="eastAsia"/>
                <w:color w:val="000000"/>
                <w:sz w:val="22"/>
                <w:szCs w:val="22"/>
              </w:rPr>
              <w:t>8.556E-02</w:t>
            </w:r>
          </w:p>
        </w:tc>
        <w:tc>
          <w:tcPr>
            <w:tcW w:w="880" w:type="dxa"/>
            <w:tcBorders>
              <w:top w:val="nil"/>
              <w:left w:val="nil"/>
              <w:bottom w:val="nil"/>
              <w:right w:val="nil"/>
            </w:tcBorders>
            <w:vAlign w:val="bottom"/>
          </w:tcPr>
          <w:p w14:paraId="7ED5A302" w14:textId="5050868B" w:rsidR="00561406" w:rsidRPr="00ED0B7B" w:rsidRDefault="00561406" w:rsidP="00561406">
            <w:pPr>
              <w:textAlignment w:val="center"/>
              <w:rPr>
                <w:rFonts w:eastAsia="宋体" w:cs="Times New Roman"/>
                <w:kern w:val="0"/>
                <w:sz w:val="18"/>
                <w:szCs w:val="18"/>
              </w:rPr>
            </w:pPr>
            <w:r>
              <w:rPr>
                <w:rFonts w:hint="eastAsia"/>
                <w:color w:val="000000"/>
                <w:sz w:val="22"/>
                <w:szCs w:val="22"/>
              </w:rPr>
              <w:t>1.212E-01</w:t>
            </w:r>
          </w:p>
        </w:tc>
        <w:tc>
          <w:tcPr>
            <w:tcW w:w="906" w:type="dxa"/>
            <w:tcBorders>
              <w:top w:val="nil"/>
              <w:left w:val="nil"/>
              <w:bottom w:val="nil"/>
              <w:right w:val="nil"/>
            </w:tcBorders>
            <w:vAlign w:val="bottom"/>
          </w:tcPr>
          <w:p w14:paraId="64DB892C" w14:textId="72BE5BFF" w:rsidR="00561406" w:rsidRPr="00ED0B7B" w:rsidRDefault="00561406" w:rsidP="00561406">
            <w:pPr>
              <w:textAlignment w:val="center"/>
              <w:rPr>
                <w:rFonts w:eastAsia="宋体" w:cs="Times New Roman"/>
                <w:kern w:val="0"/>
                <w:sz w:val="18"/>
                <w:szCs w:val="18"/>
              </w:rPr>
            </w:pPr>
            <w:r>
              <w:rPr>
                <w:rFonts w:hint="eastAsia"/>
                <w:color w:val="000000"/>
                <w:sz w:val="22"/>
                <w:szCs w:val="22"/>
              </w:rPr>
              <w:t>7.872E-02</w:t>
            </w:r>
          </w:p>
        </w:tc>
        <w:tc>
          <w:tcPr>
            <w:tcW w:w="906" w:type="dxa"/>
            <w:tcBorders>
              <w:top w:val="nil"/>
              <w:left w:val="nil"/>
              <w:bottom w:val="nil"/>
              <w:right w:val="nil"/>
            </w:tcBorders>
            <w:vAlign w:val="bottom"/>
          </w:tcPr>
          <w:p w14:paraId="685ECC44" w14:textId="1BE62110" w:rsidR="00561406" w:rsidRPr="00ED0B7B" w:rsidRDefault="00561406" w:rsidP="00561406">
            <w:pPr>
              <w:textAlignment w:val="center"/>
              <w:rPr>
                <w:rFonts w:cs="Times New Roman"/>
                <w:color w:val="000000"/>
                <w:sz w:val="18"/>
                <w:szCs w:val="18"/>
              </w:rPr>
            </w:pPr>
            <w:r>
              <w:rPr>
                <w:rFonts w:hint="eastAsia"/>
                <w:color w:val="000000"/>
                <w:sz w:val="22"/>
                <w:szCs w:val="22"/>
              </w:rPr>
              <w:t>2.349E-02</w:t>
            </w:r>
          </w:p>
        </w:tc>
      </w:tr>
      <w:tr w:rsidR="00561406" w:rsidRPr="006E4DD1" w14:paraId="06738AD4" w14:textId="17CF34A2" w:rsidTr="00864D4B">
        <w:trPr>
          <w:trHeight w:val="308"/>
          <w:jc w:val="center"/>
        </w:trPr>
        <w:tc>
          <w:tcPr>
            <w:tcW w:w="1279" w:type="dxa"/>
            <w:vMerge/>
            <w:tcBorders>
              <w:top w:val="nil"/>
              <w:left w:val="nil"/>
              <w:bottom w:val="nil"/>
              <w:right w:val="nil"/>
            </w:tcBorders>
            <w:vAlign w:val="center"/>
          </w:tcPr>
          <w:p w14:paraId="526BACF5"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07D71756"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61A6FA09" w14:textId="1C36F0F6"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2.203E-02</w:t>
            </w:r>
          </w:p>
        </w:tc>
        <w:tc>
          <w:tcPr>
            <w:tcW w:w="864" w:type="dxa"/>
            <w:tcBorders>
              <w:top w:val="nil"/>
              <w:left w:val="nil"/>
              <w:bottom w:val="nil"/>
              <w:right w:val="nil"/>
            </w:tcBorders>
            <w:vAlign w:val="bottom"/>
          </w:tcPr>
          <w:p w14:paraId="5DD30329" w14:textId="1E28CCE9" w:rsidR="00561406" w:rsidRPr="00ED0B7B" w:rsidRDefault="00561406" w:rsidP="00561406">
            <w:pPr>
              <w:textAlignment w:val="center"/>
              <w:rPr>
                <w:rFonts w:eastAsia="宋体" w:cs="Times New Roman"/>
                <w:kern w:val="0"/>
                <w:sz w:val="18"/>
                <w:szCs w:val="18"/>
              </w:rPr>
            </w:pPr>
            <w:r>
              <w:rPr>
                <w:rFonts w:hint="eastAsia"/>
                <w:color w:val="000000"/>
                <w:sz w:val="22"/>
                <w:szCs w:val="22"/>
              </w:rPr>
              <w:t>3.912E-02</w:t>
            </w:r>
          </w:p>
        </w:tc>
        <w:tc>
          <w:tcPr>
            <w:tcW w:w="863" w:type="dxa"/>
            <w:tcBorders>
              <w:top w:val="nil"/>
              <w:left w:val="nil"/>
              <w:bottom w:val="nil"/>
              <w:right w:val="nil"/>
            </w:tcBorders>
            <w:vAlign w:val="bottom"/>
          </w:tcPr>
          <w:p w14:paraId="032D1836" w14:textId="0F33ABE5" w:rsidR="00561406" w:rsidRPr="00ED0B7B" w:rsidRDefault="00561406" w:rsidP="00561406">
            <w:pPr>
              <w:textAlignment w:val="center"/>
              <w:rPr>
                <w:rFonts w:eastAsia="宋体" w:cs="Times New Roman"/>
                <w:kern w:val="0"/>
                <w:sz w:val="18"/>
                <w:szCs w:val="18"/>
              </w:rPr>
            </w:pPr>
            <w:r>
              <w:rPr>
                <w:rFonts w:hint="eastAsia"/>
                <w:color w:val="000000"/>
                <w:sz w:val="22"/>
                <w:szCs w:val="22"/>
              </w:rPr>
              <w:t>3.522E-02</w:t>
            </w:r>
          </w:p>
        </w:tc>
        <w:tc>
          <w:tcPr>
            <w:tcW w:w="915" w:type="dxa"/>
            <w:tcBorders>
              <w:top w:val="nil"/>
              <w:left w:val="nil"/>
              <w:bottom w:val="nil"/>
              <w:right w:val="nil"/>
            </w:tcBorders>
            <w:vAlign w:val="bottom"/>
          </w:tcPr>
          <w:p w14:paraId="74067AB3" w14:textId="2038A212" w:rsidR="00561406" w:rsidRPr="00ED0B7B" w:rsidRDefault="00561406" w:rsidP="00561406">
            <w:pPr>
              <w:textAlignment w:val="center"/>
              <w:rPr>
                <w:rFonts w:eastAsia="宋体" w:cs="Times New Roman"/>
                <w:kern w:val="0"/>
                <w:sz w:val="18"/>
                <w:szCs w:val="18"/>
              </w:rPr>
            </w:pPr>
            <w:r>
              <w:rPr>
                <w:rFonts w:hint="eastAsia"/>
                <w:color w:val="000000"/>
                <w:sz w:val="22"/>
                <w:szCs w:val="22"/>
              </w:rPr>
              <w:t>3.974E-02</w:t>
            </w:r>
          </w:p>
        </w:tc>
        <w:tc>
          <w:tcPr>
            <w:tcW w:w="923" w:type="dxa"/>
            <w:tcBorders>
              <w:top w:val="nil"/>
              <w:left w:val="nil"/>
              <w:bottom w:val="nil"/>
              <w:right w:val="nil"/>
            </w:tcBorders>
            <w:vAlign w:val="bottom"/>
          </w:tcPr>
          <w:p w14:paraId="379E0FE1" w14:textId="352AD07C"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2.064E-02</w:t>
            </w:r>
          </w:p>
        </w:tc>
        <w:tc>
          <w:tcPr>
            <w:tcW w:w="889" w:type="dxa"/>
            <w:tcBorders>
              <w:top w:val="nil"/>
              <w:left w:val="nil"/>
              <w:bottom w:val="nil"/>
              <w:right w:val="nil"/>
            </w:tcBorders>
            <w:vAlign w:val="bottom"/>
          </w:tcPr>
          <w:p w14:paraId="45D3F5E4" w14:textId="294C2573" w:rsidR="00561406" w:rsidRPr="00ED0B7B" w:rsidRDefault="00561406" w:rsidP="00561406">
            <w:pPr>
              <w:textAlignment w:val="center"/>
              <w:rPr>
                <w:rFonts w:eastAsia="宋体" w:cs="Times New Roman"/>
                <w:kern w:val="0"/>
                <w:sz w:val="18"/>
                <w:szCs w:val="18"/>
              </w:rPr>
            </w:pPr>
            <w:r>
              <w:rPr>
                <w:rFonts w:hint="eastAsia"/>
                <w:color w:val="000000"/>
                <w:sz w:val="22"/>
                <w:szCs w:val="22"/>
              </w:rPr>
              <w:t>2.483E-02</w:t>
            </w:r>
          </w:p>
        </w:tc>
        <w:tc>
          <w:tcPr>
            <w:tcW w:w="880" w:type="dxa"/>
            <w:tcBorders>
              <w:top w:val="nil"/>
              <w:left w:val="nil"/>
              <w:bottom w:val="nil"/>
              <w:right w:val="nil"/>
            </w:tcBorders>
            <w:vAlign w:val="bottom"/>
          </w:tcPr>
          <w:p w14:paraId="6F8D0CC8" w14:textId="29B1FF70" w:rsidR="00561406" w:rsidRPr="00ED0B7B" w:rsidRDefault="00561406" w:rsidP="00561406">
            <w:pPr>
              <w:textAlignment w:val="center"/>
              <w:rPr>
                <w:rFonts w:eastAsia="宋体" w:cs="Times New Roman"/>
                <w:kern w:val="0"/>
                <w:sz w:val="18"/>
                <w:szCs w:val="18"/>
              </w:rPr>
            </w:pPr>
            <w:r>
              <w:rPr>
                <w:rFonts w:hint="eastAsia"/>
                <w:color w:val="000000"/>
                <w:sz w:val="22"/>
                <w:szCs w:val="22"/>
              </w:rPr>
              <w:t>3.954E-02</w:t>
            </w:r>
          </w:p>
        </w:tc>
        <w:tc>
          <w:tcPr>
            <w:tcW w:w="906" w:type="dxa"/>
            <w:tcBorders>
              <w:top w:val="nil"/>
              <w:left w:val="nil"/>
              <w:bottom w:val="nil"/>
              <w:right w:val="nil"/>
            </w:tcBorders>
            <w:vAlign w:val="bottom"/>
          </w:tcPr>
          <w:p w14:paraId="11305683" w14:textId="3D99CFE5" w:rsidR="00561406" w:rsidRPr="00ED0B7B" w:rsidRDefault="00561406" w:rsidP="00561406">
            <w:pPr>
              <w:textAlignment w:val="center"/>
              <w:rPr>
                <w:rFonts w:eastAsia="宋体" w:cs="Times New Roman"/>
                <w:kern w:val="0"/>
                <w:sz w:val="18"/>
                <w:szCs w:val="18"/>
              </w:rPr>
            </w:pPr>
            <w:r>
              <w:rPr>
                <w:rFonts w:hint="eastAsia"/>
                <w:color w:val="000000"/>
                <w:sz w:val="22"/>
                <w:szCs w:val="22"/>
              </w:rPr>
              <w:t>4.722E-02</w:t>
            </w:r>
          </w:p>
        </w:tc>
        <w:tc>
          <w:tcPr>
            <w:tcW w:w="906" w:type="dxa"/>
            <w:tcBorders>
              <w:top w:val="nil"/>
              <w:left w:val="nil"/>
              <w:bottom w:val="nil"/>
              <w:right w:val="nil"/>
            </w:tcBorders>
            <w:vAlign w:val="bottom"/>
          </w:tcPr>
          <w:p w14:paraId="0322DBDC" w14:textId="56408090" w:rsidR="00561406" w:rsidRPr="00ED0B7B" w:rsidRDefault="00561406" w:rsidP="00561406">
            <w:pPr>
              <w:textAlignment w:val="center"/>
              <w:rPr>
                <w:rFonts w:cs="Times New Roman"/>
                <w:color w:val="000000"/>
                <w:sz w:val="18"/>
                <w:szCs w:val="18"/>
              </w:rPr>
            </w:pPr>
            <w:r>
              <w:rPr>
                <w:rFonts w:hint="eastAsia"/>
                <w:color w:val="000000"/>
                <w:sz w:val="22"/>
                <w:szCs w:val="22"/>
              </w:rPr>
              <w:t>4.266E-02</w:t>
            </w:r>
          </w:p>
        </w:tc>
      </w:tr>
      <w:tr w:rsidR="00561406" w:rsidRPr="006E4DD1" w14:paraId="6985D6FB" w14:textId="6B593274" w:rsidTr="00864D4B">
        <w:trPr>
          <w:trHeight w:val="324"/>
          <w:jc w:val="center"/>
        </w:trPr>
        <w:tc>
          <w:tcPr>
            <w:tcW w:w="1279" w:type="dxa"/>
            <w:vMerge w:val="restart"/>
            <w:tcBorders>
              <w:top w:val="nil"/>
              <w:left w:val="nil"/>
              <w:bottom w:val="nil"/>
              <w:right w:val="nil"/>
            </w:tcBorders>
            <w:vAlign w:val="center"/>
          </w:tcPr>
          <w:p w14:paraId="19A19313" w14:textId="22AA9F9E" w:rsidR="00561406" w:rsidRPr="00883AAA" w:rsidRDefault="00561406" w:rsidP="00561406">
            <w:pPr>
              <w:textAlignment w:val="center"/>
              <w:rPr>
                <w:rFonts w:eastAsia="宋体" w:cs="Times New Roman"/>
                <w:bCs/>
                <w:kern w:val="0"/>
                <w:sz w:val="18"/>
                <w:szCs w:val="18"/>
              </w:rPr>
            </w:pPr>
            <w:r w:rsidRPr="00ED0B7B">
              <w:rPr>
                <w:rFonts w:eastAsia="宋体" w:cs="Times New Roman"/>
                <w:b/>
                <w:bCs/>
                <w:kern w:val="0"/>
                <w:sz w:val="18"/>
                <w:szCs w:val="18"/>
              </w:rPr>
              <w:t>Brain_Tumor2</w:t>
            </w:r>
          </w:p>
        </w:tc>
        <w:tc>
          <w:tcPr>
            <w:tcW w:w="685" w:type="dxa"/>
            <w:tcBorders>
              <w:top w:val="nil"/>
              <w:left w:val="nil"/>
              <w:bottom w:val="nil"/>
              <w:right w:val="nil"/>
            </w:tcBorders>
            <w:vAlign w:val="center"/>
          </w:tcPr>
          <w:p w14:paraId="6694123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598CECA0" w14:textId="6B7D0F49"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4.823E-06</w:t>
            </w:r>
          </w:p>
        </w:tc>
        <w:tc>
          <w:tcPr>
            <w:tcW w:w="864" w:type="dxa"/>
            <w:tcBorders>
              <w:top w:val="nil"/>
              <w:left w:val="nil"/>
              <w:bottom w:val="nil"/>
              <w:right w:val="nil"/>
            </w:tcBorders>
            <w:vAlign w:val="bottom"/>
          </w:tcPr>
          <w:p w14:paraId="0E5EABFE" w14:textId="665D7464" w:rsidR="00561406" w:rsidRPr="00ED0B7B" w:rsidRDefault="00561406" w:rsidP="00561406">
            <w:pPr>
              <w:textAlignment w:val="center"/>
              <w:rPr>
                <w:rFonts w:eastAsia="宋体" w:cs="Times New Roman"/>
                <w:kern w:val="0"/>
                <w:sz w:val="18"/>
                <w:szCs w:val="18"/>
              </w:rPr>
            </w:pPr>
            <w:r>
              <w:rPr>
                <w:rFonts w:hint="eastAsia"/>
                <w:color w:val="000000"/>
                <w:sz w:val="22"/>
                <w:szCs w:val="22"/>
              </w:rPr>
              <w:t>2.122E-04</w:t>
            </w:r>
          </w:p>
        </w:tc>
        <w:tc>
          <w:tcPr>
            <w:tcW w:w="863" w:type="dxa"/>
            <w:tcBorders>
              <w:top w:val="nil"/>
              <w:left w:val="nil"/>
              <w:bottom w:val="nil"/>
              <w:right w:val="nil"/>
            </w:tcBorders>
            <w:vAlign w:val="bottom"/>
          </w:tcPr>
          <w:p w14:paraId="60F8D808" w14:textId="0056F108" w:rsidR="00561406" w:rsidRPr="00ED0B7B" w:rsidRDefault="00561406" w:rsidP="00561406">
            <w:pPr>
              <w:textAlignment w:val="center"/>
              <w:rPr>
                <w:rFonts w:eastAsia="宋体" w:cs="Times New Roman"/>
                <w:kern w:val="0"/>
                <w:sz w:val="18"/>
                <w:szCs w:val="18"/>
              </w:rPr>
            </w:pPr>
            <w:r>
              <w:rPr>
                <w:rFonts w:hint="eastAsia"/>
                <w:color w:val="000000"/>
                <w:sz w:val="22"/>
                <w:szCs w:val="22"/>
              </w:rPr>
              <w:t>5.689E-03</w:t>
            </w:r>
          </w:p>
        </w:tc>
        <w:tc>
          <w:tcPr>
            <w:tcW w:w="915" w:type="dxa"/>
            <w:tcBorders>
              <w:top w:val="nil"/>
              <w:left w:val="nil"/>
              <w:bottom w:val="nil"/>
              <w:right w:val="nil"/>
            </w:tcBorders>
            <w:vAlign w:val="bottom"/>
          </w:tcPr>
          <w:p w14:paraId="4584A3EA" w14:textId="3F490D22" w:rsidR="00561406" w:rsidRPr="00ED0B7B" w:rsidRDefault="00561406" w:rsidP="00561406">
            <w:pPr>
              <w:textAlignment w:val="center"/>
              <w:rPr>
                <w:rFonts w:eastAsia="宋体" w:cs="Times New Roman"/>
                <w:kern w:val="0"/>
                <w:sz w:val="18"/>
                <w:szCs w:val="18"/>
              </w:rPr>
            </w:pPr>
            <w:r>
              <w:rPr>
                <w:rFonts w:hint="eastAsia"/>
                <w:color w:val="000000"/>
                <w:sz w:val="22"/>
                <w:szCs w:val="22"/>
              </w:rPr>
              <w:t>2.280E-02</w:t>
            </w:r>
          </w:p>
        </w:tc>
        <w:tc>
          <w:tcPr>
            <w:tcW w:w="923" w:type="dxa"/>
            <w:tcBorders>
              <w:top w:val="nil"/>
              <w:left w:val="nil"/>
              <w:bottom w:val="nil"/>
              <w:right w:val="nil"/>
            </w:tcBorders>
            <w:vAlign w:val="bottom"/>
          </w:tcPr>
          <w:p w14:paraId="0C912F43" w14:textId="6C59A9E5" w:rsidR="00561406" w:rsidRPr="00ED0B7B" w:rsidRDefault="00561406" w:rsidP="00561406">
            <w:pPr>
              <w:textAlignment w:val="center"/>
              <w:rPr>
                <w:rFonts w:eastAsia="宋体" w:cs="Times New Roman"/>
                <w:kern w:val="0"/>
                <w:sz w:val="18"/>
                <w:szCs w:val="18"/>
              </w:rPr>
            </w:pPr>
            <w:r>
              <w:rPr>
                <w:rFonts w:hint="eastAsia"/>
                <w:color w:val="000000"/>
                <w:sz w:val="22"/>
                <w:szCs w:val="22"/>
              </w:rPr>
              <w:t>2.382E-02</w:t>
            </w:r>
          </w:p>
        </w:tc>
        <w:tc>
          <w:tcPr>
            <w:tcW w:w="889" w:type="dxa"/>
            <w:tcBorders>
              <w:top w:val="nil"/>
              <w:left w:val="nil"/>
              <w:bottom w:val="nil"/>
              <w:right w:val="nil"/>
            </w:tcBorders>
            <w:vAlign w:val="bottom"/>
          </w:tcPr>
          <w:p w14:paraId="38CEDC5B" w14:textId="57BA4945" w:rsidR="00561406" w:rsidRPr="00ED0B7B" w:rsidRDefault="00561406" w:rsidP="00561406">
            <w:pPr>
              <w:textAlignment w:val="center"/>
              <w:rPr>
                <w:rFonts w:eastAsia="宋体" w:cs="Times New Roman"/>
                <w:kern w:val="0"/>
                <w:sz w:val="18"/>
                <w:szCs w:val="18"/>
              </w:rPr>
            </w:pPr>
            <w:r>
              <w:rPr>
                <w:rFonts w:hint="eastAsia"/>
                <w:color w:val="000000"/>
                <w:sz w:val="22"/>
                <w:szCs w:val="22"/>
              </w:rPr>
              <w:t>2.364E-02</w:t>
            </w:r>
          </w:p>
        </w:tc>
        <w:tc>
          <w:tcPr>
            <w:tcW w:w="880" w:type="dxa"/>
            <w:tcBorders>
              <w:top w:val="nil"/>
              <w:left w:val="nil"/>
              <w:bottom w:val="nil"/>
              <w:right w:val="nil"/>
            </w:tcBorders>
            <w:vAlign w:val="bottom"/>
          </w:tcPr>
          <w:p w14:paraId="72E85FAE" w14:textId="4803477E" w:rsidR="00561406" w:rsidRPr="00ED0B7B" w:rsidRDefault="00561406" w:rsidP="00561406">
            <w:pPr>
              <w:textAlignment w:val="center"/>
              <w:rPr>
                <w:rFonts w:eastAsia="宋体" w:cs="Times New Roman"/>
                <w:kern w:val="0"/>
                <w:sz w:val="18"/>
                <w:szCs w:val="18"/>
              </w:rPr>
            </w:pPr>
            <w:r>
              <w:rPr>
                <w:rFonts w:hint="eastAsia"/>
                <w:color w:val="000000"/>
                <w:sz w:val="22"/>
                <w:szCs w:val="22"/>
              </w:rPr>
              <w:t>2.066E-01</w:t>
            </w:r>
          </w:p>
        </w:tc>
        <w:tc>
          <w:tcPr>
            <w:tcW w:w="906" w:type="dxa"/>
            <w:tcBorders>
              <w:top w:val="nil"/>
              <w:left w:val="nil"/>
              <w:bottom w:val="nil"/>
              <w:right w:val="nil"/>
            </w:tcBorders>
            <w:vAlign w:val="bottom"/>
          </w:tcPr>
          <w:p w14:paraId="57AB8122" w14:textId="17EA038D" w:rsidR="00561406" w:rsidRPr="00ED0B7B" w:rsidRDefault="00561406" w:rsidP="00561406">
            <w:pPr>
              <w:textAlignment w:val="center"/>
              <w:rPr>
                <w:rFonts w:eastAsia="宋体" w:cs="Times New Roman"/>
                <w:kern w:val="0"/>
                <w:sz w:val="18"/>
                <w:szCs w:val="18"/>
              </w:rPr>
            </w:pPr>
            <w:r>
              <w:rPr>
                <w:rFonts w:hint="eastAsia"/>
                <w:color w:val="000000"/>
                <w:sz w:val="22"/>
                <w:szCs w:val="22"/>
              </w:rPr>
              <w:t>2.446E-02</w:t>
            </w:r>
          </w:p>
        </w:tc>
        <w:tc>
          <w:tcPr>
            <w:tcW w:w="906" w:type="dxa"/>
            <w:tcBorders>
              <w:top w:val="nil"/>
              <w:left w:val="nil"/>
              <w:bottom w:val="nil"/>
              <w:right w:val="nil"/>
            </w:tcBorders>
            <w:vAlign w:val="bottom"/>
          </w:tcPr>
          <w:p w14:paraId="57F17A70" w14:textId="4389A773" w:rsidR="00561406" w:rsidRPr="00ED0B7B" w:rsidRDefault="00561406" w:rsidP="00561406">
            <w:pPr>
              <w:textAlignment w:val="center"/>
              <w:rPr>
                <w:rFonts w:cs="Times New Roman"/>
                <w:color w:val="000000"/>
                <w:sz w:val="18"/>
                <w:szCs w:val="18"/>
              </w:rPr>
            </w:pPr>
            <w:r>
              <w:rPr>
                <w:rFonts w:hint="eastAsia"/>
                <w:color w:val="000000"/>
                <w:sz w:val="22"/>
                <w:szCs w:val="22"/>
              </w:rPr>
              <w:t>1.206E-05</w:t>
            </w:r>
          </w:p>
        </w:tc>
      </w:tr>
      <w:tr w:rsidR="00561406" w:rsidRPr="006E4DD1" w14:paraId="1A908870" w14:textId="65F2F3A0" w:rsidTr="00864D4B">
        <w:trPr>
          <w:trHeight w:val="308"/>
          <w:jc w:val="center"/>
        </w:trPr>
        <w:tc>
          <w:tcPr>
            <w:tcW w:w="1279" w:type="dxa"/>
            <w:vMerge/>
            <w:tcBorders>
              <w:top w:val="nil"/>
              <w:left w:val="nil"/>
              <w:bottom w:val="nil"/>
              <w:right w:val="nil"/>
            </w:tcBorders>
            <w:vAlign w:val="center"/>
          </w:tcPr>
          <w:p w14:paraId="4E954F06"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51056BFA"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80C24A5" w14:textId="2D279838"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2.330E-06</w:t>
            </w:r>
          </w:p>
        </w:tc>
        <w:tc>
          <w:tcPr>
            <w:tcW w:w="864" w:type="dxa"/>
            <w:tcBorders>
              <w:top w:val="nil"/>
              <w:left w:val="nil"/>
              <w:bottom w:val="nil"/>
              <w:right w:val="nil"/>
            </w:tcBorders>
            <w:vAlign w:val="bottom"/>
          </w:tcPr>
          <w:p w14:paraId="64E6AB13" w14:textId="2C40096F" w:rsidR="00561406" w:rsidRPr="00ED0B7B" w:rsidRDefault="00561406" w:rsidP="00561406">
            <w:pPr>
              <w:textAlignment w:val="center"/>
              <w:rPr>
                <w:rFonts w:eastAsia="宋体" w:cs="Times New Roman"/>
                <w:kern w:val="0"/>
                <w:sz w:val="18"/>
                <w:szCs w:val="18"/>
              </w:rPr>
            </w:pPr>
            <w:r>
              <w:rPr>
                <w:rFonts w:hint="eastAsia"/>
                <w:color w:val="000000"/>
                <w:sz w:val="22"/>
                <w:szCs w:val="22"/>
              </w:rPr>
              <w:t>2.582E-04</w:t>
            </w:r>
          </w:p>
        </w:tc>
        <w:tc>
          <w:tcPr>
            <w:tcW w:w="863" w:type="dxa"/>
            <w:tcBorders>
              <w:top w:val="nil"/>
              <w:left w:val="nil"/>
              <w:bottom w:val="nil"/>
              <w:right w:val="nil"/>
            </w:tcBorders>
            <w:vAlign w:val="bottom"/>
          </w:tcPr>
          <w:p w14:paraId="003DEFA4" w14:textId="0FC72953" w:rsidR="00561406" w:rsidRPr="00ED0B7B" w:rsidRDefault="00561406" w:rsidP="00561406">
            <w:pPr>
              <w:textAlignment w:val="center"/>
              <w:rPr>
                <w:rFonts w:eastAsia="宋体" w:cs="Times New Roman"/>
                <w:kern w:val="0"/>
                <w:sz w:val="18"/>
                <w:szCs w:val="18"/>
              </w:rPr>
            </w:pPr>
            <w:r>
              <w:rPr>
                <w:rFonts w:hint="eastAsia"/>
                <w:color w:val="000000"/>
                <w:sz w:val="22"/>
                <w:szCs w:val="22"/>
              </w:rPr>
              <w:t>1.044E-01</w:t>
            </w:r>
          </w:p>
        </w:tc>
        <w:tc>
          <w:tcPr>
            <w:tcW w:w="915" w:type="dxa"/>
            <w:tcBorders>
              <w:top w:val="nil"/>
              <w:left w:val="nil"/>
              <w:bottom w:val="nil"/>
              <w:right w:val="nil"/>
            </w:tcBorders>
            <w:vAlign w:val="bottom"/>
          </w:tcPr>
          <w:p w14:paraId="631F2418" w14:textId="30CC894B" w:rsidR="00561406" w:rsidRPr="00ED0B7B" w:rsidRDefault="00561406" w:rsidP="00561406">
            <w:pPr>
              <w:textAlignment w:val="center"/>
              <w:rPr>
                <w:rFonts w:eastAsia="宋体" w:cs="Times New Roman"/>
                <w:kern w:val="0"/>
                <w:sz w:val="18"/>
                <w:szCs w:val="18"/>
              </w:rPr>
            </w:pPr>
            <w:r>
              <w:rPr>
                <w:rFonts w:hint="eastAsia"/>
                <w:color w:val="000000"/>
                <w:sz w:val="22"/>
                <w:szCs w:val="22"/>
              </w:rPr>
              <w:t>7.896E-02</w:t>
            </w:r>
          </w:p>
        </w:tc>
        <w:tc>
          <w:tcPr>
            <w:tcW w:w="923" w:type="dxa"/>
            <w:tcBorders>
              <w:top w:val="nil"/>
              <w:left w:val="nil"/>
              <w:bottom w:val="nil"/>
              <w:right w:val="nil"/>
            </w:tcBorders>
            <w:vAlign w:val="bottom"/>
          </w:tcPr>
          <w:p w14:paraId="3CB88B6E" w14:textId="0C6A8706" w:rsidR="00561406" w:rsidRPr="00ED0B7B" w:rsidRDefault="00561406" w:rsidP="00561406">
            <w:pPr>
              <w:textAlignment w:val="center"/>
              <w:rPr>
                <w:rFonts w:eastAsia="宋体" w:cs="Times New Roman"/>
                <w:kern w:val="0"/>
                <w:sz w:val="18"/>
                <w:szCs w:val="18"/>
              </w:rPr>
            </w:pPr>
            <w:r>
              <w:rPr>
                <w:rFonts w:hint="eastAsia"/>
                <w:color w:val="000000"/>
                <w:sz w:val="22"/>
                <w:szCs w:val="22"/>
              </w:rPr>
              <w:t>1.477E-01</w:t>
            </w:r>
          </w:p>
        </w:tc>
        <w:tc>
          <w:tcPr>
            <w:tcW w:w="889" w:type="dxa"/>
            <w:tcBorders>
              <w:top w:val="nil"/>
              <w:left w:val="nil"/>
              <w:bottom w:val="nil"/>
              <w:right w:val="nil"/>
            </w:tcBorders>
            <w:vAlign w:val="bottom"/>
          </w:tcPr>
          <w:p w14:paraId="0EC9D39B" w14:textId="14409A01" w:rsidR="00561406" w:rsidRPr="00ED0B7B" w:rsidRDefault="00561406" w:rsidP="00561406">
            <w:pPr>
              <w:textAlignment w:val="center"/>
              <w:rPr>
                <w:rFonts w:eastAsia="宋体" w:cs="Times New Roman"/>
                <w:kern w:val="0"/>
                <w:sz w:val="18"/>
                <w:szCs w:val="18"/>
              </w:rPr>
            </w:pPr>
            <w:r>
              <w:rPr>
                <w:rFonts w:hint="eastAsia"/>
                <w:color w:val="000000"/>
                <w:sz w:val="22"/>
                <w:szCs w:val="22"/>
              </w:rPr>
              <w:t>1.150E-01</w:t>
            </w:r>
          </w:p>
        </w:tc>
        <w:tc>
          <w:tcPr>
            <w:tcW w:w="880" w:type="dxa"/>
            <w:tcBorders>
              <w:top w:val="nil"/>
              <w:left w:val="nil"/>
              <w:bottom w:val="nil"/>
              <w:right w:val="nil"/>
            </w:tcBorders>
            <w:vAlign w:val="bottom"/>
          </w:tcPr>
          <w:p w14:paraId="6FC79036" w14:textId="5830697B" w:rsidR="00561406" w:rsidRPr="00ED0B7B" w:rsidRDefault="00561406" w:rsidP="00561406">
            <w:pPr>
              <w:textAlignment w:val="center"/>
              <w:rPr>
                <w:rFonts w:eastAsia="宋体" w:cs="Times New Roman"/>
                <w:kern w:val="0"/>
                <w:sz w:val="18"/>
                <w:szCs w:val="18"/>
              </w:rPr>
            </w:pPr>
            <w:r>
              <w:rPr>
                <w:rFonts w:hint="eastAsia"/>
                <w:color w:val="000000"/>
                <w:sz w:val="22"/>
                <w:szCs w:val="22"/>
              </w:rPr>
              <w:t>1.311E-01</w:t>
            </w:r>
          </w:p>
        </w:tc>
        <w:tc>
          <w:tcPr>
            <w:tcW w:w="906" w:type="dxa"/>
            <w:tcBorders>
              <w:top w:val="nil"/>
              <w:left w:val="nil"/>
              <w:bottom w:val="nil"/>
              <w:right w:val="nil"/>
            </w:tcBorders>
            <w:vAlign w:val="bottom"/>
          </w:tcPr>
          <w:p w14:paraId="55F45C94" w14:textId="6CA9FFDE" w:rsidR="00561406" w:rsidRPr="00ED0B7B" w:rsidRDefault="00561406" w:rsidP="00561406">
            <w:pPr>
              <w:textAlignment w:val="center"/>
              <w:rPr>
                <w:rFonts w:eastAsia="宋体" w:cs="Times New Roman"/>
                <w:kern w:val="0"/>
                <w:sz w:val="18"/>
                <w:szCs w:val="18"/>
              </w:rPr>
            </w:pPr>
            <w:r>
              <w:rPr>
                <w:rFonts w:hint="eastAsia"/>
                <w:color w:val="000000"/>
                <w:sz w:val="22"/>
                <w:szCs w:val="22"/>
              </w:rPr>
              <w:t>5.302E-02</w:t>
            </w:r>
          </w:p>
        </w:tc>
        <w:tc>
          <w:tcPr>
            <w:tcW w:w="906" w:type="dxa"/>
            <w:tcBorders>
              <w:top w:val="nil"/>
              <w:left w:val="nil"/>
              <w:bottom w:val="nil"/>
              <w:right w:val="nil"/>
            </w:tcBorders>
            <w:vAlign w:val="bottom"/>
          </w:tcPr>
          <w:p w14:paraId="34793245" w14:textId="6977CE7B" w:rsidR="00561406" w:rsidRPr="00ED0B7B" w:rsidRDefault="00561406" w:rsidP="00561406">
            <w:pPr>
              <w:textAlignment w:val="center"/>
              <w:rPr>
                <w:rFonts w:cs="Times New Roman"/>
                <w:color w:val="000000"/>
                <w:sz w:val="18"/>
                <w:szCs w:val="18"/>
              </w:rPr>
            </w:pPr>
            <w:r>
              <w:rPr>
                <w:rFonts w:hint="eastAsia"/>
                <w:color w:val="000000"/>
                <w:sz w:val="22"/>
                <w:szCs w:val="22"/>
              </w:rPr>
              <w:t>3.372E-06</w:t>
            </w:r>
          </w:p>
        </w:tc>
      </w:tr>
      <w:tr w:rsidR="00561406" w:rsidRPr="006E4DD1" w14:paraId="041827F5" w14:textId="288A3F2F" w:rsidTr="00864D4B">
        <w:trPr>
          <w:trHeight w:val="324"/>
          <w:jc w:val="center"/>
        </w:trPr>
        <w:tc>
          <w:tcPr>
            <w:tcW w:w="1279" w:type="dxa"/>
            <w:vMerge w:val="restart"/>
            <w:tcBorders>
              <w:top w:val="nil"/>
              <w:left w:val="nil"/>
              <w:bottom w:val="nil"/>
              <w:right w:val="nil"/>
            </w:tcBorders>
            <w:vAlign w:val="center"/>
          </w:tcPr>
          <w:p w14:paraId="35CEEF07" w14:textId="2A3BF239" w:rsidR="00561406" w:rsidRPr="00ED0B7B" w:rsidRDefault="00561406" w:rsidP="00561406">
            <w:pPr>
              <w:textAlignment w:val="center"/>
              <w:rPr>
                <w:rFonts w:eastAsia="宋体" w:cs="Times New Roman"/>
                <w:b/>
                <w:bCs/>
                <w:kern w:val="0"/>
                <w:sz w:val="18"/>
                <w:szCs w:val="18"/>
              </w:rPr>
            </w:pPr>
            <w:r>
              <w:rPr>
                <w:rFonts w:eastAsia="宋体" w:cs="Times New Roman"/>
                <w:b/>
                <w:bCs/>
                <w:kern w:val="0"/>
                <w:sz w:val="18"/>
                <w:szCs w:val="18"/>
              </w:rPr>
              <w:t>CNS</w:t>
            </w:r>
          </w:p>
        </w:tc>
        <w:tc>
          <w:tcPr>
            <w:tcW w:w="685" w:type="dxa"/>
            <w:tcBorders>
              <w:top w:val="nil"/>
              <w:left w:val="nil"/>
              <w:bottom w:val="nil"/>
              <w:right w:val="nil"/>
            </w:tcBorders>
            <w:vAlign w:val="center"/>
          </w:tcPr>
          <w:p w14:paraId="5EB4BE2D"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56F0ADFF" w14:textId="0F602054"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7.014E-06</w:t>
            </w:r>
          </w:p>
        </w:tc>
        <w:tc>
          <w:tcPr>
            <w:tcW w:w="864" w:type="dxa"/>
            <w:tcBorders>
              <w:top w:val="nil"/>
              <w:left w:val="nil"/>
              <w:bottom w:val="nil"/>
              <w:right w:val="nil"/>
            </w:tcBorders>
            <w:vAlign w:val="bottom"/>
          </w:tcPr>
          <w:p w14:paraId="6A4FEDD2" w14:textId="1E4EA714" w:rsidR="00561406" w:rsidRPr="00ED0B7B" w:rsidRDefault="00561406" w:rsidP="00561406">
            <w:pPr>
              <w:textAlignment w:val="center"/>
              <w:rPr>
                <w:rFonts w:eastAsia="宋体" w:cs="Times New Roman"/>
                <w:kern w:val="0"/>
                <w:sz w:val="18"/>
                <w:szCs w:val="18"/>
              </w:rPr>
            </w:pPr>
            <w:r>
              <w:rPr>
                <w:rFonts w:hint="eastAsia"/>
                <w:color w:val="000000"/>
                <w:sz w:val="22"/>
                <w:szCs w:val="22"/>
              </w:rPr>
              <w:t>6.979E-04</w:t>
            </w:r>
          </w:p>
        </w:tc>
        <w:tc>
          <w:tcPr>
            <w:tcW w:w="863" w:type="dxa"/>
            <w:tcBorders>
              <w:top w:val="nil"/>
              <w:left w:val="nil"/>
              <w:bottom w:val="nil"/>
              <w:right w:val="nil"/>
            </w:tcBorders>
            <w:vAlign w:val="bottom"/>
          </w:tcPr>
          <w:p w14:paraId="1763777E" w14:textId="3AE4CD3B" w:rsidR="00561406" w:rsidRPr="00ED0B7B" w:rsidRDefault="00561406" w:rsidP="00561406">
            <w:pPr>
              <w:textAlignment w:val="center"/>
              <w:rPr>
                <w:rFonts w:eastAsia="宋体" w:cs="Times New Roman"/>
                <w:kern w:val="0"/>
                <w:sz w:val="18"/>
                <w:szCs w:val="18"/>
              </w:rPr>
            </w:pPr>
            <w:r>
              <w:rPr>
                <w:rFonts w:hint="eastAsia"/>
                <w:color w:val="000000"/>
                <w:sz w:val="22"/>
                <w:szCs w:val="22"/>
              </w:rPr>
              <w:t>5.965E-03</w:t>
            </w:r>
          </w:p>
        </w:tc>
        <w:tc>
          <w:tcPr>
            <w:tcW w:w="915" w:type="dxa"/>
            <w:tcBorders>
              <w:top w:val="nil"/>
              <w:left w:val="nil"/>
              <w:bottom w:val="nil"/>
              <w:right w:val="nil"/>
            </w:tcBorders>
            <w:vAlign w:val="bottom"/>
          </w:tcPr>
          <w:p w14:paraId="5DEBED52" w14:textId="44092A73" w:rsidR="00561406" w:rsidRPr="00ED0B7B" w:rsidRDefault="00561406" w:rsidP="00561406">
            <w:pPr>
              <w:textAlignment w:val="center"/>
              <w:rPr>
                <w:rFonts w:eastAsia="宋体" w:cs="Times New Roman"/>
                <w:kern w:val="0"/>
                <w:sz w:val="18"/>
                <w:szCs w:val="18"/>
              </w:rPr>
            </w:pPr>
            <w:r>
              <w:rPr>
                <w:rFonts w:hint="eastAsia"/>
                <w:color w:val="000000"/>
                <w:sz w:val="22"/>
                <w:szCs w:val="22"/>
              </w:rPr>
              <w:t>2.276E-02</w:t>
            </w:r>
          </w:p>
        </w:tc>
        <w:tc>
          <w:tcPr>
            <w:tcW w:w="923" w:type="dxa"/>
            <w:tcBorders>
              <w:top w:val="nil"/>
              <w:left w:val="nil"/>
              <w:bottom w:val="nil"/>
              <w:right w:val="nil"/>
            </w:tcBorders>
            <w:vAlign w:val="bottom"/>
          </w:tcPr>
          <w:p w14:paraId="3EFC46BE" w14:textId="71A916F7" w:rsidR="00561406" w:rsidRPr="00ED0B7B" w:rsidRDefault="00561406" w:rsidP="00561406">
            <w:pPr>
              <w:textAlignment w:val="center"/>
              <w:rPr>
                <w:rFonts w:eastAsia="宋体" w:cs="Times New Roman"/>
                <w:kern w:val="0"/>
                <w:sz w:val="18"/>
                <w:szCs w:val="18"/>
              </w:rPr>
            </w:pPr>
            <w:r>
              <w:rPr>
                <w:rFonts w:hint="eastAsia"/>
                <w:color w:val="000000"/>
                <w:sz w:val="22"/>
                <w:szCs w:val="22"/>
              </w:rPr>
              <w:t>2.448E-02</w:t>
            </w:r>
          </w:p>
        </w:tc>
        <w:tc>
          <w:tcPr>
            <w:tcW w:w="889" w:type="dxa"/>
            <w:tcBorders>
              <w:top w:val="nil"/>
              <w:left w:val="nil"/>
              <w:bottom w:val="nil"/>
              <w:right w:val="nil"/>
            </w:tcBorders>
            <w:vAlign w:val="bottom"/>
          </w:tcPr>
          <w:p w14:paraId="6F32CCB3" w14:textId="6269E6A0" w:rsidR="00561406" w:rsidRPr="00ED0B7B" w:rsidRDefault="00561406" w:rsidP="00561406">
            <w:pPr>
              <w:textAlignment w:val="center"/>
              <w:rPr>
                <w:rFonts w:eastAsia="宋体" w:cs="Times New Roman"/>
                <w:kern w:val="0"/>
                <w:sz w:val="18"/>
                <w:szCs w:val="18"/>
              </w:rPr>
            </w:pPr>
            <w:r>
              <w:rPr>
                <w:rFonts w:hint="eastAsia"/>
                <w:color w:val="000000"/>
                <w:sz w:val="22"/>
                <w:szCs w:val="22"/>
              </w:rPr>
              <w:t>2.373E-02</w:t>
            </w:r>
          </w:p>
        </w:tc>
        <w:tc>
          <w:tcPr>
            <w:tcW w:w="880" w:type="dxa"/>
            <w:tcBorders>
              <w:top w:val="nil"/>
              <w:left w:val="nil"/>
              <w:bottom w:val="nil"/>
              <w:right w:val="nil"/>
            </w:tcBorders>
            <w:vAlign w:val="bottom"/>
          </w:tcPr>
          <w:p w14:paraId="0AE3DB87" w14:textId="005EA9CC" w:rsidR="00561406" w:rsidRPr="00ED0B7B" w:rsidRDefault="00561406" w:rsidP="00561406">
            <w:pPr>
              <w:textAlignment w:val="center"/>
              <w:rPr>
                <w:rFonts w:eastAsia="宋体" w:cs="Times New Roman"/>
                <w:kern w:val="0"/>
                <w:sz w:val="18"/>
                <w:szCs w:val="18"/>
              </w:rPr>
            </w:pPr>
            <w:r>
              <w:rPr>
                <w:rFonts w:hint="eastAsia"/>
                <w:color w:val="000000"/>
                <w:sz w:val="22"/>
                <w:szCs w:val="22"/>
              </w:rPr>
              <w:t>1.802E-01</w:t>
            </w:r>
          </w:p>
        </w:tc>
        <w:tc>
          <w:tcPr>
            <w:tcW w:w="906" w:type="dxa"/>
            <w:tcBorders>
              <w:top w:val="nil"/>
              <w:left w:val="nil"/>
              <w:bottom w:val="nil"/>
              <w:right w:val="nil"/>
            </w:tcBorders>
            <w:vAlign w:val="bottom"/>
          </w:tcPr>
          <w:p w14:paraId="62697E1E" w14:textId="2BAC7D19" w:rsidR="00561406" w:rsidRPr="00ED0B7B" w:rsidRDefault="00561406" w:rsidP="00561406">
            <w:pPr>
              <w:textAlignment w:val="center"/>
              <w:rPr>
                <w:rFonts w:eastAsia="宋体" w:cs="Times New Roman"/>
                <w:kern w:val="0"/>
                <w:sz w:val="18"/>
                <w:szCs w:val="18"/>
              </w:rPr>
            </w:pPr>
            <w:r>
              <w:rPr>
                <w:rFonts w:hint="eastAsia"/>
                <w:color w:val="000000"/>
                <w:sz w:val="22"/>
                <w:szCs w:val="22"/>
              </w:rPr>
              <w:t>1.755E-01</w:t>
            </w:r>
          </w:p>
        </w:tc>
        <w:tc>
          <w:tcPr>
            <w:tcW w:w="906" w:type="dxa"/>
            <w:tcBorders>
              <w:top w:val="nil"/>
              <w:left w:val="nil"/>
              <w:bottom w:val="nil"/>
              <w:right w:val="nil"/>
            </w:tcBorders>
            <w:vAlign w:val="bottom"/>
          </w:tcPr>
          <w:p w14:paraId="5AA6B7CD" w14:textId="47CD0277" w:rsidR="00561406" w:rsidRPr="00ED0B7B" w:rsidRDefault="00561406" w:rsidP="00561406">
            <w:pPr>
              <w:textAlignment w:val="center"/>
              <w:rPr>
                <w:rFonts w:cs="Times New Roman"/>
                <w:color w:val="000000"/>
                <w:sz w:val="18"/>
                <w:szCs w:val="18"/>
              </w:rPr>
            </w:pPr>
            <w:r>
              <w:rPr>
                <w:rFonts w:hint="eastAsia"/>
                <w:color w:val="000000"/>
                <w:sz w:val="22"/>
                <w:szCs w:val="22"/>
              </w:rPr>
              <w:t>1.403E-05</w:t>
            </w:r>
          </w:p>
        </w:tc>
      </w:tr>
      <w:tr w:rsidR="00561406" w:rsidRPr="006E4DD1" w14:paraId="7641FAB0" w14:textId="48E6297C" w:rsidTr="00864D4B">
        <w:trPr>
          <w:trHeight w:val="308"/>
          <w:jc w:val="center"/>
        </w:trPr>
        <w:tc>
          <w:tcPr>
            <w:tcW w:w="1279" w:type="dxa"/>
            <w:vMerge/>
            <w:tcBorders>
              <w:top w:val="nil"/>
              <w:left w:val="nil"/>
              <w:bottom w:val="nil"/>
              <w:right w:val="nil"/>
            </w:tcBorders>
            <w:vAlign w:val="center"/>
          </w:tcPr>
          <w:p w14:paraId="2DC19A6D"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774E18D1"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0A1B063C" w14:textId="3AFEB074"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8.902E-06</w:t>
            </w:r>
          </w:p>
        </w:tc>
        <w:tc>
          <w:tcPr>
            <w:tcW w:w="864" w:type="dxa"/>
            <w:tcBorders>
              <w:top w:val="nil"/>
              <w:left w:val="nil"/>
              <w:bottom w:val="nil"/>
              <w:right w:val="nil"/>
            </w:tcBorders>
            <w:vAlign w:val="bottom"/>
          </w:tcPr>
          <w:p w14:paraId="49CAEC76" w14:textId="1BDDCD99" w:rsidR="00561406" w:rsidRPr="00ED0B7B" w:rsidRDefault="00561406" w:rsidP="00561406">
            <w:pPr>
              <w:textAlignment w:val="center"/>
              <w:rPr>
                <w:rFonts w:eastAsia="宋体" w:cs="Times New Roman"/>
                <w:kern w:val="0"/>
                <w:sz w:val="18"/>
                <w:szCs w:val="18"/>
              </w:rPr>
            </w:pPr>
            <w:r>
              <w:rPr>
                <w:rFonts w:hint="eastAsia"/>
                <w:color w:val="000000"/>
                <w:sz w:val="22"/>
                <w:szCs w:val="22"/>
              </w:rPr>
              <w:t>1.325E-03</w:t>
            </w:r>
          </w:p>
        </w:tc>
        <w:tc>
          <w:tcPr>
            <w:tcW w:w="863" w:type="dxa"/>
            <w:tcBorders>
              <w:top w:val="nil"/>
              <w:left w:val="nil"/>
              <w:bottom w:val="nil"/>
              <w:right w:val="nil"/>
            </w:tcBorders>
            <w:vAlign w:val="bottom"/>
          </w:tcPr>
          <w:p w14:paraId="08DE3B58" w14:textId="59D7CFE8" w:rsidR="00561406" w:rsidRPr="00ED0B7B" w:rsidRDefault="00561406" w:rsidP="00561406">
            <w:pPr>
              <w:textAlignment w:val="center"/>
              <w:rPr>
                <w:rFonts w:eastAsia="宋体" w:cs="Times New Roman"/>
                <w:kern w:val="0"/>
                <w:sz w:val="18"/>
                <w:szCs w:val="18"/>
              </w:rPr>
            </w:pPr>
            <w:r>
              <w:rPr>
                <w:rFonts w:hint="eastAsia"/>
                <w:color w:val="000000"/>
                <w:sz w:val="22"/>
                <w:szCs w:val="22"/>
              </w:rPr>
              <w:t>6.219E-02</w:t>
            </w:r>
          </w:p>
        </w:tc>
        <w:tc>
          <w:tcPr>
            <w:tcW w:w="915" w:type="dxa"/>
            <w:tcBorders>
              <w:top w:val="nil"/>
              <w:left w:val="nil"/>
              <w:bottom w:val="nil"/>
              <w:right w:val="nil"/>
            </w:tcBorders>
            <w:vAlign w:val="bottom"/>
          </w:tcPr>
          <w:p w14:paraId="50975597" w14:textId="5EAB8630" w:rsidR="00561406" w:rsidRPr="00ED0B7B" w:rsidRDefault="00561406" w:rsidP="00561406">
            <w:pPr>
              <w:textAlignment w:val="center"/>
              <w:rPr>
                <w:rFonts w:eastAsia="宋体" w:cs="Times New Roman"/>
                <w:kern w:val="0"/>
                <w:sz w:val="18"/>
                <w:szCs w:val="18"/>
              </w:rPr>
            </w:pPr>
            <w:r>
              <w:rPr>
                <w:rFonts w:hint="eastAsia"/>
                <w:color w:val="000000"/>
                <w:sz w:val="22"/>
                <w:szCs w:val="22"/>
              </w:rPr>
              <w:t>1.088E-01</w:t>
            </w:r>
          </w:p>
        </w:tc>
        <w:tc>
          <w:tcPr>
            <w:tcW w:w="923" w:type="dxa"/>
            <w:tcBorders>
              <w:top w:val="nil"/>
              <w:left w:val="nil"/>
              <w:bottom w:val="nil"/>
              <w:right w:val="nil"/>
            </w:tcBorders>
            <w:vAlign w:val="bottom"/>
          </w:tcPr>
          <w:p w14:paraId="58BB6BA7" w14:textId="5D3997D7" w:rsidR="00561406" w:rsidRPr="00ED0B7B" w:rsidRDefault="00561406" w:rsidP="00561406">
            <w:pPr>
              <w:textAlignment w:val="center"/>
              <w:rPr>
                <w:rFonts w:eastAsia="宋体" w:cs="Times New Roman"/>
                <w:kern w:val="0"/>
                <w:sz w:val="18"/>
                <w:szCs w:val="18"/>
              </w:rPr>
            </w:pPr>
            <w:r>
              <w:rPr>
                <w:rFonts w:hint="eastAsia"/>
                <w:color w:val="000000"/>
                <w:sz w:val="22"/>
                <w:szCs w:val="22"/>
              </w:rPr>
              <w:t>7.638E-02</w:t>
            </w:r>
          </w:p>
        </w:tc>
        <w:tc>
          <w:tcPr>
            <w:tcW w:w="889" w:type="dxa"/>
            <w:tcBorders>
              <w:top w:val="nil"/>
              <w:left w:val="nil"/>
              <w:bottom w:val="nil"/>
              <w:right w:val="nil"/>
            </w:tcBorders>
            <w:vAlign w:val="bottom"/>
          </w:tcPr>
          <w:p w14:paraId="291DD1CB" w14:textId="0DCB2EEE" w:rsidR="00561406" w:rsidRPr="00ED0B7B" w:rsidRDefault="00561406" w:rsidP="00561406">
            <w:pPr>
              <w:textAlignment w:val="center"/>
              <w:rPr>
                <w:rFonts w:eastAsia="宋体" w:cs="Times New Roman"/>
                <w:kern w:val="0"/>
                <w:sz w:val="18"/>
                <w:szCs w:val="18"/>
              </w:rPr>
            </w:pPr>
            <w:r>
              <w:rPr>
                <w:rFonts w:hint="eastAsia"/>
                <w:color w:val="000000"/>
                <w:sz w:val="22"/>
                <w:szCs w:val="22"/>
              </w:rPr>
              <w:t>7.909E-02</w:t>
            </w:r>
          </w:p>
        </w:tc>
        <w:tc>
          <w:tcPr>
            <w:tcW w:w="880" w:type="dxa"/>
            <w:tcBorders>
              <w:top w:val="nil"/>
              <w:left w:val="nil"/>
              <w:bottom w:val="nil"/>
              <w:right w:val="nil"/>
            </w:tcBorders>
            <w:vAlign w:val="bottom"/>
          </w:tcPr>
          <w:p w14:paraId="78061057" w14:textId="5232E2AB" w:rsidR="00561406" w:rsidRPr="00ED0B7B" w:rsidRDefault="00561406" w:rsidP="00561406">
            <w:pPr>
              <w:textAlignment w:val="center"/>
              <w:rPr>
                <w:rFonts w:eastAsia="宋体" w:cs="Times New Roman"/>
                <w:kern w:val="0"/>
                <w:sz w:val="18"/>
                <w:szCs w:val="18"/>
              </w:rPr>
            </w:pPr>
            <w:r>
              <w:rPr>
                <w:rFonts w:hint="eastAsia"/>
                <w:color w:val="000000"/>
                <w:sz w:val="22"/>
                <w:szCs w:val="22"/>
              </w:rPr>
              <w:t>1.556E-01</w:t>
            </w:r>
          </w:p>
        </w:tc>
        <w:tc>
          <w:tcPr>
            <w:tcW w:w="906" w:type="dxa"/>
            <w:tcBorders>
              <w:top w:val="nil"/>
              <w:left w:val="nil"/>
              <w:bottom w:val="nil"/>
              <w:right w:val="nil"/>
            </w:tcBorders>
            <w:vAlign w:val="bottom"/>
          </w:tcPr>
          <w:p w14:paraId="1BADD145" w14:textId="671D13F8" w:rsidR="00561406" w:rsidRPr="00ED0B7B" w:rsidRDefault="00561406" w:rsidP="00561406">
            <w:pPr>
              <w:textAlignment w:val="center"/>
              <w:rPr>
                <w:rFonts w:eastAsia="宋体" w:cs="Times New Roman"/>
                <w:kern w:val="0"/>
                <w:sz w:val="18"/>
                <w:szCs w:val="18"/>
              </w:rPr>
            </w:pPr>
            <w:r>
              <w:rPr>
                <w:rFonts w:hint="eastAsia"/>
                <w:color w:val="000000"/>
                <w:sz w:val="22"/>
                <w:szCs w:val="22"/>
              </w:rPr>
              <w:t>1.250E-01</w:t>
            </w:r>
          </w:p>
        </w:tc>
        <w:tc>
          <w:tcPr>
            <w:tcW w:w="906" w:type="dxa"/>
            <w:tcBorders>
              <w:top w:val="nil"/>
              <w:left w:val="nil"/>
              <w:bottom w:val="nil"/>
              <w:right w:val="nil"/>
            </w:tcBorders>
            <w:vAlign w:val="bottom"/>
          </w:tcPr>
          <w:p w14:paraId="40D2571C" w14:textId="043552A7" w:rsidR="00561406" w:rsidRPr="00ED0B7B" w:rsidRDefault="00561406" w:rsidP="00561406">
            <w:pPr>
              <w:textAlignment w:val="center"/>
              <w:rPr>
                <w:rFonts w:cs="Times New Roman"/>
                <w:color w:val="000000"/>
                <w:sz w:val="18"/>
                <w:szCs w:val="18"/>
              </w:rPr>
            </w:pPr>
            <w:r>
              <w:rPr>
                <w:rFonts w:hint="eastAsia"/>
                <w:b/>
                <w:bCs/>
                <w:color w:val="000000"/>
                <w:sz w:val="22"/>
                <w:szCs w:val="22"/>
              </w:rPr>
              <w:t>7.539E-06</w:t>
            </w:r>
          </w:p>
        </w:tc>
      </w:tr>
      <w:tr w:rsidR="00561406" w:rsidRPr="006E4DD1" w14:paraId="19EA12C5" w14:textId="60649793" w:rsidTr="00864D4B">
        <w:trPr>
          <w:trHeight w:val="324"/>
          <w:jc w:val="center"/>
        </w:trPr>
        <w:tc>
          <w:tcPr>
            <w:tcW w:w="1279" w:type="dxa"/>
            <w:vMerge w:val="restart"/>
            <w:tcBorders>
              <w:top w:val="nil"/>
              <w:left w:val="nil"/>
              <w:bottom w:val="nil"/>
              <w:right w:val="nil"/>
            </w:tcBorders>
            <w:vAlign w:val="center"/>
          </w:tcPr>
          <w:p w14:paraId="5C3B1BBC" w14:textId="0CABA0A9" w:rsidR="00561406" w:rsidRPr="00ED0B7B" w:rsidRDefault="00561406" w:rsidP="00561406">
            <w:pPr>
              <w:textAlignment w:val="center"/>
              <w:rPr>
                <w:rFonts w:eastAsia="宋体" w:cs="Times New Roman"/>
                <w:b/>
                <w:bCs/>
                <w:kern w:val="0"/>
                <w:sz w:val="18"/>
                <w:szCs w:val="18"/>
              </w:rPr>
            </w:pPr>
            <w:r>
              <w:rPr>
                <w:rFonts w:eastAsia="宋体" w:cs="Times New Roman"/>
                <w:b/>
                <w:bCs/>
                <w:kern w:val="0"/>
                <w:sz w:val="18"/>
                <w:szCs w:val="18"/>
              </w:rPr>
              <w:t>Colon</w:t>
            </w:r>
          </w:p>
        </w:tc>
        <w:tc>
          <w:tcPr>
            <w:tcW w:w="685" w:type="dxa"/>
            <w:tcBorders>
              <w:top w:val="nil"/>
              <w:left w:val="nil"/>
              <w:bottom w:val="nil"/>
              <w:right w:val="nil"/>
            </w:tcBorders>
            <w:vAlign w:val="center"/>
          </w:tcPr>
          <w:p w14:paraId="62A3E76B"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4F1D1D5" w14:textId="6BBBC63F"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2.500E-05</w:t>
            </w:r>
          </w:p>
        </w:tc>
        <w:tc>
          <w:tcPr>
            <w:tcW w:w="864" w:type="dxa"/>
            <w:tcBorders>
              <w:top w:val="nil"/>
              <w:left w:val="nil"/>
              <w:bottom w:val="nil"/>
              <w:right w:val="nil"/>
            </w:tcBorders>
            <w:vAlign w:val="bottom"/>
          </w:tcPr>
          <w:p w14:paraId="0C0BA9AE" w14:textId="3866096E" w:rsidR="00561406" w:rsidRPr="00ED0B7B" w:rsidRDefault="00561406" w:rsidP="00561406">
            <w:pPr>
              <w:textAlignment w:val="center"/>
              <w:rPr>
                <w:rFonts w:eastAsia="宋体" w:cs="Times New Roman"/>
                <w:kern w:val="0"/>
                <w:sz w:val="18"/>
                <w:szCs w:val="18"/>
              </w:rPr>
            </w:pPr>
            <w:r>
              <w:rPr>
                <w:rFonts w:hint="eastAsia"/>
                <w:color w:val="000000"/>
                <w:sz w:val="22"/>
                <w:szCs w:val="22"/>
              </w:rPr>
              <w:t>2.125E-04</w:t>
            </w:r>
          </w:p>
        </w:tc>
        <w:tc>
          <w:tcPr>
            <w:tcW w:w="863" w:type="dxa"/>
            <w:tcBorders>
              <w:top w:val="nil"/>
              <w:left w:val="nil"/>
              <w:bottom w:val="nil"/>
              <w:right w:val="nil"/>
            </w:tcBorders>
            <w:vAlign w:val="bottom"/>
          </w:tcPr>
          <w:p w14:paraId="36792EC2" w14:textId="23CBD54B" w:rsidR="00561406" w:rsidRPr="00ED0B7B" w:rsidRDefault="00561406" w:rsidP="00561406">
            <w:pPr>
              <w:textAlignment w:val="center"/>
              <w:rPr>
                <w:rFonts w:eastAsia="宋体" w:cs="Times New Roman"/>
                <w:kern w:val="0"/>
                <w:sz w:val="18"/>
                <w:szCs w:val="18"/>
              </w:rPr>
            </w:pPr>
            <w:r>
              <w:rPr>
                <w:rFonts w:hint="eastAsia"/>
                <w:color w:val="000000"/>
                <w:sz w:val="22"/>
                <w:szCs w:val="22"/>
              </w:rPr>
              <w:t>4.188E-03</w:t>
            </w:r>
          </w:p>
        </w:tc>
        <w:tc>
          <w:tcPr>
            <w:tcW w:w="915" w:type="dxa"/>
            <w:tcBorders>
              <w:top w:val="nil"/>
              <w:left w:val="nil"/>
              <w:bottom w:val="nil"/>
              <w:right w:val="nil"/>
            </w:tcBorders>
            <w:vAlign w:val="bottom"/>
          </w:tcPr>
          <w:p w14:paraId="6203AB4E" w14:textId="0478045B" w:rsidR="00561406" w:rsidRPr="00ED0B7B" w:rsidRDefault="00561406" w:rsidP="00561406">
            <w:pPr>
              <w:textAlignment w:val="center"/>
              <w:rPr>
                <w:rFonts w:eastAsia="宋体" w:cs="Times New Roman"/>
                <w:kern w:val="0"/>
                <w:sz w:val="18"/>
                <w:szCs w:val="18"/>
              </w:rPr>
            </w:pPr>
            <w:r>
              <w:rPr>
                <w:rFonts w:hint="eastAsia"/>
                <w:color w:val="000000"/>
                <w:sz w:val="22"/>
                <w:szCs w:val="22"/>
              </w:rPr>
              <w:t>1.663E-01</w:t>
            </w:r>
          </w:p>
        </w:tc>
        <w:tc>
          <w:tcPr>
            <w:tcW w:w="923" w:type="dxa"/>
            <w:tcBorders>
              <w:top w:val="nil"/>
              <w:left w:val="nil"/>
              <w:bottom w:val="nil"/>
              <w:right w:val="nil"/>
            </w:tcBorders>
            <w:vAlign w:val="bottom"/>
          </w:tcPr>
          <w:p w14:paraId="41CFBF94" w14:textId="744FAAD4" w:rsidR="00561406" w:rsidRPr="00ED0B7B" w:rsidRDefault="00561406" w:rsidP="00561406">
            <w:pPr>
              <w:textAlignment w:val="center"/>
              <w:rPr>
                <w:rFonts w:eastAsia="宋体" w:cs="Times New Roman"/>
                <w:kern w:val="0"/>
                <w:sz w:val="18"/>
                <w:szCs w:val="18"/>
              </w:rPr>
            </w:pPr>
            <w:r>
              <w:rPr>
                <w:rFonts w:hint="eastAsia"/>
                <w:color w:val="000000"/>
                <w:sz w:val="22"/>
                <w:szCs w:val="22"/>
              </w:rPr>
              <w:t>1.805E-01</w:t>
            </w:r>
          </w:p>
        </w:tc>
        <w:tc>
          <w:tcPr>
            <w:tcW w:w="889" w:type="dxa"/>
            <w:tcBorders>
              <w:top w:val="nil"/>
              <w:left w:val="nil"/>
              <w:bottom w:val="nil"/>
              <w:right w:val="nil"/>
            </w:tcBorders>
            <w:vAlign w:val="bottom"/>
          </w:tcPr>
          <w:p w14:paraId="59F56E5A" w14:textId="1754F04D" w:rsidR="00561406" w:rsidRPr="00ED0B7B" w:rsidRDefault="00561406" w:rsidP="00561406">
            <w:pPr>
              <w:textAlignment w:val="center"/>
              <w:rPr>
                <w:rFonts w:eastAsia="宋体" w:cs="Times New Roman"/>
                <w:kern w:val="0"/>
                <w:sz w:val="18"/>
                <w:szCs w:val="18"/>
              </w:rPr>
            </w:pPr>
            <w:r>
              <w:rPr>
                <w:rFonts w:hint="eastAsia"/>
                <w:color w:val="000000"/>
                <w:sz w:val="22"/>
                <w:szCs w:val="22"/>
              </w:rPr>
              <w:t>1.686E-01</w:t>
            </w:r>
          </w:p>
        </w:tc>
        <w:tc>
          <w:tcPr>
            <w:tcW w:w="880" w:type="dxa"/>
            <w:tcBorders>
              <w:top w:val="nil"/>
              <w:left w:val="nil"/>
              <w:bottom w:val="nil"/>
              <w:right w:val="nil"/>
            </w:tcBorders>
            <w:vAlign w:val="bottom"/>
          </w:tcPr>
          <w:p w14:paraId="37974784" w14:textId="2264CBC1" w:rsidR="00561406" w:rsidRPr="00ED0B7B" w:rsidRDefault="00561406" w:rsidP="00561406">
            <w:pPr>
              <w:textAlignment w:val="center"/>
              <w:rPr>
                <w:rFonts w:eastAsia="宋体" w:cs="Times New Roman"/>
                <w:kern w:val="0"/>
                <w:sz w:val="18"/>
                <w:szCs w:val="18"/>
              </w:rPr>
            </w:pPr>
            <w:r>
              <w:rPr>
                <w:rFonts w:hint="eastAsia"/>
                <w:color w:val="000000"/>
                <w:sz w:val="22"/>
                <w:szCs w:val="22"/>
              </w:rPr>
              <w:t>1.737E-01</w:t>
            </w:r>
          </w:p>
        </w:tc>
        <w:tc>
          <w:tcPr>
            <w:tcW w:w="906" w:type="dxa"/>
            <w:tcBorders>
              <w:top w:val="nil"/>
              <w:left w:val="nil"/>
              <w:bottom w:val="nil"/>
              <w:right w:val="nil"/>
            </w:tcBorders>
            <w:vAlign w:val="bottom"/>
          </w:tcPr>
          <w:p w14:paraId="419F5E1B" w14:textId="09205E89" w:rsidR="00561406" w:rsidRPr="00ED0B7B" w:rsidRDefault="00561406" w:rsidP="00561406">
            <w:pPr>
              <w:textAlignment w:val="center"/>
              <w:rPr>
                <w:rFonts w:eastAsia="宋体" w:cs="Times New Roman"/>
                <w:kern w:val="0"/>
                <w:sz w:val="18"/>
                <w:szCs w:val="18"/>
              </w:rPr>
            </w:pPr>
            <w:r>
              <w:rPr>
                <w:rFonts w:hint="eastAsia"/>
                <w:color w:val="000000"/>
                <w:sz w:val="22"/>
                <w:szCs w:val="22"/>
              </w:rPr>
              <w:t>1.646E-01</w:t>
            </w:r>
          </w:p>
        </w:tc>
        <w:tc>
          <w:tcPr>
            <w:tcW w:w="906" w:type="dxa"/>
            <w:tcBorders>
              <w:top w:val="nil"/>
              <w:left w:val="nil"/>
              <w:bottom w:val="nil"/>
              <w:right w:val="nil"/>
            </w:tcBorders>
            <w:vAlign w:val="bottom"/>
          </w:tcPr>
          <w:p w14:paraId="0E17CA68" w14:textId="1902054F" w:rsidR="00561406" w:rsidRPr="00ED0B7B" w:rsidRDefault="00561406" w:rsidP="00561406">
            <w:pPr>
              <w:textAlignment w:val="center"/>
              <w:rPr>
                <w:rFonts w:cs="Times New Roman"/>
                <w:color w:val="000000"/>
                <w:sz w:val="18"/>
                <w:szCs w:val="18"/>
              </w:rPr>
            </w:pPr>
            <w:r>
              <w:rPr>
                <w:rFonts w:hint="eastAsia"/>
                <w:color w:val="000000"/>
                <w:sz w:val="22"/>
                <w:szCs w:val="22"/>
              </w:rPr>
              <w:t>6.250E-05</w:t>
            </w:r>
          </w:p>
        </w:tc>
      </w:tr>
      <w:tr w:rsidR="00561406" w:rsidRPr="006E4DD1" w14:paraId="3016617C" w14:textId="41BCAFC1" w:rsidTr="00864D4B">
        <w:trPr>
          <w:trHeight w:val="308"/>
          <w:jc w:val="center"/>
        </w:trPr>
        <w:tc>
          <w:tcPr>
            <w:tcW w:w="1279" w:type="dxa"/>
            <w:vMerge/>
            <w:tcBorders>
              <w:top w:val="nil"/>
              <w:left w:val="nil"/>
              <w:bottom w:val="nil"/>
              <w:right w:val="nil"/>
            </w:tcBorders>
            <w:vAlign w:val="center"/>
          </w:tcPr>
          <w:p w14:paraId="43DEC4B1"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542C8BD2"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4BFCE91B" w14:textId="73CBF2FD"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1.687E-05</w:t>
            </w:r>
          </w:p>
        </w:tc>
        <w:tc>
          <w:tcPr>
            <w:tcW w:w="864" w:type="dxa"/>
            <w:tcBorders>
              <w:top w:val="nil"/>
              <w:left w:val="nil"/>
              <w:bottom w:val="nil"/>
              <w:right w:val="nil"/>
            </w:tcBorders>
            <w:vAlign w:val="bottom"/>
          </w:tcPr>
          <w:p w14:paraId="40878747" w14:textId="16172E49" w:rsidR="00561406" w:rsidRPr="00ED0B7B" w:rsidRDefault="00561406" w:rsidP="00561406">
            <w:pPr>
              <w:textAlignment w:val="center"/>
              <w:rPr>
                <w:rFonts w:eastAsia="宋体" w:cs="Times New Roman"/>
                <w:kern w:val="0"/>
                <w:sz w:val="18"/>
                <w:szCs w:val="18"/>
              </w:rPr>
            </w:pPr>
            <w:r>
              <w:rPr>
                <w:rFonts w:hint="eastAsia"/>
                <w:color w:val="000000"/>
                <w:sz w:val="22"/>
                <w:szCs w:val="22"/>
              </w:rPr>
              <w:t>1.482E-04</w:t>
            </w:r>
          </w:p>
        </w:tc>
        <w:tc>
          <w:tcPr>
            <w:tcW w:w="863" w:type="dxa"/>
            <w:tcBorders>
              <w:top w:val="nil"/>
              <w:left w:val="nil"/>
              <w:bottom w:val="nil"/>
              <w:right w:val="nil"/>
            </w:tcBorders>
            <w:vAlign w:val="bottom"/>
          </w:tcPr>
          <w:p w14:paraId="2A5D79CC" w14:textId="3D2151EE" w:rsidR="00561406" w:rsidRPr="00ED0B7B" w:rsidRDefault="00561406" w:rsidP="00561406">
            <w:pPr>
              <w:textAlignment w:val="center"/>
              <w:rPr>
                <w:rFonts w:eastAsia="宋体" w:cs="Times New Roman"/>
                <w:kern w:val="0"/>
                <w:sz w:val="18"/>
                <w:szCs w:val="18"/>
              </w:rPr>
            </w:pPr>
            <w:r>
              <w:rPr>
                <w:rFonts w:hint="eastAsia"/>
                <w:color w:val="000000"/>
                <w:sz w:val="22"/>
                <w:szCs w:val="22"/>
              </w:rPr>
              <w:t>1.335E-01</w:t>
            </w:r>
          </w:p>
        </w:tc>
        <w:tc>
          <w:tcPr>
            <w:tcW w:w="915" w:type="dxa"/>
            <w:tcBorders>
              <w:top w:val="nil"/>
              <w:left w:val="nil"/>
              <w:bottom w:val="nil"/>
              <w:right w:val="nil"/>
            </w:tcBorders>
            <w:vAlign w:val="bottom"/>
          </w:tcPr>
          <w:p w14:paraId="5F165A21" w14:textId="3399C76D" w:rsidR="00561406" w:rsidRPr="00ED0B7B" w:rsidRDefault="00561406" w:rsidP="00561406">
            <w:pPr>
              <w:textAlignment w:val="center"/>
              <w:rPr>
                <w:rFonts w:eastAsia="宋体" w:cs="Times New Roman"/>
                <w:kern w:val="0"/>
                <w:sz w:val="18"/>
                <w:szCs w:val="18"/>
              </w:rPr>
            </w:pPr>
            <w:r>
              <w:rPr>
                <w:rFonts w:hint="eastAsia"/>
                <w:color w:val="000000"/>
                <w:sz w:val="22"/>
                <w:szCs w:val="22"/>
              </w:rPr>
              <w:t>1.297E-01</w:t>
            </w:r>
          </w:p>
        </w:tc>
        <w:tc>
          <w:tcPr>
            <w:tcW w:w="923" w:type="dxa"/>
            <w:tcBorders>
              <w:top w:val="nil"/>
              <w:left w:val="nil"/>
              <w:bottom w:val="nil"/>
              <w:right w:val="nil"/>
            </w:tcBorders>
            <w:vAlign w:val="bottom"/>
          </w:tcPr>
          <w:p w14:paraId="778C87B7" w14:textId="4BCA89D8" w:rsidR="00561406" w:rsidRPr="00ED0B7B" w:rsidRDefault="00561406" w:rsidP="00561406">
            <w:pPr>
              <w:textAlignment w:val="center"/>
              <w:rPr>
                <w:rFonts w:eastAsia="宋体" w:cs="Times New Roman"/>
                <w:kern w:val="0"/>
                <w:sz w:val="18"/>
                <w:szCs w:val="18"/>
              </w:rPr>
            </w:pPr>
            <w:r>
              <w:rPr>
                <w:rFonts w:hint="eastAsia"/>
                <w:color w:val="000000"/>
                <w:sz w:val="22"/>
                <w:szCs w:val="22"/>
              </w:rPr>
              <w:t>1.100E-01</w:t>
            </w:r>
          </w:p>
        </w:tc>
        <w:tc>
          <w:tcPr>
            <w:tcW w:w="889" w:type="dxa"/>
            <w:tcBorders>
              <w:top w:val="nil"/>
              <w:left w:val="nil"/>
              <w:bottom w:val="nil"/>
              <w:right w:val="nil"/>
            </w:tcBorders>
            <w:vAlign w:val="bottom"/>
          </w:tcPr>
          <w:p w14:paraId="653F6E9D" w14:textId="73C3B18E" w:rsidR="00561406" w:rsidRPr="00ED0B7B" w:rsidRDefault="00561406" w:rsidP="00561406">
            <w:pPr>
              <w:textAlignment w:val="center"/>
              <w:rPr>
                <w:rFonts w:eastAsia="宋体" w:cs="Times New Roman"/>
                <w:kern w:val="0"/>
                <w:sz w:val="18"/>
                <w:szCs w:val="18"/>
              </w:rPr>
            </w:pPr>
            <w:r>
              <w:rPr>
                <w:rFonts w:hint="eastAsia"/>
                <w:color w:val="000000"/>
                <w:sz w:val="22"/>
                <w:szCs w:val="22"/>
              </w:rPr>
              <w:t>1.455E-01</w:t>
            </w:r>
          </w:p>
        </w:tc>
        <w:tc>
          <w:tcPr>
            <w:tcW w:w="880" w:type="dxa"/>
            <w:tcBorders>
              <w:top w:val="nil"/>
              <w:left w:val="nil"/>
              <w:bottom w:val="nil"/>
              <w:right w:val="nil"/>
            </w:tcBorders>
            <w:vAlign w:val="bottom"/>
          </w:tcPr>
          <w:p w14:paraId="4D8375E5" w14:textId="77F7F818" w:rsidR="00561406" w:rsidRPr="00ED0B7B" w:rsidRDefault="00561406" w:rsidP="00561406">
            <w:pPr>
              <w:textAlignment w:val="center"/>
              <w:rPr>
                <w:rFonts w:eastAsia="宋体" w:cs="Times New Roman"/>
                <w:kern w:val="0"/>
                <w:sz w:val="18"/>
                <w:szCs w:val="18"/>
              </w:rPr>
            </w:pPr>
            <w:r>
              <w:rPr>
                <w:rFonts w:hint="eastAsia"/>
                <w:color w:val="000000"/>
                <w:sz w:val="22"/>
                <w:szCs w:val="22"/>
              </w:rPr>
              <w:t>1.536E-01</w:t>
            </w:r>
          </w:p>
        </w:tc>
        <w:tc>
          <w:tcPr>
            <w:tcW w:w="906" w:type="dxa"/>
            <w:tcBorders>
              <w:top w:val="nil"/>
              <w:left w:val="nil"/>
              <w:bottom w:val="nil"/>
              <w:right w:val="nil"/>
            </w:tcBorders>
            <w:vAlign w:val="bottom"/>
          </w:tcPr>
          <w:p w14:paraId="474EAB81" w14:textId="33E7302B" w:rsidR="00561406" w:rsidRPr="00ED0B7B" w:rsidRDefault="00561406" w:rsidP="00561406">
            <w:pPr>
              <w:textAlignment w:val="center"/>
              <w:rPr>
                <w:rFonts w:eastAsia="宋体" w:cs="Times New Roman"/>
                <w:kern w:val="0"/>
                <w:sz w:val="18"/>
                <w:szCs w:val="18"/>
              </w:rPr>
            </w:pPr>
            <w:r>
              <w:rPr>
                <w:rFonts w:hint="eastAsia"/>
                <w:color w:val="000000"/>
                <w:sz w:val="22"/>
                <w:szCs w:val="22"/>
              </w:rPr>
              <w:t>1.061E-01</w:t>
            </w:r>
          </w:p>
        </w:tc>
        <w:tc>
          <w:tcPr>
            <w:tcW w:w="906" w:type="dxa"/>
            <w:tcBorders>
              <w:top w:val="nil"/>
              <w:left w:val="nil"/>
              <w:bottom w:val="nil"/>
              <w:right w:val="nil"/>
            </w:tcBorders>
            <w:vAlign w:val="bottom"/>
          </w:tcPr>
          <w:p w14:paraId="7EAF4CE3" w14:textId="0ABF0BFF" w:rsidR="00561406" w:rsidRPr="00ED0B7B" w:rsidRDefault="00561406" w:rsidP="00561406">
            <w:pPr>
              <w:textAlignment w:val="center"/>
              <w:rPr>
                <w:rFonts w:cs="Times New Roman"/>
                <w:color w:val="000000"/>
                <w:sz w:val="18"/>
                <w:szCs w:val="18"/>
              </w:rPr>
            </w:pPr>
            <w:r>
              <w:rPr>
                <w:rFonts w:hint="eastAsia"/>
                <w:color w:val="000000"/>
                <w:sz w:val="22"/>
                <w:szCs w:val="22"/>
              </w:rPr>
              <w:t>3.344E-05</w:t>
            </w:r>
          </w:p>
        </w:tc>
      </w:tr>
      <w:tr w:rsidR="00561406" w:rsidRPr="006E4DD1" w14:paraId="3FE6BD5E" w14:textId="26258F23" w:rsidTr="00864D4B">
        <w:trPr>
          <w:trHeight w:val="363"/>
          <w:jc w:val="center"/>
        </w:trPr>
        <w:tc>
          <w:tcPr>
            <w:tcW w:w="1279" w:type="dxa"/>
            <w:vMerge w:val="restart"/>
            <w:tcBorders>
              <w:top w:val="nil"/>
              <w:left w:val="nil"/>
              <w:bottom w:val="nil"/>
              <w:right w:val="nil"/>
            </w:tcBorders>
            <w:vAlign w:val="center"/>
          </w:tcPr>
          <w:p w14:paraId="65A6A1EB" w14:textId="77777777"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lastRenderedPageBreak/>
              <w:t>DLBCL</w:t>
            </w:r>
          </w:p>
        </w:tc>
        <w:tc>
          <w:tcPr>
            <w:tcW w:w="685" w:type="dxa"/>
            <w:tcBorders>
              <w:top w:val="nil"/>
              <w:left w:val="nil"/>
              <w:bottom w:val="nil"/>
              <w:right w:val="nil"/>
            </w:tcBorders>
            <w:vAlign w:val="center"/>
          </w:tcPr>
          <w:p w14:paraId="449EA656"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156015A6" w14:textId="393D284C"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9.142E-06</w:t>
            </w:r>
          </w:p>
        </w:tc>
        <w:tc>
          <w:tcPr>
            <w:tcW w:w="864" w:type="dxa"/>
            <w:tcBorders>
              <w:top w:val="nil"/>
              <w:left w:val="nil"/>
              <w:bottom w:val="nil"/>
              <w:right w:val="nil"/>
            </w:tcBorders>
            <w:vAlign w:val="bottom"/>
          </w:tcPr>
          <w:p w14:paraId="222B4411" w14:textId="7A89A9D4"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6.400E-05</w:t>
            </w:r>
          </w:p>
        </w:tc>
        <w:tc>
          <w:tcPr>
            <w:tcW w:w="863" w:type="dxa"/>
            <w:tcBorders>
              <w:top w:val="nil"/>
              <w:left w:val="nil"/>
              <w:bottom w:val="nil"/>
              <w:right w:val="nil"/>
            </w:tcBorders>
            <w:vAlign w:val="bottom"/>
          </w:tcPr>
          <w:p w14:paraId="70DF13F1" w14:textId="0B411CD3" w:rsidR="00561406" w:rsidRPr="00ED0B7B" w:rsidRDefault="00561406" w:rsidP="00561406">
            <w:pPr>
              <w:textAlignment w:val="center"/>
              <w:rPr>
                <w:rFonts w:eastAsia="宋体" w:cs="Times New Roman"/>
                <w:kern w:val="0"/>
                <w:sz w:val="18"/>
                <w:szCs w:val="18"/>
              </w:rPr>
            </w:pPr>
            <w:r>
              <w:rPr>
                <w:rFonts w:hint="eastAsia"/>
                <w:color w:val="000000"/>
                <w:sz w:val="22"/>
                <w:szCs w:val="22"/>
              </w:rPr>
              <w:t>5.262E-03</w:t>
            </w:r>
          </w:p>
        </w:tc>
        <w:tc>
          <w:tcPr>
            <w:tcW w:w="915" w:type="dxa"/>
            <w:tcBorders>
              <w:top w:val="nil"/>
              <w:left w:val="nil"/>
              <w:bottom w:val="nil"/>
              <w:right w:val="nil"/>
            </w:tcBorders>
            <w:vAlign w:val="bottom"/>
          </w:tcPr>
          <w:p w14:paraId="390D079A" w14:textId="58483EFF" w:rsidR="00561406" w:rsidRPr="00ED0B7B" w:rsidRDefault="00561406" w:rsidP="00561406">
            <w:pPr>
              <w:textAlignment w:val="center"/>
              <w:rPr>
                <w:rFonts w:eastAsia="宋体" w:cs="Times New Roman"/>
                <w:kern w:val="0"/>
                <w:sz w:val="18"/>
                <w:szCs w:val="18"/>
              </w:rPr>
            </w:pPr>
            <w:r>
              <w:rPr>
                <w:rFonts w:hint="eastAsia"/>
                <w:color w:val="000000"/>
                <w:sz w:val="22"/>
                <w:szCs w:val="22"/>
              </w:rPr>
              <w:t>2.146E-02</w:t>
            </w:r>
          </w:p>
        </w:tc>
        <w:tc>
          <w:tcPr>
            <w:tcW w:w="923" w:type="dxa"/>
            <w:tcBorders>
              <w:top w:val="nil"/>
              <w:left w:val="nil"/>
              <w:bottom w:val="nil"/>
              <w:right w:val="nil"/>
            </w:tcBorders>
            <w:vAlign w:val="bottom"/>
          </w:tcPr>
          <w:p w14:paraId="43E96CF2" w14:textId="7DA3C8C9" w:rsidR="00561406" w:rsidRPr="00ED0B7B" w:rsidRDefault="00561406" w:rsidP="00561406">
            <w:pPr>
              <w:textAlignment w:val="center"/>
              <w:rPr>
                <w:rFonts w:eastAsia="宋体" w:cs="Times New Roman"/>
                <w:kern w:val="0"/>
                <w:sz w:val="18"/>
                <w:szCs w:val="18"/>
              </w:rPr>
            </w:pPr>
            <w:r>
              <w:rPr>
                <w:rFonts w:hint="eastAsia"/>
                <w:color w:val="000000"/>
                <w:sz w:val="22"/>
                <w:szCs w:val="22"/>
              </w:rPr>
              <w:t>2.319E-02</w:t>
            </w:r>
          </w:p>
        </w:tc>
        <w:tc>
          <w:tcPr>
            <w:tcW w:w="889" w:type="dxa"/>
            <w:tcBorders>
              <w:top w:val="nil"/>
              <w:left w:val="nil"/>
              <w:bottom w:val="nil"/>
              <w:right w:val="nil"/>
            </w:tcBorders>
            <w:vAlign w:val="bottom"/>
          </w:tcPr>
          <w:p w14:paraId="6D055D1F" w14:textId="2754D625" w:rsidR="00561406" w:rsidRPr="00ED0B7B" w:rsidRDefault="00561406" w:rsidP="00561406">
            <w:pPr>
              <w:textAlignment w:val="center"/>
              <w:rPr>
                <w:rFonts w:eastAsia="宋体" w:cs="Times New Roman"/>
                <w:kern w:val="0"/>
                <w:sz w:val="18"/>
                <w:szCs w:val="18"/>
              </w:rPr>
            </w:pPr>
            <w:r>
              <w:rPr>
                <w:rFonts w:hint="eastAsia"/>
                <w:color w:val="000000"/>
                <w:sz w:val="22"/>
                <w:szCs w:val="22"/>
              </w:rPr>
              <w:t>2.296E-02</w:t>
            </w:r>
          </w:p>
        </w:tc>
        <w:tc>
          <w:tcPr>
            <w:tcW w:w="880" w:type="dxa"/>
            <w:tcBorders>
              <w:top w:val="nil"/>
              <w:left w:val="nil"/>
              <w:bottom w:val="nil"/>
              <w:right w:val="nil"/>
            </w:tcBorders>
            <w:vAlign w:val="bottom"/>
          </w:tcPr>
          <w:p w14:paraId="01D26CF8" w14:textId="56701495" w:rsidR="00561406" w:rsidRPr="00ED0B7B" w:rsidRDefault="00561406" w:rsidP="00561406">
            <w:pPr>
              <w:textAlignment w:val="center"/>
              <w:rPr>
                <w:rFonts w:eastAsia="宋体" w:cs="Times New Roman"/>
                <w:kern w:val="0"/>
                <w:sz w:val="18"/>
                <w:szCs w:val="18"/>
              </w:rPr>
            </w:pPr>
            <w:r>
              <w:rPr>
                <w:rFonts w:hint="eastAsia"/>
                <w:color w:val="000000"/>
                <w:sz w:val="22"/>
                <w:szCs w:val="22"/>
              </w:rPr>
              <w:t>1.917E-02</w:t>
            </w:r>
          </w:p>
        </w:tc>
        <w:tc>
          <w:tcPr>
            <w:tcW w:w="906" w:type="dxa"/>
            <w:tcBorders>
              <w:top w:val="nil"/>
              <w:left w:val="nil"/>
              <w:bottom w:val="nil"/>
              <w:right w:val="nil"/>
            </w:tcBorders>
            <w:vAlign w:val="bottom"/>
          </w:tcPr>
          <w:p w14:paraId="00AB1F91" w14:textId="389346F5" w:rsidR="00561406" w:rsidRPr="00ED0B7B" w:rsidRDefault="00561406" w:rsidP="00561406">
            <w:pPr>
              <w:textAlignment w:val="center"/>
              <w:rPr>
                <w:rFonts w:eastAsia="宋体" w:cs="Times New Roman"/>
                <w:kern w:val="0"/>
                <w:sz w:val="18"/>
                <w:szCs w:val="18"/>
              </w:rPr>
            </w:pPr>
            <w:r>
              <w:rPr>
                <w:rFonts w:hint="eastAsia"/>
                <w:color w:val="000000"/>
                <w:sz w:val="22"/>
                <w:szCs w:val="22"/>
              </w:rPr>
              <w:t>2.344E-02</w:t>
            </w:r>
          </w:p>
        </w:tc>
        <w:tc>
          <w:tcPr>
            <w:tcW w:w="906" w:type="dxa"/>
            <w:tcBorders>
              <w:top w:val="nil"/>
              <w:left w:val="nil"/>
              <w:bottom w:val="nil"/>
              <w:right w:val="nil"/>
            </w:tcBorders>
            <w:vAlign w:val="bottom"/>
          </w:tcPr>
          <w:p w14:paraId="09F0F022" w14:textId="34E79849" w:rsidR="00561406" w:rsidRPr="00ED0B7B" w:rsidRDefault="00561406" w:rsidP="00561406">
            <w:pPr>
              <w:textAlignment w:val="center"/>
              <w:rPr>
                <w:rFonts w:cs="Times New Roman"/>
                <w:color w:val="000000"/>
                <w:sz w:val="18"/>
                <w:szCs w:val="18"/>
              </w:rPr>
            </w:pPr>
            <w:r>
              <w:rPr>
                <w:rFonts w:hint="eastAsia"/>
                <w:color w:val="000000"/>
                <w:sz w:val="22"/>
                <w:szCs w:val="22"/>
              </w:rPr>
              <w:t>1.829E-05</w:t>
            </w:r>
          </w:p>
        </w:tc>
      </w:tr>
      <w:tr w:rsidR="00561406" w:rsidRPr="006E4DD1" w14:paraId="2145F307" w14:textId="7B390796" w:rsidTr="00864D4B">
        <w:trPr>
          <w:trHeight w:val="308"/>
          <w:jc w:val="center"/>
        </w:trPr>
        <w:tc>
          <w:tcPr>
            <w:tcW w:w="1279" w:type="dxa"/>
            <w:vMerge/>
            <w:tcBorders>
              <w:top w:val="nil"/>
              <w:left w:val="nil"/>
              <w:bottom w:val="nil"/>
              <w:right w:val="nil"/>
            </w:tcBorders>
            <w:vAlign w:val="center"/>
          </w:tcPr>
          <w:p w14:paraId="11FB98C3"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7C201A7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76A57A09" w14:textId="64094049"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2.891E-06</w:t>
            </w:r>
          </w:p>
        </w:tc>
        <w:tc>
          <w:tcPr>
            <w:tcW w:w="864" w:type="dxa"/>
            <w:tcBorders>
              <w:top w:val="nil"/>
              <w:left w:val="nil"/>
              <w:bottom w:val="nil"/>
              <w:right w:val="nil"/>
            </w:tcBorders>
            <w:vAlign w:val="bottom"/>
          </w:tcPr>
          <w:p w14:paraId="4547ADDF" w14:textId="1F3A83AD"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7.710E-05</w:t>
            </w:r>
          </w:p>
        </w:tc>
        <w:tc>
          <w:tcPr>
            <w:tcW w:w="863" w:type="dxa"/>
            <w:tcBorders>
              <w:top w:val="nil"/>
              <w:left w:val="nil"/>
              <w:bottom w:val="nil"/>
              <w:right w:val="nil"/>
            </w:tcBorders>
            <w:vAlign w:val="bottom"/>
          </w:tcPr>
          <w:p w14:paraId="69E60E90" w14:textId="2A38696D" w:rsidR="00561406" w:rsidRPr="00ED0B7B" w:rsidRDefault="00561406" w:rsidP="00561406">
            <w:pPr>
              <w:textAlignment w:val="center"/>
              <w:rPr>
                <w:rFonts w:eastAsia="宋体" w:cs="Times New Roman"/>
                <w:kern w:val="0"/>
                <w:sz w:val="18"/>
                <w:szCs w:val="18"/>
              </w:rPr>
            </w:pPr>
            <w:r>
              <w:rPr>
                <w:rFonts w:hint="eastAsia"/>
                <w:color w:val="000000"/>
                <w:sz w:val="22"/>
                <w:szCs w:val="22"/>
              </w:rPr>
              <w:t>4.289E-02</w:t>
            </w:r>
          </w:p>
        </w:tc>
        <w:tc>
          <w:tcPr>
            <w:tcW w:w="915" w:type="dxa"/>
            <w:tcBorders>
              <w:top w:val="nil"/>
              <w:left w:val="nil"/>
              <w:bottom w:val="nil"/>
              <w:right w:val="nil"/>
            </w:tcBorders>
            <w:vAlign w:val="bottom"/>
          </w:tcPr>
          <w:p w14:paraId="39C9A040" w14:textId="6BC926A2" w:rsidR="00561406" w:rsidRPr="00ED0B7B" w:rsidRDefault="00561406" w:rsidP="00561406">
            <w:pPr>
              <w:textAlignment w:val="center"/>
              <w:rPr>
                <w:rFonts w:eastAsia="宋体" w:cs="Times New Roman"/>
                <w:kern w:val="0"/>
                <w:sz w:val="18"/>
                <w:szCs w:val="18"/>
              </w:rPr>
            </w:pPr>
            <w:r>
              <w:rPr>
                <w:rFonts w:hint="eastAsia"/>
                <w:color w:val="000000"/>
                <w:sz w:val="22"/>
                <w:szCs w:val="22"/>
              </w:rPr>
              <w:t>4.294E-02</w:t>
            </w:r>
          </w:p>
        </w:tc>
        <w:tc>
          <w:tcPr>
            <w:tcW w:w="923" w:type="dxa"/>
            <w:tcBorders>
              <w:top w:val="nil"/>
              <w:left w:val="nil"/>
              <w:bottom w:val="nil"/>
              <w:right w:val="nil"/>
            </w:tcBorders>
            <w:vAlign w:val="bottom"/>
          </w:tcPr>
          <w:p w14:paraId="07158D59" w14:textId="7B5754E2" w:rsidR="00561406" w:rsidRPr="00ED0B7B" w:rsidRDefault="00561406" w:rsidP="00561406">
            <w:pPr>
              <w:textAlignment w:val="center"/>
              <w:rPr>
                <w:rFonts w:eastAsia="宋体" w:cs="Times New Roman"/>
                <w:kern w:val="0"/>
                <w:sz w:val="18"/>
                <w:szCs w:val="18"/>
              </w:rPr>
            </w:pPr>
            <w:r>
              <w:rPr>
                <w:rFonts w:hint="eastAsia"/>
                <w:color w:val="000000"/>
                <w:sz w:val="22"/>
                <w:szCs w:val="22"/>
              </w:rPr>
              <w:t>2.662E-04</w:t>
            </w:r>
          </w:p>
        </w:tc>
        <w:tc>
          <w:tcPr>
            <w:tcW w:w="889" w:type="dxa"/>
            <w:tcBorders>
              <w:top w:val="nil"/>
              <w:left w:val="nil"/>
              <w:bottom w:val="nil"/>
              <w:right w:val="nil"/>
            </w:tcBorders>
            <w:vAlign w:val="bottom"/>
          </w:tcPr>
          <w:p w14:paraId="60DC377E" w14:textId="6ADF1091" w:rsidR="00561406" w:rsidRPr="00ED0B7B" w:rsidRDefault="00561406" w:rsidP="00561406">
            <w:pPr>
              <w:textAlignment w:val="center"/>
              <w:rPr>
                <w:rFonts w:eastAsia="宋体" w:cs="Times New Roman"/>
                <w:kern w:val="0"/>
                <w:sz w:val="18"/>
                <w:szCs w:val="18"/>
              </w:rPr>
            </w:pPr>
            <w:r>
              <w:rPr>
                <w:rFonts w:hint="eastAsia"/>
                <w:color w:val="000000"/>
                <w:sz w:val="22"/>
                <w:szCs w:val="22"/>
              </w:rPr>
              <w:t>4.302E-02</w:t>
            </w:r>
          </w:p>
        </w:tc>
        <w:tc>
          <w:tcPr>
            <w:tcW w:w="880" w:type="dxa"/>
            <w:tcBorders>
              <w:top w:val="nil"/>
              <w:left w:val="nil"/>
              <w:bottom w:val="nil"/>
              <w:right w:val="nil"/>
            </w:tcBorders>
            <w:vAlign w:val="bottom"/>
          </w:tcPr>
          <w:p w14:paraId="7B49C465" w14:textId="26C04709" w:rsidR="00561406" w:rsidRPr="00ED0B7B" w:rsidRDefault="00561406" w:rsidP="00561406">
            <w:pPr>
              <w:textAlignment w:val="center"/>
              <w:rPr>
                <w:rFonts w:eastAsia="宋体" w:cs="Times New Roman"/>
                <w:kern w:val="0"/>
                <w:sz w:val="18"/>
                <w:szCs w:val="18"/>
              </w:rPr>
            </w:pPr>
            <w:r>
              <w:rPr>
                <w:rFonts w:hint="eastAsia"/>
                <w:color w:val="000000"/>
                <w:sz w:val="22"/>
                <w:szCs w:val="22"/>
              </w:rPr>
              <w:t>3.560E-03</w:t>
            </w:r>
          </w:p>
        </w:tc>
        <w:tc>
          <w:tcPr>
            <w:tcW w:w="906" w:type="dxa"/>
            <w:tcBorders>
              <w:top w:val="nil"/>
              <w:left w:val="nil"/>
              <w:bottom w:val="nil"/>
              <w:right w:val="nil"/>
            </w:tcBorders>
            <w:vAlign w:val="bottom"/>
          </w:tcPr>
          <w:p w14:paraId="58005EE9" w14:textId="62D584DF" w:rsidR="00561406" w:rsidRPr="00ED0B7B" w:rsidRDefault="00561406" w:rsidP="00561406">
            <w:pPr>
              <w:textAlignment w:val="center"/>
              <w:rPr>
                <w:rFonts w:eastAsia="宋体" w:cs="Times New Roman"/>
                <w:kern w:val="0"/>
                <w:sz w:val="18"/>
                <w:szCs w:val="18"/>
              </w:rPr>
            </w:pPr>
            <w:r>
              <w:rPr>
                <w:rFonts w:hint="eastAsia"/>
                <w:color w:val="000000"/>
                <w:sz w:val="22"/>
                <w:szCs w:val="22"/>
              </w:rPr>
              <w:t>3.527E-02</w:t>
            </w:r>
          </w:p>
        </w:tc>
        <w:tc>
          <w:tcPr>
            <w:tcW w:w="906" w:type="dxa"/>
            <w:tcBorders>
              <w:top w:val="nil"/>
              <w:left w:val="nil"/>
              <w:bottom w:val="nil"/>
              <w:right w:val="nil"/>
            </w:tcBorders>
            <w:vAlign w:val="bottom"/>
          </w:tcPr>
          <w:p w14:paraId="55E51162" w14:textId="13B397C6" w:rsidR="00561406" w:rsidRPr="00ED0B7B" w:rsidRDefault="00561406" w:rsidP="00561406">
            <w:pPr>
              <w:textAlignment w:val="center"/>
              <w:rPr>
                <w:rFonts w:cs="Times New Roman"/>
                <w:color w:val="000000"/>
                <w:sz w:val="18"/>
                <w:szCs w:val="18"/>
              </w:rPr>
            </w:pPr>
            <w:r>
              <w:rPr>
                <w:rFonts w:hint="eastAsia"/>
                <w:color w:val="000000"/>
                <w:sz w:val="22"/>
                <w:szCs w:val="22"/>
              </w:rPr>
              <w:t>1.380E-05</w:t>
            </w:r>
          </w:p>
        </w:tc>
      </w:tr>
      <w:tr w:rsidR="00561406" w:rsidRPr="006E4DD1" w14:paraId="6D37E183" w14:textId="4FD8BB3C" w:rsidTr="00864D4B">
        <w:trPr>
          <w:trHeight w:val="324"/>
          <w:jc w:val="center"/>
        </w:trPr>
        <w:tc>
          <w:tcPr>
            <w:tcW w:w="1279" w:type="dxa"/>
            <w:vMerge w:val="restart"/>
            <w:tcBorders>
              <w:top w:val="nil"/>
              <w:left w:val="nil"/>
              <w:bottom w:val="nil"/>
              <w:right w:val="nil"/>
            </w:tcBorders>
            <w:vAlign w:val="center"/>
          </w:tcPr>
          <w:p w14:paraId="138919FB" w14:textId="77777777"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Leukemia</w:t>
            </w:r>
          </w:p>
        </w:tc>
        <w:tc>
          <w:tcPr>
            <w:tcW w:w="685" w:type="dxa"/>
            <w:tcBorders>
              <w:top w:val="nil"/>
              <w:left w:val="nil"/>
              <w:bottom w:val="nil"/>
              <w:right w:val="nil"/>
            </w:tcBorders>
            <w:vAlign w:val="center"/>
          </w:tcPr>
          <w:p w14:paraId="0DB65BC6"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7EB6724" w14:textId="7A0C257A"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7.013E-06</w:t>
            </w:r>
          </w:p>
        </w:tc>
        <w:tc>
          <w:tcPr>
            <w:tcW w:w="864" w:type="dxa"/>
            <w:tcBorders>
              <w:top w:val="nil"/>
              <w:left w:val="nil"/>
              <w:bottom w:val="nil"/>
              <w:right w:val="nil"/>
            </w:tcBorders>
            <w:vAlign w:val="bottom"/>
          </w:tcPr>
          <w:p w14:paraId="0CE08A00" w14:textId="7FEB5CB7" w:rsidR="00561406" w:rsidRPr="00ED0B7B" w:rsidRDefault="00561406" w:rsidP="00561406">
            <w:pPr>
              <w:textAlignment w:val="center"/>
              <w:rPr>
                <w:rFonts w:eastAsia="宋体" w:cs="Times New Roman"/>
                <w:kern w:val="0"/>
                <w:sz w:val="18"/>
                <w:szCs w:val="18"/>
              </w:rPr>
            </w:pPr>
            <w:r>
              <w:rPr>
                <w:rFonts w:hint="eastAsia"/>
                <w:color w:val="000000"/>
                <w:sz w:val="22"/>
                <w:szCs w:val="22"/>
              </w:rPr>
              <w:t>1.017E-04</w:t>
            </w:r>
          </w:p>
        </w:tc>
        <w:tc>
          <w:tcPr>
            <w:tcW w:w="863" w:type="dxa"/>
            <w:tcBorders>
              <w:top w:val="nil"/>
              <w:left w:val="nil"/>
              <w:bottom w:val="nil"/>
              <w:right w:val="nil"/>
            </w:tcBorders>
            <w:vAlign w:val="bottom"/>
          </w:tcPr>
          <w:p w14:paraId="1D1AE523" w14:textId="50FCD314" w:rsidR="00561406" w:rsidRPr="00ED0B7B" w:rsidRDefault="00561406" w:rsidP="00561406">
            <w:pPr>
              <w:textAlignment w:val="center"/>
              <w:rPr>
                <w:rFonts w:eastAsia="宋体" w:cs="Times New Roman"/>
                <w:kern w:val="0"/>
                <w:sz w:val="18"/>
                <w:szCs w:val="18"/>
              </w:rPr>
            </w:pPr>
            <w:r>
              <w:rPr>
                <w:rFonts w:hint="eastAsia"/>
                <w:color w:val="000000"/>
                <w:sz w:val="22"/>
                <w:szCs w:val="22"/>
              </w:rPr>
              <w:t>5.354E-03</w:t>
            </w:r>
          </w:p>
        </w:tc>
        <w:tc>
          <w:tcPr>
            <w:tcW w:w="915" w:type="dxa"/>
            <w:tcBorders>
              <w:top w:val="nil"/>
              <w:left w:val="nil"/>
              <w:bottom w:val="nil"/>
              <w:right w:val="nil"/>
            </w:tcBorders>
            <w:vAlign w:val="bottom"/>
          </w:tcPr>
          <w:p w14:paraId="2BD53FF7" w14:textId="788A6F5D" w:rsidR="00561406" w:rsidRPr="00ED0B7B" w:rsidRDefault="00561406" w:rsidP="00561406">
            <w:pPr>
              <w:textAlignment w:val="center"/>
              <w:rPr>
                <w:rFonts w:eastAsia="宋体" w:cs="Times New Roman"/>
                <w:kern w:val="0"/>
                <w:sz w:val="18"/>
                <w:szCs w:val="18"/>
              </w:rPr>
            </w:pPr>
            <w:r>
              <w:rPr>
                <w:rFonts w:hint="eastAsia"/>
                <w:color w:val="000000"/>
                <w:sz w:val="22"/>
                <w:szCs w:val="22"/>
              </w:rPr>
              <w:t>2.186E-02</w:t>
            </w:r>
          </w:p>
        </w:tc>
        <w:tc>
          <w:tcPr>
            <w:tcW w:w="923" w:type="dxa"/>
            <w:tcBorders>
              <w:top w:val="nil"/>
              <w:left w:val="nil"/>
              <w:bottom w:val="nil"/>
              <w:right w:val="nil"/>
            </w:tcBorders>
            <w:vAlign w:val="bottom"/>
          </w:tcPr>
          <w:p w14:paraId="2F03AED0" w14:textId="1CA6BAD5" w:rsidR="00561406" w:rsidRPr="00ED0B7B" w:rsidRDefault="00561406" w:rsidP="00561406">
            <w:pPr>
              <w:textAlignment w:val="center"/>
              <w:rPr>
                <w:rFonts w:eastAsia="宋体" w:cs="Times New Roman"/>
                <w:kern w:val="0"/>
                <w:sz w:val="18"/>
                <w:szCs w:val="18"/>
              </w:rPr>
            </w:pPr>
            <w:r>
              <w:rPr>
                <w:rFonts w:hint="eastAsia"/>
                <w:color w:val="000000"/>
                <w:sz w:val="22"/>
                <w:szCs w:val="22"/>
              </w:rPr>
              <w:t>2.347E-02</w:t>
            </w:r>
          </w:p>
        </w:tc>
        <w:tc>
          <w:tcPr>
            <w:tcW w:w="889" w:type="dxa"/>
            <w:tcBorders>
              <w:top w:val="nil"/>
              <w:left w:val="nil"/>
              <w:bottom w:val="nil"/>
              <w:right w:val="nil"/>
            </w:tcBorders>
            <w:vAlign w:val="bottom"/>
          </w:tcPr>
          <w:p w14:paraId="3B56315D" w14:textId="78C2F430" w:rsidR="00561406" w:rsidRPr="00ED0B7B" w:rsidRDefault="00561406" w:rsidP="00561406">
            <w:pPr>
              <w:textAlignment w:val="center"/>
              <w:rPr>
                <w:rFonts w:eastAsia="宋体" w:cs="Times New Roman"/>
                <w:kern w:val="0"/>
                <w:sz w:val="18"/>
                <w:szCs w:val="18"/>
              </w:rPr>
            </w:pPr>
            <w:r>
              <w:rPr>
                <w:rFonts w:hint="eastAsia"/>
                <w:color w:val="000000"/>
                <w:sz w:val="22"/>
                <w:szCs w:val="22"/>
              </w:rPr>
              <w:t>2.301E-02</w:t>
            </w:r>
          </w:p>
        </w:tc>
        <w:tc>
          <w:tcPr>
            <w:tcW w:w="880" w:type="dxa"/>
            <w:tcBorders>
              <w:top w:val="nil"/>
              <w:left w:val="nil"/>
              <w:bottom w:val="nil"/>
              <w:right w:val="nil"/>
            </w:tcBorders>
            <w:vAlign w:val="bottom"/>
          </w:tcPr>
          <w:p w14:paraId="74B0816B" w14:textId="3D27789E" w:rsidR="00561406" w:rsidRPr="00ED0B7B" w:rsidRDefault="00561406" w:rsidP="00561406">
            <w:pPr>
              <w:textAlignment w:val="center"/>
              <w:rPr>
                <w:rFonts w:eastAsia="宋体" w:cs="Times New Roman"/>
                <w:kern w:val="0"/>
                <w:sz w:val="18"/>
                <w:szCs w:val="18"/>
              </w:rPr>
            </w:pPr>
            <w:r>
              <w:rPr>
                <w:rFonts w:hint="eastAsia"/>
                <w:color w:val="000000"/>
                <w:sz w:val="22"/>
                <w:szCs w:val="22"/>
              </w:rPr>
              <w:t>1.823E-02</w:t>
            </w:r>
          </w:p>
        </w:tc>
        <w:tc>
          <w:tcPr>
            <w:tcW w:w="906" w:type="dxa"/>
            <w:tcBorders>
              <w:top w:val="nil"/>
              <w:left w:val="nil"/>
              <w:bottom w:val="nil"/>
              <w:right w:val="nil"/>
            </w:tcBorders>
            <w:vAlign w:val="bottom"/>
          </w:tcPr>
          <w:p w14:paraId="3261CE66" w14:textId="11BB2731" w:rsidR="00561406" w:rsidRPr="00ED0B7B" w:rsidRDefault="00561406" w:rsidP="00561406">
            <w:pPr>
              <w:textAlignment w:val="center"/>
              <w:rPr>
                <w:rFonts w:eastAsia="宋体" w:cs="Times New Roman"/>
                <w:kern w:val="0"/>
                <w:sz w:val="18"/>
                <w:szCs w:val="18"/>
              </w:rPr>
            </w:pPr>
            <w:r>
              <w:rPr>
                <w:rFonts w:hint="eastAsia"/>
                <w:color w:val="000000"/>
                <w:sz w:val="22"/>
                <w:szCs w:val="22"/>
              </w:rPr>
              <w:t>1.911E-02</w:t>
            </w:r>
          </w:p>
        </w:tc>
        <w:tc>
          <w:tcPr>
            <w:tcW w:w="906" w:type="dxa"/>
            <w:tcBorders>
              <w:top w:val="nil"/>
              <w:left w:val="nil"/>
              <w:bottom w:val="nil"/>
              <w:right w:val="nil"/>
            </w:tcBorders>
            <w:vAlign w:val="bottom"/>
          </w:tcPr>
          <w:p w14:paraId="4893D672" w14:textId="1B3CB949" w:rsidR="00561406" w:rsidRPr="00ED0B7B" w:rsidRDefault="00561406" w:rsidP="00561406">
            <w:pPr>
              <w:textAlignment w:val="center"/>
              <w:rPr>
                <w:rFonts w:cs="Times New Roman"/>
                <w:color w:val="000000"/>
                <w:sz w:val="18"/>
                <w:szCs w:val="18"/>
              </w:rPr>
            </w:pPr>
            <w:r>
              <w:rPr>
                <w:rFonts w:hint="eastAsia"/>
                <w:b/>
                <w:bCs/>
                <w:color w:val="000000"/>
                <w:sz w:val="22"/>
                <w:szCs w:val="22"/>
              </w:rPr>
              <w:t>7.013E-06</w:t>
            </w:r>
          </w:p>
        </w:tc>
      </w:tr>
      <w:tr w:rsidR="00561406" w:rsidRPr="006E4DD1" w14:paraId="0FAD6077" w14:textId="6A96B199" w:rsidTr="00864D4B">
        <w:trPr>
          <w:trHeight w:val="318"/>
          <w:jc w:val="center"/>
        </w:trPr>
        <w:tc>
          <w:tcPr>
            <w:tcW w:w="1279" w:type="dxa"/>
            <w:vMerge/>
            <w:tcBorders>
              <w:top w:val="nil"/>
              <w:left w:val="nil"/>
              <w:bottom w:val="nil"/>
              <w:right w:val="nil"/>
            </w:tcBorders>
            <w:vAlign w:val="center"/>
          </w:tcPr>
          <w:p w14:paraId="13D36337"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2F91FBCA"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0E7540D0" w14:textId="37F7A9DD"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8.929E-22</w:t>
            </w:r>
          </w:p>
        </w:tc>
        <w:tc>
          <w:tcPr>
            <w:tcW w:w="864" w:type="dxa"/>
            <w:tcBorders>
              <w:top w:val="nil"/>
              <w:left w:val="nil"/>
              <w:bottom w:val="nil"/>
              <w:right w:val="nil"/>
            </w:tcBorders>
            <w:vAlign w:val="bottom"/>
          </w:tcPr>
          <w:p w14:paraId="43442987" w14:textId="2C7195F2" w:rsidR="00561406" w:rsidRPr="00ED0B7B" w:rsidRDefault="00561406" w:rsidP="00561406">
            <w:pPr>
              <w:textAlignment w:val="center"/>
              <w:rPr>
                <w:rFonts w:eastAsia="宋体" w:cs="Times New Roman"/>
                <w:kern w:val="0"/>
                <w:sz w:val="18"/>
                <w:szCs w:val="18"/>
              </w:rPr>
            </w:pPr>
            <w:r>
              <w:rPr>
                <w:rFonts w:hint="eastAsia"/>
                <w:color w:val="000000"/>
                <w:sz w:val="22"/>
                <w:szCs w:val="22"/>
              </w:rPr>
              <w:t>9.471E-05</w:t>
            </w:r>
          </w:p>
        </w:tc>
        <w:tc>
          <w:tcPr>
            <w:tcW w:w="863" w:type="dxa"/>
            <w:tcBorders>
              <w:top w:val="nil"/>
              <w:left w:val="nil"/>
              <w:bottom w:val="nil"/>
              <w:right w:val="nil"/>
            </w:tcBorders>
            <w:vAlign w:val="bottom"/>
          </w:tcPr>
          <w:p w14:paraId="28FA0233" w14:textId="316A24B1" w:rsidR="00561406" w:rsidRPr="00ED0B7B" w:rsidRDefault="00561406" w:rsidP="00561406">
            <w:pPr>
              <w:textAlignment w:val="center"/>
              <w:rPr>
                <w:rFonts w:eastAsia="宋体" w:cs="Times New Roman"/>
                <w:kern w:val="0"/>
                <w:sz w:val="18"/>
                <w:szCs w:val="18"/>
              </w:rPr>
            </w:pPr>
            <w:r>
              <w:rPr>
                <w:rFonts w:hint="eastAsia"/>
                <w:color w:val="000000"/>
                <w:sz w:val="22"/>
                <w:szCs w:val="22"/>
              </w:rPr>
              <w:t>2.067E-04</w:t>
            </w:r>
          </w:p>
        </w:tc>
        <w:tc>
          <w:tcPr>
            <w:tcW w:w="915" w:type="dxa"/>
            <w:tcBorders>
              <w:top w:val="nil"/>
              <w:left w:val="nil"/>
              <w:bottom w:val="nil"/>
              <w:right w:val="nil"/>
            </w:tcBorders>
            <w:vAlign w:val="bottom"/>
          </w:tcPr>
          <w:p w14:paraId="1A33366C" w14:textId="540C0BF3" w:rsidR="00561406" w:rsidRPr="00ED0B7B" w:rsidRDefault="00561406" w:rsidP="00561406">
            <w:pPr>
              <w:textAlignment w:val="center"/>
              <w:rPr>
                <w:rFonts w:eastAsia="宋体" w:cs="Times New Roman"/>
                <w:kern w:val="0"/>
                <w:sz w:val="18"/>
                <w:szCs w:val="18"/>
              </w:rPr>
            </w:pPr>
            <w:r>
              <w:rPr>
                <w:rFonts w:hint="eastAsia"/>
                <w:color w:val="000000"/>
                <w:sz w:val="22"/>
                <w:szCs w:val="22"/>
              </w:rPr>
              <w:t>2.406E-04</w:t>
            </w:r>
          </w:p>
        </w:tc>
        <w:tc>
          <w:tcPr>
            <w:tcW w:w="923" w:type="dxa"/>
            <w:tcBorders>
              <w:top w:val="nil"/>
              <w:left w:val="nil"/>
              <w:bottom w:val="nil"/>
              <w:right w:val="nil"/>
            </w:tcBorders>
            <w:vAlign w:val="bottom"/>
          </w:tcPr>
          <w:p w14:paraId="39BB832F" w14:textId="6437F555" w:rsidR="00561406" w:rsidRPr="00ED0B7B" w:rsidRDefault="00561406" w:rsidP="00561406">
            <w:pPr>
              <w:textAlignment w:val="center"/>
              <w:rPr>
                <w:rFonts w:eastAsia="宋体" w:cs="Times New Roman"/>
                <w:kern w:val="0"/>
                <w:sz w:val="18"/>
                <w:szCs w:val="18"/>
              </w:rPr>
            </w:pPr>
            <w:r>
              <w:rPr>
                <w:rFonts w:hint="eastAsia"/>
                <w:color w:val="000000"/>
                <w:sz w:val="22"/>
                <w:szCs w:val="22"/>
              </w:rPr>
              <w:t>2.343E-04</w:t>
            </w:r>
          </w:p>
        </w:tc>
        <w:tc>
          <w:tcPr>
            <w:tcW w:w="889" w:type="dxa"/>
            <w:tcBorders>
              <w:top w:val="nil"/>
              <w:left w:val="nil"/>
              <w:bottom w:val="nil"/>
              <w:right w:val="nil"/>
            </w:tcBorders>
            <w:vAlign w:val="bottom"/>
          </w:tcPr>
          <w:p w14:paraId="69A47385" w14:textId="0F6207A6" w:rsidR="00561406" w:rsidRPr="00ED0B7B" w:rsidRDefault="00561406" w:rsidP="00561406">
            <w:pPr>
              <w:textAlignment w:val="center"/>
              <w:rPr>
                <w:rFonts w:eastAsia="宋体" w:cs="Times New Roman"/>
                <w:kern w:val="0"/>
                <w:sz w:val="18"/>
                <w:szCs w:val="18"/>
              </w:rPr>
            </w:pPr>
            <w:r>
              <w:rPr>
                <w:rFonts w:hint="eastAsia"/>
                <w:color w:val="000000"/>
                <w:sz w:val="22"/>
                <w:szCs w:val="22"/>
              </w:rPr>
              <w:t>2.681E-04</w:t>
            </w:r>
          </w:p>
        </w:tc>
        <w:tc>
          <w:tcPr>
            <w:tcW w:w="880" w:type="dxa"/>
            <w:tcBorders>
              <w:top w:val="nil"/>
              <w:left w:val="nil"/>
              <w:bottom w:val="nil"/>
              <w:right w:val="nil"/>
            </w:tcBorders>
            <w:vAlign w:val="bottom"/>
          </w:tcPr>
          <w:p w14:paraId="64F0A02A" w14:textId="3B1E49CA" w:rsidR="00561406" w:rsidRPr="00ED0B7B" w:rsidRDefault="00561406" w:rsidP="00561406">
            <w:pPr>
              <w:textAlignment w:val="center"/>
              <w:rPr>
                <w:rFonts w:eastAsia="宋体" w:cs="Times New Roman"/>
                <w:kern w:val="0"/>
                <w:sz w:val="18"/>
                <w:szCs w:val="18"/>
              </w:rPr>
            </w:pPr>
            <w:r>
              <w:rPr>
                <w:rFonts w:hint="eastAsia"/>
                <w:color w:val="000000"/>
                <w:sz w:val="22"/>
                <w:szCs w:val="22"/>
              </w:rPr>
              <w:t>3.676E-02</w:t>
            </w:r>
          </w:p>
        </w:tc>
        <w:tc>
          <w:tcPr>
            <w:tcW w:w="906" w:type="dxa"/>
            <w:tcBorders>
              <w:top w:val="nil"/>
              <w:left w:val="nil"/>
              <w:bottom w:val="nil"/>
              <w:right w:val="nil"/>
            </w:tcBorders>
            <w:vAlign w:val="bottom"/>
          </w:tcPr>
          <w:p w14:paraId="7E3D45D8" w14:textId="1DE371EF" w:rsidR="00561406" w:rsidRPr="00ED0B7B" w:rsidRDefault="00561406" w:rsidP="00561406">
            <w:pPr>
              <w:textAlignment w:val="center"/>
              <w:rPr>
                <w:rFonts w:eastAsia="宋体" w:cs="Times New Roman"/>
                <w:kern w:val="0"/>
                <w:sz w:val="18"/>
                <w:szCs w:val="18"/>
              </w:rPr>
            </w:pPr>
            <w:r>
              <w:rPr>
                <w:rFonts w:hint="eastAsia"/>
                <w:color w:val="000000"/>
                <w:sz w:val="22"/>
                <w:szCs w:val="22"/>
              </w:rPr>
              <w:t>9.043E-03</w:t>
            </w:r>
          </w:p>
        </w:tc>
        <w:tc>
          <w:tcPr>
            <w:tcW w:w="906" w:type="dxa"/>
            <w:tcBorders>
              <w:top w:val="nil"/>
              <w:left w:val="nil"/>
              <w:bottom w:val="nil"/>
              <w:right w:val="nil"/>
            </w:tcBorders>
            <w:vAlign w:val="bottom"/>
          </w:tcPr>
          <w:p w14:paraId="322820C9" w14:textId="61E93647" w:rsidR="00561406" w:rsidRPr="00ED0B7B" w:rsidRDefault="00561406" w:rsidP="00561406">
            <w:pPr>
              <w:textAlignment w:val="center"/>
              <w:rPr>
                <w:rFonts w:cs="Times New Roman"/>
                <w:color w:val="000000"/>
                <w:sz w:val="18"/>
                <w:szCs w:val="18"/>
              </w:rPr>
            </w:pPr>
            <w:r>
              <w:rPr>
                <w:rFonts w:hint="eastAsia"/>
                <w:color w:val="000000"/>
                <w:sz w:val="22"/>
                <w:szCs w:val="22"/>
              </w:rPr>
              <w:t>3.621E-06</w:t>
            </w:r>
          </w:p>
        </w:tc>
      </w:tr>
      <w:tr w:rsidR="00561406" w:rsidRPr="006E4DD1" w14:paraId="20D06CBB" w14:textId="487E8F91" w:rsidTr="00864D4B">
        <w:trPr>
          <w:trHeight w:val="324"/>
          <w:jc w:val="center"/>
        </w:trPr>
        <w:tc>
          <w:tcPr>
            <w:tcW w:w="1279" w:type="dxa"/>
            <w:vMerge w:val="restart"/>
            <w:tcBorders>
              <w:top w:val="nil"/>
              <w:left w:val="nil"/>
              <w:bottom w:val="nil"/>
              <w:right w:val="nil"/>
            </w:tcBorders>
            <w:vAlign w:val="center"/>
          </w:tcPr>
          <w:p w14:paraId="095A656A" w14:textId="77777777"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Leukemia1</w:t>
            </w:r>
          </w:p>
        </w:tc>
        <w:tc>
          <w:tcPr>
            <w:tcW w:w="685" w:type="dxa"/>
            <w:tcBorders>
              <w:top w:val="nil"/>
              <w:left w:val="nil"/>
              <w:bottom w:val="nil"/>
              <w:right w:val="nil"/>
            </w:tcBorders>
            <w:vAlign w:val="center"/>
          </w:tcPr>
          <w:p w14:paraId="6BF13F1D"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10F30CD" w14:textId="4A6DB6E6"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1.877E-05</w:t>
            </w:r>
          </w:p>
        </w:tc>
        <w:tc>
          <w:tcPr>
            <w:tcW w:w="864" w:type="dxa"/>
            <w:tcBorders>
              <w:top w:val="nil"/>
              <w:left w:val="nil"/>
              <w:bottom w:val="nil"/>
              <w:right w:val="nil"/>
            </w:tcBorders>
            <w:vAlign w:val="bottom"/>
          </w:tcPr>
          <w:p w14:paraId="5ECFE649" w14:textId="38842201" w:rsidR="00561406" w:rsidRPr="00ED0B7B" w:rsidRDefault="00561406" w:rsidP="00561406">
            <w:pPr>
              <w:textAlignment w:val="center"/>
              <w:rPr>
                <w:rFonts w:eastAsia="宋体" w:cs="Times New Roman"/>
                <w:kern w:val="0"/>
                <w:sz w:val="18"/>
                <w:szCs w:val="18"/>
              </w:rPr>
            </w:pPr>
            <w:r>
              <w:rPr>
                <w:rFonts w:hint="eastAsia"/>
                <w:color w:val="000000"/>
                <w:sz w:val="22"/>
                <w:szCs w:val="22"/>
              </w:rPr>
              <w:t>2.394E-04</w:t>
            </w:r>
          </w:p>
        </w:tc>
        <w:tc>
          <w:tcPr>
            <w:tcW w:w="863" w:type="dxa"/>
            <w:tcBorders>
              <w:top w:val="nil"/>
              <w:left w:val="nil"/>
              <w:bottom w:val="nil"/>
              <w:right w:val="nil"/>
            </w:tcBorders>
            <w:vAlign w:val="bottom"/>
          </w:tcPr>
          <w:p w14:paraId="68C2791A" w14:textId="2852C6CE" w:rsidR="00561406" w:rsidRPr="00ED0B7B" w:rsidRDefault="00561406" w:rsidP="00561406">
            <w:pPr>
              <w:textAlignment w:val="center"/>
              <w:rPr>
                <w:rFonts w:eastAsia="宋体" w:cs="Times New Roman"/>
                <w:kern w:val="0"/>
                <w:sz w:val="18"/>
                <w:szCs w:val="18"/>
              </w:rPr>
            </w:pPr>
            <w:r>
              <w:rPr>
                <w:rFonts w:hint="eastAsia"/>
                <w:color w:val="000000"/>
                <w:sz w:val="22"/>
                <w:szCs w:val="22"/>
              </w:rPr>
              <w:t>5.275E-03</w:t>
            </w:r>
          </w:p>
        </w:tc>
        <w:tc>
          <w:tcPr>
            <w:tcW w:w="915" w:type="dxa"/>
            <w:tcBorders>
              <w:top w:val="nil"/>
              <w:left w:val="nil"/>
              <w:bottom w:val="nil"/>
              <w:right w:val="nil"/>
            </w:tcBorders>
            <w:vAlign w:val="bottom"/>
          </w:tcPr>
          <w:p w14:paraId="07ACBA95" w14:textId="73E36AC7" w:rsidR="00561406" w:rsidRPr="00ED0B7B" w:rsidRDefault="00561406" w:rsidP="00561406">
            <w:pPr>
              <w:textAlignment w:val="center"/>
              <w:rPr>
                <w:rFonts w:eastAsia="宋体" w:cs="Times New Roman"/>
                <w:kern w:val="0"/>
                <w:sz w:val="18"/>
                <w:szCs w:val="18"/>
              </w:rPr>
            </w:pPr>
            <w:r>
              <w:rPr>
                <w:rFonts w:hint="eastAsia"/>
                <w:color w:val="000000"/>
                <w:sz w:val="22"/>
                <w:szCs w:val="22"/>
              </w:rPr>
              <w:t>2.134E-02</w:t>
            </w:r>
          </w:p>
        </w:tc>
        <w:tc>
          <w:tcPr>
            <w:tcW w:w="923" w:type="dxa"/>
            <w:tcBorders>
              <w:top w:val="nil"/>
              <w:left w:val="nil"/>
              <w:bottom w:val="nil"/>
              <w:right w:val="nil"/>
            </w:tcBorders>
            <w:vAlign w:val="bottom"/>
          </w:tcPr>
          <w:p w14:paraId="087E9B55" w14:textId="4E62559B" w:rsidR="00561406" w:rsidRPr="00ED0B7B" w:rsidRDefault="00561406" w:rsidP="00561406">
            <w:pPr>
              <w:textAlignment w:val="center"/>
              <w:rPr>
                <w:rFonts w:eastAsia="宋体" w:cs="Times New Roman"/>
                <w:kern w:val="0"/>
                <w:sz w:val="18"/>
                <w:szCs w:val="18"/>
              </w:rPr>
            </w:pPr>
            <w:r>
              <w:rPr>
                <w:rFonts w:hint="eastAsia"/>
                <w:color w:val="000000"/>
                <w:sz w:val="22"/>
                <w:szCs w:val="22"/>
              </w:rPr>
              <w:t>2.311E-02</w:t>
            </w:r>
          </w:p>
        </w:tc>
        <w:tc>
          <w:tcPr>
            <w:tcW w:w="889" w:type="dxa"/>
            <w:tcBorders>
              <w:top w:val="nil"/>
              <w:left w:val="nil"/>
              <w:bottom w:val="nil"/>
              <w:right w:val="nil"/>
            </w:tcBorders>
            <w:vAlign w:val="bottom"/>
          </w:tcPr>
          <w:p w14:paraId="7C19BE01" w14:textId="62D070D1" w:rsidR="00561406" w:rsidRPr="00ED0B7B" w:rsidRDefault="00561406" w:rsidP="00561406">
            <w:pPr>
              <w:textAlignment w:val="center"/>
              <w:rPr>
                <w:rFonts w:eastAsia="宋体" w:cs="Times New Roman"/>
                <w:kern w:val="0"/>
                <w:sz w:val="18"/>
                <w:szCs w:val="18"/>
              </w:rPr>
            </w:pPr>
            <w:r>
              <w:rPr>
                <w:rFonts w:hint="eastAsia"/>
                <w:color w:val="000000"/>
                <w:sz w:val="22"/>
                <w:szCs w:val="22"/>
              </w:rPr>
              <w:t>2.292E-02</w:t>
            </w:r>
          </w:p>
        </w:tc>
        <w:tc>
          <w:tcPr>
            <w:tcW w:w="880" w:type="dxa"/>
            <w:tcBorders>
              <w:top w:val="nil"/>
              <w:left w:val="nil"/>
              <w:bottom w:val="nil"/>
              <w:right w:val="nil"/>
            </w:tcBorders>
            <w:vAlign w:val="bottom"/>
          </w:tcPr>
          <w:p w14:paraId="029B1A10" w14:textId="14BB542A" w:rsidR="00561406" w:rsidRPr="00ED0B7B" w:rsidRDefault="00561406" w:rsidP="00561406">
            <w:pPr>
              <w:textAlignment w:val="center"/>
              <w:rPr>
                <w:rFonts w:eastAsia="宋体" w:cs="Times New Roman"/>
                <w:kern w:val="0"/>
                <w:sz w:val="18"/>
                <w:szCs w:val="18"/>
              </w:rPr>
            </w:pPr>
            <w:r>
              <w:rPr>
                <w:rFonts w:hint="eastAsia"/>
                <w:color w:val="000000"/>
                <w:sz w:val="22"/>
                <w:szCs w:val="22"/>
              </w:rPr>
              <w:t>2.019E-02</w:t>
            </w:r>
          </w:p>
        </w:tc>
        <w:tc>
          <w:tcPr>
            <w:tcW w:w="906" w:type="dxa"/>
            <w:tcBorders>
              <w:top w:val="nil"/>
              <w:left w:val="nil"/>
              <w:bottom w:val="nil"/>
              <w:right w:val="nil"/>
            </w:tcBorders>
            <w:vAlign w:val="bottom"/>
          </w:tcPr>
          <w:p w14:paraId="1343884B" w14:textId="06C48AF8" w:rsidR="00561406" w:rsidRPr="00ED0B7B" w:rsidRDefault="00561406" w:rsidP="00561406">
            <w:pPr>
              <w:textAlignment w:val="center"/>
              <w:rPr>
                <w:rFonts w:eastAsia="宋体" w:cs="Times New Roman"/>
                <w:kern w:val="0"/>
                <w:sz w:val="18"/>
                <w:szCs w:val="18"/>
              </w:rPr>
            </w:pPr>
            <w:r>
              <w:rPr>
                <w:rFonts w:hint="eastAsia"/>
                <w:color w:val="000000"/>
                <w:sz w:val="22"/>
                <w:szCs w:val="22"/>
              </w:rPr>
              <w:t>9.724E-03</w:t>
            </w:r>
          </w:p>
        </w:tc>
        <w:tc>
          <w:tcPr>
            <w:tcW w:w="906" w:type="dxa"/>
            <w:tcBorders>
              <w:top w:val="nil"/>
              <w:left w:val="nil"/>
              <w:bottom w:val="nil"/>
              <w:right w:val="nil"/>
            </w:tcBorders>
            <w:vAlign w:val="bottom"/>
          </w:tcPr>
          <w:p w14:paraId="3A5691A1" w14:textId="41016F94" w:rsidR="00561406" w:rsidRPr="00ED0B7B" w:rsidRDefault="00561406" w:rsidP="00561406">
            <w:pPr>
              <w:textAlignment w:val="center"/>
              <w:rPr>
                <w:rFonts w:cs="Times New Roman"/>
                <w:color w:val="000000"/>
                <w:sz w:val="18"/>
                <w:szCs w:val="18"/>
              </w:rPr>
            </w:pPr>
            <w:r>
              <w:rPr>
                <w:rFonts w:hint="eastAsia"/>
                <w:color w:val="000000"/>
                <w:sz w:val="22"/>
                <w:szCs w:val="22"/>
              </w:rPr>
              <w:t>2.816E-05</w:t>
            </w:r>
          </w:p>
        </w:tc>
      </w:tr>
      <w:tr w:rsidR="00561406" w:rsidRPr="006E4DD1" w14:paraId="0B4B037D" w14:textId="261DB32B" w:rsidTr="00864D4B">
        <w:trPr>
          <w:trHeight w:val="308"/>
          <w:jc w:val="center"/>
        </w:trPr>
        <w:tc>
          <w:tcPr>
            <w:tcW w:w="1279" w:type="dxa"/>
            <w:vMerge/>
            <w:tcBorders>
              <w:top w:val="nil"/>
              <w:left w:val="nil"/>
              <w:bottom w:val="nil"/>
              <w:right w:val="nil"/>
            </w:tcBorders>
            <w:vAlign w:val="center"/>
          </w:tcPr>
          <w:p w14:paraId="76E81759"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40D4B43B"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B1321DC" w14:textId="10F2A0E7"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1.867E-05</w:t>
            </w:r>
          </w:p>
        </w:tc>
        <w:tc>
          <w:tcPr>
            <w:tcW w:w="864" w:type="dxa"/>
            <w:tcBorders>
              <w:top w:val="nil"/>
              <w:left w:val="nil"/>
              <w:bottom w:val="nil"/>
              <w:right w:val="nil"/>
            </w:tcBorders>
            <w:vAlign w:val="bottom"/>
          </w:tcPr>
          <w:p w14:paraId="6806DA5F" w14:textId="4FE681E1" w:rsidR="00561406" w:rsidRPr="00ED0B7B" w:rsidRDefault="00561406" w:rsidP="00561406">
            <w:pPr>
              <w:textAlignment w:val="center"/>
              <w:rPr>
                <w:rFonts w:eastAsia="宋体" w:cs="Times New Roman"/>
                <w:kern w:val="0"/>
                <w:sz w:val="18"/>
                <w:szCs w:val="18"/>
              </w:rPr>
            </w:pPr>
            <w:r>
              <w:rPr>
                <w:rFonts w:hint="eastAsia"/>
                <w:color w:val="000000"/>
                <w:sz w:val="22"/>
                <w:szCs w:val="22"/>
              </w:rPr>
              <w:t>2.124E-04</w:t>
            </w:r>
          </w:p>
        </w:tc>
        <w:tc>
          <w:tcPr>
            <w:tcW w:w="863" w:type="dxa"/>
            <w:tcBorders>
              <w:top w:val="nil"/>
              <w:left w:val="nil"/>
              <w:bottom w:val="nil"/>
              <w:right w:val="nil"/>
            </w:tcBorders>
            <w:vAlign w:val="bottom"/>
          </w:tcPr>
          <w:p w14:paraId="69F46C77" w14:textId="0F3319C4" w:rsidR="00561406" w:rsidRPr="00ED0B7B" w:rsidRDefault="00561406" w:rsidP="00561406">
            <w:pPr>
              <w:textAlignment w:val="center"/>
              <w:rPr>
                <w:rFonts w:eastAsia="宋体" w:cs="Times New Roman"/>
                <w:kern w:val="0"/>
                <w:sz w:val="18"/>
                <w:szCs w:val="18"/>
              </w:rPr>
            </w:pPr>
            <w:r>
              <w:rPr>
                <w:rFonts w:hint="eastAsia"/>
                <w:color w:val="000000"/>
                <w:sz w:val="22"/>
                <w:szCs w:val="22"/>
              </w:rPr>
              <w:t>3.119E-04</w:t>
            </w:r>
          </w:p>
        </w:tc>
        <w:tc>
          <w:tcPr>
            <w:tcW w:w="915" w:type="dxa"/>
            <w:tcBorders>
              <w:top w:val="nil"/>
              <w:left w:val="nil"/>
              <w:bottom w:val="nil"/>
              <w:right w:val="nil"/>
            </w:tcBorders>
            <w:vAlign w:val="bottom"/>
          </w:tcPr>
          <w:p w14:paraId="60F1F808" w14:textId="07AF0FE3" w:rsidR="00561406" w:rsidRPr="00ED0B7B" w:rsidRDefault="00561406" w:rsidP="00561406">
            <w:pPr>
              <w:textAlignment w:val="center"/>
              <w:rPr>
                <w:rFonts w:eastAsia="宋体" w:cs="Times New Roman"/>
                <w:kern w:val="0"/>
                <w:sz w:val="18"/>
                <w:szCs w:val="18"/>
              </w:rPr>
            </w:pPr>
            <w:r>
              <w:rPr>
                <w:rFonts w:hint="eastAsia"/>
                <w:color w:val="000000"/>
                <w:sz w:val="22"/>
                <w:szCs w:val="22"/>
              </w:rPr>
              <w:t>5.216E-04</w:t>
            </w:r>
          </w:p>
        </w:tc>
        <w:tc>
          <w:tcPr>
            <w:tcW w:w="923" w:type="dxa"/>
            <w:tcBorders>
              <w:top w:val="nil"/>
              <w:left w:val="nil"/>
              <w:bottom w:val="nil"/>
              <w:right w:val="nil"/>
            </w:tcBorders>
            <w:vAlign w:val="bottom"/>
          </w:tcPr>
          <w:p w14:paraId="3DC52CD7" w14:textId="61C7F1FF" w:rsidR="00561406" w:rsidRPr="00ED0B7B" w:rsidRDefault="00561406" w:rsidP="00561406">
            <w:pPr>
              <w:textAlignment w:val="center"/>
              <w:rPr>
                <w:rFonts w:eastAsia="宋体" w:cs="Times New Roman"/>
                <w:kern w:val="0"/>
                <w:sz w:val="18"/>
                <w:szCs w:val="18"/>
              </w:rPr>
            </w:pPr>
            <w:r>
              <w:rPr>
                <w:rFonts w:hint="eastAsia"/>
                <w:color w:val="000000"/>
                <w:sz w:val="22"/>
                <w:szCs w:val="22"/>
              </w:rPr>
              <w:t>3.777E-04</w:t>
            </w:r>
          </w:p>
        </w:tc>
        <w:tc>
          <w:tcPr>
            <w:tcW w:w="889" w:type="dxa"/>
            <w:tcBorders>
              <w:top w:val="nil"/>
              <w:left w:val="nil"/>
              <w:bottom w:val="nil"/>
              <w:right w:val="nil"/>
            </w:tcBorders>
            <w:vAlign w:val="bottom"/>
          </w:tcPr>
          <w:p w14:paraId="5055F717" w14:textId="46987917" w:rsidR="00561406" w:rsidRPr="00ED0B7B" w:rsidRDefault="00561406" w:rsidP="00561406">
            <w:pPr>
              <w:textAlignment w:val="center"/>
              <w:rPr>
                <w:rFonts w:eastAsia="宋体" w:cs="Times New Roman"/>
                <w:kern w:val="0"/>
                <w:sz w:val="18"/>
                <w:szCs w:val="18"/>
              </w:rPr>
            </w:pPr>
            <w:r>
              <w:rPr>
                <w:rFonts w:hint="eastAsia"/>
                <w:color w:val="000000"/>
                <w:sz w:val="22"/>
                <w:szCs w:val="22"/>
              </w:rPr>
              <w:t>2.599E-04</w:t>
            </w:r>
          </w:p>
        </w:tc>
        <w:tc>
          <w:tcPr>
            <w:tcW w:w="880" w:type="dxa"/>
            <w:tcBorders>
              <w:top w:val="nil"/>
              <w:left w:val="nil"/>
              <w:bottom w:val="nil"/>
              <w:right w:val="nil"/>
            </w:tcBorders>
            <w:vAlign w:val="bottom"/>
          </w:tcPr>
          <w:p w14:paraId="0CF51609" w14:textId="226220AE" w:rsidR="00561406" w:rsidRPr="00ED0B7B" w:rsidRDefault="00561406" w:rsidP="00561406">
            <w:pPr>
              <w:textAlignment w:val="center"/>
              <w:rPr>
                <w:rFonts w:eastAsia="宋体" w:cs="Times New Roman"/>
                <w:kern w:val="0"/>
                <w:sz w:val="18"/>
                <w:szCs w:val="18"/>
              </w:rPr>
            </w:pPr>
            <w:r>
              <w:rPr>
                <w:rFonts w:hint="eastAsia"/>
                <w:color w:val="000000"/>
                <w:sz w:val="22"/>
                <w:szCs w:val="22"/>
              </w:rPr>
              <w:t>2.134E-03</w:t>
            </w:r>
          </w:p>
        </w:tc>
        <w:tc>
          <w:tcPr>
            <w:tcW w:w="906" w:type="dxa"/>
            <w:tcBorders>
              <w:top w:val="nil"/>
              <w:left w:val="nil"/>
              <w:bottom w:val="nil"/>
              <w:right w:val="nil"/>
            </w:tcBorders>
            <w:vAlign w:val="bottom"/>
          </w:tcPr>
          <w:p w14:paraId="315B013B" w14:textId="0F6B04A4" w:rsidR="00561406" w:rsidRPr="00ED0B7B" w:rsidRDefault="00561406" w:rsidP="00561406">
            <w:pPr>
              <w:textAlignment w:val="center"/>
              <w:rPr>
                <w:rFonts w:eastAsia="宋体" w:cs="Times New Roman"/>
                <w:kern w:val="0"/>
                <w:sz w:val="18"/>
                <w:szCs w:val="18"/>
              </w:rPr>
            </w:pPr>
            <w:r>
              <w:rPr>
                <w:rFonts w:hint="eastAsia"/>
                <w:color w:val="000000"/>
                <w:sz w:val="22"/>
                <w:szCs w:val="22"/>
              </w:rPr>
              <w:t>1.080E-02</w:t>
            </w:r>
          </w:p>
        </w:tc>
        <w:tc>
          <w:tcPr>
            <w:tcW w:w="906" w:type="dxa"/>
            <w:tcBorders>
              <w:top w:val="nil"/>
              <w:left w:val="nil"/>
              <w:bottom w:val="nil"/>
              <w:right w:val="nil"/>
            </w:tcBorders>
            <w:vAlign w:val="bottom"/>
          </w:tcPr>
          <w:p w14:paraId="5C6F3EC1" w14:textId="19239980" w:rsidR="00561406" w:rsidRPr="00ED0B7B" w:rsidRDefault="00561406" w:rsidP="00561406">
            <w:pPr>
              <w:textAlignment w:val="center"/>
              <w:rPr>
                <w:rFonts w:cs="Times New Roman"/>
                <w:color w:val="000000"/>
                <w:sz w:val="18"/>
                <w:szCs w:val="18"/>
              </w:rPr>
            </w:pPr>
            <w:r>
              <w:rPr>
                <w:rFonts w:hint="eastAsia"/>
                <w:b/>
                <w:bCs/>
                <w:color w:val="000000"/>
                <w:sz w:val="22"/>
                <w:szCs w:val="22"/>
              </w:rPr>
              <w:t>1.033E-05</w:t>
            </w:r>
          </w:p>
        </w:tc>
      </w:tr>
      <w:tr w:rsidR="00561406" w:rsidRPr="006E4DD1" w14:paraId="1688F7DC" w14:textId="32C74C8E" w:rsidTr="00864D4B">
        <w:trPr>
          <w:trHeight w:val="324"/>
          <w:jc w:val="center"/>
        </w:trPr>
        <w:tc>
          <w:tcPr>
            <w:tcW w:w="1279" w:type="dxa"/>
            <w:vMerge w:val="restart"/>
            <w:tcBorders>
              <w:top w:val="nil"/>
              <w:left w:val="nil"/>
              <w:bottom w:val="nil"/>
              <w:right w:val="nil"/>
            </w:tcBorders>
            <w:vAlign w:val="center"/>
          </w:tcPr>
          <w:p w14:paraId="57D177B9" w14:textId="77777777"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Leukemia2</w:t>
            </w:r>
          </w:p>
        </w:tc>
        <w:tc>
          <w:tcPr>
            <w:tcW w:w="685" w:type="dxa"/>
            <w:tcBorders>
              <w:top w:val="nil"/>
              <w:left w:val="nil"/>
              <w:bottom w:val="nil"/>
              <w:right w:val="nil"/>
            </w:tcBorders>
            <w:vAlign w:val="center"/>
          </w:tcPr>
          <w:p w14:paraId="19EADF95"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629015C4" w14:textId="61877347"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8.909E-06</w:t>
            </w:r>
          </w:p>
        </w:tc>
        <w:tc>
          <w:tcPr>
            <w:tcW w:w="864" w:type="dxa"/>
            <w:tcBorders>
              <w:top w:val="nil"/>
              <w:left w:val="nil"/>
              <w:bottom w:val="nil"/>
              <w:right w:val="nil"/>
            </w:tcBorders>
            <w:vAlign w:val="bottom"/>
          </w:tcPr>
          <w:p w14:paraId="4C9FFAB6" w14:textId="5210EEC7"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1.180E-04</w:t>
            </w:r>
          </w:p>
        </w:tc>
        <w:tc>
          <w:tcPr>
            <w:tcW w:w="863" w:type="dxa"/>
            <w:tcBorders>
              <w:top w:val="nil"/>
              <w:left w:val="nil"/>
              <w:bottom w:val="nil"/>
              <w:right w:val="nil"/>
            </w:tcBorders>
            <w:vAlign w:val="bottom"/>
          </w:tcPr>
          <w:p w14:paraId="3061F148" w14:textId="51B93166" w:rsidR="00561406" w:rsidRPr="00ED0B7B" w:rsidRDefault="00561406" w:rsidP="00561406">
            <w:pPr>
              <w:textAlignment w:val="center"/>
              <w:rPr>
                <w:rFonts w:eastAsia="宋体" w:cs="Times New Roman"/>
                <w:kern w:val="0"/>
                <w:sz w:val="18"/>
                <w:szCs w:val="18"/>
              </w:rPr>
            </w:pPr>
            <w:r>
              <w:rPr>
                <w:rFonts w:hint="eastAsia"/>
                <w:color w:val="000000"/>
                <w:sz w:val="22"/>
                <w:szCs w:val="22"/>
              </w:rPr>
              <w:t>5.405E-03</w:t>
            </w:r>
          </w:p>
        </w:tc>
        <w:tc>
          <w:tcPr>
            <w:tcW w:w="915" w:type="dxa"/>
            <w:tcBorders>
              <w:top w:val="nil"/>
              <w:left w:val="nil"/>
              <w:bottom w:val="nil"/>
              <w:right w:val="nil"/>
            </w:tcBorders>
            <w:vAlign w:val="bottom"/>
          </w:tcPr>
          <w:p w14:paraId="387236D7" w14:textId="170A5335" w:rsidR="00561406" w:rsidRPr="00ED0B7B" w:rsidRDefault="00561406" w:rsidP="00561406">
            <w:pPr>
              <w:textAlignment w:val="center"/>
              <w:rPr>
                <w:rFonts w:eastAsia="宋体" w:cs="Times New Roman"/>
                <w:kern w:val="0"/>
                <w:sz w:val="18"/>
                <w:szCs w:val="18"/>
              </w:rPr>
            </w:pPr>
            <w:r>
              <w:rPr>
                <w:rFonts w:hint="eastAsia"/>
                <w:color w:val="000000"/>
                <w:sz w:val="22"/>
                <w:szCs w:val="22"/>
              </w:rPr>
              <w:t>2.251E-02</w:t>
            </w:r>
          </w:p>
        </w:tc>
        <w:tc>
          <w:tcPr>
            <w:tcW w:w="923" w:type="dxa"/>
            <w:tcBorders>
              <w:top w:val="nil"/>
              <w:left w:val="nil"/>
              <w:bottom w:val="nil"/>
              <w:right w:val="nil"/>
            </w:tcBorders>
            <w:vAlign w:val="bottom"/>
          </w:tcPr>
          <w:p w14:paraId="10AEAE39" w14:textId="2687C96B"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2.373E-02</w:t>
            </w:r>
          </w:p>
        </w:tc>
        <w:tc>
          <w:tcPr>
            <w:tcW w:w="889" w:type="dxa"/>
            <w:tcBorders>
              <w:top w:val="nil"/>
              <w:left w:val="nil"/>
              <w:bottom w:val="nil"/>
              <w:right w:val="nil"/>
            </w:tcBorders>
            <w:vAlign w:val="bottom"/>
          </w:tcPr>
          <w:p w14:paraId="185E8B90" w14:textId="2FA259F0" w:rsidR="00561406" w:rsidRPr="00ED0B7B" w:rsidRDefault="00561406" w:rsidP="00561406">
            <w:pPr>
              <w:textAlignment w:val="center"/>
              <w:rPr>
                <w:rFonts w:eastAsia="宋体" w:cs="Times New Roman"/>
                <w:kern w:val="0"/>
                <w:sz w:val="18"/>
                <w:szCs w:val="18"/>
              </w:rPr>
            </w:pPr>
            <w:r>
              <w:rPr>
                <w:rFonts w:hint="eastAsia"/>
                <w:color w:val="000000"/>
                <w:sz w:val="22"/>
                <w:szCs w:val="22"/>
              </w:rPr>
              <w:t>2.336E-02</w:t>
            </w:r>
          </w:p>
        </w:tc>
        <w:tc>
          <w:tcPr>
            <w:tcW w:w="880" w:type="dxa"/>
            <w:tcBorders>
              <w:top w:val="nil"/>
              <w:left w:val="nil"/>
              <w:bottom w:val="nil"/>
              <w:right w:val="nil"/>
            </w:tcBorders>
            <w:vAlign w:val="bottom"/>
          </w:tcPr>
          <w:p w14:paraId="7E1CD865" w14:textId="642D8A04" w:rsidR="00561406" w:rsidRPr="00ED0B7B" w:rsidRDefault="00561406" w:rsidP="00561406">
            <w:pPr>
              <w:textAlignment w:val="center"/>
              <w:rPr>
                <w:rFonts w:eastAsia="宋体" w:cs="Times New Roman"/>
                <w:kern w:val="0"/>
                <w:sz w:val="18"/>
                <w:szCs w:val="18"/>
              </w:rPr>
            </w:pPr>
            <w:r>
              <w:rPr>
                <w:rFonts w:hint="eastAsia"/>
                <w:color w:val="000000"/>
                <w:sz w:val="22"/>
                <w:szCs w:val="22"/>
              </w:rPr>
              <w:t>2.081E-02</w:t>
            </w:r>
          </w:p>
        </w:tc>
        <w:tc>
          <w:tcPr>
            <w:tcW w:w="906" w:type="dxa"/>
            <w:tcBorders>
              <w:top w:val="nil"/>
              <w:left w:val="nil"/>
              <w:bottom w:val="nil"/>
              <w:right w:val="nil"/>
            </w:tcBorders>
            <w:vAlign w:val="bottom"/>
          </w:tcPr>
          <w:p w14:paraId="33A686AA" w14:textId="2B9EDC30" w:rsidR="00561406" w:rsidRPr="00ED0B7B" w:rsidRDefault="00561406" w:rsidP="00561406">
            <w:pPr>
              <w:textAlignment w:val="center"/>
              <w:rPr>
                <w:rFonts w:eastAsia="宋体" w:cs="Times New Roman"/>
                <w:kern w:val="0"/>
                <w:sz w:val="18"/>
                <w:szCs w:val="18"/>
              </w:rPr>
            </w:pPr>
            <w:r>
              <w:rPr>
                <w:rFonts w:hint="eastAsia"/>
                <w:color w:val="000000"/>
                <w:sz w:val="22"/>
                <w:szCs w:val="22"/>
              </w:rPr>
              <w:t>2.419E-02</w:t>
            </w:r>
          </w:p>
        </w:tc>
        <w:tc>
          <w:tcPr>
            <w:tcW w:w="906" w:type="dxa"/>
            <w:tcBorders>
              <w:top w:val="nil"/>
              <w:left w:val="nil"/>
              <w:bottom w:val="nil"/>
              <w:right w:val="nil"/>
            </w:tcBorders>
            <w:vAlign w:val="bottom"/>
          </w:tcPr>
          <w:p w14:paraId="22D0A048" w14:textId="1636BB55" w:rsidR="00561406" w:rsidRPr="00ED0B7B" w:rsidRDefault="00561406" w:rsidP="00561406">
            <w:pPr>
              <w:textAlignment w:val="center"/>
              <w:rPr>
                <w:rFonts w:cs="Times New Roman"/>
                <w:color w:val="000000"/>
                <w:sz w:val="18"/>
                <w:szCs w:val="18"/>
              </w:rPr>
            </w:pPr>
            <w:r>
              <w:rPr>
                <w:rFonts w:hint="eastAsia"/>
                <w:color w:val="000000"/>
                <w:sz w:val="22"/>
                <w:szCs w:val="22"/>
              </w:rPr>
              <w:t>1.336E-05</w:t>
            </w:r>
          </w:p>
        </w:tc>
      </w:tr>
      <w:tr w:rsidR="00561406" w:rsidRPr="006E4DD1" w14:paraId="3762EC44" w14:textId="38A1A294" w:rsidTr="00864D4B">
        <w:trPr>
          <w:trHeight w:val="308"/>
          <w:jc w:val="center"/>
        </w:trPr>
        <w:tc>
          <w:tcPr>
            <w:tcW w:w="1279" w:type="dxa"/>
            <w:vMerge/>
            <w:tcBorders>
              <w:top w:val="nil"/>
              <w:left w:val="nil"/>
              <w:bottom w:val="nil"/>
              <w:right w:val="nil"/>
            </w:tcBorders>
            <w:vAlign w:val="center"/>
          </w:tcPr>
          <w:p w14:paraId="1F996D12"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5BF9FD37"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2074113B" w14:textId="181136F5"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1.878E-06</w:t>
            </w:r>
          </w:p>
        </w:tc>
        <w:tc>
          <w:tcPr>
            <w:tcW w:w="864" w:type="dxa"/>
            <w:tcBorders>
              <w:top w:val="nil"/>
              <w:left w:val="nil"/>
              <w:bottom w:val="nil"/>
              <w:right w:val="nil"/>
            </w:tcBorders>
            <w:vAlign w:val="bottom"/>
          </w:tcPr>
          <w:p w14:paraId="1FC5CDA4" w14:textId="382A1198"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5.962E-05</w:t>
            </w:r>
          </w:p>
        </w:tc>
        <w:tc>
          <w:tcPr>
            <w:tcW w:w="863" w:type="dxa"/>
            <w:tcBorders>
              <w:top w:val="nil"/>
              <w:left w:val="nil"/>
              <w:bottom w:val="nil"/>
              <w:right w:val="nil"/>
            </w:tcBorders>
            <w:vAlign w:val="bottom"/>
          </w:tcPr>
          <w:p w14:paraId="026ED1D1" w14:textId="17F3A1B1" w:rsidR="00561406" w:rsidRPr="00ED0B7B" w:rsidRDefault="00561406" w:rsidP="00561406">
            <w:pPr>
              <w:textAlignment w:val="center"/>
              <w:rPr>
                <w:rFonts w:eastAsia="宋体" w:cs="Times New Roman"/>
                <w:kern w:val="0"/>
                <w:sz w:val="18"/>
                <w:szCs w:val="18"/>
              </w:rPr>
            </w:pPr>
            <w:r>
              <w:rPr>
                <w:rFonts w:hint="eastAsia"/>
                <w:color w:val="000000"/>
                <w:sz w:val="22"/>
                <w:szCs w:val="22"/>
              </w:rPr>
              <w:t>2.407E-04</w:t>
            </w:r>
          </w:p>
        </w:tc>
        <w:tc>
          <w:tcPr>
            <w:tcW w:w="915" w:type="dxa"/>
            <w:tcBorders>
              <w:top w:val="nil"/>
              <w:left w:val="nil"/>
              <w:bottom w:val="nil"/>
              <w:right w:val="nil"/>
            </w:tcBorders>
            <w:vAlign w:val="bottom"/>
          </w:tcPr>
          <w:p w14:paraId="7073EC1B" w14:textId="18C42269" w:rsidR="00561406" w:rsidRPr="00ED0B7B" w:rsidRDefault="00561406" w:rsidP="00561406">
            <w:pPr>
              <w:textAlignment w:val="center"/>
              <w:rPr>
                <w:rFonts w:eastAsia="宋体" w:cs="Times New Roman"/>
                <w:kern w:val="0"/>
                <w:sz w:val="18"/>
                <w:szCs w:val="18"/>
              </w:rPr>
            </w:pPr>
            <w:r>
              <w:rPr>
                <w:rFonts w:hint="eastAsia"/>
                <w:color w:val="000000"/>
                <w:sz w:val="22"/>
                <w:szCs w:val="22"/>
              </w:rPr>
              <w:t>5.007E-02</w:t>
            </w:r>
          </w:p>
        </w:tc>
        <w:tc>
          <w:tcPr>
            <w:tcW w:w="923" w:type="dxa"/>
            <w:tcBorders>
              <w:top w:val="nil"/>
              <w:left w:val="nil"/>
              <w:bottom w:val="nil"/>
              <w:right w:val="nil"/>
            </w:tcBorders>
            <w:vAlign w:val="bottom"/>
          </w:tcPr>
          <w:p w14:paraId="2A35B5F5" w14:textId="4E8976B4"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4.290E-02</w:t>
            </w:r>
          </w:p>
        </w:tc>
        <w:tc>
          <w:tcPr>
            <w:tcW w:w="889" w:type="dxa"/>
            <w:tcBorders>
              <w:top w:val="nil"/>
              <w:left w:val="nil"/>
              <w:bottom w:val="nil"/>
              <w:right w:val="nil"/>
            </w:tcBorders>
            <w:vAlign w:val="bottom"/>
          </w:tcPr>
          <w:p w14:paraId="699242DB" w14:textId="1207B4D1" w:rsidR="00561406" w:rsidRPr="00ED0B7B" w:rsidRDefault="00561406" w:rsidP="00561406">
            <w:pPr>
              <w:textAlignment w:val="center"/>
              <w:rPr>
                <w:rFonts w:eastAsia="宋体" w:cs="Times New Roman"/>
                <w:kern w:val="0"/>
                <w:sz w:val="18"/>
                <w:szCs w:val="18"/>
              </w:rPr>
            </w:pPr>
            <w:r>
              <w:rPr>
                <w:rFonts w:hint="eastAsia"/>
                <w:color w:val="000000"/>
                <w:sz w:val="22"/>
                <w:szCs w:val="22"/>
              </w:rPr>
              <w:t>5.391E-02</w:t>
            </w:r>
          </w:p>
        </w:tc>
        <w:tc>
          <w:tcPr>
            <w:tcW w:w="880" w:type="dxa"/>
            <w:tcBorders>
              <w:top w:val="nil"/>
              <w:left w:val="nil"/>
              <w:bottom w:val="nil"/>
              <w:right w:val="nil"/>
            </w:tcBorders>
            <w:vAlign w:val="bottom"/>
          </w:tcPr>
          <w:p w14:paraId="2B1BB702" w14:textId="2649EBC8" w:rsidR="00561406" w:rsidRPr="00ED0B7B" w:rsidRDefault="00561406" w:rsidP="00561406">
            <w:pPr>
              <w:textAlignment w:val="center"/>
              <w:rPr>
                <w:rFonts w:eastAsia="宋体" w:cs="Times New Roman"/>
                <w:kern w:val="0"/>
                <w:sz w:val="18"/>
                <w:szCs w:val="18"/>
              </w:rPr>
            </w:pPr>
            <w:r>
              <w:rPr>
                <w:rFonts w:hint="eastAsia"/>
                <w:color w:val="000000"/>
                <w:sz w:val="22"/>
                <w:szCs w:val="22"/>
              </w:rPr>
              <w:t>5.834E-02</w:t>
            </w:r>
          </w:p>
        </w:tc>
        <w:tc>
          <w:tcPr>
            <w:tcW w:w="906" w:type="dxa"/>
            <w:tcBorders>
              <w:top w:val="nil"/>
              <w:left w:val="nil"/>
              <w:bottom w:val="nil"/>
              <w:right w:val="nil"/>
            </w:tcBorders>
            <w:vAlign w:val="bottom"/>
          </w:tcPr>
          <w:p w14:paraId="61488D55" w14:textId="4ABEF9B1" w:rsidR="00561406" w:rsidRPr="00ED0B7B" w:rsidRDefault="00561406" w:rsidP="00561406">
            <w:pPr>
              <w:textAlignment w:val="center"/>
              <w:rPr>
                <w:rFonts w:eastAsia="宋体" w:cs="Times New Roman"/>
                <w:kern w:val="0"/>
                <w:sz w:val="18"/>
                <w:szCs w:val="18"/>
              </w:rPr>
            </w:pPr>
            <w:r>
              <w:rPr>
                <w:rFonts w:hint="eastAsia"/>
                <w:color w:val="000000"/>
                <w:sz w:val="22"/>
                <w:szCs w:val="22"/>
              </w:rPr>
              <w:t>5.991E-02</w:t>
            </w:r>
          </w:p>
        </w:tc>
        <w:tc>
          <w:tcPr>
            <w:tcW w:w="906" w:type="dxa"/>
            <w:tcBorders>
              <w:top w:val="nil"/>
              <w:left w:val="nil"/>
              <w:bottom w:val="nil"/>
              <w:right w:val="nil"/>
            </w:tcBorders>
            <w:vAlign w:val="bottom"/>
          </w:tcPr>
          <w:p w14:paraId="2BE6D8FD" w14:textId="4383AD7A" w:rsidR="00561406" w:rsidRPr="00ED0B7B" w:rsidRDefault="00561406" w:rsidP="00561406">
            <w:pPr>
              <w:textAlignment w:val="center"/>
              <w:rPr>
                <w:rFonts w:cs="Times New Roman"/>
                <w:color w:val="000000"/>
                <w:sz w:val="18"/>
                <w:szCs w:val="18"/>
              </w:rPr>
            </w:pPr>
            <w:r>
              <w:rPr>
                <w:rFonts w:hint="eastAsia"/>
                <w:color w:val="000000"/>
                <w:sz w:val="22"/>
                <w:szCs w:val="22"/>
              </w:rPr>
              <w:t>2.817E-06</w:t>
            </w:r>
          </w:p>
        </w:tc>
      </w:tr>
      <w:tr w:rsidR="00561406" w:rsidRPr="006E4DD1" w14:paraId="56395DA3" w14:textId="521F37DA" w:rsidTr="00864D4B">
        <w:trPr>
          <w:trHeight w:val="363"/>
          <w:jc w:val="center"/>
        </w:trPr>
        <w:tc>
          <w:tcPr>
            <w:tcW w:w="1279" w:type="dxa"/>
            <w:vMerge w:val="restart"/>
            <w:tcBorders>
              <w:top w:val="nil"/>
              <w:left w:val="nil"/>
              <w:bottom w:val="nil"/>
              <w:right w:val="nil"/>
            </w:tcBorders>
            <w:vAlign w:val="center"/>
          </w:tcPr>
          <w:p w14:paraId="690EC63E" w14:textId="77777777" w:rsidR="00561406" w:rsidRPr="00ED0B7B" w:rsidRDefault="00561406" w:rsidP="00561406">
            <w:pPr>
              <w:textAlignment w:val="center"/>
              <w:rPr>
                <w:rFonts w:eastAsia="宋体" w:cs="Times New Roman"/>
                <w:b/>
                <w:bCs/>
                <w:kern w:val="0"/>
                <w:sz w:val="18"/>
                <w:szCs w:val="18"/>
              </w:rPr>
            </w:pPr>
            <w:proofErr w:type="spellStart"/>
            <w:r w:rsidRPr="00ED0B7B">
              <w:rPr>
                <w:rFonts w:eastAsia="宋体" w:cs="Times New Roman"/>
                <w:b/>
                <w:bCs/>
                <w:kern w:val="0"/>
                <w:sz w:val="18"/>
                <w:szCs w:val="18"/>
              </w:rPr>
              <w:t>Lung_Cancer</w:t>
            </w:r>
            <w:proofErr w:type="spellEnd"/>
          </w:p>
        </w:tc>
        <w:tc>
          <w:tcPr>
            <w:tcW w:w="685" w:type="dxa"/>
            <w:tcBorders>
              <w:top w:val="nil"/>
              <w:left w:val="nil"/>
              <w:bottom w:val="nil"/>
              <w:right w:val="nil"/>
            </w:tcBorders>
            <w:vAlign w:val="center"/>
          </w:tcPr>
          <w:p w14:paraId="76D814A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5A9E6772" w14:textId="60BDE33D"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1.011E-02</w:t>
            </w:r>
          </w:p>
        </w:tc>
        <w:tc>
          <w:tcPr>
            <w:tcW w:w="864" w:type="dxa"/>
            <w:tcBorders>
              <w:top w:val="nil"/>
              <w:left w:val="nil"/>
              <w:bottom w:val="nil"/>
              <w:right w:val="nil"/>
            </w:tcBorders>
            <w:vAlign w:val="bottom"/>
          </w:tcPr>
          <w:p w14:paraId="09F37395" w14:textId="38BCCF0D" w:rsidR="00561406" w:rsidRPr="00ED0B7B" w:rsidRDefault="00561406" w:rsidP="00561406">
            <w:pPr>
              <w:textAlignment w:val="center"/>
              <w:rPr>
                <w:rFonts w:eastAsia="宋体" w:cs="Times New Roman"/>
                <w:kern w:val="0"/>
                <w:sz w:val="18"/>
                <w:szCs w:val="18"/>
              </w:rPr>
            </w:pPr>
            <w:r>
              <w:rPr>
                <w:rFonts w:hint="eastAsia"/>
                <w:color w:val="000000"/>
                <w:sz w:val="22"/>
                <w:szCs w:val="22"/>
              </w:rPr>
              <w:t>1.522E-02</w:t>
            </w:r>
          </w:p>
        </w:tc>
        <w:tc>
          <w:tcPr>
            <w:tcW w:w="863" w:type="dxa"/>
            <w:tcBorders>
              <w:top w:val="nil"/>
              <w:left w:val="nil"/>
              <w:bottom w:val="nil"/>
              <w:right w:val="nil"/>
            </w:tcBorders>
            <w:vAlign w:val="bottom"/>
          </w:tcPr>
          <w:p w14:paraId="5BA5D592" w14:textId="03C50A06" w:rsidR="00561406" w:rsidRPr="00ED0B7B" w:rsidRDefault="00561406" w:rsidP="00561406">
            <w:pPr>
              <w:textAlignment w:val="center"/>
              <w:rPr>
                <w:rFonts w:eastAsia="宋体" w:cs="Times New Roman"/>
                <w:kern w:val="0"/>
                <w:sz w:val="18"/>
                <w:szCs w:val="18"/>
              </w:rPr>
            </w:pPr>
            <w:r>
              <w:rPr>
                <w:rFonts w:hint="eastAsia"/>
                <w:color w:val="000000"/>
                <w:sz w:val="22"/>
                <w:szCs w:val="22"/>
              </w:rPr>
              <w:t>2.527E-02</w:t>
            </w:r>
          </w:p>
        </w:tc>
        <w:tc>
          <w:tcPr>
            <w:tcW w:w="915" w:type="dxa"/>
            <w:tcBorders>
              <w:top w:val="nil"/>
              <w:left w:val="nil"/>
              <w:bottom w:val="nil"/>
              <w:right w:val="nil"/>
            </w:tcBorders>
            <w:vAlign w:val="bottom"/>
          </w:tcPr>
          <w:p w14:paraId="03FF35F5" w14:textId="570337CA" w:rsidR="00561406" w:rsidRPr="00ED0B7B" w:rsidRDefault="00561406" w:rsidP="00561406">
            <w:pPr>
              <w:textAlignment w:val="center"/>
              <w:rPr>
                <w:rFonts w:eastAsia="宋体" w:cs="Times New Roman"/>
                <w:kern w:val="0"/>
                <w:sz w:val="18"/>
                <w:szCs w:val="18"/>
              </w:rPr>
            </w:pPr>
            <w:r>
              <w:rPr>
                <w:rFonts w:hint="eastAsia"/>
                <w:color w:val="000000"/>
                <w:sz w:val="22"/>
                <w:szCs w:val="22"/>
              </w:rPr>
              <w:t>4.133E-02</w:t>
            </w:r>
          </w:p>
        </w:tc>
        <w:tc>
          <w:tcPr>
            <w:tcW w:w="923" w:type="dxa"/>
            <w:tcBorders>
              <w:top w:val="nil"/>
              <w:left w:val="nil"/>
              <w:bottom w:val="nil"/>
              <w:right w:val="nil"/>
            </w:tcBorders>
            <w:vAlign w:val="bottom"/>
          </w:tcPr>
          <w:p w14:paraId="70C5AB67" w14:textId="1C973611"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6.163E-02</w:t>
            </w:r>
          </w:p>
        </w:tc>
        <w:tc>
          <w:tcPr>
            <w:tcW w:w="889" w:type="dxa"/>
            <w:tcBorders>
              <w:top w:val="nil"/>
              <w:left w:val="nil"/>
              <w:bottom w:val="nil"/>
              <w:right w:val="nil"/>
            </w:tcBorders>
            <w:vAlign w:val="bottom"/>
          </w:tcPr>
          <w:p w14:paraId="6A4D7F7C" w14:textId="17302CD6" w:rsidR="00561406" w:rsidRPr="00ED0B7B" w:rsidRDefault="00561406" w:rsidP="00561406">
            <w:pPr>
              <w:textAlignment w:val="center"/>
              <w:rPr>
                <w:rFonts w:eastAsia="宋体" w:cs="Times New Roman"/>
                <w:kern w:val="0"/>
                <w:sz w:val="18"/>
                <w:szCs w:val="18"/>
              </w:rPr>
            </w:pPr>
            <w:r>
              <w:rPr>
                <w:rFonts w:hint="eastAsia"/>
                <w:color w:val="000000"/>
                <w:sz w:val="22"/>
                <w:szCs w:val="22"/>
              </w:rPr>
              <w:t>4.298E-02</w:t>
            </w:r>
          </w:p>
        </w:tc>
        <w:tc>
          <w:tcPr>
            <w:tcW w:w="880" w:type="dxa"/>
            <w:tcBorders>
              <w:top w:val="nil"/>
              <w:left w:val="nil"/>
              <w:bottom w:val="nil"/>
              <w:right w:val="nil"/>
            </w:tcBorders>
            <w:vAlign w:val="bottom"/>
          </w:tcPr>
          <w:p w14:paraId="3A2095A2" w14:textId="3B0D3A30" w:rsidR="00561406" w:rsidRPr="00ED0B7B" w:rsidRDefault="00561406" w:rsidP="00561406">
            <w:pPr>
              <w:textAlignment w:val="center"/>
              <w:rPr>
                <w:rFonts w:eastAsia="宋体" w:cs="Times New Roman"/>
                <w:kern w:val="0"/>
                <w:sz w:val="18"/>
                <w:szCs w:val="18"/>
              </w:rPr>
            </w:pPr>
            <w:r>
              <w:rPr>
                <w:rFonts w:hint="eastAsia"/>
                <w:color w:val="000000"/>
                <w:sz w:val="22"/>
                <w:szCs w:val="22"/>
              </w:rPr>
              <w:t>4.256E-02</w:t>
            </w:r>
          </w:p>
        </w:tc>
        <w:tc>
          <w:tcPr>
            <w:tcW w:w="906" w:type="dxa"/>
            <w:tcBorders>
              <w:top w:val="nil"/>
              <w:left w:val="nil"/>
              <w:bottom w:val="nil"/>
              <w:right w:val="nil"/>
            </w:tcBorders>
            <w:vAlign w:val="bottom"/>
          </w:tcPr>
          <w:p w14:paraId="0F193CAC" w14:textId="4E8CE8A0" w:rsidR="00561406" w:rsidRPr="00ED0B7B" w:rsidRDefault="00561406" w:rsidP="00561406">
            <w:pPr>
              <w:textAlignment w:val="center"/>
              <w:rPr>
                <w:rFonts w:eastAsia="宋体" w:cs="Times New Roman"/>
                <w:kern w:val="0"/>
                <w:sz w:val="18"/>
                <w:szCs w:val="18"/>
              </w:rPr>
            </w:pPr>
            <w:r>
              <w:rPr>
                <w:rFonts w:hint="eastAsia"/>
                <w:color w:val="000000"/>
                <w:sz w:val="22"/>
                <w:szCs w:val="22"/>
              </w:rPr>
              <w:t>4.467E-02</w:t>
            </w:r>
          </w:p>
        </w:tc>
        <w:tc>
          <w:tcPr>
            <w:tcW w:w="906" w:type="dxa"/>
            <w:tcBorders>
              <w:top w:val="nil"/>
              <w:left w:val="nil"/>
              <w:bottom w:val="nil"/>
              <w:right w:val="nil"/>
            </w:tcBorders>
            <w:vAlign w:val="bottom"/>
          </w:tcPr>
          <w:p w14:paraId="12AE8D26" w14:textId="3ADA23E3" w:rsidR="00561406" w:rsidRPr="00ED0B7B" w:rsidRDefault="00561406" w:rsidP="00561406">
            <w:pPr>
              <w:textAlignment w:val="center"/>
              <w:rPr>
                <w:rFonts w:cs="Times New Roman"/>
                <w:color w:val="000000"/>
                <w:sz w:val="18"/>
                <w:szCs w:val="18"/>
              </w:rPr>
            </w:pPr>
            <w:r>
              <w:rPr>
                <w:rFonts w:hint="eastAsia"/>
                <w:color w:val="000000"/>
                <w:sz w:val="22"/>
                <w:szCs w:val="22"/>
              </w:rPr>
              <w:t>1.923E-02</w:t>
            </w:r>
          </w:p>
        </w:tc>
      </w:tr>
      <w:tr w:rsidR="00561406" w:rsidRPr="006E4DD1" w14:paraId="4F8BC4E2" w14:textId="4D69B44F" w:rsidTr="00864D4B">
        <w:trPr>
          <w:trHeight w:val="308"/>
          <w:jc w:val="center"/>
        </w:trPr>
        <w:tc>
          <w:tcPr>
            <w:tcW w:w="1279" w:type="dxa"/>
            <w:vMerge/>
            <w:tcBorders>
              <w:top w:val="nil"/>
              <w:left w:val="nil"/>
              <w:bottom w:val="nil"/>
              <w:right w:val="nil"/>
            </w:tcBorders>
            <w:vAlign w:val="center"/>
          </w:tcPr>
          <w:p w14:paraId="71CA172B"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70E7CE78"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07E8C98F" w14:textId="4BA6003C"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1.241E-04</w:t>
            </w:r>
          </w:p>
        </w:tc>
        <w:tc>
          <w:tcPr>
            <w:tcW w:w="864" w:type="dxa"/>
            <w:tcBorders>
              <w:top w:val="nil"/>
              <w:left w:val="nil"/>
              <w:bottom w:val="nil"/>
              <w:right w:val="nil"/>
            </w:tcBorders>
            <w:vAlign w:val="bottom"/>
          </w:tcPr>
          <w:p w14:paraId="08891F16" w14:textId="24DB484D" w:rsidR="00561406" w:rsidRPr="00ED0B7B" w:rsidRDefault="00561406" w:rsidP="00561406">
            <w:pPr>
              <w:textAlignment w:val="center"/>
              <w:rPr>
                <w:rFonts w:eastAsia="宋体" w:cs="Times New Roman"/>
                <w:kern w:val="0"/>
                <w:sz w:val="18"/>
                <w:szCs w:val="18"/>
              </w:rPr>
            </w:pPr>
            <w:r>
              <w:rPr>
                <w:rFonts w:hint="eastAsia"/>
                <w:color w:val="000000"/>
                <w:sz w:val="22"/>
                <w:szCs w:val="22"/>
              </w:rPr>
              <w:t>5.213E-04</w:t>
            </w:r>
          </w:p>
        </w:tc>
        <w:tc>
          <w:tcPr>
            <w:tcW w:w="863" w:type="dxa"/>
            <w:tcBorders>
              <w:top w:val="nil"/>
              <w:left w:val="nil"/>
              <w:bottom w:val="nil"/>
              <w:right w:val="nil"/>
            </w:tcBorders>
            <w:vAlign w:val="bottom"/>
          </w:tcPr>
          <w:p w14:paraId="0F7A41F2" w14:textId="1A7B655D" w:rsidR="00561406" w:rsidRPr="00ED0B7B" w:rsidRDefault="00561406" w:rsidP="00561406">
            <w:pPr>
              <w:textAlignment w:val="center"/>
              <w:rPr>
                <w:rFonts w:eastAsia="宋体" w:cs="Times New Roman"/>
                <w:kern w:val="0"/>
                <w:sz w:val="18"/>
                <w:szCs w:val="18"/>
              </w:rPr>
            </w:pPr>
            <w:r>
              <w:rPr>
                <w:rFonts w:hint="eastAsia"/>
                <w:color w:val="000000"/>
                <w:sz w:val="22"/>
                <w:szCs w:val="22"/>
              </w:rPr>
              <w:t>2.053E-02</w:t>
            </w:r>
          </w:p>
        </w:tc>
        <w:tc>
          <w:tcPr>
            <w:tcW w:w="915" w:type="dxa"/>
            <w:tcBorders>
              <w:top w:val="nil"/>
              <w:left w:val="nil"/>
              <w:bottom w:val="nil"/>
              <w:right w:val="nil"/>
            </w:tcBorders>
            <w:vAlign w:val="bottom"/>
          </w:tcPr>
          <w:p w14:paraId="6040A82B" w14:textId="2843D62F" w:rsidR="00561406" w:rsidRPr="00ED0B7B" w:rsidRDefault="00561406" w:rsidP="00561406">
            <w:pPr>
              <w:textAlignment w:val="center"/>
              <w:rPr>
                <w:rFonts w:eastAsia="宋体" w:cs="Times New Roman"/>
                <w:kern w:val="0"/>
                <w:sz w:val="18"/>
                <w:szCs w:val="18"/>
              </w:rPr>
            </w:pPr>
            <w:r>
              <w:rPr>
                <w:rFonts w:hint="eastAsia"/>
                <w:color w:val="000000"/>
                <w:sz w:val="22"/>
                <w:szCs w:val="22"/>
              </w:rPr>
              <w:t>2.260E-02</w:t>
            </w:r>
          </w:p>
        </w:tc>
        <w:tc>
          <w:tcPr>
            <w:tcW w:w="923" w:type="dxa"/>
            <w:tcBorders>
              <w:top w:val="nil"/>
              <w:left w:val="nil"/>
              <w:bottom w:val="nil"/>
              <w:right w:val="nil"/>
            </w:tcBorders>
            <w:vAlign w:val="bottom"/>
          </w:tcPr>
          <w:p w14:paraId="2B806FDC" w14:textId="40800852"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3.230E-02</w:t>
            </w:r>
          </w:p>
        </w:tc>
        <w:tc>
          <w:tcPr>
            <w:tcW w:w="889" w:type="dxa"/>
            <w:tcBorders>
              <w:top w:val="nil"/>
              <w:left w:val="nil"/>
              <w:bottom w:val="nil"/>
              <w:right w:val="nil"/>
            </w:tcBorders>
            <w:vAlign w:val="bottom"/>
          </w:tcPr>
          <w:p w14:paraId="79501685" w14:textId="4EED07EC" w:rsidR="00561406" w:rsidRPr="00ED0B7B" w:rsidRDefault="00561406" w:rsidP="00561406">
            <w:pPr>
              <w:textAlignment w:val="center"/>
              <w:rPr>
                <w:rFonts w:eastAsia="宋体" w:cs="Times New Roman"/>
                <w:kern w:val="0"/>
                <w:sz w:val="18"/>
                <w:szCs w:val="18"/>
              </w:rPr>
            </w:pPr>
            <w:r>
              <w:rPr>
                <w:rFonts w:hint="eastAsia"/>
                <w:color w:val="000000"/>
                <w:sz w:val="22"/>
                <w:szCs w:val="22"/>
              </w:rPr>
              <w:t>2.458E-02</w:t>
            </w:r>
          </w:p>
        </w:tc>
        <w:tc>
          <w:tcPr>
            <w:tcW w:w="880" w:type="dxa"/>
            <w:tcBorders>
              <w:top w:val="nil"/>
              <w:left w:val="nil"/>
              <w:bottom w:val="nil"/>
              <w:right w:val="nil"/>
            </w:tcBorders>
            <w:vAlign w:val="bottom"/>
          </w:tcPr>
          <w:p w14:paraId="107CF716" w14:textId="527B1A0F" w:rsidR="00561406" w:rsidRPr="00ED0B7B" w:rsidRDefault="00561406" w:rsidP="00561406">
            <w:pPr>
              <w:textAlignment w:val="center"/>
              <w:rPr>
                <w:rFonts w:eastAsia="宋体" w:cs="Times New Roman"/>
                <w:kern w:val="0"/>
                <w:sz w:val="18"/>
                <w:szCs w:val="18"/>
              </w:rPr>
            </w:pPr>
            <w:r>
              <w:rPr>
                <w:rFonts w:hint="eastAsia"/>
                <w:color w:val="000000"/>
                <w:sz w:val="22"/>
                <w:szCs w:val="22"/>
              </w:rPr>
              <w:t>3.355E-02</w:t>
            </w:r>
          </w:p>
        </w:tc>
        <w:tc>
          <w:tcPr>
            <w:tcW w:w="906" w:type="dxa"/>
            <w:tcBorders>
              <w:top w:val="nil"/>
              <w:left w:val="nil"/>
              <w:bottom w:val="nil"/>
              <w:right w:val="nil"/>
            </w:tcBorders>
            <w:vAlign w:val="bottom"/>
          </w:tcPr>
          <w:p w14:paraId="251FC9C1" w14:textId="36ECF586" w:rsidR="00561406" w:rsidRPr="00ED0B7B" w:rsidRDefault="00561406" w:rsidP="00561406">
            <w:pPr>
              <w:textAlignment w:val="center"/>
              <w:rPr>
                <w:rFonts w:eastAsia="宋体" w:cs="Times New Roman"/>
                <w:kern w:val="0"/>
                <w:sz w:val="18"/>
                <w:szCs w:val="18"/>
              </w:rPr>
            </w:pPr>
            <w:r>
              <w:rPr>
                <w:rFonts w:hint="eastAsia"/>
                <w:color w:val="000000"/>
                <w:sz w:val="22"/>
                <w:szCs w:val="22"/>
              </w:rPr>
              <w:t>2.616E-02</w:t>
            </w:r>
          </w:p>
        </w:tc>
        <w:tc>
          <w:tcPr>
            <w:tcW w:w="906" w:type="dxa"/>
            <w:tcBorders>
              <w:top w:val="nil"/>
              <w:left w:val="nil"/>
              <w:bottom w:val="nil"/>
              <w:right w:val="nil"/>
            </w:tcBorders>
            <w:vAlign w:val="bottom"/>
          </w:tcPr>
          <w:p w14:paraId="6B371BCE" w14:textId="32FCEE26" w:rsidR="00561406" w:rsidRPr="00ED0B7B" w:rsidRDefault="00561406" w:rsidP="00561406">
            <w:pPr>
              <w:textAlignment w:val="center"/>
              <w:rPr>
                <w:rFonts w:cs="Times New Roman"/>
                <w:color w:val="000000"/>
                <w:sz w:val="18"/>
                <w:szCs w:val="18"/>
              </w:rPr>
            </w:pPr>
            <w:r>
              <w:rPr>
                <w:rFonts w:hint="eastAsia"/>
                <w:color w:val="000000"/>
                <w:sz w:val="22"/>
                <w:szCs w:val="22"/>
              </w:rPr>
              <w:t>1.430E-02</w:t>
            </w:r>
          </w:p>
        </w:tc>
      </w:tr>
      <w:tr w:rsidR="00561406" w:rsidRPr="006E4DD1" w14:paraId="5E034CE6" w14:textId="3C329743" w:rsidTr="00864D4B">
        <w:trPr>
          <w:trHeight w:val="324"/>
          <w:jc w:val="center"/>
        </w:trPr>
        <w:tc>
          <w:tcPr>
            <w:tcW w:w="1279" w:type="dxa"/>
            <w:vMerge w:val="restart"/>
            <w:tcBorders>
              <w:top w:val="nil"/>
              <w:left w:val="nil"/>
              <w:bottom w:val="nil"/>
              <w:right w:val="nil"/>
            </w:tcBorders>
            <w:vAlign w:val="center"/>
          </w:tcPr>
          <w:p w14:paraId="400CEECA" w14:textId="4528047E" w:rsidR="00561406" w:rsidRPr="00ED0B7B" w:rsidRDefault="00AF69EE" w:rsidP="00561406">
            <w:pPr>
              <w:textAlignment w:val="center"/>
              <w:rPr>
                <w:rFonts w:eastAsia="宋体" w:cs="Times New Roman"/>
                <w:b/>
                <w:bCs/>
                <w:kern w:val="0"/>
                <w:sz w:val="18"/>
                <w:szCs w:val="18"/>
              </w:rPr>
            </w:pPr>
            <w:proofErr w:type="spellStart"/>
            <w:r>
              <w:rPr>
                <w:rFonts w:eastAsia="宋体" w:cs="Times New Roman"/>
                <w:b/>
                <w:bCs/>
                <w:kern w:val="0"/>
                <w:sz w:val="18"/>
                <w:szCs w:val="18"/>
              </w:rPr>
              <w:t>penglung</w:t>
            </w:r>
            <w:proofErr w:type="spellEnd"/>
          </w:p>
        </w:tc>
        <w:tc>
          <w:tcPr>
            <w:tcW w:w="685" w:type="dxa"/>
            <w:tcBorders>
              <w:top w:val="nil"/>
              <w:left w:val="nil"/>
              <w:bottom w:val="nil"/>
              <w:right w:val="nil"/>
            </w:tcBorders>
            <w:vAlign w:val="center"/>
          </w:tcPr>
          <w:p w14:paraId="4B31894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66D71F1" w14:textId="0536069F"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3.077E-04</w:t>
            </w:r>
          </w:p>
        </w:tc>
        <w:tc>
          <w:tcPr>
            <w:tcW w:w="864" w:type="dxa"/>
            <w:tcBorders>
              <w:top w:val="nil"/>
              <w:left w:val="nil"/>
              <w:bottom w:val="nil"/>
              <w:right w:val="nil"/>
            </w:tcBorders>
            <w:vAlign w:val="bottom"/>
          </w:tcPr>
          <w:p w14:paraId="6FB90702" w14:textId="56B97CC8"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6.154E-04</w:t>
            </w:r>
          </w:p>
        </w:tc>
        <w:tc>
          <w:tcPr>
            <w:tcW w:w="863" w:type="dxa"/>
            <w:tcBorders>
              <w:top w:val="nil"/>
              <w:left w:val="nil"/>
              <w:bottom w:val="nil"/>
              <w:right w:val="nil"/>
            </w:tcBorders>
            <w:vAlign w:val="bottom"/>
          </w:tcPr>
          <w:p w14:paraId="284EDD7A" w14:textId="60A10476"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1.308E-03</w:t>
            </w:r>
          </w:p>
        </w:tc>
        <w:tc>
          <w:tcPr>
            <w:tcW w:w="915" w:type="dxa"/>
            <w:tcBorders>
              <w:top w:val="nil"/>
              <w:left w:val="nil"/>
              <w:bottom w:val="nil"/>
              <w:right w:val="nil"/>
            </w:tcBorders>
            <w:vAlign w:val="bottom"/>
          </w:tcPr>
          <w:p w14:paraId="74934DA2" w14:textId="3CBA84C8" w:rsidR="00561406" w:rsidRPr="00ED0B7B" w:rsidRDefault="00561406" w:rsidP="00561406">
            <w:pPr>
              <w:textAlignment w:val="center"/>
              <w:rPr>
                <w:rFonts w:eastAsia="宋体" w:cs="Times New Roman"/>
                <w:kern w:val="0"/>
                <w:sz w:val="18"/>
                <w:szCs w:val="18"/>
              </w:rPr>
            </w:pPr>
            <w:r>
              <w:rPr>
                <w:rFonts w:hint="eastAsia"/>
                <w:color w:val="000000"/>
                <w:sz w:val="22"/>
                <w:szCs w:val="22"/>
              </w:rPr>
              <w:t>1.139E-02</w:t>
            </w:r>
          </w:p>
        </w:tc>
        <w:tc>
          <w:tcPr>
            <w:tcW w:w="923" w:type="dxa"/>
            <w:tcBorders>
              <w:top w:val="nil"/>
              <w:left w:val="nil"/>
              <w:bottom w:val="nil"/>
              <w:right w:val="nil"/>
            </w:tcBorders>
            <w:vAlign w:val="bottom"/>
          </w:tcPr>
          <w:p w14:paraId="52164885" w14:textId="3263CBF3" w:rsidR="00561406" w:rsidRPr="00ED0B7B" w:rsidRDefault="00561406" w:rsidP="00561406">
            <w:pPr>
              <w:textAlignment w:val="center"/>
              <w:rPr>
                <w:rFonts w:eastAsia="宋体" w:cs="Times New Roman"/>
                <w:kern w:val="0"/>
                <w:sz w:val="18"/>
                <w:szCs w:val="18"/>
              </w:rPr>
            </w:pPr>
            <w:r>
              <w:rPr>
                <w:rFonts w:hint="eastAsia"/>
                <w:color w:val="000000"/>
                <w:sz w:val="22"/>
                <w:szCs w:val="22"/>
              </w:rPr>
              <w:t>1.877E-02</w:t>
            </w:r>
          </w:p>
        </w:tc>
        <w:tc>
          <w:tcPr>
            <w:tcW w:w="889" w:type="dxa"/>
            <w:tcBorders>
              <w:top w:val="nil"/>
              <w:left w:val="nil"/>
              <w:bottom w:val="nil"/>
              <w:right w:val="nil"/>
            </w:tcBorders>
            <w:vAlign w:val="bottom"/>
          </w:tcPr>
          <w:p w14:paraId="3BE8FC25" w14:textId="7AFB4D97" w:rsidR="00561406" w:rsidRPr="00ED0B7B" w:rsidRDefault="00561406" w:rsidP="00561406">
            <w:pPr>
              <w:textAlignment w:val="center"/>
              <w:rPr>
                <w:rFonts w:eastAsia="宋体" w:cs="Times New Roman"/>
                <w:kern w:val="0"/>
                <w:sz w:val="18"/>
                <w:szCs w:val="18"/>
              </w:rPr>
            </w:pPr>
            <w:r>
              <w:rPr>
                <w:rFonts w:hint="eastAsia"/>
                <w:color w:val="000000"/>
                <w:sz w:val="22"/>
                <w:szCs w:val="22"/>
              </w:rPr>
              <w:t>1.731E-02</w:t>
            </w:r>
          </w:p>
        </w:tc>
        <w:tc>
          <w:tcPr>
            <w:tcW w:w="880" w:type="dxa"/>
            <w:tcBorders>
              <w:top w:val="nil"/>
              <w:left w:val="nil"/>
              <w:bottom w:val="nil"/>
              <w:right w:val="nil"/>
            </w:tcBorders>
            <w:vAlign w:val="bottom"/>
          </w:tcPr>
          <w:p w14:paraId="741DEB82" w14:textId="48969FA6"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2.054E-02</w:t>
            </w:r>
          </w:p>
        </w:tc>
        <w:tc>
          <w:tcPr>
            <w:tcW w:w="906" w:type="dxa"/>
            <w:tcBorders>
              <w:top w:val="nil"/>
              <w:left w:val="nil"/>
              <w:bottom w:val="nil"/>
              <w:right w:val="nil"/>
            </w:tcBorders>
            <w:vAlign w:val="bottom"/>
          </w:tcPr>
          <w:p w14:paraId="3AE0D2C9" w14:textId="62E6732C" w:rsidR="00561406" w:rsidRPr="00ED0B7B" w:rsidRDefault="00561406" w:rsidP="00561406">
            <w:pPr>
              <w:textAlignment w:val="center"/>
              <w:rPr>
                <w:rFonts w:eastAsia="宋体" w:cs="Times New Roman"/>
                <w:kern w:val="0"/>
                <w:sz w:val="18"/>
                <w:szCs w:val="18"/>
              </w:rPr>
            </w:pPr>
            <w:r>
              <w:rPr>
                <w:rFonts w:hint="eastAsia"/>
                <w:color w:val="000000"/>
                <w:sz w:val="22"/>
                <w:szCs w:val="22"/>
              </w:rPr>
              <w:t>2.100E-02</w:t>
            </w:r>
          </w:p>
        </w:tc>
        <w:tc>
          <w:tcPr>
            <w:tcW w:w="906" w:type="dxa"/>
            <w:tcBorders>
              <w:top w:val="nil"/>
              <w:left w:val="nil"/>
              <w:bottom w:val="nil"/>
              <w:right w:val="nil"/>
            </w:tcBorders>
            <w:vAlign w:val="bottom"/>
          </w:tcPr>
          <w:p w14:paraId="7BE1AEB1" w14:textId="6FAAF0D7" w:rsidR="00561406" w:rsidRPr="00ED0B7B" w:rsidRDefault="00561406" w:rsidP="00561406">
            <w:pPr>
              <w:textAlignment w:val="center"/>
              <w:rPr>
                <w:rFonts w:cs="Times New Roman"/>
                <w:color w:val="000000"/>
                <w:sz w:val="18"/>
                <w:szCs w:val="18"/>
              </w:rPr>
            </w:pPr>
            <w:r>
              <w:rPr>
                <w:rFonts w:hint="eastAsia"/>
                <w:color w:val="000000"/>
                <w:sz w:val="22"/>
                <w:szCs w:val="22"/>
              </w:rPr>
              <w:t>4.615E-04</w:t>
            </w:r>
          </w:p>
        </w:tc>
      </w:tr>
      <w:tr w:rsidR="00561406" w:rsidRPr="006E4DD1" w14:paraId="6A9B493B" w14:textId="1BF7B5D6" w:rsidTr="00864D4B">
        <w:trPr>
          <w:trHeight w:val="308"/>
          <w:jc w:val="center"/>
        </w:trPr>
        <w:tc>
          <w:tcPr>
            <w:tcW w:w="1279" w:type="dxa"/>
            <w:vMerge/>
            <w:tcBorders>
              <w:top w:val="nil"/>
              <w:left w:val="nil"/>
              <w:bottom w:val="nil"/>
              <w:right w:val="nil"/>
            </w:tcBorders>
            <w:vAlign w:val="center"/>
          </w:tcPr>
          <w:p w14:paraId="3FA9F244"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75BFE4F4"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DBF6511" w14:textId="20AF96DC" w:rsidR="00561406" w:rsidRPr="00ED0B7B" w:rsidRDefault="00561406" w:rsidP="00561406">
            <w:pPr>
              <w:textAlignment w:val="center"/>
              <w:rPr>
                <w:rFonts w:eastAsia="宋体" w:cs="Times New Roman"/>
                <w:kern w:val="0"/>
                <w:sz w:val="18"/>
                <w:szCs w:val="18"/>
              </w:rPr>
            </w:pPr>
            <w:r>
              <w:rPr>
                <w:rFonts w:hint="eastAsia"/>
                <w:color w:val="000000"/>
                <w:sz w:val="22"/>
                <w:szCs w:val="22"/>
              </w:rPr>
              <w:t>3.512E-04</w:t>
            </w:r>
          </w:p>
        </w:tc>
        <w:tc>
          <w:tcPr>
            <w:tcW w:w="864" w:type="dxa"/>
            <w:tcBorders>
              <w:top w:val="nil"/>
              <w:left w:val="nil"/>
              <w:bottom w:val="nil"/>
              <w:right w:val="nil"/>
            </w:tcBorders>
            <w:vAlign w:val="bottom"/>
          </w:tcPr>
          <w:p w14:paraId="129523C1" w14:textId="7B3976FC"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6.405E-04</w:t>
            </w:r>
          </w:p>
        </w:tc>
        <w:tc>
          <w:tcPr>
            <w:tcW w:w="863" w:type="dxa"/>
            <w:tcBorders>
              <w:top w:val="nil"/>
              <w:left w:val="nil"/>
              <w:bottom w:val="nil"/>
              <w:right w:val="nil"/>
            </w:tcBorders>
            <w:vAlign w:val="bottom"/>
          </w:tcPr>
          <w:p w14:paraId="7E897023" w14:textId="3CA56A77"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7.460E-04</w:t>
            </w:r>
          </w:p>
        </w:tc>
        <w:tc>
          <w:tcPr>
            <w:tcW w:w="915" w:type="dxa"/>
            <w:tcBorders>
              <w:top w:val="nil"/>
              <w:left w:val="nil"/>
              <w:bottom w:val="nil"/>
              <w:right w:val="nil"/>
            </w:tcBorders>
            <w:vAlign w:val="bottom"/>
          </w:tcPr>
          <w:p w14:paraId="799FE46D" w14:textId="54B083F6" w:rsidR="00561406" w:rsidRPr="00ED0B7B" w:rsidRDefault="00561406" w:rsidP="00561406">
            <w:pPr>
              <w:textAlignment w:val="center"/>
              <w:rPr>
                <w:rFonts w:eastAsia="宋体" w:cs="Times New Roman"/>
                <w:kern w:val="0"/>
                <w:sz w:val="18"/>
                <w:szCs w:val="18"/>
              </w:rPr>
            </w:pPr>
            <w:r>
              <w:rPr>
                <w:rFonts w:hint="eastAsia"/>
                <w:color w:val="000000"/>
                <w:sz w:val="22"/>
                <w:szCs w:val="22"/>
              </w:rPr>
              <w:t>5.087E-02</w:t>
            </w:r>
          </w:p>
        </w:tc>
        <w:tc>
          <w:tcPr>
            <w:tcW w:w="923" w:type="dxa"/>
            <w:tcBorders>
              <w:top w:val="nil"/>
              <w:left w:val="nil"/>
              <w:bottom w:val="nil"/>
              <w:right w:val="nil"/>
            </w:tcBorders>
            <w:vAlign w:val="bottom"/>
          </w:tcPr>
          <w:p w14:paraId="060B113A" w14:textId="6CDAD38C" w:rsidR="00561406" w:rsidRPr="00ED0B7B" w:rsidRDefault="00561406" w:rsidP="00561406">
            <w:pPr>
              <w:textAlignment w:val="center"/>
              <w:rPr>
                <w:rFonts w:eastAsia="宋体" w:cs="Times New Roman"/>
                <w:kern w:val="0"/>
                <w:sz w:val="18"/>
                <w:szCs w:val="18"/>
              </w:rPr>
            </w:pPr>
            <w:r>
              <w:rPr>
                <w:rFonts w:hint="eastAsia"/>
                <w:color w:val="000000"/>
                <w:sz w:val="22"/>
                <w:szCs w:val="22"/>
              </w:rPr>
              <w:t>5.491E-02</w:t>
            </w:r>
          </w:p>
        </w:tc>
        <w:tc>
          <w:tcPr>
            <w:tcW w:w="889" w:type="dxa"/>
            <w:tcBorders>
              <w:top w:val="nil"/>
              <w:left w:val="nil"/>
              <w:bottom w:val="nil"/>
              <w:right w:val="nil"/>
            </w:tcBorders>
            <w:vAlign w:val="bottom"/>
          </w:tcPr>
          <w:p w14:paraId="71A099A3" w14:textId="73ECB562" w:rsidR="00561406" w:rsidRPr="00ED0B7B" w:rsidRDefault="00561406" w:rsidP="00561406">
            <w:pPr>
              <w:textAlignment w:val="center"/>
              <w:rPr>
                <w:rFonts w:eastAsia="宋体" w:cs="Times New Roman"/>
                <w:kern w:val="0"/>
                <w:sz w:val="18"/>
                <w:szCs w:val="18"/>
              </w:rPr>
            </w:pPr>
            <w:r>
              <w:rPr>
                <w:rFonts w:hint="eastAsia"/>
                <w:color w:val="000000"/>
                <w:sz w:val="22"/>
                <w:szCs w:val="22"/>
              </w:rPr>
              <w:t>8.551E-02</w:t>
            </w:r>
          </w:p>
        </w:tc>
        <w:tc>
          <w:tcPr>
            <w:tcW w:w="880" w:type="dxa"/>
            <w:tcBorders>
              <w:top w:val="nil"/>
              <w:left w:val="nil"/>
              <w:bottom w:val="nil"/>
              <w:right w:val="nil"/>
            </w:tcBorders>
            <w:vAlign w:val="bottom"/>
          </w:tcPr>
          <w:p w14:paraId="3932EB91" w14:textId="5E9EA3F6"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7.809E-02</w:t>
            </w:r>
          </w:p>
        </w:tc>
        <w:tc>
          <w:tcPr>
            <w:tcW w:w="906" w:type="dxa"/>
            <w:tcBorders>
              <w:top w:val="nil"/>
              <w:left w:val="nil"/>
              <w:bottom w:val="nil"/>
              <w:right w:val="nil"/>
            </w:tcBorders>
            <w:vAlign w:val="bottom"/>
          </w:tcPr>
          <w:p w14:paraId="7183DBFC" w14:textId="6718AC0C" w:rsidR="00561406" w:rsidRPr="00ED0B7B" w:rsidRDefault="00561406" w:rsidP="00561406">
            <w:pPr>
              <w:textAlignment w:val="center"/>
              <w:rPr>
                <w:rFonts w:eastAsia="宋体" w:cs="Times New Roman"/>
                <w:kern w:val="0"/>
                <w:sz w:val="18"/>
                <w:szCs w:val="18"/>
              </w:rPr>
            </w:pPr>
            <w:r>
              <w:rPr>
                <w:rFonts w:hint="eastAsia"/>
                <w:color w:val="000000"/>
                <w:sz w:val="22"/>
                <w:szCs w:val="22"/>
              </w:rPr>
              <w:t>1.063E-01</w:t>
            </w:r>
          </w:p>
        </w:tc>
        <w:tc>
          <w:tcPr>
            <w:tcW w:w="906" w:type="dxa"/>
            <w:tcBorders>
              <w:top w:val="nil"/>
              <w:left w:val="nil"/>
              <w:bottom w:val="nil"/>
              <w:right w:val="nil"/>
            </w:tcBorders>
            <w:vAlign w:val="bottom"/>
          </w:tcPr>
          <w:p w14:paraId="09079E33" w14:textId="1D7F00FF" w:rsidR="00561406" w:rsidRPr="00ED0B7B" w:rsidRDefault="00561406" w:rsidP="00561406">
            <w:pPr>
              <w:textAlignment w:val="center"/>
              <w:rPr>
                <w:rFonts w:cs="Times New Roman"/>
                <w:color w:val="000000"/>
                <w:sz w:val="18"/>
                <w:szCs w:val="18"/>
              </w:rPr>
            </w:pPr>
            <w:r>
              <w:rPr>
                <w:rFonts w:hint="eastAsia"/>
                <w:b/>
                <w:bCs/>
                <w:color w:val="000000"/>
                <w:sz w:val="22"/>
                <w:szCs w:val="22"/>
              </w:rPr>
              <w:t>3.417E-04</w:t>
            </w:r>
          </w:p>
        </w:tc>
      </w:tr>
      <w:tr w:rsidR="00561406" w:rsidRPr="006E4DD1" w14:paraId="6AD3E87D" w14:textId="044CBAA3" w:rsidTr="00864D4B">
        <w:trPr>
          <w:trHeight w:val="324"/>
          <w:jc w:val="center"/>
        </w:trPr>
        <w:tc>
          <w:tcPr>
            <w:tcW w:w="1279" w:type="dxa"/>
            <w:vMerge w:val="restart"/>
            <w:tcBorders>
              <w:top w:val="nil"/>
              <w:left w:val="nil"/>
              <w:bottom w:val="nil"/>
              <w:right w:val="nil"/>
            </w:tcBorders>
            <w:vAlign w:val="center"/>
          </w:tcPr>
          <w:p w14:paraId="625551D8" w14:textId="6A78F2C5" w:rsidR="00561406" w:rsidRPr="00ED0B7B" w:rsidRDefault="00561406" w:rsidP="00561406">
            <w:pPr>
              <w:textAlignment w:val="center"/>
              <w:rPr>
                <w:rFonts w:eastAsia="宋体" w:cs="Times New Roman"/>
                <w:b/>
                <w:bCs/>
                <w:kern w:val="0"/>
                <w:sz w:val="18"/>
                <w:szCs w:val="18"/>
              </w:rPr>
            </w:pPr>
            <w:proofErr w:type="spellStart"/>
            <w:r>
              <w:rPr>
                <w:rFonts w:eastAsia="宋体" w:cs="Times New Roman"/>
                <w:b/>
                <w:bCs/>
                <w:kern w:val="0"/>
                <w:sz w:val="18"/>
                <w:szCs w:val="18"/>
              </w:rPr>
              <w:t>Prostate_Tumor</w:t>
            </w:r>
            <w:proofErr w:type="spellEnd"/>
          </w:p>
        </w:tc>
        <w:tc>
          <w:tcPr>
            <w:tcW w:w="685" w:type="dxa"/>
            <w:tcBorders>
              <w:top w:val="nil"/>
              <w:left w:val="nil"/>
              <w:bottom w:val="nil"/>
              <w:right w:val="nil"/>
            </w:tcBorders>
            <w:vAlign w:val="center"/>
          </w:tcPr>
          <w:p w14:paraId="7E31BD82"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55400F99" w14:textId="7B7E189A"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7.137E-06</w:t>
            </w:r>
          </w:p>
        </w:tc>
        <w:tc>
          <w:tcPr>
            <w:tcW w:w="864" w:type="dxa"/>
            <w:tcBorders>
              <w:top w:val="nil"/>
              <w:left w:val="nil"/>
              <w:bottom w:val="nil"/>
              <w:right w:val="nil"/>
            </w:tcBorders>
            <w:vAlign w:val="bottom"/>
          </w:tcPr>
          <w:p w14:paraId="15A345AA" w14:textId="48997712" w:rsidR="00561406" w:rsidRPr="00ED0B7B" w:rsidRDefault="00561406" w:rsidP="00561406">
            <w:pPr>
              <w:textAlignment w:val="center"/>
              <w:rPr>
                <w:rFonts w:eastAsia="宋体" w:cs="Times New Roman"/>
                <w:kern w:val="0"/>
                <w:sz w:val="18"/>
                <w:szCs w:val="18"/>
              </w:rPr>
            </w:pPr>
            <w:r>
              <w:rPr>
                <w:rFonts w:hint="eastAsia"/>
                <w:color w:val="000000"/>
                <w:sz w:val="22"/>
                <w:szCs w:val="22"/>
              </w:rPr>
              <w:t>4.972E-04</w:t>
            </w:r>
          </w:p>
        </w:tc>
        <w:tc>
          <w:tcPr>
            <w:tcW w:w="863" w:type="dxa"/>
            <w:tcBorders>
              <w:top w:val="nil"/>
              <w:left w:val="nil"/>
              <w:bottom w:val="nil"/>
              <w:right w:val="nil"/>
            </w:tcBorders>
            <w:vAlign w:val="bottom"/>
          </w:tcPr>
          <w:p w14:paraId="33B43F82" w14:textId="54EB4585" w:rsidR="00561406" w:rsidRPr="00ED0B7B" w:rsidRDefault="00561406" w:rsidP="00561406">
            <w:pPr>
              <w:textAlignment w:val="center"/>
              <w:rPr>
                <w:rFonts w:eastAsia="宋体" w:cs="Times New Roman"/>
                <w:kern w:val="0"/>
                <w:sz w:val="18"/>
                <w:szCs w:val="18"/>
              </w:rPr>
            </w:pPr>
            <w:r>
              <w:rPr>
                <w:rFonts w:hint="eastAsia"/>
                <w:color w:val="000000"/>
                <w:sz w:val="22"/>
                <w:szCs w:val="22"/>
              </w:rPr>
              <w:t>6.266E-03</w:t>
            </w:r>
          </w:p>
        </w:tc>
        <w:tc>
          <w:tcPr>
            <w:tcW w:w="915" w:type="dxa"/>
            <w:tcBorders>
              <w:top w:val="nil"/>
              <w:left w:val="nil"/>
              <w:bottom w:val="nil"/>
              <w:right w:val="nil"/>
            </w:tcBorders>
            <w:vAlign w:val="bottom"/>
          </w:tcPr>
          <w:p w14:paraId="24F53346" w14:textId="3129D91B" w:rsidR="00561406" w:rsidRPr="00ED0B7B" w:rsidRDefault="00561406" w:rsidP="00561406">
            <w:pPr>
              <w:textAlignment w:val="center"/>
              <w:rPr>
                <w:rFonts w:eastAsia="宋体" w:cs="Times New Roman"/>
                <w:kern w:val="0"/>
                <w:sz w:val="18"/>
                <w:szCs w:val="18"/>
              </w:rPr>
            </w:pPr>
            <w:r>
              <w:rPr>
                <w:rFonts w:hint="eastAsia"/>
                <w:color w:val="000000"/>
                <w:sz w:val="22"/>
                <w:szCs w:val="22"/>
              </w:rPr>
              <w:t>7.041E-02</w:t>
            </w:r>
          </w:p>
        </w:tc>
        <w:tc>
          <w:tcPr>
            <w:tcW w:w="923" w:type="dxa"/>
            <w:tcBorders>
              <w:top w:val="nil"/>
              <w:left w:val="nil"/>
              <w:bottom w:val="nil"/>
              <w:right w:val="nil"/>
            </w:tcBorders>
            <w:vAlign w:val="bottom"/>
          </w:tcPr>
          <w:p w14:paraId="6DBCBE1F" w14:textId="54A58E86"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6.709E-02</w:t>
            </w:r>
          </w:p>
        </w:tc>
        <w:tc>
          <w:tcPr>
            <w:tcW w:w="889" w:type="dxa"/>
            <w:tcBorders>
              <w:top w:val="nil"/>
              <w:left w:val="nil"/>
              <w:bottom w:val="nil"/>
              <w:right w:val="nil"/>
            </w:tcBorders>
            <w:vAlign w:val="bottom"/>
          </w:tcPr>
          <w:p w14:paraId="7CD6A637" w14:textId="7D237E21" w:rsidR="00561406" w:rsidRPr="00ED0B7B" w:rsidRDefault="00561406" w:rsidP="00561406">
            <w:pPr>
              <w:textAlignment w:val="center"/>
              <w:rPr>
                <w:rFonts w:eastAsia="宋体" w:cs="Times New Roman"/>
                <w:kern w:val="0"/>
                <w:sz w:val="18"/>
                <w:szCs w:val="18"/>
              </w:rPr>
            </w:pPr>
            <w:r>
              <w:rPr>
                <w:rFonts w:hint="eastAsia"/>
                <w:color w:val="000000"/>
                <w:sz w:val="22"/>
                <w:szCs w:val="22"/>
              </w:rPr>
              <w:t>2.402E-02</w:t>
            </w:r>
          </w:p>
        </w:tc>
        <w:tc>
          <w:tcPr>
            <w:tcW w:w="880" w:type="dxa"/>
            <w:tcBorders>
              <w:top w:val="nil"/>
              <w:left w:val="nil"/>
              <w:bottom w:val="nil"/>
              <w:right w:val="nil"/>
            </w:tcBorders>
            <w:vAlign w:val="bottom"/>
          </w:tcPr>
          <w:p w14:paraId="51B38F08" w14:textId="10778C6A"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1.154E-01</w:t>
            </w:r>
          </w:p>
        </w:tc>
        <w:tc>
          <w:tcPr>
            <w:tcW w:w="906" w:type="dxa"/>
            <w:tcBorders>
              <w:top w:val="nil"/>
              <w:left w:val="nil"/>
              <w:bottom w:val="nil"/>
              <w:right w:val="nil"/>
            </w:tcBorders>
            <w:vAlign w:val="bottom"/>
          </w:tcPr>
          <w:p w14:paraId="7082F3E7" w14:textId="5808356A" w:rsidR="00561406" w:rsidRPr="00ED0B7B" w:rsidRDefault="00561406" w:rsidP="00561406">
            <w:pPr>
              <w:textAlignment w:val="center"/>
              <w:rPr>
                <w:rFonts w:eastAsia="宋体" w:cs="Times New Roman"/>
                <w:kern w:val="0"/>
                <w:sz w:val="18"/>
                <w:szCs w:val="18"/>
              </w:rPr>
            </w:pPr>
            <w:r>
              <w:rPr>
                <w:rFonts w:hint="eastAsia"/>
                <w:color w:val="000000"/>
                <w:sz w:val="22"/>
                <w:szCs w:val="22"/>
              </w:rPr>
              <w:t>5.657E-02</w:t>
            </w:r>
          </w:p>
        </w:tc>
        <w:tc>
          <w:tcPr>
            <w:tcW w:w="906" w:type="dxa"/>
            <w:tcBorders>
              <w:top w:val="nil"/>
              <w:left w:val="nil"/>
              <w:bottom w:val="nil"/>
              <w:right w:val="nil"/>
            </w:tcBorders>
            <w:vAlign w:val="bottom"/>
          </w:tcPr>
          <w:p w14:paraId="0EA0A3DC" w14:textId="730D5998" w:rsidR="00561406" w:rsidRPr="00ED0B7B" w:rsidRDefault="00561406" w:rsidP="00561406">
            <w:pPr>
              <w:textAlignment w:val="center"/>
              <w:rPr>
                <w:rFonts w:cs="Times New Roman"/>
                <w:color w:val="000000"/>
                <w:sz w:val="18"/>
                <w:szCs w:val="18"/>
              </w:rPr>
            </w:pPr>
            <w:r>
              <w:rPr>
                <w:rFonts w:hint="eastAsia"/>
                <w:color w:val="000000"/>
                <w:sz w:val="22"/>
                <w:szCs w:val="22"/>
              </w:rPr>
              <w:t>1.665E-05</w:t>
            </w:r>
          </w:p>
        </w:tc>
      </w:tr>
      <w:tr w:rsidR="00561406" w:rsidRPr="006E4DD1" w14:paraId="0F991DE2" w14:textId="43BADB94" w:rsidTr="00864D4B">
        <w:trPr>
          <w:trHeight w:val="308"/>
          <w:jc w:val="center"/>
        </w:trPr>
        <w:tc>
          <w:tcPr>
            <w:tcW w:w="1279" w:type="dxa"/>
            <w:vMerge/>
            <w:tcBorders>
              <w:top w:val="nil"/>
              <w:left w:val="nil"/>
              <w:bottom w:val="nil"/>
              <w:right w:val="nil"/>
            </w:tcBorders>
            <w:vAlign w:val="center"/>
          </w:tcPr>
          <w:p w14:paraId="5E8B021D"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15DCF25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84AE633" w14:textId="5B386B30"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3.327E-06</w:t>
            </w:r>
          </w:p>
        </w:tc>
        <w:tc>
          <w:tcPr>
            <w:tcW w:w="864" w:type="dxa"/>
            <w:tcBorders>
              <w:top w:val="nil"/>
              <w:left w:val="nil"/>
              <w:bottom w:val="nil"/>
              <w:right w:val="nil"/>
            </w:tcBorders>
            <w:vAlign w:val="bottom"/>
          </w:tcPr>
          <w:p w14:paraId="4C6E1B80" w14:textId="087CFE40" w:rsidR="00561406" w:rsidRPr="00ED0B7B" w:rsidRDefault="00561406" w:rsidP="00561406">
            <w:pPr>
              <w:textAlignment w:val="center"/>
              <w:rPr>
                <w:rFonts w:eastAsia="宋体" w:cs="Times New Roman"/>
                <w:kern w:val="0"/>
                <w:sz w:val="18"/>
                <w:szCs w:val="18"/>
              </w:rPr>
            </w:pPr>
            <w:r>
              <w:rPr>
                <w:rFonts w:hint="eastAsia"/>
                <w:color w:val="000000"/>
                <w:sz w:val="22"/>
                <w:szCs w:val="22"/>
              </w:rPr>
              <w:t>2.995E-02</w:t>
            </w:r>
          </w:p>
        </w:tc>
        <w:tc>
          <w:tcPr>
            <w:tcW w:w="863" w:type="dxa"/>
            <w:tcBorders>
              <w:top w:val="nil"/>
              <w:left w:val="nil"/>
              <w:bottom w:val="nil"/>
              <w:right w:val="nil"/>
            </w:tcBorders>
            <w:vAlign w:val="bottom"/>
          </w:tcPr>
          <w:p w14:paraId="3721E9B3" w14:textId="35235E87" w:rsidR="00561406" w:rsidRPr="00ED0B7B" w:rsidRDefault="00561406" w:rsidP="00561406">
            <w:pPr>
              <w:textAlignment w:val="center"/>
              <w:rPr>
                <w:rFonts w:eastAsia="宋体" w:cs="Times New Roman"/>
                <w:kern w:val="0"/>
                <w:sz w:val="18"/>
                <w:szCs w:val="18"/>
              </w:rPr>
            </w:pPr>
            <w:r>
              <w:rPr>
                <w:rFonts w:hint="eastAsia"/>
                <w:color w:val="000000"/>
                <w:sz w:val="22"/>
                <w:szCs w:val="22"/>
              </w:rPr>
              <w:t>4.585E-02</w:t>
            </w:r>
          </w:p>
        </w:tc>
        <w:tc>
          <w:tcPr>
            <w:tcW w:w="915" w:type="dxa"/>
            <w:tcBorders>
              <w:top w:val="nil"/>
              <w:left w:val="nil"/>
              <w:bottom w:val="nil"/>
              <w:right w:val="nil"/>
            </w:tcBorders>
            <w:vAlign w:val="bottom"/>
          </w:tcPr>
          <w:p w14:paraId="2B0F3698" w14:textId="54CBF37D" w:rsidR="00561406" w:rsidRPr="00ED0B7B" w:rsidRDefault="00561406" w:rsidP="00561406">
            <w:pPr>
              <w:textAlignment w:val="center"/>
              <w:rPr>
                <w:rFonts w:eastAsia="宋体" w:cs="Times New Roman"/>
                <w:kern w:val="0"/>
                <w:sz w:val="18"/>
                <w:szCs w:val="18"/>
              </w:rPr>
            </w:pPr>
            <w:r>
              <w:rPr>
                <w:rFonts w:hint="eastAsia"/>
                <w:color w:val="000000"/>
                <w:sz w:val="22"/>
                <w:szCs w:val="22"/>
              </w:rPr>
              <w:t>8.336E-02</w:t>
            </w:r>
          </w:p>
        </w:tc>
        <w:tc>
          <w:tcPr>
            <w:tcW w:w="923" w:type="dxa"/>
            <w:tcBorders>
              <w:top w:val="nil"/>
              <w:left w:val="nil"/>
              <w:bottom w:val="nil"/>
              <w:right w:val="nil"/>
            </w:tcBorders>
            <w:vAlign w:val="bottom"/>
          </w:tcPr>
          <w:p w14:paraId="01AE3266" w14:textId="1D44063D"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8.952E-02</w:t>
            </w:r>
          </w:p>
        </w:tc>
        <w:tc>
          <w:tcPr>
            <w:tcW w:w="889" w:type="dxa"/>
            <w:tcBorders>
              <w:top w:val="nil"/>
              <w:left w:val="nil"/>
              <w:bottom w:val="nil"/>
              <w:right w:val="nil"/>
            </w:tcBorders>
            <w:vAlign w:val="bottom"/>
          </w:tcPr>
          <w:p w14:paraId="12D029FB" w14:textId="5E08A20C" w:rsidR="00561406" w:rsidRPr="00ED0B7B" w:rsidRDefault="00561406" w:rsidP="00561406">
            <w:pPr>
              <w:textAlignment w:val="center"/>
              <w:rPr>
                <w:rFonts w:eastAsia="宋体" w:cs="Times New Roman"/>
                <w:kern w:val="0"/>
                <w:sz w:val="18"/>
                <w:szCs w:val="18"/>
              </w:rPr>
            </w:pPr>
            <w:r>
              <w:rPr>
                <w:rFonts w:hint="eastAsia"/>
                <w:color w:val="000000"/>
                <w:sz w:val="22"/>
                <w:szCs w:val="22"/>
              </w:rPr>
              <w:t>6.644E-02</w:t>
            </w:r>
          </w:p>
        </w:tc>
        <w:tc>
          <w:tcPr>
            <w:tcW w:w="880" w:type="dxa"/>
            <w:tcBorders>
              <w:top w:val="nil"/>
              <w:left w:val="nil"/>
              <w:bottom w:val="nil"/>
              <w:right w:val="nil"/>
            </w:tcBorders>
            <w:vAlign w:val="bottom"/>
          </w:tcPr>
          <w:p w14:paraId="56E73B21" w14:textId="3143357B"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7.655E-02</w:t>
            </w:r>
          </w:p>
        </w:tc>
        <w:tc>
          <w:tcPr>
            <w:tcW w:w="906" w:type="dxa"/>
            <w:tcBorders>
              <w:top w:val="nil"/>
              <w:left w:val="nil"/>
              <w:bottom w:val="nil"/>
              <w:right w:val="nil"/>
            </w:tcBorders>
            <w:vAlign w:val="bottom"/>
          </w:tcPr>
          <w:p w14:paraId="7FD453A0" w14:textId="6FFCD7E5" w:rsidR="00561406" w:rsidRPr="00ED0B7B" w:rsidRDefault="00561406" w:rsidP="00561406">
            <w:pPr>
              <w:textAlignment w:val="center"/>
              <w:rPr>
                <w:rFonts w:eastAsia="宋体" w:cs="Times New Roman"/>
                <w:kern w:val="0"/>
                <w:sz w:val="18"/>
                <w:szCs w:val="18"/>
              </w:rPr>
            </w:pPr>
            <w:r>
              <w:rPr>
                <w:rFonts w:hint="eastAsia"/>
                <w:color w:val="000000"/>
                <w:sz w:val="22"/>
                <w:szCs w:val="22"/>
              </w:rPr>
              <w:t>4.742E-02</w:t>
            </w:r>
          </w:p>
        </w:tc>
        <w:tc>
          <w:tcPr>
            <w:tcW w:w="906" w:type="dxa"/>
            <w:tcBorders>
              <w:top w:val="nil"/>
              <w:left w:val="nil"/>
              <w:bottom w:val="nil"/>
              <w:right w:val="nil"/>
            </w:tcBorders>
            <w:vAlign w:val="bottom"/>
          </w:tcPr>
          <w:p w14:paraId="7286A07E" w14:textId="7F2E177E" w:rsidR="00561406" w:rsidRPr="00ED0B7B" w:rsidRDefault="00561406" w:rsidP="00561406">
            <w:pPr>
              <w:textAlignment w:val="center"/>
              <w:rPr>
                <w:rFonts w:cs="Times New Roman"/>
                <w:color w:val="000000"/>
                <w:sz w:val="18"/>
                <w:szCs w:val="18"/>
              </w:rPr>
            </w:pPr>
            <w:r>
              <w:rPr>
                <w:rFonts w:hint="eastAsia"/>
                <w:color w:val="000000"/>
                <w:sz w:val="22"/>
                <w:szCs w:val="22"/>
              </w:rPr>
              <w:t>2.427E-05</w:t>
            </w:r>
          </w:p>
        </w:tc>
      </w:tr>
      <w:tr w:rsidR="00561406" w:rsidRPr="006E4DD1" w14:paraId="2A3A3AF0" w14:textId="31C7F8E9" w:rsidTr="003F0C9E">
        <w:trPr>
          <w:trHeight w:val="324"/>
          <w:jc w:val="center"/>
        </w:trPr>
        <w:tc>
          <w:tcPr>
            <w:tcW w:w="1279" w:type="dxa"/>
            <w:vMerge w:val="restart"/>
            <w:tcBorders>
              <w:top w:val="nil"/>
              <w:left w:val="nil"/>
              <w:bottom w:val="nil"/>
              <w:right w:val="nil"/>
            </w:tcBorders>
            <w:vAlign w:val="center"/>
          </w:tcPr>
          <w:p w14:paraId="001C2B37" w14:textId="0FE86FC8" w:rsidR="00561406" w:rsidRPr="00ED0B7B" w:rsidRDefault="00561406" w:rsidP="00561406">
            <w:pPr>
              <w:textAlignment w:val="center"/>
              <w:rPr>
                <w:rFonts w:eastAsia="宋体" w:cs="Times New Roman"/>
                <w:b/>
                <w:bCs/>
                <w:kern w:val="0"/>
                <w:sz w:val="18"/>
                <w:szCs w:val="18"/>
              </w:rPr>
            </w:pPr>
            <w:r>
              <w:rPr>
                <w:rFonts w:eastAsia="宋体" w:cs="Times New Roman"/>
                <w:b/>
                <w:bCs/>
                <w:kern w:val="0"/>
                <w:sz w:val="18"/>
                <w:szCs w:val="18"/>
              </w:rPr>
              <w:t>SRBCT</w:t>
            </w:r>
          </w:p>
        </w:tc>
        <w:tc>
          <w:tcPr>
            <w:tcW w:w="685" w:type="dxa"/>
            <w:tcBorders>
              <w:top w:val="nil"/>
              <w:left w:val="nil"/>
              <w:bottom w:val="nil"/>
              <w:right w:val="nil"/>
            </w:tcBorders>
            <w:vAlign w:val="center"/>
          </w:tcPr>
          <w:p w14:paraId="53B294BA"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50082CF" w14:textId="3A1C0E3B"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6.499E-05</w:t>
            </w:r>
          </w:p>
        </w:tc>
        <w:tc>
          <w:tcPr>
            <w:tcW w:w="864" w:type="dxa"/>
            <w:tcBorders>
              <w:top w:val="nil"/>
              <w:left w:val="nil"/>
              <w:bottom w:val="nil"/>
              <w:right w:val="nil"/>
            </w:tcBorders>
            <w:vAlign w:val="bottom"/>
          </w:tcPr>
          <w:p w14:paraId="7FA6FBE3" w14:textId="6EF56421" w:rsidR="00561406" w:rsidRPr="00ED0B7B" w:rsidRDefault="00561406" w:rsidP="00561406">
            <w:pPr>
              <w:textAlignment w:val="center"/>
              <w:rPr>
                <w:rFonts w:eastAsia="宋体" w:cs="Times New Roman"/>
                <w:kern w:val="0"/>
                <w:sz w:val="18"/>
                <w:szCs w:val="18"/>
              </w:rPr>
            </w:pPr>
            <w:r>
              <w:rPr>
                <w:rFonts w:hint="eastAsia"/>
                <w:color w:val="000000"/>
                <w:sz w:val="22"/>
                <w:szCs w:val="22"/>
              </w:rPr>
              <w:t>3.900E-04</w:t>
            </w:r>
          </w:p>
        </w:tc>
        <w:tc>
          <w:tcPr>
            <w:tcW w:w="863" w:type="dxa"/>
            <w:tcBorders>
              <w:top w:val="nil"/>
              <w:left w:val="nil"/>
              <w:bottom w:val="nil"/>
              <w:right w:val="nil"/>
            </w:tcBorders>
            <w:vAlign w:val="bottom"/>
          </w:tcPr>
          <w:p w14:paraId="441A389D" w14:textId="7F71FE11" w:rsidR="00561406" w:rsidRPr="00ED0B7B" w:rsidRDefault="00561406" w:rsidP="00561406">
            <w:pPr>
              <w:textAlignment w:val="center"/>
              <w:rPr>
                <w:rFonts w:eastAsia="宋体" w:cs="Times New Roman"/>
                <w:kern w:val="0"/>
                <w:sz w:val="18"/>
                <w:szCs w:val="18"/>
              </w:rPr>
            </w:pPr>
            <w:r>
              <w:rPr>
                <w:rFonts w:hint="eastAsia"/>
                <w:color w:val="000000"/>
                <w:sz w:val="22"/>
                <w:szCs w:val="22"/>
              </w:rPr>
              <w:t>4.159E-03</w:t>
            </w:r>
          </w:p>
        </w:tc>
        <w:tc>
          <w:tcPr>
            <w:tcW w:w="915" w:type="dxa"/>
            <w:tcBorders>
              <w:top w:val="nil"/>
              <w:left w:val="nil"/>
              <w:bottom w:val="nil"/>
              <w:right w:val="nil"/>
            </w:tcBorders>
            <w:vAlign w:val="bottom"/>
          </w:tcPr>
          <w:p w14:paraId="3CFAB055" w14:textId="767EE85D" w:rsidR="00561406" w:rsidRPr="00ED0B7B" w:rsidRDefault="00561406" w:rsidP="00561406">
            <w:pPr>
              <w:textAlignment w:val="center"/>
              <w:rPr>
                <w:rFonts w:eastAsia="宋体" w:cs="Times New Roman"/>
                <w:kern w:val="0"/>
                <w:sz w:val="18"/>
                <w:szCs w:val="18"/>
              </w:rPr>
            </w:pPr>
            <w:r>
              <w:rPr>
                <w:rFonts w:hint="eastAsia"/>
                <w:color w:val="000000"/>
                <w:sz w:val="22"/>
                <w:szCs w:val="22"/>
              </w:rPr>
              <w:t>1.945E-02</w:t>
            </w:r>
          </w:p>
        </w:tc>
        <w:tc>
          <w:tcPr>
            <w:tcW w:w="923" w:type="dxa"/>
            <w:tcBorders>
              <w:top w:val="nil"/>
              <w:left w:val="nil"/>
              <w:bottom w:val="nil"/>
              <w:right w:val="nil"/>
            </w:tcBorders>
            <w:vAlign w:val="bottom"/>
          </w:tcPr>
          <w:p w14:paraId="784B89C9" w14:textId="44876C12"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2.213E-02</w:t>
            </w:r>
          </w:p>
        </w:tc>
        <w:tc>
          <w:tcPr>
            <w:tcW w:w="889" w:type="dxa"/>
            <w:tcBorders>
              <w:top w:val="nil"/>
              <w:left w:val="nil"/>
              <w:bottom w:val="nil"/>
              <w:right w:val="nil"/>
            </w:tcBorders>
            <w:vAlign w:val="bottom"/>
          </w:tcPr>
          <w:p w14:paraId="04F1ED38" w14:textId="1C0BFDBD" w:rsidR="00561406" w:rsidRPr="00ED0B7B" w:rsidRDefault="00561406" w:rsidP="00561406">
            <w:pPr>
              <w:textAlignment w:val="center"/>
              <w:rPr>
                <w:rFonts w:eastAsia="宋体" w:cs="Times New Roman"/>
                <w:kern w:val="0"/>
                <w:sz w:val="18"/>
                <w:szCs w:val="18"/>
              </w:rPr>
            </w:pPr>
            <w:r>
              <w:rPr>
                <w:rFonts w:hint="eastAsia"/>
                <w:color w:val="000000"/>
                <w:sz w:val="22"/>
                <w:szCs w:val="22"/>
              </w:rPr>
              <w:t>2.170E-02</w:t>
            </w:r>
          </w:p>
        </w:tc>
        <w:tc>
          <w:tcPr>
            <w:tcW w:w="880" w:type="dxa"/>
            <w:tcBorders>
              <w:top w:val="nil"/>
              <w:left w:val="nil"/>
              <w:bottom w:val="nil"/>
              <w:right w:val="nil"/>
            </w:tcBorders>
            <w:vAlign w:val="bottom"/>
          </w:tcPr>
          <w:p w14:paraId="502620EF" w14:textId="3609759B"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2.049E-02</w:t>
            </w:r>
          </w:p>
        </w:tc>
        <w:tc>
          <w:tcPr>
            <w:tcW w:w="906" w:type="dxa"/>
            <w:tcBorders>
              <w:top w:val="nil"/>
              <w:left w:val="nil"/>
              <w:bottom w:val="nil"/>
              <w:right w:val="nil"/>
            </w:tcBorders>
            <w:vAlign w:val="bottom"/>
          </w:tcPr>
          <w:p w14:paraId="61CA5560" w14:textId="05BA2711" w:rsidR="00561406" w:rsidRPr="00ED0B7B" w:rsidRDefault="00561406" w:rsidP="00561406">
            <w:pPr>
              <w:textAlignment w:val="center"/>
              <w:rPr>
                <w:rFonts w:eastAsia="宋体" w:cs="Times New Roman"/>
                <w:kern w:val="0"/>
                <w:sz w:val="18"/>
                <w:szCs w:val="18"/>
              </w:rPr>
            </w:pPr>
            <w:r>
              <w:rPr>
                <w:rFonts w:hint="eastAsia"/>
                <w:color w:val="000000"/>
                <w:sz w:val="22"/>
                <w:szCs w:val="22"/>
              </w:rPr>
              <w:t>1.582E-03</w:t>
            </w:r>
          </w:p>
        </w:tc>
        <w:tc>
          <w:tcPr>
            <w:tcW w:w="906" w:type="dxa"/>
            <w:tcBorders>
              <w:top w:val="nil"/>
              <w:left w:val="nil"/>
              <w:bottom w:val="nil"/>
              <w:right w:val="nil"/>
            </w:tcBorders>
            <w:vAlign w:val="bottom"/>
          </w:tcPr>
          <w:p w14:paraId="5FA4D54A" w14:textId="5400F18C" w:rsidR="00561406" w:rsidRPr="00ED0B7B" w:rsidRDefault="00561406" w:rsidP="00561406">
            <w:pPr>
              <w:textAlignment w:val="center"/>
              <w:rPr>
                <w:rFonts w:cs="Times New Roman"/>
                <w:color w:val="000000"/>
                <w:sz w:val="18"/>
                <w:szCs w:val="18"/>
              </w:rPr>
            </w:pPr>
            <w:r>
              <w:rPr>
                <w:rFonts w:hint="eastAsia"/>
                <w:b/>
                <w:bCs/>
                <w:color w:val="000000"/>
                <w:sz w:val="22"/>
                <w:szCs w:val="22"/>
              </w:rPr>
              <w:t>6.499E-05</w:t>
            </w:r>
          </w:p>
        </w:tc>
      </w:tr>
      <w:tr w:rsidR="00561406" w:rsidRPr="006E4DD1" w14:paraId="5503A589" w14:textId="51975F22" w:rsidTr="003F0C9E">
        <w:trPr>
          <w:trHeight w:val="308"/>
          <w:jc w:val="center"/>
        </w:trPr>
        <w:tc>
          <w:tcPr>
            <w:tcW w:w="1279" w:type="dxa"/>
            <w:vMerge/>
            <w:tcBorders>
              <w:top w:val="nil"/>
              <w:left w:val="nil"/>
              <w:bottom w:val="single" w:sz="12" w:space="0" w:color="auto"/>
              <w:right w:val="nil"/>
            </w:tcBorders>
            <w:vAlign w:val="center"/>
          </w:tcPr>
          <w:p w14:paraId="16F3D4B8"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single" w:sz="12" w:space="0" w:color="auto"/>
              <w:right w:val="nil"/>
            </w:tcBorders>
            <w:vAlign w:val="center"/>
          </w:tcPr>
          <w:p w14:paraId="23344DEB"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single" w:sz="12" w:space="0" w:color="auto"/>
              <w:right w:val="nil"/>
            </w:tcBorders>
            <w:vAlign w:val="bottom"/>
          </w:tcPr>
          <w:p w14:paraId="289DF741" w14:textId="6B61B70E"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3.689E-05</w:t>
            </w:r>
          </w:p>
        </w:tc>
        <w:tc>
          <w:tcPr>
            <w:tcW w:w="864" w:type="dxa"/>
            <w:tcBorders>
              <w:top w:val="nil"/>
              <w:left w:val="nil"/>
              <w:bottom w:val="single" w:sz="12" w:space="0" w:color="auto"/>
              <w:right w:val="nil"/>
            </w:tcBorders>
            <w:vAlign w:val="bottom"/>
          </w:tcPr>
          <w:p w14:paraId="4F234C02" w14:textId="259460E1" w:rsidR="00561406" w:rsidRPr="00ED0B7B" w:rsidRDefault="00561406" w:rsidP="00561406">
            <w:pPr>
              <w:textAlignment w:val="center"/>
              <w:rPr>
                <w:rFonts w:eastAsia="宋体" w:cs="Times New Roman"/>
                <w:kern w:val="0"/>
                <w:sz w:val="18"/>
                <w:szCs w:val="18"/>
              </w:rPr>
            </w:pPr>
            <w:r>
              <w:rPr>
                <w:rFonts w:hint="eastAsia"/>
                <w:color w:val="000000"/>
                <w:sz w:val="22"/>
                <w:szCs w:val="22"/>
              </w:rPr>
              <w:t>3.553E-04</w:t>
            </w:r>
          </w:p>
        </w:tc>
        <w:tc>
          <w:tcPr>
            <w:tcW w:w="863" w:type="dxa"/>
            <w:tcBorders>
              <w:top w:val="nil"/>
              <w:left w:val="nil"/>
              <w:bottom w:val="single" w:sz="12" w:space="0" w:color="auto"/>
              <w:right w:val="nil"/>
            </w:tcBorders>
            <w:vAlign w:val="bottom"/>
          </w:tcPr>
          <w:p w14:paraId="1827C8F0" w14:textId="0E77C906" w:rsidR="00561406" w:rsidRPr="00ED0B7B" w:rsidRDefault="00561406" w:rsidP="00561406">
            <w:pPr>
              <w:textAlignment w:val="center"/>
              <w:rPr>
                <w:rFonts w:eastAsia="宋体" w:cs="Times New Roman"/>
                <w:kern w:val="0"/>
                <w:sz w:val="18"/>
                <w:szCs w:val="18"/>
              </w:rPr>
            </w:pPr>
            <w:r>
              <w:rPr>
                <w:rFonts w:hint="eastAsia"/>
                <w:color w:val="000000"/>
                <w:sz w:val="22"/>
                <w:szCs w:val="22"/>
              </w:rPr>
              <w:t>2.628E-04</w:t>
            </w:r>
          </w:p>
        </w:tc>
        <w:tc>
          <w:tcPr>
            <w:tcW w:w="915" w:type="dxa"/>
            <w:tcBorders>
              <w:top w:val="nil"/>
              <w:left w:val="nil"/>
              <w:bottom w:val="single" w:sz="12" w:space="0" w:color="auto"/>
              <w:right w:val="nil"/>
            </w:tcBorders>
            <w:vAlign w:val="bottom"/>
          </w:tcPr>
          <w:p w14:paraId="49545B5B" w14:textId="34AED6AE" w:rsidR="00561406" w:rsidRPr="00ED0B7B" w:rsidRDefault="00561406" w:rsidP="00561406">
            <w:pPr>
              <w:textAlignment w:val="center"/>
              <w:rPr>
                <w:rFonts w:eastAsia="宋体" w:cs="Times New Roman"/>
                <w:kern w:val="0"/>
                <w:sz w:val="18"/>
                <w:szCs w:val="18"/>
              </w:rPr>
            </w:pPr>
            <w:r>
              <w:rPr>
                <w:rFonts w:hint="eastAsia"/>
                <w:color w:val="000000"/>
                <w:sz w:val="22"/>
                <w:szCs w:val="22"/>
              </w:rPr>
              <w:t>3.768E-02</w:t>
            </w:r>
          </w:p>
        </w:tc>
        <w:tc>
          <w:tcPr>
            <w:tcW w:w="923" w:type="dxa"/>
            <w:tcBorders>
              <w:top w:val="nil"/>
              <w:left w:val="nil"/>
              <w:bottom w:val="single" w:sz="12" w:space="0" w:color="auto"/>
              <w:right w:val="nil"/>
            </w:tcBorders>
            <w:vAlign w:val="bottom"/>
          </w:tcPr>
          <w:p w14:paraId="4441866E" w14:textId="5A2F08B2"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5.694E-04</w:t>
            </w:r>
          </w:p>
        </w:tc>
        <w:tc>
          <w:tcPr>
            <w:tcW w:w="889" w:type="dxa"/>
            <w:tcBorders>
              <w:top w:val="nil"/>
              <w:left w:val="nil"/>
              <w:bottom w:val="single" w:sz="12" w:space="0" w:color="auto"/>
              <w:right w:val="nil"/>
            </w:tcBorders>
            <w:vAlign w:val="bottom"/>
          </w:tcPr>
          <w:p w14:paraId="20CEF1AB" w14:textId="5876E28A" w:rsidR="00561406" w:rsidRPr="00ED0B7B" w:rsidRDefault="00561406" w:rsidP="00561406">
            <w:pPr>
              <w:textAlignment w:val="center"/>
              <w:rPr>
                <w:rFonts w:eastAsia="宋体" w:cs="Times New Roman"/>
                <w:kern w:val="0"/>
                <w:sz w:val="18"/>
                <w:szCs w:val="18"/>
              </w:rPr>
            </w:pPr>
            <w:r>
              <w:rPr>
                <w:rFonts w:hint="eastAsia"/>
                <w:color w:val="000000"/>
                <w:sz w:val="22"/>
                <w:szCs w:val="22"/>
              </w:rPr>
              <w:t>6.278E-04</w:t>
            </w:r>
          </w:p>
        </w:tc>
        <w:tc>
          <w:tcPr>
            <w:tcW w:w="880" w:type="dxa"/>
            <w:tcBorders>
              <w:top w:val="nil"/>
              <w:left w:val="nil"/>
              <w:bottom w:val="single" w:sz="12" w:space="0" w:color="auto"/>
              <w:right w:val="nil"/>
            </w:tcBorders>
            <w:vAlign w:val="bottom"/>
          </w:tcPr>
          <w:p w14:paraId="3E1A0071" w14:textId="4AE324E0"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4.689E-02</w:t>
            </w:r>
          </w:p>
        </w:tc>
        <w:tc>
          <w:tcPr>
            <w:tcW w:w="906" w:type="dxa"/>
            <w:tcBorders>
              <w:top w:val="nil"/>
              <w:left w:val="nil"/>
              <w:bottom w:val="single" w:sz="12" w:space="0" w:color="auto"/>
              <w:right w:val="nil"/>
            </w:tcBorders>
            <w:vAlign w:val="bottom"/>
          </w:tcPr>
          <w:p w14:paraId="068FC84B" w14:textId="39CA86A0" w:rsidR="00561406" w:rsidRPr="00ED0B7B" w:rsidRDefault="00561406" w:rsidP="00561406">
            <w:pPr>
              <w:textAlignment w:val="center"/>
              <w:rPr>
                <w:rFonts w:eastAsia="宋体" w:cs="Times New Roman"/>
                <w:kern w:val="0"/>
                <w:sz w:val="18"/>
                <w:szCs w:val="18"/>
              </w:rPr>
            </w:pPr>
            <w:r>
              <w:rPr>
                <w:rFonts w:hint="eastAsia"/>
                <w:color w:val="000000"/>
                <w:sz w:val="22"/>
                <w:szCs w:val="22"/>
              </w:rPr>
              <w:t>7.074E-02</w:t>
            </w:r>
          </w:p>
        </w:tc>
        <w:tc>
          <w:tcPr>
            <w:tcW w:w="906" w:type="dxa"/>
            <w:tcBorders>
              <w:top w:val="nil"/>
              <w:left w:val="nil"/>
              <w:bottom w:val="single" w:sz="12" w:space="0" w:color="auto"/>
              <w:right w:val="nil"/>
            </w:tcBorders>
            <w:vAlign w:val="bottom"/>
          </w:tcPr>
          <w:p w14:paraId="372980BB" w14:textId="4DD2D288" w:rsidR="00561406" w:rsidRPr="00ED0B7B" w:rsidRDefault="00561406" w:rsidP="00561406">
            <w:pPr>
              <w:textAlignment w:val="center"/>
              <w:rPr>
                <w:rFonts w:cs="Times New Roman"/>
                <w:color w:val="000000"/>
                <w:sz w:val="18"/>
                <w:szCs w:val="18"/>
              </w:rPr>
            </w:pPr>
            <w:r>
              <w:rPr>
                <w:rFonts w:hint="eastAsia"/>
                <w:color w:val="000000"/>
                <w:sz w:val="22"/>
                <w:szCs w:val="22"/>
              </w:rPr>
              <w:t>8.312E-05</w:t>
            </w:r>
          </w:p>
        </w:tc>
      </w:tr>
      <w:bookmarkEnd w:id="32"/>
    </w:tbl>
    <w:p w14:paraId="156A5D10" w14:textId="77777777" w:rsidR="00310169" w:rsidRDefault="00310169" w:rsidP="00CD38B3">
      <w:pPr>
        <w:ind w:firstLine="420"/>
      </w:pPr>
    </w:p>
    <w:p w14:paraId="366E25F5" w14:textId="0DC768BF" w:rsidR="00AF5737" w:rsidRDefault="00AF5737" w:rsidP="00071BF3">
      <w:pPr>
        <w:ind w:firstLine="420"/>
      </w:pPr>
      <w:r w:rsidRPr="00AF5737">
        <w:t xml:space="preserve">Table 9 reveals the average feature selection from 30 runs on a single dataset. A careful look at the results, especially those highlighted in bold, underscores the strong performance of our proposed solution, </w:t>
      </w:r>
      <w:proofErr w:type="spellStart"/>
      <w:r w:rsidRPr="00AF5737">
        <w:t>bIBSA</w:t>
      </w:r>
      <w:proofErr w:type="spellEnd"/>
      <w:r w:rsidRPr="00AF5737">
        <w:t xml:space="preserve">, across different datasets. Remarkably, </w:t>
      </w:r>
      <w:proofErr w:type="spellStart"/>
      <w:r w:rsidRPr="00AF5737">
        <w:t>bIBSA</w:t>
      </w:r>
      <w:proofErr w:type="spellEnd"/>
      <w:r w:rsidRPr="00AF5737">
        <w:t xml:space="preserve"> selected the fewest features on average across all 12 datasets, demonstrating its strong optimization ability consistent with global under continuous optimization problems.</w:t>
      </w:r>
    </w:p>
    <w:p w14:paraId="360A147F" w14:textId="3495ED5B" w:rsidR="00AF5737" w:rsidRDefault="00AF5737" w:rsidP="00071BF3">
      <w:pPr>
        <w:ind w:firstLine="420"/>
      </w:pPr>
      <w:r w:rsidRPr="00AF5737">
        <w:t xml:space="preserve">However, we do observe slightly larger fluctuations with the datasets Brain_Tumor1, CNS, leukemia1, and </w:t>
      </w:r>
      <w:proofErr w:type="spellStart"/>
      <w:r w:rsidRPr="00AF5737">
        <w:t>Lung_Cancer</w:t>
      </w:r>
      <w:proofErr w:type="spellEnd"/>
      <w:r w:rsidRPr="00AF5737">
        <w:t xml:space="preserve">, judging by the </w:t>
      </w:r>
      <w:r w:rsidR="00D82AF5">
        <w:t>Std</w:t>
      </w:r>
      <w:r w:rsidRPr="00AF5737">
        <w:t xml:space="preserve"> values presented in the table. It's important to note, though, that a bit more fluctuation with more selected features does not necessarily imply an ineffective optimizer, given that the number of features selected and accuracy are the key indicators of a feature selection optimizer's effectiveness.</w:t>
      </w:r>
    </w:p>
    <w:p w14:paraId="1E6F7911" w14:textId="684E1E35" w:rsidR="00AF5737" w:rsidRDefault="00AF5737" w:rsidP="00071BF3">
      <w:pPr>
        <w:ind w:firstLine="420"/>
      </w:pPr>
      <w:r w:rsidRPr="00AF5737">
        <w:t>With reference to Table 10, which provides error rates for each feature selection method, the optimal optimizer should choose the fewest feature numbers in the dataset while maintaining the lowest error rate. Given that error occurrence is almost unavoidable, it's crucial to minimize the error rate as far as possible.</w:t>
      </w:r>
    </w:p>
    <w:p w14:paraId="7384E44C" w14:textId="362D9393" w:rsidR="00FC78CE" w:rsidRPr="00227AC3" w:rsidRDefault="00AF5737" w:rsidP="00AF5737">
      <w:pPr>
        <w:ind w:firstLine="420"/>
      </w:pPr>
      <w:r w:rsidRPr="00AF5737">
        <w:t xml:space="preserve">From the results, it’s evident that </w:t>
      </w:r>
      <w:proofErr w:type="spellStart"/>
      <w:r w:rsidRPr="00AF5737">
        <w:t>bIBSA</w:t>
      </w:r>
      <w:proofErr w:type="spellEnd"/>
      <w:r w:rsidRPr="00AF5737">
        <w:t xml:space="preserve"> performs exceptionally well when compared with its peers. Although its Std value is slightly larger than that of BWOA, both of them recorded the lowest error rates. When considered across all 12 datasets, </w:t>
      </w:r>
      <w:proofErr w:type="spellStart"/>
      <w:r w:rsidRPr="00AF5737">
        <w:t>bIBSA's</w:t>
      </w:r>
      <w:proofErr w:type="spellEnd"/>
      <w:r w:rsidRPr="00AF5737">
        <w:t xml:space="preserve"> robustness is significantly evident.</w:t>
      </w:r>
    </w:p>
    <w:tbl>
      <w:tblPr>
        <w:tblW w:w="6000" w:type="pct"/>
        <w:jc w:val="center"/>
        <w:tblBorders>
          <w:top w:val="single" w:sz="12" w:space="0" w:color="auto"/>
          <w:bottom w:val="single" w:sz="12" w:space="0" w:color="auto"/>
        </w:tblBorders>
        <w:tblLayout w:type="fixed"/>
        <w:tblLook w:val="04A0" w:firstRow="1" w:lastRow="0" w:firstColumn="1" w:lastColumn="0" w:noHBand="0" w:noVBand="1"/>
      </w:tblPr>
      <w:tblGrid>
        <w:gridCol w:w="1279"/>
        <w:gridCol w:w="685"/>
        <w:gridCol w:w="864"/>
        <w:gridCol w:w="864"/>
        <w:gridCol w:w="863"/>
        <w:gridCol w:w="915"/>
        <w:gridCol w:w="923"/>
        <w:gridCol w:w="889"/>
        <w:gridCol w:w="880"/>
        <w:gridCol w:w="906"/>
        <w:gridCol w:w="906"/>
      </w:tblGrid>
      <w:tr w:rsidR="00883AAA" w14:paraId="08CC8897" w14:textId="0A703A74" w:rsidTr="00883AAA">
        <w:trPr>
          <w:trHeight w:val="462"/>
          <w:jc w:val="center"/>
        </w:trPr>
        <w:tc>
          <w:tcPr>
            <w:tcW w:w="9068" w:type="dxa"/>
            <w:gridSpan w:val="10"/>
            <w:tcBorders>
              <w:top w:val="nil"/>
              <w:left w:val="nil"/>
              <w:bottom w:val="nil"/>
              <w:right w:val="nil"/>
            </w:tcBorders>
            <w:vAlign w:val="center"/>
          </w:tcPr>
          <w:p w14:paraId="3D1FD21D" w14:textId="0281EC57" w:rsidR="00883AAA" w:rsidRPr="00ED0B7B" w:rsidRDefault="00883AAA" w:rsidP="00904373">
            <w:pPr>
              <w:rPr>
                <w:rFonts w:eastAsia="宋体" w:cs="Times New Roman"/>
                <w:b/>
                <w:bCs/>
                <w:kern w:val="0"/>
                <w:sz w:val="18"/>
                <w:szCs w:val="18"/>
              </w:rPr>
            </w:pPr>
            <w:r>
              <w:rPr>
                <w:rFonts w:cs="Times New Roman"/>
                <w:b/>
                <w:bCs/>
              </w:rPr>
              <w:lastRenderedPageBreak/>
              <w:t xml:space="preserve">Table </w:t>
            </w:r>
            <w:r w:rsidR="00A31903">
              <w:rPr>
                <w:rFonts w:cs="Times New Roman"/>
                <w:b/>
                <w:bCs/>
              </w:rPr>
              <w:t>9</w:t>
            </w:r>
            <w:r>
              <w:rPr>
                <w:rFonts w:cs="Times New Roman"/>
                <w:b/>
                <w:bCs/>
              </w:rPr>
              <w:t xml:space="preserve">. </w:t>
            </w:r>
            <w:r>
              <w:rPr>
                <w:rFonts w:cs="Times New Roman"/>
              </w:rPr>
              <w:t xml:space="preserve">Comparison between </w:t>
            </w:r>
            <w:proofErr w:type="spellStart"/>
            <w:r>
              <w:rPr>
                <w:rFonts w:cs="Times New Roman"/>
              </w:rPr>
              <w:t>bIBSA</w:t>
            </w:r>
            <w:proofErr w:type="spellEnd"/>
            <w:r>
              <w:rPr>
                <w:rFonts w:cs="Times New Roman"/>
              </w:rPr>
              <w:t xml:space="preserve"> and other algorithms on average of selected features</w:t>
            </w:r>
          </w:p>
        </w:tc>
        <w:tc>
          <w:tcPr>
            <w:tcW w:w="906" w:type="dxa"/>
            <w:tcBorders>
              <w:top w:val="nil"/>
              <w:left w:val="nil"/>
              <w:bottom w:val="nil"/>
              <w:right w:val="nil"/>
            </w:tcBorders>
            <w:vAlign w:val="center"/>
          </w:tcPr>
          <w:p w14:paraId="0E7F1EB5" w14:textId="77777777" w:rsidR="00883AAA" w:rsidRDefault="00883AAA" w:rsidP="00904373">
            <w:pPr>
              <w:rPr>
                <w:rFonts w:cs="Times New Roman"/>
                <w:b/>
                <w:bCs/>
              </w:rPr>
            </w:pPr>
          </w:p>
        </w:tc>
      </w:tr>
      <w:tr w:rsidR="00883AAA" w14:paraId="72168C6A" w14:textId="3DC9B074" w:rsidTr="00883AAA">
        <w:trPr>
          <w:trHeight w:val="462"/>
          <w:jc w:val="center"/>
        </w:trPr>
        <w:tc>
          <w:tcPr>
            <w:tcW w:w="1279" w:type="dxa"/>
            <w:tcBorders>
              <w:top w:val="single" w:sz="12" w:space="0" w:color="auto"/>
              <w:left w:val="nil"/>
              <w:bottom w:val="nil"/>
              <w:right w:val="nil"/>
            </w:tcBorders>
            <w:vAlign w:val="center"/>
          </w:tcPr>
          <w:p w14:paraId="6ED3AF85" w14:textId="77777777" w:rsidR="00883AAA" w:rsidRPr="00ED0B7B" w:rsidRDefault="00883AAA" w:rsidP="00904373">
            <w:pPr>
              <w:ind w:leftChars="-295" w:left="-619" w:firstLineChars="309" w:firstLine="558"/>
              <w:rPr>
                <w:rFonts w:eastAsia="宋体" w:cs="Times New Roman"/>
                <w:b/>
                <w:bCs/>
                <w:kern w:val="0"/>
                <w:sz w:val="18"/>
                <w:szCs w:val="18"/>
              </w:rPr>
            </w:pPr>
            <w:bookmarkStart w:id="33" w:name="Table11"/>
            <w:r w:rsidRPr="00ED0B7B">
              <w:rPr>
                <w:rFonts w:eastAsia="宋体" w:cs="Times New Roman"/>
                <w:b/>
                <w:bCs/>
                <w:kern w:val="0"/>
                <w:sz w:val="18"/>
                <w:szCs w:val="18"/>
              </w:rPr>
              <w:t>Function</w:t>
            </w:r>
          </w:p>
        </w:tc>
        <w:tc>
          <w:tcPr>
            <w:tcW w:w="685" w:type="dxa"/>
            <w:tcBorders>
              <w:top w:val="single" w:sz="12" w:space="0" w:color="auto"/>
              <w:left w:val="nil"/>
              <w:bottom w:val="single" w:sz="12" w:space="0" w:color="auto"/>
              <w:right w:val="nil"/>
            </w:tcBorders>
            <w:vAlign w:val="center"/>
          </w:tcPr>
          <w:p w14:paraId="4A016F3C" w14:textId="77777777" w:rsidR="00883AAA" w:rsidRPr="00ED0B7B" w:rsidRDefault="00883AAA" w:rsidP="00904373">
            <w:pPr>
              <w:ind w:leftChars="-800" w:left="-1680" w:firstLineChars="842" w:firstLine="1522"/>
              <w:jc w:val="center"/>
              <w:rPr>
                <w:rFonts w:eastAsia="宋体" w:cs="Times New Roman"/>
                <w:b/>
                <w:bCs/>
                <w:kern w:val="0"/>
                <w:sz w:val="18"/>
                <w:szCs w:val="18"/>
              </w:rPr>
            </w:pPr>
            <w:r w:rsidRPr="00ED0B7B">
              <w:rPr>
                <w:rFonts w:eastAsia="宋体" w:cs="Times New Roman"/>
                <w:b/>
                <w:bCs/>
                <w:kern w:val="0"/>
                <w:sz w:val="18"/>
                <w:szCs w:val="18"/>
              </w:rPr>
              <w:t>Metric</w:t>
            </w:r>
          </w:p>
        </w:tc>
        <w:tc>
          <w:tcPr>
            <w:tcW w:w="864" w:type="dxa"/>
            <w:tcBorders>
              <w:top w:val="single" w:sz="12" w:space="0" w:color="auto"/>
              <w:left w:val="nil"/>
              <w:bottom w:val="single" w:sz="12" w:space="0" w:color="auto"/>
              <w:right w:val="nil"/>
            </w:tcBorders>
            <w:vAlign w:val="center"/>
          </w:tcPr>
          <w:p w14:paraId="34153C9F" w14:textId="7734C7C4" w:rsidR="00883AAA" w:rsidRPr="00ED0B7B" w:rsidRDefault="00883AAA" w:rsidP="00904373">
            <w:pPr>
              <w:rPr>
                <w:rFonts w:eastAsia="宋体" w:cs="Times New Roman"/>
                <w:b/>
                <w:bCs/>
                <w:kern w:val="0"/>
                <w:sz w:val="18"/>
                <w:szCs w:val="18"/>
              </w:rPr>
            </w:pPr>
            <w:proofErr w:type="spellStart"/>
            <w:r>
              <w:rPr>
                <w:rFonts w:eastAsia="宋体" w:cs="Times New Roman"/>
                <w:b/>
                <w:bCs/>
                <w:kern w:val="0"/>
                <w:sz w:val="18"/>
                <w:szCs w:val="18"/>
              </w:rPr>
              <w:t>bIBSA</w:t>
            </w:r>
            <w:proofErr w:type="spellEnd"/>
          </w:p>
        </w:tc>
        <w:tc>
          <w:tcPr>
            <w:tcW w:w="864" w:type="dxa"/>
            <w:tcBorders>
              <w:top w:val="single" w:sz="12" w:space="0" w:color="auto"/>
              <w:left w:val="nil"/>
              <w:bottom w:val="single" w:sz="12" w:space="0" w:color="auto"/>
              <w:right w:val="nil"/>
            </w:tcBorders>
            <w:vAlign w:val="center"/>
          </w:tcPr>
          <w:p w14:paraId="2DC361DA" w14:textId="732DB95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w:t>
            </w:r>
            <w:r w:rsidR="005678C1">
              <w:rPr>
                <w:rFonts w:eastAsia="宋体" w:cs="Times New Roman"/>
                <w:b/>
                <w:bCs/>
                <w:kern w:val="0"/>
                <w:sz w:val="18"/>
                <w:szCs w:val="18"/>
              </w:rPr>
              <w:t>MFO</w:t>
            </w:r>
          </w:p>
        </w:tc>
        <w:tc>
          <w:tcPr>
            <w:tcW w:w="863" w:type="dxa"/>
            <w:tcBorders>
              <w:top w:val="single" w:sz="12" w:space="0" w:color="auto"/>
              <w:left w:val="nil"/>
              <w:bottom w:val="single" w:sz="12" w:space="0" w:color="auto"/>
              <w:right w:val="nil"/>
            </w:tcBorders>
            <w:vAlign w:val="center"/>
          </w:tcPr>
          <w:p w14:paraId="3B8DA39D"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BGWO</w:t>
            </w:r>
          </w:p>
        </w:tc>
        <w:tc>
          <w:tcPr>
            <w:tcW w:w="915" w:type="dxa"/>
            <w:tcBorders>
              <w:top w:val="single" w:sz="12" w:space="0" w:color="auto"/>
              <w:left w:val="nil"/>
              <w:bottom w:val="single" w:sz="12" w:space="0" w:color="auto"/>
              <w:right w:val="nil"/>
            </w:tcBorders>
            <w:vAlign w:val="center"/>
          </w:tcPr>
          <w:p w14:paraId="43CA9973"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BGSA</w:t>
            </w:r>
          </w:p>
        </w:tc>
        <w:tc>
          <w:tcPr>
            <w:tcW w:w="923" w:type="dxa"/>
            <w:tcBorders>
              <w:top w:val="single" w:sz="12" w:space="0" w:color="auto"/>
              <w:left w:val="nil"/>
              <w:bottom w:val="single" w:sz="12" w:space="0" w:color="auto"/>
              <w:right w:val="nil"/>
            </w:tcBorders>
            <w:vAlign w:val="center"/>
          </w:tcPr>
          <w:p w14:paraId="4E6D9B55"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BPSO</w:t>
            </w:r>
          </w:p>
        </w:tc>
        <w:tc>
          <w:tcPr>
            <w:tcW w:w="889" w:type="dxa"/>
            <w:tcBorders>
              <w:top w:val="single" w:sz="12" w:space="0" w:color="auto"/>
              <w:left w:val="nil"/>
              <w:bottom w:val="single" w:sz="12" w:space="0" w:color="auto"/>
              <w:right w:val="nil"/>
            </w:tcBorders>
            <w:vAlign w:val="center"/>
          </w:tcPr>
          <w:p w14:paraId="5DECDB74"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BALO</w:t>
            </w:r>
          </w:p>
        </w:tc>
        <w:tc>
          <w:tcPr>
            <w:tcW w:w="880" w:type="dxa"/>
            <w:tcBorders>
              <w:top w:val="single" w:sz="12" w:space="0" w:color="auto"/>
              <w:left w:val="nil"/>
              <w:bottom w:val="single" w:sz="12" w:space="0" w:color="auto"/>
              <w:right w:val="nil"/>
            </w:tcBorders>
            <w:vAlign w:val="center"/>
          </w:tcPr>
          <w:p w14:paraId="62ABC73B"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BBA</w:t>
            </w:r>
          </w:p>
        </w:tc>
        <w:tc>
          <w:tcPr>
            <w:tcW w:w="906" w:type="dxa"/>
            <w:tcBorders>
              <w:top w:val="single" w:sz="12" w:space="0" w:color="auto"/>
              <w:left w:val="nil"/>
              <w:bottom w:val="single" w:sz="12" w:space="0" w:color="auto"/>
              <w:right w:val="nil"/>
            </w:tcBorders>
            <w:vAlign w:val="center"/>
          </w:tcPr>
          <w:p w14:paraId="73071752"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BSSA</w:t>
            </w:r>
          </w:p>
        </w:tc>
        <w:tc>
          <w:tcPr>
            <w:tcW w:w="906" w:type="dxa"/>
            <w:tcBorders>
              <w:top w:val="single" w:sz="12" w:space="0" w:color="auto"/>
              <w:left w:val="nil"/>
              <w:bottom w:val="single" w:sz="12" w:space="0" w:color="auto"/>
              <w:right w:val="nil"/>
            </w:tcBorders>
            <w:vAlign w:val="center"/>
          </w:tcPr>
          <w:p w14:paraId="7D833142" w14:textId="7ADD9EB7" w:rsidR="00883AAA" w:rsidRPr="00ED0B7B" w:rsidRDefault="00883AAA" w:rsidP="00904373">
            <w:pPr>
              <w:rPr>
                <w:rFonts w:eastAsia="宋体" w:cs="Times New Roman"/>
                <w:b/>
                <w:bCs/>
                <w:kern w:val="0"/>
                <w:sz w:val="18"/>
                <w:szCs w:val="18"/>
              </w:rPr>
            </w:pPr>
            <w:r>
              <w:rPr>
                <w:rFonts w:eastAsia="宋体" w:cs="Times New Roman"/>
                <w:b/>
                <w:bCs/>
                <w:kern w:val="0"/>
                <w:sz w:val="18"/>
                <w:szCs w:val="18"/>
              </w:rPr>
              <w:t>BWOA</w:t>
            </w:r>
          </w:p>
        </w:tc>
      </w:tr>
      <w:tr w:rsidR="00561406" w:rsidRPr="006E4DD1" w14:paraId="6AC1E53D" w14:textId="2D05B4B4" w:rsidTr="005678C1">
        <w:trPr>
          <w:trHeight w:val="340"/>
          <w:jc w:val="center"/>
        </w:trPr>
        <w:tc>
          <w:tcPr>
            <w:tcW w:w="1279" w:type="dxa"/>
            <w:vMerge w:val="restart"/>
            <w:tcBorders>
              <w:top w:val="single" w:sz="12" w:space="0" w:color="auto"/>
              <w:left w:val="nil"/>
              <w:bottom w:val="nil"/>
              <w:right w:val="nil"/>
            </w:tcBorders>
            <w:vAlign w:val="center"/>
          </w:tcPr>
          <w:p w14:paraId="6615A070" w14:textId="154B6EBA"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Brain_Tumor1</w:t>
            </w:r>
          </w:p>
        </w:tc>
        <w:tc>
          <w:tcPr>
            <w:tcW w:w="685" w:type="dxa"/>
            <w:tcBorders>
              <w:top w:val="single" w:sz="12" w:space="0" w:color="auto"/>
              <w:left w:val="nil"/>
              <w:bottom w:val="nil"/>
              <w:right w:val="nil"/>
            </w:tcBorders>
            <w:vAlign w:val="center"/>
          </w:tcPr>
          <w:p w14:paraId="66B8D21C"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5B616BD0" w14:textId="1DBA9426"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6.000E+01</w:t>
            </w:r>
          </w:p>
        </w:tc>
        <w:tc>
          <w:tcPr>
            <w:tcW w:w="864" w:type="dxa"/>
            <w:tcBorders>
              <w:top w:val="nil"/>
              <w:left w:val="nil"/>
              <w:bottom w:val="nil"/>
              <w:right w:val="nil"/>
            </w:tcBorders>
            <w:vAlign w:val="bottom"/>
          </w:tcPr>
          <w:p w14:paraId="4371FD21" w14:textId="31D0BAF0" w:rsidR="00561406" w:rsidRPr="00ED0B7B" w:rsidRDefault="00561406" w:rsidP="00561406">
            <w:pPr>
              <w:textAlignment w:val="center"/>
              <w:rPr>
                <w:rFonts w:eastAsia="宋体" w:cs="Times New Roman"/>
                <w:kern w:val="0"/>
                <w:sz w:val="18"/>
                <w:szCs w:val="18"/>
              </w:rPr>
            </w:pPr>
            <w:r>
              <w:rPr>
                <w:rFonts w:hint="eastAsia"/>
                <w:color w:val="000000"/>
                <w:sz w:val="22"/>
                <w:szCs w:val="22"/>
              </w:rPr>
              <w:t>2.545E+02</w:t>
            </w:r>
          </w:p>
        </w:tc>
        <w:tc>
          <w:tcPr>
            <w:tcW w:w="863" w:type="dxa"/>
            <w:tcBorders>
              <w:top w:val="nil"/>
              <w:left w:val="nil"/>
              <w:bottom w:val="nil"/>
              <w:right w:val="nil"/>
            </w:tcBorders>
            <w:vAlign w:val="bottom"/>
          </w:tcPr>
          <w:p w14:paraId="0708AA6B" w14:textId="3438156B" w:rsidR="00561406" w:rsidRPr="00ED0B7B" w:rsidRDefault="00561406" w:rsidP="00561406">
            <w:pPr>
              <w:textAlignment w:val="center"/>
              <w:rPr>
                <w:rFonts w:eastAsia="宋体" w:cs="Times New Roman"/>
                <w:kern w:val="0"/>
                <w:sz w:val="18"/>
                <w:szCs w:val="18"/>
              </w:rPr>
            </w:pPr>
            <w:r>
              <w:rPr>
                <w:rFonts w:hint="eastAsia"/>
                <w:color w:val="000000"/>
                <w:sz w:val="22"/>
                <w:szCs w:val="22"/>
              </w:rPr>
              <w:t>7.310E+02</w:t>
            </w:r>
          </w:p>
        </w:tc>
        <w:tc>
          <w:tcPr>
            <w:tcW w:w="915" w:type="dxa"/>
            <w:tcBorders>
              <w:top w:val="nil"/>
              <w:left w:val="nil"/>
              <w:bottom w:val="nil"/>
              <w:right w:val="nil"/>
            </w:tcBorders>
            <w:vAlign w:val="bottom"/>
          </w:tcPr>
          <w:p w14:paraId="727E6CA9" w14:textId="4F37A03F" w:rsidR="00561406" w:rsidRPr="00ED0B7B" w:rsidRDefault="00561406" w:rsidP="00561406">
            <w:pPr>
              <w:textAlignment w:val="center"/>
              <w:rPr>
                <w:rFonts w:eastAsia="宋体" w:cs="Times New Roman"/>
                <w:kern w:val="0"/>
                <w:sz w:val="18"/>
                <w:szCs w:val="18"/>
              </w:rPr>
            </w:pPr>
            <w:r>
              <w:rPr>
                <w:rFonts w:hint="eastAsia"/>
                <w:color w:val="000000"/>
                <w:sz w:val="22"/>
                <w:szCs w:val="22"/>
              </w:rPr>
              <w:t>2.602E+03</w:t>
            </w:r>
          </w:p>
        </w:tc>
        <w:tc>
          <w:tcPr>
            <w:tcW w:w="923" w:type="dxa"/>
            <w:tcBorders>
              <w:top w:val="nil"/>
              <w:left w:val="nil"/>
              <w:bottom w:val="nil"/>
              <w:right w:val="nil"/>
            </w:tcBorders>
            <w:vAlign w:val="bottom"/>
          </w:tcPr>
          <w:p w14:paraId="771B8C86" w14:textId="67DBB2C7" w:rsidR="00561406" w:rsidRPr="00ED0B7B" w:rsidRDefault="00561406" w:rsidP="00561406">
            <w:pPr>
              <w:textAlignment w:val="center"/>
              <w:rPr>
                <w:rFonts w:eastAsia="宋体" w:cs="Times New Roman"/>
                <w:kern w:val="0"/>
                <w:sz w:val="18"/>
                <w:szCs w:val="18"/>
              </w:rPr>
            </w:pPr>
            <w:r>
              <w:rPr>
                <w:rFonts w:hint="eastAsia"/>
                <w:color w:val="000000"/>
                <w:sz w:val="22"/>
                <w:szCs w:val="22"/>
              </w:rPr>
              <w:t>2.813E+03</w:t>
            </w:r>
          </w:p>
        </w:tc>
        <w:tc>
          <w:tcPr>
            <w:tcW w:w="889" w:type="dxa"/>
            <w:tcBorders>
              <w:top w:val="nil"/>
              <w:left w:val="nil"/>
              <w:bottom w:val="nil"/>
              <w:right w:val="nil"/>
            </w:tcBorders>
            <w:vAlign w:val="bottom"/>
          </w:tcPr>
          <w:p w14:paraId="76EAD78E" w14:textId="60E84420" w:rsidR="00561406" w:rsidRPr="00ED0B7B" w:rsidRDefault="00561406" w:rsidP="00561406">
            <w:pPr>
              <w:textAlignment w:val="center"/>
              <w:rPr>
                <w:rFonts w:eastAsia="宋体" w:cs="Times New Roman"/>
                <w:kern w:val="0"/>
                <w:sz w:val="18"/>
                <w:szCs w:val="18"/>
              </w:rPr>
            </w:pPr>
            <w:r>
              <w:rPr>
                <w:rFonts w:hint="eastAsia"/>
                <w:color w:val="000000"/>
                <w:sz w:val="22"/>
                <w:szCs w:val="22"/>
              </w:rPr>
              <w:t>2.767E+03</w:t>
            </w:r>
          </w:p>
        </w:tc>
        <w:tc>
          <w:tcPr>
            <w:tcW w:w="880" w:type="dxa"/>
            <w:tcBorders>
              <w:top w:val="nil"/>
              <w:left w:val="nil"/>
              <w:bottom w:val="nil"/>
              <w:right w:val="nil"/>
            </w:tcBorders>
            <w:vAlign w:val="bottom"/>
          </w:tcPr>
          <w:p w14:paraId="2A5C4B90" w14:textId="5F00D496" w:rsidR="00561406" w:rsidRPr="00ED0B7B" w:rsidRDefault="00561406" w:rsidP="00561406">
            <w:pPr>
              <w:textAlignment w:val="center"/>
              <w:rPr>
                <w:rFonts w:eastAsia="宋体" w:cs="Times New Roman"/>
                <w:kern w:val="0"/>
                <w:sz w:val="18"/>
                <w:szCs w:val="18"/>
              </w:rPr>
            </w:pPr>
            <w:r>
              <w:rPr>
                <w:rFonts w:hint="eastAsia"/>
                <w:color w:val="000000"/>
                <w:sz w:val="22"/>
                <w:szCs w:val="22"/>
              </w:rPr>
              <w:t>2.453E+03</w:t>
            </w:r>
          </w:p>
        </w:tc>
        <w:tc>
          <w:tcPr>
            <w:tcW w:w="906" w:type="dxa"/>
            <w:tcBorders>
              <w:top w:val="nil"/>
              <w:left w:val="nil"/>
              <w:bottom w:val="nil"/>
              <w:right w:val="nil"/>
            </w:tcBorders>
            <w:vAlign w:val="bottom"/>
          </w:tcPr>
          <w:p w14:paraId="31CB9939" w14:textId="177A3091" w:rsidR="00561406" w:rsidRPr="00ED0B7B" w:rsidRDefault="00561406" w:rsidP="00561406">
            <w:pPr>
              <w:textAlignment w:val="center"/>
              <w:rPr>
                <w:rFonts w:eastAsia="宋体" w:cs="Times New Roman"/>
                <w:kern w:val="0"/>
                <w:sz w:val="18"/>
                <w:szCs w:val="18"/>
              </w:rPr>
            </w:pPr>
            <w:r>
              <w:rPr>
                <w:rFonts w:hint="eastAsia"/>
                <w:color w:val="000000"/>
                <w:sz w:val="22"/>
                <w:szCs w:val="22"/>
              </w:rPr>
              <w:t>1.874E+03</w:t>
            </w:r>
          </w:p>
        </w:tc>
        <w:tc>
          <w:tcPr>
            <w:tcW w:w="906" w:type="dxa"/>
            <w:tcBorders>
              <w:top w:val="nil"/>
              <w:left w:val="nil"/>
              <w:bottom w:val="nil"/>
              <w:right w:val="nil"/>
            </w:tcBorders>
            <w:vAlign w:val="bottom"/>
          </w:tcPr>
          <w:p w14:paraId="4EF21D74" w14:textId="0B759FBC"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8.600E+01</w:t>
            </w:r>
          </w:p>
        </w:tc>
      </w:tr>
      <w:tr w:rsidR="00561406" w:rsidRPr="006E4DD1" w14:paraId="303BB39B" w14:textId="3960D098" w:rsidTr="005678C1">
        <w:trPr>
          <w:trHeight w:val="308"/>
          <w:jc w:val="center"/>
        </w:trPr>
        <w:tc>
          <w:tcPr>
            <w:tcW w:w="1279" w:type="dxa"/>
            <w:vMerge/>
            <w:tcBorders>
              <w:top w:val="nil"/>
              <w:left w:val="nil"/>
              <w:bottom w:val="nil"/>
              <w:right w:val="nil"/>
            </w:tcBorders>
            <w:vAlign w:val="center"/>
          </w:tcPr>
          <w:p w14:paraId="2B844495"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0C47BF6E"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7879463" w14:textId="010295CC"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1.371E+02</w:t>
            </w:r>
          </w:p>
        </w:tc>
        <w:tc>
          <w:tcPr>
            <w:tcW w:w="864" w:type="dxa"/>
            <w:tcBorders>
              <w:top w:val="nil"/>
              <w:left w:val="nil"/>
              <w:bottom w:val="nil"/>
              <w:right w:val="nil"/>
            </w:tcBorders>
            <w:vAlign w:val="bottom"/>
          </w:tcPr>
          <w:p w14:paraId="675460FF" w14:textId="412A7C4F" w:rsidR="00561406" w:rsidRPr="00ED0B7B" w:rsidRDefault="00561406" w:rsidP="00561406">
            <w:pPr>
              <w:textAlignment w:val="center"/>
              <w:rPr>
                <w:rFonts w:eastAsia="宋体" w:cs="Times New Roman"/>
                <w:kern w:val="0"/>
                <w:sz w:val="18"/>
                <w:szCs w:val="18"/>
              </w:rPr>
            </w:pPr>
            <w:r>
              <w:rPr>
                <w:rFonts w:hint="eastAsia"/>
                <w:color w:val="000000"/>
                <w:sz w:val="22"/>
                <w:szCs w:val="22"/>
              </w:rPr>
              <w:t>1.454E+02</w:t>
            </w:r>
          </w:p>
        </w:tc>
        <w:tc>
          <w:tcPr>
            <w:tcW w:w="863" w:type="dxa"/>
            <w:tcBorders>
              <w:top w:val="nil"/>
              <w:left w:val="nil"/>
              <w:bottom w:val="nil"/>
              <w:right w:val="nil"/>
            </w:tcBorders>
            <w:vAlign w:val="bottom"/>
          </w:tcPr>
          <w:p w14:paraId="2B19F7F8" w14:textId="27188337"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2.522E+01</w:t>
            </w:r>
          </w:p>
        </w:tc>
        <w:tc>
          <w:tcPr>
            <w:tcW w:w="915" w:type="dxa"/>
            <w:tcBorders>
              <w:top w:val="nil"/>
              <w:left w:val="nil"/>
              <w:bottom w:val="nil"/>
              <w:right w:val="nil"/>
            </w:tcBorders>
            <w:vAlign w:val="bottom"/>
          </w:tcPr>
          <w:p w14:paraId="1E4ABD10" w14:textId="17F10599" w:rsidR="00561406" w:rsidRPr="00ED0B7B" w:rsidRDefault="00561406" w:rsidP="00561406">
            <w:pPr>
              <w:textAlignment w:val="center"/>
              <w:rPr>
                <w:rFonts w:eastAsia="宋体" w:cs="Times New Roman"/>
                <w:kern w:val="0"/>
                <w:sz w:val="18"/>
                <w:szCs w:val="18"/>
              </w:rPr>
            </w:pPr>
            <w:r>
              <w:rPr>
                <w:rFonts w:hint="eastAsia"/>
                <w:color w:val="000000"/>
                <w:sz w:val="22"/>
                <w:szCs w:val="22"/>
              </w:rPr>
              <w:t>6.561E+01</w:t>
            </w:r>
          </w:p>
        </w:tc>
        <w:tc>
          <w:tcPr>
            <w:tcW w:w="923" w:type="dxa"/>
            <w:tcBorders>
              <w:top w:val="nil"/>
              <w:left w:val="nil"/>
              <w:bottom w:val="nil"/>
              <w:right w:val="nil"/>
            </w:tcBorders>
            <w:vAlign w:val="bottom"/>
          </w:tcPr>
          <w:p w14:paraId="3443CBBB" w14:textId="3A446A91" w:rsidR="00561406" w:rsidRPr="00ED0B7B" w:rsidRDefault="00561406" w:rsidP="00561406">
            <w:pPr>
              <w:textAlignment w:val="center"/>
              <w:rPr>
                <w:rFonts w:eastAsia="宋体" w:cs="Times New Roman"/>
                <w:kern w:val="0"/>
                <w:sz w:val="18"/>
                <w:szCs w:val="18"/>
              </w:rPr>
            </w:pPr>
            <w:r>
              <w:rPr>
                <w:rFonts w:hint="eastAsia"/>
                <w:color w:val="000000"/>
                <w:sz w:val="22"/>
                <w:szCs w:val="22"/>
              </w:rPr>
              <w:t>5.817E+01</w:t>
            </w:r>
          </w:p>
        </w:tc>
        <w:tc>
          <w:tcPr>
            <w:tcW w:w="889" w:type="dxa"/>
            <w:tcBorders>
              <w:top w:val="nil"/>
              <w:left w:val="nil"/>
              <w:bottom w:val="nil"/>
              <w:right w:val="nil"/>
            </w:tcBorders>
            <w:vAlign w:val="bottom"/>
          </w:tcPr>
          <w:p w14:paraId="27EB9243" w14:textId="720047D8" w:rsidR="00561406" w:rsidRPr="00ED0B7B" w:rsidRDefault="00561406" w:rsidP="00561406">
            <w:pPr>
              <w:textAlignment w:val="center"/>
              <w:rPr>
                <w:rFonts w:eastAsia="宋体" w:cs="Times New Roman"/>
                <w:kern w:val="0"/>
                <w:sz w:val="18"/>
                <w:szCs w:val="18"/>
              </w:rPr>
            </w:pPr>
            <w:r>
              <w:rPr>
                <w:rFonts w:hint="eastAsia"/>
                <w:color w:val="000000"/>
                <w:sz w:val="22"/>
                <w:szCs w:val="22"/>
              </w:rPr>
              <w:t>2.778E+01</w:t>
            </w:r>
          </w:p>
        </w:tc>
        <w:tc>
          <w:tcPr>
            <w:tcW w:w="880" w:type="dxa"/>
            <w:tcBorders>
              <w:top w:val="nil"/>
              <w:left w:val="nil"/>
              <w:bottom w:val="nil"/>
              <w:right w:val="nil"/>
            </w:tcBorders>
            <w:vAlign w:val="bottom"/>
          </w:tcPr>
          <w:p w14:paraId="1356D934" w14:textId="658C04FD" w:rsidR="00561406" w:rsidRPr="00ED0B7B" w:rsidRDefault="00561406" w:rsidP="00561406">
            <w:pPr>
              <w:textAlignment w:val="center"/>
              <w:rPr>
                <w:rFonts w:eastAsia="宋体" w:cs="Times New Roman"/>
                <w:kern w:val="0"/>
                <w:sz w:val="18"/>
                <w:szCs w:val="18"/>
              </w:rPr>
            </w:pPr>
            <w:r>
              <w:rPr>
                <w:rFonts w:hint="eastAsia"/>
                <w:color w:val="000000"/>
                <w:sz w:val="22"/>
                <w:szCs w:val="22"/>
              </w:rPr>
              <w:t>2.132E+02</w:t>
            </w:r>
          </w:p>
        </w:tc>
        <w:tc>
          <w:tcPr>
            <w:tcW w:w="906" w:type="dxa"/>
            <w:tcBorders>
              <w:top w:val="nil"/>
              <w:left w:val="nil"/>
              <w:bottom w:val="nil"/>
              <w:right w:val="nil"/>
            </w:tcBorders>
            <w:vAlign w:val="bottom"/>
          </w:tcPr>
          <w:p w14:paraId="05D75099" w14:textId="1EF909B0" w:rsidR="00561406" w:rsidRPr="00ED0B7B" w:rsidRDefault="00561406" w:rsidP="00561406">
            <w:pPr>
              <w:textAlignment w:val="center"/>
              <w:rPr>
                <w:rFonts w:eastAsia="宋体" w:cs="Times New Roman"/>
                <w:kern w:val="0"/>
                <w:sz w:val="18"/>
                <w:szCs w:val="18"/>
              </w:rPr>
            </w:pPr>
            <w:r>
              <w:rPr>
                <w:rFonts w:hint="eastAsia"/>
                <w:color w:val="000000"/>
                <w:sz w:val="22"/>
                <w:szCs w:val="22"/>
              </w:rPr>
              <w:t>1.004E+03</w:t>
            </w:r>
          </w:p>
        </w:tc>
        <w:tc>
          <w:tcPr>
            <w:tcW w:w="906" w:type="dxa"/>
            <w:tcBorders>
              <w:top w:val="nil"/>
              <w:left w:val="nil"/>
              <w:bottom w:val="nil"/>
              <w:right w:val="nil"/>
            </w:tcBorders>
            <w:vAlign w:val="bottom"/>
          </w:tcPr>
          <w:p w14:paraId="522F2ECF" w14:textId="2A2B0239"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4.333E+02</w:t>
            </w:r>
          </w:p>
        </w:tc>
      </w:tr>
      <w:tr w:rsidR="00561406" w:rsidRPr="006E4DD1" w14:paraId="77CD0D02" w14:textId="7723A1FF" w:rsidTr="005678C1">
        <w:trPr>
          <w:trHeight w:val="324"/>
          <w:jc w:val="center"/>
        </w:trPr>
        <w:tc>
          <w:tcPr>
            <w:tcW w:w="1279" w:type="dxa"/>
            <w:vMerge w:val="restart"/>
            <w:tcBorders>
              <w:top w:val="nil"/>
              <w:left w:val="nil"/>
              <w:bottom w:val="nil"/>
              <w:right w:val="nil"/>
            </w:tcBorders>
            <w:vAlign w:val="center"/>
          </w:tcPr>
          <w:p w14:paraId="7D6619B8" w14:textId="7B188B7E"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Brain_Tumor2</w:t>
            </w:r>
          </w:p>
        </w:tc>
        <w:tc>
          <w:tcPr>
            <w:tcW w:w="685" w:type="dxa"/>
            <w:tcBorders>
              <w:top w:val="nil"/>
              <w:left w:val="nil"/>
              <w:bottom w:val="nil"/>
              <w:right w:val="nil"/>
            </w:tcBorders>
            <w:vAlign w:val="center"/>
          </w:tcPr>
          <w:p w14:paraId="50F5B4E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7D2B0FDC" w14:textId="775CE548"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1.000E+00</w:t>
            </w:r>
          </w:p>
        </w:tc>
        <w:tc>
          <w:tcPr>
            <w:tcW w:w="864" w:type="dxa"/>
            <w:tcBorders>
              <w:top w:val="nil"/>
              <w:left w:val="nil"/>
              <w:bottom w:val="nil"/>
              <w:right w:val="nil"/>
            </w:tcBorders>
            <w:vAlign w:val="bottom"/>
          </w:tcPr>
          <w:p w14:paraId="780C5F5B" w14:textId="203AC6F0" w:rsidR="00561406" w:rsidRPr="00ED0B7B" w:rsidRDefault="00561406" w:rsidP="00561406">
            <w:pPr>
              <w:textAlignment w:val="center"/>
              <w:rPr>
                <w:rFonts w:eastAsia="宋体" w:cs="Times New Roman"/>
                <w:kern w:val="0"/>
                <w:sz w:val="18"/>
                <w:szCs w:val="18"/>
              </w:rPr>
            </w:pPr>
            <w:r>
              <w:rPr>
                <w:rFonts w:hint="eastAsia"/>
                <w:color w:val="000000"/>
                <w:sz w:val="22"/>
                <w:szCs w:val="22"/>
              </w:rPr>
              <w:t>4.400E+01</w:t>
            </w:r>
          </w:p>
        </w:tc>
        <w:tc>
          <w:tcPr>
            <w:tcW w:w="863" w:type="dxa"/>
            <w:tcBorders>
              <w:top w:val="nil"/>
              <w:left w:val="nil"/>
              <w:bottom w:val="nil"/>
              <w:right w:val="nil"/>
            </w:tcBorders>
            <w:vAlign w:val="bottom"/>
          </w:tcPr>
          <w:p w14:paraId="0DB3309B" w14:textId="2110272F" w:rsidR="00561406" w:rsidRPr="00ED0B7B" w:rsidRDefault="00561406" w:rsidP="00561406">
            <w:pPr>
              <w:textAlignment w:val="center"/>
              <w:rPr>
                <w:rFonts w:eastAsia="宋体" w:cs="Times New Roman"/>
                <w:kern w:val="0"/>
                <w:sz w:val="18"/>
                <w:szCs w:val="18"/>
              </w:rPr>
            </w:pPr>
            <w:r>
              <w:rPr>
                <w:rFonts w:hint="eastAsia"/>
                <w:color w:val="000000"/>
                <w:sz w:val="22"/>
                <w:szCs w:val="22"/>
              </w:rPr>
              <w:t>1.167E+03</w:t>
            </w:r>
          </w:p>
        </w:tc>
        <w:tc>
          <w:tcPr>
            <w:tcW w:w="915" w:type="dxa"/>
            <w:tcBorders>
              <w:top w:val="nil"/>
              <w:left w:val="nil"/>
              <w:bottom w:val="nil"/>
              <w:right w:val="nil"/>
            </w:tcBorders>
            <w:vAlign w:val="bottom"/>
          </w:tcPr>
          <w:p w14:paraId="2E5C583E" w14:textId="5B93F10A" w:rsidR="00561406" w:rsidRPr="00ED0B7B" w:rsidRDefault="00561406" w:rsidP="00561406">
            <w:pPr>
              <w:textAlignment w:val="center"/>
              <w:rPr>
                <w:rFonts w:eastAsia="宋体" w:cs="Times New Roman"/>
                <w:kern w:val="0"/>
                <w:sz w:val="18"/>
                <w:szCs w:val="18"/>
              </w:rPr>
            </w:pPr>
            <w:r>
              <w:rPr>
                <w:rFonts w:hint="eastAsia"/>
                <w:color w:val="000000"/>
                <w:sz w:val="22"/>
                <w:szCs w:val="22"/>
              </w:rPr>
              <w:t>4.684E+03</w:t>
            </w:r>
          </w:p>
        </w:tc>
        <w:tc>
          <w:tcPr>
            <w:tcW w:w="923" w:type="dxa"/>
            <w:tcBorders>
              <w:top w:val="nil"/>
              <w:left w:val="nil"/>
              <w:bottom w:val="nil"/>
              <w:right w:val="nil"/>
            </w:tcBorders>
            <w:vAlign w:val="bottom"/>
          </w:tcPr>
          <w:p w14:paraId="27B20343" w14:textId="01528E1B" w:rsidR="00561406" w:rsidRPr="00ED0B7B" w:rsidRDefault="00561406" w:rsidP="00561406">
            <w:pPr>
              <w:textAlignment w:val="center"/>
              <w:rPr>
                <w:rFonts w:eastAsia="宋体" w:cs="Times New Roman"/>
                <w:kern w:val="0"/>
                <w:sz w:val="18"/>
                <w:szCs w:val="18"/>
              </w:rPr>
            </w:pPr>
            <w:r>
              <w:rPr>
                <w:rFonts w:hint="eastAsia"/>
                <w:color w:val="000000"/>
                <w:sz w:val="22"/>
                <w:szCs w:val="22"/>
              </w:rPr>
              <w:t>4.913E+03</w:t>
            </w:r>
          </w:p>
        </w:tc>
        <w:tc>
          <w:tcPr>
            <w:tcW w:w="889" w:type="dxa"/>
            <w:tcBorders>
              <w:top w:val="nil"/>
              <w:left w:val="nil"/>
              <w:bottom w:val="nil"/>
              <w:right w:val="nil"/>
            </w:tcBorders>
            <w:vAlign w:val="bottom"/>
          </w:tcPr>
          <w:p w14:paraId="7333F8C7" w14:textId="59D89295" w:rsidR="00561406" w:rsidRPr="00ED0B7B" w:rsidRDefault="00561406" w:rsidP="00561406">
            <w:pPr>
              <w:textAlignment w:val="center"/>
              <w:rPr>
                <w:rFonts w:eastAsia="宋体" w:cs="Times New Roman"/>
                <w:kern w:val="0"/>
                <w:sz w:val="18"/>
                <w:szCs w:val="18"/>
              </w:rPr>
            </w:pPr>
            <w:r>
              <w:rPr>
                <w:rFonts w:hint="eastAsia"/>
                <w:color w:val="000000"/>
                <w:sz w:val="22"/>
                <w:szCs w:val="22"/>
              </w:rPr>
              <w:t>4.877E+03</w:t>
            </w:r>
          </w:p>
        </w:tc>
        <w:tc>
          <w:tcPr>
            <w:tcW w:w="880" w:type="dxa"/>
            <w:tcBorders>
              <w:top w:val="nil"/>
              <w:left w:val="nil"/>
              <w:bottom w:val="nil"/>
              <w:right w:val="nil"/>
            </w:tcBorders>
            <w:vAlign w:val="bottom"/>
          </w:tcPr>
          <w:p w14:paraId="2BDBE986" w14:textId="0CE3721D" w:rsidR="00561406" w:rsidRPr="00ED0B7B" w:rsidRDefault="00561406" w:rsidP="00561406">
            <w:pPr>
              <w:textAlignment w:val="center"/>
              <w:rPr>
                <w:rFonts w:eastAsia="宋体" w:cs="Times New Roman"/>
                <w:kern w:val="0"/>
                <w:sz w:val="18"/>
                <w:szCs w:val="18"/>
              </w:rPr>
            </w:pPr>
            <w:r>
              <w:rPr>
                <w:rFonts w:hint="eastAsia"/>
                <w:color w:val="000000"/>
                <w:sz w:val="22"/>
                <w:szCs w:val="22"/>
              </w:rPr>
              <w:t>4.161E+03</w:t>
            </w:r>
          </w:p>
        </w:tc>
        <w:tc>
          <w:tcPr>
            <w:tcW w:w="906" w:type="dxa"/>
            <w:tcBorders>
              <w:top w:val="nil"/>
              <w:left w:val="nil"/>
              <w:bottom w:val="nil"/>
              <w:right w:val="nil"/>
            </w:tcBorders>
            <w:vAlign w:val="bottom"/>
          </w:tcPr>
          <w:p w14:paraId="2E9A7D7E" w14:textId="10775ABF" w:rsidR="00561406" w:rsidRPr="00ED0B7B" w:rsidRDefault="00561406" w:rsidP="00561406">
            <w:pPr>
              <w:textAlignment w:val="center"/>
              <w:rPr>
                <w:rFonts w:eastAsia="宋体" w:cs="Times New Roman"/>
                <w:kern w:val="0"/>
                <w:sz w:val="18"/>
                <w:szCs w:val="18"/>
              </w:rPr>
            </w:pPr>
            <w:r>
              <w:rPr>
                <w:rFonts w:hint="eastAsia"/>
                <w:color w:val="000000"/>
                <w:sz w:val="22"/>
                <w:szCs w:val="22"/>
              </w:rPr>
              <w:t>5.072E+03</w:t>
            </w:r>
          </w:p>
        </w:tc>
        <w:tc>
          <w:tcPr>
            <w:tcW w:w="906" w:type="dxa"/>
            <w:tcBorders>
              <w:top w:val="nil"/>
              <w:left w:val="nil"/>
              <w:bottom w:val="nil"/>
              <w:right w:val="nil"/>
            </w:tcBorders>
            <w:vAlign w:val="bottom"/>
          </w:tcPr>
          <w:p w14:paraId="2D0ABBEF" w14:textId="4E674E3B"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2.500E+00</w:t>
            </w:r>
          </w:p>
        </w:tc>
      </w:tr>
      <w:tr w:rsidR="00561406" w:rsidRPr="006E4DD1" w14:paraId="1507B2BC" w14:textId="0FD882E3" w:rsidTr="005678C1">
        <w:trPr>
          <w:trHeight w:val="308"/>
          <w:jc w:val="center"/>
        </w:trPr>
        <w:tc>
          <w:tcPr>
            <w:tcW w:w="1279" w:type="dxa"/>
            <w:vMerge/>
            <w:tcBorders>
              <w:top w:val="nil"/>
              <w:left w:val="nil"/>
              <w:bottom w:val="nil"/>
              <w:right w:val="nil"/>
            </w:tcBorders>
            <w:vAlign w:val="center"/>
          </w:tcPr>
          <w:p w14:paraId="1078F573"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0B6CE9AA"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6C4CCAAA" w14:textId="2F9A9DFC"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4.831E-01</w:t>
            </w:r>
          </w:p>
        </w:tc>
        <w:tc>
          <w:tcPr>
            <w:tcW w:w="864" w:type="dxa"/>
            <w:tcBorders>
              <w:top w:val="nil"/>
              <w:left w:val="nil"/>
              <w:bottom w:val="nil"/>
              <w:right w:val="nil"/>
            </w:tcBorders>
            <w:vAlign w:val="bottom"/>
          </w:tcPr>
          <w:p w14:paraId="5907C688" w14:textId="2491A9E3" w:rsidR="00561406" w:rsidRPr="00ED0B7B" w:rsidRDefault="00561406" w:rsidP="00561406">
            <w:pPr>
              <w:textAlignment w:val="center"/>
              <w:rPr>
                <w:rFonts w:eastAsia="宋体" w:cs="Times New Roman"/>
                <w:kern w:val="0"/>
                <w:sz w:val="18"/>
                <w:szCs w:val="18"/>
              </w:rPr>
            </w:pPr>
            <w:r>
              <w:rPr>
                <w:rFonts w:hint="eastAsia"/>
                <w:color w:val="000000"/>
                <w:sz w:val="22"/>
                <w:szCs w:val="22"/>
              </w:rPr>
              <w:t>5.353E+01</w:t>
            </w:r>
          </w:p>
        </w:tc>
        <w:tc>
          <w:tcPr>
            <w:tcW w:w="863" w:type="dxa"/>
            <w:tcBorders>
              <w:top w:val="nil"/>
              <w:left w:val="nil"/>
              <w:bottom w:val="nil"/>
              <w:right w:val="nil"/>
            </w:tcBorders>
            <w:vAlign w:val="bottom"/>
          </w:tcPr>
          <w:p w14:paraId="1A58231B" w14:textId="43AF419E" w:rsidR="00561406" w:rsidRPr="00ED0B7B" w:rsidRDefault="00561406" w:rsidP="00561406">
            <w:pPr>
              <w:textAlignment w:val="center"/>
              <w:rPr>
                <w:rFonts w:eastAsia="宋体" w:cs="Times New Roman"/>
                <w:kern w:val="0"/>
                <w:sz w:val="18"/>
                <w:szCs w:val="18"/>
              </w:rPr>
            </w:pPr>
            <w:r>
              <w:rPr>
                <w:rFonts w:hint="eastAsia"/>
                <w:color w:val="000000"/>
                <w:sz w:val="22"/>
                <w:szCs w:val="22"/>
              </w:rPr>
              <w:t>6.525E+01</w:t>
            </w:r>
          </w:p>
        </w:tc>
        <w:tc>
          <w:tcPr>
            <w:tcW w:w="915" w:type="dxa"/>
            <w:tcBorders>
              <w:top w:val="nil"/>
              <w:left w:val="nil"/>
              <w:bottom w:val="nil"/>
              <w:right w:val="nil"/>
            </w:tcBorders>
            <w:vAlign w:val="bottom"/>
          </w:tcPr>
          <w:p w14:paraId="4247722A" w14:textId="685E3375" w:rsidR="00561406" w:rsidRPr="00ED0B7B" w:rsidRDefault="00561406" w:rsidP="00561406">
            <w:pPr>
              <w:textAlignment w:val="center"/>
              <w:rPr>
                <w:rFonts w:eastAsia="宋体" w:cs="Times New Roman"/>
                <w:kern w:val="0"/>
                <w:sz w:val="18"/>
                <w:szCs w:val="18"/>
              </w:rPr>
            </w:pPr>
            <w:r>
              <w:rPr>
                <w:rFonts w:hint="eastAsia"/>
                <w:color w:val="000000"/>
                <w:sz w:val="22"/>
                <w:szCs w:val="22"/>
              </w:rPr>
              <w:t>6.727E+01</w:t>
            </w:r>
          </w:p>
        </w:tc>
        <w:tc>
          <w:tcPr>
            <w:tcW w:w="923" w:type="dxa"/>
            <w:tcBorders>
              <w:top w:val="nil"/>
              <w:left w:val="nil"/>
              <w:bottom w:val="nil"/>
              <w:right w:val="nil"/>
            </w:tcBorders>
            <w:vAlign w:val="bottom"/>
          </w:tcPr>
          <w:p w14:paraId="49F3874E" w14:textId="03917808" w:rsidR="00561406" w:rsidRPr="00ED0B7B" w:rsidRDefault="00561406" w:rsidP="00561406">
            <w:pPr>
              <w:textAlignment w:val="center"/>
              <w:rPr>
                <w:rFonts w:eastAsia="宋体" w:cs="Times New Roman"/>
                <w:kern w:val="0"/>
                <w:sz w:val="18"/>
                <w:szCs w:val="18"/>
              </w:rPr>
            </w:pPr>
            <w:r>
              <w:rPr>
                <w:rFonts w:hint="eastAsia"/>
                <w:color w:val="000000"/>
                <w:sz w:val="22"/>
                <w:szCs w:val="22"/>
              </w:rPr>
              <w:t>5.595E+01</w:t>
            </w:r>
          </w:p>
        </w:tc>
        <w:tc>
          <w:tcPr>
            <w:tcW w:w="889" w:type="dxa"/>
            <w:tcBorders>
              <w:top w:val="nil"/>
              <w:left w:val="nil"/>
              <w:bottom w:val="nil"/>
              <w:right w:val="nil"/>
            </w:tcBorders>
            <w:vAlign w:val="bottom"/>
          </w:tcPr>
          <w:p w14:paraId="1E9A9135" w14:textId="393DFCBB" w:rsidR="00561406" w:rsidRPr="00ED0B7B" w:rsidRDefault="00561406" w:rsidP="00561406">
            <w:pPr>
              <w:textAlignment w:val="center"/>
              <w:rPr>
                <w:rFonts w:eastAsia="宋体" w:cs="Times New Roman"/>
                <w:kern w:val="0"/>
                <w:sz w:val="18"/>
                <w:szCs w:val="18"/>
              </w:rPr>
            </w:pPr>
            <w:r>
              <w:rPr>
                <w:rFonts w:hint="eastAsia"/>
                <w:color w:val="000000"/>
                <w:sz w:val="22"/>
                <w:szCs w:val="22"/>
              </w:rPr>
              <w:t>4.249E+01</w:t>
            </w:r>
          </w:p>
        </w:tc>
        <w:tc>
          <w:tcPr>
            <w:tcW w:w="880" w:type="dxa"/>
            <w:tcBorders>
              <w:top w:val="nil"/>
              <w:left w:val="nil"/>
              <w:bottom w:val="nil"/>
              <w:right w:val="nil"/>
            </w:tcBorders>
            <w:vAlign w:val="bottom"/>
          </w:tcPr>
          <w:p w14:paraId="2AC157E0" w14:textId="3FA40155" w:rsidR="00561406" w:rsidRPr="00ED0B7B" w:rsidRDefault="00561406" w:rsidP="00561406">
            <w:pPr>
              <w:textAlignment w:val="center"/>
              <w:rPr>
                <w:rFonts w:eastAsia="宋体" w:cs="Times New Roman"/>
                <w:kern w:val="0"/>
                <w:sz w:val="18"/>
                <w:szCs w:val="18"/>
              </w:rPr>
            </w:pPr>
            <w:r>
              <w:rPr>
                <w:rFonts w:hint="eastAsia"/>
                <w:color w:val="000000"/>
                <w:sz w:val="22"/>
                <w:szCs w:val="22"/>
              </w:rPr>
              <w:t>2.277E+02</w:t>
            </w:r>
          </w:p>
        </w:tc>
        <w:tc>
          <w:tcPr>
            <w:tcW w:w="906" w:type="dxa"/>
            <w:tcBorders>
              <w:top w:val="nil"/>
              <w:left w:val="nil"/>
              <w:bottom w:val="nil"/>
              <w:right w:val="nil"/>
            </w:tcBorders>
            <w:vAlign w:val="bottom"/>
          </w:tcPr>
          <w:p w14:paraId="5654FA00" w14:textId="08540CE3" w:rsidR="00561406" w:rsidRPr="00ED0B7B" w:rsidRDefault="00561406" w:rsidP="00561406">
            <w:pPr>
              <w:textAlignment w:val="center"/>
              <w:rPr>
                <w:rFonts w:eastAsia="宋体" w:cs="Times New Roman"/>
                <w:kern w:val="0"/>
                <w:sz w:val="18"/>
                <w:szCs w:val="18"/>
              </w:rPr>
            </w:pPr>
            <w:r>
              <w:rPr>
                <w:rFonts w:hint="eastAsia"/>
                <w:color w:val="000000"/>
                <w:sz w:val="22"/>
                <w:szCs w:val="22"/>
              </w:rPr>
              <w:t>2.095E+03</w:t>
            </w:r>
          </w:p>
        </w:tc>
        <w:tc>
          <w:tcPr>
            <w:tcW w:w="906" w:type="dxa"/>
            <w:tcBorders>
              <w:top w:val="nil"/>
              <w:left w:val="nil"/>
              <w:bottom w:val="nil"/>
              <w:right w:val="nil"/>
            </w:tcBorders>
            <w:vAlign w:val="bottom"/>
          </w:tcPr>
          <w:p w14:paraId="002207C0" w14:textId="7377E9E1"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6.992E-01</w:t>
            </w:r>
          </w:p>
        </w:tc>
      </w:tr>
      <w:tr w:rsidR="00561406" w:rsidRPr="006E4DD1" w14:paraId="25B8679E" w14:textId="348FF697" w:rsidTr="005678C1">
        <w:trPr>
          <w:trHeight w:val="324"/>
          <w:jc w:val="center"/>
        </w:trPr>
        <w:tc>
          <w:tcPr>
            <w:tcW w:w="1279" w:type="dxa"/>
            <w:vMerge w:val="restart"/>
            <w:tcBorders>
              <w:top w:val="nil"/>
              <w:left w:val="nil"/>
              <w:bottom w:val="nil"/>
              <w:right w:val="nil"/>
            </w:tcBorders>
            <w:vAlign w:val="center"/>
          </w:tcPr>
          <w:p w14:paraId="63609CE1" w14:textId="27D54DD1" w:rsidR="00561406" w:rsidRPr="00ED0B7B" w:rsidRDefault="00561406" w:rsidP="00561406">
            <w:pPr>
              <w:textAlignment w:val="center"/>
              <w:rPr>
                <w:rFonts w:eastAsia="宋体" w:cs="Times New Roman"/>
                <w:b/>
                <w:bCs/>
                <w:kern w:val="0"/>
                <w:sz w:val="18"/>
                <w:szCs w:val="18"/>
              </w:rPr>
            </w:pPr>
            <w:r>
              <w:rPr>
                <w:rFonts w:eastAsia="宋体" w:cs="Times New Roman"/>
                <w:b/>
                <w:bCs/>
                <w:kern w:val="0"/>
                <w:sz w:val="18"/>
                <w:szCs w:val="18"/>
              </w:rPr>
              <w:t>CNS</w:t>
            </w:r>
          </w:p>
        </w:tc>
        <w:tc>
          <w:tcPr>
            <w:tcW w:w="685" w:type="dxa"/>
            <w:tcBorders>
              <w:top w:val="nil"/>
              <w:left w:val="nil"/>
              <w:bottom w:val="nil"/>
              <w:right w:val="nil"/>
            </w:tcBorders>
            <w:vAlign w:val="center"/>
          </w:tcPr>
          <w:p w14:paraId="0C6F41A0"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3356175" w14:textId="6D90488F"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1.000E+00</w:t>
            </w:r>
          </w:p>
        </w:tc>
        <w:tc>
          <w:tcPr>
            <w:tcW w:w="864" w:type="dxa"/>
            <w:tcBorders>
              <w:top w:val="nil"/>
              <w:left w:val="nil"/>
              <w:bottom w:val="nil"/>
              <w:right w:val="nil"/>
            </w:tcBorders>
            <w:vAlign w:val="bottom"/>
          </w:tcPr>
          <w:p w14:paraId="51E8802C" w14:textId="5503173B" w:rsidR="00561406" w:rsidRPr="00ED0B7B" w:rsidRDefault="00561406" w:rsidP="00561406">
            <w:pPr>
              <w:textAlignment w:val="center"/>
              <w:rPr>
                <w:rFonts w:eastAsia="宋体" w:cs="Times New Roman"/>
                <w:kern w:val="0"/>
                <w:sz w:val="18"/>
                <w:szCs w:val="18"/>
              </w:rPr>
            </w:pPr>
            <w:r>
              <w:rPr>
                <w:rFonts w:hint="eastAsia"/>
                <w:color w:val="000000"/>
                <w:sz w:val="22"/>
                <w:szCs w:val="22"/>
              </w:rPr>
              <w:t>9.950E+01</w:t>
            </w:r>
          </w:p>
        </w:tc>
        <w:tc>
          <w:tcPr>
            <w:tcW w:w="863" w:type="dxa"/>
            <w:tcBorders>
              <w:top w:val="nil"/>
              <w:left w:val="nil"/>
              <w:bottom w:val="nil"/>
              <w:right w:val="nil"/>
            </w:tcBorders>
            <w:vAlign w:val="bottom"/>
          </w:tcPr>
          <w:p w14:paraId="5F89FA70" w14:textId="59565A3B" w:rsidR="00561406" w:rsidRPr="00ED0B7B" w:rsidRDefault="00561406" w:rsidP="00561406">
            <w:pPr>
              <w:textAlignment w:val="center"/>
              <w:rPr>
                <w:rFonts w:eastAsia="宋体" w:cs="Times New Roman"/>
                <w:kern w:val="0"/>
                <w:sz w:val="18"/>
                <w:szCs w:val="18"/>
              </w:rPr>
            </w:pPr>
            <w:r>
              <w:rPr>
                <w:rFonts w:hint="eastAsia"/>
                <w:color w:val="000000"/>
                <w:sz w:val="22"/>
                <w:szCs w:val="22"/>
              </w:rPr>
              <w:t>8.385E+02</w:t>
            </w:r>
          </w:p>
        </w:tc>
        <w:tc>
          <w:tcPr>
            <w:tcW w:w="915" w:type="dxa"/>
            <w:tcBorders>
              <w:top w:val="nil"/>
              <w:left w:val="nil"/>
              <w:bottom w:val="nil"/>
              <w:right w:val="nil"/>
            </w:tcBorders>
            <w:vAlign w:val="bottom"/>
          </w:tcPr>
          <w:p w14:paraId="4B598E74" w14:textId="38B3611D" w:rsidR="00561406" w:rsidRPr="00ED0B7B" w:rsidRDefault="00561406" w:rsidP="00561406">
            <w:pPr>
              <w:textAlignment w:val="center"/>
              <w:rPr>
                <w:rFonts w:eastAsia="宋体" w:cs="Times New Roman"/>
                <w:kern w:val="0"/>
                <w:sz w:val="18"/>
                <w:szCs w:val="18"/>
              </w:rPr>
            </w:pPr>
            <w:r>
              <w:rPr>
                <w:rFonts w:hint="eastAsia"/>
                <w:color w:val="000000"/>
                <w:sz w:val="22"/>
                <w:szCs w:val="22"/>
              </w:rPr>
              <w:t>3.227E+03</w:t>
            </w:r>
          </w:p>
        </w:tc>
        <w:tc>
          <w:tcPr>
            <w:tcW w:w="923" w:type="dxa"/>
            <w:tcBorders>
              <w:top w:val="nil"/>
              <w:left w:val="nil"/>
              <w:bottom w:val="nil"/>
              <w:right w:val="nil"/>
            </w:tcBorders>
            <w:vAlign w:val="bottom"/>
          </w:tcPr>
          <w:p w14:paraId="45BAC3F8" w14:textId="51C175F5" w:rsidR="00561406" w:rsidRPr="00ED0B7B" w:rsidRDefault="00561406" w:rsidP="00561406">
            <w:pPr>
              <w:textAlignment w:val="center"/>
              <w:rPr>
                <w:rFonts w:eastAsia="宋体" w:cs="Times New Roman"/>
                <w:kern w:val="0"/>
                <w:sz w:val="18"/>
                <w:szCs w:val="18"/>
              </w:rPr>
            </w:pPr>
            <w:r>
              <w:rPr>
                <w:rFonts w:hint="eastAsia"/>
                <w:color w:val="000000"/>
                <w:sz w:val="22"/>
                <w:szCs w:val="22"/>
              </w:rPr>
              <w:t>3.418E+03</w:t>
            </w:r>
          </w:p>
        </w:tc>
        <w:tc>
          <w:tcPr>
            <w:tcW w:w="889" w:type="dxa"/>
            <w:tcBorders>
              <w:top w:val="nil"/>
              <w:left w:val="nil"/>
              <w:bottom w:val="nil"/>
              <w:right w:val="nil"/>
            </w:tcBorders>
            <w:vAlign w:val="bottom"/>
          </w:tcPr>
          <w:p w14:paraId="28FCD40B" w14:textId="2902040E" w:rsidR="00561406" w:rsidRPr="00ED0B7B" w:rsidRDefault="00561406" w:rsidP="00561406">
            <w:pPr>
              <w:textAlignment w:val="center"/>
              <w:rPr>
                <w:rFonts w:eastAsia="宋体" w:cs="Times New Roman"/>
                <w:kern w:val="0"/>
                <w:sz w:val="18"/>
                <w:szCs w:val="18"/>
              </w:rPr>
            </w:pPr>
            <w:r>
              <w:rPr>
                <w:rFonts w:hint="eastAsia"/>
                <w:color w:val="000000"/>
                <w:sz w:val="22"/>
                <w:szCs w:val="22"/>
              </w:rPr>
              <w:t>3.345E+03</w:t>
            </w:r>
          </w:p>
        </w:tc>
        <w:tc>
          <w:tcPr>
            <w:tcW w:w="880" w:type="dxa"/>
            <w:tcBorders>
              <w:top w:val="nil"/>
              <w:left w:val="nil"/>
              <w:bottom w:val="nil"/>
              <w:right w:val="nil"/>
            </w:tcBorders>
            <w:vAlign w:val="bottom"/>
          </w:tcPr>
          <w:p w14:paraId="065F6066" w14:textId="4E2E1C28" w:rsidR="00561406" w:rsidRPr="00ED0B7B" w:rsidRDefault="00561406" w:rsidP="00561406">
            <w:pPr>
              <w:textAlignment w:val="center"/>
              <w:rPr>
                <w:rFonts w:eastAsia="宋体" w:cs="Times New Roman"/>
                <w:kern w:val="0"/>
                <w:sz w:val="18"/>
                <w:szCs w:val="18"/>
              </w:rPr>
            </w:pPr>
            <w:r>
              <w:rPr>
                <w:rFonts w:hint="eastAsia"/>
                <w:color w:val="000000"/>
                <w:sz w:val="22"/>
                <w:szCs w:val="22"/>
              </w:rPr>
              <w:t>3.039E+03</w:t>
            </w:r>
          </w:p>
        </w:tc>
        <w:tc>
          <w:tcPr>
            <w:tcW w:w="906" w:type="dxa"/>
            <w:tcBorders>
              <w:top w:val="nil"/>
              <w:left w:val="nil"/>
              <w:bottom w:val="nil"/>
              <w:right w:val="nil"/>
            </w:tcBorders>
            <w:vAlign w:val="bottom"/>
          </w:tcPr>
          <w:p w14:paraId="1401D797" w14:textId="0CE0CDD4" w:rsidR="00561406" w:rsidRPr="00ED0B7B" w:rsidRDefault="00561406" w:rsidP="00561406">
            <w:pPr>
              <w:textAlignment w:val="center"/>
              <w:rPr>
                <w:rFonts w:eastAsia="宋体" w:cs="Times New Roman"/>
                <w:kern w:val="0"/>
                <w:sz w:val="18"/>
                <w:szCs w:val="18"/>
              </w:rPr>
            </w:pPr>
            <w:r>
              <w:rPr>
                <w:rFonts w:hint="eastAsia"/>
                <w:color w:val="000000"/>
                <w:sz w:val="22"/>
                <w:szCs w:val="22"/>
              </w:rPr>
              <w:t>3.467E+03</w:t>
            </w:r>
          </w:p>
        </w:tc>
        <w:tc>
          <w:tcPr>
            <w:tcW w:w="906" w:type="dxa"/>
            <w:tcBorders>
              <w:top w:val="nil"/>
              <w:left w:val="nil"/>
              <w:bottom w:val="nil"/>
              <w:right w:val="nil"/>
            </w:tcBorders>
            <w:vAlign w:val="bottom"/>
          </w:tcPr>
          <w:p w14:paraId="11F3CE49" w14:textId="18F75736"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2.000E+00</w:t>
            </w:r>
          </w:p>
        </w:tc>
      </w:tr>
      <w:tr w:rsidR="00561406" w:rsidRPr="006E4DD1" w14:paraId="445770A0" w14:textId="513D76B3" w:rsidTr="005678C1">
        <w:trPr>
          <w:trHeight w:val="308"/>
          <w:jc w:val="center"/>
        </w:trPr>
        <w:tc>
          <w:tcPr>
            <w:tcW w:w="1279" w:type="dxa"/>
            <w:vMerge/>
            <w:tcBorders>
              <w:top w:val="nil"/>
              <w:left w:val="nil"/>
              <w:bottom w:val="nil"/>
              <w:right w:val="nil"/>
            </w:tcBorders>
            <w:vAlign w:val="center"/>
          </w:tcPr>
          <w:p w14:paraId="2E6BCEDF"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78EC1CD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151C8B61" w14:textId="25933F60"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1.269E+00</w:t>
            </w:r>
          </w:p>
        </w:tc>
        <w:tc>
          <w:tcPr>
            <w:tcW w:w="864" w:type="dxa"/>
            <w:tcBorders>
              <w:top w:val="nil"/>
              <w:left w:val="nil"/>
              <w:bottom w:val="nil"/>
              <w:right w:val="nil"/>
            </w:tcBorders>
            <w:vAlign w:val="bottom"/>
          </w:tcPr>
          <w:p w14:paraId="031BBF2A" w14:textId="34DE0F1F" w:rsidR="00561406" w:rsidRPr="00ED0B7B" w:rsidRDefault="00561406" w:rsidP="00561406">
            <w:pPr>
              <w:textAlignment w:val="center"/>
              <w:rPr>
                <w:rFonts w:eastAsia="宋体" w:cs="Times New Roman"/>
                <w:kern w:val="0"/>
                <w:sz w:val="18"/>
                <w:szCs w:val="18"/>
              </w:rPr>
            </w:pPr>
            <w:r>
              <w:rPr>
                <w:rFonts w:hint="eastAsia"/>
                <w:color w:val="000000"/>
                <w:sz w:val="22"/>
                <w:szCs w:val="22"/>
              </w:rPr>
              <w:t>1.890E+02</w:t>
            </w:r>
          </w:p>
        </w:tc>
        <w:tc>
          <w:tcPr>
            <w:tcW w:w="863" w:type="dxa"/>
            <w:tcBorders>
              <w:top w:val="nil"/>
              <w:left w:val="nil"/>
              <w:bottom w:val="nil"/>
              <w:right w:val="nil"/>
            </w:tcBorders>
            <w:vAlign w:val="bottom"/>
          </w:tcPr>
          <w:p w14:paraId="5A816734" w14:textId="2B56FC47" w:rsidR="00561406" w:rsidRPr="00ED0B7B" w:rsidRDefault="00561406" w:rsidP="00561406">
            <w:pPr>
              <w:textAlignment w:val="center"/>
              <w:rPr>
                <w:rFonts w:eastAsia="宋体" w:cs="Times New Roman"/>
                <w:kern w:val="0"/>
                <w:sz w:val="18"/>
                <w:szCs w:val="18"/>
              </w:rPr>
            </w:pPr>
            <w:r>
              <w:rPr>
                <w:rFonts w:hint="eastAsia"/>
                <w:color w:val="000000"/>
                <w:sz w:val="22"/>
                <w:szCs w:val="22"/>
              </w:rPr>
              <w:t>3.116E+01</w:t>
            </w:r>
          </w:p>
        </w:tc>
        <w:tc>
          <w:tcPr>
            <w:tcW w:w="915" w:type="dxa"/>
            <w:tcBorders>
              <w:top w:val="nil"/>
              <w:left w:val="nil"/>
              <w:bottom w:val="nil"/>
              <w:right w:val="nil"/>
            </w:tcBorders>
            <w:vAlign w:val="bottom"/>
          </w:tcPr>
          <w:p w14:paraId="31611188" w14:textId="2FF87B87" w:rsidR="00561406" w:rsidRPr="00ED0B7B" w:rsidRDefault="00561406" w:rsidP="00561406">
            <w:pPr>
              <w:textAlignment w:val="center"/>
              <w:rPr>
                <w:rFonts w:eastAsia="宋体" w:cs="Times New Roman"/>
                <w:kern w:val="0"/>
                <w:sz w:val="18"/>
                <w:szCs w:val="18"/>
              </w:rPr>
            </w:pPr>
            <w:r>
              <w:rPr>
                <w:rFonts w:hint="eastAsia"/>
                <w:color w:val="000000"/>
                <w:sz w:val="22"/>
                <w:szCs w:val="22"/>
              </w:rPr>
              <w:t>5.817E+01</w:t>
            </w:r>
          </w:p>
        </w:tc>
        <w:tc>
          <w:tcPr>
            <w:tcW w:w="923" w:type="dxa"/>
            <w:tcBorders>
              <w:top w:val="nil"/>
              <w:left w:val="nil"/>
              <w:bottom w:val="nil"/>
              <w:right w:val="nil"/>
            </w:tcBorders>
            <w:vAlign w:val="bottom"/>
          </w:tcPr>
          <w:p w14:paraId="73EA5E80" w14:textId="408E4CB9" w:rsidR="00561406" w:rsidRPr="00ED0B7B" w:rsidRDefault="00561406" w:rsidP="00561406">
            <w:pPr>
              <w:textAlignment w:val="center"/>
              <w:rPr>
                <w:rFonts w:eastAsia="宋体" w:cs="Times New Roman"/>
                <w:kern w:val="0"/>
                <w:sz w:val="18"/>
                <w:szCs w:val="18"/>
              </w:rPr>
            </w:pPr>
            <w:r>
              <w:rPr>
                <w:rFonts w:hint="eastAsia"/>
                <w:color w:val="000000"/>
                <w:sz w:val="22"/>
                <w:szCs w:val="22"/>
              </w:rPr>
              <w:t>6.487E+01</w:t>
            </w:r>
          </w:p>
        </w:tc>
        <w:tc>
          <w:tcPr>
            <w:tcW w:w="889" w:type="dxa"/>
            <w:tcBorders>
              <w:top w:val="nil"/>
              <w:left w:val="nil"/>
              <w:bottom w:val="nil"/>
              <w:right w:val="nil"/>
            </w:tcBorders>
            <w:vAlign w:val="bottom"/>
          </w:tcPr>
          <w:p w14:paraId="01385B60" w14:textId="700C35AF" w:rsidR="00561406" w:rsidRPr="00ED0B7B" w:rsidRDefault="00561406" w:rsidP="00561406">
            <w:pPr>
              <w:textAlignment w:val="center"/>
              <w:rPr>
                <w:rFonts w:eastAsia="宋体" w:cs="Times New Roman"/>
                <w:kern w:val="0"/>
                <w:sz w:val="18"/>
                <w:szCs w:val="18"/>
              </w:rPr>
            </w:pPr>
            <w:r>
              <w:rPr>
                <w:rFonts w:hint="eastAsia"/>
                <w:color w:val="000000"/>
                <w:sz w:val="22"/>
                <w:szCs w:val="22"/>
              </w:rPr>
              <w:t>4.172E+01</w:t>
            </w:r>
          </w:p>
        </w:tc>
        <w:tc>
          <w:tcPr>
            <w:tcW w:w="880" w:type="dxa"/>
            <w:tcBorders>
              <w:top w:val="nil"/>
              <w:left w:val="nil"/>
              <w:bottom w:val="nil"/>
              <w:right w:val="nil"/>
            </w:tcBorders>
            <w:vAlign w:val="bottom"/>
          </w:tcPr>
          <w:p w14:paraId="6A16238D" w14:textId="51C23F9C" w:rsidR="00561406" w:rsidRPr="00ED0B7B" w:rsidRDefault="00561406" w:rsidP="00561406">
            <w:pPr>
              <w:textAlignment w:val="center"/>
              <w:rPr>
                <w:rFonts w:eastAsia="宋体" w:cs="Times New Roman"/>
                <w:kern w:val="0"/>
                <w:sz w:val="18"/>
                <w:szCs w:val="18"/>
              </w:rPr>
            </w:pPr>
            <w:r>
              <w:rPr>
                <w:rFonts w:hint="eastAsia"/>
                <w:color w:val="000000"/>
                <w:sz w:val="22"/>
                <w:szCs w:val="22"/>
              </w:rPr>
              <w:t>1.688E+02</w:t>
            </w:r>
          </w:p>
        </w:tc>
        <w:tc>
          <w:tcPr>
            <w:tcW w:w="906" w:type="dxa"/>
            <w:tcBorders>
              <w:top w:val="nil"/>
              <w:left w:val="nil"/>
              <w:bottom w:val="nil"/>
              <w:right w:val="nil"/>
            </w:tcBorders>
            <w:vAlign w:val="bottom"/>
          </w:tcPr>
          <w:p w14:paraId="6E5EC278" w14:textId="739B545F" w:rsidR="00561406" w:rsidRPr="00ED0B7B" w:rsidRDefault="00561406" w:rsidP="00561406">
            <w:pPr>
              <w:textAlignment w:val="center"/>
              <w:rPr>
                <w:rFonts w:eastAsia="宋体" w:cs="Times New Roman"/>
                <w:kern w:val="0"/>
                <w:sz w:val="18"/>
                <w:szCs w:val="18"/>
              </w:rPr>
            </w:pPr>
            <w:r>
              <w:rPr>
                <w:rFonts w:hint="eastAsia"/>
                <w:color w:val="000000"/>
                <w:sz w:val="22"/>
                <w:szCs w:val="22"/>
              </w:rPr>
              <w:t>1.450E+03</w:t>
            </w:r>
          </w:p>
        </w:tc>
        <w:tc>
          <w:tcPr>
            <w:tcW w:w="906" w:type="dxa"/>
            <w:tcBorders>
              <w:top w:val="nil"/>
              <w:left w:val="nil"/>
              <w:bottom w:val="nil"/>
              <w:right w:val="nil"/>
            </w:tcBorders>
            <w:vAlign w:val="bottom"/>
          </w:tcPr>
          <w:p w14:paraId="3DFF8300" w14:textId="19AF43AE" w:rsidR="00561406" w:rsidRPr="00ED0B7B" w:rsidRDefault="00561406" w:rsidP="00561406">
            <w:pPr>
              <w:textAlignment w:val="center"/>
              <w:rPr>
                <w:rFonts w:eastAsia="宋体" w:cs="Times New Roman"/>
                <w:color w:val="000000"/>
                <w:kern w:val="0"/>
                <w:sz w:val="18"/>
                <w:szCs w:val="18"/>
              </w:rPr>
            </w:pPr>
            <w:r>
              <w:rPr>
                <w:rFonts w:hint="eastAsia"/>
                <w:b/>
                <w:bCs/>
                <w:color w:val="000000"/>
                <w:sz w:val="22"/>
                <w:szCs w:val="22"/>
              </w:rPr>
              <w:t>1.075E+00</w:t>
            </w:r>
          </w:p>
        </w:tc>
      </w:tr>
      <w:tr w:rsidR="00561406" w:rsidRPr="006E4DD1" w14:paraId="11EC6326" w14:textId="0E5165E7" w:rsidTr="005678C1">
        <w:trPr>
          <w:trHeight w:val="324"/>
          <w:jc w:val="center"/>
        </w:trPr>
        <w:tc>
          <w:tcPr>
            <w:tcW w:w="1279" w:type="dxa"/>
            <w:vMerge w:val="restart"/>
            <w:tcBorders>
              <w:top w:val="nil"/>
              <w:left w:val="nil"/>
              <w:bottom w:val="nil"/>
              <w:right w:val="nil"/>
            </w:tcBorders>
            <w:vAlign w:val="center"/>
          </w:tcPr>
          <w:p w14:paraId="69888DB4" w14:textId="36CB7FD9" w:rsidR="00561406" w:rsidRPr="00ED0B7B" w:rsidRDefault="00561406" w:rsidP="00561406">
            <w:pPr>
              <w:textAlignment w:val="center"/>
              <w:rPr>
                <w:rFonts w:eastAsia="宋体" w:cs="Times New Roman"/>
                <w:b/>
                <w:bCs/>
                <w:kern w:val="0"/>
                <w:sz w:val="18"/>
                <w:szCs w:val="18"/>
              </w:rPr>
            </w:pPr>
            <w:r>
              <w:rPr>
                <w:rFonts w:eastAsia="宋体" w:cs="Times New Roman"/>
                <w:b/>
                <w:bCs/>
                <w:kern w:val="0"/>
                <w:sz w:val="18"/>
                <w:szCs w:val="18"/>
              </w:rPr>
              <w:t>Colon</w:t>
            </w:r>
          </w:p>
        </w:tc>
        <w:tc>
          <w:tcPr>
            <w:tcW w:w="685" w:type="dxa"/>
            <w:tcBorders>
              <w:top w:val="nil"/>
              <w:left w:val="nil"/>
              <w:bottom w:val="nil"/>
              <w:right w:val="nil"/>
            </w:tcBorders>
            <w:vAlign w:val="center"/>
          </w:tcPr>
          <w:p w14:paraId="36B11B97"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37C4A98" w14:textId="47FB405B"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1.000E+00</w:t>
            </w:r>
          </w:p>
        </w:tc>
        <w:tc>
          <w:tcPr>
            <w:tcW w:w="864" w:type="dxa"/>
            <w:tcBorders>
              <w:top w:val="nil"/>
              <w:left w:val="nil"/>
              <w:bottom w:val="nil"/>
              <w:right w:val="nil"/>
            </w:tcBorders>
            <w:vAlign w:val="bottom"/>
          </w:tcPr>
          <w:p w14:paraId="124681C9" w14:textId="25C9C912" w:rsidR="00561406" w:rsidRPr="00ED0B7B" w:rsidRDefault="00561406" w:rsidP="00561406">
            <w:pPr>
              <w:textAlignment w:val="center"/>
              <w:rPr>
                <w:rFonts w:eastAsia="宋体" w:cs="Times New Roman"/>
                <w:kern w:val="0"/>
                <w:sz w:val="18"/>
                <w:szCs w:val="18"/>
              </w:rPr>
            </w:pPr>
            <w:r>
              <w:rPr>
                <w:rFonts w:hint="eastAsia"/>
                <w:color w:val="000000"/>
                <w:sz w:val="22"/>
                <w:szCs w:val="22"/>
              </w:rPr>
              <w:t>8.500E+00</w:t>
            </w:r>
          </w:p>
        </w:tc>
        <w:tc>
          <w:tcPr>
            <w:tcW w:w="863" w:type="dxa"/>
            <w:tcBorders>
              <w:top w:val="nil"/>
              <w:left w:val="nil"/>
              <w:bottom w:val="nil"/>
              <w:right w:val="nil"/>
            </w:tcBorders>
            <w:vAlign w:val="bottom"/>
          </w:tcPr>
          <w:p w14:paraId="35EDCA52" w14:textId="59BC0F27" w:rsidR="00561406" w:rsidRPr="00ED0B7B" w:rsidRDefault="00561406" w:rsidP="00561406">
            <w:pPr>
              <w:textAlignment w:val="center"/>
              <w:rPr>
                <w:rFonts w:eastAsia="宋体" w:cs="Times New Roman"/>
                <w:kern w:val="0"/>
                <w:sz w:val="18"/>
                <w:szCs w:val="18"/>
              </w:rPr>
            </w:pPr>
            <w:r>
              <w:rPr>
                <w:rFonts w:hint="eastAsia"/>
                <w:color w:val="000000"/>
                <w:sz w:val="22"/>
                <w:szCs w:val="22"/>
              </w:rPr>
              <w:t>1.575E+02</w:t>
            </w:r>
          </w:p>
        </w:tc>
        <w:tc>
          <w:tcPr>
            <w:tcW w:w="915" w:type="dxa"/>
            <w:tcBorders>
              <w:top w:val="nil"/>
              <w:left w:val="nil"/>
              <w:bottom w:val="nil"/>
              <w:right w:val="nil"/>
            </w:tcBorders>
            <w:vAlign w:val="bottom"/>
          </w:tcPr>
          <w:p w14:paraId="7E777E82" w14:textId="34044F24" w:rsidR="00561406" w:rsidRPr="00ED0B7B" w:rsidRDefault="00561406" w:rsidP="00561406">
            <w:pPr>
              <w:textAlignment w:val="center"/>
              <w:rPr>
                <w:rFonts w:eastAsia="宋体" w:cs="Times New Roman"/>
                <w:kern w:val="0"/>
                <w:sz w:val="18"/>
                <w:szCs w:val="18"/>
              </w:rPr>
            </w:pPr>
            <w:r>
              <w:rPr>
                <w:rFonts w:hint="eastAsia"/>
                <w:color w:val="000000"/>
                <w:sz w:val="22"/>
                <w:szCs w:val="22"/>
              </w:rPr>
              <w:t>7.725E+02</w:t>
            </w:r>
          </w:p>
        </w:tc>
        <w:tc>
          <w:tcPr>
            <w:tcW w:w="923" w:type="dxa"/>
            <w:tcBorders>
              <w:top w:val="nil"/>
              <w:left w:val="nil"/>
              <w:bottom w:val="nil"/>
              <w:right w:val="nil"/>
            </w:tcBorders>
            <w:vAlign w:val="bottom"/>
          </w:tcPr>
          <w:p w14:paraId="493D2F72" w14:textId="1B6C250C" w:rsidR="00561406" w:rsidRPr="00ED0B7B" w:rsidRDefault="00561406" w:rsidP="00561406">
            <w:pPr>
              <w:textAlignment w:val="center"/>
              <w:rPr>
                <w:rFonts w:eastAsia="宋体" w:cs="Times New Roman"/>
                <w:kern w:val="0"/>
                <w:sz w:val="18"/>
                <w:szCs w:val="18"/>
              </w:rPr>
            </w:pPr>
            <w:r>
              <w:rPr>
                <w:rFonts w:hint="eastAsia"/>
                <w:color w:val="000000"/>
                <w:sz w:val="22"/>
                <w:szCs w:val="22"/>
              </w:rPr>
              <w:t>8.855E+02</w:t>
            </w:r>
          </w:p>
        </w:tc>
        <w:tc>
          <w:tcPr>
            <w:tcW w:w="889" w:type="dxa"/>
            <w:tcBorders>
              <w:top w:val="nil"/>
              <w:left w:val="nil"/>
              <w:bottom w:val="nil"/>
              <w:right w:val="nil"/>
            </w:tcBorders>
            <w:vAlign w:val="bottom"/>
          </w:tcPr>
          <w:p w14:paraId="4B5209BF" w14:textId="131A35AC" w:rsidR="00561406" w:rsidRPr="00ED0B7B" w:rsidRDefault="00561406" w:rsidP="00561406">
            <w:pPr>
              <w:textAlignment w:val="center"/>
              <w:rPr>
                <w:rFonts w:eastAsia="宋体" w:cs="Times New Roman"/>
                <w:kern w:val="0"/>
                <w:sz w:val="18"/>
                <w:szCs w:val="18"/>
              </w:rPr>
            </w:pPr>
            <w:r>
              <w:rPr>
                <w:rFonts w:hint="eastAsia"/>
                <w:color w:val="000000"/>
                <w:sz w:val="22"/>
                <w:szCs w:val="22"/>
              </w:rPr>
              <w:t>8.665E+02</w:t>
            </w:r>
          </w:p>
        </w:tc>
        <w:tc>
          <w:tcPr>
            <w:tcW w:w="880" w:type="dxa"/>
            <w:tcBorders>
              <w:top w:val="nil"/>
              <w:left w:val="nil"/>
              <w:bottom w:val="nil"/>
              <w:right w:val="nil"/>
            </w:tcBorders>
            <w:vAlign w:val="bottom"/>
          </w:tcPr>
          <w:p w14:paraId="254CBC5B" w14:textId="13742E6B" w:rsidR="00561406" w:rsidRPr="00ED0B7B" w:rsidRDefault="00561406" w:rsidP="00561406">
            <w:pPr>
              <w:textAlignment w:val="center"/>
              <w:rPr>
                <w:rFonts w:eastAsia="宋体" w:cs="Times New Roman"/>
                <w:kern w:val="0"/>
                <w:sz w:val="18"/>
                <w:szCs w:val="18"/>
              </w:rPr>
            </w:pPr>
            <w:r>
              <w:rPr>
                <w:rFonts w:hint="eastAsia"/>
                <w:color w:val="000000"/>
                <w:sz w:val="22"/>
                <w:szCs w:val="22"/>
              </w:rPr>
              <w:t>8.055E+02</w:t>
            </w:r>
          </w:p>
        </w:tc>
        <w:tc>
          <w:tcPr>
            <w:tcW w:w="906" w:type="dxa"/>
            <w:tcBorders>
              <w:top w:val="nil"/>
              <w:left w:val="nil"/>
              <w:bottom w:val="nil"/>
              <w:right w:val="nil"/>
            </w:tcBorders>
            <w:vAlign w:val="bottom"/>
          </w:tcPr>
          <w:p w14:paraId="0BE2ABFB" w14:textId="19A2EF59" w:rsidR="00561406" w:rsidRPr="00ED0B7B" w:rsidRDefault="00561406" w:rsidP="00561406">
            <w:pPr>
              <w:textAlignment w:val="center"/>
              <w:rPr>
                <w:rFonts w:eastAsia="宋体" w:cs="Times New Roman"/>
                <w:kern w:val="0"/>
                <w:sz w:val="18"/>
                <w:szCs w:val="18"/>
              </w:rPr>
            </w:pPr>
            <w:r>
              <w:rPr>
                <w:rFonts w:hint="eastAsia"/>
                <w:color w:val="000000"/>
                <w:sz w:val="22"/>
                <w:szCs w:val="22"/>
              </w:rPr>
              <w:t>7.265E+02</w:t>
            </w:r>
          </w:p>
        </w:tc>
        <w:tc>
          <w:tcPr>
            <w:tcW w:w="906" w:type="dxa"/>
            <w:tcBorders>
              <w:top w:val="nil"/>
              <w:left w:val="nil"/>
              <w:bottom w:val="nil"/>
              <w:right w:val="nil"/>
            </w:tcBorders>
            <w:vAlign w:val="bottom"/>
          </w:tcPr>
          <w:p w14:paraId="63BF0CA8" w14:textId="0E82B56D"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2.500E+00</w:t>
            </w:r>
          </w:p>
        </w:tc>
      </w:tr>
      <w:tr w:rsidR="00561406" w:rsidRPr="006E4DD1" w14:paraId="443A75FF" w14:textId="33557CA6" w:rsidTr="005678C1">
        <w:trPr>
          <w:trHeight w:val="308"/>
          <w:jc w:val="center"/>
        </w:trPr>
        <w:tc>
          <w:tcPr>
            <w:tcW w:w="1279" w:type="dxa"/>
            <w:vMerge/>
            <w:tcBorders>
              <w:top w:val="nil"/>
              <w:left w:val="nil"/>
              <w:bottom w:val="nil"/>
              <w:right w:val="nil"/>
            </w:tcBorders>
            <w:vAlign w:val="center"/>
          </w:tcPr>
          <w:p w14:paraId="34A46DAA"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230FE9D4"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48A200A" w14:textId="3224D8BB"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6.750E-01</w:t>
            </w:r>
          </w:p>
        </w:tc>
        <w:tc>
          <w:tcPr>
            <w:tcW w:w="864" w:type="dxa"/>
            <w:tcBorders>
              <w:top w:val="nil"/>
              <w:left w:val="nil"/>
              <w:bottom w:val="nil"/>
              <w:right w:val="nil"/>
            </w:tcBorders>
            <w:vAlign w:val="bottom"/>
          </w:tcPr>
          <w:p w14:paraId="31FBF80D" w14:textId="450192E9" w:rsidR="00561406" w:rsidRPr="00ED0B7B" w:rsidRDefault="00561406" w:rsidP="00561406">
            <w:pPr>
              <w:textAlignment w:val="center"/>
              <w:rPr>
                <w:rFonts w:eastAsia="宋体" w:cs="Times New Roman"/>
                <w:kern w:val="0"/>
                <w:sz w:val="18"/>
                <w:szCs w:val="18"/>
              </w:rPr>
            </w:pPr>
            <w:r>
              <w:rPr>
                <w:rFonts w:hint="eastAsia"/>
                <w:color w:val="000000"/>
                <w:sz w:val="22"/>
                <w:szCs w:val="22"/>
              </w:rPr>
              <w:t>5.929E+00</w:t>
            </w:r>
          </w:p>
        </w:tc>
        <w:tc>
          <w:tcPr>
            <w:tcW w:w="863" w:type="dxa"/>
            <w:tcBorders>
              <w:top w:val="nil"/>
              <w:left w:val="nil"/>
              <w:bottom w:val="nil"/>
              <w:right w:val="nil"/>
            </w:tcBorders>
            <w:vAlign w:val="bottom"/>
          </w:tcPr>
          <w:p w14:paraId="2A67CB16" w14:textId="59186B63" w:rsidR="00561406" w:rsidRPr="00ED0B7B" w:rsidRDefault="00561406" w:rsidP="00561406">
            <w:pPr>
              <w:textAlignment w:val="center"/>
              <w:rPr>
                <w:rFonts w:eastAsia="宋体" w:cs="Times New Roman"/>
                <w:kern w:val="0"/>
                <w:sz w:val="18"/>
                <w:szCs w:val="18"/>
              </w:rPr>
            </w:pPr>
            <w:r>
              <w:rPr>
                <w:rFonts w:hint="eastAsia"/>
                <w:color w:val="000000"/>
                <w:sz w:val="22"/>
                <w:szCs w:val="22"/>
              </w:rPr>
              <w:t>1.204E+01</w:t>
            </w:r>
          </w:p>
        </w:tc>
        <w:tc>
          <w:tcPr>
            <w:tcW w:w="915" w:type="dxa"/>
            <w:tcBorders>
              <w:top w:val="nil"/>
              <w:left w:val="nil"/>
              <w:bottom w:val="nil"/>
              <w:right w:val="nil"/>
            </w:tcBorders>
            <w:vAlign w:val="bottom"/>
          </w:tcPr>
          <w:p w14:paraId="6AE6E5F4" w14:textId="63C91F31" w:rsidR="00561406" w:rsidRPr="00ED0B7B" w:rsidRDefault="00561406" w:rsidP="00561406">
            <w:pPr>
              <w:textAlignment w:val="center"/>
              <w:rPr>
                <w:rFonts w:eastAsia="宋体" w:cs="Times New Roman"/>
                <w:kern w:val="0"/>
                <w:sz w:val="18"/>
                <w:szCs w:val="18"/>
              </w:rPr>
            </w:pPr>
            <w:r>
              <w:rPr>
                <w:rFonts w:hint="eastAsia"/>
                <w:color w:val="000000"/>
                <w:sz w:val="22"/>
                <w:szCs w:val="22"/>
              </w:rPr>
              <w:t>1.751E+01</w:t>
            </w:r>
          </w:p>
        </w:tc>
        <w:tc>
          <w:tcPr>
            <w:tcW w:w="923" w:type="dxa"/>
            <w:tcBorders>
              <w:top w:val="nil"/>
              <w:left w:val="nil"/>
              <w:bottom w:val="nil"/>
              <w:right w:val="nil"/>
            </w:tcBorders>
            <w:vAlign w:val="bottom"/>
          </w:tcPr>
          <w:p w14:paraId="3710AF1D" w14:textId="68763343" w:rsidR="00561406" w:rsidRPr="00ED0B7B" w:rsidRDefault="00561406" w:rsidP="00561406">
            <w:pPr>
              <w:textAlignment w:val="center"/>
              <w:rPr>
                <w:rFonts w:eastAsia="宋体" w:cs="Times New Roman"/>
                <w:kern w:val="0"/>
                <w:sz w:val="18"/>
                <w:szCs w:val="18"/>
              </w:rPr>
            </w:pPr>
            <w:r>
              <w:rPr>
                <w:rFonts w:hint="eastAsia"/>
                <w:color w:val="000000"/>
                <w:sz w:val="22"/>
                <w:szCs w:val="22"/>
              </w:rPr>
              <w:t>1.960E+01</w:t>
            </w:r>
          </w:p>
        </w:tc>
        <w:tc>
          <w:tcPr>
            <w:tcW w:w="889" w:type="dxa"/>
            <w:tcBorders>
              <w:top w:val="nil"/>
              <w:left w:val="nil"/>
              <w:bottom w:val="nil"/>
              <w:right w:val="nil"/>
            </w:tcBorders>
            <w:vAlign w:val="bottom"/>
          </w:tcPr>
          <w:p w14:paraId="161AAD8D" w14:textId="31DEE546" w:rsidR="00561406" w:rsidRPr="00ED0B7B" w:rsidRDefault="00561406" w:rsidP="00561406">
            <w:pPr>
              <w:textAlignment w:val="center"/>
              <w:rPr>
                <w:rFonts w:eastAsia="宋体" w:cs="Times New Roman"/>
                <w:kern w:val="0"/>
                <w:sz w:val="18"/>
                <w:szCs w:val="18"/>
              </w:rPr>
            </w:pPr>
            <w:r>
              <w:rPr>
                <w:rFonts w:hint="eastAsia"/>
                <w:color w:val="000000"/>
                <w:sz w:val="22"/>
                <w:szCs w:val="22"/>
              </w:rPr>
              <w:t>2.690E+01</w:t>
            </w:r>
          </w:p>
        </w:tc>
        <w:tc>
          <w:tcPr>
            <w:tcW w:w="880" w:type="dxa"/>
            <w:tcBorders>
              <w:top w:val="nil"/>
              <w:left w:val="nil"/>
              <w:bottom w:val="nil"/>
              <w:right w:val="nil"/>
            </w:tcBorders>
            <w:vAlign w:val="bottom"/>
          </w:tcPr>
          <w:p w14:paraId="1880AEAD" w14:textId="7BB6CEED" w:rsidR="00561406" w:rsidRPr="00ED0B7B" w:rsidRDefault="00561406" w:rsidP="00561406">
            <w:pPr>
              <w:textAlignment w:val="center"/>
              <w:rPr>
                <w:rFonts w:eastAsia="宋体" w:cs="Times New Roman"/>
                <w:kern w:val="0"/>
                <w:sz w:val="18"/>
                <w:szCs w:val="18"/>
              </w:rPr>
            </w:pPr>
            <w:r>
              <w:rPr>
                <w:rFonts w:hint="eastAsia"/>
                <w:color w:val="000000"/>
                <w:sz w:val="22"/>
                <w:szCs w:val="22"/>
              </w:rPr>
              <w:t>6.086E+01</w:t>
            </w:r>
          </w:p>
        </w:tc>
        <w:tc>
          <w:tcPr>
            <w:tcW w:w="906" w:type="dxa"/>
            <w:tcBorders>
              <w:top w:val="nil"/>
              <w:left w:val="nil"/>
              <w:bottom w:val="nil"/>
              <w:right w:val="nil"/>
            </w:tcBorders>
            <w:vAlign w:val="bottom"/>
          </w:tcPr>
          <w:p w14:paraId="1BB9DC05" w14:textId="76F72FDC" w:rsidR="00561406" w:rsidRPr="00ED0B7B" w:rsidRDefault="00561406" w:rsidP="00561406">
            <w:pPr>
              <w:textAlignment w:val="center"/>
              <w:rPr>
                <w:rFonts w:eastAsia="宋体" w:cs="Times New Roman"/>
                <w:kern w:val="0"/>
                <w:sz w:val="18"/>
                <w:szCs w:val="18"/>
              </w:rPr>
            </w:pPr>
            <w:r>
              <w:rPr>
                <w:rFonts w:hint="eastAsia"/>
                <w:color w:val="000000"/>
                <w:sz w:val="22"/>
                <w:szCs w:val="22"/>
              </w:rPr>
              <w:t>3.870E+02</w:t>
            </w:r>
          </w:p>
        </w:tc>
        <w:tc>
          <w:tcPr>
            <w:tcW w:w="906" w:type="dxa"/>
            <w:tcBorders>
              <w:top w:val="nil"/>
              <w:left w:val="nil"/>
              <w:bottom w:val="nil"/>
              <w:right w:val="nil"/>
            </w:tcBorders>
            <w:vAlign w:val="bottom"/>
          </w:tcPr>
          <w:p w14:paraId="719BAA31" w14:textId="41A6DB9D"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1.338E+00</w:t>
            </w:r>
          </w:p>
        </w:tc>
      </w:tr>
      <w:tr w:rsidR="00561406" w:rsidRPr="006E4DD1" w14:paraId="196D7953" w14:textId="7BDD1B59" w:rsidTr="005678C1">
        <w:trPr>
          <w:trHeight w:val="363"/>
          <w:jc w:val="center"/>
        </w:trPr>
        <w:tc>
          <w:tcPr>
            <w:tcW w:w="1279" w:type="dxa"/>
            <w:vMerge w:val="restart"/>
            <w:tcBorders>
              <w:top w:val="nil"/>
              <w:left w:val="nil"/>
              <w:bottom w:val="nil"/>
              <w:right w:val="nil"/>
            </w:tcBorders>
            <w:vAlign w:val="center"/>
          </w:tcPr>
          <w:p w14:paraId="11CD8ABC" w14:textId="39F736F8"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DLBCL</w:t>
            </w:r>
          </w:p>
        </w:tc>
        <w:tc>
          <w:tcPr>
            <w:tcW w:w="685" w:type="dxa"/>
            <w:tcBorders>
              <w:top w:val="nil"/>
              <w:left w:val="nil"/>
              <w:bottom w:val="nil"/>
              <w:right w:val="nil"/>
            </w:tcBorders>
            <w:vAlign w:val="center"/>
          </w:tcPr>
          <w:p w14:paraId="155012A2"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3BE79D81" w14:textId="7FB7C623"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1.000E+00</w:t>
            </w:r>
          </w:p>
        </w:tc>
        <w:tc>
          <w:tcPr>
            <w:tcW w:w="864" w:type="dxa"/>
            <w:tcBorders>
              <w:top w:val="nil"/>
              <w:left w:val="nil"/>
              <w:bottom w:val="nil"/>
              <w:right w:val="nil"/>
            </w:tcBorders>
            <w:vAlign w:val="bottom"/>
          </w:tcPr>
          <w:p w14:paraId="3F9230BC" w14:textId="533273EA"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7.000E+00</w:t>
            </w:r>
          </w:p>
        </w:tc>
        <w:tc>
          <w:tcPr>
            <w:tcW w:w="863" w:type="dxa"/>
            <w:tcBorders>
              <w:top w:val="nil"/>
              <w:left w:val="nil"/>
              <w:bottom w:val="nil"/>
              <w:right w:val="nil"/>
            </w:tcBorders>
            <w:vAlign w:val="bottom"/>
          </w:tcPr>
          <w:p w14:paraId="66647216" w14:textId="78CBACDE" w:rsidR="00561406" w:rsidRPr="00ED0B7B" w:rsidRDefault="00561406" w:rsidP="00561406">
            <w:pPr>
              <w:textAlignment w:val="center"/>
              <w:rPr>
                <w:rFonts w:eastAsia="宋体" w:cs="Times New Roman"/>
                <w:kern w:val="0"/>
                <w:sz w:val="18"/>
                <w:szCs w:val="18"/>
              </w:rPr>
            </w:pPr>
            <w:r>
              <w:rPr>
                <w:rFonts w:hint="eastAsia"/>
                <w:color w:val="000000"/>
                <w:sz w:val="22"/>
                <w:szCs w:val="22"/>
              </w:rPr>
              <w:t>5.690E+02</w:t>
            </w:r>
          </w:p>
        </w:tc>
        <w:tc>
          <w:tcPr>
            <w:tcW w:w="915" w:type="dxa"/>
            <w:tcBorders>
              <w:top w:val="nil"/>
              <w:left w:val="nil"/>
              <w:bottom w:val="nil"/>
              <w:right w:val="nil"/>
            </w:tcBorders>
            <w:vAlign w:val="bottom"/>
          </w:tcPr>
          <w:p w14:paraId="3679B55F" w14:textId="64111052" w:rsidR="00561406" w:rsidRPr="00ED0B7B" w:rsidRDefault="00561406" w:rsidP="00561406">
            <w:pPr>
              <w:textAlignment w:val="center"/>
              <w:rPr>
                <w:rFonts w:eastAsia="宋体" w:cs="Times New Roman"/>
                <w:kern w:val="0"/>
                <w:sz w:val="18"/>
                <w:szCs w:val="18"/>
              </w:rPr>
            </w:pPr>
            <w:r>
              <w:rPr>
                <w:rFonts w:hint="eastAsia"/>
                <w:color w:val="000000"/>
                <w:sz w:val="22"/>
                <w:szCs w:val="22"/>
              </w:rPr>
              <w:t>2.344E+03</w:t>
            </w:r>
          </w:p>
        </w:tc>
        <w:tc>
          <w:tcPr>
            <w:tcW w:w="923" w:type="dxa"/>
            <w:tcBorders>
              <w:top w:val="nil"/>
              <w:left w:val="nil"/>
              <w:bottom w:val="nil"/>
              <w:right w:val="nil"/>
            </w:tcBorders>
            <w:vAlign w:val="bottom"/>
          </w:tcPr>
          <w:p w14:paraId="762FCF41" w14:textId="4BF2B387" w:rsidR="00561406" w:rsidRPr="00ED0B7B" w:rsidRDefault="00561406" w:rsidP="00561406">
            <w:pPr>
              <w:textAlignment w:val="center"/>
              <w:rPr>
                <w:rFonts w:eastAsia="宋体" w:cs="Times New Roman"/>
                <w:kern w:val="0"/>
                <w:sz w:val="18"/>
                <w:szCs w:val="18"/>
              </w:rPr>
            </w:pPr>
            <w:r>
              <w:rPr>
                <w:rFonts w:hint="eastAsia"/>
                <w:color w:val="000000"/>
                <w:sz w:val="22"/>
                <w:szCs w:val="22"/>
              </w:rPr>
              <w:t>2.537E+03</w:t>
            </w:r>
          </w:p>
        </w:tc>
        <w:tc>
          <w:tcPr>
            <w:tcW w:w="889" w:type="dxa"/>
            <w:tcBorders>
              <w:top w:val="nil"/>
              <w:left w:val="nil"/>
              <w:bottom w:val="nil"/>
              <w:right w:val="nil"/>
            </w:tcBorders>
            <w:vAlign w:val="bottom"/>
          </w:tcPr>
          <w:p w14:paraId="232EF756" w14:textId="3A53D09F" w:rsidR="00561406" w:rsidRPr="00ED0B7B" w:rsidRDefault="00561406" w:rsidP="00561406">
            <w:pPr>
              <w:textAlignment w:val="center"/>
              <w:rPr>
                <w:rFonts w:eastAsia="宋体" w:cs="Times New Roman"/>
                <w:kern w:val="0"/>
                <w:sz w:val="18"/>
                <w:szCs w:val="18"/>
              </w:rPr>
            </w:pPr>
            <w:r>
              <w:rPr>
                <w:rFonts w:hint="eastAsia"/>
                <w:color w:val="000000"/>
                <w:sz w:val="22"/>
                <w:szCs w:val="22"/>
              </w:rPr>
              <w:t>2.511E+03</w:t>
            </w:r>
          </w:p>
        </w:tc>
        <w:tc>
          <w:tcPr>
            <w:tcW w:w="880" w:type="dxa"/>
            <w:tcBorders>
              <w:top w:val="nil"/>
              <w:left w:val="nil"/>
              <w:bottom w:val="nil"/>
              <w:right w:val="nil"/>
            </w:tcBorders>
            <w:vAlign w:val="bottom"/>
          </w:tcPr>
          <w:p w14:paraId="5BD36858" w14:textId="446F1B08" w:rsidR="00561406" w:rsidRPr="00ED0B7B" w:rsidRDefault="00561406" w:rsidP="00561406">
            <w:pPr>
              <w:textAlignment w:val="center"/>
              <w:rPr>
                <w:rFonts w:eastAsia="宋体" w:cs="Times New Roman"/>
                <w:kern w:val="0"/>
                <w:sz w:val="18"/>
                <w:szCs w:val="18"/>
              </w:rPr>
            </w:pPr>
            <w:r>
              <w:rPr>
                <w:rFonts w:hint="eastAsia"/>
                <w:color w:val="000000"/>
                <w:sz w:val="22"/>
                <w:szCs w:val="22"/>
              </w:rPr>
              <w:t>2.233E+03</w:t>
            </w:r>
          </w:p>
        </w:tc>
        <w:tc>
          <w:tcPr>
            <w:tcW w:w="906" w:type="dxa"/>
            <w:tcBorders>
              <w:top w:val="nil"/>
              <w:left w:val="nil"/>
              <w:bottom w:val="nil"/>
              <w:right w:val="nil"/>
            </w:tcBorders>
            <w:vAlign w:val="bottom"/>
          </w:tcPr>
          <w:p w14:paraId="5856EA75" w14:textId="6DF1AC24" w:rsidR="00561406" w:rsidRPr="00ED0B7B" w:rsidRDefault="00561406" w:rsidP="00561406">
            <w:pPr>
              <w:textAlignment w:val="center"/>
              <w:rPr>
                <w:rFonts w:eastAsia="宋体" w:cs="Times New Roman"/>
                <w:kern w:val="0"/>
                <w:sz w:val="18"/>
                <w:szCs w:val="18"/>
              </w:rPr>
            </w:pPr>
            <w:r>
              <w:rPr>
                <w:rFonts w:hint="eastAsia"/>
                <w:color w:val="000000"/>
                <w:sz w:val="22"/>
                <w:szCs w:val="22"/>
              </w:rPr>
              <w:t>2.523E+03</w:t>
            </w:r>
          </w:p>
        </w:tc>
        <w:tc>
          <w:tcPr>
            <w:tcW w:w="906" w:type="dxa"/>
            <w:tcBorders>
              <w:top w:val="nil"/>
              <w:left w:val="nil"/>
              <w:bottom w:val="nil"/>
              <w:right w:val="nil"/>
            </w:tcBorders>
            <w:vAlign w:val="bottom"/>
          </w:tcPr>
          <w:p w14:paraId="6C6F27C8" w14:textId="3B4FFDA2"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2.000E+00</w:t>
            </w:r>
          </w:p>
        </w:tc>
      </w:tr>
      <w:tr w:rsidR="00561406" w:rsidRPr="006E4DD1" w14:paraId="629F2446" w14:textId="7F5606A2" w:rsidTr="005678C1">
        <w:trPr>
          <w:trHeight w:val="308"/>
          <w:jc w:val="center"/>
        </w:trPr>
        <w:tc>
          <w:tcPr>
            <w:tcW w:w="1279" w:type="dxa"/>
            <w:vMerge/>
            <w:tcBorders>
              <w:top w:val="nil"/>
              <w:left w:val="nil"/>
              <w:bottom w:val="nil"/>
              <w:right w:val="nil"/>
            </w:tcBorders>
            <w:vAlign w:val="center"/>
          </w:tcPr>
          <w:p w14:paraId="17D4316F"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42791F5A"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BB4AA18" w14:textId="5B23322E"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3.162E-01</w:t>
            </w:r>
          </w:p>
        </w:tc>
        <w:tc>
          <w:tcPr>
            <w:tcW w:w="864" w:type="dxa"/>
            <w:tcBorders>
              <w:top w:val="nil"/>
              <w:left w:val="nil"/>
              <w:bottom w:val="nil"/>
              <w:right w:val="nil"/>
            </w:tcBorders>
            <w:vAlign w:val="bottom"/>
          </w:tcPr>
          <w:p w14:paraId="1CEE31DD" w14:textId="3B8952CE"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8.433E+00</w:t>
            </w:r>
          </w:p>
        </w:tc>
        <w:tc>
          <w:tcPr>
            <w:tcW w:w="863" w:type="dxa"/>
            <w:tcBorders>
              <w:top w:val="nil"/>
              <w:left w:val="nil"/>
              <w:bottom w:val="nil"/>
              <w:right w:val="nil"/>
            </w:tcBorders>
            <w:vAlign w:val="bottom"/>
          </w:tcPr>
          <w:p w14:paraId="78FBA846" w14:textId="43E80D36" w:rsidR="00561406" w:rsidRPr="00ED0B7B" w:rsidRDefault="00561406" w:rsidP="00561406">
            <w:pPr>
              <w:textAlignment w:val="center"/>
              <w:rPr>
                <w:rFonts w:eastAsia="宋体" w:cs="Times New Roman"/>
                <w:kern w:val="0"/>
                <w:sz w:val="18"/>
                <w:szCs w:val="18"/>
              </w:rPr>
            </w:pPr>
            <w:r>
              <w:rPr>
                <w:rFonts w:hint="eastAsia"/>
                <w:color w:val="000000"/>
                <w:sz w:val="22"/>
                <w:szCs w:val="22"/>
              </w:rPr>
              <w:t>2.858E+01</w:t>
            </w:r>
          </w:p>
        </w:tc>
        <w:tc>
          <w:tcPr>
            <w:tcW w:w="915" w:type="dxa"/>
            <w:tcBorders>
              <w:top w:val="nil"/>
              <w:left w:val="nil"/>
              <w:bottom w:val="nil"/>
              <w:right w:val="nil"/>
            </w:tcBorders>
            <w:vAlign w:val="bottom"/>
          </w:tcPr>
          <w:p w14:paraId="69738016" w14:textId="644DD089" w:rsidR="00561406" w:rsidRPr="00ED0B7B" w:rsidRDefault="00561406" w:rsidP="00561406">
            <w:pPr>
              <w:textAlignment w:val="center"/>
              <w:rPr>
                <w:rFonts w:eastAsia="宋体" w:cs="Times New Roman"/>
                <w:kern w:val="0"/>
                <w:sz w:val="18"/>
                <w:szCs w:val="18"/>
              </w:rPr>
            </w:pPr>
            <w:r>
              <w:rPr>
                <w:rFonts w:hint="eastAsia"/>
                <w:color w:val="000000"/>
                <w:sz w:val="22"/>
                <w:szCs w:val="22"/>
              </w:rPr>
              <w:t>4.012E+01</w:t>
            </w:r>
          </w:p>
        </w:tc>
        <w:tc>
          <w:tcPr>
            <w:tcW w:w="923" w:type="dxa"/>
            <w:tcBorders>
              <w:top w:val="nil"/>
              <w:left w:val="nil"/>
              <w:bottom w:val="nil"/>
              <w:right w:val="nil"/>
            </w:tcBorders>
            <w:vAlign w:val="bottom"/>
          </w:tcPr>
          <w:p w14:paraId="0F05B32C" w14:textId="502A2A22" w:rsidR="00561406" w:rsidRPr="00ED0B7B" w:rsidRDefault="00561406" w:rsidP="00561406">
            <w:pPr>
              <w:textAlignment w:val="center"/>
              <w:rPr>
                <w:rFonts w:eastAsia="宋体" w:cs="Times New Roman"/>
                <w:kern w:val="0"/>
                <w:sz w:val="18"/>
                <w:szCs w:val="18"/>
              </w:rPr>
            </w:pPr>
            <w:r>
              <w:rPr>
                <w:rFonts w:hint="eastAsia"/>
                <w:color w:val="000000"/>
                <w:sz w:val="22"/>
                <w:szCs w:val="22"/>
              </w:rPr>
              <w:t>2.912E+01</w:t>
            </w:r>
          </w:p>
        </w:tc>
        <w:tc>
          <w:tcPr>
            <w:tcW w:w="889" w:type="dxa"/>
            <w:tcBorders>
              <w:top w:val="nil"/>
              <w:left w:val="nil"/>
              <w:bottom w:val="nil"/>
              <w:right w:val="nil"/>
            </w:tcBorders>
            <w:vAlign w:val="bottom"/>
          </w:tcPr>
          <w:p w14:paraId="68B75707" w14:textId="04C434E8" w:rsidR="00561406" w:rsidRPr="00ED0B7B" w:rsidRDefault="00561406" w:rsidP="00561406">
            <w:pPr>
              <w:textAlignment w:val="center"/>
              <w:rPr>
                <w:rFonts w:eastAsia="宋体" w:cs="Times New Roman"/>
                <w:kern w:val="0"/>
                <w:sz w:val="18"/>
                <w:szCs w:val="18"/>
              </w:rPr>
            </w:pPr>
            <w:r>
              <w:rPr>
                <w:rFonts w:hint="eastAsia"/>
                <w:color w:val="000000"/>
                <w:sz w:val="22"/>
                <w:szCs w:val="22"/>
              </w:rPr>
              <w:t>2.757E+01</w:t>
            </w:r>
          </w:p>
        </w:tc>
        <w:tc>
          <w:tcPr>
            <w:tcW w:w="880" w:type="dxa"/>
            <w:tcBorders>
              <w:top w:val="nil"/>
              <w:left w:val="nil"/>
              <w:bottom w:val="nil"/>
              <w:right w:val="nil"/>
            </w:tcBorders>
            <w:vAlign w:val="bottom"/>
          </w:tcPr>
          <w:p w14:paraId="5C92A2A6" w14:textId="69160F15" w:rsidR="00561406" w:rsidRPr="00ED0B7B" w:rsidRDefault="00561406" w:rsidP="00561406">
            <w:pPr>
              <w:textAlignment w:val="center"/>
              <w:rPr>
                <w:rFonts w:eastAsia="宋体" w:cs="Times New Roman"/>
                <w:kern w:val="0"/>
                <w:sz w:val="18"/>
                <w:szCs w:val="18"/>
              </w:rPr>
            </w:pPr>
            <w:r>
              <w:rPr>
                <w:rFonts w:hint="eastAsia"/>
                <w:color w:val="000000"/>
                <w:sz w:val="22"/>
                <w:szCs w:val="22"/>
              </w:rPr>
              <w:t>1.303E+02</w:t>
            </w:r>
          </w:p>
        </w:tc>
        <w:tc>
          <w:tcPr>
            <w:tcW w:w="906" w:type="dxa"/>
            <w:tcBorders>
              <w:top w:val="nil"/>
              <w:left w:val="nil"/>
              <w:bottom w:val="nil"/>
              <w:right w:val="nil"/>
            </w:tcBorders>
            <w:vAlign w:val="bottom"/>
          </w:tcPr>
          <w:p w14:paraId="0076A4DB" w14:textId="4D4CAA55" w:rsidR="00561406" w:rsidRPr="00ED0B7B" w:rsidRDefault="00561406" w:rsidP="00561406">
            <w:pPr>
              <w:textAlignment w:val="center"/>
              <w:rPr>
                <w:rFonts w:eastAsia="宋体" w:cs="Times New Roman"/>
                <w:kern w:val="0"/>
                <w:sz w:val="18"/>
                <w:szCs w:val="18"/>
              </w:rPr>
            </w:pPr>
            <w:r>
              <w:rPr>
                <w:rFonts w:hint="eastAsia"/>
                <w:color w:val="000000"/>
                <w:sz w:val="22"/>
                <w:szCs w:val="22"/>
              </w:rPr>
              <w:t>7.615E+02</w:t>
            </w:r>
          </w:p>
        </w:tc>
        <w:tc>
          <w:tcPr>
            <w:tcW w:w="906" w:type="dxa"/>
            <w:tcBorders>
              <w:top w:val="nil"/>
              <w:left w:val="nil"/>
              <w:bottom w:val="nil"/>
              <w:right w:val="nil"/>
            </w:tcBorders>
            <w:vAlign w:val="bottom"/>
          </w:tcPr>
          <w:p w14:paraId="2249731C" w14:textId="61D58C38"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1.509E+00</w:t>
            </w:r>
          </w:p>
        </w:tc>
      </w:tr>
      <w:tr w:rsidR="00561406" w:rsidRPr="006E4DD1" w14:paraId="3C9D29E3" w14:textId="76D1AF31" w:rsidTr="005678C1">
        <w:trPr>
          <w:trHeight w:val="324"/>
          <w:jc w:val="center"/>
        </w:trPr>
        <w:tc>
          <w:tcPr>
            <w:tcW w:w="1279" w:type="dxa"/>
            <w:vMerge w:val="restart"/>
            <w:tcBorders>
              <w:top w:val="nil"/>
              <w:left w:val="nil"/>
              <w:bottom w:val="nil"/>
              <w:right w:val="nil"/>
            </w:tcBorders>
            <w:vAlign w:val="center"/>
          </w:tcPr>
          <w:p w14:paraId="0E3F6C8C" w14:textId="35D9C11F"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Leukemia</w:t>
            </w:r>
          </w:p>
        </w:tc>
        <w:tc>
          <w:tcPr>
            <w:tcW w:w="685" w:type="dxa"/>
            <w:tcBorders>
              <w:top w:val="nil"/>
              <w:left w:val="nil"/>
              <w:bottom w:val="nil"/>
              <w:right w:val="nil"/>
            </w:tcBorders>
            <w:vAlign w:val="center"/>
          </w:tcPr>
          <w:p w14:paraId="3233F101"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DB18B68" w14:textId="08A130BF"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1.000E+00</w:t>
            </w:r>
          </w:p>
        </w:tc>
        <w:tc>
          <w:tcPr>
            <w:tcW w:w="864" w:type="dxa"/>
            <w:tcBorders>
              <w:top w:val="nil"/>
              <w:left w:val="nil"/>
              <w:bottom w:val="nil"/>
              <w:right w:val="nil"/>
            </w:tcBorders>
            <w:vAlign w:val="bottom"/>
          </w:tcPr>
          <w:p w14:paraId="6F3DD8AA" w14:textId="32BD2590" w:rsidR="00561406" w:rsidRPr="00ED0B7B" w:rsidRDefault="00561406" w:rsidP="00561406">
            <w:pPr>
              <w:textAlignment w:val="center"/>
              <w:rPr>
                <w:rFonts w:eastAsia="宋体" w:cs="Times New Roman"/>
                <w:kern w:val="0"/>
                <w:sz w:val="18"/>
                <w:szCs w:val="18"/>
              </w:rPr>
            </w:pPr>
            <w:r>
              <w:rPr>
                <w:rFonts w:hint="eastAsia"/>
                <w:color w:val="000000"/>
                <w:sz w:val="22"/>
                <w:szCs w:val="22"/>
              </w:rPr>
              <w:t>1.450E+01</w:t>
            </w:r>
          </w:p>
        </w:tc>
        <w:tc>
          <w:tcPr>
            <w:tcW w:w="863" w:type="dxa"/>
            <w:tcBorders>
              <w:top w:val="nil"/>
              <w:left w:val="nil"/>
              <w:bottom w:val="nil"/>
              <w:right w:val="nil"/>
            </w:tcBorders>
            <w:vAlign w:val="bottom"/>
          </w:tcPr>
          <w:p w14:paraId="32ADE154" w14:textId="24EA58D0" w:rsidR="00561406" w:rsidRPr="00ED0B7B" w:rsidRDefault="00561406" w:rsidP="00561406">
            <w:pPr>
              <w:textAlignment w:val="center"/>
              <w:rPr>
                <w:rFonts w:eastAsia="宋体" w:cs="Times New Roman"/>
                <w:kern w:val="0"/>
                <w:sz w:val="18"/>
                <w:szCs w:val="18"/>
              </w:rPr>
            </w:pPr>
            <w:r>
              <w:rPr>
                <w:rFonts w:hint="eastAsia"/>
                <w:color w:val="000000"/>
                <w:sz w:val="22"/>
                <w:szCs w:val="22"/>
              </w:rPr>
              <w:t>7.635E+02</w:t>
            </w:r>
          </w:p>
        </w:tc>
        <w:tc>
          <w:tcPr>
            <w:tcW w:w="915" w:type="dxa"/>
            <w:tcBorders>
              <w:top w:val="nil"/>
              <w:left w:val="nil"/>
              <w:bottom w:val="nil"/>
              <w:right w:val="nil"/>
            </w:tcBorders>
            <w:vAlign w:val="bottom"/>
          </w:tcPr>
          <w:p w14:paraId="53AA18D3" w14:textId="27008A6C" w:rsidR="00561406" w:rsidRPr="00ED0B7B" w:rsidRDefault="00561406" w:rsidP="00561406">
            <w:pPr>
              <w:textAlignment w:val="center"/>
              <w:rPr>
                <w:rFonts w:eastAsia="宋体" w:cs="Times New Roman"/>
                <w:kern w:val="0"/>
                <w:sz w:val="18"/>
                <w:szCs w:val="18"/>
              </w:rPr>
            </w:pPr>
            <w:r>
              <w:rPr>
                <w:rFonts w:hint="eastAsia"/>
                <w:color w:val="000000"/>
                <w:sz w:val="22"/>
                <w:szCs w:val="22"/>
              </w:rPr>
              <w:t>3.117E+03</w:t>
            </w:r>
          </w:p>
        </w:tc>
        <w:tc>
          <w:tcPr>
            <w:tcW w:w="923" w:type="dxa"/>
            <w:tcBorders>
              <w:top w:val="nil"/>
              <w:left w:val="nil"/>
              <w:bottom w:val="nil"/>
              <w:right w:val="nil"/>
            </w:tcBorders>
            <w:vAlign w:val="bottom"/>
          </w:tcPr>
          <w:p w14:paraId="3F87312B" w14:textId="3E5A53EC" w:rsidR="00561406" w:rsidRPr="00ED0B7B" w:rsidRDefault="00561406" w:rsidP="00561406">
            <w:pPr>
              <w:textAlignment w:val="center"/>
              <w:rPr>
                <w:rFonts w:eastAsia="宋体" w:cs="Times New Roman"/>
                <w:kern w:val="0"/>
                <w:sz w:val="18"/>
                <w:szCs w:val="18"/>
              </w:rPr>
            </w:pPr>
            <w:r>
              <w:rPr>
                <w:rFonts w:hint="eastAsia"/>
                <w:color w:val="000000"/>
                <w:sz w:val="22"/>
                <w:szCs w:val="22"/>
              </w:rPr>
              <w:t>3.347E+03</w:t>
            </w:r>
          </w:p>
        </w:tc>
        <w:tc>
          <w:tcPr>
            <w:tcW w:w="889" w:type="dxa"/>
            <w:tcBorders>
              <w:top w:val="nil"/>
              <w:left w:val="nil"/>
              <w:bottom w:val="nil"/>
              <w:right w:val="nil"/>
            </w:tcBorders>
            <w:vAlign w:val="bottom"/>
          </w:tcPr>
          <w:p w14:paraId="40760248" w14:textId="329BDAC0" w:rsidR="00561406" w:rsidRPr="00ED0B7B" w:rsidRDefault="00561406" w:rsidP="00561406">
            <w:pPr>
              <w:textAlignment w:val="center"/>
              <w:rPr>
                <w:rFonts w:eastAsia="宋体" w:cs="Times New Roman"/>
                <w:kern w:val="0"/>
                <w:sz w:val="18"/>
                <w:szCs w:val="18"/>
              </w:rPr>
            </w:pPr>
            <w:r>
              <w:rPr>
                <w:rFonts w:hint="eastAsia"/>
                <w:color w:val="000000"/>
                <w:sz w:val="22"/>
                <w:szCs w:val="22"/>
              </w:rPr>
              <w:t>3.281E+03</w:t>
            </w:r>
          </w:p>
        </w:tc>
        <w:tc>
          <w:tcPr>
            <w:tcW w:w="880" w:type="dxa"/>
            <w:tcBorders>
              <w:top w:val="nil"/>
              <w:left w:val="nil"/>
              <w:bottom w:val="nil"/>
              <w:right w:val="nil"/>
            </w:tcBorders>
            <w:vAlign w:val="bottom"/>
          </w:tcPr>
          <w:p w14:paraId="0A425ED3" w14:textId="1909E115" w:rsidR="00561406" w:rsidRPr="00ED0B7B" w:rsidRDefault="00561406" w:rsidP="00561406">
            <w:pPr>
              <w:textAlignment w:val="center"/>
              <w:rPr>
                <w:rFonts w:eastAsia="宋体" w:cs="Times New Roman"/>
                <w:kern w:val="0"/>
                <w:sz w:val="18"/>
                <w:szCs w:val="18"/>
              </w:rPr>
            </w:pPr>
            <w:r>
              <w:rPr>
                <w:rFonts w:hint="eastAsia"/>
                <w:color w:val="000000"/>
                <w:sz w:val="22"/>
                <w:szCs w:val="22"/>
              </w:rPr>
              <w:t>2.919E+03</w:t>
            </w:r>
          </w:p>
        </w:tc>
        <w:tc>
          <w:tcPr>
            <w:tcW w:w="906" w:type="dxa"/>
            <w:tcBorders>
              <w:top w:val="nil"/>
              <w:left w:val="nil"/>
              <w:bottom w:val="nil"/>
              <w:right w:val="nil"/>
            </w:tcBorders>
            <w:vAlign w:val="bottom"/>
          </w:tcPr>
          <w:p w14:paraId="2F3C6FE3" w14:textId="1E7F891E" w:rsidR="00561406" w:rsidRPr="00ED0B7B" w:rsidRDefault="00561406" w:rsidP="00561406">
            <w:pPr>
              <w:textAlignment w:val="center"/>
              <w:rPr>
                <w:rFonts w:eastAsia="宋体" w:cs="Times New Roman"/>
                <w:kern w:val="0"/>
                <w:sz w:val="18"/>
                <w:szCs w:val="18"/>
              </w:rPr>
            </w:pPr>
            <w:r>
              <w:rPr>
                <w:rFonts w:hint="eastAsia"/>
                <w:color w:val="000000"/>
                <w:sz w:val="22"/>
                <w:szCs w:val="22"/>
              </w:rPr>
              <w:t>2.726E+03</w:t>
            </w:r>
          </w:p>
        </w:tc>
        <w:tc>
          <w:tcPr>
            <w:tcW w:w="906" w:type="dxa"/>
            <w:tcBorders>
              <w:top w:val="nil"/>
              <w:left w:val="nil"/>
              <w:bottom w:val="nil"/>
              <w:right w:val="nil"/>
            </w:tcBorders>
            <w:vAlign w:val="bottom"/>
          </w:tcPr>
          <w:p w14:paraId="653AE994" w14:textId="5346BEEB" w:rsidR="00561406" w:rsidRPr="00ED0B7B" w:rsidRDefault="00561406" w:rsidP="00561406">
            <w:pPr>
              <w:textAlignment w:val="center"/>
              <w:rPr>
                <w:rFonts w:eastAsia="宋体" w:cs="Times New Roman"/>
                <w:color w:val="000000"/>
                <w:kern w:val="0"/>
                <w:sz w:val="18"/>
                <w:szCs w:val="18"/>
              </w:rPr>
            </w:pPr>
            <w:r>
              <w:rPr>
                <w:rFonts w:hint="eastAsia"/>
                <w:b/>
                <w:bCs/>
                <w:color w:val="000000"/>
                <w:sz w:val="22"/>
                <w:szCs w:val="22"/>
              </w:rPr>
              <w:t>1.000E+00</w:t>
            </w:r>
          </w:p>
        </w:tc>
      </w:tr>
      <w:tr w:rsidR="00561406" w:rsidRPr="006E4DD1" w14:paraId="43005803" w14:textId="201FB97F" w:rsidTr="005678C1">
        <w:trPr>
          <w:trHeight w:val="318"/>
          <w:jc w:val="center"/>
        </w:trPr>
        <w:tc>
          <w:tcPr>
            <w:tcW w:w="1279" w:type="dxa"/>
            <w:vMerge/>
            <w:tcBorders>
              <w:top w:val="nil"/>
              <w:left w:val="nil"/>
              <w:bottom w:val="nil"/>
              <w:right w:val="nil"/>
            </w:tcBorders>
            <w:vAlign w:val="center"/>
          </w:tcPr>
          <w:p w14:paraId="745CBBCF"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249DE5F1"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88B1E0C" w14:textId="0051DCB8"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6C0CA7D8" w14:textId="477CBDB4" w:rsidR="00561406" w:rsidRPr="00ED0B7B" w:rsidRDefault="00561406" w:rsidP="00561406">
            <w:pPr>
              <w:textAlignment w:val="center"/>
              <w:rPr>
                <w:rFonts w:eastAsia="宋体" w:cs="Times New Roman"/>
                <w:kern w:val="0"/>
                <w:sz w:val="18"/>
                <w:szCs w:val="18"/>
              </w:rPr>
            </w:pPr>
            <w:r>
              <w:rPr>
                <w:rFonts w:hint="eastAsia"/>
                <w:color w:val="000000"/>
                <w:sz w:val="22"/>
                <w:szCs w:val="22"/>
              </w:rPr>
              <w:t>1.351E+01</w:t>
            </w:r>
          </w:p>
        </w:tc>
        <w:tc>
          <w:tcPr>
            <w:tcW w:w="863" w:type="dxa"/>
            <w:tcBorders>
              <w:top w:val="nil"/>
              <w:left w:val="nil"/>
              <w:bottom w:val="nil"/>
              <w:right w:val="nil"/>
            </w:tcBorders>
            <w:vAlign w:val="bottom"/>
          </w:tcPr>
          <w:p w14:paraId="3C90027A" w14:textId="1CDFFA8A" w:rsidR="00561406" w:rsidRPr="00ED0B7B" w:rsidRDefault="00561406" w:rsidP="00561406">
            <w:pPr>
              <w:textAlignment w:val="center"/>
              <w:rPr>
                <w:rFonts w:eastAsia="宋体" w:cs="Times New Roman"/>
                <w:kern w:val="0"/>
                <w:sz w:val="18"/>
                <w:szCs w:val="18"/>
              </w:rPr>
            </w:pPr>
            <w:r>
              <w:rPr>
                <w:rFonts w:hint="eastAsia"/>
                <w:color w:val="000000"/>
                <w:sz w:val="22"/>
                <w:szCs w:val="22"/>
              </w:rPr>
              <w:t>2.948E+01</w:t>
            </w:r>
          </w:p>
        </w:tc>
        <w:tc>
          <w:tcPr>
            <w:tcW w:w="915" w:type="dxa"/>
            <w:tcBorders>
              <w:top w:val="nil"/>
              <w:left w:val="nil"/>
              <w:bottom w:val="nil"/>
              <w:right w:val="nil"/>
            </w:tcBorders>
            <w:vAlign w:val="bottom"/>
          </w:tcPr>
          <w:p w14:paraId="7BBBE9A5" w14:textId="7AF7983C" w:rsidR="00561406" w:rsidRPr="00ED0B7B" w:rsidRDefault="00561406" w:rsidP="00561406">
            <w:pPr>
              <w:textAlignment w:val="center"/>
              <w:rPr>
                <w:rFonts w:eastAsia="宋体" w:cs="Times New Roman"/>
                <w:kern w:val="0"/>
                <w:sz w:val="18"/>
                <w:szCs w:val="18"/>
              </w:rPr>
            </w:pPr>
            <w:r>
              <w:rPr>
                <w:rFonts w:hint="eastAsia"/>
                <w:color w:val="000000"/>
                <w:sz w:val="22"/>
                <w:szCs w:val="22"/>
              </w:rPr>
              <w:t>3.431E+01</w:t>
            </w:r>
          </w:p>
        </w:tc>
        <w:tc>
          <w:tcPr>
            <w:tcW w:w="923" w:type="dxa"/>
            <w:tcBorders>
              <w:top w:val="nil"/>
              <w:left w:val="nil"/>
              <w:bottom w:val="nil"/>
              <w:right w:val="nil"/>
            </w:tcBorders>
            <w:vAlign w:val="bottom"/>
          </w:tcPr>
          <w:p w14:paraId="72FF4B49" w14:textId="726B51A1" w:rsidR="00561406" w:rsidRPr="00ED0B7B" w:rsidRDefault="00561406" w:rsidP="00561406">
            <w:pPr>
              <w:textAlignment w:val="center"/>
              <w:rPr>
                <w:rFonts w:eastAsia="宋体" w:cs="Times New Roman"/>
                <w:kern w:val="0"/>
                <w:sz w:val="18"/>
                <w:szCs w:val="18"/>
              </w:rPr>
            </w:pPr>
            <w:r>
              <w:rPr>
                <w:rFonts w:hint="eastAsia"/>
                <w:color w:val="000000"/>
                <w:sz w:val="22"/>
                <w:szCs w:val="22"/>
              </w:rPr>
              <w:t>3.340E+01</w:t>
            </w:r>
          </w:p>
        </w:tc>
        <w:tc>
          <w:tcPr>
            <w:tcW w:w="889" w:type="dxa"/>
            <w:tcBorders>
              <w:top w:val="nil"/>
              <w:left w:val="nil"/>
              <w:bottom w:val="nil"/>
              <w:right w:val="nil"/>
            </w:tcBorders>
            <w:vAlign w:val="bottom"/>
          </w:tcPr>
          <w:p w14:paraId="46F82262" w14:textId="76829E5D" w:rsidR="00561406" w:rsidRPr="00ED0B7B" w:rsidRDefault="00561406" w:rsidP="00561406">
            <w:pPr>
              <w:textAlignment w:val="center"/>
              <w:rPr>
                <w:rFonts w:eastAsia="宋体" w:cs="Times New Roman"/>
                <w:kern w:val="0"/>
                <w:sz w:val="18"/>
                <w:szCs w:val="18"/>
              </w:rPr>
            </w:pPr>
            <w:r>
              <w:rPr>
                <w:rFonts w:hint="eastAsia"/>
                <w:color w:val="000000"/>
                <w:sz w:val="22"/>
                <w:szCs w:val="22"/>
              </w:rPr>
              <w:t>3.823E+01</w:t>
            </w:r>
          </w:p>
        </w:tc>
        <w:tc>
          <w:tcPr>
            <w:tcW w:w="880" w:type="dxa"/>
            <w:tcBorders>
              <w:top w:val="nil"/>
              <w:left w:val="nil"/>
              <w:bottom w:val="nil"/>
              <w:right w:val="nil"/>
            </w:tcBorders>
            <w:vAlign w:val="bottom"/>
          </w:tcPr>
          <w:p w14:paraId="384BF4F9" w14:textId="4EE65109" w:rsidR="00561406" w:rsidRPr="00ED0B7B" w:rsidRDefault="00561406" w:rsidP="00561406">
            <w:pPr>
              <w:textAlignment w:val="center"/>
              <w:rPr>
                <w:rFonts w:eastAsia="宋体" w:cs="Times New Roman"/>
                <w:kern w:val="0"/>
                <w:sz w:val="18"/>
                <w:szCs w:val="18"/>
              </w:rPr>
            </w:pPr>
            <w:r>
              <w:rPr>
                <w:rFonts w:hint="eastAsia"/>
                <w:color w:val="000000"/>
                <w:sz w:val="22"/>
                <w:szCs w:val="22"/>
              </w:rPr>
              <w:t>1.787E+02</w:t>
            </w:r>
          </w:p>
        </w:tc>
        <w:tc>
          <w:tcPr>
            <w:tcW w:w="906" w:type="dxa"/>
            <w:tcBorders>
              <w:top w:val="nil"/>
              <w:left w:val="nil"/>
              <w:bottom w:val="nil"/>
              <w:right w:val="nil"/>
            </w:tcBorders>
            <w:vAlign w:val="bottom"/>
          </w:tcPr>
          <w:p w14:paraId="5501D976" w14:textId="77AD357C" w:rsidR="00561406" w:rsidRPr="00ED0B7B" w:rsidRDefault="00561406" w:rsidP="00561406">
            <w:pPr>
              <w:textAlignment w:val="center"/>
              <w:rPr>
                <w:rFonts w:eastAsia="宋体" w:cs="Times New Roman"/>
                <w:kern w:val="0"/>
                <w:sz w:val="18"/>
                <w:szCs w:val="18"/>
              </w:rPr>
            </w:pPr>
            <w:r>
              <w:rPr>
                <w:rFonts w:hint="eastAsia"/>
                <w:color w:val="000000"/>
                <w:sz w:val="22"/>
                <w:szCs w:val="22"/>
              </w:rPr>
              <w:t>1.289E+03</w:t>
            </w:r>
          </w:p>
        </w:tc>
        <w:tc>
          <w:tcPr>
            <w:tcW w:w="906" w:type="dxa"/>
            <w:tcBorders>
              <w:top w:val="nil"/>
              <w:left w:val="nil"/>
              <w:bottom w:val="nil"/>
              <w:right w:val="nil"/>
            </w:tcBorders>
            <w:vAlign w:val="bottom"/>
          </w:tcPr>
          <w:p w14:paraId="7C1BF1BC" w14:textId="082EE29A"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5.164E-01</w:t>
            </w:r>
          </w:p>
        </w:tc>
      </w:tr>
      <w:tr w:rsidR="00561406" w:rsidRPr="006E4DD1" w14:paraId="4720EC1F" w14:textId="5715A6C4" w:rsidTr="005678C1">
        <w:trPr>
          <w:trHeight w:val="324"/>
          <w:jc w:val="center"/>
        </w:trPr>
        <w:tc>
          <w:tcPr>
            <w:tcW w:w="1279" w:type="dxa"/>
            <w:vMerge w:val="restart"/>
            <w:tcBorders>
              <w:top w:val="nil"/>
              <w:left w:val="nil"/>
              <w:bottom w:val="nil"/>
              <w:right w:val="nil"/>
            </w:tcBorders>
            <w:vAlign w:val="center"/>
          </w:tcPr>
          <w:p w14:paraId="7F3D4440" w14:textId="1342A88D"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Leukemia1</w:t>
            </w:r>
          </w:p>
        </w:tc>
        <w:tc>
          <w:tcPr>
            <w:tcW w:w="685" w:type="dxa"/>
            <w:tcBorders>
              <w:top w:val="nil"/>
              <w:left w:val="nil"/>
              <w:bottom w:val="nil"/>
              <w:right w:val="nil"/>
            </w:tcBorders>
            <w:vAlign w:val="center"/>
          </w:tcPr>
          <w:p w14:paraId="6C70514B"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BEBA8CD" w14:textId="71497BA2"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2.000E+00</w:t>
            </w:r>
          </w:p>
        </w:tc>
        <w:tc>
          <w:tcPr>
            <w:tcW w:w="864" w:type="dxa"/>
            <w:tcBorders>
              <w:top w:val="nil"/>
              <w:left w:val="nil"/>
              <w:bottom w:val="nil"/>
              <w:right w:val="nil"/>
            </w:tcBorders>
            <w:vAlign w:val="bottom"/>
          </w:tcPr>
          <w:p w14:paraId="0AB7925F" w14:textId="74E40897" w:rsidR="00561406" w:rsidRPr="00ED0B7B" w:rsidRDefault="00561406" w:rsidP="00561406">
            <w:pPr>
              <w:textAlignment w:val="center"/>
              <w:rPr>
                <w:rFonts w:eastAsia="宋体" w:cs="Times New Roman"/>
                <w:kern w:val="0"/>
                <w:sz w:val="18"/>
                <w:szCs w:val="18"/>
              </w:rPr>
            </w:pPr>
            <w:r>
              <w:rPr>
                <w:rFonts w:hint="eastAsia"/>
                <w:color w:val="000000"/>
                <w:sz w:val="22"/>
                <w:szCs w:val="22"/>
              </w:rPr>
              <w:t>2.550E+01</w:t>
            </w:r>
          </w:p>
        </w:tc>
        <w:tc>
          <w:tcPr>
            <w:tcW w:w="863" w:type="dxa"/>
            <w:tcBorders>
              <w:top w:val="nil"/>
              <w:left w:val="nil"/>
              <w:bottom w:val="nil"/>
              <w:right w:val="nil"/>
            </w:tcBorders>
            <w:vAlign w:val="bottom"/>
          </w:tcPr>
          <w:p w14:paraId="3F770E71" w14:textId="57F30C20" w:rsidR="00561406" w:rsidRPr="00ED0B7B" w:rsidRDefault="00561406" w:rsidP="00561406">
            <w:pPr>
              <w:textAlignment w:val="center"/>
              <w:rPr>
                <w:rFonts w:eastAsia="宋体" w:cs="Times New Roman"/>
                <w:kern w:val="0"/>
                <w:sz w:val="18"/>
                <w:szCs w:val="18"/>
              </w:rPr>
            </w:pPr>
            <w:r>
              <w:rPr>
                <w:rFonts w:hint="eastAsia"/>
                <w:color w:val="000000"/>
                <w:sz w:val="22"/>
                <w:szCs w:val="22"/>
              </w:rPr>
              <w:t>5.620E+02</w:t>
            </w:r>
          </w:p>
        </w:tc>
        <w:tc>
          <w:tcPr>
            <w:tcW w:w="915" w:type="dxa"/>
            <w:tcBorders>
              <w:top w:val="nil"/>
              <w:left w:val="nil"/>
              <w:bottom w:val="nil"/>
              <w:right w:val="nil"/>
            </w:tcBorders>
            <w:vAlign w:val="bottom"/>
          </w:tcPr>
          <w:p w14:paraId="5571ED46" w14:textId="03A16248" w:rsidR="00561406" w:rsidRPr="00ED0B7B" w:rsidRDefault="00561406" w:rsidP="00561406">
            <w:pPr>
              <w:textAlignment w:val="center"/>
              <w:rPr>
                <w:rFonts w:eastAsia="宋体" w:cs="Times New Roman"/>
                <w:kern w:val="0"/>
                <w:sz w:val="18"/>
                <w:szCs w:val="18"/>
              </w:rPr>
            </w:pPr>
            <w:r>
              <w:rPr>
                <w:rFonts w:hint="eastAsia"/>
                <w:color w:val="000000"/>
                <w:sz w:val="22"/>
                <w:szCs w:val="22"/>
              </w:rPr>
              <w:t>2.274E+03</w:t>
            </w:r>
          </w:p>
        </w:tc>
        <w:tc>
          <w:tcPr>
            <w:tcW w:w="923" w:type="dxa"/>
            <w:tcBorders>
              <w:top w:val="nil"/>
              <w:left w:val="nil"/>
              <w:bottom w:val="nil"/>
              <w:right w:val="nil"/>
            </w:tcBorders>
            <w:vAlign w:val="bottom"/>
          </w:tcPr>
          <w:p w14:paraId="0EA889AC" w14:textId="0CA1AFA6" w:rsidR="00561406" w:rsidRPr="00ED0B7B" w:rsidRDefault="00561406" w:rsidP="00561406">
            <w:pPr>
              <w:textAlignment w:val="center"/>
              <w:rPr>
                <w:rFonts w:eastAsia="宋体" w:cs="Times New Roman"/>
                <w:kern w:val="0"/>
                <w:sz w:val="18"/>
                <w:szCs w:val="18"/>
              </w:rPr>
            </w:pPr>
            <w:r>
              <w:rPr>
                <w:rFonts w:hint="eastAsia"/>
                <w:color w:val="000000"/>
                <w:sz w:val="22"/>
                <w:szCs w:val="22"/>
              </w:rPr>
              <w:t>2.462E+03</w:t>
            </w:r>
          </w:p>
        </w:tc>
        <w:tc>
          <w:tcPr>
            <w:tcW w:w="889" w:type="dxa"/>
            <w:tcBorders>
              <w:top w:val="nil"/>
              <w:left w:val="nil"/>
              <w:bottom w:val="nil"/>
              <w:right w:val="nil"/>
            </w:tcBorders>
            <w:vAlign w:val="bottom"/>
          </w:tcPr>
          <w:p w14:paraId="72B64CE5" w14:textId="646FA7D8" w:rsidR="00561406" w:rsidRPr="00ED0B7B" w:rsidRDefault="00561406" w:rsidP="00561406">
            <w:pPr>
              <w:textAlignment w:val="center"/>
              <w:rPr>
                <w:rFonts w:eastAsia="宋体" w:cs="Times New Roman"/>
                <w:kern w:val="0"/>
                <w:sz w:val="18"/>
                <w:szCs w:val="18"/>
              </w:rPr>
            </w:pPr>
            <w:r>
              <w:rPr>
                <w:rFonts w:hint="eastAsia"/>
                <w:color w:val="000000"/>
                <w:sz w:val="22"/>
                <w:szCs w:val="22"/>
              </w:rPr>
              <w:t>2.442E+03</w:t>
            </w:r>
          </w:p>
        </w:tc>
        <w:tc>
          <w:tcPr>
            <w:tcW w:w="880" w:type="dxa"/>
            <w:tcBorders>
              <w:top w:val="nil"/>
              <w:left w:val="nil"/>
              <w:bottom w:val="nil"/>
              <w:right w:val="nil"/>
            </w:tcBorders>
            <w:vAlign w:val="bottom"/>
          </w:tcPr>
          <w:p w14:paraId="56B0DCFC" w14:textId="18D8A52D" w:rsidR="00561406" w:rsidRPr="00ED0B7B" w:rsidRDefault="00561406" w:rsidP="00561406">
            <w:pPr>
              <w:textAlignment w:val="center"/>
              <w:rPr>
                <w:rFonts w:eastAsia="宋体" w:cs="Times New Roman"/>
                <w:kern w:val="0"/>
                <w:sz w:val="18"/>
                <w:szCs w:val="18"/>
              </w:rPr>
            </w:pPr>
            <w:r>
              <w:rPr>
                <w:rFonts w:hint="eastAsia"/>
                <w:color w:val="000000"/>
                <w:sz w:val="22"/>
                <w:szCs w:val="22"/>
              </w:rPr>
              <w:t>2.239E+03</w:t>
            </w:r>
          </w:p>
        </w:tc>
        <w:tc>
          <w:tcPr>
            <w:tcW w:w="906" w:type="dxa"/>
            <w:tcBorders>
              <w:top w:val="nil"/>
              <w:left w:val="nil"/>
              <w:bottom w:val="nil"/>
              <w:right w:val="nil"/>
            </w:tcBorders>
            <w:vAlign w:val="bottom"/>
          </w:tcPr>
          <w:p w14:paraId="5A1A89AF" w14:textId="66A75F63" w:rsidR="00561406" w:rsidRPr="00ED0B7B" w:rsidRDefault="00561406" w:rsidP="00561406">
            <w:pPr>
              <w:textAlignment w:val="center"/>
              <w:rPr>
                <w:rFonts w:eastAsia="宋体" w:cs="Times New Roman"/>
                <w:kern w:val="0"/>
                <w:sz w:val="18"/>
                <w:szCs w:val="18"/>
              </w:rPr>
            </w:pPr>
            <w:r>
              <w:rPr>
                <w:rFonts w:hint="eastAsia"/>
                <w:color w:val="000000"/>
                <w:sz w:val="22"/>
                <w:szCs w:val="22"/>
              </w:rPr>
              <w:t>1.036E+03</w:t>
            </w:r>
          </w:p>
        </w:tc>
        <w:tc>
          <w:tcPr>
            <w:tcW w:w="906" w:type="dxa"/>
            <w:tcBorders>
              <w:top w:val="nil"/>
              <w:left w:val="nil"/>
              <w:bottom w:val="nil"/>
              <w:right w:val="nil"/>
            </w:tcBorders>
            <w:vAlign w:val="bottom"/>
          </w:tcPr>
          <w:p w14:paraId="74AB9593" w14:textId="1D9E050B"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3.000E+00</w:t>
            </w:r>
          </w:p>
        </w:tc>
      </w:tr>
      <w:tr w:rsidR="00561406" w:rsidRPr="006E4DD1" w14:paraId="471A830F" w14:textId="75962993" w:rsidTr="005678C1">
        <w:trPr>
          <w:trHeight w:val="308"/>
          <w:jc w:val="center"/>
        </w:trPr>
        <w:tc>
          <w:tcPr>
            <w:tcW w:w="1279" w:type="dxa"/>
            <w:vMerge/>
            <w:tcBorders>
              <w:top w:val="nil"/>
              <w:left w:val="nil"/>
              <w:bottom w:val="nil"/>
              <w:right w:val="nil"/>
            </w:tcBorders>
            <w:vAlign w:val="center"/>
          </w:tcPr>
          <w:p w14:paraId="550F2A2A"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41D18358"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1DA8AB00" w14:textId="37342B49"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1.989E+00</w:t>
            </w:r>
          </w:p>
        </w:tc>
        <w:tc>
          <w:tcPr>
            <w:tcW w:w="864" w:type="dxa"/>
            <w:tcBorders>
              <w:top w:val="nil"/>
              <w:left w:val="nil"/>
              <w:bottom w:val="nil"/>
              <w:right w:val="nil"/>
            </w:tcBorders>
            <w:vAlign w:val="bottom"/>
          </w:tcPr>
          <w:p w14:paraId="6AB4E548" w14:textId="67F4A82F" w:rsidR="00561406" w:rsidRPr="00ED0B7B" w:rsidRDefault="00561406" w:rsidP="00561406">
            <w:pPr>
              <w:textAlignment w:val="center"/>
              <w:rPr>
                <w:rFonts w:eastAsia="宋体" w:cs="Times New Roman"/>
                <w:kern w:val="0"/>
                <w:sz w:val="18"/>
                <w:szCs w:val="18"/>
              </w:rPr>
            </w:pPr>
            <w:r>
              <w:rPr>
                <w:rFonts w:hint="eastAsia"/>
                <w:color w:val="000000"/>
                <w:sz w:val="22"/>
                <w:szCs w:val="22"/>
              </w:rPr>
              <w:t>2.263E+01</w:t>
            </w:r>
          </w:p>
        </w:tc>
        <w:tc>
          <w:tcPr>
            <w:tcW w:w="863" w:type="dxa"/>
            <w:tcBorders>
              <w:top w:val="nil"/>
              <w:left w:val="nil"/>
              <w:bottom w:val="nil"/>
              <w:right w:val="nil"/>
            </w:tcBorders>
            <w:vAlign w:val="bottom"/>
          </w:tcPr>
          <w:p w14:paraId="38CCE388" w14:textId="7E0B0B89" w:rsidR="00561406" w:rsidRPr="00ED0B7B" w:rsidRDefault="00561406" w:rsidP="00561406">
            <w:pPr>
              <w:textAlignment w:val="center"/>
              <w:rPr>
                <w:rFonts w:eastAsia="宋体" w:cs="Times New Roman"/>
                <w:kern w:val="0"/>
                <w:sz w:val="18"/>
                <w:szCs w:val="18"/>
              </w:rPr>
            </w:pPr>
            <w:r>
              <w:rPr>
                <w:rFonts w:hint="eastAsia"/>
                <w:color w:val="000000"/>
                <w:sz w:val="22"/>
                <w:szCs w:val="22"/>
              </w:rPr>
              <w:t>3.323E+01</w:t>
            </w:r>
          </w:p>
        </w:tc>
        <w:tc>
          <w:tcPr>
            <w:tcW w:w="915" w:type="dxa"/>
            <w:tcBorders>
              <w:top w:val="nil"/>
              <w:left w:val="nil"/>
              <w:bottom w:val="nil"/>
              <w:right w:val="nil"/>
            </w:tcBorders>
            <w:vAlign w:val="bottom"/>
          </w:tcPr>
          <w:p w14:paraId="2741B339" w14:textId="43B90A41" w:rsidR="00561406" w:rsidRPr="00ED0B7B" w:rsidRDefault="00561406" w:rsidP="00561406">
            <w:pPr>
              <w:textAlignment w:val="center"/>
              <w:rPr>
                <w:rFonts w:eastAsia="宋体" w:cs="Times New Roman"/>
                <w:kern w:val="0"/>
                <w:sz w:val="18"/>
                <w:szCs w:val="18"/>
              </w:rPr>
            </w:pPr>
            <w:r>
              <w:rPr>
                <w:rFonts w:hint="eastAsia"/>
                <w:color w:val="000000"/>
                <w:sz w:val="22"/>
                <w:szCs w:val="22"/>
              </w:rPr>
              <w:t>5.558E+01</w:t>
            </w:r>
          </w:p>
        </w:tc>
        <w:tc>
          <w:tcPr>
            <w:tcW w:w="923" w:type="dxa"/>
            <w:tcBorders>
              <w:top w:val="nil"/>
              <w:left w:val="nil"/>
              <w:bottom w:val="nil"/>
              <w:right w:val="nil"/>
            </w:tcBorders>
            <w:vAlign w:val="bottom"/>
          </w:tcPr>
          <w:p w14:paraId="1E854AE1" w14:textId="0CB839AF" w:rsidR="00561406" w:rsidRPr="00ED0B7B" w:rsidRDefault="00561406" w:rsidP="00561406">
            <w:pPr>
              <w:textAlignment w:val="center"/>
              <w:rPr>
                <w:rFonts w:eastAsia="宋体" w:cs="Times New Roman"/>
                <w:kern w:val="0"/>
                <w:sz w:val="18"/>
                <w:szCs w:val="18"/>
              </w:rPr>
            </w:pPr>
            <w:r>
              <w:rPr>
                <w:rFonts w:hint="eastAsia"/>
                <w:color w:val="000000"/>
                <w:sz w:val="22"/>
                <w:szCs w:val="22"/>
              </w:rPr>
              <w:t>4.024E+01</w:t>
            </w:r>
          </w:p>
        </w:tc>
        <w:tc>
          <w:tcPr>
            <w:tcW w:w="889" w:type="dxa"/>
            <w:tcBorders>
              <w:top w:val="nil"/>
              <w:left w:val="nil"/>
              <w:bottom w:val="nil"/>
              <w:right w:val="nil"/>
            </w:tcBorders>
            <w:vAlign w:val="bottom"/>
          </w:tcPr>
          <w:p w14:paraId="7A9663EA" w14:textId="4784A297" w:rsidR="00561406" w:rsidRPr="00ED0B7B" w:rsidRDefault="00561406" w:rsidP="00561406">
            <w:pPr>
              <w:textAlignment w:val="center"/>
              <w:rPr>
                <w:rFonts w:eastAsia="宋体" w:cs="Times New Roman"/>
                <w:kern w:val="0"/>
                <w:sz w:val="18"/>
                <w:szCs w:val="18"/>
              </w:rPr>
            </w:pPr>
            <w:r>
              <w:rPr>
                <w:rFonts w:hint="eastAsia"/>
                <w:color w:val="000000"/>
                <w:sz w:val="22"/>
                <w:szCs w:val="22"/>
              </w:rPr>
              <w:t>2.769E+01</w:t>
            </w:r>
          </w:p>
        </w:tc>
        <w:tc>
          <w:tcPr>
            <w:tcW w:w="880" w:type="dxa"/>
            <w:tcBorders>
              <w:top w:val="nil"/>
              <w:left w:val="nil"/>
              <w:bottom w:val="nil"/>
              <w:right w:val="nil"/>
            </w:tcBorders>
            <w:vAlign w:val="bottom"/>
          </w:tcPr>
          <w:p w14:paraId="76840177" w14:textId="2B45E973" w:rsidR="00561406" w:rsidRPr="00ED0B7B" w:rsidRDefault="00561406" w:rsidP="00561406">
            <w:pPr>
              <w:textAlignment w:val="center"/>
              <w:rPr>
                <w:rFonts w:eastAsia="宋体" w:cs="Times New Roman"/>
                <w:kern w:val="0"/>
                <w:sz w:val="18"/>
                <w:szCs w:val="18"/>
              </w:rPr>
            </w:pPr>
            <w:r>
              <w:rPr>
                <w:rFonts w:hint="eastAsia"/>
                <w:color w:val="000000"/>
                <w:sz w:val="22"/>
                <w:szCs w:val="22"/>
              </w:rPr>
              <w:t>9.345E+01</w:t>
            </w:r>
          </w:p>
        </w:tc>
        <w:tc>
          <w:tcPr>
            <w:tcW w:w="906" w:type="dxa"/>
            <w:tcBorders>
              <w:top w:val="nil"/>
              <w:left w:val="nil"/>
              <w:bottom w:val="nil"/>
              <w:right w:val="nil"/>
            </w:tcBorders>
            <w:vAlign w:val="bottom"/>
          </w:tcPr>
          <w:p w14:paraId="41391D01" w14:textId="5980B7EC" w:rsidR="00561406" w:rsidRPr="00ED0B7B" w:rsidRDefault="00561406" w:rsidP="00561406">
            <w:pPr>
              <w:textAlignment w:val="center"/>
              <w:rPr>
                <w:rFonts w:eastAsia="宋体" w:cs="Times New Roman"/>
                <w:kern w:val="0"/>
                <w:sz w:val="18"/>
                <w:szCs w:val="18"/>
              </w:rPr>
            </w:pPr>
            <w:r>
              <w:rPr>
                <w:rFonts w:hint="eastAsia"/>
                <w:color w:val="000000"/>
                <w:sz w:val="22"/>
                <w:szCs w:val="22"/>
              </w:rPr>
              <w:t>1.150E+03</w:t>
            </w:r>
          </w:p>
        </w:tc>
        <w:tc>
          <w:tcPr>
            <w:tcW w:w="906" w:type="dxa"/>
            <w:tcBorders>
              <w:top w:val="nil"/>
              <w:left w:val="nil"/>
              <w:bottom w:val="nil"/>
              <w:right w:val="nil"/>
            </w:tcBorders>
            <w:vAlign w:val="bottom"/>
          </w:tcPr>
          <w:p w14:paraId="1CC5F24D" w14:textId="7DE6B5F0" w:rsidR="00561406" w:rsidRPr="00ED0B7B" w:rsidRDefault="00561406" w:rsidP="00561406">
            <w:pPr>
              <w:textAlignment w:val="center"/>
              <w:rPr>
                <w:rFonts w:eastAsia="宋体" w:cs="Times New Roman"/>
                <w:color w:val="000000"/>
                <w:kern w:val="0"/>
                <w:sz w:val="18"/>
                <w:szCs w:val="18"/>
              </w:rPr>
            </w:pPr>
            <w:r>
              <w:rPr>
                <w:rFonts w:hint="eastAsia"/>
                <w:b/>
                <w:bCs/>
                <w:color w:val="000000"/>
                <w:sz w:val="22"/>
                <w:szCs w:val="22"/>
              </w:rPr>
              <w:t>1.101E+00</w:t>
            </w:r>
          </w:p>
        </w:tc>
      </w:tr>
      <w:tr w:rsidR="00561406" w:rsidRPr="006E4DD1" w14:paraId="737CC834" w14:textId="70ED3E39" w:rsidTr="005678C1">
        <w:trPr>
          <w:trHeight w:val="324"/>
          <w:jc w:val="center"/>
        </w:trPr>
        <w:tc>
          <w:tcPr>
            <w:tcW w:w="1279" w:type="dxa"/>
            <w:vMerge w:val="restart"/>
            <w:tcBorders>
              <w:top w:val="nil"/>
              <w:left w:val="nil"/>
              <w:bottom w:val="nil"/>
              <w:right w:val="nil"/>
            </w:tcBorders>
            <w:vAlign w:val="center"/>
          </w:tcPr>
          <w:p w14:paraId="5F22AC2A" w14:textId="2C276F98"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Leukemia2</w:t>
            </w:r>
          </w:p>
        </w:tc>
        <w:tc>
          <w:tcPr>
            <w:tcW w:w="685" w:type="dxa"/>
            <w:tcBorders>
              <w:top w:val="nil"/>
              <w:left w:val="nil"/>
              <w:bottom w:val="nil"/>
              <w:right w:val="nil"/>
            </w:tcBorders>
            <w:vAlign w:val="center"/>
          </w:tcPr>
          <w:p w14:paraId="5033BFAB"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6C4CD8FD" w14:textId="7671E762"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2.000E+00</w:t>
            </w:r>
          </w:p>
        </w:tc>
        <w:tc>
          <w:tcPr>
            <w:tcW w:w="864" w:type="dxa"/>
            <w:tcBorders>
              <w:top w:val="nil"/>
              <w:left w:val="nil"/>
              <w:bottom w:val="nil"/>
              <w:right w:val="nil"/>
            </w:tcBorders>
            <w:vAlign w:val="bottom"/>
          </w:tcPr>
          <w:p w14:paraId="5B2D41E4" w14:textId="7FF1455F"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2.650E+01</w:t>
            </w:r>
          </w:p>
        </w:tc>
        <w:tc>
          <w:tcPr>
            <w:tcW w:w="863" w:type="dxa"/>
            <w:tcBorders>
              <w:top w:val="nil"/>
              <w:left w:val="nil"/>
              <w:bottom w:val="nil"/>
              <w:right w:val="nil"/>
            </w:tcBorders>
            <w:vAlign w:val="bottom"/>
          </w:tcPr>
          <w:p w14:paraId="7245BBE4" w14:textId="0C13714D" w:rsidR="00561406" w:rsidRPr="00ED0B7B" w:rsidRDefault="00561406" w:rsidP="00561406">
            <w:pPr>
              <w:textAlignment w:val="center"/>
              <w:rPr>
                <w:rFonts w:eastAsia="宋体" w:cs="Times New Roman"/>
                <w:kern w:val="0"/>
                <w:sz w:val="18"/>
                <w:szCs w:val="18"/>
              </w:rPr>
            </w:pPr>
            <w:r>
              <w:rPr>
                <w:rFonts w:hint="eastAsia"/>
                <w:color w:val="000000"/>
                <w:sz w:val="22"/>
                <w:szCs w:val="22"/>
              </w:rPr>
              <w:t>1.214E+03</w:t>
            </w:r>
          </w:p>
        </w:tc>
        <w:tc>
          <w:tcPr>
            <w:tcW w:w="915" w:type="dxa"/>
            <w:tcBorders>
              <w:top w:val="nil"/>
              <w:left w:val="nil"/>
              <w:bottom w:val="nil"/>
              <w:right w:val="nil"/>
            </w:tcBorders>
            <w:vAlign w:val="bottom"/>
          </w:tcPr>
          <w:p w14:paraId="78460187" w14:textId="30579333" w:rsidR="00561406" w:rsidRPr="00ED0B7B" w:rsidRDefault="00561406" w:rsidP="00561406">
            <w:pPr>
              <w:textAlignment w:val="center"/>
              <w:rPr>
                <w:rFonts w:eastAsia="宋体" w:cs="Times New Roman"/>
                <w:kern w:val="0"/>
                <w:sz w:val="18"/>
                <w:szCs w:val="18"/>
              </w:rPr>
            </w:pPr>
            <w:r>
              <w:rPr>
                <w:rFonts w:hint="eastAsia"/>
                <w:color w:val="000000"/>
                <w:sz w:val="22"/>
                <w:szCs w:val="22"/>
              </w:rPr>
              <w:t>5.045E+03</w:t>
            </w:r>
          </w:p>
        </w:tc>
        <w:tc>
          <w:tcPr>
            <w:tcW w:w="923" w:type="dxa"/>
            <w:tcBorders>
              <w:top w:val="nil"/>
              <w:left w:val="nil"/>
              <w:bottom w:val="nil"/>
              <w:right w:val="nil"/>
            </w:tcBorders>
            <w:vAlign w:val="bottom"/>
          </w:tcPr>
          <w:p w14:paraId="30B580DE" w14:textId="462271F7"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5.326E+03</w:t>
            </w:r>
          </w:p>
        </w:tc>
        <w:tc>
          <w:tcPr>
            <w:tcW w:w="889" w:type="dxa"/>
            <w:tcBorders>
              <w:top w:val="nil"/>
              <w:left w:val="nil"/>
              <w:bottom w:val="nil"/>
              <w:right w:val="nil"/>
            </w:tcBorders>
            <w:vAlign w:val="bottom"/>
          </w:tcPr>
          <w:p w14:paraId="3E1DA2FC" w14:textId="3237C12F" w:rsidR="00561406" w:rsidRPr="00ED0B7B" w:rsidRDefault="00561406" w:rsidP="00561406">
            <w:pPr>
              <w:textAlignment w:val="center"/>
              <w:rPr>
                <w:rFonts w:eastAsia="宋体" w:cs="Times New Roman"/>
                <w:kern w:val="0"/>
                <w:sz w:val="18"/>
                <w:szCs w:val="18"/>
              </w:rPr>
            </w:pPr>
            <w:r>
              <w:rPr>
                <w:rFonts w:hint="eastAsia"/>
                <w:color w:val="000000"/>
                <w:sz w:val="22"/>
                <w:szCs w:val="22"/>
              </w:rPr>
              <w:t>5.245E+03</w:t>
            </w:r>
          </w:p>
        </w:tc>
        <w:tc>
          <w:tcPr>
            <w:tcW w:w="880" w:type="dxa"/>
            <w:tcBorders>
              <w:top w:val="nil"/>
              <w:left w:val="nil"/>
              <w:bottom w:val="nil"/>
              <w:right w:val="nil"/>
            </w:tcBorders>
            <w:vAlign w:val="bottom"/>
          </w:tcPr>
          <w:p w14:paraId="12026B53" w14:textId="7A2F2F11" w:rsidR="00561406" w:rsidRPr="00ED0B7B" w:rsidRDefault="00561406" w:rsidP="00561406">
            <w:pPr>
              <w:textAlignment w:val="center"/>
              <w:rPr>
                <w:rFonts w:eastAsia="宋体" w:cs="Times New Roman"/>
                <w:kern w:val="0"/>
                <w:sz w:val="18"/>
                <w:szCs w:val="18"/>
              </w:rPr>
            </w:pPr>
            <w:r>
              <w:rPr>
                <w:rFonts w:hint="eastAsia"/>
                <w:color w:val="000000"/>
                <w:sz w:val="22"/>
                <w:szCs w:val="22"/>
              </w:rPr>
              <w:t>4.582E+03</w:t>
            </w:r>
          </w:p>
        </w:tc>
        <w:tc>
          <w:tcPr>
            <w:tcW w:w="906" w:type="dxa"/>
            <w:tcBorders>
              <w:top w:val="nil"/>
              <w:left w:val="nil"/>
              <w:bottom w:val="nil"/>
              <w:right w:val="nil"/>
            </w:tcBorders>
            <w:vAlign w:val="bottom"/>
          </w:tcPr>
          <w:p w14:paraId="01DC1776" w14:textId="12F7CD32" w:rsidR="00561406" w:rsidRPr="00ED0B7B" w:rsidRDefault="00561406" w:rsidP="00561406">
            <w:pPr>
              <w:textAlignment w:val="center"/>
              <w:rPr>
                <w:rFonts w:eastAsia="宋体" w:cs="Times New Roman"/>
                <w:kern w:val="0"/>
                <w:sz w:val="18"/>
                <w:szCs w:val="18"/>
              </w:rPr>
            </w:pPr>
            <w:r>
              <w:rPr>
                <w:rFonts w:hint="eastAsia"/>
                <w:color w:val="000000"/>
                <w:sz w:val="22"/>
                <w:szCs w:val="22"/>
              </w:rPr>
              <w:t>5.430E+03</w:t>
            </w:r>
          </w:p>
        </w:tc>
        <w:tc>
          <w:tcPr>
            <w:tcW w:w="906" w:type="dxa"/>
            <w:tcBorders>
              <w:top w:val="nil"/>
              <w:left w:val="nil"/>
              <w:bottom w:val="nil"/>
              <w:right w:val="nil"/>
            </w:tcBorders>
            <w:vAlign w:val="bottom"/>
          </w:tcPr>
          <w:p w14:paraId="58791122" w14:textId="3A372C6C"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3.000E+00</w:t>
            </w:r>
          </w:p>
        </w:tc>
      </w:tr>
      <w:tr w:rsidR="00561406" w:rsidRPr="006E4DD1" w14:paraId="664627EA" w14:textId="37932C14" w:rsidTr="005678C1">
        <w:trPr>
          <w:trHeight w:val="308"/>
          <w:jc w:val="center"/>
        </w:trPr>
        <w:tc>
          <w:tcPr>
            <w:tcW w:w="1279" w:type="dxa"/>
            <w:vMerge/>
            <w:tcBorders>
              <w:top w:val="nil"/>
              <w:left w:val="nil"/>
              <w:bottom w:val="nil"/>
              <w:right w:val="nil"/>
            </w:tcBorders>
            <w:vAlign w:val="center"/>
          </w:tcPr>
          <w:p w14:paraId="151977E5"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0D19401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1CBD9405" w14:textId="0A6328B2"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4.216E-01</w:t>
            </w:r>
          </w:p>
        </w:tc>
        <w:tc>
          <w:tcPr>
            <w:tcW w:w="864" w:type="dxa"/>
            <w:tcBorders>
              <w:top w:val="nil"/>
              <w:left w:val="nil"/>
              <w:bottom w:val="nil"/>
              <w:right w:val="nil"/>
            </w:tcBorders>
            <w:vAlign w:val="bottom"/>
          </w:tcPr>
          <w:p w14:paraId="2FE4447B" w14:textId="06C2EA94"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1.338E+01</w:t>
            </w:r>
          </w:p>
        </w:tc>
        <w:tc>
          <w:tcPr>
            <w:tcW w:w="863" w:type="dxa"/>
            <w:tcBorders>
              <w:top w:val="nil"/>
              <w:left w:val="nil"/>
              <w:bottom w:val="nil"/>
              <w:right w:val="nil"/>
            </w:tcBorders>
            <w:vAlign w:val="bottom"/>
          </w:tcPr>
          <w:p w14:paraId="6323F328" w14:textId="7146C3EF" w:rsidR="00561406" w:rsidRPr="00ED0B7B" w:rsidRDefault="00561406" w:rsidP="00561406">
            <w:pPr>
              <w:textAlignment w:val="center"/>
              <w:rPr>
                <w:rFonts w:eastAsia="宋体" w:cs="Times New Roman"/>
                <w:kern w:val="0"/>
                <w:sz w:val="18"/>
                <w:szCs w:val="18"/>
              </w:rPr>
            </w:pPr>
            <w:r>
              <w:rPr>
                <w:rFonts w:hint="eastAsia"/>
                <w:color w:val="000000"/>
                <w:sz w:val="22"/>
                <w:szCs w:val="22"/>
              </w:rPr>
              <w:t>5.404E+01</w:t>
            </w:r>
          </w:p>
        </w:tc>
        <w:tc>
          <w:tcPr>
            <w:tcW w:w="915" w:type="dxa"/>
            <w:tcBorders>
              <w:top w:val="nil"/>
              <w:left w:val="nil"/>
              <w:bottom w:val="nil"/>
              <w:right w:val="nil"/>
            </w:tcBorders>
            <w:vAlign w:val="bottom"/>
          </w:tcPr>
          <w:p w14:paraId="75342284" w14:textId="626213D0" w:rsidR="00561406" w:rsidRPr="00ED0B7B" w:rsidRDefault="00561406" w:rsidP="00561406">
            <w:pPr>
              <w:textAlignment w:val="center"/>
              <w:rPr>
                <w:rFonts w:eastAsia="宋体" w:cs="Times New Roman"/>
                <w:kern w:val="0"/>
                <w:sz w:val="18"/>
                <w:szCs w:val="18"/>
              </w:rPr>
            </w:pPr>
            <w:r>
              <w:rPr>
                <w:rFonts w:hint="eastAsia"/>
                <w:color w:val="000000"/>
                <w:sz w:val="22"/>
                <w:szCs w:val="22"/>
              </w:rPr>
              <w:t>3.114E+01</w:t>
            </w:r>
          </w:p>
        </w:tc>
        <w:tc>
          <w:tcPr>
            <w:tcW w:w="923" w:type="dxa"/>
            <w:tcBorders>
              <w:top w:val="nil"/>
              <w:left w:val="nil"/>
              <w:bottom w:val="nil"/>
              <w:right w:val="nil"/>
            </w:tcBorders>
            <w:vAlign w:val="bottom"/>
          </w:tcPr>
          <w:p w14:paraId="6C1D0BC0" w14:textId="56C61E41"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3.767E+01</w:t>
            </w:r>
          </w:p>
        </w:tc>
        <w:tc>
          <w:tcPr>
            <w:tcW w:w="889" w:type="dxa"/>
            <w:tcBorders>
              <w:top w:val="nil"/>
              <w:left w:val="nil"/>
              <w:bottom w:val="nil"/>
              <w:right w:val="nil"/>
            </w:tcBorders>
            <w:vAlign w:val="bottom"/>
          </w:tcPr>
          <w:p w14:paraId="3158B0DF" w14:textId="142E7FCA" w:rsidR="00561406" w:rsidRPr="00ED0B7B" w:rsidRDefault="00561406" w:rsidP="00561406">
            <w:pPr>
              <w:textAlignment w:val="center"/>
              <w:rPr>
                <w:rFonts w:eastAsia="宋体" w:cs="Times New Roman"/>
                <w:kern w:val="0"/>
                <w:sz w:val="18"/>
                <w:szCs w:val="18"/>
              </w:rPr>
            </w:pPr>
            <w:r>
              <w:rPr>
                <w:rFonts w:hint="eastAsia"/>
                <w:color w:val="000000"/>
                <w:sz w:val="22"/>
                <w:szCs w:val="22"/>
              </w:rPr>
              <w:t>3.395E+01</w:t>
            </w:r>
          </w:p>
        </w:tc>
        <w:tc>
          <w:tcPr>
            <w:tcW w:w="880" w:type="dxa"/>
            <w:tcBorders>
              <w:top w:val="nil"/>
              <w:left w:val="nil"/>
              <w:bottom w:val="nil"/>
              <w:right w:val="nil"/>
            </w:tcBorders>
            <w:vAlign w:val="bottom"/>
          </w:tcPr>
          <w:p w14:paraId="3286390C" w14:textId="4A821A34" w:rsidR="00561406" w:rsidRPr="00ED0B7B" w:rsidRDefault="00561406" w:rsidP="00561406">
            <w:pPr>
              <w:textAlignment w:val="center"/>
              <w:rPr>
                <w:rFonts w:eastAsia="宋体" w:cs="Times New Roman"/>
                <w:kern w:val="0"/>
                <w:sz w:val="18"/>
                <w:szCs w:val="18"/>
              </w:rPr>
            </w:pPr>
            <w:r>
              <w:rPr>
                <w:rFonts w:hint="eastAsia"/>
                <w:color w:val="000000"/>
                <w:sz w:val="22"/>
                <w:szCs w:val="22"/>
              </w:rPr>
              <w:t>2.594E+02</w:t>
            </w:r>
          </w:p>
        </w:tc>
        <w:tc>
          <w:tcPr>
            <w:tcW w:w="906" w:type="dxa"/>
            <w:tcBorders>
              <w:top w:val="nil"/>
              <w:left w:val="nil"/>
              <w:bottom w:val="nil"/>
              <w:right w:val="nil"/>
            </w:tcBorders>
            <w:vAlign w:val="bottom"/>
          </w:tcPr>
          <w:p w14:paraId="624759A0" w14:textId="73E0468B" w:rsidR="00561406" w:rsidRPr="00ED0B7B" w:rsidRDefault="00561406" w:rsidP="00561406">
            <w:pPr>
              <w:textAlignment w:val="center"/>
              <w:rPr>
                <w:rFonts w:eastAsia="宋体" w:cs="Times New Roman"/>
                <w:kern w:val="0"/>
                <w:sz w:val="18"/>
                <w:szCs w:val="18"/>
              </w:rPr>
            </w:pPr>
            <w:r>
              <w:rPr>
                <w:rFonts w:hint="eastAsia"/>
                <w:color w:val="000000"/>
                <w:sz w:val="22"/>
                <w:szCs w:val="22"/>
              </w:rPr>
              <w:t>1.867E+03</w:t>
            </w:r>
          </w:p>
        </w:tc>
        <w:tc>
          <w:tcPr>
            <w:tcW w:w="906" w:type="dxa"/>
            <w:tcBorders>
              <w:top w:val="nil"/>
              <w:left w:val="nil"/>
              <w:bottom w:val="nil"/>
              <w:right w:val="nil"/>
            </w:tcBorders>
            <w:vAlign w:val="bottom"/>
          </w:tcPr>
          <w:p w14:paraId="240ED63B" w14:textId="450A9AA3"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6.325E-01</w:t>
            </w:r>
          </w:p>
        </w:tc>
      </w:tr>
      <w:tr w:rsidR="00561406" w:rsidRPr="006E4DD1" w14:paraId="6BB9B19B" w14:textId="683D5C8A" w:rsidTr="005678C1">
        <w:trPr>
          <w:trHeight w:val="363"/>
          <w:jc w:val="center"/>
        </w:trPr>
        <w:tc>
          <w:tcPr>
            <w:tcW w:w="1279" w:type="dxa"/>
            <w:vMerge w:val="restart"/>
            <w:tcBorders>
              <w:top w:val="nil"/>
              <w:left w:val="nil"/>
              <w:bottom w:val="nil"/>
              <w:right w:val="nil"/>
            </w:tcBorders>
            <w:vAlign w:val="center"/>
          </w:tcPr>
          <w:p w14:paraId="2C761F37" w14:textId="56E456BF" w:rsidR="00561406" w:rsidRPr="00ED0B7B" w:rsidRDefault="00561406" w:rsidP="00561406">
            <w:pPr>
              <w:textAlignment w:val="center"/>
              <w:rPr>
                <w:rFonts w:eastAsia="宋体" w:cs="Times New Roman"/>
                <w:b/>
                <w:bCs/>
                <w:kern w:val="0"/>
                <w:sz w:val="18"/>
                <w:szCs w:val="18"/>
              </w:rPr>
            </w:pPr>
            <w:proofErr w:type="spellStart"/>
            <w:r w:rsidRPr="00ED0B7B">
              <w:rPr>
                <w:rFonts w:eastAsia="宋体" w:cs="Times New Roman"/>
                <w:b/>
                <w:bCs/>
                <w:kern w:val="0"/>
                <w:sz w:val="18"/>
                <w:szCs w:val="18"/>
              </w:rPr>
              <w:t>Lung_Cancer</w:t>
            </w:r>
            <w:proofErr w:type="spellEnd"/>
          </w:p>
        </w:tc>
        <w:tc>
          <w:tcPr>
            <w:tcW w:w="685" w:type="dxa"/>
            <w:tcBorders>
              <w:top w:val="nil"/>
              <w:left w:val="nil"/>
              <w:bottom w:val="nil"/>
              <w:right w:val="nil"/>
            </w:tcBorders>
            <w:vAlign w:val="center"/>
          </w:tcPr>
          <w:p w14:paraId="4A984756"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EF59D96" w14:textId="6DA1B158"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1.910E+02</w:t>
            </w:r>
          </w:p>
        </w:tc>
        <w:tc>
          <w:tcPr>
            <w:tcW w:w="864" w:type="dxa"/>
            <w:tcBorders>
              <w:top w:val="nil"/>
              <w:left w:val="nil"/>
              <w:bottom w:val="nil"/>
              <w:right w:val="nil"/>
            </w:tcBorders>
            <w:vAlign w:val="bottom"/>
          </w:tcPr>
          <w:p w14:paraId="3FAB5A2F" w14:textId="5707AD5F" w:rsidR="00561406" w:rsidRPr="00ED0B7B" w:rsidRDefault="00561406" w:rsidP="00561406">
            <w:pPr>
              <w:textAlignment w:val="center"/>
              <w:rPr>
                <w:rFonts w:eastAsia="宋体" w:cs="Times New Roman"/>
                <w:kern w:val="0"/>
                <w:sz w:val="18"/>
                <w:szCs w:val="18"/>
              </w:rPr>
            </w:pPr>
            <w:r>
              <w:rPr>
                <w:rFonts w:hint="eastAsia"/>
                <w:color w:val="000000"/>
                <w:sz w:val="22"/>
                <w:szCs w:val="22"/>
              </w:rPr>
              <w:t>1.285E+03</w:t>
            </w:r>
          </w:p>
        </w:tc>
        <w:tc>
          <w:tcPr>
            <w:tcW w:w="863" w:type="dxa"/>
            <w:tcBorders>
              <w:top w:val="nil"/>
              <w:left w:val="nil"/>
              <w:bottom w:val="nil"/>
              <w:right w:val="nil"/>
            </w:tcBorders>
            <w:vAlign w:val="bottom"/>
          </w:tcPr>
          <w:p w14:paraId="2BAF9CFC" w14:textId="0DAFCD74" w:rsidR="00561406" w:rsidRPr="00ED0B7B" w:rsidRDefault="00561406" w:rsidP="00561406">
            <w:pPr>
              <w:textAlignment w:val="center"/>
              <w:rPr>
                <w:rFonts w:eastAsia="宋体" w:cs="Times New Roman"/>
                <w:kern w:val="0"/>
                <w:sz w:val="18"/>
                <w:szCs w:val="18"/>
              </w:rPr>
            </w:pPr>
            <w:r>
              <w:rPr>
                <w:rFonts w:hint="eastAsia"/>
                <w:color w:val="000000"/>
                <w:sz w:val="22"/>
                <w:szCs w:val="22"/>
              </w:rPr>
              <w:t>1.645E+03</w:t>
            </w:r>
          </w:p>
        </w:tc>
        <w:tc>
          <w:tcPr>
            <w:tcW w:w="915" w:type="dxa"/>
            <w:tcBorders>
              <w:top w:val="nil"/>
              <w:left w:val="nil"/>
              <w:bottom w:val="nil"/>
              <w:right w:val="nil"/>
            </w:tcBorders>
            <w:vAlign w:val="bottom"/>
          </w:tcPr>
          <w:p w14:paraId="0B263635" w14:textId="6B207795" w:rsidR="00561406" w:rsidRPr="00ED0B7B" w:rsidRDefault="00561406" w:rsidP="00561406">
            <w:pPr>
              <w:textAlignment w:val="center"/>
              <w:rPr>
                <w:rFonts w:eastAsia="宋体" w:cs="Times New Roman"/>
                <w:kern w:val="0"/>
                <w:sz w:val="18"/>
                <w:szCs w:val="18"/>
              </w:rPr>
            </w:pPr>
            <w:r>
              <w:rPr>
                <w:rFonts w:hint="eastAsia"/>
                <w:color w:val="000000"/>
                <w:sz w:val="22"/>
                <w:szCs w:val="22"/>
              </w:rPr>
              <w:t>5.898E+03</w:t>
            </w:r>
          </w:p>
        </w:tc>
        <w:tc>
          <w:tcPr>
            <w:tcW w:w="923" w:type="dxa"/>
            <w:tcBorders>
              <w:top w:val="nil"/>
              <w:left w:val="nil"/>
              <w:bottom w:val="nil"/>
              <w:right w:val="nil"/>
            </w:tcBorders>
            <w:vAlign w:val="bottom"/>
          </w:tcPr>
          <w:p w14:paraId="53FA4DBE" w14:textId="0FD9E2FF"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6.120E+03</w:t>
            </w:r>
          </w:p>
        </w:tc>
        <w:tc>
          <w:tcPr>
            <w:tcW w:w="889" w:type="dxa"/>
            <w:tcBorders>
              <w:top w:val="nil"/>
              <w:left w:val="nil"/>
              <w:bottom w:val="nil"/>
              <w:right w:val="nil"/>
            </w:tcBorders>
            <w:vAlign w:val="bottom"/>
          </w:tcPr>
          <w:p w14:paraId="44855E98" w14:textId="768F05D6" w:rsidR="00561406" w:rsidRPr="00ED0B7B" w:rsidRDefault="00561406" w:rsidP="00561406">
            <w:pPr>
              <w:textAlignment w:val="center"/>
              <w:rPr>
                <w:rFonts w:eastAsia="宋体" w:cs="Times New Roman"/>
                <w:kern w:val="0"/>
                <w:sz w:val="18"/>
                <w:szCs w:val="18"/>
              </w:rPr>
            </w:pPr>
            <w:r>
              <w:rPr>
                <w:rFonts w:hint="eastAsia"/>
                <w:color w:val="000000"/>
                <w:sz w:val="22"/>
                <w:szCs w:val="22"/>
              </w:rPr>
              <w:t>6.020E+03</w:t>
            </w:r>
          </w:p>
        </w:tc>
        <w:tc>
          <w:tcPr>
            <w:tcW w:w="880" w:type="dxa"/>
            <w:tcBorders>
              <w:top w:val="nil"/>
              <w:left w:val="nil"/>
              <w:bottom w:val="nil"/>
              <w:right w:val="nil"/>
            </w:tcBorders>
            <w:vAlign w:val="bottom"/>
          </w:tcPr>
          <w:p w14:paraId="4B8ACEA0" w14:textId="0F327C5B" w:rsidR="00561406" w:rsidRPr="00ED0B7B" w:rsidRDefault="00561406" w:rsidP="00561406">
            <w:pPr>
              <w:textAlignment w:val="center"/>
              <w:rPr>
                <w:rFonts w:eastAsia="宋体" w:cs="Times New Roman"/>
                <w:kern w:val="0"/>
                <w:sz w:val="18"/>
                <w:szCs w:val="18"/>
              </w:rPr>
            </w:pPr>
            <w:r>
              <w:rPr>
                <w:rFonts w:hint="eastAsia"/>
                <w:color w:val="000000"/>
                <w:sz w:val="22"/>
                <w:szCs w:val="22"/>
              </w:rPr>
              <w:t>5.202E+03</w:t>
            </w:r>
          </w:p>
        </w:tc>
        <w:tc>
          <w:tcPr>
            <w:tcW w:w="906" w:type="dxa"/>
            <w:tcBorders>
              <w:top w:val="nil"/>
              <w:left w:val="nil"/>
              <w:bottom w:val="nil"/>
              <w:right w:val="nil"/>
            </w:tcBorders>
            <w:vAlign w:val="bottom"/>
          </w:tcPr>
          <w:p w14:paraId="2725AF10" w14:textId="17047828" w:rsidR="00561406" w:rsidRPr="00ED0B7B" w:rsidRDefault="00561406" w:rsidP="00561406">
            <w:pPr>
              <w:textAlignment w:val="center"/>
              <w:rPr>
                <w:rFonts w:eastAsia="宋体" w:cs="Times New Roman"/>
                <w:kern w:val="0"/>
                <w:sz w:val="18"/>
                <w:szCs w:val="18"/>
              </w:rPr>
            </w:pPr>
            <w:r>
              <w:rPr>
                <w:rFonts w:hint="eastAsia"/>
                <w:color w:val="000000"/>
                <w:sz w:val="22"/>
                <w:szCs w:val="22"/>
              </w:rPr>
              <w:t>4.074E+03</w:t>
            </w:r>
          </w:p>
        </w:tc>
        <w:tc>
          <w:tcPr>
            <w:tcW w:w="906" w:type="dxa"/>
            <w:tcBorders>
              <w:top w:val="nil"/>
              <w:left w:val="nil"/>
              <w:bottom w:val="nil"/>
              <w:right w:val="nil"/>
            </w:tcBorders>
            <w:vAlign w:val="bottom"/>
          </w:tcPr>
          <w:p w14:paraId="15140270" w14:textId="20384B10"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2.505E+02</w:t>
            </w:r>
          </w:p>
        </w:tc>
      </w:tr>
      <w:tr w:rsidR="00561406" w:rsidRPr="006E4DD1" w14:paraId="71BC6949" w14:textId="3BAE302B" w:rsidTr="005678C1">
        <w:trPr>
          <w:trHeight w:val="308"/>
          <w:jc w:val="center"/>
        </w:trPr>
        <w:tc>
          <w:tcPr>
            <w:tcW w:w="1279" w:type="dxa"/>
            <w:vMerge/>
            <w:tcBorders>
              <w:top w:val="nil"/>
              <w:left w:val="nil"/>
              <w:bottom w:val="nil"/>
              <w:right w:val="nil"/>
            </w:tcBorders>
            <w:vAlign w:val="center"/>
          </w:tcPr>
          <w:p w14:paraId="4DDF7B5F"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118CD34A"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62928750" w14:textId="7F5FEF18"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9.347E+01</w:t>
            </w:r>
          </w:p>
        </w:tc>
        <w:tc>
          <w:tcPr>
            <w:tcW w:w="864" w:type="dxa"/>
            <w:tcBorders>
              <w:top w:val="nil"/>
              <w:left w:val="nil"/>
              <w:bottom w:val="nil"/>
              <w:right w:val="nil"/>
            </w:tcBorders>
            <w:vAlign w:val="bottom"/>
          </w:tcPr>
          <w:p w14:paraId="2A5DE234" w14:textId="0A99106C" w:rsidR="00561406" w:rsidRPr="00ED0B7B" w:rsidRDefault="00561406" w:rsidP="00561406">
            <w:pPr>
              <w:textAlignment w:val="center"/>
              <w:rPr>
                <w:rFonts w:eastAsia="宋体" w:cs="Times New Roman"/>
                <w:kern w:val="0"/>
                <w:sz w:val="18"/>
                <w:szCs w:val="18"/>
              </w:rPr>
            </w:pPr>
            <w:r>
              <w:rPr>
                <w:rFonts w:hint="eastAsia"/>
                <w:color w:val="000000"/>
                <w:sz w:val="22"/>
                <w:szCs w:val="22"/>
              </w:rPr>
              <w:t>5.636E+02</w:t>
            </w:r>
          </w:p>
        </w:tc>
        <w:tc>
          <w:tcPr>
            <w:tcW w:w="863" w:type="dxa"/>
            <w:tcBorders>
              <w:top w:val="nil"/>
              <w:left w:val="nil"/>
              <w:bottom w:val="nil"/>
              <w:right w:val="nil"/>
            </w:tcBorders>
            <w:vAlign w:val="bottom"/>
          </w:tcPr>
          <w:p w14:paraId="6EBBAC12" w14:textId="029151E3" w:rsidR="00561406" w:rsidRPr="00ED0B7B" w:rsidRDefault="00561406" w:rsidP="00561406">
            <w:pPr>
              <w:textAlignment w:val="center"/>
              <w:rPr>
                <w:rFonts w:eastAsia="宋体" w:cs="Times New Roman"/>
                <w:kern w:val="0"/>
                <w:sz w:val="18"/>
                <w:szCs w:val="18"/>
              </w:rPr>
            </w:pPr>
            <w:r>
              <w:rPr>
                <w:rFonts w:hint="eastAsia"/>
                <w:color w:val="000000"/>
                <w:sz w:val="22"/>
                <w:szCs w:val="22"/>
              </w:rPr>
              <w:t>1.585E+02</w:t>
            </w:r>
          </w:p>
        </w:tc>
        <w:tc>
          <w:tcPr>
            <w:tcW w:w="915" w:type="dxa"/>
            <w:tcBorders>
              <w:top w:val="nil"/>
              <w:left w:val="nil"/>
              <w:bottom w:val="nil"/>
              <w:right w:val="nil"/>
            </w:tcBorders>
            <w:vAlign w:val="bottom"/>
          </w:tcPr>
          <w:p w14:paraId="30C51DCF" w14:textId="24EE7219" w:rsidR="00561406" w:rsidRPr="00ED0B7B" w:rsidRDefault="00561406" w:rsidP="00561406">
            <w:pPr>
              <w:textAlignment w:val="center"/>
              <w:rPr>
                <w:rFonts w:eastAsia="宋体" w:cs="Times New Roman"/>
                <w:kern w:val="0"/>
                <w:sz w:val="18"/>
                <w:szCs w:val="18"/>
              </w:rPr>
            </w:pPr>
            <w:r>
              <w:rPr>
                <w:rFonts w:hint="eastAsia"/>
                <w:color w:val="000000"/>
                <w:sz w:val="22"/>
                <w:szCs w:val="22"/>
              </w:rPr>
              <w:t>1.231E+02</w:t>
            </w:r>
          </w:p>
        </w:tc>
        <w:tc>
          <w:tcPr>
            <w:tcW w:w="923" w:type="dxa"/>
            <w:tcBorders>
              <w:top w:val="nil"/>
              <w:left w:val="nil"/>
              <w:bottom w:val="nil"/>
              <w:right w:val="nil"/>
            </w:tcBorders>
            <w:vAlign w:val="bottom"/>
          </w:tcPr>
          <w:p w14:paraId="15155E00" w14:textId="7DD2AD48"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6.392E+01</w:t>
            </w:r>
          </w:p>
        </w:tc>
        <w:tc>
          <w:tcPr>
            <w:tcW w:w="889" w:type="dxa"/>
            <w:tcBorders>
              <w:top w:val="nil"/>
              <w:left w:val="nil"/>
              <w:bottom w:val="nil"/>
              <w:right w:val="nil"/>
            </w:tcBorders>
            <w:vAlign w:val="bottom"/>
          </w:tcPr>
          <w:p w14:paraId="6FC3EAA2" w14:textId="63144433" w:rsidR="00561406" w:rsidRPr="00ED0B7B" w:rsidRDefault="00561406" w:rsidP="00561406">
            <w:pPr>
              <w:textAlignment w:val="center"/>
              <w:rPr>
                <w:rFonts w:eastAsia="宋体" w:cs="Times New Roman"/>
                <w:kern w:val="0"/>
                <w:sz w:val="18"/>
                <w:szCs w:val="18"/>
              </w:rPr>
            </w:pPr>
            <w:r>
              <w:rPr>
                <w:rFonts w:hint="eastAsia"/>
                <w:color w:val="000000"/>
                <w:sz w:val="22"/>
                <w:szCs w:val="22"/>
              </w:rPr>
              <w:t>7.051E+01</w:t>
            </w:r>
          </w:p>
        </w:tc>
        <w:tc>
          <w:tcPr>
            <w:tcW w:w="880" w:type="dxa"/>
            <w:tcBorders>
              <w:top w:val="nil"/>
              <w:left w:val="nil"/>
              <w:bottom w:val="nil"/>
              <w:right w:val="nil"/>
            </w:tcBorders>
            <w:vAlign w:val="bottom"/>
          </w:tcPr>
          <w:p w14:paraId="4A0D3160" w14:textId="7CA28C2F" w:rsidR="00561406" w:rsidRPr="00ED0B7B" w:rsidRDefault="00561406" w:rsidP="00561406">
            <w:pPr>
              <w:textAlignment w:val="center"/>
              <w:rPr>
                <w:rFonts w:eastAsia="宋体" w:cs="Times New Roman"/>
                <w:kern w:val="0"/>
                <w:sz w:val="18"/>
                <w:szCs w:val="18"/>
              </w:rPr>
            </w:pPr>
            <w:r>
              <w:rPr>
                <w:rFonts w:hint="eastAsia"/>
                <w:color w:val="000000"/>
                <w:sz w:val="22"/>
                <w:szCs w:val="22"/>
              </w:rPr>
              <w:t>2.228E+02</w:t>
            </w:r>
          </w:p>
        </w:tc>
        <w:tc>
          <w:tcPr>
            <w:tcW w:w="906" w:type="dxa"/>
            <w:tcBorders>
              <w:top w:val="nil"/>
              <w:left w:val="nil"/>
              <w:bottom w:val="nil"/>
              <w:right w:val="nil"/>
            </w:tcBorders>
            <w:vAlign w:val="bottom"/>
          </w:tcPr>
          <w:p w14:paraId="772C18B2" w14:textId="3A6DD271" w:rsidR="00561406" w:rsidRPr="00ED0B7B" w:rsidRDefault="00561406" w:rsidP="00561406">
            <w:pPr>
              <w:textAlignment w:val="center"/>
              <w:rPr>
                <w:rFonts w:eastAsia="宋体" w:cs="Times New Roman"/>
                <w:kern w:val="0"/>
                <w:sz w:val="18"/>
                <w:szCs w:val="18"/>
              </w:rPr>
            </w:pPr>
            <w:r>
              <w:rPr>
                <w:rFonts w:hint="eastAsia"/>
                <w:color w:val="000000"/>
                <w:sz w:val="22"/>
                <w:szCs w:val="22"/>
              </w:rPr>
              <w:t>2.964E+03</w:t>
            </w:r>
          </w:p>
        </w:tc>
        <w:tc>
          <w:tcPr>
            <w:tcW w:w="906" w:type="dxa"/>
            <w:tcBorders>
              <w:top w:val="nil"/>
              <w:left w:val="nil"/>
              <w:bottom w:val="nil"/>
              <w:right w:val="nil"/>
            </w:tcBorders>
            <w:vAlign w:val="bottom"/>
          </w:tcPr>
          <w:p w14:paraId="247AC547" w14:textId="027EC2CF"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1.037E+02</w:t>
            </w:r>
          </w:p>
        </w:tc>
      </w:tr>
      <w:tr w:rsidR="00561406" w:rsidRPr="006E4DD1" w14:paraId="462C4BA1" w14:textId="14EEFE9A" w:rsidTr="005678C1">
        <w:trPr>
          <w:trHeight w:val="324"/>
          <w:jc w:val="center"/>
        </w:trPr>
        <w:tc>
          <w:tcPr>
            <w:tcW w:w="1279" w:type="dxa"/>
            <w:vMerge w:val="restart"/>
            <w:tcBorders>
              <w:top w:val="nil"/>
              <w:left w:val="nil"/>
              <w:bottom w:val="nil"/>
              <w:right w:val="nil"/>
            </w:tcBorders>
            <w:vAlign w:val="center"/>
          </w:tcPr>
          <w:p w14:paraId="642002B0" w14:textId="7F56657F" w:rsidR="00561406" w:rsidRPr="00ED0B7B" w:rsidRDefault="00AF69EE" w:rsidP="00561406">
            <w:pPr>
              <w:textAlignment w:val="center"/>
              <w:rPr>
                <w:rFonts w:eastAsia="宋体" w:cs="Times New Roman"/>
                <w:b/>
                <w:bCs/>
                <w:kern w:val="0"/>
                <w:sz w:val="18"/>
                <w:szCs w:val="18"/>
              </w:rPr>
            </w:pPr>
            <w:proofErr w:type="spellStart"/>
            <w:r>
              <w:rPr>
                <w:rFonts w:eastAsia="宋体" w:cs="Times New Roman"/>
                <w:b/>
                <w:bCs/>
                <w:kern w:val="0"/>
                <w:sz w:val="18"/>
                <w:szCs w:val="18"/>
              </w:rPr>
              <w:t>penglung</w:t>
            </w:r>
            <w:proofErr w:type="spellEnd"/>
          </w:p>
        </w:tc>
        <w:tc>
          <w:tcPr>
            <w:tcW w:w="685" w:type="dxa"/>
            <w:tcBorders>
              <w:top w:val="nil"/>
              <w:left w:val="nil"/>
              <w:bottom w:val="nil"/>
              <w:right w:val="nil"/>
            </w:tcBorders>
            <w:vAlign w:val="center"/>
          </w:tcPr>
          <w:p w14:paraId="3B140CCE"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B3BFFC6" w14:textId="40FEDE2D"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2.000E+00</w:t>
            </w:r>
          </w:p>
        </w:tc>
        <w:tc>
          <w:tcPr>
            <w:tcW w:w="864" w:type="dxa"/>
            <w:tcBorders>
              <w:top w:val="nil"/>
              <w:left w:val="nil"/>
              <w:bottom w:val="nil"/>
              <w:right w:val="nil"/>
            </w:tcBorders>
            <w:vAlign w:val="bottom"/>
          </w:tcPr>
          <w:p w14:paraId="17D0069B" w14:textId="2DBBE980"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4.000E+00</w:t>
            </w:r>
          </w:p>
        </w:tc>
        <w:tc>
          <w:tcPr>
            <w:tcW w:w="863" w:type="dxa"/>
            <w:tcBorders>
              <w:top w:val="nil"/>
              <w:left w:val="nil"/>
              <w:bottom w:val="nil"/>
              <w:right w:val="nil"/>
            </w:tcBorders>
            <w:vAlign w:val="bottom"/>
          </w:tcPr>
          <w:p w14:paraId="229A1A37" w14:textId="2D8501EE"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8.500E+00</w:t>
            </w:r>
          </w:p>
        </w:tc>
        <w:tc>
          <w:tcPr>
            <w:tcW w:w="915" w:type="dxa"/>
            <w:tcBorders>
              <w:top w:val="nil"/>
              <w:left w:val="nil"/>
              <w:bottom w:val="nil"/>
              <w:right w:val="nil"/>
            </w:tcBorders>
            <w:vAlign w:val="bottom"/>
          </w:tcPr>
          <w:p w14:paraId="0CEC6269" w14:textId="5CF3FEB9" w:rsidR="00561406" w:rsidRPr="00ED0B7B" w:rsidRDefault="00561406" w:rsidP="00561406">
            <w:pPr>
              <w:textAlignment w:val="center"/>
              <w:rPr>
                <w:rFonts w:eastAsia="宋体" w:cs="Times New Roman"/>
                <w:kern w:val="0"/>
                <w:sz w:val="18"/>
                <w:szCs w:val="18"/>
              </w:rPr>
            </w:pPr>
            <w:r>
              <w:rPr>
                <w:rFonts w:hint="eastAsia"/>
                <w:color w:val="000000"/>
                <w:sz w:val="22"/>
                <w:szCs w:val="22"/>
              </w:rPr>
              <w:t>7.400E+01</w:t>
            </w:r>
          </w:p>
        </w:tc>
        <w:tc>
          <w:tcPr>
            <w:tcW w:w="923" w:type="dxa"/>
            <w:tcBorders>
              <w:top w:val="nil"/>
              <w:left w:val="nil"/>
              <w:bottom w:val="nil"/>
              <w:right w:val="nil"/>
            </w:tcBorders>
            <w:vAlign w:val="bottom"/>
          </w:tcPr>
          <w:p w14:paraId="638812FC" w14:textId="1EED1094" w:rsidR="00561406" w:rsidRPr="00ED0B7B" w:rsidRDefault="00561406" w:rsidP="00561406">
            <w:pPr>
              <w:textAlignment w:val="center"/>
              <w:rPr>
                <w:rFonts w:eastAsia="宋体" w:cs="Times New Roman"/>
                <w:kern w:val="0"/>
                <w:sz w:val="18"/>
                <w:szCs w:val="18"/>
              </w:rPr>
            </w:pPr>
            <w:r>
              <w:rPr>
                <w:rFonts w:hint="eastAsia"/>
                <w:color w:val="000000"/>
                <w:sz w:val="22"/>
                <w:szCs w:val="22"/>
              </w:rPr>
              <w:t>1.160E+02</w:t>
            </w:r>
          </w:p>
        </w:tc>
        <w:tc>
          <w:tcPr>
            <w:tcW w:w="889" w:type="dxa"/>
            <w:tcBorders>
              <w:top w:val="nil"/>
              <w:left w:val="nil"/>
              <w:bottom w:val="nil"/>
              <w:right w:val="nil"/>
            </w:tcBorders>
            <w:vAlign w:val="bottom"/>
          </w:tcPr>
          <w:p w14:paraId="764D3A44" w14:textId="60CBCCAF" w:rsidR="00561406" w:rsidRPr="00ED0B7B" w:rsidRDefault="00561406" w:rsidP="00561406">
            <w:pPr>
              <w:textAlignment w:val="center"/>
              <w:rPr>
                <w:rFonts w:eastAsia="宋体" w:cs="Times New Roman"/>
                <w:kern w:val="0"/>
                <w:sz w:val="18"/>
                <w:szCs w:val="18"/>
              </w:rPr>
            </w:pPr>
            <w:r>
              <w:rPr>
                <w:rFonts w:hint="eastAsia"/>
                <w:color w:val="000000"/>
                <w:sz w:val="22"/>
                <w:szCs w:val="22"/>
              </w:rPr>
              <w:t>1.090E+02</w:t>
            </w:r>
          </w:p>
        </w:tc>
        <w:tc>
          <w:tcPr>
            <w:tcW w:w="880" w:type="dxa"/>
            <w:tcBorders>
              <w:top w:val="nil"/>
              <w:left w:val="nil"/>
              <w:bottom w:val="nil"/>
              <w:right w:val="nil"/>
            </w:tcBorders>
            <w:vAlign w:val="bottom"/>
          </w:tcPr>
          <w:p w14:paraId="0BC1320D" w14:textId="73DBAC55"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1.270E+02</w:t>
            </w:r>
          </w:p>
        </w:tc>
        <w:tc>
          <w:tcPr>
            <w:tcW w:w="906" w:type="dxa"/>
            <w:tcBorders>
              <w:top w:val="nil"/>
              <w:left w:val="nil"/>
              <w:bottom w:val="nil"/>
              <w:right w:val="nil"/>
            </w:tcBorders>
            <w:vAlign w:val="bottom"/>
          </w:tcPr>
          <w:p w14:paraId="0DA9CD0E" w14:textId="3F9184EE" w:rsidR="00561406" w:rsidRPr="00ED0B7B" w:rsidRDefault="00561406" w:rsidP="00561406">
            <w:pPr>
              <w:textAlignment w:val="center"/>
              <w:rPr>
                <w:rFonts w:eastAsia="宋体" w:cs="Times New Roman"/>
                <w:kern w:val="0"/>
                <w:sz w:val="18"/>
                <w:szCs w:val="18"/>
              </w:rPr>
            </w:pPr>
            <w:r>
              <w:rPr>
                <w:rFonts w:hint="eastAsia"/>
                <w:color w:val="000000"/>
                <w:sz w:val="22"/>
                <w:szCs w:val="22"/>
              </w:rPr>
              <w:t>1.365E+02</w:t>
            </w:r>
          </w:p>
        </w:tc>
        <w:tc>
          <w:tcPr>
            <w:tcW w:w="906" w:type="dxa"/>
            <w:tcBorders>
              <w:top w:val="nil"/>
              <w:left w:val="nil"/>
              <w:bottom w:val="nil"/>
              <w:right w:val="nil"/>
            </w:tcBorders>
            <w:vAlign w:val="bottom"/>
          </w:tcPr>
          <w:p w14:paraId="2FAA0A33" w14:textId="023E9C92"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3.000E+00</w:t>
            </w:r>
          </w:p>
        </w:tc>
      </w:tr>
      <w:tr w:rsidR="00561406" w:rsidRPr="006E4DD1" w14:paraId="48EC8BDD" w14:textId="29561F78" w:rsidTr="005678C1">
        <w:trPr>
          <w:trHeight w:val="308"/>
          <w:jc w:val="center"/>
        </w:trPr>
        <w:tc>
          <w:tcPr>
            <w:tcW w:w="1279" w:type="dxa"/>
            <w:vMerge/>
            <w:tcBorders>
              <w:top w:val="nil"/>
              <w:left w:val="nil"/>
              <w:bottom w:val="nil"/>
              <w:right w:val="nil"/>
            </w:tcBorders>
            <w:vAlign w:val="center"/>
          </w:tcPr>
          <w:p w14:paraId="2C5E4C83"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38A9FC15"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6C3877D6" w14:textId="7B4A1F1D"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1.838E+00</w:t>
            </w:r>
          </w:p>
        </w:tc>
        <w:tc>
          <w:tcPr>
            <w:tcW w:w="864" w:type="dxa"/>
            <w:tcBorders>
              <w:top w:val="nil"/>
              <w:left w:val="nil"/>
              <w:bottom w:val="nil"/>
              <w:right w:val="nil"/>
            </w:tcBorders>
            <w:vAlign w:val="bottom"/>
          </w:tcPr>
          <w:p w14:paraId="4D5A2E26" w14:textId="281D501E"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4.163E+00</w:t>
            </w:r>
          </w:p>
        </w:tc>
        <w:tc>
          <w:tcPr>
            <w:tcW w:w="863" w:type="dxa"/>
            <w:tcBorders>
              <w:top w:val="nil"/>
              <w:left w:val="nil"/>
              <w:bottom w:val="nil"/>
              <w:right w:val="nil"/>
            </w:tcBorders>
            <w:vAlign w:val="bottom"/>
          </w:tcPr>
          <w:p w14:paraId="17A946BE" w14:textId="56B3CB2B"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4.849E+00</w:t>
            </w:r>
          </w:p>
        </w:tc>
        <w:tc>
          <w:tcPr>
            <w:tcW w:w="915" w:type="dxa"/>
            <w:tcBorders>
              <w:top w:val="nil"/>
              <w:left w:val="nil"/>
              <w:bottom w:val="nil"/>
              <w:right w:val="nil"/>
            </w:tcBorders>
            <w:vAlign w:val="bottom"/>
          </w:tcPr>
          <w:p w14:paraId="540B9FD1" w14:textId="136BC11F" w:rsidR="00561406" w:rsidRPr="00ED0B7B" w:rsidRDefault="00561406" w:rsidP="00561406">
            <w:pPr>
              <w:textAlignment w:val="center"/>
              <w:rPr>
                <w:rFonts w:eastAsia="宋体" w:cs="Times New Roman"/>
                <w:kern w:val="0"/>
                <w:sz w:val="18"/>
                <w:szCs w:val="18"/>
              </w:rPr>
            </w:pPr>
            <w:r>
              <w:rPr>
                <w:rFonts w:hint="eastAsia"/>
                <w:color w:val="000000"/>
                <w:sz w:val="22"/>
                <w:szCs w:val="22"/>
              </w:rPr>
              <w:t>1.027E+01</w:t>
            </w:r>
          </w:p>
        </w:tc>
        <w:tc>
          <w:tcPr>
            <w:tcW w:w="923" w:type="dxa"/>
            <w:tcBorders>
              <w:top w:val="nil"/>
              <w:left w:val="nil"/>
              <w:bottom w:val="nil"/>
              <w:right w:val="nil"/>
            </w:tcBorders>
            <w:vAlign w:val="bottom"/>
          </w:tcPr>
          <w:p w14:paraId="5CFF08FD" w14:textId="4E811222" w:rsidR="00561406" w:rsidRPr="00ED0B7B" w:rsidRDefault="00561406" w:rsidP="00561406">
            <w:pPr>
              <w:textAlignment w:val="center"/>
              <w:rPr>
                <w:rFonts w:eastAsia="宋体" w:cs="Times New Roman"/>
                <w:kern w:val="0"/>
                <w:sz w:val="18"/>
                <w:szCs w:val="18"/>
              </w:rPr>
            </w:pPr>
            <w:r>
              <w:rPr>
                <w:rFonts w:hint="eastAsia"/>
                <w:color w:val="000000"/>
                <w:sz w:val="22"/>
                <w:szCs w:val="22"/>
              </w:rPr>
              <w:t>6.430E+00</w:t>
            </w:r>
          </w:p>
        </w:tc>
        <w:tc>
          <w:tcPr>
            <w:tcW w:w="889" w:type="dxa"/>
            <w:tcBorders>
              <w:top w:val="nil"/>
              <w:left w:val="nil"/>
              <w:bottom w:val="nil"/>
              <w:right w:val="nil"/>
            </w:tcBorders>
            <w:vAlign w:val="bottom"/>
          </w:tcPr>
          <w:p w14:paraId="3F08B99C" w14:textId="79BB2C37" w:rsidR="00561406" w:rsidRPr="00ED0B7B" w:rsidRDefault="00561406" w:rsidP="00561406">
            <w:pPr>
              <w:textAlignment w:val="center"/>
              <w:rPr>
                <w:rFonts w:eastAsia="宋体" w:cs="Times New Roman"/>
                <w:kern w:val="0"/>
                <w:sz w:val="18"/>
                <w:szCs w:val="18"/>
              </w:rPr>
            </w:pPr>
            <w:r>
              <w:rPr>
                <w:rFonts w:hint="eastAsia"/>
                <w:color w:val="000000"/>
                <w:sz w:val="22"/>
                <w:szCs w:val="22"/>
              </w:rPr>
              <w:t>4.057E+00</w:t>
            </w:r>
          </w:p>
        </w:tc>
        <w:tc>
          <w:tcPr>
            <w:tcW w:w="880" w:type="dxa"/>
            <w:tcBorders>
              <w:top w:val="nil"/>
              <w:left w:val="nil"/>
              <w:bottom w:val="nil"/>
              <w:right w:val="nil"/>
            </w:tcBorders>
            <w:vAlign w:val="bottom"/>
          </w:tcPr>
          <w:p w14:paraId="4CC57E7F" w14:textId="2ED5E13E"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1.274E+01</w:t>
            </w:r>
          </w:p>
        </w:tc>
        <w:tc>
          <w:tcPr>
            <w:tcW w:w="906" w:type="dxa"/>
            <w:tcBorders>
              <w:top w:val="nil"/>
              <w:left w:val="nil"/>
              <w:bottom w:val="nil"/>
              <w:right w:val="nil"/>
            </w:tcBorders>
            <w:vAlign w:val="bottom"/>
          </w:tcPr>
          <w:p w14:paraId="4F92AC65" w14:textId="43CB4986" w:rsidR="00561406" w:rsidRPr="00ED0B7B" w:rsidRDefault="00561406" w:rsidP="00561406">
            <w:pPr>
              <w:textAlignment w:val="center"/>
              <w:rPr>
                <w:rFonts w:eastAsia="宋体" w:cs="Times New Roman"/>
                <w:kern w:val="0"/>
                <w:sz w:val="18"/>
                <w:szCs w:val="18"/>
              </w:rPr>
            </w:pPr>
            <w:r>
              <w:rPr>
                <w:rFonts w:hint="eastAsia"/>
                <w:color w:val="000000"/>
                <w:sz w:val="22"/>
                <w:szCs w:val="22"/>
              </w:rPr>
              <w:t>6.083E+01</w:t>
            </w:r>
          </w:p>
        </w:tc>
        <w:tc>
          <w:tcPr>
            <w:tcW w:w="906" w:type="dxa"/>
            <w:tcBorders>
              <w:top w:val="nil"/>
              <w:left w:val="nil"/>
              <w:bottom w:val="nil"/>
              <w:right w:val="nil"/>
            </w:tcBorders>
            <w:vAlign w:val="bottom"/>
          </w:tcPr>
          <w:p w14:paraId="6802095F" w14:textId="1E8AF6E6"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2.221E+00</w:t>
            </w:r>
          </w:p>
        </w:tc>
      </w:tr>
      <w:tr w:rsidR="00561406" w:rsidRPr="006E4DD1" w14:paraId="7103599A" w14:textId="312E65FE" w:rsidTr="005678C1">
        <w:trPr>
          <w:trHeight w:val="324"/>
          <w:jc w:val="center"/>
        </w:trPr>
        <w:tc>
          <w:tcPr>
            <w:tcW w:w="1279" w:type="dxa"/>
            <w:vMerge w:val="restart"/>
            <w:tcBorders>
              <w:top w:val="nil"/>
              <w:left w:val="nil"/>
              <w:bottom w:val="nil"/>
              <w:right w:val="nil"/>
            </w:tcBorders>
            <w:vAlign w:val="center"/>
          </w:tcPr>
          <w:p w14:paraId="35BE69B7" w14:textId="7297979F" w:rsidR="00561406" w:rsidRPr="00ED0B7B" w:rsidRDefault="00561406" w:rsidP="00561406">
            <w:pPr>
              <w:textAlignment w:val="center"/>
              <w:rPr>
                <w:rFonts w:eastAsia="宋体" w:cs="Times New Roman"/>
                <w:b/>
                <w:bCs/>
                <w:kern w:val="0"/>
                <w:sz w:val="18"/>
                <w:szCs w:val="18"/>
              </w:rPr>
            </w:pPr>
            <w:proofErr w:type="spellStart"/>
            <w:r>
              <w:rPr>
                <w:rFonts w:eastAsia="宋体" w:cs="Times New Roman"/>
                <w:b/>
                <w:bCs/>
                <w:kern w:val="0"/>
                <w:sz w:val="18"/>
                <w:szCs w:val="18"/>
              </w:rPr>
              <w:t>Prostate_Tumor</w:t>
            </w:r>
            <w:proofErr w:type="spellEnd"/>
          </w:p>
        </w:tc>
        <w:tc>
          <w:tcPr>
            <w:tcW w:w="685" w:type="dxa"/>
            <w:tcBorders>
              <w:top w:val="nil"/>
              <w:left w:val="nil"/>
              <w:bottom w:val="nil"/>
              <w:right w:val="nil"/>
            </w:tcBorders>
            <w:vAlign w:val="center"/>
          </w:tcPr>
          <w:p w14:paraId="64EA4F72"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BF6AA93" w14:textId="1973DC43"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1.500E+00</w:t>
            </w:r>
          </w:p>
        </w:tc>
        <w:tc>
          <w:tcPr>
            <w:tcW w:w="864" w:type="dxa"/>
            <w:tcBorders>
              <w:top w:val="nil"/>
              <w:left w:val="nil"/>
              <w:bottom w:val="nil"/>
              <w:right w:val="nil"/>
            </w:tcBorders>
            <w:vAlign w:val="bottom"/>
          </w:tcPr>
          <w:p w14:paraId="10FA7AEF" w14:textId="7B706DA3" w:rsidR="00561406" w:rsidRPr="00ED0B7B" w:rsidRDefault="00561406" w:rsidP="00561406">
            <w:pPr>
              <w:textAlignment w:val="center"/>
              <w:rPr>
                <w:rFonts w:eastAsia="宋体" w:cs="Times New Roman"/>
                <w:kern w:val="0"/>
                <w:sz w:val="18"/>
                <w:szCs w:val="18"/>
              </w:rPr>
            </w:pPr>
            <w:r>
              <w:rPr>
                <w:rFonts w:hint="eastAsia"/>
                <w:color w:val="000000"/>
                <w:sz w:val="22"/>
                <w:szCs w:val="22"/>
              </w:rPr>
              <w:t>7.750E+01</w:t>
            </w:r>
          </w:p>
        </w:tc>
        <w:tc>
          <w:tcPr>
            <w:tcW w:w="863" w:type="dxa"/>
            <w:tcBorders>
              <w:top w:val="nil"/>
              <w:left w:val="nil"/>
              <w:bottom w:val="nil"/>
              <w:right w:val="nil"/>
            </w:tcBorders>
            <w:vAlign w:val="bottom"/>
          </w:tcPr>
          <w:p w14:paraId="744AD8C5" w14:textId="45A79CED" w:rsidR="00561406" w:rsidRPr="00ED0B7B" w:rsidRDefault="00561406" w:rsidP="00561406">
            <w:pPr>
              <w:textAlignment w:val="center"/>
              <w:rPr>
                <w:rFonts w:eastAsia="宋体" w:cs="Times New Roman"/>
                <w:kern w:val="0"/>
                <w:sz w:val="18"/>
                <w:szCs w:val="18"/>
              </w:rPr>
            </w:pPr>
            <w:r>
              <w:rPr>
                <w:rFonts w:hint="eastAsia"/>
                <w:color w:val="000000"/>
                <w:sz w:val="22"/>
                <w:szCs w:val="22"/>
              </w:rPr>
              <w:t>1.298E+03</w:t>
            </w:r>
          </w:p>
        </w:tc>
        <w:tc>
          <w:tcPr>
            <w:tcW w:w="915" w:type="dxa"/>
            <w:tcBorders>
              <w:top w:val="nil"/>
              <w:left w:val="nil"/>
              <w:bottom w:val="nil"/>
              <w:right w:val="nil"/>
            </w:tcBorders>
            <w:vAlign w:val="bottom"/>
          </w:tcPr>
          <w:p w14:paraId="766AF560" w14:textId="79E649EB" w:rsidR="00561406" w:rsidRPr="00ED0B7B" w:rsidRDefault="00561406" w:rsidP="00561406">
            <w:pPr>
              <w:textAlignment w:val="center"/>
              <w:rPr>
                <w:rFonts w:eastAsia="宋体" w:cs="Times New Roman"/>
                <w:kern w:val="0"/>
                <w:sz w:val="18"/>
                <w:szCs w:val="18"/>
              </w:rPr>
            </w:pPr>
            <w:r>
              <w:rPr>
                <w:rFonts w:hint="eastAsia"/>
                <w:color w:val="000000"/>
                <w:sz w:val="22"/>
                <w:szCs w:val="22"/>
              </w:rPr>
              <w:t>4.783E+03</w:t>
            </w:r>
          </w:p>
        </w:tc>
        <w:tc>
          <w:tcPr>
            <w:tcW w:w="923" w:type="dxa"/>
            <w:tcBorders>
              <w:top w:val="nil"/>
              <w:left w:val="nil"/>
              <w:bottom w:val="nil"/>
              <w:right w:val="nil"/>
            </w:tcBorders>
            <w:vAlign w:val="bottom"/>
          </w:tcPr>
          <w:p w14:paraId="00544ECD" w14:textId="563CF149"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5.041E+03</w:t>
            </w:r>
          </w:p>
        </w:tc>
        <w:tc>
          <w:tcPr>
            <w:tcW w:w="889" w:type="dxa"/>
            <w:tcBorders>
              <w:top w:val="nil"/>
              <w:left w:val="nil"/>
              <w:bottom w:val="nil"/>
              <w:right w:val="nil"/>
            </w:tcBorders>
            <w:vAlign w:val="bottom"/>
          </w:tcPr>
          <w:p w14:paraId="3D5FC9BE" w14:textId="00AEB180" w:rsidR="00561406" w:rsidRPr="00ED0B7B" w:rsidRDefault="00561406" w:rsidP="00561406">
            <w:pPr>
              <w:textAlignment w:val="center"/>
              <w:rPr>
                <w:rFonts w:eastAsia="宋体" w:cs="Times New Roman"/>
                <w:kern w:val="0"/>
                <w:sz w:val="18"/>
                <w:szCs w:val="18"/>
              </w:rPr>
            </w:pPr>
            <w:r>
              <w:rPr>
                <w:rFonts w:hint="eastAsia"/>
                <w:color w:val="000000"/>
                <w:sz w:val="22"/>
                <w:szCs w:val="22"/>
              </w:rPr>
              <w:t>4.975E+03</w:t>
            </w:r>
          </w:p>
        </w:tc>
        <w:tc>
          <w:tcPr>
            <w:tcW w:w="880" w:type="dxa"/>
            <w:tcBorders>
              <w:top w:val="nil"/>
              <w:left w:val="nil"/>
              <w:bottom w:val="nil"/>
              <w:right w:val="nil"/>
            </w:tcBorders>
            <w:vAlign w:val="bottom"/>
          </w:tcPr>
          <w:p w14:paraId="1ECB4B81" w14:textId="3FA759A7"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4.417E+03</w:t>
            </w:r>
          </w:p>
        </w:tc>
        <w:tc>
          <w:tcPr>
            <w:tcW w:w="906" w:type="dxa"/>
            <w:tcBorders>
              <w:top w:val="nil"/>
              <w:left w:val="nil"/>
              <w:bottom w:val="nil"/>
              <w:right w:val="nil"/>
            </w:tcBorders>
            <w:vAlign w:val="bottom"/>
          </w:tcPr>
          <w:p w14:paraId="781C4EAE" w14:textId="0459781E" w:rsidR="00561406" w:rsidRPr="00ED0B7B" w:rsidRDefault="00561406" w:rsidP="00561406">
            <w:pPr>
              <w:textAlignment w:val="center"/>
              <w:rPr>
                <w:rFonts w:eastAsia="宋体" w:cs="Times New Roman"/>
                <w:kern w:val="0"/>
                <w:sz w:val="18"/>
                <w:szCs w:val="18"/>
              </w:rPr>
            </w:pPr>
            <w:r>
              <w:rPr>
                <w:rFonts w:hint="eastAsia"/>
                <w:color w:val="000000"/>
                <w:sz w:val="22"/>
                <w:szCs w:val="22"/>
              </w:rPr>
              <w:t>5.091E+03</w:t>
            </w:r>
          </w:p>
        </w:tc>
        <w:tc>
          <w:tcPr>
            <w:tcW w:w="906" w:type="dxa"/>
            <w:tcBorders>
              <w:top w:val="nil"/>
              <w:left w:val="nil"/>
              <w:bottom w:val="nil"/>
              <w:right w:val="nil"/>
            </w:tcBorders>
            <w:vAlign w:val="bottom"/>
          </w:tcPr>
          <w:p w14:paraId="5C0B8B00" w14:textId="00581720"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3.500E+00</w:t>
            </w:r>
          </w:p>
        </w:tc>
      </w:tr>
      <w:tr w:rsidR="00561406" w:rsidRPr="006E4DD1" w14:paraId="00265435" w14:textId="41E07503" w:rsidTr="005678C1">
        <w:trPr>
          <w:trHeight w:val="308"/>
          <w:jc w:val="center"/>
        </w:trPr>
        <w:tc>
          <w:tcPr>
            <w:tcW w:w="1279" w:type="dxa"/>
            <w:vMerge/>
            <w:tcBorders>
              <w:top w:val="nil"/>
              <w:left w:val="nil"/>
              <w:bottom w:val="nil"/>
              <w:right w:val="nil"/>
            </w:tcBorders>
            <w:vAlign w:val="center"/>
          </w:tcPr>
          <w:p w14:paraId="28915478"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6A624C3E"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813DFC2" w14:textId="7FC4309E"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6.992E-01</w:t>
            </w:r>
          </w:p>
        </w:tc>
        <w:tc>
          <w:tcPr>
            <w:tcW w:w="864" w:type="dxa"/>
            <w:tcBorders>
              <w:top w:val="nil"/>
              <w:left w:val="nil"/>
              <w:bottom w:val="nil"/>
              <w:right w:val="nil"/>
            </w:tcBorders>
            <w:vAlign w:val="bottom"/>
          </w:tcPr>
          <w:p w14:paraId="0D7BEB46" w14:textId="5F488997" w:rsidR="00561406" w:rsidRPr="00ED0B7B" w:rsidRDefault="00561406" w:rsidP="00561406">
            <w:pPr>
              <w:textAlignment w:val="center"/>
              <w:rPr>
                <w:rFonts w:eastAsia="宋体" w:cs="Times New Roman"/>
                <w:kern w:val="0"/>
                <w:sz w:val="18"/>
                <w:szCs w:val="18"/>
              </w:rPr>
            </w:pPr>
            <w:r>
              <w:rPr>
                <w:rFonts w:hint="eastAsia"/>
                <w:color w:val="000000"/>
                <w:sz w:val="22"/>
                <w:szCs w:val="22"/>
              </w:rPr>
              <w:t>9.233E+01</w:t>
            </w:r>
          </w:p>
        </w:tc>
        <w:tc>
          <w:tcPr>
            <w:tcW w:w="863" w:type="dxa"/>
            <w:tcBorders>
              <w:top w:val="nil"/>
              <w:left w:val="nil"/>
              <w:bottom w:val="nil"/>
              <w:right w:val="nil"/>
            </w:tcBorders>
            <w:vAlign w:val="bottom"/>
          </w:tcPr>
          <w:p w14:paraId="65FD8F14" w14:textId="52335F53" w:rsidR="00561406" w:rsidRPr="00ED0B7B" w:rsidRDefault="00561406" w:rsidP="00561406">
            <w:pPr>
              <w:textAlignment w:val="center"/>
              <w:rPr>
                <w:rFonts w:eastAsia="宋体" w:cs="Times New Roman"/>
                <w:kern w:val="0"/>
                <w:sz w:val="18"/>
                <w:szCs w:val="18"/>
              </w:rPr>
            </w:pPr>
            <w:r>
              <w:rPr>
                <w:rFonts w:hint="eastAsia"/>
                <w:color w:val="000000"/>
                <w:sz w:val="22"/>
                <w:szCs w:val="22"/>
              </w:rPr>
              <w:t>6.168E+01</w:t>
            </w:r>
          </w:p>
        </w:tc>
        <w:tc>
          <w:tcPr>
            <w:tcW w:w="915" w:type="dxa"/>
            <w:tcBorders>
              <w:top w:val="nil"/>
              <w:left w:val="nil"/>
              <w:bottom w:val="nil"/>
              <w:right w:val="nil"/>
            </w:tcBorders>
            <w:vAlign w:val="bottom"/>
          </w:tcPr>
          <w:p w14:paraId="4B66EA60" w14:textId="0B2FCF47" w:rsidR="00561406" w:rsidRPr="00ED0B7B" w:rsidRDefault="00561406" w:rsidP="00561406">
            <w:pPr>
              <w:textAlignment w:val="center"/>
              <w:rPr>
                <w:rFonts w:eastAsia="宋体" w:cs="Times New Roman"/>
                <w:kern w:val="0"/>
                <w:sz w:val="18"/>
                <w:szCs w:val="18"/>
              </w:rPr>
            </w:pPr>
            <w:r>
              <w:rPr>
                <w:rFonts w:hint="eastAsia"/>
                <w:color w:val="000000"/>
                <w:sz w:val="22"/>
                <w:szCs w:val="22"/>
              </w:rPr>
              <w:t>8.045E+01</w:t>
            </w:r>
          </w:p>
        </w:tc>
        <w:tc>
          <w:tcPr>
            <w:tcW w:w="923" w:type="dxa"/>
            <w:tcBorders>
              <w:top w:val="nil"/>
              <w:left w:val="nil"/>
              <w:bottom w:val="nil"/>
              <w:right w:val="nil"/>
            </w:tcBorders>
            <w:vAlign w:val="bottom"/>
          </w:tcPr>
          <w:p w14:paraId="463A453C" w14:textId="710BB163"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6.521E+01</w:t>
            </w:r>
          </w:p>
        </w:tc>
        <w:tc>
          <w:tcPr>
            <w:tcW w:w="889" w:type="dxa"/>
            <w:tcBorders>
              <w:top w:val="nil"/>
              <w:left w:val="nil"/>
              <w:bottom w:val="nil"/>
              <w:right w:val="nil"/>
            </w:tcBorders>
            <w:vAlign w:val="bottom"/>
          </w:tcPr>
          <w:p w14:paraId="447ED8E7" w14:textId="086D3EC5" w:rsidR="00561406" w:rsidRPr="00ED0B7B" w:rsidRDefault="00561406" w:rsidP="00561406">
            <w:pPr>
              <w:textAlignment w:val="center"/>
              <w:rPr>
                <w:rFonts w:eastAsia="宋体" w:cs="Times New Roman"/>
                <w:kern w:val="0"/>
                <w:sz w:val="18"/>
                <w:szCs w:val="18"/>
              </w:rPr>
            </w:pPr>
            <w:r>
              <w:rPr>
                <w:rFonts w:hint="eastAsia"/>
                <w:color w:val="000000"/>
                <w:sz w:val="22"/>
                <w:szCs w:val="22"/>
              </w:rPr>
              <w:t>6.365E+01</w:t>
            </w:r>
          </w:p>
        </w:tc>
        <w:tc>
          <w:tcPr>
            <w:tcW w:w="880" w:type="dxa"/>
            <w:tcBorders>
              <w:top w:val="nil"/>
              <w:left w:val="nil"/>
              <w:bottom w:val="nil"/>
              <w:right w:val="nil"/>
            </w:tcBorders>
            <w:vAlign w:val="bottom"/>
          </w:tcPr>
          <w:p w14:paraId="5153E20B" w14:textId="43614670"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2.794E+02</w:t>
            </w:r>
          </w:p>
        </w:tc>
        <w:tc>
          <w:tcPr>
            <w:tcW w:w="906" w:type="dxa"/>
            <w:tcBorders>
              <w:top w:val="nil"/>
              <w:left w:val="nil"/>
              <w:bottom w:val="nil"/>
              <w:right w:val="nil"/>
            </w:tcBorders>
            <w:vAlign w:val="bottom"/>
          </w:tcPr>
          <w:p w14:paraId="1A13AED1" w14:textId="4BA30C5D" w:rsidR="00561406" w:rsidRPr="00ED0B7B" w:rsidRDefault="00561406" w:rsidP="00561406">
            <w:pPr>
              <w:textAlignment w:val="center"/>
              <w:rPr>
                <w:rFonts w:eastAsia="宋体" w:cs="Times New Roman"/>
                <w:kern w:val="0"/>
                <w:sz w:val="18"/>
                <w:szCs w:val="18"/>
              </w:rPr>
            </w:pPr>
            <w:r>
              <w:rPr>
                <w:rFonts w:hint="eastAsia"/>
                <w:color w:val="000000"/>
                <w:sz w:val="22"/>
                <w:szCs w:val="22"/>
              </w:rPr>
              <w:t>2.267E+03</w:t>
            </w:r>
          </w:p>
        </w:tc>
        <w:tc>
          <w:tcPr>
            <w:tcW w:w="906" w:type="dxa"/>
            <w:tcBorders>
              <w:top w:val="nil"/>
              <w:left w:val="nil"/>
              <w:bottom w:val="nil"/>
              <w:right w:val="nil"/>
            </w:tcBorders>
            <w:vAlign w:val="bottom"/>
          </w:tcPr>
          <w:p w14:paraId="5AF5D126" w14:textId="24821DB4"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5.100E+00</w:t>
            </w:r>
          </w:p>
        </w:tc>
      </w:tr>
      <w:tr w:rsidR="00561406" w:rsidRPr="006E4DD1" w14:paraId="767FF5B5" w14:textId="23658F93" w:rsidTr="003F0C9E">
        <w:trPr>
          <w:trHeight w:val="324"/>
          <w:jc w:val="center"/>
        </w:trPr>
        <w:tc>
          <w:tcPr>
            <w:tcW w:w="1279" w:type="dxa"/>
            <w:vMerge w:val="restart"/>
            <w:tcBorders>
              <w:top w:val="nil"/>
              <w:left w:val="nil"/>
              <w:bottom w:val="single" w:sz="4" w:space="0" w:color="auto"/>
              <w:right w:val="nil"/>
            </w:tcBorders>
            <w:vAlign w:val="center"/>
          </w:tcPr>
          <w:p w14:paraId="59792548" w14:textId="7765B984" w:rsidR="00561406" w:rsidRPr="00ED0B7B" w:rsidRDefault="00561406" w:rsidP="00561406">
            <w:pPr>
              <w:textAlignment w:val="center"/>
              <w:rPr>
                <w:rFonts w:eastAsia="宋体" w:cs="Times New Roman"/>
                <w:b/>
                <w:bCs/>
                <w:kern w:val="0"/>
                <w:sz w:val="18"/>
                <w:szCs w:val="18"/>
              </w:rPr>
            </w:pPr>
            <w:r>
              <w:rPr>
                <w:rFonts w:eastAsia="宋体" w:cs="Times New Roman"/>
                <w:b/>
                <w:bCs/>
                <w:kern w:val="0"/>
                <w:sz w:val="18"/>
                <w:szCs w:val="18"/>
              </w:rPr>
              <w:t>SRBCT</w:t>
            </w:r>
          </w:p>
        </w:tc>
        <w:tc>
          <w:tcPr>
            <w:tcW w:w="685" w:type="dxa"/>
            <w:tcBorders>
              <w:top w:val="nil"/>
              <w:left w:val="nil"/>
              <w:bottom w:val="nil"/>
              <w:right w:val="nil"/>
            </w:tcBorders>
            <w:vAlign w:val="center"/>
          </w:tcPr>
          <w:p w14:paraId="1798258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2E59E1D" w14:textId="3CF2C64E"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3.000E+00</w:t>
            </w:r>
          </w:p>
        </w:tc>
        <w:tc>
          <w:tcPr>
            <w:tcW w:w="864" w:type="dxa"/>
            <w:tcBorders>
              <w:top w:val="nil"/>
              <w:left w:val="nil"/>
              <w:bottom w:val="nil"/>
              <w:right w:val="nil"/>
            </w:tcBorders>
            <w:vAlign w:val="bottom"/>
          </w:tcPr>
          <w:p w14:paraId="7DEF9D17" w14:textId="69DA75C8" w:rsidR="00561406" w:rsidRPr="00ED0B7B" w:rsidRDefault="00561406" w:rsidP="00561406">
            <w:pPr>
              <w:textAlignment w:val="center"/>
              <w:rPr>
                <w:rFonts w:eastAsia="宋体" w:cs="Times New Roman"/>
                <w:kern w:val="0"/>
                <w:sz w:val="18"/>
                <w:szCs w:val="18"/>
              </w:rPr>
            </w:pPr>
            <w:r>
              <w:rPr>
                <w:rFonts w:hint="eastAsia"/>
                <w:color w:val="000000"/>
                <w:sz w:val="22"/>
                <w:szCs w:val="22"/>
              </w:rPr>
              <w:t>1.800E+01</w:t>
            </w:r>
          </w:p>
        </w:tc>
        <w:tc>
          <w:tcPr>
            <w:tcW w:w="863" w:type="dxa"/>
            <w:tcBorders>
              <w:top w:val="nil"/>
              <w:left w:val="nil"/>
              <w:bottom w:val="nil"/>
              <w:right w:val="nil"/>
            </w:tcBorders>
            <w:vAlign w:val="bottom"/>
          </w:tcPr>
          <w:p w14:paraId="6C6A8466" w14:textId="0997E913" w:rsidR="00561406" w:rsidRPr="00ED0B7B" w:rsidRDefault="00561406" w:rsidP="00561406">
            <w:pPr>
              <w:textAlignment w:val="center"/>
              <w:rPr>
                <w:rFonts w:eastAsia="宋体" w:cs="Times New Roman"/>
                <w:kern w:val="0"/>
                <w:sz w:val="18"/>
                <w:szCs w:val="18"/>
              </w:rPr>
            </w:pPr>
            <w:r>
              <w:rPr>
                <w:rFonts w:hint="eastAsia"/>
                <w:color w:val="000000"/>
                <w:sz w:val="22"/>
                <w:szCs w:val="22"/>
              </w:rPr>
              <w:t>1.920E+02</w:t>
            </w:r>
          </w:p>
        </w:tc>
        <w:tc>
          <w:tcPr>
            <w:tcW w:w="915" w:type="dxa"/>
            <w:tcBorders>
              <w:top w:val="nil"/>
              <w:left w:val="nil"/>
              <w:bottom w:val="nil"/>
              <w:right w:val="nil"/>
            </w:tcBorders>
            <w:vAlign w:val="bottom"/>
          </w:tcPr>
          <w:p w14:paraId="4D661F6F" w14:textId="430DFC58" w:rsidR="00561406" w:rsidRPr="00ED0B7B" w:rsidRDefault="00561406" w:rsidP="00561406">
            <w:pPr>
              <w:textAlignment w:val="center"/>
              <w:rPr>
                <w:rFonts w:eastAsia="宋体" w:cs="Times New Roman"/>
                <w:kern w:val="0"/>
                <w:sz w:val="18"/>
                <w:szCs w:val="18"/>
              </w:rPr>
            </w:pPr>
            <w:r>
              <w:rPr>
                <w:rFonts w:hint="eastAsia"/>
                <w:color w:val="000000"/>
                <w:sz w:val="22"/>
                <w:szCs w:val="22"/>
              </w:rPr>
              <w:t>8.980E+02</w:t>
            </w:r>
          </w:p>
        </w:tc>
        <w:tc>
          <w:tcPr>
            <w:tcW w:w="923" w:type="dxa"/>
            <w:tcBorders>
              <w:top w:val="nil"/>
              <w:left w:val="nil"/>
              <w:bottom w:val="nil"/>
              <w:right w:val="nil"/>
            </w:tcBorders>
            <w:vAlign w:val="bottom"/>
          </w:tcPr>
          <w:p w14:paraId="61D0D231" w14:textId="4DC47A75"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1.022E+03</w:t>
            </w:r>
          </w:p>
        </w:tc>
        <w:tc>
          <w:tcPr>
            <w:tcW w:w="889" w:type="dxa"/>
            <w:tcBorders>
              <w:top w:val="nil"/>
              <w:left w:val="nil"/>
              <w:bottom w:val="nil"/>
              <w:right w:val="nil"/>
            </w:tcBorders>
            <w:vAlign w:val="bottom"/>
          </w:tcPr>
          <w:p w14:paraId="231C9F15" w14:textId="1BCE9C97" w:rsidR="00561406" w:rsidRPr="00ED0B7B" w:rsidRDefault="00561406" w:rsidP="00561406">
            <w:pPr>
              <w:textAlignment w:val="center"/>
              <w:rPr>
                <w:rFonts w:eastAsia="宋体" w:cs="Times New Roman"/>
                <w:kern w:val="0"/>
                <w:sz w:val="18"/>
                <w:szCs w:val="18"/>
              </w:rPr>
            </w:pPr>
            <w:r>
              <w:rPr>
                <w:rFonts w:hint="eastAsia"/>
                <w:color w:val="000000"/>
                <w:sz w:val="22"/>
                <w:szCs w:val="22"/>
              </w:rPr>
              <w:t>1.002E+03</w:t>
            </w:r>
          </w:p>
        </w:tc>
        <w:tc>
          <w:tcPr>
            <w:tcW w:w="880" w:type="dxa"/>
            <w:tcBorders>
              <w:top w:val="nil"/>
              <w:left w:val="nil"/>
              <w:bottom w:val="nil"/>
              <w:right w:val="nil"/>
            </w:tcBorders>
            <w:vAlign w:val="bottom"/>
          </w:tcPr>
          <w:p w14:paraId="1C0FB715" w14:textId="7A7D6F82"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9.325E+02</w:t>
            </w:r>
          </w:p>
        </w:tc>
        <w:tc>
          <w:tcPr>
            <w:tcW w:w="906" w:type="dxa"/>
            <w:tcBorders>
              <w:top w:val="nil"/>
              <w:left w:val="nil"/>
              <w:bottom w:val="nil"/>
              <w:right w:val="nil"/>
            </w:tcBorders>
            <w:vAlign w:val="bottom"/>
          </w:tcPr>
          <w:p w14:paraId="21EF5AED" w14:textId="61CBD5FF" w:rsidR="00561406" w:rsidRPr="00ED0B7B" w:rsidRDefault="00561406" w:rsidP="00561406">
            <w:pPr>
              <w:textAlignment w:val="center"/>
              <w:rPr>
                <w:rFonts w:eastAsia="宋体" w:cs="Times New Roman"/>
                <w:kern w:val="0"/>
                <w:sz w:val="18"/>
                <w:szCs w:val="18"/>
              </w:rPr>
            </w:pPr>
            <w:r>
              <w:rPr>
                <w:rFonts w:hint="eastAsia"/>
                <w:color w:val="000000"/>
                <w:sz w:val="22"/>
                <w:szCs w:val="22"/>
              </w:rPr>
              <w:t>7.300E+01</w:t>
            </w:r>
          </w:p>
        </w:tc>
        <w:tc>
          <w:tcPr>
            <w:tcW w:w="906" w:type="dxa"/>
            <w:tcBorders>
              <w:top w:val="nil"/>
              <w:left w:val="nil"/>
              <w:bottom w:val="nil"/>
              <w:right w:val="nil"/>
            </w:tcBorders>
            <w:vAlign w:val="bottom"/>
          </w:tcPr>
          <w:p w14:paraId="0A41BC0B" w14:textId="45D7D322" w:rsidR="00561406" w:rsidRPr="00ED0B7B" w:rsidRDefault="00561406" w:rsidP="00561406">
            <w:pPr>
              <w:textAlignment w:val="center"/>
              <w:rPr>
                <w:rFonts w:eastAsia="宋体" w:cs="Times New Roman"/>
                <w:color w:val="000000"/>
                <w:kern w:val="0"/>
                <w:sz w:val="18"/>
                <w:szCs w:val="18"/>
              </w:rPr>
            </w:pPr>
            <w:r>
              <w:rPr>
                <w:rFonts w:hint="eastAsia"/>
                <w:b/>
                <w:bCs/>
                <w:color w:val="000000"/>
                <w:sz w:val="22"/>
                <w:szCs w:val="22"/>
              </w:rPr>
              <w:t>3.000E+00</w:t>
            </w:r>
          </w:p>
        </w:tc>
      </w:tr>
      <w:tr w:rsidR="00561406" w:rsidRPr="006E4DD1" w14:paraId="5E2043FE" w14:textId="16D7A9F8" w:rsidTr="003F0C9E">
        <w:trPr>
          <w:trHeight w:val="308"/>
          <w:jc w:val="center"/>
        </w:trPr>
        <w:tc>
          <w:tcPr>
            <w:tcW w:w="1279" w:type="dxa"/>
            <w:vMerge/>
            <w:tcBorders>
              <w:top w:val="nil"/>
              <w:left w:val="nil"/>
              <w:bottom w:val="single" w:sz="12" w:space="0" w:color="auto"/>
              <w:right w:val="nil"/>
            </w:tcBorders>
            <w:vAlign w:val="center"/>
          </w:tcPr>
          <w:p w14:paraId="26022920"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single" w:sz="12" w:space="0" w:color="auto"/>
              <w:right w:val="nil"/>
            </w:tcBorders>
            <w:vAlign w:val="center"/>
          </w:tcPr>
          <w:p w14:paraId="3BF07A94"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single" w:sz="12" w:space="0" w:color="auto"/>
              <w:right w:val="nil"/>
            </w:tcBorders>
            <w:vAlign w:val="bottom"/>
          </w:tcPr>
          <w:p w14:paraId="139B6453" w14:textId="343F644B"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1.703E+00</w:t>
            </w:r>
          </w:p>
        </w:tc>
        <w:tc>
          <w:tcPr>
            <w:tcW w:w="864" w:type="dxa"/>
            <w:tcBorders>
              <w:top w:val="nil"/>
              <w:left w:val="nil"/>
              <w:bottom w:val="single" w:sz="12" w:space="0" w:color="auto"/>
              <w:right w:val="nil"/>
            </w:tcBorders>
            <w:vAlign w:val="bottom"/>
          </w:tcPr>
          <w:p w14:paraId="4B646E7D" w14:textId="73CE686E" w:rsidR="00561406" w:rsidRPr="00ED0B7B" w:rsidRDefault="00561406" w:rsidP="00561406">
            <w:pPr>
              <w:textAlignment w:val="center"/>
              <w:rPr>
                <w:rFonts w:eastAsia="宋体" w:cs="Times New Roman"/>
                <w:kern w:val="0"/>
                <w:sz w:val="18"/>
                <w:szCs w:val="18"/>
              </w:rPr>
            </w:pPr>
            <w:r>
              <w:rPr>
                <w:rFonts w:hint="eastAsia"/>
                <w:color w:val="000000"/>
                <w:sz w:val="22"/>
                <w:szCs w:val="22"/>
              </w:rPr>
              <w:t>1.640E+01</w:t>
            </w:r>
          </w:p>
        </w:tc>
        <w:tc>
          <w:tcPr>
            <w:tcW w:w="863" w:type="dxa"/>
            <w:tcBorders>
              <w:top w:val="nil"/>
              <w:left w:val="nil"/>
              <w:bottom w:val="single" w:sz="12" w:space="0" w:color="auto"/>
              <w:right w:val="nil"/>
            </w:tcBorders>
            <w:vAlign w:val="bottom"/>
          </w:tcPr>
          <w:p w14:paraId="66EF7CF0" w14:textId="3BAFE086" w:rsidR="00561406" w:rsidRPr="00ED0B7B" w:rsidRDefault="00561406" w:rsidP="00561406">
            <w:pPr>
              <w:textAlignment w:val="center"/>
              <w:rPr>
                <w:rFonts w:eastAsia="宋体" w:cs="Times New Roman"/>
                <w:kern w:val="0"/>
                <w:sz w:val="18"/>
                <w:szCs w:val="18"/>
              </w:rPr>
            </w:pPr>
            <w:r>
              <w:rPr>
                <w:rFonts w:hint="eastAsia"/>
                <w:color w:val="000000"/>
                <w:sz w:val="22"/>
                <w:szCs w:val="22"/>
              </w:rPr>
              <w:t>1.213E+01</w:t>
            </w:r>
          </w:p>
        </w:tc>
        <w:tc>
          <w:tcPr>
            <w:tcW w:w="915" w:type="dxa"/>
            <w:tcBorders>
              <w:top w:val="nil"/>
              <w:left w:val="nil"/>
              <w:bottom w:val="single" w:sz="12" w:space="0" w:color="auto"/>
              <w:right w:val="nil"/>
            </w:tcBorders>
            <w:vAlign w:val="bottom"/>
          </w:tcPr>
          <w:p w14:paraId="0C98E0A0" w14:textId="2F3B31FB" w:rsidR="00561406" w:rsidRPr="00ED0B7B" w:rsidRDefault="00561406" w:rsidP="00561406">
            <w:pPr>
              <w:textAlignment w:val="center"/>
              <w:rPr>
                <w:rFonts w:eastAsia="宋体" w:cs="Times New Roman"/>
                <w:kern w:val="0"/>
                <w:sz w:val="18"/>
                <w:szCs w:val="18"/>
              </w:rPr>
            </w:pPr>
            <w:r>
              <w:rPr>
                <w:rFonts w:hint="eastAsia"/>
                <w:color w:val="000000"/>
                <w:sz w:val="22"/>
                <w:szCs w:val="22"/>
              </w:rPr>
              <w:t>2.971E+01</w:t>
            </w:r>
          </w:p>
        </w:tc>
        <w:tc>
          <w:tcPr>
            <w:tcW w:w="923" w:type="dxa"/>
            <w:tcBorders>
              <w:top w:val="nil"/>
              <w:left w:val="nil"/>
              <w:bottom w:val="single" w:sz="12" w:space="0" w:color="auto"/>
              <w:right w:val="nil"/>
            </w:tcBorders>
            <w:vAlign w:val="bottom"/>
          </w:tcPr>
          <w:p w14:paraId="5FEE2101" w14:textId="4FBC627C"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2.628E+01</w:t>
            </w:r>
          </w:p>
        </w:tc>
        <w:tc>
          <w:tcPr>
            <w:tcW w:w="889" w:type="dxa"/>
            <w:tcBorders>
              <w:top w:val="nil"/>
              <w:left w:val="nil"/>
              <w:bottom w:val="single" w:sz="12" w:space="0" w:color="auto"/>
              <w:right w:val="nil"/>
            </w:tcBorders>
            <w:vAlign w:val="bottom"/>
          </w:tcPr>
          <w:p w14:paraId="4D751D1F" w14:textId="6BF76C3B" w:rsidR="00561406" w:rsidRPr="00ED0B7B" w:rsidRDefault="00561406" w:rsidP="00561406">
            <w:pPr>
              <w:textAlignment w:val="center"/>
              <w:rPr>
                <w:rFonts w:eastAsia="宋体" w:cs="Times New Roman"/>
                <w:kern w:val="0"/>
                <w:sz w:val="18"/>
                <w:szCs w:val="18"/>
              </w:rPr>
            </w:pPr>
            <w:r>
              <w:rPr>
                <w:rFonts w:hint="eastAsia"/>
                <w:color w:val="000000"/>
                <w:sz w:val="22"/>
                <w:szCs w:val="22"/>
              </w:rPr>
              <w:t>2.898E+01</w:t>
            </w:r>
          </w:p>
        </w:tc>
        <w:tc>
          <w:tcPr>
            <w:tcW w:w="880" w:type="dxa"/>
            <w:tcBorders>
              <w:top w:val="nil"/>
              <w:left w:val="nil"/>
              <w:bottom w:val="single" w:sz="12" w:space="0" w:color="auto"/>
              <w:right w:val="nil"/>
            </w:tcBorders>
            <w:vAlign w:val="bottom"/>
          </w:tcPr>
          <w:p w14:paraId="20EB0E79" w14:textId="324099EF"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4.524E+01</w:t>
            </w:r>
          </w:p>
        </w:tc>
        <w:tc>
          <w:tcPr>
            <w:tcW w:w="906" w:type="dxa"/>
            <w:tcBorders>
              <w:top w:val="nil"/>
              <w:left w:val="nil"/>
              <w:bottom w:val="single" w:sz="12" w:space="0" w:color="auto"/>
              <w:right w:val="nil"/>
            </w:tcBorders>
            <w:vAlign w:val="bottom"/>
          </w:tcPr>
          <w:p w14:paraId="7496F41F" w14:textId="7FA9665A" w:rsidR="00561406" w:rsidRPr="00ED0B7B" w:rsidRDefault="00561406" w:rsidP="00561406">
            <w:pPr>
              <w:textAlignment w:val="center"/>
              <w:rPr>
                <w:rFonts w:eastAsia="宋体" w:cs="Times New Roman"/>
                <w:kern w:val="0"/>
                <w:sz w:val="18"/>
                <w:szCs w:val="18"/>
              </w:rPr>
            </w:pPr>
            <w:r>
              <w:rPr>
                <w:rFonts w:hint="eastAsia"/>
                <w:color w:val="000000"/>
                <w:sz w:val="22"/>
                <w:szCs w:val="22"/>
              </w:rPr>
              <w:t>4.369E+02</w:t>
            </w:r>
          </w:p>
        </w:tc>
        <w:tc>
          <w:tcPr>
            <w:tcW w:w="906" w:type="dxa"/>
            <w:tcBorders>
              <w:top w:val="nil"/>
              <w:left w:val="nil"/>
              <w:bottom w:val="single" w:sz="12" w:space="0" w:color="auto"/>
              <w:right w:val="nil"/>
            </w:tcBorders>
            <w:vAlign w:val="bottom"/>
          </w:tcPr>
          <w:p w14:paraId="6AA05CDE" w14:textId="47BC345B"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3.837E+00</w:t>
            </w:r>
          </w:p>
        </w:tc>
      </w:tr>
      <w:bookmarkEnd w:id="33"/>
    </w:tbl>
    <w:p w14:paraId="3356F296" w14:textId="20DD789D" w:rsidR="00310169" w:rsidRDefault="00310169" w:rsidP="00310169">
      <w:pPr>
        <w:rPr>
          <w:rFonts w:eastAsia="等线" w:cs="Times New Roman"/>
          <w:szCs w:val="21"/>
        </w:rPr>
      </w:pPr>
    </w:p>
    <w:tbl>
      <w:tblPr>
        <w:tblW w:w="6000" w:type="pct"/>
        <w:jc w:val="center"/>
        <w:tblBorders>
          <w:top w:val="single" w:sz="12" w:space="0" w:color="auto"/>
          <w:bottom w:val="single" w:sz="12" w:space="0" w:color="auto"/>
        </w:tblBorders>
        <w:tblLayout w:type="fixed"/>
        <w:tblLook w:val="04A0" w:firstRow="1" w:lastRow="0" w:firstColumn="1" w:lastColumn="0" w:noHBand="0" w:noVBand="1"/>
      </w:tblPr>
      <w:tblGrid>
        <w:gridCol w:w="1279"/>
        <w:gridCol w:w="685"/>
        <w:gridCol w:w="864"/>
        <w:gridCol w:w="864"/>
        <w:gridCol w:w="863"/>
        <w:gridCol w:w="915"/>
        <w:gridCol w:w="923"/>
        <w:gridCol w:w="889"/>
        <w:gridCol w:w="880"/>
        <w:gridCol w:w="906"/>
        <w:gridCol w:w="906"/>
      </w:tblGrid>
      <w:tr w:rsidR="00883AAA" w:rsidRPr="00ED0B7B" w14:paraId="55614A72" w14:textId="26366E34" w:rsidTr="00883AAA">
        <w:trPr>
          <w:trHeight w:val="462"/>
          <w:jc w:val="center"/>
        </w:trPr>
        <w:tc>
          <w:tcPr>
            <w:tcW w:w="9068" w:type="dxa"/>
            <w:gridSpan w:val="10"/>
            <w:tcBorders>
              <w:top w:val="nil"/>
              <w:left w:val="nil"/>
              <w:bottom w:val="nil"/>
              <w:right w:val="nil"/>
            </w:tcBorders>
            <w:vAlign w:val="center"/>
          </w:tcPr>
          <w:p w14:paraId="1737DE8B" w14:textId="0190E15D" w:rsidR="00883AAA" w:rsidRPr="00ED0B7B" w:rsidRDefault="00883AAA" w:rsidP="00904373">
            <w:pPr>
              <w:rPr>
                <w:rFonts w:eastAsia="宋体" w:cs="Times New Roman"/>
                <w:b/>
                <w:bCs/>
                <w:kern w:val="0"/>
                <w:sz w:val="18"/>
                <w:szCs w:val="18"/>
              </w:rPr>
            </w:pPr>
            <w:r>
              <w:rPr>
                <w:rFonts w:cs="Times New Roman"/>
                <w:b/>
                <w:bCs/>
              </w:rPr>
              <w:t>Table 1</w:t>
            </w:r>
            <w:r w:rsidR="00A31903">
              <w:rPr>
                <w:rFonts w:cs="Times New Roman"/>
                <w:b/>
                <w:bCs/>
              </w:rPr>
              <w:t>0</w:t>
            </w:r>
            <w:r>
              <w:rPr>
                <w:rFonts w:cs="Times New Roman"/>
                <w:b/>
                <w:bCs/>
              </w:rPr>
              <w:t xml:space="preserve">. </w:t>
            </w:r>
            <w:r>
              <w:rPr>
                <w:rFonts w:cs="Times New Roman"/>
              </w:rPr>
              <w:t xml:space="preserve">Comparison between </w:t>
            </w:r>
            <w:proofErr w:type="spellStart"/>
            <w:r>
              <w:rPr>
                <w:rFonts w:cs="Times New Roman"/>
              </w:rPr>
              <w:t>bIBSA</w:t>
            </w:r>
            <w:proofErr w:type="spellEnd"/>
            <w:r>
              <w:rPr>
                <w:rFonts w:cs="Times New Roman"/>
              </w:rPr>
              <w:t xml:space="preserve"> and other algorithms on average of error rate</w:t>
            </w:r>
          </w:p>
        </w:tc>
        <w:tc>
          <w:tcPr>
            <w:tcW w:w="906" w:type="dxa"/>
            <w:tcBorders>
              <w:top w:val="nil"/>
              <w:left w:val="nil"/>
              <w:bottom w:val="nil"/>
              <w:right w:val="nil"/>
            </w:tcBorders>
          </w:tcPr>
          <w:p w14:paraId="112E8E12" w14:textId="77777777" w:rsidR="00883AAA" w:rsidRDefault="00883AAA" w:rsidP="00904373">
            <w:pPr>
              <w:rPr>
                <w:rFonts w:cs="Times New Roman"/>
                <w:b/>
                <w:bCs/>
              </w:rPr>
            </w:pPr>
          </w:p>
        </w:tc>
      </w:tr>
      <w:tr w:rsidR="00883AAA" w:rsidRPr="00ED0B7B" w14:paraId="507420D1" w14:textId="420CFF76" w:rsidTr="00883AAA">
        <w:trPr>
          <w:trHeight w:val="462"/>
          <w:jc w:val="center"/>
        </w:trPr>
        <w:tc>
          <w:tcPr>
            <w:tcW w:w="1279" w:type="dxa"/>
            <w:tcBorders>
              <w:top w:val="single" w:sz="12" w:space="0" w:color="auto"/>
              <w:left w:val="nil"/>
              <w:bottom w:val="nil"/>
              <w:right w:val="nil"/>
            </w:tcBorders>
            <w:vAlign w:val="center"/>
          </w:tcPr>
          <w:p w14:paraId="29A53B43" w14:textId="77777777" w:rsidR="00883AAA" w:rsidRPr="00ED0B7B" w:rsidRDefault="00883AAA" w:rsidP="00904373">
            <w:pPr>
              <w:ind w:leftChars="-295" w:left="-619" w:firstLineChars="309" w:firstLine="558"/>
              <w:rPr>
                <w:rFonts w:eastAsia="宋体" w:cs="Times New Roman"/>
                <w:b/>
                <w:bCs/>
                <w:kern w:val="0"/>
                <w:sz w:val="18"/>
                <w:szCs w:val="18"/>
              </w:rPr>
            </w:pPr>
            <w:bookmarkStart w:id="34" w:name="Table12"/>
            <w:r w:rsidRPr="00ED0B7B">
              <w:rPr>
                <w:rFonts w:eastAsia="宋体" w:cs="Times New Roman"/>
                <w:b/>
                <w:bCs/>
                <w:kern w:val="0"/>
                <w:sz w:val="18"/>
                <w:szCs w:val="18"/>
              </w:rPr>
              <w:lastRenderedPageBreak/>
              <w:t>Function</w:t>
            </w:r>
          </w:p>
        </w:tc>
        <w:tc>
          <w:tcPr>
            <w:tcW w:w="685" w:type="dxa"/>
            <w:tcBorders>
              <w:top w:val="single" w:sz="12" w:space="0" w:color="auto"/>
              <w:left w:val="nil"/>
              <w:bottom w:val="single" w:sz="12" w:space="0" w:color="auto"/>
              <w:right w:val="nil"/>
            </w:tcBorders>
            <w:vAlign w:val="center"/>
          </w:tcPr>
          <w:p w14:paraId="42DF39DA" w14:textId="77777777" w:rsidR="00883AAA" w:rsidRPr="00ED0B7B" w:rsidRDefault="00883AAA" w:rsidP="00904373">
            <w:pPr>
              <w:ind w:leftChars="-800" w:left="-1680" w:firstLineChars="842" w:firstLine="1522"/>
              <w:jc w:val="center"/>
              <w:rPr>
                <w:rFonts w:eastAsia="宋体" w:cs="Times New Roman"/>
                <w:b/>
                <w:bCs/>
                <w:kern w:val="0"/>
                <w:sz w:val="18"/>
                <w:szCs w:val="18"/>
              </w:rPr>
            </w:pPr>
            <w:r w:rsidRPr="00ED0B7B">
              <w:rPr>
                <w:rFonts w:eastAsia="宋体" w:cs="Times New Roman"/>
                <w:b/>
                <w:bCs/>
                <w:kern w:val="0"/>
                <w:sz w:val="18"/>
                <w:szCs w:val="18"/>
              </w:rPr>
              <w:t>Metric</w:t>
            </w:r>
          </w:p>
        </w:tc>
        <w:tc>
          <w:tcPr>
            <w:tcW w:w="864" w:type="dxa"/>
            <w:tcBorders>
              <w:top w:val="single" w:sz="12" w:space="0" w:color="auto"/>
              <w:left w:val="nil"/>
              <w:bottom w:val="single" w:sz="12" w:space="0" w:color="auto"/>
              <w:right w:val="nil"/>
            </w:tcBorders>
            <w:vAlign w:val="center"/>
          </w:tcPr>
          <w:p w14:paraId="08BB4919" w14:textId="77E0DD82" w:rsidR="00883AAA" w:rsidRPr="00ED0B7B" w:rsidRDefault="00883AAA" w:rsidP="00904373">
            <w:pPr>
              <w:rPr>
                <w:rFonts w:eastAsia="宋体" w:cs="Times New Roman"/>
                <w:b/>
                <w:bCs/>
                <w:kern w:val="0"/>
                <w:sz w:val="18"/>
                <w:szCs w:val="18"/>
              </w:rPr>
            </w:pPr>
            <w:proofErr w:type="spellStart"/>
            <w:r>
              <w:rPr>
                <w:rFonts w:eastAsia="宋体" w:cs="Times New Roman"/>
                <w:b/>
                <w:bCs/>
                <w:kern w:val="0"/>
                <w:sz w:val="18"/>
                <w:szCs w:val="18"/>
              </w:rPr>
              <w:t>bIBSA</w:t>
            </w:r>
            <w:proofErr w:type="spellEnd"/>
          </w:p>
        </w:tc>
        <w:tc>
          <w:tcPr>
            <w:tcW w:w="864" w:type="dxa"/>
            <w:tcBorders>
              <w:top w:val="single" w:sz="12" w:space="0" w:color="auto"/>
              <w:left w:val="nil"/>
              <w:bottom w:val="single" w:sz="12" w:space="0" w:color="auto"/>
              <w:right w:val="nil"/>
            </w:tcBorders>
            <w:vAlign w:val="center"/>
          </w:tcPr>
          <w:p w14:paraId="13F002F3" w14:textId="60E61A2A"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w:t>
            </w:r>
            <w:r w:rsidR="005678C1">
              <w:rPr>
                <w:rFonts w:eastAsia="宋体" w:cs="Times New Roman"/>
                <w:b/>
                <w:bCs/>
                <w:kern w:val="0"/>
                <w:sz w:val="18"/>
                <w:szCs w:val="18"/>
              </w:rPr>
              <w:t>MFO</w:t>
            </w:r>
          </w:p>
        </w:tc>
        <w:tc>
          <w:tcPr>
            <w:tcW w:w="863" w:type="dxa"/>
            <w:tcBorders>
              <w:top w:val="single" w:sz="12" w:space="0" w:color="auto"/>
              <w:left w:val="nil"/>
              <w:bottom w:val="single" w:sz="12" w:space="0" w:color="auto"/>
              <w:right w:val="nil"/>
            </w:tcBorders>
            <w:vAlign w:val="center"/>
          </w:tcPr>
          <w:p w14:paraId="79ADE6F6"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BGWO</w:t>
            </w:r>
          </w:p>
        </w:tc>
        <w:tc>
          <w:tcPr>
            <w:tcW w:w="915" w:type="dxa"/>
            <w:tcBorders>
              <w:top w:val="single" w:sz="12" w:space="0" w:color="auto"/>
              <w:left w:val="nil"/>
              <w:bottom w:val="single" w:sz="12" w:space="0" w:color="auto"/>
              <w:right w:val="nil"/>
            </w:tcBorders>
            <w:vAlign w:val="center"/>
          </w:tcPr>
          <w:p w14:paraId="1F825E89"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BGSA</w:t>
            </w:r>
          </w:p>
        </w:tc>
        <w:tc>
          <w:tcPr>
            <w:tcW w:w="923" w:type="dxa"/>
            <w:tcBorders>
              <w:top w:val="single" w:sz="12" w:space="0" w:color="auto"/>
              <w:left w:val="nil"/>
              <w:bottom w:val="single" w:sz="12" w:space="0" w:color="auto"/>
              <w:right w:val="nil"/>
            </w:tcBorders>
            <w:vAlign w:val="center"/>
          </w:tcPr>
          <w:p w14:paraId="67716849"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BPSO</w:t>
            </w:r>
          </w:p>
        </w:tc>
        <w:tc>
          <w:tcPr>
            <w:tcW w:w="889" w:type="dxa"/>
            <w:tcBorders>
              <w:top w:val="single" w:sz="12" w:space="0" w:color="auto"/>
              <w:left w:val="nil"/>
              <w:bottom w:val="single" w:sz="12" w:space="0" w:color="auto"/>
              <w:right w:val="nil"/>
            </w:tcBorders>
            <w:vAlign w:val="center"/>
          </w:tcPr>
          <w:p w14:paraId="04BAB368"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BALO</w:t>
            </w:r>
          </w:p>
        </w:tc>
        <w:tc>
          <w:tcPr>
            <w:tcW w:w="880" w:type="dxa"/>
            <w:tcBorders>
              <w:top w:val="single" w:sz="12" w:space="0" w:color="auto"/>
              <w:left w:val="nil"/>
              <w:bottom w:val="single" w:sz="12" w:space="0" w:color="auto"/>
              <w:right w:val="nil"/>
            </w:tcBorders>
            <w:vAlign w:val="center"/>
          </w:tcPr>
          <w:p w14:paraId="09814C11"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BBA</w:t>
            </w:r>
          </w:p>
        </w:tc>
        <w:tc>
          <w:tcPr>
            <w:tcW w:w="906" w:type="dxa"/>
            <w:tcBorders>
              <w:top w:val="single" w:sz="12" w:space="0" w:color="auto"/>
              <w:left w:val="nil"/>
              <w:bottom w:val="single" w:sz="12" w:space="0" w:color="auto"/>
              <w:right w:val="nil"/>
            </w:tcBorders>
            <w:vAlign w:val="center"/>
          </w:tcPr>
          <w:p w14:paraId="404FCCE4"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BSSA</w:t>
            </w:r>
          </w:p>
        </w:tc>
        <w:tc>
          <w:tcPr>
            <w:tcW w:w="906" w:type="dxa"/>
            <w:tcBorders>
              <w:top w:val="single" w:sz="12" w:space="0" w:color="auto"/>
              <w:left w:val="nil"/>
              <w:bottom w:val="single" w:sz="12" w:space="0" w:color="auto"/>
              <w:right w:val="nil"/>
            </w:tcBorders>
            <w:vAlign w:val="center"/>
          </w:tcPr>
          <w:p w14:paraId="07B1312E" w14:textId="5F06C21A" w:rsidR="00883AAA" w:rsidRPr="00ED0B7B" w:rsidRDefault="00883AAA" w:rsidP="00904373">
            <w:pPr>
              <w:rPr>
                <w:rFonts w:eastAsia="宋体" w:cs="Times New Roman"/>
                <w:b/>
                <w:bCs/>
                <w:kern w:val="0"/>
                <w:sz w:val="18"/>
                <w:szCs w:val="18"/>
              </w:rPr>
            </w:pPr>
            <w:r>
              <w:rPr>
                <w:rFonts w:eastAsia="宋体" w:cs="Times New Roman" w:hint="eastAsia"/>
                <w:b/>
                <w:bCs/>
                <w:kern w:val="0"/>
                <w:sz w:val="18"/>
                <w:szCs w:val="18"/>
              </w:rPr>
              <w:t>B</w:t>
            </w:r>
            <w:r>
              <w:rPr>
                <w:rFonts w:eastAsia="宋体" w:cs="Times New Roman"/>
                <w:b/>
                <w:bCs/>
                <w:kern w:val="0"/>
                <w:sz w:val="18"/>
                <w:szCs w:val="18"/>
              </w:rPr>
              <w:t>WOA</w:t>
            </w:r>
          </w:p>
        </w:tc>
      </w:tr>
      <w:tr w:rsidR="00D85E16" w:rsidRPr="00ED0B7B" w14:paraId="0F46AFB4" w14:textId="33B866FC" w:rsidTr="00864D4B">
        <w:trPr>
          <w:trHeight w:val="340"/>
          <w:jc w:val="center"/>
        </w:trPr>
        <w:tc>
          <w:tcPr>
            <w:tcW w:w="1279" w:type="dxa"/>
            <w:vMerge w:val="restart"/>
            <w:tcBorders>
              <w:top w:val="single" w:sz="12" w:space="0" w:color="auto"/>
              <w:left w:val="nil"/>
              <w:bottom w:val="nil"/>
              <w:right w:val="nil"/>
            </w:tcBorders>
            <w:vAlign w:val="center"/>
          </w:tcPr>
          <w:p w14:paraId="121BD18A" w14:textId="6ADAE347" w:rsidR="00D85E16" w:rsidRPr="00ED0B7B" w:rsidRDefault="00D85E16" w:rsidP="00D85E16">
            <w:pPr>
              <w:textAlignment w:val="center"/>
              <w:rPr>
                <w:rFonts w:eastAsia="宋体" w:cs="Times New Roman"/>
                <w:b/>
                <w:bCs/>
                <w:kern w:val="0"/>
                <w:sz w:val="18"/>
                <w:szCs w:val="18"/>
              </w:rPr>
            </w:pPr>
            <w:r w:rsidRPr="00ED0B7B">
              <w:rPr>
                <w:rFonts w:eastAsia="宋体" w:cs="Times New Roman"/>
                <w:b/>
                <w:bCs/>
                <w:kern w:val="0"/>
                <w:sz w:val="18"/>
                <w:szCs w:val="18"/>
              </w:rPr>
              <w:t>Brain_Tumor1</w:t>
            </w:r>
          </w:p>
        </w:tc>
        <w:tc>
          <w:tcPr>
            <w:tcW w:w="685" w:type="dxa"/>
            <w:tcBorders>
              <w:top w:val="single" w:sz="12" w:space="0" w:color="auto"/>
              <w:left w:val="nil"/>
              <w:bottom w:val="nil"/>
              <w:right w:val="nil"/>
            </w:tcBorders>
            <w:vAlign w:val="center"/>
          </w:tcPr>
          <w:p w14:paraId="504245EB"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19811759" w14:textId="32478F1E"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2.083E-02</w:t>
            </w:r>
          </w:p>
        </w:tc>
        <w:tc>
          <w:tcPr>
            <w:tcW w:w="864" w:type="dxa"/>
            <w:tcBorders>
              <w:top w:val="nil"/>
              <w:left w:val="nil"/>
              <w:bottom w:val="nil"/>
              <w:right w:val="nil"/>
            </w:tcBorders>
            <w:vAlign w:val="bottom"/>
          </w:tcPr>
          <w:p w14:paraId="0869760C" w14:textId="00D2DFA9" w:rsidR="00D85E16" w:rsidRPr="00ED0B7B" w:rsidRDefault="00D85E16" w:rsidP="00D85E16">
            <w:pPr>
              <w:textAlignment w:val="center"/>
              <w:rPr>
                <w:rFonts w:eastAsia="宋体" w:cs="Times New Roman"/>
                <w:kern w:val="0"/>
                <w:sz w:val="18"/>
                <w:szCs w:val="18"/>
              </w:rPr>
            </w:pPr>
            <w:r>
              <w:rPr>
                <w:rFonts w:hint="eastAsia"/>
                <w:color w:val="000000"/>
                <w:sz w:val="22"/>
                <w:szCs w:val="22"/>
              </w:rPr>
              <w:t>2.381E-02</w:t>
            </w:r>
          </w:p>
        </w:tc>
        <w:tc>
          <w:tcPr>
            <w:tcW w:w="863" w:type="dxa"/>
            <w:tcBorders>
              <w:top w:val="nil"/>
              <w:left w:val="nil"/>
              <w:bottom w:val="nil"/>
              <w:right w:val="nil"/>
            </w:tcBorders>
            <w:vAlign w:val="bottom"/>
          </w:tcPr>
          <w:p w14:paraId="50E24D20" w14:textId="4F4DA1C2" w:rsidR="00D85E16" w:rsidRPr="00ED0B7B" w:rsidRDefault="00D85E16" w:rsidP="00D85E16">
            <w:pPr>
              <w:textAlignment w:val="center"/>
              <w:rPr>
                <w:rFonts w:eastAsia="宋体" w:cs="Times New Roman"/>
                <w:kern w:val="0"/>
                <w:sz w:val="18"/>
                <w:szCs w:val="18"/>
              </w:rPr>
            </w:pPr>
            <w:r>
              <w:rPr>
                <w:rFonts w:hint="eastAsia"/>
                <w:color w:val="000000"/>
                <w:sz w:val="22"/>
                <w:szCs w:val="22"/>
              </w:rPr>
              <w:t>4.555E-02</w:t>
            </w:r>
          </w:p>
        </w:tc>
        <w:tc>
          <w:tcPr>
            <w:tcW w:w="915" w:type="dxa"/>
            <w:tcBorders>
              <w:top w:val="nil"/>
              <w:left w:val="nil"/>
              <w:bottom w:val="nil"/>
              <w:right w:val="nil"/>
            </w:tcBorders>
            <w:vAlign w:val="bottom"/>
          </w:tcPr>
          <w:p w14:paraId="14B5A942" w14:textId="64C32EDB" w:rsidR="00D85E16" w:rsidRPr="00ED0B7B" w:rsidRDefault="00D85E16" w:rsidP="00D85E16">
            <w:pPr>
              <w:textAlignment w:val="center"/>
              <w:rPr>
                <w:rFonts w:eastAsia="宋体" w:cs="Times New Roman"/>
                <w:kern w:val="0"/>
                <w:sz w:val="18"/>
                <w:szCs w:val="18"/>
              </w:rPr>
            </w:pPr>
            <w:r>
              <w:rPr>
                <w:rFonts w:hint="eastAsia"/>
                <w:color w:val="000000"/>
                <w:sz w:val="22"/>
                <w:szCs w:val="22"/>
              </w:rPr>
              <w:t>6.818E-02</w:t>
            </w:r>
          </w:p>
        </w:tc>
        <w:tc>
          <w:tcPr>
            <w:tcW w:w="923" w:type="dxa"/>
            <w:tcBorders>
              <w:top w:val="nil"/>
              <w:left w:val="nil"/>
              <w:bottom w:val="nil"/>
              <w:right w:val="nil"/>
            </w:tcBorders>
            <w:vAlign w:val="bottom"/>
          </w:tcPr>
          <w:p w14:paraId="182AFA48" w14:textId="4A4A57BA" w:rsidR="00D85E16" w:rsidRPr="00ED0B7B" w:rsidRDefault="00D85E16" w:rsidP="00D85E16">
            <w:pPr>
              <w:textAlignment w:val="center"/>
              <w:rPr>
                <w:rFonts w:eastAsia="宋体" w:cs="Times New Roman"/>
                <w:kern w:val="0"/>
                <w:sz w:val="18"/>
                <w:szCs w:val="18"/>
              </w:rPr>
            </w:pPr>
            <w:r>
              <w:rPr>
                <w:rFonts w:hint="eastAsia"/>
                <w:color w:val="000000"/>
                <w:sz w:val="22"/>
                <w:szCs w:val="22"/>
              </w:rPr>
              <w:t>8.696E-02</w:t>
            </w:r>
          </w:p>
        </w:tc>
        <w:tc>
          <w:tcPr>
            <w:tcW w:w="889" w:type="dxa"/>
            <w:tcBorders>
              <w:top w:val="nil"/>
              <w:left w:val="nil"/>
              <w:bottom w:val="nil"/>
              <w:right w:val="nil"/>
            </w:tcBorders>
            <w:vAlign w:val="bottom"/>
          </w:tcPr>
          <w:p w14:paraId="43D06390" w14:textId="23E5D298" w:rsidR="00D85E16" w:rsidRPr="00ED0B7B" w:rsidRDefault="00D85E16" w:rsidP="00D85E16">
            <w:pPr>
              <w:textAlignment w:val="center"/>
              <w:rPr>
                <w:rFonts w:eastAsia="宋体" w:cs="Times New Roman"/>
                <w:kern w:val="0"/>
                <w:sz w:val="18"/>
                <w:szCs w:val="18"/>
              </w:rPr>
            </w:pPr>
            <w:r>
              <w:rPr>
                <w:rFonts w:hint="eastAsia"/>
                <w:color w:val="000000"/>
                <w:sz w:val="22"/>
                <w:szCs w:val="22"/>
              </w:rPr>
              <w:t>6.548E-02</w:t>
            </w:r>
          </w:p>
        </w:tc>
        <w:tc>
          <w:tcPr>
            <w:tcW w:w="880" w:type="dxa"/>
            <w:tcBorders>
              <w:top w:val="nil"/>
              <w:left w:val="nil"/>
              <w:bottom w:val="nil"/>
              <w:right w:val="nil"/>
            </w:tcBorders>
            <w:vAlign w:val="bottom"/>
          </w:tcPr>
          <w:p w14:paraId="2C886920" w14:textId="4846086F" w:rsidR="00D85E16" w:rsidRPr="00ED0B7B" w:rsidRDefault="00D85E16" w:rsidP="00D85E16">
            <w:pPr>
              <w:textAlignment w:val="center"/>
              <w:rPr>
                <w:rFonts w:eastAsia="宋体" w:cs="Times New Roman"/>
                <w:kern w:val="0"/>
                <w:sz w:val="18"/>
                <w:szCs w:val="18"/>
              </w:rPr>
            </w:pPr>
            <w:r>
              <w:rPr>
                <w:rFonts w:hint="eastAsia"/>
                <w:color w:val="000000"/>
                <w:sz w:val="22"/>
                <w:szCs w:val="22"/>
              </w:rPr>
              <w:t>1.739E-01</w:t>
            </w:r>
          </w:p>
        </w:tc>
        <w:tc>
          <w:tcPr>
            <w:tcW w:w="906" w:type="dxa"/>
            <w:tcBorders>
              <w:top w:val="nil"/>
              <w:left w:val="nil"/>
              <w:bottom w:val="nil"/>
              <w:right w:val="nil"/>
            </w:tcBorders>
            <w:vAlign w:val="bottom"/>
          </w:tcPr>
          <w:p w14:paraId="0835B3FD" w14:textId="4123A4C6" w:rsidR="00D85E16" w:rsidRPr="00ED0B7B" w:rsidRDefault="00D85E16" w:rsidP="00D85E16">
            <w:pPr>
              <w:textAlignment w:val="center"/>
              <w:rPr>
                <w:rFonts w:eastAsia="宋体" w:cs="Times New Roman"/>
                <w:kern w:val="0"/>
                <w:sz w:val="18"/>
                <w:szCs w:val="18"/>
              </w:rPr>
            </w:pPr>
            <w:r>
              <w:rPr>
                <w:rFonts w:hint="eastAsia"/>
                <w:color w:val="000000"/>
                <w:sz w:val="22"/>
                <w:szCs w:val="22"/>
              </w:rPr>
              <w:t>6.621E-02</w:t>
            </w:r>
          </w:p>
        </w:tc>
        <w:tc>
          <w:tcPr>
            <w:tcW w:w="906" w:type="dxa"/>
            <w:tcBorders>
              <w:top w:val="nil"/>
              <w:left w:val="nil"/>
              <w:bottom w:val="nil"/>
              <w:right w:val="nil"/>
            </w:tcBorders>
            <w:vAlign w:val="bottom"/>
          </w:tcPr>
          <w:p w14:paraId="4453B101" w14:textId="0F751593" w:rsidR="00D85E16" w:rsidRPr="00ED0B7B" w:rsidRDefault="00D85E16" w:rsidP="00D85E16">
            <w:pPr>
              <w:textAlignment w:val="center"/>
              <w:rPr>
                <w:rFonts w:cs="Times New Roman"/>
                <w:b/>
                <w:bCs/>
                <w:sz w:val="18"/>
                <w:szCs w:val="18"/>
              </w:rPr>
            </w:pPr>
            <w:r>
              <w:rPr>
                <w:rFonts w:hint="eastAsia"/>
                <w:b/>
                <w:bCs/>
                <w:color w:val="000000"/>
                <w:sz w:val="22"/>
                <w:szCs w:val="22"/>
              </w:rPr>
              <w:t>2.083E-02</w:t>
            </w:r>
          </w:p>
        </w:tc>
      </w:tr>
      <w:tr w:rsidR="00D85E16" w:rsidRPr="00ED0B7B" w14:paraId="6077E00B" w14:textId="59BA5CF0" w:rsidTr="00864D4B">
        <w:trPr>
          <w:trHeight w:val="308"/>
          <w:jc w:val="center"/>
        </w:trPr>
        <w:tc>
          <w:tcPr>
            <w:tcW w:w="1279" w:type="dxa"/>
            <w:vMerge/>
            <w:tcBorders>
              <w:top w:val="nil"/>
              <w:left w:val="nil"/>
              <w:bottom w:val="nil"/>
              <w:right w:val="nil"/>
            </w:tcBorders>
            <w:vAlign w:val="center"/>
          </w:tcPr>
          <w:p w14:paraId="25CF481C"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1C0E2B19"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66981826" w14:textId="60600FAC"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2.520E-02</w:t>
            </w:r>
          </w:p>
        </w:tc>
        <w:tc>
          <w:tcPr>
            <w:tcW w:w="864" w:type="dxa"/>
            <w:tcBorders>
              <w:top w:val="nil"/>
              <w:left w:val="nil"/>
              <w:bottom w:val="nil"/>
              <w:right w:val="nil"/>
            </w:tcBorders>
            <w:vAlign w:val="bottom"/>
          </w:tcPr>
          <w:p w14:paraId="73E3613D" w14:textId="7C3D7EDD" w:rsidR="00D85E16" w:rsidRPr="00ED0B7B" w:rsidRDefault="00D85E16" w:rsidP="00D85E16">
            <w:pPr>
              <w:textAlignment w:val="center"/>
              <w:rPr>
                <w:rFonts w:eastAsia="宋体" w:cs="Times New Roman"/>
                <w:kern w:val="0"/>
                <w:sz w:val="18"/>
                <w:szCs w:val="18"/>
              </w:rPr>
            </w:pPr>
            <w:r>
              <w:rPr>
                <w:rFonts w:hint="eastAsia"/>
                <w:color w:val="000000"/>
                <w:sz w:val="22"/>
                <w:szCs w:val="22"/>
              </w:rPr>
              <w:t>4.204E-02</w:t>
            </w:r>
          </w:p>
        </w:tc>
        <w:tc>
          <w:tcPr>
            <w:tcW w:w="863" w:type="dxa"/>
            <w:tcBorders>
              <w:top w:val="nil"/>
              <w:left w:val="nil"/>
              <w:bottom w:val="nil"/>
              <w:right w:val="nil"/>
            </w:tcBorders>
            <w:vAlign w:val="bottom"/>
          </w:tcPr>
          <w:p w14:paraId="75164F87" w14:textId="460193FC" w:rsidR="00D85E16" w:rsidRPr="00ED0B7B" w:rsidRDefault="00D85E16" w:rsidP="00D85E16">
            <w:pPr>
              <w:textAlignment w:val="center"/>
              <w:rPr>
                <w:rFonts w:eastAsia="宋体" w:cs="Times New Roman"/>
                <w:kern w:val="0"/>
                <w:sz w:val="18"/>
                <w:szCs w:val="18"/>
              </w:rPr>
            </w:pPr>
            <w:r>
              <w:rPr>
                <w:rFonts w:hint="eastAsia"/>
                <w:color w:val="000000"/>
                <w:sz w:val="22"/>
                <w:szCs w:val="22"/>
              </w:rPr>
              <w:t>3.715E-02</w:t>
            </w:r>
          </w:p>
        </w:tc>
        <w:tc>
          <w:tcPr>
            <w:tcW w:w="915" w:type="dxa"/>
            <w:tcBorders>
              <w:top w:val="nil"/>
              <w:left w:val="nil"/>
              <w:bottom w:val="nil"/>
              <w:right w:val="nil"/>
            </w:tcBorders>
            <w:vAlign w:val="bottom"/>
          </w:tcPr>
          <w:p w14:paraId="73F5DD4F" w14:textId="4D25C06C" w:rsidR="00D85E16" w:rsidRPr="00ED0B7B" w:rsidRDefault="00D85E16" w:rsidP="00D85E16">
            <w:pPr>
              <w:textAlignment w:val="center"/>
              <w:rPr>
                <w:rFonts w:eastAsia="宋体" w:cs="Times New Roman"/>
                <w:kern w:val="0"/>
                <w:sz w:val="18"/>
                <w:szCs w:val="18"/>
              </w:rPr>
            </w:pPr>
            <w:r>
              <w:rPr>
                <w:rFonts w:hint="eastAsia"/>
                <w:color w:val="000000"/>
                <w:sz w:val="22"/>
                <w:szCs w:val="22"/>
              </w:rPr>
              <w:t>4.150E-02</w:t>
            </w:r>
          </w:p>
        </w:tc>
        <w:tc>
          <w:tcPr>
            <w:tcW w:w="923" w:type="dxa"/>
            <w:tcBorders>
              <w:top w:val="nil"/>
              <w:left w:val="nil"/>
              <w:bottom w:val="nil"/>
              <w:right w:val="nil"/>
            </w:tcBorders>
            <w:vAlign w:val="bottom"/>
          </w:tcPr>
          <w:p w14:paraId="3A3815DD" w14:textId="751F120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2.149E-02</w:t>
            </w:r>
          </w:p>
        </w:tc>
        <w:tc>
          <w:tcPr>
            <w:tcW w:w="889" w:type="dxa"/>
            <w:tcBorders>
              <w:top w:val="nil"/>
              <w:left w:val="nil"/>
              <w:bottom w:val="nil"/>
              <w:right w:val="nil"/>
            </w:tcBorders>
            <w:vAlign w:val="bottom"/>
          </w:tcPr>
          <w:p w14:paraId="14AB83FF" w14:textId="58E60D44" w:rsidR="00D85E16" w:rsidRPr="00ED0B7B" w:rsidRDefault="00D85E16" w:rsidP="00D85E16">
            <w:pPr>
              <w:textAlignment w:val="center"/>
              <w:rPr>
                <w:rFonts w:eastAsia="宋体" w:cs="Times New Roman"/>
                <w:kern w:val="0"/>
                <w:sz w:val="18"/>
                <w:szCs w:val="18"/>
              </w:rPr>
            </w:pPr>
            <w:r>
              <w:rPr>
                <w:rFonts w:hint="eastAsia"/>
                <w:color w:val="000000"/>
                <w:sz w:val="22"/>
                <w:szCs w:val="22"/>
              </w:rPr>
              <w:t>2.634E-02</w:t>
            </w:r>
          </w:p>
        </w:tc>
        <w:tc>
          <w:tcPr>
            <w:tcW w:w="880" w:type="dxa"/>
            <w:tcBorders>
              <w:top w:val="nil"/>
              <w:left w:val="nil"/>
              <w:bottom w:val="nil"/>
              <w:right w:val="nil"/>
            </w:tcBorders>
            <w:vAlign w:val="bottom"/>
          </w:tcPr>
          <w:p w14:paraId="12F396C5" w14:textId="3976EC27" w:rsidR="00D85E16" w:rsidRPr="00ED0B7B" w:rsidRDefault="00D85E16" w:rsidP="00D85E16">
            <w:pPr>
              <w:textAlignment w:val="center"/>
              <w:rPr>
                <w:rFonts w:eastAsia="宋体" w:cs="Times New Roman"/>
                <w:kern w:val="0"/>
                <w:sz w:val="18"/>
                <w:szCs w:val="18"/>
              </w:rPr>
            </w:pPr>
            <w:r>
              <w:rPr>
                <w:rFonts w:hint="eastAsia"/>
                <w:color w:val="000000"/>
                <w:sz w:val="22"/>
                <w:szCs w:val="22"/>
              </w:rPr>
              <w:t>4.298E-02</w:t>
            </w:r>
          </w:p>
        </w:tc>
        <w:tc>
          <w:tcPr>
            <w:tcW w:w="906" w:type="dxa"/>
            <w:tcBorders>
              <w:top w:val="nil"/>
              <w:left w:val="nil"/>
              <w:bottom w:val="nil"/>
              <w:right w:val="nil"/>
            </w:tcBorders>
            <w:vAlign w:val="bottom"/>
          </w:tcPr>
          <w:p w14:paraId="25EBC1D5" w14:textId="3774622A" w:rsidR="00D85E16" w:rsidRPr="00ED0B7B" w:rsidRDefault="00D85E16" w:rsidP="00D85E16">
            <w:pPr>
              <w:textAlignment w:val="center"/>
              <w:rPr>
                <w:rFonts w:eastAsia="宋体" w:cs="Times New Roman"/>
                <w:kern w:val="0"/>
                <w:sz w:val="18"/>
                <w:szCs w:val="18"/>
              </w:rPr>
            </w:pPr>
            <w:r>
              <w:rPr>
                <w:rFonts w:hint="eastAsia"/>
                <w:color w:val="000000"/>
                <w:sz w:val="22"/>
                <w:szCs w:val="22"/>
              </w:rPr>
              <w:t>5.820E-02</w:t>
            </w:r>
          </w:p>
        </w:tc>
        <w:tc>
          <w:tcPr>
            <w:tcW w:w="906" w:type="dxa"/>
            <w:tcBorders>
              <w:top w:val="nil"/>
              <w:left w:val="nil"/>
              <w:bottom w:val="nil"/>
              <w:right w:val="nil"/>
            </w:tcBorders>
            <w:vAlign w:val="bottom"/>
          </w:tcPr>
          <w:p w14:paraId="5D8C3A67" w14:textId="06E6B908" w:rsidR="00D85E16" w:rsidRPr="00ED0B7B" w:rsidRDefault="00D85E16" w:rsidP="00D85E16">
            <w:pPr>
              <w:textAlignment w:val="center"/>
              <w:rPr>
                <w:rFonts w:cs="Times New Roman"/>
                <w:b/>
                <w:bCs/>
                <w:sz w:val="18"/>
                <w:szCs w:val="18"/>
              </w:rPr>
            </w:pPr>
            <w:r>
              <w:rPr>
                <w:rFonts w:hint="eastAsia"/>
                <w:color w:val="000000"/>
                <w:sz w:val="22"/>
                <w:szCs w:val="22"/>
              </w:rPr>
              <w:t>4.148E-02</w:t>
            </w:r>
          </w:p>
        </w:tc>
      </w:tr>
      <w:tr w:rsidR="00D85E16" w:rsidRPr="00ED0B7B" w14:paraId="2F7EFB92" w14:textId="67A96BBD" w:rsidTr="00864D4B">
        <w:trPr>
          <w:trHeight w:val="324"/>
          <w:jc w:val="center"/>
        </w:trPr>
        <w:tc>
          <w:tcPr>
            <w:tcW w:w="1279" w:type="dxa"/>
            <w:vMerge w:val="restart"/>
            <w:tcBorders>
              <w:top w:val="nil"/>
              <w:left w:val="nil"/>
              <w:bottom w:val="nil"/>
              <w:right w:val="nil"/>
            </w:tcBorders>
            <w:vAlign w:val="center"/>
          </w:tcPr>
          <w:p w14:paraId="71DAF3C3" w14:textId="500A0A6B" w:rsidR="00D85E16" w:rsidRPr="00ED0B7B" w:rsidRDefault="00D85E16" w:rsidP="00D85E16">
            <w:pPr>
              <w:textAlignment w:val="center"/>
              <w:rPr>
                <w:rFonts w:eastAsia="宋体" w:cs="Times New Roman"/>
                <w:b/>
                <w:bCs/>
                <w:kern w:val="0"/>
                <w:sz w:val="18"/>
                <w:szCs w:val="18"/>
              </w:rPr>
            </w:pPr>
            <w:r w:rsidRPr="00ED0B7B">
              <w:rPr>
                <w:rFonts w:eastAsia="宋体" w:cs="Times New Roman"/>
                <w:b/>
                <w:bCs/>
                <w:kern w:val="0"/>
                <w:sz w:val="18"/>
                <w:szCs w:val="18"/>
              </w:rPr>
              <w:t>Brain_Tumor2</w:t>
            </w:r>
          </w:p>
        </w:tc>
        <w:tc>
          <w:tcPr>
            <w:tcW w:w="685" w:type="dxa"/>
            <w:tcBorders>
              <w:top w:val="nil"/>
              <w:left w:val="nil"/>
              <w:bottom w:val="nil"/>
              <w:right w:val="nil"/>
            </w:tcBorders>
            <w:vAlign w:val="center"/>
          </w:tcPr>
          <w:p w14:paraId="77C68403"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15C350D1" w14:textId="48758B5C"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010020CB" w14:textId="48553C38"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7CF6CE6E" w14:textId="160C352E"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235A4521" w14:textId="37B25586"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591AC8E5" w14:textId="274AFD56"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7399E516" w14:textId="3CBA20F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71F66C68" w14:textId="6BEDED9E" w:rsidR="00D85E16" w:rsidRPr="00ED0B7B" w:rsidRDefault="00D85E16" w:rsidP="00D85E16">
            <w:pPr>
              <w:textAlignment w:val="center"/>
              <w:rPr>
                <w:rFonts w:eastAsia="宋体" w:cs="Times New Roman"/>
                <w:kern w:val="0"/>
                <w:sz w:val="18"/>
                <w:szCs w:val="18"/>
              </w:rPr>
            </w:pPr>
            <w:r>
              <w:rPr>
                <w:rFonts w:hint="eastAsia"/>
                <w:color w:val="000000"/>
                <w:sz w:val="22"/>
                <w:szCs w:val="22"/>
              </w:rPr>
              <w:t>2.250E-01</w:t>
            </w:r>
          </w:p>
        </w:tc>
        <w:tc>
          <w:tcPr>
            <w:tcW w:w="906" w:type="dxa"/>
            <w:tcBorders>
              <w:top w:val="nil"/>
              <w:left w:val="nil"/>
              <w:bottom w:val="nil"/>
              <w:right w:val="nil"/>
            </w:tcBorders>
            <w:vAlign w:val="bottom"/>
          </w:tcPr>
          <w:p w14:paraId="15A9D5E2" w14:textId="222930E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69972832" w14:textId="2145DD7E"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0B109430" w14:textId="66EDEDA3" w:rsidTr="00864D4B">
        <w:trPr>
          <w:trHeight w:val="308"/>
          <w:jc w:val="center"/>
        </w:trPr>
        <w:tc>
          <w:tcPr>
            <w:tcW w:w="1279" w:type="dxa"/>
            <w:vMerge/>
            <w:tcBorders>
              <w:top w:val="nil"/>
              <w:left w:val="nil"/>
              <w:bottom w:val="nil"/>
              <w:right w:val="nil"/>
            </w:tcBorders>
            <w:vAlign w:val="center"/>
          </w:tcPr>
          <w:p w14:paraId="3585D9EB"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6B05E9F4"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CED30D2" w14:textId="41E1132C"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1276D9CF" w14:textId="67D2508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748E94CA" w14:textId="59A934C5" w:rsidR="00D85E16" w:rsidRPr="00ED0B7B" w:rsidRDefault="00D85E16" w:rsidP="00D85E16">
            <w:pPr>
              <w:textAlignment w:val="center"/>
              <w:rPr>
                <w:rFonts w:eastAsia="宋体" w:cs="Times New Roman"/>
                <w:kern w:val="0"/>
                <w:sz w:val="18"/>
                <w:szCs w:val="18"/>
              </w:rPr>
            </w:pPr>
            <w:r>
              <w:rPr>
                <w:rFonts w:hint="eastAsia"/>
                <w:color w:val="000000"/>
                <w:sz w:val="22"/>
                <w:szCs w:val="22"/>
              </w:rPr>
              <w:t>1.100E-01</w:t>
            </w:r>
          </w:p>
        </w:tc>
        <w:tc>
          <w:tcPr>
            <w:tcW w:w="915" w:type="dxa"/>
            <w:tcBorders>
              <w:top w:val="nil"/>
              <w:left w:val="nil"/>
              <w:bottom w:val="nil"/>
              <w:right w:val="nil"/>
            </w:tcBorders>
            <w:vAlign w:val="bottom"/>
          </w:tcPr>
          <w:p w14:paraId="1CEF0B3C" w14:textId="63E0DB89" w:rsidR="00D85E16" w:rsidRPr="00ED0B7B" w:rsidRDefault="00D85E16" w:rsidP="00D85E16">
            <w:pPr>
              <w:textAlignment w:val="center"/>
              <w:rPr>
                <w:rFonts w:eastAsia="宋体" w:cs="Times New Roman"/>
                <w:kern w:val="0"/>
                <w:sz w:val="18"/>
                <w:szCs w:val="18"/>
              </w:rPr>
            </w:pPr>
            <w:r>
              <w:rPr>
                <w:rFonts w:hint="eastAsia"/>
                <w:color w:val="000000"/>
                <w:sz w:val="22"/>
                <w:szCs w:val="22"/>
              </w:rPr>
              <w:t>8.315E-02</w:t>
            </w:r>
          </w:p>
        </w:tc>
        <w:tc>
          <w:tcPr>
            <w:tcW w:w="923" w:type="dxa"/>
            <w:tcBorders>
              <w:top w:val="nil"/>
              <w:left w:val="nil"/>
              <w:bottom w:val="nil"/>
              <w:right w:val="nil"/>
            </w:tcBorders>
            <w:vAlign w:val="bottom"/>
          </w:tcPr>
          <w:p w14:paraId="198ECE65" w14:textId="3CCE6361" w:rsidR="00D85E16" w:rsidRPr="00ED0B7B" w:rsidRDefault="00D85E16" w:rsidP="00D85E16">
            <w:pPr>
              <w:textAlignment w:val="center"/>
              <w:rPr>
                <w:rFonts w:eastAsia="宋体" w:cs="Times New Roman"/>
                <w:kern w:val="0"/>
                <w:sz w:val="18"/>
                <w:szCs w:val="18"/>
              </w:rPr>
            </w:pPr>
            <w:r>
              <w:rPr>
                <w:rFonts w:hint="eastAsia"/>
                <w:color w:val="000000"/>
                <w:sz w:val="22"/>
                <w:szCs w:val="22"/>
              </w:rPr>
              <w:t>1.554E-01</w:t>
            </w:r>
          </w:p>
        </w:tc>
        <w:tc>
          <w:tcPr>
            <w:tcW w:w="889" w:type="dxa"/>
            <w:tcBorders>
              <w:top w:val="nil"/>
              <w:left w:val="nil"/>
              <w:bottom w:val="nil"/>
              <w:right w:val="nil"/>
            </w:tcBorders>
            <w:vAlign w:val="bottom"/>
          </w:tcPr>
          <w:p w14:paraId="1690CB1E" w14:textId="7DF74D05" w:rsidR="00D85E16" w:rsidRPr="00ED0B7B" w:rsidRDefault="00D85E16" w:rsidP="00D85E16">
            <w:pPr>
              <w:textAlignment w:val="center"/>
              <w:rPr>
                <w:rFonts w:eastAsia="宋体" w:cs="Times New Roman"/>
                <w:kern w:val="0"/>
                <w:sz w:val="18"/>
                <w:szCs w:val="18"/>
              </w:rPr>
            </w:pPr>
            <w:r>
              <w:rPr>
                <w:rFonts w:hint="eastAsia"/>
                <w:color w:val="000000"/>
                <w:sz w:val="22"/>
                <w:szCs w:val="22"/>
              </w:rPr>
              <w:t>1.209E-01</w:t>
            </w:r>
          </w:p>
        </w:tc>
        <w:tc>
          <w:tcPr>
            <w:tcW w:w="880" w:type="dxa"/>
            <w:tcBorders>
              <w:top w:val="nil"/>
              <w:left w:val="nil"/>
              <w:bottom w:val="nil"/>
              <w:right w:val="nil"/>
            </w:tcBorders>
            <w:vAlign w:val="bottom"/>
          </w:tcPr>
          <w:p w14:paraId="4BCCE9E2" w14:textId="69AD2E3F" w:rsidR="00D85E16" w:rsidRPr="00ED0B7B" w:rsidRDefault="00D85E16" w:rsidP="00D85E16">
            <w:pPr>
              <w:textAlignment w:val="center"/>
              <w:rPr>
                <w:rFonts w:eastAsia="宋体" w:cs="Times New Roman"/>
                <w:kern w:val="0"/>
                <w:sz w:val="18"/>
                <w:szCs w:val="18"/>
              </w:rPr>
            </w:pPr>
            <w:r>
              <w:rPr>
                <w:rFonts w:hint="eastAsia"/>
                <w:color w:val="000000"/>
                <w:sz w:val="22"/>
                <w:szCs w:val="22"/>
              </w:rPr>
              <w:t>2.280E-01</w:t>
            </w:r>
          </w:p>
        </w:tc>
        <w:tc>
          <w:tcPr>
            <w:tcW w:w="906" w:type="dxa"/>
            <w:tcBorders>
              <w:top w:val="nil"/>
              <w:left w:val="nil"/>
              <w:bottom w:val="nil"/>
              <w:right w:val="nil"/>
            </w:tcBorders>
            <w:vAlign w:val="bottom"/>
          </w:tcPr>
          <w:p w14:paraId="0F354E7C" w14:textId="6CC710B5" w:rsidR="00D85E16" w:rsidRPr="00ED0B7B" w:rsidRDefault="00D85E16" w:rsidP="00D85E16">
            <w:pPr>
              <w:textAlignment w:val="center"/>
              <w:rPr>
                <w:rFonts w:eastAsia="宋体" w:cs="Times New Roman"/>
                <w:kern w:val="0"/>
                <w:sz w:val="18"/>
                <w:szCs w:val="18"/>
              </w:rPr>
            </w:pPr>
            <w:r>
              <w:rPr>
                <w:rFonts w:hint="eastAsia"/>
                <w:color w:val="000000"/>
                <w:sz w:val="22"/>
                <w:szCs w:val="22"/>
              </w:rPr>
              <w:t>5.271E-02</w:t>
            </w:r>
          </w:p>
        </w:tc>
        <w:tc>
          <w:tcPr>
            <w:tcW w:w="906" w:type="dxa"/>
            <w:tcBorders>
              <w:top w:val="nil"/>
              <w:left w:val="nil"/>
              <w:bottom w:val="nil"/>
              <w:right w:val="nil"/>
            </w:tcBorders>
            <w:vAlign w:val="bottom"/>
          </w:tcPr>
          <w:p w14:paraId="50C2807F" w14:textId="2BD8D85B"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5878F8EF" w14:textId="50C872C2" w:rsidTr="00864D4B">
        <w:trPr>
          <w:trHeight w:val="324"/>
          <w:jc w:val="center"/>
        </w:trPr>
        <w:tc>
          <w:tcPr>
            <w:tcW w:w="1279" w:type="dxa"/>
            <w:vMerge w:val="restart"/>
            <w:tcBorders>
              <w:top w:val="nil"/>
              <w:left w:val="nil"/>
              <w:bottom w:val="nil"/>
              <w:right w:val="nil"/>
            </w:tcBorders>
            <w:vAlign w:val="center"/>
          </w:tcPr>
          <w:p w14:paraId="16119E34" w14:textId="78478B53" w:rsidR="00D85E16" w:rsidRPr="00ED0B7B" w:rsidRDefault="00D85E16" w:rsidP="00D85E16">
            <w:pPr>
              <w:textAlignment w:val="center"/>
              <w:rPr>
                <w:rFonts w:eastAsia="宋体" w:cs="Times New Roman"/>
                <w:b/>
                <w:bCs/>
                <w:kern w:val="0"/>
                <w:sz w:val="18"/>
                <w:szCs w:val="18"/>
              </w:rPr>
            </w:pPr>
            <w:r>
              <w:rPr>
                <w:rFonts w:eastAsia="宋体" w:cs="Times New Roman"/>
                <w:b/>
                <w:bCs/>
                <w:kern w:val="0"/>
                <w:sz w:val="18"/>
                <w:szCs w:val="18"/>
              </w:rPr>
              <w:t>CNS</w:t>
            </w:r>
          </w:p>
        </w:tc>
        <w:tc>
          <w:tcPr>
            <w:tcW w:w="685" w:type="dxa"/>
            <w:tcBorders>
              <w:top w:val="nil"/>
              <w:left w:val="nil"/>
              <w:bottom w:val="nil"/>
              <w:right w:val="nil"/>
            </w:tcBorders>
            <w:vAlign w:val="center"/>
          </w:tcPr>
          <w:p w14:paraId="3CEEDD2C"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32A7C83D" w14:textId="0C7789AF"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69B98B2C" w14:textId="7E32C77B"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0E1D0DF9" w14:textId="2ABA1698"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0BADCE05" w14:textId="1717ECF4"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25C55103" w14:textId="2E99E7F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1DC1A69A" w14:textId="6E2B0BD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29211280" w14:textId="3CE6297A" w:rsidR="00D85E16" w:rsidRPr="00ED0B7B" w:rsidRDefault="00D85E16" w:rsidP="00D85E16">
            <w:pPr>
              <w:textAlignment w:val="center"/>
              <w:rPr>
                <w:rFonts w:eastAsia="宋体" w:cs="Times New Roman"/>
                <w:kern w:val="0"/>
                <w:sz w:val="18"/>
                <w:szCs w:val="18"/>
              </w:rPr>
            </w:pPr>
            <w:r>
              <w:rPr>
                <w:rFonts w:hint="eastAsia"/>
                <w:color w:val="000000"/>
                <w:sz w:val="22"/>
                <w:szCs w:val="22"/>
              </w:rPr>
              <w:t>3.333E-01</w:t>
            </w:r>
          </w:p>
        </w:tc>
        <w:tc>
          <w:tcPr>
            <w:tcW w:w="906" w:type="dxa"/>
            <w:tcBorders>
              <w:top w:val="nil"/>
              <w:left w:val="nil"/>
              <w:bottom w:val="nil"/>
              <w:right w:val="nil"/>
            </w:tcBorders>
            <w:vAlign w:val="bottom"/>
          </w:tcPr>
          <w:p w14:paraId="74CF86F2" w14:textId="66ABF59C" w:rsidR="00D85E16" w:rsidRPr="00ED0B7B" w:rsidRDefault="00D85E16" w:rsidP="00D85E16">
            <w:pPr>
              <w:textAlignment w:val="center"/>
              <w:rPr>
                <w:rFonts w:eastAsia="宋体" w:cs="Times New Roman"/>
                <w:kern w:val="0"/>
                <w:sz w:val="18"/>
                <w:szCs w:val="18"/>
              </w:rPr>
            </w:pPr>
            <w:r>
              <w:rPr>
                <w:rFonts w:hint="eastAsia"/>
                <w:color w:val="000000"/>
                <w:sz w:val="22"/>
                <w:szCs w:val="22"/>
              </w:rPr>
              <w:t>1.667E-01</w:t>
            </w:r>
          </w:p>
        </w:tc>
        <w:tc>
          <w:tcPr>
            <w:tcW w:w="906" w:type="dxa"/>
            <w:tcBorders>
              <w:top w:val="nil"/>
              <w:left w:val="nil"/>
              <w:bottom w:val="nil"/>
              <w:right w:val="nil"/>
            </w:tcBorders>
            <w:vAlign w:val="bottom"/>
          </w:tcPr>
          <w:p w14:paraId="34E76886" w14:textId="6DFA5403"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15A43E0E" w14:textId="2CA1B3AC" w:rsidTr="00864D4B">
        <w:trPr>
          <w:trHeight w:val="308"/>
          <w:jc w:val="center"/>
        </w:trPr>
        <w:tc>
          <w:tcPr>
            <w:tcW w:w="1279" w:type="dxa"/>
            <w:vMerge/>
            <w:tcBorders>
              <w:top w:val="nil"/>
              <w:left w:val="nil"/>
              <w:bottom w:val="nil"/>
              <w:right w:val="nil"/>
            </w:tcBorders>
            <w:vAlign w:val="center"/>
          </w:tcPr>
          <w:p w14:paraId="33F2CECD"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04F4707C"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08BE8A4" w14:textId="3EEB400D"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026899C6" w14:textId="772A1D32"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01DFEB45" w14:textId="46CE9211" w:rsidR="00D85E16" w:rsidRPr="00ED0B7B" w:rsidRDefault="00D85E16" w:rsidP="00D85E16">
            <w:pPr>
              <w:textAlignment w:val="center"/>
              <w:rPr>
                <w:rFonts w:eastAsia="宋体" w:cs="Times New Roman"/>
                <w:kern w:val="0"/>
                <w:sz w:val="18"/>
                <w:szCs w:val="18"/>
              </w:rPr>
            </w:pPr>
            <w:r>
              <w:rPr>
                <w:rFonts w:hint="eastAsia"/>
                <w:color w:val="000000"/>
                <w:sz w:val="22"/>
                <w:szCs w:val="22"/>
              </w:rPr>
              <w:t>6.549E-02</w:t>
            </w:r>
          </w:p>
        </w:tc>
        <w:tc>
          <w:tcPr>
            <w:tcW w:w="915" w:type="dxa"/>
            <w:tcBorders>
              <w:top w:val="nil"/>
              <w:left w:val="nil"/>
              <w:bottom w:val="nil"/>
              <w:right w:val="nil"/>
            </w:tcBorders>
            <w:vAlign w:val="bottom"/>
          </w:tcPr>
          <w:p w14:paraId="06515B3D" w14:textId="3E76D5A3" w:rsidR="00D85E16" w:rsidRPr="00ED0B7B" w:rsidRDefault="00D85E16" w:rsidP="00D85E16">
            <w:pPr>
              <w:textAlignment w:val="center"/>
              <w:rPr>
                <w:rFonts w:eastAsia="宋体" w:cs="Times New Roman"/>
                <w:kern w:val="0"/>
                <w:sz w:val="18"/>
                <w:szCs w:val="18"/>
              </w:rPr>
            </w:pPr>
            <w:r>
              <w:rPr>
                <w:rFonts w:hint="eastAsia"/>
                <w:color w:val="000000"/>
                <w:sz w:val="22"/>
                <w:szCs w:val="22"/>
              </w:rPr>
              <w:t>1.145E-01</w:t>
            </w:r>
          </w:p>
        </w:tc>
        <w:tc>
          <w:tcPr>
            <w:tcW w:w="923" w:type="dxa"/>
            <w:tcBorders>
              <w:top w:val="nil"/>
              <w:left w:val="nil"/>
              <w:bottom w:val="nil"/>
              <w:right w:val="nil"/>
            </w:tcBorders>
            <w:vAlign w:val="bottom"/>
          </w:tcPr>
          <w:p w14:paraId="7A25DADD" w14:textId="31C331FC" w:rsidR="00D85E16" w:rsidRPr="00ED0B7B" w:rsidRDefault="00D85E16" w:rsidP="00D85E16">
            <w:pPr>
              <w:textAlignment w:val="center"/>
              <w:rPr>
                <w:rFonts w:eastAsia="宋体" w:cs="Times New Roman"/>
                <w:kern w:val="0"/>
                <w:sz w:val="18"/>
                <w:szCs w:val="18"/>
              </w:rPr>
            </w:pPr>
            <w:r>
              <w:rPr>
                <w:rFonts w:hint="eastAsia"/>
                <w:color w:val="000000"/>
                <w:sz w:val="22"/>
                <w:szCs w:val="22"/>
              </w:rPr>
              <w:t>8.051E-02</w:t>
            </w:r>
          </w:p>
        </w:tc>
        <w:tc>
          <w:tcPr>
            <w:tcW w:w="889" w:type="dxa"/>
            <w:tcBorders>
              <w:top w:val="nil"/>
              <w:left w:val="nil"/>
              <w:bottom w:val="nil"/>
              <w:right w:val="nil"/>
            </w:tcBorders>
            <w:vAlign w:val="bottom"/>
          </w:tcPr>
          <w:p w14:paraId="194A5334" w14:textId="38755517" w:rsidR="00D85E16" w:rsidRPr="00ED0B7B" w:rsidRDefault="00D85E16" w:rsidP="00D85E16">
            <w:pPr>
              <w:textAlignment w:val="center"/>
              <w:rPr>
                <w:rFonts w:eastAsia="宋体" w:cs="Times New Roman"/>
                <w:kern w:val="0"/>
                <w:sz w:val="18"/>
                <w:szCs w:val="18"/>
              </w:rPr>
            </w:pPr>
            <w:r>
              <w:rPr>
                <w:rFonts w:hint="eastAsia"/>
                <w:color w:val="000000"/>
                <w:sz w:val="22"/>
                <w:szCs w:val="22"/>
              </w:rPr>
              <w:t>8.328E-02</w:t>
            </w:r>
          </w:p>
        </w:tc>
        <w:tc>
          <w:tcPr>
            <w:tcW w:w="880" w:type="dxa"/>
            <w:tcBorders>
              <w:top w:val="nil"/>
              <w:left w:val="nil"/>
              <w:bottom w:val="nil"/>
              <w:right w:val="nil"/>
            </w:tcBorders>
            <w:vAlign w:val="bottom"/>
          </w:tcPr>
          <w:p w14:paraId="5366A25E" w14:textId="3AA16368" w:rsidR="00D85E16" w:rsidRPr="00ED0B7B" w:rsidRDefault="00D85E16" w:rsidP="00D85E16">
            <w:pPr>
              <w:textAlignment w:val="center"/>
              <w:rPr>
                <w:rFonts w:eastAsia="宋体" w:cs="Times New Roman"/>
                <w:kern w:val="0"/>
                <w:sz w:val="18"/>
                <w:szCs w:val="18"/>
              </w:rPr>
            </w:pPr>
            <w:r>
              <w:rPr>
                <w:rFonts w:hint="eastAsia"/>
                <w:color w:val="000000"/>
                <w:sz w:val="22"/>
                <w:szCs w:val="22"/>
              </w:rPr>
              <w:t>2.203E-01</w:t>
            </w:r>
          </w:p>
        </w:tc>
        <w:tc>
          <w:tcPr>
            <w:tcW w:w="906" w:type="dxa"/>
            <w:tcBorders>
              <w:top w:val="nil"/>
              <w:left w:val="nil"/>
              <w:bottom w:val="nil"/>
              <w:right w:val="nil"/>
            </w:tcBorders>
            <w:vAlign w:val="bottom"/>
          </w:tcPr>
          <w:p w14:paraId="236FDDFF" w14:textId="35BE5618" w:rsidR="00D85E16" w:rsidRPr="00ED0B7B" w:rsidRDefault="00D85E16" w:rsidP="00D85E16">
            <w:pPr>
              <w:textAlignment w:val="center"/>
              <w:rPr>
                <w:rFonts w:eastAsia="宋体" w:cs="Times New Roman"/>
                <w:kern w:val="0"/>
                <w:sz w:val="18"/>
                <w:szCs w:val="18"/>
              </w:rPr>
            </w:pPr>
            <w:r>
              <w:rPr>
                <w:rFonts w:hint="eastAsia"/>
                <w:color w:val="000000"/>
                <w:sz w:val="22"/>
                <w:szCs w:val="22"/>
              </w:rPr>
              <w:t>1.315E-01</w:t>
            </w:r>
          </w:p>
        </w:tc>
        <w:tc>
          <w:tcPr>
            <w:tcW w:w="906" w:type="dxa"/>
            <w:tcBorders>
              <w:top w:val="nil"/>
              <w:left w:val="nil"/>
              <w:bottom w:val="nil"/>
              <w:right w:val="nil"/>
            </w:tcBorders>
            <w:vAlign w:val="bottom"/>
          </w:tcPr>
          <w:p w14:paraId="5276A2E7" w14:textId="61F9A804"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1B566DDE" w14:textId="2C545475" w:rsidTr="00864D4B">
        <w:trPr>
          <w:trHeight w:val="324"/>
          <w:jc w:val="center"/>
        </w:trPr>
        <w:tc>
          <w:tcPr>
            <w:tcW w:w="1279" w:type="dxa"/>
            <w:vMerge w:val="restart"/>
            <w:tcBorders>
              <w:top w:val="nil"/>
              <w:left w:val="nil"/>
              <w:bottom w:val="nil"/>
              <w:right w:val="nil"/>
            </w:tcBorders>
            <w:vAlign w:val="center"/>
          </w:tcPr>
          <w:p w14:paraId="58ED5E53" w14:textId="30E8A60D" w:rsidR="00D85E16" w:rsidRPr="00ED0B7B" w:rsidRDefault="00D85E16" w:rsidP="00D85E16">
            <w:pPr>
              <w:textAlignment w:val="center"/>
              <w:rPr>
                <w:rFonts w:eastAsia="宋体" w:cs="Times New Roman"/>
                <w:b/>
                <w:bCs/>
                <w:kern w:val="0"/>
                <w:sz w:val="18"/>
                <w:szCs w:val="18"/>
              </w:rPr>
            </w:pPr>
            <w:r>
              <w:rPr>
                <w:rFonts w:eastAsia="宋体" w:cs="Times New Roman"/>
                <w:b/>
                <w:bCs/>
                <w:kern w:val="0"/>
                <w:sz w:val="18"/>
                <w:szCs w:val="18"/>
              </w:rPr>
              <w:t>Colon</w:t>
            </w:r>
          </w:p>
        </w:tc>
        <w:tc>
          <w:tcPr>
            <w:tcW w:w="685" w:type="dxa"/>
            <w:tcBorders>
              <w:top w:val="nil"/>
              <w:left w:val="nil"/>
              <w:bottom w:val="nil"/>
              <w:right w:val="nil"/>
            </w:tcBorders>
            <w:vAlign w:val="center"/>
          </w:tcPr>
          <w:p w14:paraId="25487BAF"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68BDA0C5" w14:textId="048F989F"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4DCD883F" w14:textId="60F7146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60F0BB31" w14:textId="7BB6E499"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0E4A2CA2" w14:textId="1264387D" w:rsidR="00D85E16" w:rsidRPr="00ED0B7B" w:rsidRDefault="00D85E16" w:rsidP="00D85E16">
            <w:pPr>
              <w:textAlignment w:val="center"/>
              <w:rPr>
                <w:rFonts w:eastAsia="宋体" w:cs="Times New Roman"/>
                <w:kern w:val="0"/>
                <w:sz w:val="18"/>
                <w:szCs w:val="18"/>
              </w:rPr>
            </w:pPr>
            <w:r>
              <w:rPr>
                <w:rFonts w:hint="eastAsia"/>
                <w:color w:val="000000"/>
                <w:sz w:val="22"/>
                <w:szCs w:val="22"/>
              </w:rPr>
              <w:t>1.548E-01</w:t>
            </w:r>
          </w:p>
        </w:tc>
        <w:tc>
          <w:tcPr>
            <w:tcW w:w="923" w:type="dxa"/>
            <w:tcBorders>
              <w:top w:val="nil"/>
              <w:left w:val="nil"/>
              <w:bottom w:val="nil"/>
              <w:right w:val="nil"/>
            </w:tcBorders>
            <w:vAlign w:val="bottom"/>
          </w:tcPr>
          <w:p w14:paraId="4E9EF08F" w14:textId="5466361D" w:rsidR="00D85E16" w:rsidRPr="00ED0B7B" w:rsidRDefault="00D85E16" w:rsidP="00D85E16">
            <w:pPr>
              <w:textAlignment w:val="center"/>
              <w:rPr>
                <w:rFonts w:eastAsia="宋体" w:cs="Times New Roman"/>
                <w:kern w:val="0"/>
                <w:sz w:val="18"/>
                <w:szCs w:val="18"/>
              </w:rPr>
            </w:pPr>
            <w:r>
              <w:rPr>
                <w:rFonts w:hint="eastAsia"/>
                <w:color w:val="000000"/>
                <w:sz w:val="22"/>
                <w:szCs w:val="22"/>
              </w:rPr>
              <w:t>1.667E-01</w:t>
            </w:r>
          </w:p>
        </w:tc>
        <w:tc>
          <w:tcPr>
            <w:tcW w:w="889" w:type="dxa"/>
            <w:tcBorders>
              <w:top w:val="nil"/>
              <w:left w:val="nil"/>
              <w:bottom w:val="nil"/>
              <w:right w:val="nil"/>
            </w:tcBorders>
            <w:vAlign w:val="bottom"/>
          </w:tcPr>
          <w:p w14:paraId="427F7025" w14:textId="016EE9DA" w:rsidR="00D85E16" w:rsidRPr="00ED0B7B" w:rsidRDefault="00D85E16" w:rsidP="00D85E16">
            <w:pPr>
              <w:textAlignment w:val="center"/>
              <w:rPr>
                <w:rFonts w:eastAsia="宋体" w:cs="Times New Roman"/>
                <w:kern w:val="0"/>
                <w:sz w:val="18"/>
                <w:szCs w:val="18"/>
              </w:rPr>
            </w:pPr>
            <w:r>
              <w:rPr>
                <w:rFonts w:hint="eastAsia"/>
                <w:color w:val="000000"/>
                <w:sz w:val="22"/>
                <w:szCs w:val="22"/>
              </w:rPr>
              <w:t>1.548E-01</w:t>
            </w:r>
          </w:p>
        </w:tc>
        <w:tc>
          <w:tcPr>
            <w:tcW w:w="880" w:type="dxa"/>
            <w:tcBorders>
              <w:top w:val="nil"/>
              <w:left w:val="nil"/>
              <w:bottom w:val="nil"/>
              <w:right w:val="nil"/>
            </w:tcBorders>
            <w:vAlign w:val="bottom"/>
          </w:tcPr>
          <w:p w14:paraId="2DFE1F3F" w14:textId="11F45509" w:rsidR="00D85E16" w:rsidRPr="00ED0B7B" w:rsidRDefault="00D85E16" w:rsidP="00D85E16">
            <w:pPr>
              <w:textAlignment w:val="center"/>
              <w:rPr>
                <w:rFonts w:eastAsia="宋体" w:cs="Times New Roman"/>
                <w:kern w:val="0"/>
                <w:sz w:val="18"/>
                <w:szCs w:val="18"/>
              </w:rPr>
            </w:pPr>
            <w:r>
              <w:rPr>
                <w:rFonts w:hint="eastAsia"/>
                <w:color w:val="000000"/>
                <w:sz w:val="22"/>
                <w:szCs w:val="22"/>
              </w:rPr>
              <w:t>2.262E-01</w:t>
            </w:r>
          </w:p>
        </w:tc>
        <w:tc>
          <w:tcPr>
            <w:tcW w:w="906" w:type="dxa"/>
            <w:tcBorders>
              <w:top w:val="nil"/>
              <w:left w:val="nil"/>
              <w:bottom w:val="nil"/>
              <w:right w:val="nil"/>
            </w:tcBorders>
            <w:vAlign w:val="bottom"/>
          </w:tcPr>
          <w:p w14:paraId="09018BA2" w14:textId="6F063310" w:rsidR="00D85E16" w:rsidRPr="00ED0B7B" w:rsidRDefault="00D85E16" w:rsidP="00D85E16">
            <w:pPr>
              <w:textAlignment w:val="center"/>
              <w:rPr>
                <w:rFonts w:eastAsia="宋体" w:cs="Times New Roman"/>
                <w:kern w:val="0"/>
                <w:sz w:val="18"/>
                <w:szCs w:val="18"/>
              </w:rPr>
            </w:pPr>
            <w:r>
              <w:rPr>
                <w:rFonts w:hint="eastAsia"/>
                <w:color w:val="000000"/>
                <w:sz w:val="22"/>
                <w:szCs w:val="22"/>
              </w:rPr>
              <w:t>1.548E-01</w:t>
            </w:r>
          </w:p>
        </w:tc>
        <w:tc>
          <w:tcPr>
            <w:tcW w:w="906" w:type="dxa"/>
            <w:tcBorders>
              <w:top w:val="nil"/>
              <w:left w:val="nil"/>
              <w:bottom w:val="nil"/>
              <w:right w:val="nil"/>
            </w:tcBorders>
            <w:vAlign w:val="bottom"/>
          </w:tcPr>
          <w:p w14:paraId="3A38CC7E" w14:textId="5BE1F0D6"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436FDD1A" w14:textId="3009DC42" w:rsidTr="00864D4B">
        <w:trPr>
          <w:trHeight w:val="308"/>
          <w:jc w:val="center"/>
        </w:trPr>
        <w:tc>
          <w:tcPr>
            <w:tcW w:w="1279" w:type="dxa"/>
            <w:vMerge/>
            <w:tcBorders>
              <w:top w:val="nil"/>
              <w:left w:val="nil"/>
              <w:bottom w:val="nil"/>
              <w:right w:val="nil"/>
            </w:tcBorders>
            <w:vAlign w:val="center"/>
          </w:tcPr>
          <w:p w14:paraId="5DC190F9"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65E38A8E"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65474B37" w14:textId="283C712E"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7B1D70D1" w14:textId="6546F33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337DFB16" w14:textId="1E793B54" w:rsidR="00D85E16" w:rsidRPr="00ED0B7B" w:rsidRDefault="00D85E16" w:rsidP="00D85E16">
            <w:pPr>
              <w:textAlignment w:val="center"/>
              <w:rPr>
                <w:rFonts w:eastAsia="宋体" w:cs="Times New Roman"/>
                <w:kern w:val="0"/>
                <w:sz w:val="18"/>
                <w:szCs w:val="18"/>
              </w:rPr>
            </w:pPr>
            <w:r>
              <w:rPr>
                <w:rFonts w:hint="eastAsia"/>
                <w:color w:val="000000"/>
                <w:sz w:val="22"/>
                <w:szCs w:val="22"/>
              </w:rPr>
              <w:t>1.406E-01</w:t>
            </w:r>
          </w:p>
        </w:tc>
        <w:tc>
          <w:tcPr>
            <w:tcW w:w="915" w:type="dxa"/>
            <w:tcBorders>
              <w:top w:val="nil"/>
              <w:left w:val="nil"/>
              <w:bottom w:val="nil"/>
              <w:right w:val="nil"/>
            </w:tcBorders>
            <w:vAlign w:val="bottom"/>
          </w:tcPr>
          <w:p w14:paraId="031649E5" w14:textId="2A271538" w:rsidR="00D85E16" w:rsidRPr="00ED0B7B" w:rsidRDefault="00D85E16" w:rsidP="00D85E16">
            <w:pPr>
              <w:textAlignment w:val="center"/>
              <w:rPr>
                <w:rFonts w:eastAsia="宋体" w:cs="Times New Roman"/>
                <w:kern w:val="0"/>
                <w:sz w:val="18"/>
                <w:szCs w:val="18"/>
              </w:rPr>
            </w:pPr>
            <w:r>
              <w:rPr>
                <w:rFonts w:hint="eastAsia"/>
                <w:color w:val="000000"/>
                <w:sz w:val="22"/>
                <w:szCs w:val="22"/>
              </w:rPr>
              <w:t>1.365E-01</w:t>
            </w:r>
          </w:p>
        </w:tc>
        <w:tc>
          <w:tcPr>
            <w:tcW w:w="923" w:type="dxa"/>
            <w:tcBorders>
              <w:top w:val="nil"/>
              <w:left w:val="nil"/>
              <w:bottom w:val="nil"/>
              <w:right w:val="nil"/>
            </w:tcBorders>
            <w:vAlign w:val="bottom"/>
          </w:tcPr>
          <w:p w14:paraId="091D93F0" w14:textId="34334226" w:rsidR="00D85E16" w:rsidRPr="00ED0B7B" w:rsidRDefault="00D85E16" w:rsidP="00D85E16">
            <w:pPr>
              <w:textAlignment w:val="center"/>
              <w:rPr>
                <w:rFonts w:eastAsia="宋体" w:cs="Times New Roman"/>
                <w:kern w:val="0"/>
                <w:sz w:val="18"/>
                <w:szCs w:val="18"/>
              </w:rPr>
            </w:pPr>
            <w:r>
              <w:rPr>
                <w:rFonts w:hint="eastAsia"/>
                <w:color w:val="000000"/>
                <w:sz w:val="22"/>
                <w:szCs w:val="22"/>
              </w:rPr>
              <w:t>1.158E-01</w:t>
            </w:r>
          </w:p>
        </w:tc>
        <w:tc>
          <w:tcPr>
            <w:tcW w:w="889" w:type="dxa"/>
            <w:tcBorders>
              <w:top w:val="nil"/>
              <w:left w:val="nil"/>
              <w:bottom w:val="nil"/>
              <w:right w:val="nil"/>
            </w:tcBorders>
            <w:vAlign w:val="bottom"/>
          </w:tcPr>
          <w:p w14:paraId="4EC10514" w14:textId="40F8F995" w:rsidR="00D85E16" w:rsidRPr="00ED0B7B" w:rsidRDefault="00D85E16" w:rsidP="00D85E16">
            <w:pPr>
              <w:textAlignment w:val="center"/>
              <w:rPr>
                <w:rFonts w:eastAsia="宋体" w:cs="Times New Roman"/>
                <w:kern w:val="0"/>
                <w:sz w:val="18"/>
                <w:szCs w:val="18"/>
              </w:rPr>
            </w:pPr>
            <w:r>
              <w:rPr>
                <w:rFonts w:hint="eastAsia"/>
                <w:color w:val="000000"/>
                <w:sz w:val="22"/>
                <w:szCs w:val="22"/>
              </w:rPr>
              <w:t>1.528E-01</w:t>
            </w:r>
          </w:p>
        </w:tc>
        <w:tc>
          <w:tcPr>
            <w:tcW w:w="880" w:type="dxa"/>
            <w:tcBorders>
              <w:top w:val="nil"/>
              <w:left w:val="nil"/>
              <w:bottom w:val="nil"/>
              <w:right w:val="nil"/>
            </w:tcBorders>
            <w:vAlign w:val="bottom"/>
          </w:tcPr>
          <w:p w14:paraId="5DECA526" w14:textId="4A429267" w:rsidR="00D85E16" w:rsidRPr="00ED0B7B" w:rsidRDefault="00D85E16" w:rsidP="00D85E16">
            <w:pPr>
              <w:textAlignment w:val="center"/>
              <w:rPr>
                <w:rFonts w:eastAsia="宋体" w:cs="Times New Roman"/>
                <w:kern w:val="0"/>
                <w:sz w:val="18"/>
                <w:szCs w:val="18"/>
              </w:rPr>
            </w:pPr>
            <w:r>
              <w:rPr>
                <w:rFonts w:hint="eastAsia"/>
                <w:color w:val="000000"/>
                <w:sz w:val="22"/>
                <w:szCs w:val="22"/>
              </w:rPr>
              <w:t>1.489E-01</w:t>
            </w:r>
          </w:p>
        </w:tc>
        <w:tc>
          <w:tcPr>
            <w:tcW w:w="906" w:type="dxa"/>
            <w:tcBorders>
              <w:top w:val="nil"/>
              <w:left w:val="nil"/>
              <w:bottom w:val="nil"/>
              <w:right w:val="nil"/>
            </w:tcBorders>
            <w:vAlign w:val="bottom"/>
          </w:tcPr>
          <w:p w14:paraId="5A888C01" w14:textId="0A614FB8" w:rsidR="00D85E16" w:rsidRPr="00ED0B7B" w:rsidRDefault="00D85E16" w:rsidP="00D85E16">
            <w:pPr>
              <w:textAlignment w:val="center"/>
              <w:rPr>
                <w:rFonts w:eastAsia="宋体" w:cs="Times New Roman"/>
                <w:kern w:val="0"/>
                <w:sz w:val="18"/>
                <w:szCs w:val="18"/>
              </w:rPr>
            </w:pPr>
            <w:r>
              <w:rPr>
                <w:rFonts w:hint="eastAsia"/>
                <w:color w:val="000000"/>
                <w:sz w:val="22"/>
                <w:szCs w:val="22"/>
              </w:rPr>
              <w:t>1.042E-01</w:t>
            </w:r>
          </w:p>
        </w:tc>
        <w:tc>
          <w:tcPr>
            <w:tcW w:w="906" w:type="dxa"/>
            <w:tcBorders>
              <w:top w:val="nil"/>
              <w:left w:val="nil"/>
              <w:bottom w:val="nil"/>
              <w:right w:val="nil"/>
            </w:tcBorders>
            <w:vAlign w:val="bottom"/>
          </w:tcPr>
          <w:p w14:paraId="0553ABB1" w14:textId="523C02E9"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35669986" w14:textId="75EE655D" w:rsidTr="00864D4B">
        <w:trPr>
          <w:trHeight w:val="363"/>
          <w:jc w:val="center"/>
        </w:trPr>
        <w:tc>
          <w:tcPr>
            <w:tcW w:w="1279" w:type="dxa"/>
            <w:vMerge w:val="restart"/>
            <w:tcBorders>
              <w:top w:val="nil"/>
              <w:left w:val="nil"/>
              <w:bottom w:val="nil"/>
              <w:right w:val="nil"/>
            </w:tcBorders>
            <w:vAlign w:val="center"/>
          </w:tcPr>
          <w:p w14:paraId="35820703" w14:textId="22ACF2E3" w:rsidR="00D85E16" w:rsidRPr="00ED0B7B" w:rsidRDefault="00D85E16" w:rsidP="00D85E16">
            <w:pPr>
              <w:textAlignment w:val="center"/>
              <w:rPr>
                <w:rFonts w:eastAsia="宋体" w:cs="Times New Roman"/>
                <w:b/>
                <w:bCs/>
                <w:kern w:val="0"/>
                <w:sz w:val="18"/>
                <w:szCs w:val="18"/>
              </w:rPr>
            </w:pPr>
            <w:r w:rsidRPr="00ED0B7B">
              <w:rPr>
                <w:rFonts w:eastAsia="宋体" w:cs="Times New Roman"/>
                <w:b/>
                <w:bCs/>
                <w:kern w:val="0"/>
                <w:sz w:val="18"/>
                <w:szCs w:val="18"/>
              </w:rPr>
              <w:t>DLBCL</w:t>
            </w:r>
          </w:p>
        </w:tc>
        <w:tc>
          <w:tcPr>
            <w:tcW w:w="685" w:type="dxa"/>
            <w:tcBorders>
              <w:top w:val="nil"/>
              <w:left w:val="nil"/>
              <w:bottom w:val="nil"/>
              <w:right w:val="nil"/>
            </w:tcBorders>
            <w:vAlign w:val="center"/>
          </w:tcPr>
          <w:p w14:paraId="5853CC64"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1D4EB0D" w14:textId="6F5FCA42"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004A1995" w14:textId="384687E0"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35C42406" w14:textId="583B1506"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40A6CB2E" w14:textId="0A14A71F"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59CD7322" w14:textId="4544C42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39C6CDDF" w14:textId="7466A88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1AD4BAC8" w14:textId="4296716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6E0E4B2B" w14:textId="61404A0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55B3863D" w14:textId="7A64DC3C"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1EEF512E" w14:textId="6331A9E6" w:rsidTr="00864D4B">
        <w:trPr>
          <w:trHeight w:val="308"/>
          <w:jc w:val="center"/>
        </w:trPr>
        <w:tc>
          <w:tcPr>
            <w:tcW w:w="1279" w:type="dxa"/>
            <w:vMerge/>
            <w:tcBorders>
              <w:top w:val="nil"/>
              <w:left w:val="nil"/>
              <w:bottom w:val="nil"/>
              <w:right w:val="nil"/>
            </w:tcBorders>
            <w:vAlign w:val="center"/>
          </w:tcPr>
          <w:p w14:paraId="3C1C688C"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28E3858C"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B8718A9" w14:textId="68E7D8EB"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48C9EC34" w14:textId="5140AF61"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05775472" w14:textId="247FFA1E" w:rsidR="00D85E16" w:rsidRPr="00ED0B7B" w:rsidRDefault="00D85E16" w:rsidP="00D85E16">
            <w:pPr>
              <w:textAlignment w:val="center"/>
              <w:rPr>
                <w:rFonts w:eastAsia="宋体" w:cs="Times New Roman"/>
                <w:kern w:val="0"/>
                <w:sz w:val="18"/>
                <w:szCs w:val="18"/>
              </w:rPr>
            </w:pPr>
            <w:r>
              <w:rPr>
                <w:rFonts w:hint="eastAsia"/>
                <w:color w:val="000000"/>
                <w:sz w:val="22"/>
                <w:szCs w:val="22"/>
              </w:rPr>
              <w:t>4.518E-02</w:t>
            </w:r>
          </w:p>
        </w:tc>
        <w:tc>
          <w:tcPr>
            <w:tcW w:w="915" w:type="dxa"/>
            <w:tcBorders>
              <w:top w:val="nil"/>
              <w:left w:val="nil"/>
              <w:bottom w:val="nil"/>
              <w:right w:val="nil"/>
            </w:tcBorders>
            <w:vAlign w:val="bottom"/>
          </w:tcPr>
          <w:p w14:paraId="4DEF4CD0" w14:textId="2BD01AA3" w:rsidR="00D85E16" w:rsidRPr="00ED0B7B" w:rsidRDefault="00D85E16" w:rsidP="00D85E16">
            <w:pPr>
              <w:textAlignment w:val="center"/>
              <w:rPr>
                <w:rFonts w:eastAsia="宋体" w:cs="Times New Roman"/>
                <w:kern w:val="0"/>
                <w:sz w:val="18"/>
                <w:szCs w:val="18"/>
              </w:rPr>
            </w:pPr>
            <w:r>
              <w:rPr>
                <w:rFonts w:hint="eastAsia"/>
                <w:color w:val="000000"/>
                <w:sz w:val="22"/>
                <w:szCs w:val="22"/>
              </w:rPr>
              <w:t>4.518E-02</w:t>
            </w:r>
          </w:p>
        </w:tc>
        <w:tc>
          <w:tcPr>
            <w:tcW w:w="923" w:type="dxa"/>
            <w:tcBorders>
              <w:top w:val="nil"/>
              <w:left w:val="nil"/>
              <w:bottom w:val="nil"/>
              <w:right w:val="nil"/>
            </w:tcBorders>
            <w:vAlign w:val="bottom"/>
          </w:tcPr>
          <w:p w14:paraId="7062B8A0" w14:textId="6EE28974"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1651D600" w14:textId="7DF449D0" w:rsidR="00D85E16" w:rsidRPr="00ED0B7B" w:rsidRDefault="00D85E16" w:rsidP="00D85E16">
            <w:pPr>
              <w:textAlignment w:val="center"/>
              <w:rPr>
                <w:rFonts w:eastAsia="宋体" w:cs="Times New Roman"/>
                <w:kern w:val="0"/>
                <w:sz w:val="18"/>
                <w:szCs w:val="18"/>
              </w:rPr>
            </w:pPr>
            <w:r>
              <w:rPr>
                <w:rFonts w:hint="eastAsia"/>
                <w:color w:val="000000"/>
                <w:sz w:val="22"/>
                <w:szCs w:val="22"/>
              </w:rPr>
              <w:t>4.518E-02</w:t>
            </w:r>
          </w:p>
        </w:tc>
        <w:tc>
          <w:tcPr>
            <w:tcW w:w="880" w:type="dxa"/>
            <w:tcBorders>
              <w:top w:val="nil"/>
              <w:left w:val="nil"/>
              <w:bottom w:val="nil"/>
              <w:right w:val="nil"/>
            </w:tcBorders>
            <w:vAlign w:val="bottom"/>
          </w:tcPr>
          <w:p w14:paraId="5C8B8BD9" w14:textId="3D9AC8EA" w:rsidR="00D85E16" w:rsidRPr="00ED0B7B" w:rsidRDefault="00D85E16" w:rsidP="00D85E16">
            <w:pPr>
              <w:textAlignment w:val="center"/>
              <w:rPr>
                <w:rFonts w:eastAsia="宋体" w:cs="Times New Roman"/>
                <w:kern w:val="0"/>
                <w:sz w:val="18"/>
                <w:szCs w:val="18"/>
              </w:rPr>
            </w:pPr>
            <w:r>
              <w:rPr>
                <w:rFonts w:hint="eastAsia"/>
                <w:color w:val="000000"/>
                <w:sz w:val="22"/>
                <w:szCs w:val="22"/>
              </w:rPr>
              <w:t>1.054E-01</w:t>
            </w:r>
          </w:p>
        </w:tc>
        <w:tc>
          <w:tcPr>
            <w:tcW w:w="906" w:type="dxa"/>
            <w:tcBorders>
              <w:top w:val="nil"/>
              <w:left w:val="nil"/>
              <w:bottom w:val="nil"/>
              <w:right w:val="nil"/>
            </w:tcBorders>
            <w:vAlign w:val="bottom"/>
          </w:tcPr>
          <w:p w14:paraId="7080F978" w14:textId="73F386D7" w:rsidR="00D85E16" w:rsidRPr="00ED0B7B" w:rsidRDefault="00D85E16" w:rsidP="00D85E16">
            <w:pPr>
              <w:textAlignment w:val="center"/>
              <w:rPr>
                <w:rFonts w:eastAsia="宋体" w:cs="Times New Roman"/>
                <w:kern w:val="0"/>
                <w:sz w:val="18"/>
                <w:szCs w:val="18"/>
              </w:rPr>
            </w:pPr>
            <w:r>
              <w:rPr>
                <w:rFonts w:hint="eastAsia"/>
                <w:color w:val="000000"/>
                <w:sz w:val="22"/>
                <w:szCs w:val="22"/>
              </w:rPr>
              <w:t>3.953E-02</w:t>
            </w:r>
          </w:p>
        </w:tc>
        <w:tc>
          <w:tcPr>
            <w:tcW w:w="906" w:type="dxa"/>
            <w:tcBorders>
              <w:top w:val="nil"/>
              <w:left w:val="nil"/>
              <w:bottom w:val="nil"/>
              <w:right w:val="nil"/>
            </w:tcBorders>
            <w:vAlign w:val="bottom"/>
          </w:tcPr>
          <w:p w14:paraId="034FD14C" w14:textId="6088C9AF"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5D3D6C3A" w14:textId="281D03F0" w:rsidTr="00864D4B">
        <w:trPr>
          <w:trHeight w:val="324"/>
          <w:jc w:val="center"/>
        </w:trPr>
        <w:tc>
          <w:tcPr>
            <w:tcW w:w="1279" w:type="dxa"/>
            <w:vMerge w:val="restart"/>
            <w:tcBorders>
              <w:top w:val="nil"/>
              <w:left w:val="nil"/>
              <w:bottom w:val="nil"/>
              <w:right w:val="nil"/>
            </w:tcBorders>
            <w:vAlign w:val="center"/>
          </w:tcPr>
          <w:p w14:paraId="5E0A0A6E" w14:textId="62B0163C" w:rsidR="00D85E16" w:rsidRPr="00ED0B7B" w:rsidRDefault="00D85E16" w:rsidP="00D85E16">
            <w:pPr>
              <w:textAlignment w:val="center"/>
              <w:rPr>
                <w:rFonts w:eastAsia="宋体" w:cs="Times New Roman"/>
                <w:b/>
                <w:bCs/>
                <w:kern w:val="0"/>
                <w:sz w:val="18"/>
                <w:szCs w:val="18"/>
              </w:rPr>
            </w:pPr>
            <w:r w:rsidRPr="00ED0B7B">
              <w:rPr>
                <w:rFonts w:eastAsia="宋体" w:cs="Times New Roman"/>
                <w:b/>
                <w:bCs/>
                <w:kern w:val="0"/>
                <w:sz w:val="18"/>
                <w:szCs w:val="18"/>
              </w:rPr>
              <w:t>Leukemia</w:t>
            </w:r>
          </w:p>
        </w:tc>
        <w:tc>
          <w:tcPr>
            <w:tcW w:w="685" w:type="dxa"/>
            <w:tcBorders>
              <w:top w:val="nil"/>
              <w:left w:val="nil"/>
              <w:bottom w:val="nil"/>
              <w:right w:val="nil"/>
            </w:tcBorders>
            <w:vAlign w:val="center"/>
          </w:tcPr>
          <w:p w14:paraId="423F0B0F"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79803E9" w14:textId="063B918B"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6DDAC3BB" w14:textId="7D6D0F7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7C93BEB6" w14:textId="0ECC3DF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4B084DF8" w14:textId="27A4742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18A3F4B2" w14:textId="4B2C91BD"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64EEFCB8" w14:textId="3004280E"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3F62178E" w14:textId="4272BD7F"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312E6DF7" w14:textId="1600282B"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7C2CD1EC" w14:textId="1F11AF32"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3AE916D3" w14:textId="5E7E435E" w:rsidTr="00864D4B">
        <w:trPr>
          <w:trHeight w:val="318"/>
          <w:jc w:val="center"/>
        </w:trPr>
        <w:tc>
          <w:tcPr>
            <w:tcW w:w="1279" w:type="dxa"/>
            <w:vMerge/>
            <w:tcBorders>
              <w:top w:val="nil"/>
              <w:left w:val="nil"/>
              <w:bottom w:val="nil"/>
              <w:right w:val="nil"/>
            </w:tcBorders>
            <w:vAlign w:val="center"/>
          </w:tcPr>
          <w:p w14:paraId="186DE290"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4A995A98"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78356078" w14:textId="79DB7F70"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32C2C0F9" w14:textId="5B9F3D7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7471E127" w14:textId="617623E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4FD7870F" w14:textId="445C2BB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1A6527E3" w14:textId="1A0E042C"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35B7F659" w14:textId="197F94CC"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6D7287BA" w14:textId="0BCCE006" w:rsidR="00D85E16" w:rsidRPr="00ED0B7B" w:rsidRDefault="00D85E16" w:rsidP="00D85E16">
            <w:pPr>
              <w:textAlignment w:val="center"/>
              <w:rPr>
                <w:rFonts w:eastAsia="宋体" w:cs="Times New Roman"/>
                <w:kern w:val="0"/>
                <w:sz w:val="18"/>
                <w:szCs w:val="18"/>
              </w:rPr>
            </w:pPr>
            <w:r>
              <w:rPr>
                <w:rFonts w:hint="eastAsia"/>
                <w:color w:val="000000"/>
                <w:sz w:val="22"/>
                <w:szCs w:val="22"/>
              </w:rPr>
              <w:t>9.146E-02</w:t>
            </w:r>
          </w:p>
        </w:tc>
        <w:tc>
          <w:tcPr>
            <w:tcW w:w="906" w:type="dxa"/>
            <w:tcBorders>
              <w:top w:val="nil"/>
              <w:left w:val="nil"/>
              <w:bottom w:val="nil"/>
              <w:right w:val="nil"/>
            </w:tcBorders>
            <w:vAlign w:val="bottom"/>
          </w:tcPr>
          <w:p w14:paraId="5DCDCAC7" w14:textId="19FFA895"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2CEB5813" w14:textId="7FF32C60"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325E1D12" w14:textId="5B9E8C18" w:rsidTr="00864D4B">
        <w:trPr>
          <w:trHeight w:val="324"/>
          <w:jc w:val="center"/>
        </w:trPr>
        <w:tc>
          <w:tcPr>
            <w:tcW w:w="1279" w:type="dxa"/>
            <w:vMerge w:val="restart"/>
            <w:tcBorders>
              <w:top w:val="nil"/>
              <w:left w:val="nil"/>
              <w:bottom w:val="nil"/>
              <w:right w:val="nil"/>
            </w:tcBorders>
            <w:vAlign w:val="center"/>
          </w:tcPr>
          <w:p w14:paraId="1B1D7106" w14:textId="1AAAEFC8" w:rsidR="00D85E16" w:rsidRPr="00ED0B7B" w:rsidRDefault="00D85E16" w:rsidP="00D85E16">
            <w:pPr>
              <w:textAlignment w:val="center"/>
              <w:rPr>
                <w:rFonts w:eastAsia="宋体" w:cs="Times New Roman"/>
                <w:b/>
                <w:bCs/>
                <w:kern w:val="0"/>
                <w:sz w:val="18"/>
                <w:szCs w:val="18"/>
              </w:rPr>
            </w:pPr>
            <w:r w:rsidRPr="00ED0B7B">
              <w:rPr>
                <w:rFonts w:eastAsia="宋体" w:cs="Times New Roman"/>
                <w:b/>
                <w:bCs/>
                <w:kern w:val="0"/>
                <w:sz w:val="18"/>
                <w:szCs w:val="18"/>
              </w:rPr>
              <w:t>Leukemia1</w:t>
            </w:r>
          </w:p>
        </w:tc>
        <w:tc>
          <w:tcPr>
            <w:tcW w:w="685" w:type="dxa"/>
            <w:tcBorders>
              <w:top w:val="nil"/>
              <w:left w:val="nil"/>
              <w:bottom w:val="nil"/>
              <w:right w:val="nil"/>
            </w:tcBorders>
            <w:vAlign w:val="center"/>
          </w:tcPr>
          <w:p w14:paraId="5385BAE3"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C5F69C9" w14:textId="537512BD"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036A1D43" w14:textId="77BB4AB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18F153A2" w14:textId="7326686E"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7D221B7B" w14:textId="2E778FBB"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20852F47" w14:textId="7A78F425"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3073785B" w14:textId="2F38A5CD"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58DD126C" w14:textId="6F3A2462"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3418B17F" w14:textId="2A410C1C"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6C716196" w14:textId="1C7A5090"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74A0C086" w14:textId="54B9B4C5" w:rsidTr="00864D4B">
        <w:trPr>
          <w:trHeight w:val="308"/>
          <w:jc w:val="center"/>
        </w:trPr>
        <w:tc>
          <w:tcPr>
            <w:tcW w:w="1279" w:type="dxa"/>
            <w:vMerge/>
            <w:tcBorders>
              <w:top w:val="nil"/>
              <w:left w:val="nil"/>
              <w:bottom w:val="nil"/>
              <w:right w:val="nil"/>
            </w:tcBorders>
            <w:vAlign w:val="center"/>
          </w:tcPr>
          <w:p w14:paraId="5F8DFD66"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653F254B"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42869606" w14:textId="65DFF673"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40362D9C" w14:textId="4F551BA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798093CF" w14:textId="5979B03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54B359BE" w14:textId="5B3EBF9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7F86BD4A" w14:textId="3492FA25"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6F18B5F8" w14:textId="7BEA94C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2209CF20" w14:textId="1A5A9354" w:rsidR="00D85E16" w:rsidRPr="00ED0B7B" w:rsidRDefault="00D85E16" w:rsidP="00D85E16">
            <w:pPr>
              <w:textAlignment w:val="center"/>
              <w:rPr>
                <w:rFonts w:eastAsia="宋体" w:cs="Times New Roman"/>
                <w:kern w:val="0"/>
                <w:sz w:val="18"/>
                <w:szCs w:val="18"/>
              </w:rPr>
            </w:pPr>
            <w:r>
              <w:rPr>
                <w:rFonts w:hint="eastAsia"/>
                <w:color w:val="000000"/>
                <w:sz w:val="22"/>
                <w:szCs w:val="22"/>
              </w:rPr>
              <w:t>7.313E-02</w:t>
            </w:r>
          </w:p>
        </w:tc>
        <w:tc>
          <w:tcPr>
            <w:tcW w:w="906" w:type="dxa"/>
            <w:tcBorders>
              <w:top w:val="nil"/>
              <w:left w:val="nil"/>
              <w:bottom w:val="nil"/>
              <w:right w:val="nil"/>
            </w:tcBorders>
            <w:vAlign w:val="bottom"/>
          </w:tcPr>
          <w:p w14:paraId="6D5BC4FB" w14:textId="72DC7AEC"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7358DE60" w14:textId="0F64AAD8"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4B2253D3" w14:textId="33580FE6" w:rsidTr="00864D4B">
        <w:trPr>
          <w:trHeight w:val="324"/>
          <w:jc w:val="center"/>
        </w:trPr>
        <w:tc>
          <w:tcPr>
            <w:tcW w:w="1279" w:type="dxa"/>
            <w:vMerge w:val="restart"/>
            <w:tcBorders>
              <w:top w:val="nil"/>
              <w:left w:val="nil"/>
              <w:bottom w:val="nil"/>
              <w:right w:val="nil"/>
            </w:tcBorders>
            <w:vAlign w:val="center"/>
          </w:tcPr>
          <w:p w14:paraId="5606D1BC" w14:textId="42EB4B37" w:rsidR="00D85E16" w:rsidRPr="00ED0B7B" w:rsidRDefault="00D85E16" w:rsidP="00D85E16">
            <w:pPr>
              <w:textAlignment w:val="center"/>
              <w:rPr>
                <w:rFonts w:eastAsia="宋体" w:cs="Times New Roman"/>
                <w:b/>
                <w:bCs/>
                <w:kern w:val="0"/>
                <w:sz w:val="18"/>
                <w:szCs w:val="18"/>
              </w:rPr>
            </w:pPr>
            <w:r w:rsidRPr="00ED0B7B">
              <w:rPr>
                <w:rFonts w:eastAsia="宋体" w:cs="Times New Roman"/>
                <w:b/>
                <w:bCs/>
                <w:kern w:val="0"/>
                <w:sz w:val="18"/>
                <w:szCs w:val="18"/>
              </w:rPr>
              <w:t>Leukemia2</w:t>
            </w:r>
          </w:p>
        </w:tc>
        <w:tc>
          <w:tcPr>
            <w:tcW w:w="685" w:type="dxa"/>
            <w:tcBorders>
              <w:top w:val="nil"/>
              <w:left w:val="nil"/>
              <w:bottom w:val="nil"/>
              <w:right w:val="nil"/>
            </w:tcBorders>
            <w:vAlign w:val="center"/>
          </w:tcPr>
          <w:p w14:paraId="5EA8F947"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13700CC9" w14:textId="6B259F9D"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4CA73563" w14:textId="6AE49CD2"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45B803E9" w14:textId="2874D8FB"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3F7ADF88" w14:textId="2443646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67DE2EBC" w14:textId="7BBD2C7C"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51B3C354" w14:textId="47B75858"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78594FF8" w14:textId="22D7DFE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155DD0DC" w14:textId="1D53D9C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5466AA51" w14:textId="34D6D461"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0D8F8E53" w14:textId="01A0D55F" w:rsidTr="00864D4B">
        <w:trPr>
          <w:trHeight w:val="308"/>
          <w:jc w:val="center"/>
        </w:trPr>
        <w:tc>
          <w:tcPr>
            <w:tcW w:w="1279" w:type="dxa"/>
            <w:vMerge/>
            <w:tcBorders>
              <w:top w:val="nil"/>
              <w:left w:val="nil"/>
              <w:bottom w:val="nil"/>
              <w:right w:val="nil"/>
            </w:tcBorders>
            <w:vAlign w:val="center"/>
          </w:tcPr>
          <w:p w14:paraId="7EF69F90"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56545651"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7C8036C4" w14:textId="45899719"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5DC1F922" w14:textId="3AAF1469"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757F77D2" w14:textId="7369302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3624B7C3" w14:textId="63E1F445" w:rsidR="00D85E16" w:rsidRPr="00ED0B7B" w:rsidRDefault="00D85E16" w:rsidP="00D85E16">
            <w:pPr>
              <w:textAlignment w:val="center"/>
              <w:rPr>
                <w:rFonts w:eastAsia="宋体" w:cs="Times New Roman"/>
                <w:kern w:val="0"/>
                <w:sz w:val="18"/>
                <w:szCs w:val="18"/>
              </w:rPr>
            </w:pPr>
            <w:r>
              <w:rPr>
                <w:rFonts w:hint="eastAsia"/>
                <w:color w:val="000000"/>
                <w:sz w:val="22"/>
                <w:szCs w:val="22"/>
              </w:rPr>
              <w:t>5.271E-02</w:t>
            </w:r>
          </w:p>
        </w:tc>
        <w:tc>
          <w:tcPr>
            <w:tcW w:w="923" w:type="dxa"/>
            <w:tcBorders>
              <w:top w:val="nil"/>
              <w:left w:val="nil"/>
              <w:bottom w:val="nil"/>
              <w:right w:val="nil"/>
            </w:tcBorders>
            <w:vAlign w:val="bottom"/>
          </w:tcPr>
          <w:p w14:paraId="39AA9313" w14:textId="2D7F377F"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4.518E-02</w:t>
            </w:r>
          </w:p>
        </w:tc>
        <w:tc>
          <w:tcPr>
            <w:tcW w:w="889" w:type="dxa"/>
            <w:tcBorders>
              <w:top w:val="nil"/>
              <w:left w:val="nil"/>
              <w:bottom w:val="nil"/>
              <w:right w:val="nil"/>
            </w:tcBorders>
            <w:vAlign w:val="bottom"/>
          </w:tcPr>
          <w:p w14:paraId="5FD91492" w14:textId="5E5F77DA" w:rsidR="00D85E16" w:rsidRPr="00ED0B7B" w:rsidRDefault="00D85E16" w:rsidP="00D85E16">
            <w:pPr>
              <w:textAlignment w:val="center"/>
              <w:rPr>
                <w:rFonts w:eastAsia="宋体" w:cs="Times New Roman"/>
                <w:kern w:val="0"/>
                <w:sz w:val="18"/>
                <w:szCs w:val="18"/>
              </w:rPr>
            </w:pPr>
            <w:r>
              <w:rPr>
                <w:rFonts w:hint="eastAsia"/>
                <w:color w:val="000000"/>
                <w:sz w:val="22"/>
                <w:szCs w:val="22"/>
              </w:rPr>
              <w:t>5.663E-02</w:t>
            </w:r>
          </w:p>
        </w:tc>
        <w:tc>
          <w:tcPr>
            <w:tcW w:w="880" w:type="dxa"/>
            <w:tcBorders>
              <w:top w:val="nil"/>
              <w:left w:val="nil"/>
              <w:bottom w:val="nil"/>
              <w:right w:val="nil"/>
            </w:tcBorders>
            <w:vAlign w:val="bottom"/>
          </w:tcPr>
          <w:p w14:paraId="25F7089F" w14:textId="1DA2B737" w:rsidR="00D85E16" w:rsidRPr="00ED0B7B" w:rsidRDefault="00D85E16" w:rsidP="00D85E16">
            <w:pPr>
              <w:textAlignment w:val="center"/>
              <w:rPr>
                <w:rFonts w:eastAsia="宋体" w:cs="Times New Roman"/>
                <w:kern w:val="0"/>
                <w:sz w:val="18"/>
                <w:szCs w:val="18"/>
              </w:rPr>
            </w:pPr>
            <w:r>
              <w:rPr>
                <w:rFonts w:hint="eastAsia"/>
                <w:color w:val="000000"/>
                <w:sz w:val="22"/>
                <w:szCs w:val="22"/>
              </w:rPr>
              <w:t>6.227E-02</w:t>
            </w:r>
          </w:p>
        </w:tc>
        <w:tc>
          <w:tcPr>
            <w:tcW w:w="906" w:type="dxa"/>
            <w:tcBorders>
              <w:top w:val="nil"/>
              <w:left w:val="nil"/>
              <w:bottom w:val="nil"/>
              <w:right w:val="nil"/>
            </w:tcBorders>
            <w:vAlign w:val="bottom"/>
          </w:tcPr>
          <w:p w14:paraId="11127E9A" w14:textId="7C7954E1" w:rsidR="00D85E16" w:rsidRPr="00ED0B7B" w:rsidRDefault="00D85E16" w:rsidP="00D85E16">
            <w:pPr>
              <w:textAlignment w:val="center"/>
              <w:rPr>
                <w:rFonts w:eastAsia="宋体" w:cs="Times New Roman"/>
                <w:kern w:val="0"/>
                <w:sz w:val="18"/>
                <w:szCs w:val="18"/>
              </w:rPr>
            </w:pPr>
            <w:r>
              <w:rPr>
                <w:rFonts w:hint="eastAsia"/>
                <w:color w:val="000000"/>
                <w:sz w:val="22"/>
                <w:szCs w:val="22"/>
              </w:rPr>
              <w:t>6.023E-02</w:t>
            </w:r>
          </w:p>
        </w:tc>
        <w:tc>
          <w:tcPr>
            <w:tcW w:w="906" w:type="dxa"/>
            <w:tcBorders>
              <w:top w:val="nil"/>
              <w:left w:val="nil"/>
              <w:bottom w:val="nil"/>
              <w:right w:val="nil"/>
            </w:tcBorders>
            <w:vAlign w:val="bottom"/>
          </w:tcPr>
          <w:p w14:paraId="12265F3A" w14:textId="55BA38A5"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5B5D57C4" w14:textId="651FF302" w:rsidTr="00864D4B">
        <w:trPr>
          <w:trHeight w:val="363"/>
          <w:jc w:val="center"/>
        </w:trPr>
        <w:tc>
          <w:tcPr>
            <w:tcW w:w="1279" w:type="dxa"/>
            <w:vMerge w:val="restart"/>
            <w:tcBorders>
              <w:top w:val="nil"/>
              <w:left w:val="nil"/>
              <w:bottom w:val="nil"/>
              <w:right w:val="nil"/>
            </w:tcBorders>
            <w:vAlign w:val="center"/>
          </w:tcPr>
          <w:p w14:paraId="5753B85A" w14:textId="4665AA1A" w:rsidR="00D85E16" w:rsidRPr="00ED0B7B" w:rsidRDefault="00D85E16" w:rsidP="00D85E16">
            <w:pPr>
              <w:textAlignment w:val="center"/>
              <w:rPr>
                <w:rFonts w:eastAsia="宋体" w:cs="Times New Roman"/>
                <w:b/>
                <w:bCs/>
                <w:kern w:val="0"/>
                <w:sz w:val="18"/>
                <w:szCs w:val="18"/>
              </w:rPr>
            </w:pPr>
            <w:proofErr w:type="spellStart"/>
            <w:r w:rsidRPr="00ED0B7B">
              <w:rPr>
                <w:rFonts w:eastAsia="宋体" w:cs="Times New Roman"/>
                <w:b/>
                <w:bCs/>
                <w:kern w:val="0"/>
                <w:sz w:val="18"/>
                <w:szCs w:val="18"/>
              </w:rPr>
              <w:t>Lung_Cancer</w:t>
            </w:r>
            <w:proofErr w:type="spellEnd"/>
          </w:p>
        </w:tc>
        <w:tc>
          <w:tcPr>
            <w:tcW w:w="685" w:type="dxa"/>
            <w:tcBorders>
              <w:top w:val="nil"/>
              <w:left w:val="nil"/>
              <w:bottom w:val="nil"/>
              <w:right w:val="nil"/>
            </w:tcBorders>
            <w:vAlign w:val="center"/>
          </w:tcPr>
          <w:p w14:paraId="41D4495C"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80F2125" w14:textId="1D0636C8"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4777504C" w14:textId="79C4816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475054DE" w14:textId="2CC0EEF8"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6FD499A5" w14:textId="09E57DB5"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4A173658" w14:textId="571E0331"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778C9AEB" w14:textId="3F824AFB"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6820181D" w14:textId="3B3ACC89" w:rsidR="00D85E16" w:rsidRPr="00ED0B7B" w:rsidRDefault="00D85E16" w:rsidP="00D85E16">
            <w:pPr>
              <w:textAlignment w:val="center"/>
              <w:rPr>
                <w:rFonts w:eastAsia="宋体" w:cs="Times New Roman"/>
                <w:kern w:val="0"/>
                <w:sz w:val="18"/>
                <w:szCs w:val="18"/>
              </w:rPr>
            </w:pPr>
            <w:r>
              <w:rPr>
                <w:rFonts w:hint="eastAsia"/>
                <w:color w:val="000000"/>
                <w:sz w:val="22"/>
                <w:szCs w:val="22"/>
              </w:rPr>
              <w:t>9.524E-02</w:t>
            </w:r>
          </w:p>
        </w:tc>
        <w:tc>
          <w:tcPr>
            <w:tcW w:w="906" w:type="dxa"/>
            <w:tcBorders>
              <w:top w:val="nil"/>
              <w:left w:val="nil"/>
              <w:bottom w:val="nil"/>
              <w:right w:val="nil"/>
            </w:tcBorders>
            <w:vAlign w:val="bottom"/>
          </w:tcPr>
          <w:p w14:paraId="3249FC35" w14:textId="0A33E70B" w:rsidR="00D85E16" w:rsidRPr="00ED0B7B" w:rsidRDefault="00D85E16" w:rsidP="00D85E16">
            <w:pPr>
              <w:textAlignment w:val="center"/>
              <w:rPr>
                <w:rFonts w:eastAsia="宋体" w:cs="Times New Roman"/>
                <w:kern w:val="0"/>
                <w:sz w:val="18"/>
                <w:szCs w:val="18"/>
              </w:rPr>
            </w:pPr>
            <w:r>
              <w:rPr>
                <w:rFonts w:hint="eastAsia"/>
                <w:color w:val="000000"/>
                <w:sz w:val="22"/>
                <w:szCs w:val="22"/>
              </w:rPr>
              <w:t>2.381E-02</w:t>
            </w:r>
          </w:p>
        </w:tc>
        <w:tc>
          <w:tcPr>
            <w:tcW w:w="906" w:type="dxa"/>
            <w:tcBorders>
              <w:top w:val="nil"/>
              <w:left w:val="nil"/>
              <w:bottom w:val="nil"/>
              <w:right w:val="nil"/>
            </w:tcBorders>
            <w:vAlign w:val="bottom"/>
          </w:tcPr>
          <w:p w14:paraId="15BA8F40" w14:textId="04334932"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2E77CDAD" w14:textId="31163B41" w:rsidTr="00864D4B">
        <w:trPr>
          <w:trHeight w:val="308"/>
          <w:jc w:val="center"/>
        </w:trPr>
        <w:tc>
          <w:tcPr>
            <w:tcW w:w="1279" w:type="dxa"/>
            <w:vMerge/>
            <w:tcBorders>
              <w:top w:val="nil"/>
              <w:left w:val="nil"/>
              <w:bottom w:val="nil"/>
              <w:right w:val="nil"/>
            </w:tcBorders>
            <w:vAlign w:val="center"/>
          </w:tcPr>
          <w:p w14:paraId="26FCE43A"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4ECC5FBC"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118180E6" w14:textId="123DB3FE"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303AA39D" w14:textId="73F0E4B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54A39061" w14:textId="056F51DF" w:rsidR="00D85E16" w:rsidRPr="00ED0B7B" w:rsidRDefault="00D85E16" w:rsidP="00D85E16">
            <w:pPr>
              <w:textAlignment w:val="center"/>
              <w:rPr>
                <w:rFonts w:eastAsia="宋体" w:cs="Times New Roman"/>
                <w:kern w:val="0"/>
                <w:sz w:val="18"/>
                <w:szCs w:val="18"/>
              </w:rPr>
            </w:pPr>
            <w:r>
              <w:rPr>
                <w:rFonts w:hint="eastAsia"/>
                <w:color w:val="000000"/>
                <w:sz w:val="22"/>
                <w:szCs w:val="22"/>
              </w:rPr>
              <w:t>2.165E-02</w:t>
            </w:r>
          </w:p>
        </w:tc>
        <w:tc>
          <w:tcPr>
            <w:tcW w:w="915" w:type="dxa"/>
            <w:tcBorders>
              <w:top w:val="nil"/>
              <w:left w:val="nil"/>
              <w:bottom w:val="nil"/>
              <w:right w:val="nil"/>
            </w:tcBorders>
            <w:vAlign w:val="bottom"/>
          </w:tcPr>
          <w:p w14:paraId="21E6CAFB" w14:textId="3645C38C" w:rsidR="00D85E16" w:rsidRPr="00ED0B7B" w:rsidRDefault="00D85E16" w:rsidP="00D85E16">
            <w:pPr>
              <w:textAlignment w:val="center"/>
              <w:rPr>
                <w:rFonts w:eastAsia="宋体" w:cs="Times New Roman"/>
                <w:kern w:val="0"/>
                <w:sz w:val="18"/>
                <w:szCs w:val="18"/>
              </w:rPr>
            </w:pPr>
            <w:r>
              <w:rPr>
                <w:rFonts w:hint="eastAsia"/>
                <w:color w:val="000000"/>
                <w:sz w:val="22"/>
                <w:szCs w:val="22"/>
              </w:rPr>
              <w:t>2.378E-02</w:t>
            </w:r>
          </w:p>
        </w:tc>
        <w:tc>
          <w:tcPr>
            <w:tcW w:w="923" w:type="dxa"/>
            <w:tcBorders>
              <w:top w:val="nil"/>
              <w:left w:val="nil"/>
              <w:bottom w:val="nil"/>
              <w:right w:val="nil"/>
            </w:tcBorders>
            <w:vAlign w:val="bottom"/>
          </w:tcPr>
          <w:p w14:paraId="2E05CEAF" w14:textId="16114A6D"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3.410E-02</w:t>
            </w:r>
          </w:p>
        </w:tc>
        <w:tc>
          <w:tcPr>
            <w:tcW w:w="889" w:type="dxa"/>
            <w:tcBorders>
              <w:top w:val="nil"/>
              <w:left w:val="nil"/>
              <w:bottom w:val="nil"/>
              <w:right w:val="nil"/>
            </w:tcBorders>
            <w:vAlign w:val="bottom"/>
          </w:tcPr>
          <w:p w14:paraId="2FD6DEB3" w14:textId="1474238E" w:rsidR="00D85E16" w:rsidRPr="00ED0B7B" w:rsidRDefault="00D85E16" w:rsidP="00D85E16">
            <w:pPr>
              <w:textAlignment w:val="center"/>
              <w:rPr>
                <w:rFonts w:eastAsia="宋体" w:cs="Times New Roman"/>
                <w:kern w:val="0"/>
                <w:sz w:val="18"/>
                <w:szCs w:val="18"/>
              </w:rPr>
            </w:pPr>
            <w:r>
              <w:rPr>
                <w:rFonts w:hint="eastAsia"/>
                <w:color w:val="000000"/>
                <w:sz w:val="22"/>
                <w:szCs w:val="22"/>
              </w:rPr>
              <w:t>2.588E-02</w:t>
            </w:r>
          </w:p>
        </w:tc>
        <w:tc>
          <w:tcPr>
            <w:tcW w:w="880" w:type="dxa"/>
            <w:tcBorders>
              <w:top w:val="nil"/>
              <w:left w:val="nil"/>
              <w:bottom w:val="nil"/>
              <w:right w:val="nil"/>
            </w:tcBorders>
            <w:vAlign w:val="bottom"/>
          </w:tcPr>
          <w:p w14:paraId="612A4BAC" w14:textId="6E05C695" w:rsidR="00D85E16" w:rsidRPr="00ED0B7B" w:rsidRDefault="00D85E16" w:rsidP="00D85E16">
            <w:pPr>
              <w:textAlignment w:val="center"/>
              <w:rPr>
                <w:rFonts w:eastAsia="宋体" w:cs="Times New Roman"/>
                <w:kern w:val="0"/>
                <w:sz w:val="18"/>
                <w:szCs w:val="18"/>
              </w:rPr>
            </w:pPr>
            <w:r>
              <w:rPr>
                <w:rFonts w:hint="eastAsia"/>
                <w:color w:val="000000"/>
                <w:sz w:val="22"/>
                <w:szCs w:val="22"/>
              </w:rPr>
              <w:t>4.651E-02</w:t>
            </w:r>
          </w:p>
        </w:tc>
        <w:tc>
          <w:tcPr>
            <w:tcW w:w="906" w:type="dxa"/>
            <w:tcBorders>
              <w:top w:val="nil"/>
              <w:left w:val="nil"/>
              <w:bottom w:val="nil"/>
              <w:right w:val="nil"/>
            </w:tcBorders>
            <w:vAlign w:val="bottom"/>
          </w:tcPr>
          <w:p w14:paraId="2EA5ECBD" w14:textId="1312602B" w:rsidR="00D85E16" w:rsidRPr="00ED0B7B" w:rsidRDefault="00D85E16" w:rsidP="00D85E16">
            <w:pPr>
              <w:textAlignment w:val="center"/>
              <w:rPr>
                <w:rFonts w:eastAsia="宋体" w:cs="Times New Roman"/>
                <w:kern w:val="0"/>
                <w:sz w:val="18"/>
                <w:szCs w:val="18"/>
              </w:rPr>
            </w:pPr>
            <w:r>
              <w:rPr>
                <w:rFonts w:hint="eastAsia"/>
                <w:color w:val="000000"/>
                <w:sz w:val="22"/>
                <w:szCs w:val="22"/>
              </w:rPr>
              <w:t>2.646E-02</w:t>
            </w:r>
          </w:p>
        </w:tc>
        <w:tc>
          <w:tcPr>
            <w:tcW w:w="906" w:type="dxa"/>
            <w:tcBorders>
              <w:top w:val="nil"/>
              <w:left w:val="nil"/>
              <w:bottom w:val="nil"/>
              <w:right w:val="nil"/>
            </w:tcBorders>
            <w:vAlign w:val="bottom"/>
          </w:tcPr>
          <w:p w14:paraId="3CEBFE83" w14:textId="42FFFA75" w:rsidR="00D85E16" w:rsidRPr="00ED0B7B" w:rsidRDefault="00D85E16" w:rsidP="00D85E16">
            <w:pPr>
              <w:textAlignment w:val="center"/>
              <w:rPr>
                <w:rFonts w:cs="Times New Roman"/>
                <w:color w:val="000000"/>
                <w:sz w:val="18"/>
                <w:szCs w:val="18"/>
              </w:rPr>
            </w:pPr>
            <w:r>
              <w:rPr>
                <w:rFonts w:hint="eastAsia"/>
                <w:color w:val="000000"/>
                <w:sz w:val="22"/>
                <w:szCs w:val="22"/>
              </w:rPr>
              <w:t>1.506E-02</w:t>
            </w:r>
          </w:p>
        </w:tc>
      </w:tr>
      <w:tr w:rsidR="00D85E16" w:rsidRPr="00ED0B7B" w14:paraId="64C4766C" w14:textId="448FAF85" w:rsidTr="00864D4B">
        <w:trPr>
          <w:trHeight w:val="324"/>
          <w:jc w:val="center"/>
        </w:trPr>
        <w:tc>
          <w:tcPr>
            <w:tcW w:w="1279" w:type="dxa"/>
            <w:vMerge w:val="restart"/>
            <w:tcBorders>
              <w:top w:val="nil"/>
              <w:left w:val="nil"/>
              <w:bottom w:val="nil"/>
              <w:right w:val="nil"/>
            </w:tcBorders>
            <w:vAlign w:val="center"/>
          </w:tcPr>
          <w:p w14:paraId="451A3678" w14:textId="545BDB79" w:rsidR="00D85E16" w:rsidRPr="00ED0B7B" w:rsidRDefault="00AF69EE" w:rsidP="00D85E16">
            <w:pPr>
              <w:textAlignment w:val="center"/>
              <w:rPr>
                <w:rFonts w:eastAsia="宋体" w:cs="Times New Roman"/>
                <w:b/>
                <w:bCs/>
                <w:kern w:val="0"/>
                <w:sz w:val="18"/>
                <w:szCs w:val="18"/>
              </w:rPr>
            </w:pPr>
            <w:proofErr w:type="spellStart"/>
            <w:r>
              <w:rPr>
                <w:rFonts w:eastAsia="宋体" w:cs="Times New Roman"/>
                <w:b/>
                <w:bCs/>
                <w:kern w:val="0"/>
                <w:sz w:val="18"/>
                <w:szCs w:val="18"/>
              </w:rPr>
              <w:t>penglung</w:t>
            </w:r>
            <w:proofErr w:type="spellEnd"/>
          </w:p>
        </w:tc>
        <w:tc>
          <w:tcPr>
            <w:tcW w:w="685" w:type="dxa"/>
            <w:tcBorders>
              <w:top w:val="nil"/>
              <w:left w:val="nil"/>
              <w:bottom w:val="nil"/>
              <w:right w:val="nil"/>
            </w:tcBorders>
            <w:vAlign w:val="center"/>
          </w:tcPr>
          <w:p w14:paraId="19A88485"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70F09D82" w14:textId="14344608"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59D77119" w14:textId="2FD0F095"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391AA313" w14:textId="0ABE91F6"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4DEEE552" w14:textId="26EADCC3"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60E05753" w14:textId="4EE86B24"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1982F182" w14:textId="07AA8499"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4F77C059" w14:textId="242DFE48"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5.000E-02</w:t>
            </w:r>
          </w:p>
        </w:tc>
        <w:tc>
          <w:tcPr>
            <w:tcW w:w="906" w:type="dxa"/>
            <w:tcBorders>
              <w:top w:val="nil"/>
              <w:left w:val="nil"/>
              <w:bottom w:val="nil"/>
              <w:right w:val="nil"/>
            </w:tcBorders>
            <w:vAlign w:val="bottom"/>
          </w:tcPr>
          <w:p w14:paraId="401AF20B" w14:textId="4E5C69D5"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574D698A" w14:textId="4A54F442"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294EFE95" w14:textId="4FD6C65F" w:rsidTr="00864D4B">
        <w:trPr>
          <w:trHeight w:val="308"/>
          <w:jc w:val="center"/>
        </w:trPr>
        <w:tc>
          <w:tcPr>
            <w:tcW w:w="1279" w:type="dxa"/>
            <w:vMerge/>
            <w:tcBorders>
              <w:top w:val="nil"/>
              <w:left w:val="nil"/>
              <w:bottom w:val="nil"/>
              <w:right w:val="nil"/>
            </w:tcBorders>
            <w:vAlign w:val="center"/>
          </w:tcPr>
          <w:p w14:paraId="5FFFF2B0"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790E2187"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2E291ED9" w14:textId="740F383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7A912666" w14:textId="1514CA04"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2D7B0068" w14:textId="04ECD032"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62CB5817" w14:textId="566B494A" w:rsidR="00D85E16" w:rsidRPr="00ED0B7B" w:rsidRDefault="00D85E16" w:rsidP="00D85E16">
            <w:pPr>
              <w:textAlignment w:val="center"/>
              <w:rPr>
                <w:rFonts w:eastAsia="宋体" w:cs="Times New Roman"/>
                <w:kern w:val="0"/>
                <w:sz w:val="18"/>
                <w:szCs w:val="18"/>
              </w:rPr>
            </w:pPr>
            <w:r>
              <w:rPr>
                <w:rFonts w:hint="eastAsia"/>
                <w:color w:val="000000"/>
                <w:sz w:val="22"/>
                <w:szCs w:val="22"/>
              </w:rPr>
              <w:t>5.271E-02</w:t>
            </w:r>
          </w:p>
        </w:tc>
        <w:tc>
          <w:tcPr>
            <w:tcW w:w="923" w:type="dxa"/>
            <w:tcBorders>
              <w:top w:val="nil"/>
              <w:left w:val="nil"/>
              <w:bottom w:val="nil"/>
              <w:right w:val="nil"/>
            </w:tcBorders>
            <w:vAlign w:val="bottom"/>
          </w:tcPr>
          <w:p w14:paraId="2DFF610B" w14:textId="08149AF1" w:rsidR="00D85E16" w:rsidRPr="00ED0B7B" w:rsidRDefault="00D85E16" w:rsidP="00D85E16">
            <w:pPr>
              <w:textAlignment w:val="center"/>
              <w:rPr>
                <w:rFonts w:eastAsia="宋体" w:cs="Times New Roman"/>
                <w:kern w:val="0"/>
                <w:sz w:val="18"/>
                <w:szCs w:val="18"/>
              </w:rPr>
            </w:pPr>
            <w:r>
              <w:rPr>
                <w:rFonts w:hint="eastAsia"/>
                <w:color w:val="000000"/>
                <w:sz w:val="22"/>
                <w:szCs w:val="22"/>
              </w:rPr>
              <w:t>5.795E-02</w:t>
            </w:r>
          </w:p>
        </w:tc>
        <w:tc>
          <w:tcPr>
            <w:tcW w:w="889" w:type="dxa"/>
            <w:tcBorders>
              <w:top w:val="nil"/>
              <w:left w:val="nil"/>
              <w:bottom w:val="nil"/>
              <w:right w:val="nil"/>
            </w:tcBorders>
            <w:vAlign w:val="bottom"/>
          </w:tcPr>
          <w:p w14:paraId="393AB20C" w14:textId="2E35FAA6" w:rsidR="00D85E16" w:rsidRPr="00ED0B7B" w:rsidRDefault="00D85E16" w:rsidP="00D85E16">
            <w:pPr>
              <w:textAlignment w:val="center"/>
              <w:rPr>
                <w:rFonts w:eastAsia="宋体" w:cs="Times New Roman"/>
                <w:kern w:val="0"/>
                <w:sz w:val="18"/>
                <w:szCs w:val="18"/>
              </w:rPr>
            </w:pPr>
            <w:r>
              <w:rPr>
                <w:rFonts w:hint="eastAsia"/>
                <w:color w:val="000000"/>
                <w:sz w:val="22"/>
                <w:szCs w:val="22"/>
              </w:rPr>
              <w:t>9.042E-02</w:t>
            </w:r>
          </w:p>
        </w:tc>
        <w:tc>
          <w:tcPr>
            <w:tcW w:w="880" w:type="dxa"/>
            <w:tcBorders>
              <w:top w:val="nil"/>
              <w:left w:val="nil"/>
              <w:bottom w:val="nil"/>
              <w:right w:val="nil"/>
            </w:tcBorders>
            <w:vAlign w:val="bottom"/>
          </w:tcPr>
          <w:p w14:paraId="1BCD420A" w14:textId="36765A39"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9.350E-02</w:t>
            </w:r>
          </w:p>
        </w:tc>
        <w:tc>
          <w:tcPr>
            <w:tcW w:w="906" w:type="dxa"/>
            <w:tcBorders>
              <w:top w:val="nil"/>
              <w:left w:val="nil"/>
              <w:bottom w:val="nil"/>
              <w:right w:val="nil"/>
            </w:tcBorders>
            <w:vAlign w:val="bottom"/>
          </w:tcPr>
          <w:p w14:paraId="2C6B3EA5" w14:textId="652CAC6A" w:rsidR="00D85E16" w:rsidRPr="00ED0B7B" w:rsidRDefault="00D85E16" w:rsidP="00D85E16">
            <w:pPr>
              <w:textAlignment w:val="center"/>
              <w:rPr>
                <w:rFonts w:eastAsia="宋体" w:cs="Times New Roman"/>
                <w:kern w:val="0"/>
                <w:sz w:val="18"/>
                <w:szCs w:val="18"/>
              </w:rPr>
            </w:pPr>
            <w:r>
              <w:rPr>
                <w:rFonts w:hint="eastAsia"/>
                <w:color w:val="000000"/>
                <w:sz w:val="22"/>
                <w:szCs w:val="22"/>
              </w:rPr>
              <w:t>1.084E-01</w:t>
            </w:r>
          </w:p>
        </w:tc>
        <w:tc>
          <w:tcPr>
            <w:tcW w:w="906" w:type="dxa"/>
            <w:tcBorders>
              <w:top w:val="nil"/>
              <w:left w:val="nil"/>
              <w:bottom w:val="nil"/>
              <w:right w:val="nil"/>
            </w:tcBorders>
            <w:vAlign w:val="bottom"/>
          </w:tcPr>
          <w:p w14:paraId="7D851249" w14:textId="7DDF3D70"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1F298404" w14:textId="751B6A4F" w:rsidTr="00864D4B">
        <w:trPr>
          <w:trHeight w:val="324"/>
          <w:jc w:val="center"/>
        </w:trPr>
        <w:tc>
          <w:tcPr>
            <w:tcW w:w="1279" w:type="dxa"/>
            <w:vMerge w:val="restart"/>
            <w:tcBorders>
              <w:top w:val="nil"/>
              <w:left w:val="nil"/>
              <w:bottom w:val="nil"/>
              <w:right w:val="nil"/>
            </w:tcBorders>
            <w:vAlign w:val="center"/>
          </w:tcPr>
          <w:p w14:paraId="56896E46" w14:textId="73928E1E" w:rsidR="00D85E16" w:rsidRPr="00ED0B7B" w:rsidRDefault="00D85E16" w:rsidP="00D85E16">
            <w:pPr>
              <w:textAlignment w:val="center"/>
              <w:rPr>
                <w:rFonts w:eastAsia="宋体" w:cs="Times New Roman"/>
                <w:b/>
                <w:bCs/>
                <w:kern w:val="0"/>
                <w:sz w:val="18"/>
                <w:szCs w:val="18"/>
              </w:rPr>
            </w:pPr>
            <w:proofErr w:type="spellStart"/>
            <w:r>
              <w:rPr>
                <w:rFonts w:eastAsia="宋体" w:cs="Times New Roman"/>
                <w:b/>
                <w:bCs/>
                <w:kern w:val="0"/>
                <w:sz w:val="18"/>
                <w:szCs w:val="18"/>
              </w:rPr>
              <w:t>Prostate_Tumor</w:t>
            </w:r>
            <w:proofErr w:type="spellEnd"/>
          </w:p>
        </w:tc>
        <w:tc>
          <w:tcPr>
            <w:tcW w:w="685" w:type="dxa"/>
            <w:tcBorders>
              <w:top w:val="nil"/>
              <w:left w:val="nil"/>
              <w:bottom w:val="nil"/>
              <w:right w:val="nil"/>
            </w:tcBorders>
            <w:vAlign w:val="center"/>
          </w:tcPr>
          <w:p w14:paraId="71584C97"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637F42E6" w14:textId="08CCA079"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2436701C" w14:textId="6226071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5777B3FE" w14:textId="48B5E26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2640FE9A" w14:textId="042619DE" w:rsidR="00D85E16" w:rsidRPr="00ED0B7B" w:rsidRDefault="00D85E16" w:rsidP="00D85E16">
            <w:pPr>
              <w:textAlignment w:val="center"/>
              <w:rPr>
                <w:rFonts w:eastAsia="宋体" w:cs="Times New Roman"/>
                <w:kern w:val="0"/>
                <w:sz w:val="18"/>
                <w:szCs w:val="18"/>
              </w:rPr>
            </w:pPr>
            <w:r>
              <w:rPr>
                <w:rFonts w:hint="eastAsia"/>
                <w:color w:val="000000"/>
                <w:sz w:val="22"/>
                <w:szCs w:val="22"/>
              </w:rPr>
              <w:t>5.000E-02</w:t>
            </w:r>
          </w:p>
        </w:tc>
        <w:tc>
          <w:tcPr>
            <w:tcW w:w="923" w:type="dxa"/>
            <w:tcBorders>
              <w:top w:val="nil"/>
              <w:left w:val="nil"/>
              <w:bottom w:val="nil"/>
              <w:right w:val="nil"/>
            </w:tcBorders>
            <w:vAlign w:val="bottom"/>
          </w:tcPr>
          <w:p w14:paraId="26741FEE" w14:textId="58F2FF47"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4.546E-02</w:t>
            </w:r>
          </w:p>
        </w:tc>
        <w:tc>
          <w:tcPr>
            <w:tcW w:w="889" w:type="dxa"/>
            <w:tcBorders>
              <w:top w:val="nil"/>
              <w:left w:val="nil"/>
              <w:bottom w:val="nil"/>
              <w:right w:val="nil"/>
            </w:tcBorders>
            <w:vAlign w:val="bottom"/>
          </w:tcPr>
          <w:p w14:paraId="4FF9B9F6" w14:textId="6C85415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3A5FFDAA" w14:textId="3F0AE0CB"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2.364E-01</w:t>
            </w:r>
          </w:p>
        </w:tc>
        <w:tc>
          <w:tcPr>
            <w:tcW w:w="906" w:type="dxa"/>
            <w:tcBorders>
              <w:top w:val="nil"/>
              <w:left w:val="nil"/>
              <w:bottom w:val="nil"/>
              <w:right w:val="nil"/>
            </w:tcBorders>
            <w:vAlign w:val="bottom"/>
          </w:tcPr>
          <w:p w14:paraId="0F9340CC" w14:textId="0C1A67A5" w:rsidR="00D85E16" w:rsidRPr="00ED0B7B" w:rsidRDefault="00D85E16" w:rsidP="00D85E16">
            <w:pPr>
              <w:textAlignment w:val="center"/>
              <w:rPr>
                <w:rFonts w:eastAsia="宋体" w:cs="Times New Roman"/>
                <w:kern w:val="0"/>
                <w:sz w:val="18"/>
                <w:szCs w:val="18"/>
              </w:rPr>
            </w:pPr>
            <w:r>
              <w:rPr>
                <w:rFonts w:hint="eastAsia"/>
                <w:color w:val="000000"/>
                <w:sz w:val="22"/>
                <w:szCs w:val="22"/>
              </w:rPr>
              <w:t>4.546E-02</w:t>
            </w:r>
          </w:p>
        </w:tc>
        <w:tc>
          <w:tcPr>
            <w:tcW w:w="906" w:type="dxa"/>
            <w:tcBorders>
              <w:top w:val="nil"/>
              <w:left w:val="nil"/>
              <w:bottom w:val="nil"/>
              <w:right w:val="nil"/>
            </w:tcBorders>
            <w:vAlign w:val="bottom"/>
          </w:tcPr>
          <w:p w14:paraId="37CA5934" w14:textId="6C06CC80"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1F0D67CA" w14:textId="68CCE725" w:rsidTr="00864D4B">
        <w:trPr>
          <w:trHeight w:val="308"/>
          <w:jc w:val="center"/>
        </w:trPr>
        <w:tc>
          <w:tcPr>
            <w:tcW w:w="1279" w:type="dxa"/>
            <w:vMerge/>
            <w:tcBorders>
              <w:top w:val="nil"/>
              <w:left w:val="nil"/>
              <w:bottom w:val="nil"/>
              <w:right w:val="nil"/>
            </w:tcBorders>
            <w:vAlign w:val="center"/>
          </w:tcPr>
          <w:p w14:paraId="16BA3FE2"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02317DF3"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FB97346" w14:textId="4614B358"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48880D69" w14:textId="2E3EB146" w:rsidR="00D85E16" w:rsidRPr="00ED0B7B" w:rsidRDefault="00D85E16" w:rsidP="00D85E16">
            <w:pPr>
              <w:textAlignment w:val="center"/>
              <w:rPr>
                <w:rFonts w:eastAsia="宋体" w:cs="Times New Roman"/>
                <w:kern w:val="0"/>
                <w:sz w:val="18"/>
                <w:szCs w:val="18"/>
              </w:rPr>
            </w:pPr>
            <w:r>
              <w:rPr>
                <w:rFonts w:hint="eastAsia"/>
                <w:color w:val="000000"/>
                <w:sz w:val="22"/>
                <w:szCs w:val="22"/>
              </w:rPr>
              <w:t>3.162E-02</w:t>
            </w:r>
          </w:p>
        </w:tc>
        <w:tc>
          <w:tcPr>
            <w:tcW w:w="863" w:type="dxa"/>
            <w:tcBorders>
              <w:top w:val="nil"/>
              <w:left w:val="nil"/>
              <w:bottom w:val="nil"/>
              <w:right w:val="nil"/>
            </w:tcBorders>
            <w:vAlign w:val="bottom"/>
          </w:tcPr>
          <w:p w14:paraId="267762D7" w14:textId="10A99982" w:rsidR="00D85E16" w:rsidRPr="00ED0B7B" w:rsidRDefault="00D85E16" w:rsidP="00D85E16">
            <w:pPr>
              <w:textAlignment w:val="center"/>
              <w:rPr>
                <w:rFonts w:eastAsia="宋体" w:cs="Times New Roman"/>
                <w:kern w:val="0"/>
                <w:sz w:val="18"/>
                <w:szCs w:val="18"/>
              </w:rPr>
            </w:pPr>
            <w:r>
              <w:rPr>
                <w:rFonts w:hint="eastAsia"/>
                <w:color w:val="000000"/>
                <w:sz w:val="22"/>
                <w:szCs w:val="22"/>
              </w:rPr>
              <w:t>4.831E-02</w:t>
            </w:r>
          </w:p>
        </w:tc>
        <w:tc>
          <w:tcPr>
            <w:tcW w:w="915" w:type="dxa"/>
            <w:tcBorders>
              <w:top w:val="nil"/>
              <w:left w:val="nil"/>
              <w:bottom w:val="nil"/>
              <w:right w:val="nil"/>
            </w:tcBorders>
            <w:vAlign w:val="bottom"/>
          </w:tcPr>
          <w:p w14:paraId="4D17A8F2" w14:textId="30882E05" w:rsidR="00D85E16" w:rsidRPr="00ED0B7B" w:rsidRDefault="00D85E16" w:rsidP="00D85E16">
            <w:pPr>
              <w:textAlignment w:val="center"/>
              <w:rPr>
                <w:rFonts w:eastAsia="宋体" w:cs="Times New Roman"/>
                <w:kern w:val="0"/>
                <w:sz w:val="18"/>
                <w:szCs w:val="18"/>
              </w:rPr>
            </w:pPr>
            <w:r>
              <w:rPr>
                <w:rFonts w:hint="eastAsia"/>
                <w:color w:val="000000"/>
                <w:sz w:val="22"/>
                <w:szCs w:val="22"/>
              </w:rPr>
              <w:t>8.764E-02</w:t>
            </w:r>
          </w:p>
        </w:tc>
        <w:tc>
          <w:tcPr>
            <w:tcW w:w="923" w:type="dxa"/>
            <w:tcBorders>
              <w:top w:val="nil"/>
              <w:left w:val="nil"/>
              <w:bottom w:val="nil"/>
              <w:right w:val="nil"/>
            </w:tcBorders>
            <w:vAlign w:val="bottom"/>
          </w:tcPr>
          <w:p w14:paraId="1FB939C3" w14:textId="66E03D8B"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9.431E-02</w:t>
            </w:r>
          </w:p>
        </w:tc>
        <w:tc>
          <w:tcPr>
            <w:tcW w:w="889" w:type="dxa"/>
            <w:tcBorders>
              <w:top w:val="nil"/>
              <w:left w:val="nil"/>
              <w:bottom w:val="nil"/>
              <w:right w:val="nil"/>
            </w:tcBorders>
            <w:vAlign w:val="bottom"/>
          </w:tcPr>
          <w:p w14:paraId="1FE9AC42" w14:textId="4E98B504" w:rsidR="00D85E16" w:rsidRPr="00ED0B7B" w:rsidRDefault="00D85E16" w:rsidP="00D85E16">
            <w:pPr>
              <w:textAlignment w:val="center"/>
              <w:rPr>
                <w:rFonts w:eastAsia="宋体" w:cs="Times New Roman"/>
                <w:kern w:val="0"/>
                <w:sz w:val="18"/>
                <w:szCs w:val="18"/>
              </w:rPr>
            </w:pPr>
            <w:r>
              <w:rPr>
                <w:rFonts w:hint="eastAsia"/>
                <w:color w:val="000000"/>
                <w:sz w:val="22"/>
                <w:szCs w:val="22"/>
              </w:rPr>
              <w:t>6.992E-02</w:t>
            </w:r>
          </w:p>
        </w:tc>
        <w:tc>
          <w:tcPr>
            <w:tcW w:w="880" w:type="dxa"/>
            <w:tcBorders>
              <w:top w:val="nil"/>
              <w:left w:val="nil"/>
              <w:bottom w:val="nil"/>
              <w:right w:val="nil"/>
            </w:tcBorders>
            <w:vAlign w:val="bottom"/>
          </w:tcPr>
          <w:p w14:paraId="62821F37" w14:textId="6A88CA74"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8.106E-02</w:t>
            </w:r>
          </w:p>
        </w:tc>
        <w:tc>
          <w:tcPr>
            <w:tcW w:w="906" w:type="dxa"/>
            <w:tcBorders>
              <w:top w:val="nil"/>
              <w:left w:val="nil"/>
              <w:bottom w:val="nil"/>
              <w:right w:val="nil"/>
            </w:tcBorders>
            <w:vAlign w:val="bottom"/>
          </w:tcPr>
          <w:p w14:paraId="34F46682" w14:textId="4D91D429" w:rsidR="00D85E16" w:rsidRPr="00ED0B7B" w:rsidRDefault="00D85E16" w:rsidP="00D85E16">
            <w:pPr>
              <w:textAlignment w:val="center"/>
              <w:rPr>
                <w:rFonts w:eastAsia="宋体" w:cs="Times New Roman"/>
                <w:kern w:val="0"/>
                <w:sz w:val="18"/>
                <w:szCs w:val="18"/>
              </w:rPr>
            </w:pPr>
            <w:r>
              <w:rPr>
                <w:rFonts w:hint="eastAsia"/>
                <w:color w:val="000000"/>
                <w:sz w:val="22"/>
                <w:szCs w:val="22"/>
              </w:rPr>
              <w:t>5.182E-02</w:t>
            </w:r>
          </w:p>
        </w:tc>
        <w:tc>
          <w:tcPr>
            <w:tcW w:w="906" w:type="dxa"/>
            <w:tcBorders>
              <w:top w:val="nil"/>
              <w:left w:val="nil"/>
              <w:bottom w:val="nil"/>
              <w:right w:val="nil"/>
            </w:tcBorders>
            <w:vAlign w:val="bottom"/>
          </w:tcPr>
          <w:p w14:paraId="17CC6CAE" w14:textId="6E850FC5"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681C7F2C" w14:textId="18721AD1" w:rsidTr="00D85E16">
        <w:trPr>
          <w:trHeight w:val="324"/>
          <w:jc w:val="center"/>
        </w:trPr>
        <w:tc>
          <w:tcPr>
            <w:tcW w:w="1279" w:type="dxa"/>
            <w:vMerge w:val="restart"/>
            <w:tcBorders>
              <w:top w:val="nil"/>
              <w:left w:val="nil"/>
              <w:bottom w:val="single" w:sz="12" w:space="0" w:color="auto"/>
              <w:right w:val="nil"/>
            </w:tcBorders>
            <w:vAlign w:val="center"/>
          </w:tcPr>
          <w:p w14:paraId="60536CB3" w14:textId="681CC702" w:rsidR="00D85E16" w:rsidRPr="00ED0B7B" w:rsidRDefault="00D85E16" w:rsidP="00D85E16">
            <w:pPr>
              <w:textAlignment w:val="center"/>
              <w:rPr>
                <w:rFonts w:eastAsia="宋体" w:cs="Times New Roman"/>
                <w:b/>
                <w:bCs/>
                <w:kern w:val="0"/>
                <w:sz w:val="18"/>
                <w:szCs w:val="18"/>
              </w:rPr>
            </w:pPr>
            <w:r>
              <w:rPr>
                <w:rFonts w:eastAsia="宋体" w:cs="Times New Roman"/>
                <w:b/>
                <w:bCs/>
                <w:kern w:val="0"/>
                <w:sz w:val="18"/>
                <w:szCs w:val="18"/>
              </w:rPr>
              <w:t>SRBCT</w:t>
            </w:r>
          </w:p>
        </w:tc>
        <w:tc>
          <w:tcPr>
            <w:tcW w:w="685" w:type="dxa"/>
            <w:tcBorders>
              <w:top w:val="nil"/>
              <w:left w:val="nil"/>
              <w:bottom w:val="nil"/>
              <w:right w:val="nil"/>
            </w:tcBorders>
            <w:vAlign w:val="center"/>
          </w:tcPr>
          <w:p w14:paraId="7B7DF154"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9A02FB5" w14:textId="79687775"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015306E7" w14:textId="35D7A77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693C7EB8" w14:textId="19870DCF"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50D63887" w14:textId="6A036B2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4543769F" w14:textId="304A6C76"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482A9AF6" w14:textId="694A5716"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2587AA1B" w14:textId="4D802D46"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6095A65F" w14:textId="76ABA07F"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6C7B81F7" w14:textId="3139129C"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612F99F0" w14:textId="5935C9DB" w:rsidTr="00D85E16">
        <w:trPr>
          <w:trHeight w:val="308"/>
          <w:jc w:val="center"/>
        </w:trPr>
        <w:tc>
          <w:tcPr>
            <w:tcW w:w="1279" w:type="dxa"/>
            <w:vMerge/>
            <w:tcBorders>
              <w:top w:val="nil"/>
              <w:left w:val="nil"/>
              <w:bottom w:val="single" w:sz="12" w:space="0" w:color="auto"/>
              <w:right w:val="nil"/>
            </w:tcBorders>
            <w:vAlign w:val="center"/>
          </w:tcPr>
          <w:p w14:paraId="2847B412"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single" w:sz="12" w:space="0" w:color="auto"/>
              <w:right w:val="nil"/>
            </w:tcBorders>
            <w:vAlign w:val="center"/>
          </w:tcPr>
          <w:p w14:paraId="61D3DE65"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single" w:sz="12" w:space="0" w:color="auto"/>
              <w:right w:val="nil"/>
            </w:tcBorders>
            <w:vAlign w:val="bottom"/>
          </w:tcPr>
          <w:p w14:paraId="1807A9F3" w14:textId="0EA55FC4"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4" w:type="dxa"/>
            <w:tcBorders>
              <w:top w:val="nil"/>
              <w:left w:val="nil"/>
              <w:bottom w:val="single" w:sz="12" w:space="0" w:color="auto"/>
              <w:right w:val="nil"/>
            </w:tcBorders>
            <w:vAlign w:val="bottom"/>
          </w:tcPr>
          <w:p w14:paraId="790FA046" w14:textId="2EB195EC"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single" w:sz="12" w:space="0" w:color="auto"/>
              <w:right w:val="nil"/>
            </w:tcBorders>
            <w:vAlign w:val="bottom"/>
          </w:tcPr>
          <w:p w14:paraId="678484D4" w14:textId="0F4BFE9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single" w:sz="12" w:space="0" w:color="auto"/>
              <w:right w:val="nil"/>
            </w:tcBorders>
            <w:vAlign w:val="bottom"/>
          </w:tcPr>
          <w:p w14:paraId="61E8AC54" w14:textId="64B746D6" w:rsidR="00D85E16" w:rsidRPr="00ED0B7B" w:rsidRDefault="00D85E16" w:rsidP="00D85E16">
            <w:pPr>
              <w:textAlignment w:val="center"/>
              <w:rPr>
                <w:rFonts w:eastAsia="宋体" w:cs="Times New Roman"/>
                <w:kern w:val="0"/>
                <w:sz w:val="18"/>
                <w:szCs w:val="18"/>
              </w:rPr>
            </w:pPr>
            <w:r>
              <w:rPr>
                <w:rFonts w:hint="eastAsia"/>
                <w:color w:val="000000"/>
                <w:sz w:val="22"/>
                <w:szCs w:val="22"/>
              </w:rPr>
              <w:t>3.953E-02</w:t>
            </w:r>
          </w:p>
        </w:tc>
        <w:tc>
          <w:tcPr>
            <w:tcW w:w="923" w:type="dxa"/>
            <w:tcBorders>
              <w:top w:val="nil"/>
              <w:left w:val="nil"/>
              <w:bottom w:val="single" w:sz="12" w:space="0" w:color="auto"/>
              <w:right w:val="nil"/>
            </w:tcBorders>
            <w:vAlign w:val="bottom"/>
          </w:tcPr>
          <w:p w14:paraId="36280143" w14:textId="46234A2D"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89" w:type="dxa"/>
            <w:tcBorders>
              <w:top w:val="nil"/>
              <w:left w:val="nil"/>
              <w:bottom w:val="single" w:sz="12" w:space="0" w:color="auto"/>
              <w:right w:val="nil"/>
            </w:tcBorders>
            <w:vAlign w:val="bottom"/>
          </w:tcPr>
          <w:p w14:paraId="37C52CA6" w14:textId="2CC92FC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single" w:sz="12" w:space="0" w:color="auto"/>
              <w:right w:val="nil"/>
            </w:tcBorders>
            <w:vAlign w:val="bottom"/>
          </w:tcPr>
          <w:p w14:paraId="224EB6D2" w14:textId="6A3194C4"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9.982E-02</w:t>
            </w:r>
          </w:p>
        </w:tc>
        <w:tc>
          <w:tcPr>
            <w:tcW w:w="906" w:type="dxa"/>
            <w:tcBorders>
              <w:top w:val="nil"/>
              <w:left w:val="nil"/>
              <w:bottom w:val="single" w:sz="12" w:space="0" w:color="auto"/>
              <w:right w:val="nil"/>
            </w:tcBorders>
            <w:vAlign w:val="bottom"/>
          </w:tcPr>
          <w:p w14:paraId="40C859F3" w14:textId="282B7CB8" w:rsidR="00D85E16" w:rsidRPr="00ED0B7B" w:rsidRDefault="00D85E16" w:rsidP="00D85E16">
            <w:pPr>
              <w:textAlignment w:val="center"/>
              <w:rPr>
                <w:rFonts w:eastAsia="宋体" w:cs="Times New Roman"/>
                <w:kern w:val="0"/>
                <w:sz w:val="18"/>
                <w:szCs w:val="18"/>
              </w:rPr>
            </w:pPr>
            <w:r>
              <w:rPr>
                <w:rFonts w:hint="eastAsia"/>
                <w:color w:val="000000"/>
                <w:sz w:val="22"/>
                <w:szCs w:val="22"/>
              </w:rPr>
              <w:t>7.027E-02</w:t>
            </w:r>
          </w:p>
        </w:tc>
        <w:tc>
          <w:tcPr>
            <w:tcW w:w="906" w:type="dxa"/>
            <w:tcBorders>
              <w:top w:val="nil"/>
              <w:left w:val="nil"/>
              <w:bottom w:val="single" w:sz="12" w:space="0" w:color="auto"/>
              <w:right w:val="nil"/>
            </w:tcBorders>
            <w:vAlign w:val="bottom"/>
          </w:tcPr>
          <w:p w14:paraId="7F8DAA66" w14:textId="275C571E"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bookmarkEnd w:id="34"/>
    </w:tbl>
    <w:p w14:paraId="35F71911" w14:textId="2A365BE8" w:rsidR="00783505" w:rsidRDefault="00783505" w:rsidP="009B24A8">
      <w:pPr>
        <w:ind w:firstLine="420"/>
      </w:pPr>
    </w:p>
    <w:p w14:paraId="027093F3" w14:textId="33E359D0" w:rsidR="00AF5737" w:rsidRDefault="00AF5737" w:rsidP="009B24A8">
      <w:pPr>
        <w:ind w:firstLine="420"/>
      </w:pPr>
      <w:r w:rsidRPr="00AF5737">
        <w:t>Owing to the use of a v-shaped transformation function</w:t>
      </w:r>
      <w:r>
        <w:t xml:space="preserve"> </w:t>
      </w:r>
      <w:r>
        <w:fldChar w:fldCharType="begin"/>
      </w:r>
      <w:r>
        <w:instrText xml:space="preserve"> ADDIN EN.CITE &lt;EndNote&gt;&lt;Cite&gt;&lt;Author&gt;Mirjalili&lt;/Author&gt;&lt;Year&gt;2013&lt;/Year&gt;&lt;RecNum&gt;95&lt;/RecNum&gt;&lt;DisplayText&gt;[71]&lt;/DisplayText&gt;&lt;record&gt;&lt;rec-number&gt;95&lt;/rec-number&gt;&lt;foreign-keys&gt;&lt;key app="EN" db-id="9rt59wd5gwdwx9e05fb5wexddw2xfee9pp2e" timestamp="1710036784"&gt;95&lt;/key&gt;&lt;/foreign-keys&gt;&lt;ref-type name="Journal Article"&gt;17&lt;/ref-type&gt;&lt;contributors&gt;&lt;authors&gt;&lt;author&gt;Mirjalili, Seyedali&lt;/author&gt;&lt;author&gt;Lewis, Andrew&lt;/author&gt;&lt;/authors&gt;&lt;/contributors&gt;&lt;titles&gt;&lt;title&gt;S-shaped versus V-shaped transfer functions for binary Particle Swarm Optimization&lt;/title&gt;&lt;secondary-title&gt;Swarm and Evolutionary Computation&lt;/secondary-title&gt;&lt;/titles&gt;&lt;periodical&gt;&lt;full-title&gt;Swarm and Evolutionary Computation&lt;/full-title&gt;&lt;/periodical&gt;&lt;pages&gt;1-14&lt;/pages&gt;&lt;volume&gt;9&lt;/volume&gt;&lt;keywords&gt;&lt;keyword&gt;PSO&lt;/keyword&gt;&lt;keyword&gt;Particle swarm&lt;/keyword&gt;&lt;keyword&gt;Transfer function&lt;/keyword&gt;&lt;keyword&gt;Evolutionary algorithm&lt;/keyword&gt;&lt;keyword&gt;Heuristic algorithm&lt;/keyword&gt;&lt;keyword&gt;BPSO&lt;/keyword&gt;&lt;/keywords&gt;&lt;dates&gt;&lt;year&gt;2013&lt;/year&gt;&lt;pub-dates&gt;&lt;date&gt;2013/04/01/&lt;/date&gt;&lt;/pub-dates&gt;&lt;/dates&gt;&lt;isbn&gt;2210-6502&lt;/isbn&gt;&lt;urls&gt;&lt;related-urls&gt;&lt;url&gt;https://www.sciencedirect.com/science/article/pii/S2210650212000648&lt;/url&gt;&lt;/related-urls&gt;&lt;/urls&gt;&lt;electronic-resource-num&gt;https://doi.org/10.1016/j.swevo.2012.09.002&lt;/electronic-resource-num&gt;&lt;/record&gt;&lt;/Cite&gt;&lt;/EndNote&gt;</w:instrText>
      </w:r>
      <w:r>
        <w:fldChar w:fldCharType="separate"/>
      </w:r>
      <w:r>
        <w:rPr>
          <w:noProof/>
        </w:rPr>
        <w:t>[71]</w:t>
      </w:r>
      <w:r>
        <w:fldChar w:fldCharType="end"/>
      </w:r>
      <w:r w:rsidRPr="00AF5737">
        <w:t xml:space="preserve"> and the efficient Elite Leading Mutation Strategy, our proposed </w:t>
      </w:r>
      <w:proofErr w:type="spellStart"/>
      <w:r w:rsidRPr="00AF5737">
        <w:t>bIBSA</w:t>
      </w:r>
      <w:proofErr w:type="spellEnd"/>
      <w:r w:rsidRPr="00AF5737">
        <w:t xml:space="preserve"> continues to hold a competitive edge in terms of execution </w:t>
      </w:r>
      <w:r w:rsidRPr="00AF5737">
        <w:lastRenderedPageBreak/>
        <w:t xml:space="preserve">time compared to the eight classical feature selection counterparts. Detailed data from Table 11 also corroborates this, revealing that </w:t>
      </w:r>
      <w:proofErr w:type="spellStart"/>
      <w:r w:rsidRPr="00AF5737">
        <w:t>bIBSA</w:t>
      </w:r>
      <w:proofErr w:type="spellEnd"/>
      <w:r w:rsidRPr="00AF5737">
        <w:t xml:space="preserve"> achieved the shortest run-time across all 12 datasets.</w:t>
      </w:r>
    </w:p>
    <w:p w14:paraId="153DAA43" w14:textId="63AB78AC" w:rsidR="00AF5737" w:rsidRDefault="00AF5737" w:rsidP="009B24A8">
      <w:pPr>
        <w:ind w:firstLine="420"/>
      </w:pPr>
      <w:r w:rsidRPr="00AF5737">
        <w:t xml:space="preserve">Although the </w:t>
      </w:r>
      <w:r w:rsidR="00154C85">
        <w:t>Std</w:t>
      </w:r>
      <w:r w:rsidRPr="00AF5737">
        <w:t xml:space="preserve"> for some datasets appears somewhat unstable, it is the </w:t>
      </w:r>
      <w:r w:rsidR="00154C85">
        <w:t>Avg</w:t>
      </w:r>
      <w:r w:rsidRPr="00AF5737">
        <w:t xml:space="preserve"> value statistic that is of primary importance. The Avg value results for </w:t>
      </w:r>
      <w:proofErr w:type="spellStart"/>
      <w:r w:rsidRPr="00AF5737">
        <w:t>bIBSA</w:t>
      </w:r>
      <w:proofErr w:type="spellEnd"/>
      <w:r w:rsidRPr="00AF5737">
        <w:t xml:space="preserve"> reflect clear advantages, including comparatively less time required to select the optimal features.</w:t>
      </w:r>
    </w:p>
    <w:p w14:paraId="6C6E0C81" w14:textId="00A64C3D" w:rsidR="00227AC3" w:rsidRPr="00227AC3" w:rsidRDefault="00AF5737" w:rsidP="00AF5737">
      <w:pPr>
        <w:ind w:firstLine="420"/>
      </w:pPr>
      <w:r w:rsidRPr="00AF5737">
        <w:t>This translates to more efficiency in processing a variety of datasets and a significant reduction in computational resources. This is an aspect that offers immense potential value, particularly in a big-data context where efficient resource utilization is critical.</w:t>
      </w:r>
    </w:p>
    <w:tbl>
      <w:tblPr>
        <w:tblW w:w="6000" w:type="pct"/>
        <w:jc w:val="center"/>
        <w:tblBorders>
          <w:top w:val="single" w:sz="12" w:space="0" w:color="auto"/>
          <w:bottom w:val="single" w:sz="12" w:space="0" w:color="auto"/>
        </w:tblBorders>
        <w:tblLayout w:type="fixed"/>
        <w:tblLook w:val="04A0" w:firstRow="1" w:lastRow="0" w:firstColumn="1" w:lastColumn="0" w:noHBand="0" w:noVBand="1"/>
      </w:tblPr>
      <w:tblGrid>
        <w:gridCol w:w="1279"/>
        <w:gridCol w:w="685"/>
        <w:gridCol w:w="864"/>
        <w:gridCol w:w="864"/>
        <w:gridCol w:w="863"/>
        <w:gridCol w:w="915"/>
        <w:gridCol w:w="923"/>
        <w:gridCol w:w="889"/>
        <w:gridCol w:w="880"/>
        <w:gridCol w:w="906"/>
        <w:gridCol w:w="906"/>
      </w:tblGrid>
      <w:tr w:rsidR="00883AAA" w14:paraId="150993AA" w14:textId="143236B7" w:rsidTr="00883AAA">
        <w:trPr>
          <w:trHeight w:val="462"/>
          <w:jc w:val="center"/>
        </w:trPr>
        <w:tc>
          <w:tcPr>
            <w:tcW w:w="9068" w:type="dxa"/>
            <w:gridSpan w:val="10"/>
            <w:tcBorders>
              <w:top w:val="nil"/>
              <w:left w:val="nil"/>
              <w:bottom w:val="nil"/>
              <w:right w:val="nil"/>
            </w:tcBorders>
            <w:vAlign w:val="center"/>
          </w:tcPr>
          <w:p w14:paraId="5C85D357" w14:textId="42B714B0" w:rsidR="00883AAA" w:rsidRPr="00ED0B7B" w:rsidRDefault="00883AAA" w:rsidP="00904373">
            <w:pPr>
              <w:rPr>
                <w:rFonts w:eastAsia="宋体" w:cs="Times New Roman"/>
                <w:b/>
                <w:bCs/>
                <w:kern w:val="0"/>
                <w:sz w:val="18"/>
                <w:szCs w:val="18"/>
              </w:rPr>
            </w:pPr>
            <w:r>
              <w:rPr>
                <w:rFonts w:cs="Times New Roman"/>
                <w:b/>
                <w:bCs/>
              </w:rPr>
              <w:t>Table 1</w:t>
            </w:r>
            <w:r w:rsidR="00A31903">
              <w:rPr>
                <w:rFonts w:cs="Times New Roman"/>
                <w:b/>
                <w:bCs/>
              </w:rPr>
              <w:t>1</w:t>
            </w:r>
            <w:r>
              <w:rPr>
                <w:rFonts w:cs="Times New Roman"/>
                <w:b/>
                <w:bCs/>
              </w:rPr>
              <w:t xml:space="preserve">. </w:t>
            </w:r>
            <w:r>
              <w:rPr>
                <w:rFonts w:cs="Times New Roman"/>
              </w:rPr>
              <w:t xml:space="preserve">Comparison between </w:t>
            </w:r>
            <w:proofErr w:type="spellStart"/>
            <w:r>
              <w:rPr>
                <w:rFonts w:cs="Times New Roman"/>
              </w:rPr>
              <w:t>bIBSA</w:t>
            </w:r>
            <w:proofErr w:type="spellEnd"/>
            <w:r>
              <w:rPr>
                <w:rFonts w:cs="Times New Roman"/>
              </w:rPr>
              <w:t xml:space="preserve"> and other algorithms on average of run time</w:t>
            </w:r>
          </w:p>
        </w:tc>
        <w:tc>
          <w:tcPr>
            <w:tcW w:w="906" w:type="dxa"/>
            <w:tcBorders>
              <w:top w:val="nil"/>
              <w:left w:val="nil"/>
              <w:bottom w:val="nil"/>
              <w:right w:val="nil"/>
            </w:tcBorders>
          </w:tcPr>
          <w:p w14:paraId="6569D6C1" w14:textId="77777777" w:rsidR="00883AAA" w:rsidRDefault="00883AAA" w:rsidP="00904373">
            <w:pPr>
              <w:rPr>
                <w:rFonts w:cs="Times New Roman"/>
                <w:b/>
                <w:bCs/>
              </w:rPr>
            </w:pPr>
          </w:p>
        </w:tc>
      </w:tr>
      <w:tr w:rsidR="00883AAA" w14:paraId="7C0F6647" w14:textId="2860A6DF" w:rsidTr="00883AAA">
        <w:trPr>
          <w:trHeight w:val="462"/>
          <w:jc w:val="center"/>
        </w:trPr>
        <w:tc>
          <w:tcPr>
            <w:tcW w:w="1279" w:type="dxa"/>
            <w:tcBorders>
              <w:top w:val="single" w:sz="12" w:space="0" w:color="auto"/>
              <w:left w:val="nil"/>
              <w:bottom w:val="nil"/>
              <w:right w:val="nil"/>
            </w:tcBorders>
            <w:vAlign w:val="center"/>
          </w:tcPr>
          <w:p w14:paraId="65B9F92E" w14:textId="77777777" w:rsidR="00883AAA" w:rsidRPr="00ED0B7B" w:rsidRDefault="00883AAA" w:rsidP="00904373">
            <w:pPr>
              <w:ind w:leftChars="-295" w:left="-619" w:firstLineChars="309" w:firstLine="558"/>
              <w:rPr>
                <w:rFonts w:eastAsia="宋体" w:cs="Times New Roman"/>
                <w:b/>
                <w:bCs/>
                <w:kern w:val="0"/>
                <w:sz w:val="18"/>
                <w:szCs w:val="18"/>
              </w:rPr>
            </w:pPr>
            <w:bookmarkStart w:id="35" w:name="Table13"/>
            <w:r w:rsidRPr="00ED0B7B">
              <w:rPr>
                <w:rFonts w:eastAsia="宋体" w:cs="Times New Roman"/>
                <w:b/>
                <w:bCs/>
                <w:kern w:val="0"/>
                <w:sz w:val="18"/>
                <w:szCs w:val="18"/>
              </w:rPr>
              <w:t>Function</w:t>
            </w:r>
          </w:p>
        </w:tc>
        <w:tc>
          <w:tcPr>
            <w:tcW w:w="685" w:type="dxa"/>
            <w:tcBorders>
              <w:top w:val="single" w:sz="12" w:space="0" w:color="auto"/>
              <w:left w:val="nil"/>
              <w:bottom w:val="single" w:sz="12" w:space="0" w:color="auto"/>
              <w:right w:val="nil"/>
            </w:tcBorders>
            <w:vAlign w:val="center"/>
          </w:tcPr>
          <w:p w14:paraId="2A9950D9" w14:textId="77777777" w:rsidR="00883AAA" w:rsidRPr="00ED0B7B" w:rsidRDefault="00883AAA" w:rsidP="00904373">
            <w:pPr>
              <w:ind w:leftChars="-800" w:left="-1680" w:firstLineChars="842" w:firstLine="1522"/>
              <w:jc w:val="center"/>
              <w:rPr>
                <w:rFonts w:eastAsia="宋体" w:cs="Times New Roman"/>
                <w:b/>
                <w:bCs/>
                <w:kern w:val="0"/>
                <w:sz w:val="18"/>
                <w:szCs w:val="18"/>
              </w:rPr>
            </w:pPr>
            <w:r w:rsidRPr="00ED0B7B">
              <w:rPr>
                <w:rFonts w:eastAsia="宋体" w:cs="Times New Roman"/>
                <w:b/>
                <w:bCs/>
                <w:kern w:val="0"/>
                <w:sz w:val="18"/>
                <w:szCs w:val="18"/>
              </w:rPr>
              <w:t>Metric</w:t>
            </w:r>
          </w:p>
        </w:tc>
        <w:tc>
          <w:tcPr>
            <w:tcW w:w="864" w:type="dxa"/>
            <w:tcBorders>
              <w:top w:val="single" w:sz="12" w:space="0" w:color="auto"/>
              <w:left w:val="nil"/>
              <w:bottom w:val="single" w:sz="12" w:space="0" w:color="auto"/>
              <w:right w:val="nil"/>
            </w:tcBorders>
            <w:vAlign w:val="center"/>
          </w:tcPr>
          <w:p w14:paraId="56BF6754" w14:textId="00B67789" w:rsidR="00883AAA" w:rsidRPr="00ED0B7B" w:rsidRDefault="00883AAA" w:rsidP="00904373">
            <w:pPr>
              <w:rPr>
                <w:rFonts w:eastAsia="宋体" w:cs="Times New Roman"/>
                <w:b/>
                <w:bCs/>
                <w:kern w:val="0"/>
                <w:sz w:val="18"/>
                <w:szCs w:val="18"/>
              </w:rPr>
            </w:pPr>
            <w:proofErr w:type="spellStart"/>
            <w:r>
              <w:rPr>
                <w:rFonts w:eastAsia="宋体" w:cs="Times New Roman"/>
                <w:b/>
                <w:bCs/>
                <w:kern w:val="0"/>
                <w:sz w:val="18"/>
                <w:szCs w:val="18"/>
              </w:rPr>
              <w:t>bIBSA</w:t>
            </w:r>
            <w:proofErr w:type="spellEnd"/>
          </w:p>
        </w:tc>
        <w:tc>
          <w:tcPr>
            <w:tcW w:w="864" w:type="dxa"/>
            <w:tcBorders>
              <w:top w:val="single" w:sz="12" w:space="0" w:color="auto"/>
              <w:left w:val="nil"/>
              <w:bottom w:val="single" w:sz="12" w:space="0" w:color="auto"/>
              <w:right w:val="nil"/>
            </w:tcBorders>
            <w:vAlign w:val="center"/>
          </w:tcPr>
          <w:p w14:paraId="07EBDAD5" w14:textId="76B11AD6"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w:t>
            </w:r>
            <w:r w:rsidR="005678C1">
              <w:rPr>
                <w:rFonts w:eastAsia="宋体" w:cs="Times New Roman"/>
                <w:b/>
                <w:bCs/>
                <w:kern w:val="0"/>
                <w:sz w:val="18"/>
                <w:szCs w:val="18"/>
              </w:rPr>
              <w:t>MFO</w:t>
            </w:r>
          </w:p>
        </w:tc>
        <w:tc>
          <w:tcPr>
            <w:tcW w:w="863" w:type="dxa"/>
            <w:tcBorders>
              <w:top w:val="single" w:sz="12" w:space="0" w:color="auto"/>
              <w:left w:val="nil"/>
              <w:bottom w:val="single" w:sz="12" w:space="0" w:color="auto"/>
              <w:right w:val="nil"/>
            </w:tcBorders>
            <w:vAlign w:val="center"/>
          </w:tcPr>
          <w:p w14:paraId="7E36E4A2"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BGWO</w:t>
            </w:r>
          </w:p>
        </w:tc>
        <w:tc>
          <w:tcPr>
            <w:tcW w:w="915" w:type="dxa"/>
            <w:tcBorders>
              <w:top w:val="single" w:sz="12" w:space="0" w:color="auto"/>
              <w:left w:val="nil"/>
              <w:bottom w:val="single" w:sz="12" w:space="0" w:color="auto"/>
              <w:right w:val="nil"/>
            </w:tcBorders>
            <w:vAlign w:val="center"/>
          </w:tcPr>
          <w:p w14:paraId="1AEE1117"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BGSA</w:t>
            </w:r>
          </w:p>
        </w:tc>
        <w:tc>
          <w:tcPr>
            <w:tcW w:w="923" w:type="dxa"/>
            <w:tcBorders>
              <w:top w:val="single" w:sz="12" w:space="0" w:color="auto"/>
              <w:left w:val="nil"/>
              <w:bottom w:val="single" w:sz="12" w:space="0" w:color="auto"/>
              <w:right w:val="nil"/>
            </w:tcBorders>
            <w:vAlign w:val="center"/>
          </w:tcPr>
          <w:p w14:paraId="3A126AF5"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BPSO</w:t>
            </w:r>
          </w:p>
        </w:tc>
        <w:tc>
          <w:tcPr>
            <w:tcW w:w="889" w:type="dxa"/>
            <w:tcBorders>
              <w:top w:val="single" w:sz="12" w:space="0" w:color="auto"/>
              <w:left w:val="nil"/>
              <w:bottom w:val="single" w:sz="12" w:space="0" w:color="auto"/>
              <w:right w:val="nil"/>
            </w:tcBorders>
            <w:vAlign w:val="center"/>
          </w:tcPr>
          <w:p w14:paraId="6F9E1D68"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BALO</w:t>
            </w:r>
          </w:p>
        </w:tc>
        <w:tc>
          <w:tcPr>
            <w:tcW w:w="880" w:type="dxa"/>
            <w:tcBorders>
              <w:top w:val="single" w:sz="12" w:space="0" w:color="auto"/>
              <w:left w:val="nil"/>
              <w:bottom w:val="single" w:sz="12" w:space="0" w:color="auto"/>
              <w:right w:val="nil"/>
            </w:tcBorders>
            <w:vAlign w:val="center"/>
          </w:tcPr>
          <w:p w14:paraId="1FDB07E8"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BBA</w:t>
            </w:r>
          </w:p>
        </w:tc>
        <w:tc>
          <w:tcPr>
            <w:tcW w:w="906" w:type="dxa"/>
            <w:tcBorders>
              <w:top w:val="single" w:sz="12" w:space="0" w:color="auto"/>
              <w:left w:val="nil"/>
              <w:bottom w:val="single" w:sz="12" w:space="0" w:color="auto"/>
              <w:right w:val="nil"/>
            </w:tcBorders>
            <w:vAlign w:val="center"/>
          </w:tcPr>
          <w:p w14:paraId="30CB2321"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BSSA</w:t>
            </w:r>
          </w:p>
        </w:tc>
        <w:tc>
          <w:tcPr>
            <w:tcW w:w="906" w:type="dxa"/>
            <w:tcBorders>
              <w:top w:val="single" w:sz="12" w:space="0" w:color="auto"/>
              <w:left w:val="nil"/>
              <w:bottom w:val="single" w:sz="12" w:space="0" w:color="auto"/>
              <w:right w:val="nil"/>
            </w:tcBorders>
            <w:vAlign w:val="center"/>
          </w:tcPr>
          <w:p w14:paraId="1EEE7D0D" w14:textId="1FF99815" w:rsidR="00883AAA" w:rsidRPr="00ED0B7B" w:rsidRDefault="00883AAA" w:rsidP="00904373">
            <w:pPr>
              <w:rPr>
                <w:rFonts w:eastAsia="宋体" w:cs="Times New Roman"/>
                <w:b/>
                <w:bCs/>
                <w:kern w:val="0"/>
                <w:sz w:val="18"/>
                <w:szCs w:val="18"/>
              </w:rPr>
            </w:pPr>
            <w:r>
              <w:rPr>
                <w:rFonts w:eastAsia="宋体" w:cs="Times New Roman" w:hint="eastAsia"/>
                <w:b/>
                <w:bCs/>
                <w:kern w:val="0"/>
                <w:sz w:val="18"/>
                <w:szCs w:val="18"/>
              </w:rPr>
              <w:t>B</w:t>
            </w:r>
            <w:r>
              <w:rPr>
                <w:rFonts w:eastAsia="宋体" w:cs="Times New Roman"/>
                <w:b/>
                <w:bCs/>
                <w:kern w:val="0"/>
                <w:sz w:val="18"/>
                <w:szCs w:val="18"/>
              </w:rPr>
              <w:t>WOA</w:t>
            </w:r>
          </w:p>
        </w:tc>
      </w:tr>
      <w:tr w:rsidR="00F70223" w:rsidRPr="006E4DD1" w14:paraId="1220A463" w14:textId="3E400C80" w:rsidTr="005678C1">
        <w:trPr>
          <w:trHeight w:val="340"/>
          <w:jc w:val="center"/>
        </w:trPr>
        <w:tc>
          <w:tcPr>
            <w:tcW w:w="1279" w:type="dxa"/>
            <w:vMerge w:val="restart"/>
            <w:tcBorders>
              <w:top w:val="single" w:sz="12" w:space="0" w:color="auto"/>
              <w:left w:val="nil"/>
              <w:bottom w:val="nil"/>
              <w:right w:val="nil"/>
            </w:tcBorders>
            <w:vAlign w:val="center"/>
          </w:tcPr>
          <w:p w14:paraId="75D3A1F5" w14:textId="177F2447" w:rsidR="00F70223" w:rsidRPr="00ED0B7B" w:rsidRDefault="00F70223" w:rsidP="00F70223">
            <w:pPr>
              <w:textAlignment w:val="center"/>
              <w:rPr>
                <w:rFonts w:eastAsia="宋体" w:cs="Times New Roman"/>
                <w:b/>
                <w:bCs/>
                <w:kern w:val="0"/>
                <w:sz w:val="18"/>
                <w:szCs w:val="18"/>
              </w:rPr>
            </w:pPr>
            <w:r w:rsidRPr="00ED0B7B">
              <w:rPr>
                <w:rFonts w:eastAsia="宋体" w:cs="Times New Roman"/>
                <w:b/>
                <w:bCs/>
                <w:kern w:val="0"/>
                <w:sz w:val="18"/>
                <w:szCs w:val="18"/>
              </w:rPr>
              <w:t>Brain_Tumor1</w:t>
            </w:r>
          </w:p>
        </w:tc>
        <w:tc>
          <w:tcPr>
            <w:tcW w:w="685" w:type="dxa"/>
            <w:tcBorders>
              <w:top w:val="single" w:sz="12" w:space="0" w:color="auto"/>
              <w:left w:val="nil"/>
              <w:bottom w:val="nil"/>
              <w:right w:val="nil"/>
            </w:tcBorders>
            <w:vAlign w:val="center"/>
          </w:tcPr>
          <w:p w14:paraId="52F9310F"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3CDBEC6F" w14:textId="033CA964"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3.310E+00</w:t>
            </w:r>
          </w:p>
        </w:tc>
        <w:tc>
          <w:tcPr>
            <w:tcW w:w="864" w:type="dxa"/>
            <w:tcBorders>
              <w:top w:val="nil"/>
              <w:left w:val="nil"/>
              <w:bottom w:val="nil"/>
              <w:right w:val="nil"/>
            </w:tcBorders>
            <w:vAlign w:val="bottom"/>
          </w:tcPr>
          <w:p w14:paraId="5C0A2BF3" w14:textId="7C4EE0D9" w:rsidR="00F70223" w:rsidRPr="00ED0B7B" w:rsidRDefault="00F70223" w:rsidP="00F70223">
            <w:pPr>
              <w:textAlignment w:val="center"/>
              <w:rPr>
                <w:rFonts w:eastAsia="宋体" w:cs="Times New Roman"/>
                <w:kern w:val="0"/>
                <w:sz w:val="18"/>
                <w:szCs w:val="18"/>
              </w:rPr>
            </w:pPr>
            <w:r>
              <w:rPr>
                <w:rFonts w:hint="eastAsia"/>
                <w:color w:val="000000"/>
                <w:sz w:val="22"/>
                <w:szCs w:val="22"/>
              </w:rPr>
              <w:t>4.635E+00</w:t>
            </w:r>
          </w:p>
        </w:tc>
        <w:tc>
          <w:tcPr>
            <w:tcW w:w="863" w:type="dxa"/>
            <w:tcBorders>
              <w:top w:val="nil"/>
              <w:left w:val="nil"/>
              <w:bottom w:val="nil"/>
              <w:right w:val="nil"/>
            </w:tcBorders>
            <w:vAlign w:val="bottom"/>
          </w:tcPr>
          <w:p w14:paraId="0D44EA03" w14:textId="3321AABE" w:rsidR="00F70223" w:rsidRPr="00ED0B7B" w:rsidRDefault="00F70223" w:rsidP="00F70223">
            <w:pPr>
              <w:textAlignment w:val="center"/>
              <w:rPr>
                <w:rFonts w:eastAsia="宋体" w:cs="Times New Roman"/>
                <w:kern w:val="0"/>
                <w:sz w:val="18"/>
                <w:szCs w:val="18"/>
              </w:rPr>
            </w:pPr>
            <w:r>
              <w:rPr>
                <w:rFonts w:hint="eastAsia"/>
                <w:color w:val="000000"/>
                <w:sz w:val="22"/>
                <w:szCs w:val="22"/>
              </w:rPr>
              <w:t>1.227E+01</w:t>
            </w:r>
          </w:p>
        </w:tc>
        <w:tc>
          <w:tcPr>
            <w:tcW w:w="915" w:type="dxa"/>
            <w:tcBorders>
              <w:top w:val="nil"/>
              <w:left w:val="nil"/>
              <w:bottom w:val="nil"/>
              <w:right w:val="nil"/>
            </w:tcBorders>
            <w:vAlign w:val="bottom"/>
          </w:tcPr>
          <w:p w14:paraId="27D23BAD" w14:textId="6F98479D" w:rsidR="00F70223" w:rsidRPr="00ED0B7B" w:rsidRDefault="00F70223" w:rsidP="00F70223">
            <w:pPr>
              <w:textAlignment w:val="center"/>
              <w:rPr>
                <w:rFonts w:eastAsia="宋体" w:cs="Times New Roman"/>
                <w:kern w:val="0"/>
                <w:sz w:val="18"/>
                <w:szCs w:val="18"/>
              </w:rPr>
            </w:pPr>
            <w:r>
              <w:rPr>
                <w:rFonts w:hint="eastAsia"/>
                <w:color w:val="000000"/>
                <w:sz w:val="22"/>
                <w:szCs w:val="22"/>
              </w:rPr>
              <w:t>1.017E+01</w:t>
            </w:r>
          </w:p>
        </w:tc>
        <w:tc>
          <w:tcPr>
            <w:tcW w:w="923" w:type="dxa"/>
            <w:tcBorders>
              <w:top w:val="nil"/>
              <w:left w:val="nil"/>
              <w:bottom w:val="nil"/>
              <w:right w:val="nil"/>
            </w:tcBorders>
            <w:vAlign w:val="bottom"/>
          </w:tcPr>
          <w:p w14:paraId="4748135F" w14:textId="6371AD2B" w:rsidR="00F70223" w:rsidRPr="00ED0B7B" w:rsidRDefault="00F70223" w:rsidP="00F70223">
            <w:pPr>
              <w:textAlignment w:val="center"/>
              <w:rPr>
                <w:rFonts w:eastAsia="宋体" w:cs="Times New Roman"/>
                <w:kern w:val="0"/>
                <w:sz w:val="18"/>
                <w:szCs w:val="18"/>
              </w:rPr>
            </w:pPr>
            <w:r>
              <w:rPr>
                <w:rFonts w:hint="eastAsia"/>
                <w:color w:val="000000"/>
                <w:sz w:val="22"/>
                <w:szCs w:val="22"/>
              </w:rPr>
              <w:t>7.354E+00</w:t>
            </w:r>
          </w:p>
        </w:tc>
        <w:tc>
          <w:tcPr>
            <w:tcW w:w="889" w:type="dxa"/>
            <w:tcBorders>
              <w:top w:val="nil"/>
              <w:left w:val="nil"/>
              <w:bottom w:val="nil"/>
              <w:right w:val="nil"/>
            </w:tcBorders>
            <w:vAlign w:val="bottom"/>
          </w:tcPr>
          <w:p w14:paraId="331BEDD7" w14:textId="66A641B6" w:rsidR="00F70223" w:rsidRPr="00ED0B7B" w:rsidRDefault="00F70223" w:rsidP="00F70223">
            <w:pPr>
              <w:textAlignment w:val="center"/>
              <w:rPr>
                <w:rFonts w:eastAsia="宋体" w:cs="Times New Roman"/>
                <w:kern w:val="0"/>
                <w:sz w:val="18"/>
                <w:szCs w:val="18"/>
              </w:rPr>
            </w:pPr>
            <w:r>
              <w:rPr>
                <w:rFonts w:hint="eastAsia"/>
                <w:color w:val="000000"/>
                <w:sz w:val="22"/>
                <w:szCs w:val="22"/>
              </w:rPr>
              <w:t>7.104E+00</w:t>
            </w:r>
          </w:p>
        </w:tc>
        <w:tc>
          <w:tcPr>
            <w:tcW w:w="880" w:type="dxa"/>
            <w:tcBorders>
              <w:top w:val="nil"/>
              <w:left w:val="nil"/>
              <w:bottom w:val="nil"/>
              <w:right w:val="nil"/>
            </w:tcBorders>
            <w:vAlign w:val="bottom"/>
          </w:tcPr>
          <w:p w14:paraId="51803223" w14:textId="47544198" w:rsidR="00F70223" w:rsidRPr="00ED0B7B" w:rsidRDefault="00F70223" w:rsidP="00F70223">
            <w:pPr>
              <w:textAlignment w:val="center"/>
              <w:rPr>
                <w:rFonts w:eastAsia="宋体" w:cs="Times New Roman"/>
                <w:kern w:val="0"/>
                <w:sz w:val="18"/>
                <w:szCs w:val="18"/>
              </w:rPr>
            </w:pPr>
            <w:r>
              <w:rPr>
                <w:rFonts w:hint="eastAsia"/>
                <w:color w:val="000000"/>
                <w:sz w:val="22"/>
                <w:szCs w:val="22"/>
              </w:rPr>
              <w:t>7.148E+00</w:t>
            </w:r>
          </w:p>
        </w:tc>
        <w:tc>
          <w:tcPr>
            <w:tcW w:w="906" w:type="dxa"/>
            <w:tcBorders>
              <w:top w:val="nil"/>
              <w:left w:val="nil"/>
              <w:bottom w:val="nil"/>
              <w:right w:val="nil"/>
            </w:tcBorders>
            <w:vAlign w:val="bottom"/>
          </w:tcPr>
          <w:p w14:paraId="3E104B2C" w14:textId="727E147A" w:rsidR="00F70223" w:rsidRPr="00ED0B7B" w:rsidRDefault="00F70223" w:rsidP="00F70223">
            <w:pPr>
              <w:textAlignment w:val="center"/>
              <w:rPr>
                <w:rFonts w:eastAsia="宋体" w:cs="Times New Roman"/>
                <w:kern w:val="0"/>
                <w:sz w:val="18"/>
                <w:szCs w:val="18"/>
              </w:rPr>
            </w:pPr>
            <w:r>
              <w:rPr>
                <w:rFonts w:hint="eastAsia"/>
                <w:color w:val="000000"/>
                <w:sz w:val="22"/>
                <w:szCs w:val="22"/>
              </w:rPr>
              <w:t>7.056E+00</w:t>
            </w:r>
          </w:p>
        </w:tc>
        <w:tc>
          <w:tcPr>
            <w:tcW w:w="906" w:type="dxa"/>
            <w:tcBorders>
              <w:top w:val="nil"/>
              <w:left w:val="nil"/>
              <w:bottom w:val="nil"/>
              <w:right w:val="nil"/>
            </w:tcBorders>
            <w:vAlign w:val="bottom"/>
          </w:tcPr>
          <w:p w14:paraId="3A2C6DDB" w14:textId="7C550C03" w:rsidR="00F70223" w:rsidRPr="00ED0B7B" w:rsidRDefault="00F70223" w:rsidP="00F70223">
            <w:pPr>
              <w:textAlignment w:val="center"/>
              <w:rPr>
                <w:rFonts w:cs="Times New Roman"/>
                <w:color w:val="000000"/>
                <w:sz w:val="18"/>
                <w:szCs w:val="18"/>
              </w:rPr>
            </w:pPr>
            <w:r>
              <w:rPr>
                <w:rFonts w:hint="eastAsia"/>
                <w:color w:val="000000"/>
                <w:sz w:val="22"/>
                <w:szCs w:val="22"/>
              </w:rPr>
              <w:t>3.986E+00</w:t>
            </w:r>
          </w:p>
        </w:tc>
      </w:tr>
      <w:tr w:rsidR="00F70223" w:rsidRPr="006E4DD1" w14:paraId="53F1778C" w14:textId="557F3EDA" w:rsidTr="005678C1">
        <w:trPr>
          <w:trHeight w:val="308"/>
          <w:jc w:val="center"/>
        </w:trPr>
        <w:tc>
          <w:tcPr>
            <w:tcW w:w="1279" w:type="dxa"/>
            <w:vMerge/>
            <w:tcBorders>
              <w:top w:val="nil"/>
              <w:left w:val="nil"/>
              <w:bottom w:val="nil"/>
              <w:right w:val="nil"/>
            </w:tcBorders>
            <w:vAlign w:val="center"/>
          </w:tcPr>
          <w:p w14:paraId="094F35CC"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3ECF7FB1"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9628610" w14:textId="49BAED0F"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1.023E-01</w:t>
            </w:r>
          </w:p>
        </w:tc>
        <w:tc>
          <w:tcPr>
            <w:tcW w:w="864" w:type="dxa"/>
            <w:tcBorders>
              <w:top w:val="nil"/>
              <w:left w:val="nil"/>
              <w:bottom w:val="nil"/>
              <w:right w:val="nil"/>
            </w:tcBorders>
            <w:vAlign w:val="bottom"/>
          </w:tcPr>
          <w:p w14:paraId="13BDE8B6" w14:textId="67CD129C" w:rsidR="00F70223" w:rsidRPr="00ED0B7B" w:rsidRDefault="00F70223" w:rsidP="00F70223">
            <w:pPr>
              <w:textAlignment w:val="center"/>
              <w:rPr>
                <w:rFonts w:eastAsia="宋体" w:cs="Times New Roman"/>
                <w:kern w:val="0"/>
                <w:sz w:val="18"/>
                <w:szCs w:val="18"/>
              </w:rPr>
            </w:pPr>
            <w:r>
              <w:rPr>
                <w:rFonts w:hint="eastAsia"/>
                <w:color w:val="000000"/>
                <w:sz w:val="22"/>
                <w:szCs w:val="22"/>
              </w:rPr>
              <w:t>2.885E-01</w:t>
            </w:r>
          </w:p>
        </w:tc>
        <w:tc>
          <w:tcPr>
            <w:tcW w:w="863" w:type="dxa"/>
            <w:tcBorders>
              <w:top w:val="nil"/>
              <w:left w:val="nil"/>
              <w:bottom w:val="nil"/>
              <w:right w:val="nil"/>
            </w:tcBorders>
            <w:vAlign w:val="bottom"/>
          </w:tcPr>
          <w:p w14:paraId="779539DF" w14:textId="2ED06921" w:rsidR="00F70223" w:rsidRPr="00ED0B7B" w:rsidRDefault="00F70223" w:rsidP="00F70223">
            <w:pPr>
              <w:textAlignment w:val="center"/>
              <w:rPr>
                <w:rFonts w:eastAsia="宋体" w:cs="Times New Roman"/>
                <w:kern w:val="0"/>
                <w:sz w:val="18"/>
                <w:szCs w:val="18"/>
              </w:rPr>
            </w:pPr>
            <w:r>
              <w:rPr>
                <w:rFonts w:hint="eastAsia"/>
                <w:color w:val="000000"/>
                <w:sz w:val="22"/>
                <w:szCs w:val="22"/>
              </w:rPr>
              <w:t>2.615E-01</w:t>
            </w:r>
          </w:p>
        </w:tc>
        <w:tc>
          <w:tcPr>
            <w:tcW w:w="915" w:type="dxa"/>
            <w:tcBorders>
              <w:top w:val="nil"/>
              <w:left w:val="nil"/>
              <w:bottom w:val="nil"/>
              <w:right w:val="nil"/>
            </w:tcBorders>
            <w:vAlign w:val="bottom"/>
          </w:tcPr>
          <w:p w14:paraId="32DA2336" w14:textId="0AB06968" w:rsidR="00F70223" w:rsidRPr="00ED0B7B" w:rsidRDefault="00F70223" w:rsidP="00F70223">
            <w:pPr>
              <w:textAlignment w:val="center"/>
              <w:rPr>
                <w:rFonts w:eastAsia="宋体" w:cs="Times New Roman"/>
                <w:kern w:val="0"/>
                <w:sz w:val="18"/>
                <w:szCs w:val="18"/>
              </w:rPr>
            </w:pPr>
            <w:r>
              <w:rPr>
                <w:rFonts w:hint="eastAsia"/>
                <w:color w:val="000000"/>
                <w:sz w:val="22"/>
                <w:szCs w:val="22"/>
              </w:rPr>
              <w:t>3.163E-01</w:t>
            </w:r>
          </w:p>
        </w:tc>
        <w:tc>
          <w:tcPr>
            <w:tcW w:w="923" w:type="dxa"/>
            <w:tcBorders>
              <w:top w:val="nil"/>
              <w:left w:val="nil"/>
              <w:bottom w:val="nil"/>
              <w:right w:val="nil"/>
            </w:tcBorders>
            <w:vAlign w:val="bottom"/>
          </w:tcPr>
          <w:p w14:paraId="7585AA8D" w14:textId="21A1FB7C" w:rsidR="00F70223" w:rsidRPr="00ED0B7B" w:rsidRDefault="00F70223" w:rsidP="00F70223">
            <w:pPr>
              <w:textAlignment w:val="center"/>
              <w:rPr>
                <w:rFonts w:eastAsia="宋体" w:cs="Times New Roman"/>
                <w:kern w:val="0"/>
                <w:sz w:val="18"/>
                <w:szCs w:val="18"/>
              </w:rPr>
            </w:pPr>
            <w:r>
              <w:rPr>
                <w:rFonts w:hint="eastAsia"/>
                <w:color w:val="000000"/>
                <w:sz w:val="22"/>
                <w:szCs w:val="22"/>
              </w:rPr>
              <w:t>1.611E-01</w:t>
            </w:r>
          </w:p>
        </w:tc>
        <w:tc>
          <w:tcPr>
            <w:tcW w:w="889" w:type="dxa"/>
            <w:tcBorders>
              <w:top w:val="nil"/>
              <w:left w:val="nil"/>
              <w:bottom w:val="nil"/>
              <w:right w:val="nil"/>
            </w:tcBorders>
            <w:vAlign w:val="bottom"/>
          </w:tcPr>
          <w:p w14:paraId="23ECDE8F" w14:textId="60E41C3C" w:rsidR="00F70223" w:rsidRPr="00ED0B7B" w:rsidRDefault="00F70223" w:rsidP="00F70223">
            <w:pPr>
              <w:textAlignment w:val="center"/>
              <w:rPr>
                <w:rFonts w:eastAsia="宋体" w:cs="Times New Roman"/>
                <w:kern w:val="0"/>
                <w:sz w:val="18"/>
                <w:szCs w:val="18"/>
              </w:rPr>
            </w:pPr>
            <w:r>
              <w:rPr>
                <w:rFonts w:hint="eastAsia"/>
                <w:color w:val="000000"/>
                <w:sz w:val="22"/>
                <w:szCs w:val="22"/>
              </w:rPr>
              <w:t>1.768E-01</w:t>
            </w:r>
          </w:p>
        </w:tc>
        <w:tc>
          <w:tcPr>
            <w:tcW w:w="880" w:type="dxa"/>
            <w:tcBorders>
              <w:top w:val="nil"/>
              <w:left w:val="nil"/>
              <w:bottom w:val="nil"/>
              <w:right w:val="nil"/>
            </w:tcBorders>
            <w:vAlign w:val="bottom"/>
          </w:tcPr>
          <w:p w14:paraId="5122C6AD" w14:textId="10AD2B6A" w:rsidR="00F70223" w:rsidRPr="00ED0B7B" w:rsidRDefault="00F70223" w:rsidP="00F70223">
            <w:pPr>
              <w:textAlignment w:val="center"/>
              <w:rPr>
                <w:rFonts w:eastAsia="宋体" w:cs="Times New Roman"/>
                <w:kern w:val="0"/>
                <w:sz w:val="18"/>
                <w:szCs w:val="18"/>
              </w:rPr>
            </w:pPr>
            <w:r>
              <w:rPr>
                <w:rFonts w:hint="eastAsia"/>
                <w:color w:val="000000"/>
                <w:sz w:val="22"/>
                <w:szCs w:val="22"/>
              </w:rPr>
              <w:t>1.453E-01</w:t>
            </w:r>
          </w:p>
        </w:tc>
        <w:tc>
          <w:tcPr>
            <w:tcW w:w="906" w:type="dxa"/>
            <w:tcBorders>
              <w:top w:val="nil"/>
              <w:left w:val="nil"/>
              <w:bottom w:val="nil"/>
              <w:right w:val="nil"/>
            </w:tcBorders>
            <w:vAlign w:val="bottom"/>
          </w:tcPr>
          <w:p w14:paraId="3E2CB390" w14:textId="3A0F0635" w:rsidR="00F70223" w:rsidRPr="00ED0B7B" w:rsidRDefault="00F70223" w:rsidP="00F70223">
            <w:pPr>
              <w:textAlignment w:val="center"/>
              <w:rPr>
                <w:rFonts w:eastAsia="宋体" w:cs="Times New Roman"/>
                <w:kern w:val="0"/>
                <w:sz w:val="18"/>
                <w:szCs w:val="18"/>
              </w:rPr>
            </w:pPr>
            <w:r>
              <w:rPr>
                <w:rFonts w:hint="eastAsia"/>
                <w:color w:val="000000"/>
                <w:sz w:val="22"/>
                <w:szCs w:val="22"/>
              </w:rPr>
              <w:t>3.080E-01</w:t>
            </w:r>
          </w:p>
        </w:tc>
        <w:tc>
          <w:tcPr>
            <w:tcW w:w="906" w:type="dxa"/>
            <w:tcBorders>
              <w:top w:val="nil"/>
              <w:left w:val="nil"/>
              <w:bottom w:val="nil"/>
              <w:right w:val="nil"/>
            </w:tcBorders>
            <w:vAlign w:val="bottom"/>
          </w:tcPr>
          <w:p w14:paraId="0D9B184D" w14:textId="301C3254" w:rsidR="00F70223" w:rsidRPr="00ED0B7B" w:rsidRDefault="00F70223" w:rsidP="00F70223">
            <w:pPr>
              <w:textAlignment w:val="center"/>
              <w:rPr>
                <w:rFonts w:cs="Times New Roman"/>
                <w:color w:val="000000"/>
                <w:sz w:val="18"/>
                <w:szCs w:val="18"/>
              </w:rPr>
            </w:pPr>
            <w:r>
              <w:rPr>
                <w:rFonts w:hint="eastAsia"/>
                <w:color w:val="000000"/>
                <w:sz w:val="22"/>
                <w:szCs w:val="22"/>
              </w:rPr>
              <w:t>4.000E-01</w:t>
            </w:r>
          </w:p>
        </w:tc>
      </w:tr>
      <w:tr w:rsidR="00F70223" w:rsidRPr="006E4DD1" w14:paraId="66DF3A24" w14:textId="11FFF30E" w:rsidTr="005678C1">
        <w:trPr>
          <w:trHeight w:val="324"/>
          <w:jc w:val="center"/>
        </w:trPr>
        <w:tc>
          <w:tcPr>
            <w:tcW w:w="1279" w:type="dxa"/>
            <w:vMerge w:val="restart"/>
            <w:tcBorders>
              <w:top w:val="nil"/>
              <w:left w:val="nil"/>
              <w:bottom w:val="nil"/>
              <w:right w:val="nil"/>
            </w:tcBorders>
            <w:vAlign w:val="center"/>
          </w:tcPr>
          <w:p w14:paraId="718426B3" w14:textId="156A4D2C" w:rsidR="00F70223" w:rsidRPr="00ED0B7B" w:rsidRDefault="00F70223" w:rsidP="00F70223">
            <w:pPr>
              <w:textAlignment w:val="center"/>
              <w:rPr>
                <w:rFonts w:eastAsia="宋体" w:cs="Times New Roman"/>
                <w:b/>
                <w:bCs/>
                <w:kern w:val="0"/>
                <w:sz w:val="18"/>
                <w:szCs w:val="18"/>
              </w:rPr>
            </w:pPr>
            <w:r w:rsidRPr="00ED0B7B">
              <w:rPr>
                <w:rFonts w:eastAsia="宋体" w:cs="Times New Roman"/>
                <w:b/>
                <w:bCs/>
                <w:kern w:val="0"/>
                <w:sz w:val="18"/>
                <w:szCs w:val="18"/>
              </w:rPr>
              <w:t>Brain_Tumor2</w:t>
            </w:r>
          </w:p>
        </w:tc>
        <w:tc>
          <w:tcPr>
            <w:tcW w:w="685" w:type="dxa"/>
            <w:tcBorders>
              <w:top w:val="nil"/>
              <w:left w:val="nil"/>
              <w:bottom w:val="nil"/>
              <w:right w:val="nil"/>
            </w:tcBorders>
            <w:vAlign w:val="center"/>
          </w:tcPr>
          <w:p w14:paraId="75CD8FFE"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6A1A03EC" w14:textId="1FD45D6C"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1.680E+01</w:t>
            </w:r>
          </w:p>
        </w:tc>
        <w:tc>
          <w:tcPr>
            <w:tcW w:w="864" w:type="dxa"/>
            <w:tcBorders>
              <w:top w:val="nil"/>
              <w:left w:val="nil"/>
              <w:bottom w:val="nil"/>
              <w:right w:val="nil"/>
            </w:tcBorders>
            <w:vAlign w:val="bottom"/>
          </w:tcPr>
          <w:p w14:paraId="0315704C" w14:textId="690DE5F9" w:rsidR="00F70223" w:rsidRPr="00ED0B7B" w:rsidRDefault="00F70223" w:rsidP="00F70223">
            <w:pPr>
              <w:textAlignment w:val="center"/>
              <w:rPr>
                <w:rFonts w:eastAsia="宋体" w:cs="Times New Roman"/>
                <w:kern w:val="0"/>
                <w:sz w:val="18"/>
                <w:szCs w:val="18"/>
              </w:rPr>
            </w:pPr>
            <w:r>
              <w:rPr>
                <w:rFonts w:hint="eastAsia"/>
                <w:color w:val="000000"/>
                <w:sz w:val="22"/>
                <w:szCs w:val="22"/>
              </w:rPr>
              <w:t>1.997E+01</w:t>
            </w:r>
          </w:p>
        </w:tc>
        <w:tc>
          <w:tcPr>
            <w:tcW w:w="863" w:type="dxa"/>
            <w:tcBorders>
              <w:top w:val="nil"/>
              <w:left w:val="nil"/>
              <w:bottom w:val="nil"/>
              <w:right w:val="nil"/>
            </w:tcBorders>
            <w:vAlign w:val="bottom"/>
          </w:tcPr>
          <w:p w14:paraId="6881B4E0" w14:textId="0D698085" w:rsidR="00F70223" w:rsidRPr="00ED0B7B" w:rsidRDefault="00F70223" w:rsidP="00F70223">
            <w:pPr>
              <w:textAlignment w:val="center"/>
              <w:rPr>
                <w:rFonts w:eastAsia="宋体" w:cs="Times New Roman"/>
                <w:kern w:val="0"/>
                <w:sz w:val="18"/>
                <w:szCs w:val="18"/>
              </w:rPr>
            </w:pPr>
            <w:r>
              <w:rPr>
                <w:rFonts w:hint="eastAsia"/>
                <w:color w:val="000000"/>
                <w:sz w:val="22"/>
                <w:szCs w:val="22"/>
              </w:rPr>
              <w:t>6.234E+01</w:t>
            </w:r>
          </w:p>
        </w:tc>
        <w:tc>
          <w:tcPr>
            <w:tcW w:w="915" w:type="dxa"/>
            <w:tcBorders>
              <w:top w:val="nil"/>
              <w:left w:val="nil"/>
              <w:bottom w:val="nil"/>
              <w:right w:val="nil"/>
            </w:tcBorders>
            <w:vAlign w:val="bottom"/>
          </w:tcPr>
          <w:p w14:paraId="5304E817" w14:textId="37868E56" w:rsidR="00F70223" w:rsidRPr="00ED0B7B" w:rsidRDefault="00F70223" w:rsidP="00F70223">
            <w:pPr>
              <w:textAlignment w:val="center"/>
              <w:rPr>
                <w:rFonts w:eastAsia="宋体" w:cs="Times New Roman"/>
                <w:kern w:val="0"/>
                <w:sz w:val="18"/>
                <w:szCs w:val="18"/>
              </w:rPr>
            </w:pPr>
            <w:r>
              <w:rPr>
                <w:rFonts w:hint="eastAsia"/>
                <w:color w:val="000000"/>
                <w:sz w:val="22"/>
                <w:szCs w:val="22"/>
              </w:rPr>
              <w:t>4.248E+01</w:t>
            </w:r>
          </w:p>
        </w:tc>
        <w:tc>
          <w:tcPr>
            <w:tcW w:w="923" w:type="dxa"/>
            <w:tcBorders>
              <w:top w:val="nil"/>
              <w:left w:val="nil"/>
              <w:bottom w:val="nil"/>
              <w:right w:val="nil"/>
            </w:tcBorders>
            <w:vAlign w:val="bottom"/>
          </w:tcPr>
          <w:p w14:paraId="7E48AEB7" w14:textId="24413D57" w:rsidR="00F70223" w:rsidRPr="00ED0B7B" w:rsidRDefault="00F70223" w:rsidP="00F70223">
            <w:pPr>
              <w:textAlignment w:val="center"/>
              <w:rPr>
                <w:rFonts w:eastAsia="宋体" w:cs="Times New Roman"/>
                <w:kern w:val="0"/>
                <w:sz w:val="18"/>
                <w:szCs w:val="18"/>
              </w:rPr>
            </w:pPr>
            <w:r>
              <w:rPr>
                <w:rFonts w:hint="eastAsia"/>
                <w:color w:val="000000"/>
                <w:sz w:val="22"/>
                <w:szCs w:val="22"/>
              </w:rPr>
              <w:t>2.345E+01</w:t>
            </w:r>
          </w:p>
        </w:tc>
        <w:tc>
          <w:tcPr>
            <w:tcW w:w="889" w:type="dxa"/>
            <w:tcBorders>
              <w:top w:val="nil"/>
              <w:left w:val="nil"/>
              <w:bottom w:val="nil"/>
              <w:right w:val="nil"/>
            </w:tcBorders>
            <w:vAlign w:val="bottom"/>
          </w:tcPr>
          <w:p w14:paraId="4563A60E" w14:textId="6E261258" w:rsidR="00F70223" w:rsidRPr="00ED0B7B" w:rsidRDefault="00F70223" w:rsidP="00F70223">
            <w:pPr>
              <w:textAlignment w:val="center"/>
              <w:rPr>
                <w:rFonts w:eastAsia="宋体" w:cs="Times New Roman"/>
                <w:kern w:val="0"/>
                <w:sz w:val="18"/>
                <w:szCs w:val="18"/>
              </w:rPr>
            </w:pPr>
            <w:r>
              <w:rPr>
                <w:rFonts w:hint="eastAsia"/>
                <w:color w:val="000000"/>
                <w:sz w:val="22"/>
                <w:szCs w:val="22"/>
              </w:rPr>
              <w:t>2.239E+01</w:t>
            </w:r>
          </w:p>
        </w:tc>
        <w:tc>
          <w:tcPr>
            <w:tcW w:w="880" w:type="dxa"/>
            <w:tcBorders>
              <w:top w:val="nil"/>
              <w:left w:val="nil"/>
              <w:bottom w:val="nil"/>
              <w:right w:val="nil"/>
            </w:tcBorders>
            <w:vAlign w:val="bottom"/>
          </w:tcPr>
          <w:p w14:paraId="1AE63F6E" w14:textId="59F691F9" w:rsidR="00F70223" w:rsidRPr="00ED0B7B" w:rsidRDefault="00F70223" w:rsidP="00F70223">
            <w:pPr>
              <w:textAlignment w:val="center"/>
              <w:rPr>
                <w:rFonts w:eastAsia="宋体" w:cs="Times New Roman"/>
                <w:kern w:val="0"/>
                <w:sz w:val="18"/>
                <w:szCs w:val="18"/>
              </w:rPr>
            </w:pPr>
            <w:r>
              <w:rPr>
                <w:rFonts w:hint="eastAsia"/>
                <w:color w:val="000000"/>
                <w:sz w:val="22"/>
                <w:szCs w:val="22"/>
              </w:rPr>
              <w:t>2.375E+01</w:t>
            </w:r>
          </w:p>
        </w:tc>
        <w:tc>
          <w:tcPr>
            <w:tcW w:w="906" w:type="dxa"/>
            <w:tcBorders>
              <w:top w:val="nil"/>
              <w:left w:val="nil"/>
              <w:bottom w:val="nil"/>
              <w:right w:val="nil"/>
            </w:tcBorders>
            <w:vAlign w:val="bottom"/>
          </w:tcPr>
          <w:p w14:paraId="0E1C185C" w14:textId="4CE9C579" w:rsidR="00F70223" w:rsidRPr="00ED0B7B" w:rsidRDefault="00F70223" w:rsidP="00F70223">
            <w:pPr>
              <w:textAlignment w:val="center"/>
              <w:rPr>
                <w:rFonts w:eastAsia="宋体" w:cs="Times New Roman"/>
                <w:kern w:val="0"/>
                <w:sz w:val="18"/>
                <w:szCs w:val="18"/>
              </w:rPr>
            </w:pPr>
            <w:r>
              <w:rPr>
                <w:rFonts w:hint="eastAsia"/>
                <w:color w:val="000000"/>
                <w:sz w:val="22"/>
                <w:szCs w:val="22"/>
              </w:rPr>
              <w:t>2.243E+01</w:t>
            </w:r>
          </w:p>
        </w:tc>
        <w:tc>
          <w:tcPr>
            <w:tcW w:w="906" w:type="dxa"/>
            <w:tcBorders>
              <w:top w:val="nil"/>
              <w:left w:val="nil"/>
              <w:bottom w:val="nil"/>
              <w:right w:val="nil"/>
            </w:tcBorders>
            <w:vAlign w:val="bottom"/>
          </w:tcPr>
          <w:p w14:paraId="231C1297" w14:textId="06268334" w:rsidR="00F70223" w:rsidRPr="00ED0B7B" w:rsidRDefault="00F70223" w:rsidP="00F70223">
            <w:pPr>
              <w:textAlignment w:val="center"/>
              <w:rPr>
                <w:rFonts w:cs="Times New Roman"/>
                <w:color w:val="000000"/>
                <w:sz w:val="18"/>
                <w:szCs w:val="18"/>
              </w:rPr>
            </w:pPr>
            <w:r>
              <w:rPr>
                <w:rFonts w:hint="eastAsia"/>
                <w:color w:val="000000"/>
                <w:sz w:val="22"/>
                <w:szCs w:val="22"/>
              </w:rPr>
              <w:t>2.005E+01</w:t>
            </w:r>
          </w:p>
        </w:tc>
      </w:tr>
      <w:tr w:rsidR="00F70223" w:rsidRPr="006E4DD1" w14:paraId="5FB5CBD1" w14:textId="0701EEAB" w:rsidTr="005678C1">
        <w:trPr>
          <w:trHeight w:val="308"/>
          <w:jc w:val="center"/>
        </w:trPr>
        <w:tc>
          <w:tcPr>
            <w:tcW w:w="1279" w:type="dxa"/>
            <w:vMerge/>
            <w:tcBorders>
              <w:top w:val="nil"/>
              <w:left w:val="nil"/>
              <w:bottom w:val="nil"/>
              <w:right w:val="nil"/>
            </w:tcBorders>
            <w:vAlign w:val="center"/>
          </w:tcPr>
          <w:p w14:paraId="1CC6642D"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01FDD7CF"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024CE24A" w14:textId="7DA19864"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1.110E+00</w:t>
            </w:r>
          </w:p>
        </w:tc>
        <w:tc>
          <w:tcPr>
            <w:tcW w:w="864" w:type="dxa"/>
            <w:tcBorders>
              <w:top w:val="nil"/>
              <w:left w:val="nil"/>
              <w:bottom w:val="nil"/>
              <w:right w:val="nil"/>
            </w:tcBorders>
            <w:vAlign w:val="bottom"/>
          </w:tcPr>
          <w:p w14:paraId="5A91EC4D" w14:textId="76C8E02F" w:rsidR="00F70223" w:rsidRPr="00ED0B7B" w:rsidRDefault="00F70223" w:rsidP="00F70223">
            <w:pPr>
              <w:textAlignment w:val="center"/>
              <w:rPr>
                <w:rFonts w:eastAsia="宋体" w:cs="Times New Roman"/>
                <w:kern w:val="0"/>
                <w:sz w:val="18"/>
                <w:szCs w:val="18"/>
              </w:rPr>
            </w:pPr>
            <w:r>
              <w:rPr>
                <w:rFonts w:hint="eastAsia"/>
                <w:color w:val="000000"/>
                <w:sz w:val="22"/>
                <w:szCs w:val="22"/>
              </w:rPr>
              <w:t>1.289E+00</w:t>
            </w:r>
          </w:p>
        </w:tc>
        <w:tc>
          <w:tcPr>
            <w:tcW w:w="863" w:type="dxa"/>
            <w:tcBorders>
              <w:top w:val="nil"/>
              <w:left w:val="nil"/>
              <w:bottom w:val="nil"/>
              <w:right w:val="nil"/>
            </w:tcBorders>
            <w:vAlign w:val="bottom"/>
          </w:tcPr>
          <w:p w14:paraId="2B233863" w14:textId="1BF3F64C" w:rsidR="00F70223" w:rsidRPr="00ED0B7B" w:rsidRDefault="00F70223" w:rsidP="00F70223">
            <w:pPr>
              <w:textAlignment w:val="center"/>
              <w:rPr>
                <w:rFonts w:eastAsia="宋体" w:cs="Times New Roman"/>
                <w:kern w:val="0"/>
                <w:sz w:val="18"/>
                <w:szCs w:val="18"/>
              </w:rPr>
            </w:pPr>
            <w:r>
              <w:rPr>
                <w:rFonts w:hint="eastAsia"/>
                <w:color w:val="000000"/>
                <w:sz w:val="22"/>
                <w:szCs w:val="22"/>
              </w:rPr>
              <w:t>4.806E-01</w:t>
            </w:r>
          </w:p>
        </w:tc>
        <w:tc>
          <w:tcPr>
            <w:tcW w:w="915" w:type="dxa"/>
            <w:tcBorders>
              <w:top w:val="nil"/>
              <w:left w:val="nil"/>
              <w:bottom w:val="nil"/>
              <w:right w:val="nil"/>
            </w:tcBorders>
            <w:vAlign w:val="bottom"/>
          </w:tcPr>
          <w:p w14:paraId="0136E7D0" w14:textId="23B18D22" w:rsidR="00F70223" w:rsidRPr="00ED0B7B" w:rsidRDefault="00F70223" w:rsidP="00F70223">
            <w:pPr>
              <w:textAlignment w:val="center"/>
              <w:rPr>
                <w:rFonts w:eastAsia="宋体" w:cs="Times New Roman"/>
                <w:kern w:val="0"/>
                <w:sz w:val="18"/>
                <w:szCs w:val="18"/>
              </w:rPr>
            </w:pPr>
            <w:r>
              <w:rPr>
                <w:rFonts w:hint="eastAsia"/>
                <w:color w:val="000000"/>
                <w:sz w:val="22"/>
                <w:szCs w:val="22"/>
              </w:rPr>
              <w:t>2.262E+00</w:t>
            </w:r>
          </w:p>
        </w:tc>
        <w:tc>
          <w:tcPr>
            <w:tcW w:w="923" w:type="dxa"/>
            <w:tcBorders>
              <w:top w:val="nil"/>
              <w:left w:val="nil"/>
              <w:bottom w:val="nil"/>
              <w:right w:val="nil"/>
            </w:tcBorders>
            <w:vAlign w:val="bottom"/>
          </w:tcPr>
          <w:p w14:paraId="3267D2BB" w14:textId="6825928F" w:rsidR="00F70223" w:rsidRPr="00ED0B7B" w:rsidRDefault="00F70223" w:rsidP="00F70223">
            <w:pPr>
              <w:textAlignment w:val="center"/>
              <w:rPr>
                <w:rFonts w:eastAsia="宋体" w:cs="Times New Roman"/>
                <w:kern w:val="0"/>
                <w:sz w:val="18"/>
                <w:szCs w:val="18"/>
              </w:rPr>
            </w:pPr>
            <w:r>
              <w:rPr>
                <w:rFonts w:hint="eastAsia"/>
                <w:color w:val="000000"/>
                <w:sz w:val="22"/>
                <w:szCs w:val="22"/>
              </w:rPr>
              <w:t>2.335E-01</w:t>
            </w:r>
          </w:p>
        </w:tc>
        <w:tc>
          <w:tcPr>
            <w:tcW w:w="889" w:type="dxa"/>
            <w:tcBorders>
              <w:top w:val="nil"/>
              <w:left w:val="nil"/>
              <w:bottom w:val="nil"/>
              <w:right w:val="nil"/>
            </w:tcBorders>
            <w:vAlign w:val="bottom"/>
          </w:tcPr>
          <w:p w14:paraId="540C244E" w14:textId="7F8EEBBD"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1.458E-01</w:t>
            </w:r>
          </w:p>
        </w:tc>
        <w:tc>
          <w:tcPr>
            <w:tcW w:w="880" w:type="dxa"/>
            <w:tcBorders>
              <w:top w:val="nil"/>
              <w:left w:val="nil"/>
              <w:bottom w:val="nil"/>
              <w:right w:val="nil"/>
            </w:tcBorders>
            <w:vAlign w:val="bottom"/>
          </w:tcPr>
          <w:p w14:paraId="70D9978B" w14:textId="19E18ABE" w:rsidR="00F70223" w:rsidRPr="00ED0B7B" w:rsidRDefault="00F70223" w:rsidP="00F70223">
            <w:pPr>
              <w:textAlignment w:val="center"/>
              <w:rPr>
                <w:rFonts w:eastAsia="宋体" w:cs="Times New Roman"/>
                <w:kern w:val="0"/>
                <w:sz w:val="18"/>
                <w:szCs w:val="18"/>
              </w:rPr>
            </w:pPr>
            <w:r>
              <w:rPr>
                <w:rFonts w:hint="eastAsia"/>
                <w:color w:val="000000"/>
                <w:sz w:val="22"/>
                <w:szCs w:val="22"/>
              </w:rPr>
              <w:t>2.553E-01</w:t>
            </w:r>
          </w:p>
        </w:tc>
        <w:tc>
          <w:tcPr>
            <w:tcW w:w="906" w:type="dxa"/>
            <w:tcBorders>
              <w:top w:val="nil"/>
              <w:left w:val="nil"/>
              <w:bottom w:val="nil"/>
              <w:right w:val="nil"/>
            </w:tcBorders>
            <w:vAlign w:val="bottom"/>
          </w:tcPr>
          <w:p w14:paraId="66979180" w14:textId="63C79150" w:rsidR="00F70223" w:rsidRPr="00ED0B7B" w:rsidRDefault="00F70223" w:rsidP="00F70223">
            <w:pPr>
              <w:textAlignment w:val="center"/>
              <w:rPr>
                <w:rFonts w:eastAsia="宋体" w:cs="Times New Roman"/>
                <w:kern w:val="0"/>
                <w:sz w:val="18"/>
                <w:szCs w:val="18"/>
              </w:rPr>
            </w:pPr>
            <w:r>
              <w:rPr>
                <w:rFonts w:hint="eastAsia"/>
                <w:color w:val="000000"/>
                <w:sz w:val="22"/>
                <w:szCs w:val="22"/>
              </w:rPr>
              <w:t>2.120E-01</w:t>
            </w:r>
          </w:p>
        </w:tc>
        <w:tc>
          <w:tcPr>
            <w:tcW w:w="906" w:type="dxa"/>
            <w:tcBorders>
              <w:top w:val="nil"/>
              <w:left w:val="nil"/>
              <w:bottom w:val="nil"/>
              <w:right w:val="nil"/>
            </w:tcBorders>
            <w:vAlign w:val="bottom"/>
          </w:tcPr>
          <w:p w14:paraId="702DD85B" w14:textId="01DEEDC3" w:rsidR="00F70223" w:rsidRPr="00ED0B7B" w:rsidRDefault="00F70223" w:rsidP="00F70223">
            <w:pPr>
              <w:textAlignment w:val="center"/>
              <w:rPr>
                <w:rFonts w:cs="Times New Roman"/>
                <w:color w:val="000000"/>
                <w:sz w:val="18"/>
                <w:szCs w:val="18"/>
              </w:rPr>
            </w:pPr>
            <w:r>
              <w:rPr>
                <w:rFonts w:hint="eastAsia"/>
                <w:color w:val="000000"/>
                <w:sz w:val="22"/>
                <w:szCs w:val="22"/>
              </w:rPr>
              <w:t>1.126E+00</w:t>
            </w:r>
          </w:p>
        </w:tc>
      </w:tr>
      <w:tr w:rsidR="00F70223" w:rsidRPr="006E4DD1" w14:paraId="0A02592F" w14:textId="29D20AC7" w:rsidTr="005678C1">
        <w:trPr>
          <w:trHeight w:val="324"/>
          <w:jc w:val="center"/>
        </w:trPr>
        <w:tc>
          <w:tcPr>
            <w:tcW w:w="1279" w:type="dxa"/>
            <w:vMerge w:val="restart"/>
            <w:tcBorders>
              <w:top w:val="nil"/>
              <w:left w:val="nil"/>
              <w:bottom w:val="nil"/>
              <w:right w:val="nil"/>
            </w:tcBorders>
            <w:vAlign w:val="center"/>
          </w:tcPr>
          <w:p w14:paraId="5C58F57A" w14:textId="0F72136F" w:rsidR="00F70223" w:rsidRPr="00ED0B7B" w:rsidRDefault="00F70223" w:rsidP="00F70223">
            <w:pPr>
              <w:textAlignment w:val="center"/>
              <w:rPr>
                <w:rFonts w:eastAsia="宋体" w:cs="Times New Roman"/>
                <w:b/>
                <w:bCs/>
                <w:kern w:val="0"/>
                <w:sz w:val="18"/>
                <w:szCs w:val="18"/>
              </w:rPr>
            </w:pPr>
            <w:r>
              <w:rPr>
                <w:rFonts w:eastAsia="宋体" w:cs="Times New Roman"/>
                <w:b/>
                <w:bCs/>
                <w:kern w:val="0"/>
                <w:sz w:val="18"/>
                <w:szCs w:val="18"/>
              </w:rPr>
              <w:t>CNS</w:t>
            </w:r>
          </w:p>
        </w:tc>
        <w:tc>
          <w:tcPr>
            <w:tcW w:w="685" w:type="dxa"/>
            <w:tcBorders>
              <w:top w:val="nil"/>
              <w:left w:val="nil"/>
              <w:bottom w:val="nil"/>
              <w:right w:val="nil"/>
            </w:tcBorders>
            <w:vAlign w:val="center"/>
          </w:tcPr>
          <w:p w14:paraId="5BCE4061"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1288BB22" w14:textId="14792DCA"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6.683E+00</w:t>
            </w:r>
          </w:p>
        </w:tc>
        <w:tc>
          <w:tcPr>
            <w:tcW w:w="864" w:type="dxa"/>
            <w:tcBorders>
              <w:top w:val="nil"/>
              <w:left w:val="nil"/>
              <w:bottom w:val="nil"/>
              <w:right w:val="nil"/>
            </w:tcBorders>
            <w:vAlign w:val="bottom"/>
          </w:tcPr>
          <w:p w14:paraId="227FBE6D" w14:textId="7938FC99" w:rsidR="00F70223" w:rsidRPr="00ED0B7B" w:rsidRDefault="00F70223" w:rsidP="00F70223">
            <w:pPr>
              <w:textAlignment w:val="center"/>
              <w:rPr>
                <w:rFonts w:eastAsia="宋体" w:cs="Times New Roman"/>
                <w:kern w:val="0"/>
                <w:sz w:val="18"/>
                <w:szCs w:val="18"/>
              </w:rPr>
            </w:pPr>
            <w:r>
              <w:rPr>
                <w:rFonts w:hint="eastAsia"/>
                <w:color w:val="000000"/>
                <w:sz w:val="22"/>
                <w:szCs w:val="22"/>
              </w:rPr>
              <w:t>7.217E+00</w:t>
            </w:r>
          </w:p>
        </w:tc>
        <w:tc>
          <w:tcPr>
            <w:tcW w:w="863" w:type="dxa"/>
            <w:tcBorders>
              <w:top w:val="nil"/>
              <w:left w:val="nil"/>
              <w:bottom w:val="nil"/>
              <w:right w:val="nil"/>
            </w:tcBorders>
            <w:vAlign w:val="bottom"/>
          </w:tcPr>
          <w:p w14:paraId="19B9227C" w14:textId="0CB7ADCE" w:rsidR="00F70223" w:rsidRPr="00ED0B7B" w:rsidRDefault="00F70223" w:rsidP="00F70223">
            <w:pPr>
              <w:textAlignment w:val="center"/>
              <w:rPr>
                <w:rFonts w:eastAsia="宋体" w:cs="Times New Roman"/>
                <w:kern w:val="0"/>
                <w:sz w:val="18"/>
                <w:szCs w:val="18"/>
              </w:rPr>
            </w:pPr>
            <w:r>
              <w:rPr>
                <w:rFonts w:hint="eastAsia"/>
                <w:color w:val="000000"/>
                <w:sz w:val="22"/>
                <w:szCs w:val="22"/>
              </w:rPr>
              <w:t>1.738E+01</w:t>
            </w:r>
          </w:p>
        </w:tc>
        <w:tc>
          <w:tcPr>
            <w:tcW w:w="915" w:type="dxa"/>
            <w:tcBorders>
              <w:top w:val="nil"/>
              <w:left w:val="nil"/>
              <w:bottom w:val="nil"/>
              <w:right w:val="nil"/>
            </w:tcBorders>
            <w:vAlign w:val="bottom"/>
          </w:tcPr>
          <w:p w14:paraId="6E6C9C14" w14:textId="1EAAA9A8" w:rsidR="00F70223" w:rsidRPr="00ED0B7B" w:rsidRDefault="00F70223" w:rsidP="00F70223">
            <w:pPr>
              <w:textAlignment w:val="center"/>
              <w:rPr>
                <w:rFonts w:eastAsia="宋体" w:cs="Times New Roman"/>
                <w:kern w:val="0"/>
                <w:sz w:val="18"/>
                <w:szCs w:val="18"/>
              </w:rPr>
            </w:pPr>
            <w:r>
              <w:rPr>
                <w:rFonts w:hint="eastAsia"/>
                <w:color w:val="000000"/>
                <w:sz w:val="22"/>
                <w:szCs w:val="22"/>
              </w:rPr>
              <w:t>1.289E+01</w:t>
            </w:r>
          </w:p>
        </w:tc>
        <w:tc>
          <w:tcPr>
            <w:tcW w:w="923" w:type="dxa"/>
            <w:tcBorders>
              <w:top w:val="nil"/>
              <w:left w:val="nil"/>
              <w:bottom w:val="nil"/>
              <w:right w:val="nil"/>
            </w:tcBorders>
            <w:vAlign w:val="bottom"/>
          </w:tcPr>
          <w:p w14:paraId="57AC8B79" w14:textId="41031C9B" w:rsidR="00F70223" w:rsidRPr="00ED0B7B" w:rsidRDefault="00F70223" w:rsidP="00F70223">
            <w:pPr>
              <w:textAlignment w:val="center"/>
              <w:rPr>
                <w:rFonts w:eastAsia="宋体" w:cs="Times New Roman"/>
                <w:kern w:val="0"/>
                <w:sz w:val="18"/>
                <w:szCs w:val="18"/>
              </w:rPr>
            </w:pPr>
            <w:r>
              <w:rPr>
                <w:rFonts w:hint="eastAsia"/>
                <w:color w:val="000000"/>
                <w:sz w:val="22"/>
                <w:szCs w:val="22"/>
              </w:rPr>
              <w:t>9.904E+00</w:t>
            </w:r>
          </w:p>
        </w:tc>
        <w:tc>
          <w:tcPr>
            <w:tcW w:w="889" w:type="dxa"/>
            <w:tcBorders>
              <w:top w:val="nil"/>
              <w:left w:val="nil"/>
              <w:bottom w:val="nil"/>
              <w:right w:val="nil"/>
            </w:tcBorders>
            <w:vAlign w:val="bottom"/>
          </w:tcPr>
          <w:p w14:paraId="116F837E" w14:textId="0CC4492C" w:rsidR="00F70223" w:rsidRPr="00ED0B7B" w:rsidRDefault="00F70223" w:rsidP="00F70223">
            <w:pPr>
              <w:textAlignment w:val="center"/>
              <w:rPr>
                <w:rFonts w:eastAsia="宋体" w:cs="Times New Roman"/>
                <w:kern w:val="0"/>
                <w:sz w:val="18"/>
                <w:szCs w:val="18"/>
              </w:rPr>
            </w:pPr>
            <w:r>
              <w:rPr>
                <w:rFonts w:hint="eastAsia"/>
                <w:color w:val="000000"/>
                <w:sz w:val="22"/>
                <w:szCs w:val="22"/>
              </w:rPr>
              <w:t>9.625E+00</w:t>
            </w:r>
          </w:p>
        </w:tc>
        <w:tc>
          <w:tcPr>
            <w:tcW w:w="880" w:type="dxa"/>
            <w:tcBorders>
              <w:top w:val="nil"/>
              <w:left w:val="nil"/>
              <w:bottom w:val="nil"/>
              <w:right w:val="nil"/>
            </w:tcBorders>
            <w:vAlign w:val="bottom"/>
          </w:tcPr>
          <w:p w14:paraId="7E1426C7" w14:textId="33A1636C" w:rsidR="00F70223" w:rsidRPr="00ED0B7B" w:rsidRDefault="00F70223" w:rsidP="00F70223">
            <w:pPr>
              <w:textAlignment w:val="center"/>
              <w:rPr>
                <w:rFonts w:eastAsia="宋体" w:cs="Times New Roman"/>
                <w:kern w:val="0"/>
                <w:sz w:val="18"/>
                <w:szCs w:val="18"/>
              </w:rPr>
            </w:pPr>
            <w:r>
              <w:rPr>
                <w:rFonts w:hint="eastAsia"/>
                <w:color w:val="000000"/>
                <w:sz w:val="22"/>
                <w:szCs w:val="22"/>
              </w:rPr>
              <w:t>1.028E+01</w:t>
            </w:r>
          </w:p>
        </w:tc>
        <w:tc>
          <w:tcPr>
            <w:tcW w:w="906" w:type="dxa"/>
            <w:tcBorders>
              <w:top w:val="nil"/>
              <w:left w:val="nil"/>
              <w:bottom w:val="nil"/>
              <w:right w:val="nil"/>
            </w:tcBorders>
            <w:vAlign w:val="bottom"/>
          </w:tcPr>
          <w:p w14:paraId="66208E5C" w14:textId="4EDCC04D" w:rsidR="00F70223" w:rsidRPr="00ED0B7B" w:rsidRDefault="00F70223" w:rsidP="00F70223">
            <w:pPr>
              <w:textAlignment w:val="center"/>
              <w:rPr>
                <w:rFonts w:eastAsia="宋体" w:cs="Times New Roman"/>
                <w:kern w:val="0"/>
                <w:sz w:val="18"/>
                <w:szCs w:val="18"/>
              </w:rPr>
            </w:pPr>
            <w:r>
              <w:rPr>
                <w:rFonts w:hint="eastAsia"/>
                <w:color w:val="000000"/>
                <w:sz w:val="22"/>
                <w:szCs w:val="22"/>
              </w:rPr>
              <w:t>9.382E+00</w:t>
            </w:r>
          </w:p>
        </w:tc>
        <w:tc>
          <w:tcPr>
            <w:tcW w:w="906" w:type="dxa"/>
            <w:tcBorders>
              <w:top w:val="nil"/>
              <w:left w:val="nil"/>
              <w:bottom w:val="nil"/>
              <w:right w:val="nil"/>
            </w:tcBorders>
            <w:vAlign w:val="bottom"/>
          </w:tcPr>
          <w:p w14:paraId="79F44789" w14:textId="370071E8" w:rsidR="00F70223" w:rsidRPr="00ED0B7B" w:rsidRDefault="00F70223" w:rsidP="00F70223">
            <w:pPr>
              <w:textAlignment w:val="center"/>
              <w:rPr>
                <w:rFonts w:cs="Times New Roman"/>
                <w:color w:val="000000"/>
                <w:sz w:val="18"/>
                <w:szCs w:val="18"/>
              </w:rPr>
            </w:pPr>
            <w:r>
              <w:rPr>
                <w:rFonts w:hint="eastAsia"/>
                <w:color w:val="000000"/>
                <w:sz w:val="22"/>
                <w:szCs w:val="22"/>
              </w:rPr>
              <w:t>6.829E+00</w:t>
            </w:r>
          </w:p>
        </w:tc>
      </w:tr>
      <w:tr w:rsidR="00F70223" w:rsidRPr="006E4DD1" w14:paraId="03C2B432" w14:textId="2B694B68" w:rsidTr="005678C1">
        <w:trPr>
          <w:trHeight w:val="308"/>
          <w:jc w:val="center"/>
        </w:trPr>
        <w:tc>
          <w:tcPr>
            <w:tcW w:w="1279" w:type="dxa"/>
            <w:vMerge/>
            <w:tcBorders>
              <w:top w:val="nil"/>
              <w:left w:val="nil"/>
              <w:bottom w:val="nil"/>
              <w:right w:val="nil"/>
            </w:tcBorders>
            <w:vAlign w:val="center"/>
          </w:tcPr>
          <w:p w14:paraId="172419EC"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5F032EE6"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182B284A" w14:textId="5EE81250"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2.180E-01</w:t>
            </w:r>
          </w:p>
        </w:tc>
        <w:tc>
          <w:tcPr>
            <w:tcW w:w="864" w:type="dxa"/>
            <w:tcBorders>
              <w:top w:val="nil"/>
              <w:left w:val="nil"/>
              <w:bottom w:val="nil"/>
              <w:right w:val="nil"/>
            </w:tcBorders>
            <w:vAlign w:val="bottom"/>
          </w:tcPr>
          <w:p w14:paraId="4AB56697" w14:textId="6A5C90E1" w:rsidR="00F70223" w:rsidRPr="00ED0B7B" w:rsidRDefault="00F70223" w:rsidP="00F70223">
            <w:pPr>
              <w:textAlignment w:val="center"/>
              <w:rPr>
                <w:rFonts w:eastAsia="宋体" w:cs="Times New Roman"/>
                <w:kern w:val="0"/>
                <w:sz w:val="18"/>
                <w:szCs w:val="18"/>
              </w:rPr>
            </w:pPr>
            <w:r>
              <w:rPr>
                <w:rFonts w:hint="eastAsia"/>
                <w:color w:val="000000"/>
                <w:sz w:val="22"/>
                <w:szCs w:val="22"/>
              </w:rPr>
              <w:t>1.258E-01</w:t>
            </w:r>
          </w:p>
        </w:tc>
        <w:tc>
          <w:tcPr>
            <w:tcW w:w="863" w:type="dxa"/>
            <w:tcBorders>
              <w:top w:val="nil"/>
              <w:left w:val="nil"/>
              <w:bottom w:val="nil"/>
              <w:right w:val="nil"/>
            </w:tcBorders>
            <w:vAlign w:val="bottom"/>
          </w:tcPr>
          <w:p w14:paraId="2C2D822D" w14:textId="33AC7616" w:rsidR="00F70223" w:rsidRPr="00ED0B7B" w:rsidRDefault="00F70223" w:rsidP="00F70223">
            <w:pPr>
              <w:textAlignment w:val="center"/>
              <w:rPr>
                <w:rFonts w:eastAsia="宋体" w:cs="Times New Roman"/>
                <w:kern w:val="0"/>
                <w:sz w:val="18"/>
                <w:szCs w:val="18"/>
              </w:rPr>
            </w:pPr>
            <w:r>
              <w:rPr>
                <w:rFonts w:hint="eastAsia"/>
                <w:color w:val="000000"/>
                <w:sz w:val="22"/>
                <w:szCs w:val="22"/>
              </w:rPr>
              <w:t>2.528E-01</w:t>
            </w:r>
          </w:p>
        </w:tc>
        <w:tc>
          <w:tcPr>
            <w:tcW w:w="915" w:type="dxa"/>
            <w:tcBorders>
              <w:top w:val="nil"/>
              <w:left w:val="nil"/>
              <w:bottom w:val="nil"/>
              <w:right w:val="nil"/>
            </w:tcBorders>
            <w:vAlign w:val="bottom"/>
          </w:tcPr>
          <w:p w14:paraId="68E7D196" w14:textId="427F718A"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6.342E-02</w:t>
            </w:r>
          </w:p>
        </w:tc>
        <w:tc>
          <w:tcPr>
            <w:tcW w:w="923" w:type="dxa"/>
            <w:tcBorders>
              <w:top w:val="nil"/>
              <w:left w:val="nil"/>
              <w:bottom w:val="nil"/>
              <w:right w:val="nil"/>
            </w:tcBorders>
            <w:vAlign w:val="bottom"/>
          </w:tcPr>
          <w:p w14:paraId="20604E25" w14:textId="08F00846" w:rsidR="00F70223" w:rsidRPr="00ED0B7B" w:rsidRDefault="00F70223" w:rsidP="00F70223">
            <w:pPr>
              <w:textAlignment w:val="center"/>
              <w:rPr>
                <w:rFonts w:eastAsia="宋体" w:cs="Times New Roman"/>
                <w:kern w:val="0"/>
                <w:sz w:val="18"/>
                <w:szCs w:val="18"/>
              </w:rPr>
            </w:pPr>
            <w:r>
              <w:rPr>
                <w:rFonts w:hint="eastAsia"/>
                <w:color w:val="000000"/>
                <w:sz w:val="22"/>
                <w:szCs w:val="22"/>
              </w:rPr>
              <w:t>6.381E-02</w:t>
            </w:r>
          </w:p>
        </w:tc>
        <w:tc>
          <w:tcPr>
            <w:tcW w:w="889" w:type="dxa"/>
            <w:tcBorders>
              <w:top w:val="nil"/>
              <w:left w:val="nil"/>
              <w:bottom w:val="nil"/>
              <w:right w:val="nil"/>
            </w:tcBorders>
            <w:vAlign w:val="bottom"/>
          </w:tcPr>
          <w:p w14:paraId="29A2B570" w14:textId="1819F6F0" w:rsidR="00F70223" w:rsidRPr="00ED0B7B" w:rsidRDefault="00F70223" w:rsidP="00F70223">
            <w:pPr>
              <w:textAlignment w:val="center"/>
              <w:rPr>
                <w:rFonts w:eastAsia="宋体" w:cs="Times New Roman"/>
                <w:kern w:val="0"/>
                <w:sz w:val="18"/>
                <w:szCs w:val="18"/>
              </w:rPr>
            </w:pPr>
            <w:r>
              <w:rPr>
                <w:rFonts w:hint="eastAsia"/>
                <w:color w:val="000000"/>
                <w:sz w:val="22"/>
                <w:szCs w:val="22"/>
              </w:rPr>
              <w:t>1.402E-01</w:t>
            </w:r>
          </w:p>
        </w:tc>
        <w:tc>
          <w:tcPr>
            <w:tcW w:w="880" w:type="dxa"/>
            <w:tcBorders>
              <w:top w:val="nil"/>
              <w:left w:val="nil"/>
              <w:bottom w:val="nil"/>
              <w:right w:val="nil"/>
            </w:tcBorders>
            <w:vAlign w:val="bottom"/>
          </w:tcPr>
          <w:p w14:paraId="621754EA" w14:textId="554CBC39" w:rsidR="00F70223" w:rsidRPr="00ED0B7B" w:rsidRDefault="00F70223" w:rsidP="00F70223">
            <w:pPr>
              <w:textAlignment w:val="center"/>
              <w:rPr>
                <w:rFonts w:eastAsia="宋体" w:cs="Times New Roman"/>
                <w:kern w:val="0"/>
                <w:sz w:val="18"/>
                <w:szCs w:val="18"/>
              </w:rPr>
            </w:pPr>
            <w:r>
              <w:rPr>
                <w:rFonts w:hint="eastAsia"/>
                <w:color w:val="000000"/>
                <w:sz w:val="22"/>
                <w:szCs w:val="22"/>
              </w:rPr>
              <w:t>1.513E-01</w:t>
            </w:r>
          </w:p>
        </w:tc>
        <w:tc>
          <w:tcPr>
            <w:tcW w:w="906" w:type="dxa"/>
            <w:tcBorders>
              <w:top w:val="nil"/>
              <w:left w:val="nil"/>
              <w:bottom w:val="nil"/>
              <w:right w:val="nil"/>
            </w:tcBorders>
            <w:vAlign w:val="bottom"/>
          </w:tcPr>
          <w:p w14:paraId="34217CEF" w14:textId="0479E923" w:rsidR="00F70223" w:rsidRPr="00ED0B7B" w:rsidRDefault="00F70223" w:rsidP="00F70223">
            <w:pPr>
              <w:textAlignment w:val="center"/>
              <w:rPr>
                <w:rFonts w:eastAsia="宋体" w:cs="Times New Roman"/>
                <w:kern w:val="0"/>
                <w:sz w:val="18"/>
                <w:szCs w:val="18"/>
              </w:rPr>
            </w:pPr>
            <w:r>
              <w:rPr>
                <w:rFonts w:hint="eastAsia"/>
                <w:color w:val="000000"/>
                <w:sz w:val="22"/>
                <w:szCs w:val="22"/>
              </w:rPr>
              <w:t>2.119E-01</w:t>
            </w:r>
          </w:p>
        </w:tc>
        <w:tc>
          <w:tcPr>
            <w:tcW w:w="906" w:type="dxa"/>
            <w:tcBorders>
              <w:top w:val="nil"/>
              <w:left w:val="nil"/>
              <w:bottom w:val="nil"/>
              <w:right w:val="nil"/>
            </w:tcBorders>
            <w:vAlign w:val="bottom"/>
          </w:tcPr>
          <w:p w14:paraId="017E9958" w14:textId="758A0CBF" w:rsidR="00F70223" w:rsidRPr="00ED0B7B" w:rsidRDefault="00F70223" w:rsidP="00F70223">
            <w:pPr>
              <w:textAlignment w:val="center"/>
              <w:rPr>
                <w:rFonts w:cs="Times New Roman"/>
                <w:color w:val="000000"/>
                <w:sz w:val="18"/>
                <w:szCs w:val="18"/>
              </w:rPr>
            </w:pPr>
            <w:r>
              <w:rPr>
                <w:rFonts w:hint="eastAsia"/>
                <w:color w:val="000000"/>
                <w:sz w:val="22"/>
                <w:szCs w:val="22"/>
              </w:rPr>
              <w:t>1.564E-01</w:t>
            </w:r>
          </w:p>
        </w:tc>
      </w:tr>
      <w:tr w:rsidR="00F70223" w:rsidRPr="006E4DD1" w14:paraId="63772973" w14:textId="70CD8029" w:rsidTr="005678C1">
        <w:trPr>
          <w:trHeight w:val="324"/>
          <w:jc w:val="center"/>
        </w:trPr>
        <w:tc>
          <w:tcPr>
            <w:tcW w:w="1279" w:type="dxa"/>
            <w:vMerge w:val="restart"/>
            <w:tcBorders>
              <w:top w:val="nil"/>
              <w:left w:val="nil"/>
              <w:bottom w:val="nil"/>
              <w:right w:val="nil"/>
            </w:tcBorders>
            <w:vAlign w:val="center"/>
          </w:tcPr>
          <w:p w14:paraId="5F878DB2" w14:textId="57D7F5D0" w:rsidR="00F70223" w:rsidRPr="00ED0B7B" w:rsidRDefault="00F70223" w:rsidP="00F70223">
            <w:pPr>
              <w:textAlignment w:val="center"/>
              <w:rPr>
                <w:rFonts w:eastAsia="宋体" w:cs="Times New Roman"/>
                <w:b/>
                <w:bCs/>
                <w:kern w:val="0"/>
                <w:sz w:val="18"/>
                <w:szCs w:val="18"/>
              </w:rPr>
            </w:pPr>
            <w:r>
              <w:rPr>
                <w:rFonts w:eastAsia="宋体" w:cs="Times New Roman"/>
                <w:b/>
                <w:bCs/>
                <w:kern w:val="0"/>
                <w:sz w:val="18"/>
                <w:szCs w:val="18"/>
              </w:rPr>
              <w:t>Colon</w:t>
            </w:r>
          </w:p>
        </w:tc>
        <w:tc>
          <w:tcPr>
            <w:tcW w:w="685" w:type="dxa"/>
            <w:tcBorders>
              <w:top w:val="nil"/>
              <w:left w:val="nil"/>
              <w:bottom w:val="nil"/>
              <w:right w:val="nil"/>
            </w:tcBorders>
            <w:vAlign w:val="center"/>
          </w:tcPr>
          <w:p w14:paraId="6E53D3F5"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0F7463B" w14:textId="4E526AA8"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1.139E+00</w:t>
            </w:r>
          </w:p>
        </w:tc>
        <w:tc>
          <w:tcPr>
            <w:tcW w:w="864" w:type="dxa"/>
            <w:tcBorders>
              <w:top w:val="nil"/>
              <w:left w:val="nil"/>
              <w:bottom w:val="nil"/>
              <w:right w:val="nil"/>
            </w:tcBorders>
            <w:vAlign w:val="bottom"/>
          </w:tcPr>
          <w:p w14:paraId="494E1262" w14:textId="08109940" w:rsidR="00F70223" w:rsidRPr="00ED0B7B" w:rsidRDefault="00F70223" w:rsidP="00F70223">
            <w:pPr>
              <w:textAlignment w:val="center"/>
              <w:rPr>
                <w:rFonts w:eastAsia="宋体" w:cs="Times New Roman"/>
                <w:kern w:val="0"/>
                <w:sz w:val="18"/>
                <w:szCs w:val="18"/>
              </w:rPr>
            </w:pPr>
            <w:r>
              <w:rPr>
                <w:rFonts w:hint="eastAsia"/>
                <w:color w:val="000000"/>
                <w:sz w:val="22"/>
                <w:szCs w:val="22"/>
              </w:rPr>
              <w:t>1.273E+00</w:t>
            </w:r>
          </w:p>
        </w:tc>
        <w:tc>
          <w:tcPr>
            <w:tcW w:w="863" w:type="dxa"/>
            <w:tcBorders>
              <w:top w:val="nil"/>
              <w:left w:val="nil"/>
              <w:bottom w:val="nil"/>
              <w:right w:val="nil"/>
            </w:tcBorders>
            <w:vAlign w:val="bottom"/>
          </w:tcPr>
          <w:p w14:paraId="53242858" w14:textId="7E9F4FB6" w:rsidR="00F70223" w:rsidRPr="00ED0B7B" w:rsidRDefault="00F70223" w:rsidP="00F70223">
            <w:pPr>
              <w:textAlignment w:val="center"/>
              <w:rPr>
                <w:rFonts w:eastAsia="宋体" w:cs="Times New Roman"/>
                <w:kern w:val="0"/>
                <w:sz w:val="18"/>
                <w:szCs w:val="18"/>
              </w:rPr>
            </w:pPr>
            <w:r>
              <w:rPr>
                <w:rFonts w:hint="eastAsia"/>
                <w:color w:val="000000"/>
                <w:sz w:val="22"/>
                <w:szCs w:val="22"/>
              </w:rPr>
              <w:t>3.952E+00</w:t>
            </w:r>
          </w:p>
        </w:tc>
        <w:tc>
          <w:tcPr>
            <w:tcW w:w="915" w:type="dxa"/>
            <w:tcBorders>
              <w:top w:val="nil"/>
              <w:left w:val="nil"/>
              <w:bottom w:val="nil"/>
              <w:right w:val="nil"/>
            </w:tcBorders>
            <w:vAlign w:val="bottom"/>
          </w:tcPr>
          <w:p w14:paraId="2D2CA3A4" w14:textId="6DD9C146" w:rsidR="00F70223" w:rsidRPr="00ED0B7B" w:rsidRDefault="00F70223" w:rsidP="00F70223">
            <w:pPr>
              <w:textAlignment w:val="center"/>
              <w:rPr>
                <w:rFonts w:eastAsia="宋体" w:cs="Times New Roman"/>
                <w:kern w:val="0"/>
                <w:sz w:val="18"/>
                <w:szCs w:val="18"/>
              </w:rPr>
            </w:pPr>
            <w:r>
              <w:rPr>
                <w:rFonts w:hint="eastAsia"/>
                <w:color w:val="000000"/>
                <w:sz w:val="22"/>
                <w:szCs w:val="22"/>
              </w:rPr>
              <w:t>2.674E+00</w:t>
            </w:r>
          </w:p>
        </w:tc>
        <w:tc>
          <w:tcPr>
            <w:tcW w:w="923" w:type="dxa"/>
            <w:tcBorders>
              <w:top w:val="nil"/>
              <w:left w:val="nil"/>
              <w:bottom w:val="nil"/>
              <w:right w:val="nil"/>
            </w:tcBorders>
            <w:vAlign w:val="bottom"/>
          </w:tcPr>
          <w:p w14:paraId="248EA518" w14:textId="6EC88C04" w:rsidR="00F70223" w:rsidRPr="00ED0B7B" w:rsidRDefault="00F70223" w:rsidP="00F70223">
            <w:pPr>
              <w:textAlignment w:val="center"/>
              <w:rPr>
                <w:rFonts w:eastAsia="宋体" w:cs="Times New Roman"/>
                <w:kern w:val="0"/>
                <w:sz w:val="18"/>
                <w:szCs w:val="18"/>
              </w:rPr>
            </w:pPr>
            <w:r>
              <w:rPr>
                <w:rFonts w:hint="eastAsia"/>
                <w:color w:val="000000"/>
                <w:sz w:val="22"/>
                <w:szCs w:val="22"/>
              </w:rPr>
              <w:t>1.640E+00</w:t>
            </w:r>
          </w:p>
        </w:tc>
        <w:tc>
          <w:tcPr>
            <w:tcW w:w="889" w:type="dxa"/>
            <w:tcBorders>
              <w:top w:val="nil"/>
              <w:left w:val="nil"/>
              <w:bottom w:val="nil"/>
              <w:right w:val="nil"/>
            </w:tcBorders>
            <w:vAlign w:val="bottom"/>
          </w:tcPr>
          <w:p w14:paraId="0F604D62" w14:textId="7187AC65" w:rsidR="00F70223" w:rsidRPr="00ED0B7B" w:rsidRDefault="00F70223" w:rsidP="00F70223">
            <w:pPr>
              <w:textAlignment w:val="center"/>
              <w:rPr>
                <w:rFonts w:eastAsia="宋体" w:cs="Times New Roman"/>
                <w:kern w:val="0"/>
                <w:sz w:val="18"/>
                <w:szCs w:val="18"/>
              </w:rPr>
            </w:pPr>
            <w:r>
              <w:rPr>
                <w:rFonts w:hint="eastAsia"/>
                <w:color w:val="000000"/>
                <w:sz w:val="22"/>
                <w:szCs w:val="22"/>
              </w:rPr>
              <w:t>1.586E+00</w:t>
            </w:r>
          </w:p>
        </w:tc>
        <w:tc>
          <w:tcPr>
            <w:tcW w:w="880" w:type="dxa"/>
            <w:tcBorders>
              <w:top w:val="nil"/>
              <w:left w:val="nil"/>
              <w:bottom w:val="nil"/>
              <w:right w:val="nil"/>
            </w:tcBorders>
            <w:vAlign w:val="bottom"/>
          </w:tcPr>
          <w:p w14:paraId="7C855CE6" w14:textId="41A53825" w:rsidR="00F70223" w:rsidRPr="00ED0B7B" w:rsidRDefault="00F70223" w:rsidP="00F70223">
            <w:pPr>
              <w:textAlignment w:val="center"/>
              <w:rPr>
                <w:rFonts w:eastAsia="宋体" w:cs="Times New Roman"/>
                <w:kern w:val="0"/>
                <w:sz w:val="18"/>
                <w:szCs w:val="18"/>
              </w:rPr>
            </w:pPr>
            <w:r>
              <w:rPr>
                <w:rFonts w:hint="eastAsia"/>
                <w:color w:val="000000"/>
                <w:sz w:val="22"/>
                <w:szCs w:val="22"/>
              </w:rPr>
              <w:t>1.737E+00</w:t>
            </w:r>
          </w:p>
        </w:tc>
        <w:tc>
          <w:tcPr>
            <w:tcW w:w="906" w:type="dxa"/>
            <w:tcBorders>
              <w:top w:val="nil"/>
              <w:left w:val="nil"/>
              <w:bottom w:val="nil"/>
              <w:right w:val="nil"/>
            </w:tcBorders>
            <w:vAlign w:val="bottom"/>
          </w:tcPr>
          <w:p w14:paraId="2349DB84" w14:textId="786249FF" w:rsidR="00F70223" w:rsidRPr="00ED0B7B" w:rsidRDefault="00F70223" w:rsidP="00F70223">
            <w:pPr>
              <w:textAlignment w:val="center"/>
              <w:rPr>
                <w:rFonts w:eastAsia="宋体" w:cs="Times New Roman"/>
                <w:kern w:val="0"/>
                <w:sz w:val="18"/>
                <w:szCs w:val="18"/>
              </w:rPr>
            </w:pPr>
            <w:r>
              <w:rPr>
                <w:rFonts w:hint="eastAsia"/>
                <w:color w:val="000000"/>
                <w:sz w:val="22"/>
                <w:szCs w:val="22"/>
              </w:rPr>
              <w:t>1.663E+00</w:t>
            </w:r>
          </w:p>
        </w:tc>
        <w:tc>
          <w:tcPr>
            <w:tcW w:w="906" w:type="dxa"/>
            <w:tcBorders>
              <w:top w:val="nil"/>
              <w:left w:val="nil"/>
              <w:bottom w:val="nil"/>
              <w:right w:val="nil"/>
            </w:tcBorders>
            <w:vAlign w:val="bottom"/>
          </w:tcPr>
          <w:p w14:paraId="16BA91C5" w14:textId="248565B7" w:rsidR="00F70223" w:rsidRPr="00ED0B7B" w:rsidRDefault="00F70223" w:rsidP="00F70223">
            <w:pPr>
              <w:textAlignment w:val="center"/>
              <w:rPr>
                <w:rFonts w:cs="Times New Roman"/>
                <w:color w:val="000000"/>
                <w:sz w:val="18"/>
                <w:szCs w:val="18"/>
              </w:rPr>
            </w:pPr>
            <w:r>
              <w:rPr>
                <w:rFonts w:hint="eastAsia"/>
                <w:color w:val="000000"/>
                <w:sz w:val="22"/>
                <w:szCs w:val="22"/>
              </w:rPr>
              <w:t>1.220E+00</w:t>
            </w:r>
          </w:p>
        </w:tc>
      </w:tr>
      <w:tr w:rsidR="00F70223" w:rsidRPr="006E4DD1" w14:paraId="1FF88666" w14:textId="0E76EEBD" w:rsidTr="005678C1">
        <w:trPr>
          <w:trHeight w:val="308"/>
          <w:jc w:val="center"/>
        </w:trPr>
        <w:tc>
          <w:tcPr>
            <w:tcW w:w="1279" w:type="dxa"/>
            <w:vMerge/>
            <w:tcBorders>
              <w:top w:val="nil"/>
              <w:left w:val="nil"/>
              <w:bottom w:val="nil"/>
              <w:right w:val="nil"/>
            </w:tcBorders>
            <w:vAlign w:val="center"/>
          </w:tcPr>
          <w:p w14:paraId="6D7DFA17"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14F031FB"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DBA13C4" w14:textId="723E8691"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6.370E-02</w:t>
            </w:r>
          </w:p>
        </w:tc>
        <w:tc>
          <w:tcPr>
            <w:tcW w:w="864" w:type="dxa"/>
            <w:tcBorders>
              <w:top w:val="nil"/>
              <w:left w:val="nil"/>
              <w:bottom w:val="nil"/>
              <w:right w:val="nil"/>
            </w:tcBorders>
            <w:vAlign w:val="bottom"/>
          </w:tcPr>
          <w:p w14:paraId="46953F23" w14:textId="742294D8" w:rsidR="00F70223" w:rsidRPr="00ED0B7B" w:rsidRDefault="00F70223" w:rsidP="00F70223">
            <w:pPr>
              <w:textAlignment w:val="center"/>
              <w:rPr>
                <w:rFonts w:eastAsia="宋体" w:cs="Times New Roman"/>
                <w:kern w:val="0"/>
                <w:sz w:val="18"/>
                <w:szCs w:val="18"/>
              </w:rPr>
            </w:pPr>
            <w:r>
              <w:rPr>
                <w:rFonts w:hint="eastAsia"/>
                <w:color w:val="000000"/>
                <w:sz w:val="22"/>
                <w:szCs w:val="22"/>
              </w:rPr>
              <w:t>5.286E-02</w:t>
            </w:r>
          </w:p>
        </w:tc>
        <w:tc>
          <w:tcPr>
            <w:tcW w:w="863" w:type="dxa"/>
            <w:tcBorders>
              <w:top w:val="nil"/>
              <w:left w:val="nil"/>
              <w:bottom w:val="nil"/>
              <w:right w:val="nil"/>
            </w:tcBorders>
            <w:vAlign w:val="bottom"/>
          </w:tcPr>
          <w:p w14:paraId="66A401FF" w14:textId="58C9549D" w:rsidR="00F70223" w:rsidRPr="00ED0B7B" w:rsidRDefault="00F70223" w:rsidP="00F70223">
            <w:pPr>
              <w:textAlignment w:val="center"/>
              <w:rPr>
                <w:rFonts w:eastAsia="宋体" w:cs="Times New Roman"/>
                <w:kern w:val="0"/>
                <w:sz w:val="18"/>
                <w:szCs w:val="18"/>
              </w:rPr>
            </w:pPr>
            <w:r>
              <w:rPr>
                <w:rFonts w:hint="eastAsia"/>
                <w:color w:val="000000"/>
                <w:sz w:val="22"/>
                <w:szCs w:val="22"/>
              </w:rPr>
              <w:t>5.879E-02</w:t>
            </w:r>
          </w:p>
        </w:tc>
        <w:tc>
          <w:tcPr>
            <w:tcW w:w="915" w:type="dxa"/>
            <w:tcBorders>
              <w:top w:val="nil"/>
              <w:left w:val="nil"/>
              <w:bottom w:val="nil"/>
              <w:right w:val="nil"/>
            </w:tcBorders>
            <w:vAlign w:val="bottom"/>
          </w:tcPr>
          <w:p w14:paraId="3CED7D23" w14:textId="62EA34FA" w:rsidR="00F70223" w:rsidRPr="00ED0B7B" w:rsidRDefault="00F70223" w:rsidP="00F70223">
            <w:pPr>
              <w:textAlignment w:val="center"/>
              <w:rPr>
                <w:rFonts w:eastAsia="宋体" w:cs="Times New Roman"/>
                <w:kern w:val="0"/>
                <w:sz w:val="18"/>
                <w:szCs w:val="18"/>
              </w:rPr>
            </w:pPr>
            <w:r>
              <w:rPr>
                <w:rFonts w:hint="eastAsia"/>
                <w:color w:val="000000"/>
                <w:sz w:val="22"/>
                <w:szCs w:val="22"/>
              </w:rPr>
              <w:t>2.756E-02</w:t>
            </w:r>
          </w:p>
        </w:tc>
        <w:tc>
          <w:tcPr>
            <w:tcW w:w="923" w:type="dxa"/>
            <w:tcBorders>
              <w:top w:val="nil"/>
              <w:left w:val="nil"/>
              <w:bottom w:val="nil"/>
              <w:right w:val="nil"/>
            </w:tcBorders>
            <w:vAlign w:val="bottom"/>
          </w:tcPr>
          <w:p w14:paraId="7DE677F6" w14:textId="5420B738"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2.017E-02</w:t>
            </w:r>
          </w:p>
        </w:tc>
        <w:tc>
          <w:tcPr>
            <w:tcW w:w="889" w:type="dxa"/>
            <w:tcBorders>
              <w:top w:val="nil"/>
              <w:left w:val="nil"/>
              <w:bottom w:val="nil"/>
              <w:right w:val="nil"/>
            </w:tcBorders>
            <w:vAlign w:val="bottom"/>
          </w:tcPr>
          <w:p w14:paraId="0D9506D1" w14:textId="57BB86E2" w:rsidR="00F70223" w:rsidRPr="00ED0B7B" w:rsidRDefault="00F70223" w:rsidP="00F70223">
            <w:pPr>
              <w:textAlignment w:val="center"/>
              <w:rPr>
                <w:rFonts w:eastAsia="宋体" w:cs="Times New Roman"/>
                <w:kern w:val="0"/>
                <w:sz w:val="18"/>
                <w:szCs w:val="18"/>
              </w:rPr>
            </w:pPr>
            <w:r>
              <w:rPr>
                <w:rFonts w:hint="eastAsia"/>
                <w:color w:val="000000"/>
                <w:sz w:val="22"/>
                <w:szCs w:val="22"/>
              </w:rPr>
              <w:t>4.013E-02</w:t>
            </w:r>
          </w:p>
        </w:tc>
        <w:tc>
          <w:tcPr>
            <w:tcW w:w="880" w:type="dxa"/>
            <w:tcBorders>
              <w:top w:val="nil"/>
              <w:left w:val="nil"/>
              <w:bottom w:val="nil"/>
              <w:right w:val="nil"/>
            </w:tcBorders>
            <w:vAlign w:val="bottom"/>
          </w:tcPr>
          <w:p w14:paraId="2933295D" w14:textId="3849E28D" w:rsidR="00F70223" w:rsidRPr="00ED0B7B" w:rsidRDefault="00F70223" w:rsidP="00F70223">
            <w:pPr>
              <w:textAlignment w:val="center"/>
              <w:rPr>
                <w:rFonts w:eastAsia="宋体" w:cs="Times New Roman"/>
                <w:kern w:val="0"/>
                <w:sz w:val="18"/>
                <w:szCs w:val="18"/>
              </w:rPr>
            </w:pPr>
            <w:r>
              <w:rPr>
                <w:rFonts w:hint="eastAsia"/>
                <w:color w:val="000000"/>
                <w:sz w:val="22"/>
                <w:szCs w:val="22"/>
              </w:rPr>
              <w:t>3.077E-02</w:t>
            </w:r>
          </w:p>
        </w:tc>
        <w:tc>
          <w:tcPr>
            <w:tcW w:w="906" w:type="dxa"/>
            <w:tcBorders>
              <w:top w:val="nil"/>
              <w:left w:val="nil"/>
              <w:bottom w:val="nil"/>
              <w:right w:val="nil"/>
            </w:tcBorders>
            <w:vAlign w:val="bottom"/>
          </w:tcPr>
          <w:p w14:paraId="2AC6996C" w14:textId="5D12DDA8" w:rsidR="00F70223" w:rsidRPr="00ED0B7B" w:rsidRDefault="00F70223" w:rsidP="00F70223">
            <w:pPr>
              <w:textAlignment w:val="center"/>
              <w:rPr>
                <w:rFonts w:eastAsia="宋体" w:cs="Times New Roman"/>
                <w:kern w:val="0"/>
                <w:sz w:val="18"/>
                <w:szCs w:val="18"/>
              </w:rPr>
            </w:pPr>
            <w:r>
              <w:rPr>
                <w:rFonts w:hint="eastAsia"/>
                <w:color w:val="000000"/>
                <w:sz w:val="22"/>
                <w:szCs w:val="22"/>
              </w:rPr>
              <w:t>3.126E-02</w:t>
            </w:r>
          </w:p>
        </w:tc>
        <w:tc>
          <w:tcPr>
            <w:tcW w:w="906" w:type="dxa"/>
            <w:tcBorders>
              <w:top w:val="nil"/>
              <w:left w:val="nil"/>
              <w:bottom w:val="nil"/>
              <w:right w:val="nil"/>
            </w:tcBorders>
            <w:vAlign w:val="bottom"/>
          </w:tcPr>
          <w:p w14:paraId="03B176AC" w14:textId="027E9CCE" w:rsidR="00F70223" w:rsidRPr="00ED0B7B" w:rsidRDefault="00F70223" w:rsidP="00F70223">
            <w:pPr>
              <w:textAlignment w:val="center"/>
              <w:rPr>
                <w:rFonts w:cs="Times New Roman"/>
                <w:color w:val="000000"/>
                <w:sz w:val="18"/>
                <w:szCs w:val="18"/>
              </w:rPr>
            </w:pPr>
            <w:r>
              <w:rPr>
                <w:rFonts w:hint="eastAsia"/>
                <w:color w:val="000000"/>
                <w:sz w:val="22"/>
                <w:szCs w:val="22"/>
              </w:rPr>
              <w:t>3.892E-02</w:t>
            </w:r>
          </w:p>
        </w:tc>
      </w:tr>
      <w:tr w:rsidR="00F70223" w:rsidRPr="006E4DD1" w14:paraId="689E3C14" w14:textId="4A2245D4" w:rsidTr="005678C1">
        <w:trPr>
          <w:trHeight w:val="363"/>
          <w:jc w:val="center"/>
        </w:trPr>
        <w:tc>
          <w:tcPr>
            <w:tcW w:w="1279" w:type="dxa"/>
            <w:vMerge w:val="restart"/>
            <w:tcBorders>
              <w:top w:val="nil"/>
              <w:left w:val="nil"/>
              <w:bottom w:val="nil"/>
              <w:right w:val="nil"/>
            </w:tcBorders>
            <w:vAlign w:val="center"/>
          </w:tcPr>
          <w:p w14:paraId="1C48B972" w14:textId="370BE64C" w:rsidR="00F70223" w:rsidRPr="00ED0B7B" w:rsidRDefault="00F70223" w:rsidP="00F70223">
            <w:pPr>
              <w:textAlignment w:val="center"/>
              <w:rPr>
                <w:rFonts w:eastAsia="宋体" w:cs="Times New Roman"/>
                <w:b/>
                <w:bCs/>
                <w:kern w:val="0"/>
                <w:sz w:val="18"/>
                <w:szCs w:val="18"/>
              </w:rPr>
            </w:pPr>
            <w:r w:rsidRPr="00ED0B7B">
              <w:rPr>
                <w:rFonts w:eastAsia="宋体" w:cs="Times New Roman"/>
                <w:b/>
                <w:bCs/>
                <w:kern w:val="0"/>
                <w:sz w:val="18"/>
                <w:szCs w:val="18"/>
              </w:rPr>
              <w:t>DLBCL</w:t>
            </w:r>
          </w:p>
        </w:tc>
        <w:tc>
          <w:tcPr>
            <w:tcW w:w="685" w:type="dxa"/>
            <w:tcBorders>
              <w:top w:val="nil"/>
              <w:left w:val="nil"/>
              <w:bottom w:val="nil"/>
              <w:right w:val="nil"/>
            </w:tcBorders>
            <w:vAlign w:val="center"/>
          </w:tcPr>
          <w:p w14:paraId="2CFEFB58"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CFD29E6" w14:textId="45EDC090"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9.584E+00</w:t>
            </w:r>
          </w:p>
        </w:tc>
        <w:tc>
          <w:tcPr>
            <w:tcW w:w="864" w:type="dxa"/>
            <w:tcBorders>
              <w:top w:val="nil"/>
              <w:left w:val="nil"/>
              <w:bottom w:val="nil"/>
              <w:right w:val="nil"/>
            </w:tcBorders>
            <w:vAlign w:val="bottom"/>
          </w:tcPr>
          <w:p w14:paraId="273D289C" w14:textId="405A4B17"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9.900E+00</w:t>
            </w:r>
          </w:p>
        </w:tc>
        <w:tc>
          <w:tcPr>
            <w:tcW w:w="863" w:type="dxa"/>
            <w:tcBorders>
              <w:top w:val="nil"/>
              <w:left w:val="nil"/>
              <w:bottom w:val="nil"/>
              <w:right w:val="nil"/>
            </w:tcBorders>
            <w:vAlign w:val="bottom"/>
          </w:tcPr>
          <w:p w14:paraId="704BAA28" w14:textId="027758BA" w:rsidR="00F70223" w:rsidRPr="00ED0B7B" w:rsidRDefault="00F70223" w:rsidP="00F70223">
            <w:pPr>
              <w:textAlignment w:val="center"/>
              <w:rPr>
                <w:rFonts w:eastAsia="宋体" w:cs="Times New Roman"/>
                <w:kern w:val="0"/>
                <w:sz w:val="18"/>
                <w:szCs w:val="18"/>
              </w:rPr>
            </w:pPr>
            <w:r>
              <w:rPr>
                <w:rFonts w:hint="eastAsia"/>
                <w:color w:val="000000"/>
                <w:sz w:val="22"/>
                <w:szCs w:val="22"/>
              </w:rPr>
              <w:t>2.810E+01</w:t>
            </w:r>
          </w:p>
        </w:tc>
        <w:tc>
          <w:tcPr>
            <w:tcW w:w="915" w:type="dxa"/>
            <w:tcBorders>
              <w:top w:val="nil"/>
              <w:left w:val="nil"/>
              <w:bottom w:val="nil"/>
              <w:right w:val="nil"/>
            </w:tcBorders>
            <w:vAlign w:val="bottom"/>
          </w:tcPr>
          <w:p w14:paraId="21CBB74B" w14:textId="30199641" w:rsidR="00F70223" w:rsidRPr="00ED0B7B" w:rsidRDefault="00F70223" w:rsidP="00F70223">
            <w:pPr>
              <w:textAlignment w:val="center"/>
              <w:rPr>
                <w:rFonts w:eastAsia="宋体" w:cs="Times New Roman"/>
                <w:kern w:val="0"/>
                <w:sz w:val="18"/>
                <w:szCs w:val="18"/>
              </w:rPr>
            </w:pPr>
            <w:r>
              <w:rPr>
                <w:rFonts w:hint="eastAsia"/>
                <w:color w:val="000000"/>
                <w:sz w:val="22"/>
                <w:szCs w:val="22"/>
              </w:rPr>
              <w:t>2.141E+01</w:t>
            </w:r>
          </w:p>
        </w:tc>
        <w:tc>
          <w:tcPr>
            <w:tcW w:w="923" w:type="dxa"/>
            <w:tcBorders>
              <w:top w:val="nil"/>
              <w:left w:val="nil"/>
              <w:bottom w:val="nil"/>
              <w:right w:val="nil"/>
            </w:tcBorders>
            <w:vAlign w:val="bottom"/>
          </w:tcPr>
          <w:p w14:paraId="1F438E57" w14:textId="5BE5B397" w:rsidR="00F70223" w:rsidRPr="00ED0B7B" w:rsidRDefault="00F70223" w:rsidP="00F70223">
            <w:pPr>
              <w:textAlignment w:val="center"/>
              <w:rPr>
                <w:rFonts w:eastAsia="宋体" w:cs="Times New Roman"/>
                <w:kern w:val="0"/>
                <w:sz w:val="18"/>
                <w:szCs w:val="18"/>
              </w:rPr>
            </w:pPr>
            <w:r>
              <w:rPr>
                <w:rFonts w:hint="eastAsia"/>
                <w:color w:val="000000"/>
                <w:sz w:val="22"/>
                <w:szCs w:val="22"/>
              </w:rPr>
              <w:t>1.513E+01</w:t>
            </w:r>
          </w:p>
        </w:tc>
        <w:tc>
          <w:tcPr>
            <w:tcW w:w="889" w:type="dxa"/>
            <w:tcBorders>
              <w:top w:val="nil"/>
              <w:left w:val="nil"/>
              <w:bottom w:val="nil"/>
              <w:right w:val="nil"/>
            </w:tcBorders>
            <w:vAlign w:val="bottom"/>
          </w:tcPr>
          <w:p w14:paraId="7DB86E20" w14:textId="07D7B69C" w:rsidR="00F70223" w:rsidRPr="00ED0B7B" w:rsidRDefault="00F70223" w:rsidP="00F70223">
            <w:pPr>
              <w:textAlignment w:val="center"/>
              <w:rPr>
                <w:rFonts w:eastAsia="宋体" w:cs="Times New Roman"/>
                <w:kern w:val="0"/>
                <w:sz w:val="18"/>
                <w:szCs w:val="18"/>
              </w:rPr>
            </w:pPr>
            <w:r>
              <w:rPr>
                <w:rFonts w:hint="eastAsia"/>
                <w:color w:val="000000"/>
                <w:sz w:val="22"/>
                <w:szCs w:val="22"/>
              </w:rPr>
              <w:t>1.541E+01</w:t>
            </w:r>
          </w:p>
        </w:tc>
        <w:tc>
          <w:tcPr>
            <w:tcW w:w="880" w:type="dxa"/>
            <w:tcBorders>
              <w:top w:val="nil"/>
              <w:left w:val="nil"/>
              <w:bottom w:val="nil"/>
              <w:right w:val="nil"/>
            </w:tcBorders>
            <w:vAlign w:val="bottom"/>
          </w:tcPr>
          <w:p w14:paraId="2765CF9E" w14:textId="08A4CDAB" w:rsidR="00F70223" w:rsidRPr="00ED0B7B" w:rsidRDefault="00F70223" w:rsidP="00F70223">
            <w:pPr>
              <w:textAlignment w:val="center"/>
              <w:rPr>
                <w:rFonts w:eastAsia="宋体" w:cs="Times New Roman"/>
                <w:kern w:val="0"/>
                <w:sz w:val="18"/>
                <w:szCs w:val="18"/>
              </w:rPr>
            </w:pPr>
            <w:r>
              <w:rPr>
                <w:rFonts w:hint="eastAsia"/>
                <w:color w:val="000000"/>
                <w:sz w:val="22"/>
                <w:szCs w:val="22"/>
              </w:rPr>
              <w:t>1.579E+01</w:t>
            </w:r>
          </w:p>
        </w:tc>
        <w:tc>
          <w:tcPr>
            <w:tcW w:w="906" w:type="dxa"/>
            <w:tcBorders>
              <w:top w:val="nil"/>
              <w:left w:val="nil"/>
              <w:bottom w:val="nil"/>
              <w:right w:val="nil"/>
            </w:tcBorders>
            <w:vAlign w:val="bottom"/>
          </w:tcPr>
          <w:p w14:paraId="07DA9BF8" w14:textId="0D9BF83A" w:rsidR="00F70223" w:rsidRPr="00ED0B7B" w:rsidRDefault="00F70223" w:rsidP="00F70223">
            <w:pPr>
              <w:textAlignment w:val="center"/>
              <w:rPr>
                <w:rFonts w:eastAsia="宋体" w:cs="Times New Roman"/>
                <w:kern w:val="0"/>
                <w:sz w:val="18"/>
                <w:szCs w:val="18"/>
              </w:rPr>
            </w:pPr>
            <w:r>
              <w:rPr>
                <w:rFonts w:hint="eastAsia"/>
                <w:color w:val="000000"/>
                <w:sz w:val="22"/>
                <w:szCs w:val="22"/>
              </w:rPr>
              <w:t>1.589E+01</w:t>
            </w:r>
          </w:p>
        </w:tc>
        <w:tc>
          <w:tcPr>
            <w:tcW w:w="906" w:type="dxa"/>
            <w:tcBorders>
              <w:top w:val="nil"/>
              <w:left w:val="nil"/>
              <w:bottom w:val="nil"/>
              <w:right w:val="nil"/>
            </w:tcBorders>
            <w:vAlign w:val="bottom"/>
          </w:tcPr>
          <w:p w14:paraId="1FDDA957" w14:textId="7C97952A" w:rsidR="00F70223" w:rsidRPr="00ED0B7B" w:rsidRDefault="00F70223" w:rsidP="00F70223">
            <w:pPr>
              <w:textAlignment w:val="center"/>
              <w:rPr>
                <w:rFonts w:cs="Times New Roman"/>
                <w:color w:val="000000"/>
                <w:sz w:val="18"/>
                <w:szCs w:val="18"/>
              </w:rPr>
            </w:pPr>
            <w:r>
              <w:rPr>
                <w:rFonts w:hint="eastAsia"/>
                <w:color w:val="000000"/>
                <w:sz w:val="22"/>
                <w:szCs w:val="22"/>
              </w:rPr>
              <w:t>1.011E+01</w:t>
            </w:r>
          </w:p>
        </w:tc>
      </w:tr>
      <w:tr w:rsidR="00F70223" w:rsidRPr="006E4DD1" w14:paraId="3CD5CB55" w14:textId="15B6217C" w:rsidTr="005678C1">
        <w:trPr>
          <w:trHeight w:val="308"/>
          <w:jc w:val="center"/>
        </w:trPr>
        <w:tc>
          <w:tcPr>
            <w:tcW w:w="1279" w:type="dxa"/>
            <w:vMerge/>
            <w:tcBorders>
              <w:top w:val="nil"/>
              <w:left w:val="nil"/>
              <w:bottom w:val="nil"/>
              <w:right w:val="nil"/>
            </w:tcBorders>
            <w:vAlign w:val="center"/>
          </w:tcPr>
          <w:p w14:paraId="1973B3F1"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06CAF4E1"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321046D" w14:textId="36672FAF"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8.610E-01</w:t>
            </w:r>
          </w:p>
        </w:tc>
        <w:tc>
          <w:tcPr>
            <w:tcW w:w="864" w:type="dxa"/>
            <w:tcBorders>
              <w:top w:val="nil"/>
              <w:left w:val="nil"/>
              <w:bottom w:val="nil"/>
              <w:right w:val="nil"/>
            </w:tcBorders>
            <w:vAlign w:val="bottom"/>
          </w:tcPr>
          <w:p w14:paraId="14B39547" w14:textId="378D4813"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6.400E-01</w:t>
            </w:r>
          </w:p>
        </w:tc>
        <w:tc>
          <w:tcPr>
            <w:tcW w:w="863" w:type="dxa"/>
            <w:tcBorders>
              <w:top w:val="nil"/>
              <w:left w:val="nil"/>
              <w:bottom w:val="nil"/>
              <w:right w:val="nil"/>
            </w:tcBorders>
            <w:vAlign w:val="bottom"/>
          </w:tcPr>
          <w:p w14:paraId="487289CD" w14:textId="65480042" w:rsidR="00F70223" w:rsidRPr="00ED0B7B" w:rsidRDefault="00F70223" w:rsidP="00F70223">
            <w:pPr>
              <w:textAlignment w:val="center"/>
              <w:rPr>
                <w:rFonts w:eastAsia="宋体" w:cs="Times New Roman"/>
                <w:kern w:val="0"/>
                <w:sz w:val="18"/>
                <w:szCs w:val="18"/>
              </w:rPr>
            </w:pPr>
            <w:r>
              <w:rPr>
                <w:rFonts w:hint="eastAsia"/>
                <w:color w:val="000000"/>
                <w:sz w:val="22"/>
                <w:szCs w:val="22"/>
              </w:rPr>
              <w:t>4.706E-01</w:t>
            </w:r>
          </w:p>
        </w:tc>
        <w:tc>
          <w:tcPr>
            <w:tcW w:w="915" w:type="dxa"/>
            <w:tcBorders>
              <w:top w:val="nil"/>
              <w:left w:val="nil"/>
              <w:bottom w:val="nil"/>
              <w:right w:val="nil"/>
            </w:tcBorders>
            <w:vAlign w:val="bottom"/>
          </w:tcPr>
          <w:p w14:paraId="6D1D6279" w14:textId="030FC98E"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2.757E-01</w:t>
            </w:r>
          </w:p>
        </w:tc>
        <w:tc>
          <w:tcPr>
            <w:tcW w:w="923" w:type="dxa"/>
            <w:tcBorders>
              <w:top w:val="nil"/>
              <w:left w:val="nil"/>
              <w:bottom w:val="nil"/>
              <w:right w:val="nil"/>
            </w:tcBorders>
            <w:vAlign w:val="bottom"/>
          </w:tcPr>
          <w:p w14:paraId="1B57B678" w14:textId="06BE1FA3" w:rsidR="00F70223" w:rsidRPr="00ED0B7B" w:rsidRDefault="00F70223" w:rsidP="00F70223">
            <w:pPr>
              <w:textAlignment w:val="center"/>
              <w:rPr>
                <w:rFonts w:eastAsia="宋体" w:cs="Times New Roman"/>
                <w:kern w:val="0"/>
                <w:sz w:val="18"/>
                <w:szCs w:val="18"/>
              </w:rPr>
            </w:pPr>
            <w:r>
              <w:rPr>
                <w:rFonts w:hint="eastAsia"/>
                <w:color w:val="000000"/>
                <w:sz w:val="22"/>
                <w:szCs w:val="22"/>
              </w:rPr>
              <w:t>1.501E+00</w:t>
            </w:r>
          </w:p>
        </w:tc>
        <w:tc>
          <w:tcPr>
            <w:tcW w:w="889" w:type="dxa"/>
            <w:tcBorders>
              <w:top w:val="nil"/>
              <w:left w:val="nil"/>
              <w:bottom w:val="nil"/>
              <w:right w:val="nil"/>
            </w:tcBorders>
            <w:vAlign w:val="bottom"/>
          </w:tcPr>
          <w:p w14:paraId="0EFFCC79" w14:textId="4598776F" w:rsidR="00F70223" w:rsidRPr="00ED0B7B" w:rsidRDefault="00F70223" w:rsidP="00F70223">
            <w:pPr>
              <w:textAlignment w:val="center"/>
              <w:rPr>
                <w:rFonts w:eastAsia="宋体" w:cs="Times New Roman"/>
                <w:kern w:val="0"/>
                <w:sz w:val="18"/>
                <w:szCs w:val="18"/>
              </w:rPr>
            </w:pPr>
            <w:r>
              <w:rPr>
                <w:rFonts w:hint="eastAsia"/>
                <w:color w:val="000000"/>
                <w:sz w:val="22"/>
                <w:szCs w:val="22"/>
              </w:rPr>
              <w:t>1.367E+00</w:t>
            </w:r>
          </w:p>
        </w:tc>
        <w:tc>
          <w:tcPr>
            <w:tcW w:w="880" w:type="dxa"/>
            <w:tcBorders>
              <w:top w:val="nil"/>
              <w:left w:val="nil"/>
              <w:bottom w:val="nil"/>
              <w:right w:val="nil"/>
            </w:tcBorders>
            <w:vAlign w:val="bottom"/>
          </w:tcPr>
          <w:p w14:paraId="0653FE40" w14:textId="55457AF6" w:rsidR="00F70223" w:rsidRPr="00ED0B7B" w:rsidRDefault="00F70223" w:rsidP="00F70223">
            <w:pPr>
              <w:textAlignment w:val="center"/>
              <w:rPr>
                <w:rFonts w:eastAsia="宋体" w:cs="Times New Roman"/>
                <w:kern w:val="0"/>
                <w:sz w:val="18"/>
                <w:szCs w:val="18"/>
              </w:rPr>
            </w:pPr>
            <w:r>
              <w:rPr>
                <w:rFonts w:hint="eastAsia"/>
                <w:color w:val="000000"/>
                <w:sz w:val="22"/>
                <w:szCs w:val="22"/>
              </w:rPr>
              <w:t>1.389E+00</w:t>
            </w:r>
          </w:p>
        </w:tc>
        <w:tc>
          <w:tcPr>
            <w:tcW w:w="906" w:type="dxa"/>
            <w:tcBorders>
              <w:top w:val="nil"/>
              <w:left w:val="nil"/>
              <w:bottom w:val="nil"/>
              <w:right w:val="nil"/>
            </w:tcBorders>
            <w:vAlign w:val="bottom"/>
          </w:tcPr>
          <w:p w14:paraId="5F4D8AE1" w14:textId="217FCCD8" w:rsidR="00F70223" w:rsidRPr="00ED0B7B" w:rsidRDefault="00F70223" w:rsidP="00F70223">
            <w:pPr>
              <w:textAlignment w:val="center"/>
              <w:rPr>
                <w:rFonts w:eastAsia="宋体" w:cs="Times New Roman"/>
                <w:kern w:val="0"/>
                <w:sz w:val="18"/>
                <w:szCs w:val="18"/>
              </w:rPr>
            </w:pPr>
            <w:r>
              <w:rPr>
                <w:rFonts w:hint="eastAsia"/>
                <w:color w:val="000000"/>
                <w:sz w:val="22"/>
                <w:szCs w:val="22"/>
              </w:rPr>
              <w:t>1.366E+00</w:t>
            </w:r>
          </w:p>
        </w:tc>
        <w:tc>
          <w:tcPr>
            <w:tcW w:w="906" w:type="dxa"/>
            <w:tcBorders>
              <w:top w:val="nil"/>
              <w:left w:val="nil"/>
              <w:bottom w:val="nil"/>
              <w:right w:val="nil"/>
            </w:tcBorders>
            <w:vAlign w:val="bottom"/>
          </w:tcPr>
          <w:p w14:paraId="072F5257" w14:textId="0670E9EF" w:rsidR="00F70223" w:rsidRPr="00ED0B7B" w:rsidRDefault="00F70223" w:rsidP="00F70223">
            <w:pPr>
              <w:textAlignment w:val="center"/>
              <w:rPr>
                <w:rFonts w:cs="Times New Roman"/>
                <w:color w:val="000000"/>
                <w:sz w:val="18"/>
                <w:szCs w:val="18"/>
              </w:rPr>
            </w:pPr>
            <w:r>
              <w:rPr>
                <w:rFonts w:hint="eastAsia"/>
                <w:color w:val="000000"/>
                <w:sz w:val="22"/>
                <w:szCs w:val="22"/>
              </w:rPr>
              <w:t>7.260E-01</w:t>
            </w:r>
          </w:p>
        </w:tc>
      </w:tr>
      <w:tr w:rsidR="00F70223" w:rsidRPr="006E4DD1" w14:paraId="715FB1AA" w14:textId="3D76813D" w:rsidTr="005678C1">
        <w:trPr>
          <w:trHeight w:val="324"/>
          <w:jc w:val="center"/>
        </w:trPr>
        <w:tc>
          <w:tcPr>
            <w:tcW w:w="1279" w:type="dxa"/>
            <w:vMerge w:val="restart"/>
            <w:tcBorders>
              <w:top w:val="nil"/>
              <w:left w:val="nil"/>
              <w:bottom w:val="nil"/>
              <w:right w:val="nil"/>
            </w:tcBorders>
            <w:vAlign w:val="center"/>
          </w:tcPr>
          <w:p w14:paraId="70E63D70" w14:textId="254E2167" w:rsidR="00F70223" w:rsidRPr="00ED0B7B" w:rsidRDefault="00F70223" w:rsidP="00F70223">
            <w:pPr>
              <w:textAlignment w:val="center"/>
              <w:rPr>
                <w:rFonts w:eastAsia="宋体" w:cs="Times New Roman"/>
                <w:b/>
                <w:bCs/>
                <w:kern w:val="0"/>
                <w:sz w:val="18"/>
                <w:szCs w:val="18"/>
              </w:rPr>
            </w:pPr>
            <w:r w:rsidRPr="00ED0B7B">
              <w:rPr>
                <w:rFonts w:eastAsia="宋体" w:cs="Times New Roman"/>
                <w:b/>
                <w:bCs/>
                <w:kern w:val="0"/>
                <w:sz w:val="18"/>
                <w:szCs w:val="18"/>
              </w:rPr>
              <w:t>Leukemia</w:t>
            </w:r>
          </w:p>
        </w:tc>
        <w:tc>
          <w:tcPr>
            <w:tcW w:w="685" w:type="dxa"/>
            <w:tcBorders>
              <w:top w:val="nil"/>
              <w:left w:val="nil"/>
              <w:bottom w:val="nil"/>
              <w:right w:val="nil"/>
            </w:tcBorders>
            <w:vAlign w:val="center"/>
          </w:tcPr>
          <w:p w14:paraId="4BCFEF6B"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320ADC6" w14:textId="71AE78A0"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1.741E+01</w:t>
            </w:r>
          </w:p>
        </w:tc>
        <w:tc>
          <w:tcPr>
            <w:tcW w:w="864" w:type="dxa"/>
            <w:tcBorders>
              <w:top w:val="nil"/>
              <w:left w:val="nil"/>
              <w:bottom w:val="nil"/>
              <w:right w:val="nil"/>
            </w:tcBorders>
            <w:vAlign w:val="bottom"/>
          </w:tcPr>
          <w:p w14:paraId="17B72680" w14:textId="095B9EC1" w:rsidR="00F70223" w:rsidRPr="00ED0B7B" w:rsidRDefault="00F70223" w:rsidP="00F70223">
            <w:pPr>
              <w:textAlignment w:val="center"/>
              <w:rPr>
                <w:rFonts w:eastAsia="宋体" w:cs="Times New Roman"/>
                <w:kern w:val="0"/>
                <w:sz w:val="18"/>
                <w:szCs w:val="18"/>
              </w:rPr>
            </w:pPr>
            <w:r>
              <w:rPr>
                <w:rFonts w:hint="eastAsia"/>
                <w:color w:val="000000"/>
                <w:sz w:val="22"/>
                <w:szCs w:val="22"/>
              </w:rPr>
              <w:t>1.905E+01</w:t>
            </w:r>
          </w:p>
        </w:tc>
        <w:tc>
          <w:tcPr>
            <w:tcW w:w="863" w:type="dxa"/>
            <w:tcBorders>
              <w:top w:val="nil"/>
              <w:left w:val="nil"/>
              <w:bottom w:val="nil"/>
              <w:right w:val="nil"/>
            </w:tcBorders>
            <w:vAlign w:val="bottom"/>
          </w:tcPr>
          <w:p w14:paraId="684CBE5D" w14:textId="06265B62" w:rsidR="00F70223" w:rsidRPr="00ED0B7B" w:rsidRDefault="00F70223" w:rsidP="00F70223">
            <w:pPr>
              <w:textAlignment w:val="center"/>
              <w:rPr>
                <w:rFonts w:eastAsia="宋体" w:cs="Times New Roman"/>
                <w:kern w:val="0"/>
                <w:sz w:val="18"/>
                <w:szCs w:val="18"/>
              </w:rPr>
            </w:pPr>
            <w:r>
              <w:rPr>
                <w:rFonts w:hint="eastAsia"/>
                <w:color w:val="000000"/>
                <w:sz w:val="22"/>
                <w:szCs w:val="22"/>
              </w:rPr>
              <w:t>5.189E+01</w:t>
            </w:r>
          </w:p>
        </w:tc>
        <w:tc>
          <w:tcPr>
            <w:tcW w:w="915" w:type="dxa"/>
            <w:tcBorders>
              <w:top w:val="nil"/>
              <w:left w:val="nil"/>
              <w:bottom w:val="nil"/>
              <w:right w:val="nil"/>
            </w:tcBorders>
            <w:vAlign w:val="bottom"/>
          </w:tcPr>
          <w:p w14:paraId="632FD9AA" w14:textId="10460C54" w:rsidR="00F70223" w:rsidRPr="00ED0B7B" w:rsidRDefault="00F70223" w:rsidP="00F70223">
            <w:pPr>
              <w:textAlignment w:val="center"/>
              <w:rPr>
                <w:rFonts w:eastAsia="宋体" w:cs="Times New Roman"/>
                <w:kern w:val="0"/>
                <w:sz w:val="18"/>
                <w:szCs w:val="18"/>
              </w:rPr>
            </w:pPr>
            <w:r>
              <w:rPr>
                <w:rFonts w:hint="eastAsia"/>
                <w:color w:val="000000"/>
                <w:sz w:val="22"/>
                <w:szCs w:val="22"/>
              </w:rPr>
              <w:t>4.187E+01</w:t>
            </w:r>
          </w:p>
        </w:tc>
        <w:tc>
          <w:tcPr>
            <w:tcW w:w="923" w:type="dxa"/>
            <w:tcBorders>
              <w:top w:val="nil"/>
              <w:left w:val="nil"/>
              <w:bottom w:val="nil"/>
              <w:right w:val="nil"/>
            </w:tcBorders>
            <w:vAlign w:val="bottom"/>
          </w:tcPr>
          <w:p w14:paraId="3DBE2D78" w14:textId="25367CE8" w:rsidR="00F70223" w:rsidRPr="00ED0B7B" w:rsidRDefault="00F70223" w:rsidP="00F70223">
            <w:pPr>
              <w:textAlignment w:val="center"/>
              <w:rPr>
                <w:rFonts w:eastAsia="宋体" w:cs="Times New Roman"/>
                <w:kern w:val="0"/>
                <w:sz w:val="18"/>
                <w:szCs w:val="18"/>
              </w:rPr>
            </w:pPr>
            <w:r>
              <w:rPr>
                <w:rFonts w:hint="eastAsia"/>
                <w:color w:val="000000"/>
                <w:sz w:val="22"/>
                <w:szCs w:val="22"/>
              </w:rPr>
              <w:t>2.817E+01</w:t>
            </w:r>
          </w:p>
        </w:tc>
        <w:tc>
          <w:tcPr>
            <w:tcW w:w="889" w:type="dxa"/>
            <w:tcBorders>
              <w:top w:val="nil"/>
              <w:left w:val="nil"/>
              <w:bottom w:val="nil"/>
              <w:right w:val="nil"/>
            </w:tcBorders>
            <w:vAlign w:val="bottom"/>
          </w:tcPr>
          <w:p w14:paraId="43E31ED9" w14:textId="7DE3C9F2" w:rsidR="00F70223" w:rsidRPr="00ED0B7B" w:rsidRDefault="00F70223" w:rsidP="00F70223">
            <w:pPr>
              <w:textAlignment w:val="center"/>
              <w:rPr>
                <w:rFonts w:eastAsia="宋体" w:cs="Times New Roman"/>
                <w:kern w:val="0"/>
                <w:sz w:val="18"/>
                <w:szCs w:val="18"/>
              </w:rPr>
            </w:pPr>
            <w:r>
              <w:rPr>
                <w:rFonts w:hint="eastAsia"/>
                <w:color w:val="000000"/>
                <w:sz w:val="22"/>
                <w:szCs w:val="22"/>
              </w:rPr>
              <w:t>2.711E+01</w:t>
            </w:r>
          </w:p>
        </w:tc>
        <w:tc>
          <w:tcPr>
            <w:tcW w:w="880" w:type="dxa"/>
            <w:tcBorders>
              <w:top w:val="nil"/>
              <w:left w:val="nil"/>
              <w:bottom w:val="nil"/>
              <w:right w:val="nil"/>
            </w:tcBorders>
            <w:vAlign w:val="bottom"/>
          </w:tcPr>
          <w:p w14:paraId="7B2344E4" w14:textId="44950982" w:rsidR="00F70223" w:rsidRPr="00ED0B7B" w:rsidRDefault="00F70223" w:rsidP="00F70223">
            <w:pPr>
              <w:textAlignment w:val="center"/>
              <w:rPr>
                <w:rFonts w:eastAsia="宋体" w:cs="Times New Roman"/>
                <w:kern w:val="0"/>
                <w:sz w:val="18"/>
                <w:szCs w:val="18"/>
              </w:rPr>
            </w:pPr>
            <w:r>
              <w:rPr>
                <w:rFonts w:hint="eastAsia"/>
                <w:color w:val="000000"/>
                <w:sz w:val="22"/>
                <w:szCs w:val="22"/>
              </w:rPr>
              <w:t>2.816E+01</w:t>
            </w:r>
          </w:p>
        </w:tc>
        <w:tc>
          <w:tcPr>
            <w:tcW w:w="906" w:type="dxa"/>
            <w:tcBorders>
              <w:top w:val="nil"/>
              <w:left w:val="nil"/>
              <w:bottom w:val="nil"/>
              <w:right w:val="nil"/>
            </w:tcBorders>
            <w:vAlign w:val="bottom"/>
          </w:tcPr>
          <w:p w14:paraId="1316EBC5" w14:textId="58DBFDF1" w:rsidR="00F70223" w:rsidRPr="00ED0B7B" w:rsidRDefault="00F70223" w:rsidP="00F70223">
            <w:pPr>
              <w:textAlignment w:val="center"/>
              <w:rPr>
                <w:rFonts w:eastAsia="宋体" w:cs="Times New Roman"/>
                <w:kern w:val="0"/>
                <w:sz w:val="18"/>
                <w:szCs w:val="18"/>
              </w:rPr>
            </w:pPr>
            <w:r>
              <w:rPr>
                <w:rFonts w:hint="eastAsia"/>
                <w:color w:val="000000"/>
                <w:sz w:val="22"/>
                <w:szCs w:val="22"/>
              </w:rPr>
              <w:t>2.754E+01</w:t>
            </w:r>
          </w:p>
        </w:tc>
        <w:tc>
          <w:tcPr>
            <w:tcW w:w="906" w:type="dxa"/>
            <w:tcBorders>
              <w:top w:val="nil"/>
              <w:left w:val="nil"/>
              <w:bottom w:val="nil"/>
              <w:right w:val="nil"/>
            </w:tcBorders>
            <w:vAlign w:val="bottom"/>
          </w:tcPr>
          <w:p w14:paraId="0648CC64" w14:textId="36145FD5" w:rsidR="00F70223" w:rsidRPr="00ED0B7B" w:rsidRDefault="00F70223" w:rsidP="00F70223">
            <w:pPr>
              <w:textAlignment w:val="center"/>
              <w:rPr>
                <w:rFonts w:cs="Times New Roman"/>
                <w:color w:val="000000"/>
                <w:sz w:val="18"/>
                <w:szCs w:val="18"/>
              </w:rPr>
            </w:pPr>
            <w:r>
              <w:rPr>
                <w:rFonts w:hint="eastAsia"/>
                <w:color w:val="000000"/>
                <w:sz w:val="22"/>
                <w:szCs w:val="22"/>
              </w:rPr>
              <w:t>1.912E+01</w:t>
            </w:r>
          </w:p>
        </w:tc>
      </w:tr>
      <w:tr w:rsidR="00F70223" w:rsidRPr="006E4DD1" w14:paraId="4316F63F" w14:textId="31D5D9E4" w:rsidTr="005678C1">
        <w:trPr>
          <w:trHeight w:val="318"/>
          <w:jc w:val="center"/>
        </w:trPr>
        <w:tc>
          <w:tcPr>
            <w:tcW w:w="1279" w:type="dxa"/>
            <w:vMerge/>
            <w:tcBorders>
              <w:top w:val="nil"/>
              <w:left w:val="nil"/>
              <w:bottom w:val="nil"/>
              <w:right w:val="nil"/>
            </w:tcBorders>
            <w:vAlign w:val="center"/>
          </w:tcPr>
          <w:p w14:paraId="7F2FC36F"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6669831E"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78D7F13C" w14:textId="7EA495F0"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7.162E-01</w:t>
            </w:r>
          </w:p>
        </w:tc>
        <w:tc>
          <w:tcPr>
            <w:tcW w:w="864" w:type="dxa"/>
            <w:tcBorders>
              <w:top w:val="nil"/>
              <w:left w:val="nil"/>
              <w:bottom w:val="nil"/>
              <w:right w:val="nil"/>
            </w:tcBorders>
            <w:vAlign w:val="bottom"/>
          </w:tcPr>
          <w:p w14:paraId="0F4E74C0" w14:textId="5BFD6F2E" w:rsidR="00F70223" w:rsidRPr="00ED0B7B" w:rsidRDefault="00F70223" w:rsidP="00F70223">
            <w:pPr>
              <w:textAlignment w:val="center"/>
              <w:rPr>
                <w:rFonts w:eastAsia="宋体" w:cs="Times New Roman"/>
                <w:kern w:val="0"/>
                <w:sz w:val="18"/>
                <w:szCs w:val="18"/>
              </w:rPr>
            </w:pPr>
            <w:r>
              <w:rPr>
                <w:rFonts w:hint="eastAsia"/>
                <w:color w:val="000000"/>
                <w:sz w:val="22"/>
                <w:szCs w:val="22"/>
              </w:rPr>
              <w:t>6.216E-01</w:t>
            </w:r>
          </w:p>
        </w:tc>
        <w:tc>
          <w:tcPr>
            <w:tcW w:w="863" w:type="dxa"/>
            <w:tcBorders>
              <w:top w:val="nil"/>
              <w:left w:val="nil"/>
              <w:bottom w:val="nil"/>
              <w:right w:val="nil"/>
            </w:tcBorders>
            <w:vAlign w:val="bottom"/>
          </w:tcPr>
          <w:p w14:paraId="4FE19715" w14:textId="08FA9729"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3.978E-01</w:t>
            </w:r>
          </w:p>
        </w:tc>
        <w:tc>
          <w:tcPr>
            <w:tcW w:w="915" w:type="dxa"/>
            <w:tcBorders>
              <w:top w:val="nil"/>
              <w:left w:val="nil"/>
              <w:bottom w:val="nil"/>
              <w:right w:val="nil"/>
            </w:tcBorders>
            <w:vAlign w:val="bottom"/>
          </w:tcPr>
          <w:p w14:paraId="1C6DD659" w14:textId="751C6B39" w:rsidR="00F70223" w:rsidRPr="00ED0B7B" w:rsidRDefault="00F70223" w:rsidP="00F70223">
            <w:pPr>
              <w:textAlignment w:val="center"/>
              <w:rPr>
                <w:rFonts w:eastAsia="宋体" w:cs="Times New Roman"/>
                <w:kern w:val="0"/>
                <w:sz w:val="18"/>
                <w:szCs w:val="18"/>
              </w:rPr>
            </w:pPr>
            <w:r>
              <w:rPr>
                <w:rFonts w:hint="eastAsia"/>
                <w:color w:val="000000"/>
                <w:sz w:val="22"/>
                <w:szCs w:val="22"/>
              </w:rPr>
              <w:t>7.265E-01</w:t>
            </w:r>
          </w:p>
        </w:tc>
        <w:tc>
          <w:tcPr>
            <w:tcW w:w="923" w:type="dxa"/>
            <w:tcBorders>
              <w:top w:val="nil"/>
              <w:left w:val="nil"/>
              <w:bottom w:val="nil"/>
              <w:right w:val="nil"/>
            </w:tcBorders>
            <w:vAlign w:val="bottom"/>
          </w:tcPr>
          <w:p w14:paraId="3CC4E661" w14:textId="662D1437" w:rsidR="00F70223" w:rsidRPr="00ED0B7B" w:rsidRDefault="00F70223" w:rsidP="00F70223">
            <w:pPr>
              <w:textAlignment w:val="center"/>
              <w:rPr>
                <w:rFonts w:eastAsia="宋体" w:cs="Times New Roman"/>
                <w:kern w:val="0"/>
                <w:sz w:val="18"/>
                <w:szCs w:val="18"/>
              </w:rPr>
            </w:pPr>
            <w:r>
              <w:rPr>
                <w:rFonts w:hint="eastAsia"/>
                <w:color w:val="000000"/>
                <w:sz w:val="22"/>
                <w:szCs w:val="22"/>
              </w:rPr>
              <w:t>9.671E-01</w:t>
            </w:r>
          </w:p>
        </w:tc>
        <w:tc>
          <w:tcPr>
            <w:tcW w:w="889" w:type="dxa"/>
            <w:tcBorders>
              <w:top w:val="nil"/>
              <w:left w:val="nil"/>
              <w:bottom w:val="nil"/>
              <w:right w:val="nil"/>
            </w:tcBorders>
            <w:vAlign w:val="bottom"/>
          </w:tcPr>
          <w:p w14:paraId="68C6ED1B" w14:textId="05BDBB89" w:rsidR="00F70223" w:rsidRPr="00ED0B7B" w:rsidRDefault="00F70223" w:rsidP="00F70223">
            <w:pPr>
              <w:textAlignment w:val="center"/>
              <w:rPr>
                <w:rFonts w:eastAsia="宋体" w:cs="Times New Roman"/>
                <w:kern w:val="0"/>
                <w:sz w:val="18"/>
                <w:szCs w:val="18"/>
              </w:rPr>
            </w:pPr>
            <w:r>
              <w:rPr>
                <w:rFonts w:hint="eastAsia"/>
                <w:color w:val="000000"/>
                <w:sz w:val="22"/>
                <w:szCs w:val="22"/>
              </w:rPr>
              <w:t>7.486E-01</w:t>
            </w:r>
          </w:p>
        </w:tc>
        <w:tc>
          <w:tcPr>
            <w:tcW w:w="880" w:type="dxa"/>
            <w:tcBorders>
              <w:top w:val="nil"/>
              <w:left w:val="nil"/>
              <w:bottom w:val="nil"/>
              <w:right w:val="nil"/>
            </w:tcBorders>
            <w:vAlign w:val="bottom"/>
          </w:tcPr>
          <w:p w14:paraId="328304CB" w14:textId="7EBAE703" w:rsidR="00F70223" w:rsidRPr="00ED0B7B" w:rsidRDefault="00F70223" w:rsidP="00F70223">
            <w:pPr>
              <w:textAlignment w:val="center"/>
              <w:rPr>
                <w:rFonts w:eastAsia="宋体" w:cs="Times New Roman"/>
                <w:kern w:val="0"/>
                <w:sz w:val="18"/>
                <w:szCs w:val="18"/>
              </w:rPr>
            </w:pPr>
            <w:r>
              <w:rPr>
                <w:rFonts w:hint="eastAsia"/>
                <w:color w:val="000000"/>
                <w:sz w:val="22"/>
                <w:szCs w:val="22"/>
              </w:rPr>
              <w:t>9.918E-01</w:t>
            </w:r>
          </w:p>
        </w:tc>
        <w:tc>
          <w:tcPr>
            <w:tcW w:w="906" w:type="dxa"/>
            <w:tcBorders>
              <w:top w:val="nil"/>
              <w:left w:val="nil"/>
              <w:bottom w:val="nil"/>
              <w:right w:val="nil"/>
            </w:tcBorders>
            <w:vAlign w:val="bottom"/>
          </w:tcPr>
          <w:p w14:paraId="675BAD5F" w14:textId="44825321" w:rsidR="00F70223" w:rsidRPr="00ED0B7B" w:rsidRDefault="00F70223" w:rsidP="00F70223">
            <w:pPr>
              <w:textAlignment w:val="center"/>
              <w:rPr>
                <w:rFonts w:eastAsia="宋体" w:cs="Times New Roman"/>
                <w:kern w:val="0"/>
                <w:sz w:val="18"/>
                <w:szCs w:val="18"/>
              </w:rPr>
            </w:pPr>
            <w:r>
              <w:rPr>
                <w:rFonts w:hint="eastAsia"/>
                <w:color w:val="000000"/>
                <w:sz w:val="22"/>
                <w:szCs w:val="22"/>
              </w:rPr>
              <w:t>8.984E-01</w:t>
            </w:r>
          </w:p>
        </w:tc>
        <w:tc>
          <w:tcPr>
            <w:tcW w:w="906" w:type="dxa"/>
            <w:tcBorders>
              <w:top w:val="nil"/>
              <w:left w:val="nil"/>
              <w:bottom w:val="nil"/>
              <w:right w:val="nil"/>
            </w:tcBorders>
            <w:vAlign w:val="bottom"/>
          </w:tcPr>
          <w:p w14:paraId="7414D731" w14:textId="01E131E4" w:rsidR="00F70223" w:rsidRPr="00ED0B7B" w:rsidRDefault="00F70223" w:rsidP="00F70223">
            <w:pPr>
              <w:textAlignment w:val="center"/>
              <w:rPr>
                <w:rFonts w:cs="Times New Roman"/>
                <w:color w:val="000000"/>
                <w:sz w:val="18"/>
                <w:szCs w:val="18"/>
              </w:rPr>
            </w:pPr>
            <w:r>
              <w:rPr>
                <w:rFonts w:hint="eastAsia"/>
                <w:color w:val="000000"/>
                <w:sz w:val="22"/>
                <w:szCs w:val="22"/>
              </w:rPr>
              <w:t>7.376E-01</w:t>
            </w:r>
          </w:p>
        </w:tc>
      </w:tr>
      <w:tr w:rsidR="00F70223" w:rsidRPr="006E4DD1" w14:paraId="0D141C71" w14:textId="5E906B0F" w:rsidTr="005678C1">
        <w:trPr>
          <w:trHeight w:val="324"/>
          <w:jc w:val="center"/>
        </w:trPr>
        <w:tc>
          <w:tcPr>
            <w:tcW w:w="1279" w:type="dxa"/>
            <w:vMerge w:val="restart"/>
            <w:tcBorders>
              <w:top w:val="nil"/>
              <w:left w:val="nil"/>
              <w:bottom w:val="nil"/>
              <w:right w:val="nil"/>
            </w:tcBorders>
            <w:vAlign w:val="center"/>
          </w:tcPr>
          <w:p w14:paraId="62F19578" w14:textId="3B674C00" w:rsidR="00F70223" w:rsidRPr="00ED0B7B" w:rsidRDefault="00F70223" w:rsidP="00F70223">
            <w:pPr>
              <w:textAlignment w:val="center"/>
              <w:rPr>
                <w:rFonts w:eastAsia="宋体" w:cs="Times New Roman"/>
                <w:b/>
                <w:bCs/>
                <w:kern w:val="0"/>
                <w:sz w:val="18"/>
                <w:szCs w:val="18"/>
              </w:rPr>
            </w:pPr>
            <w:r w:rsidRPr="00ED0B7B">
              <w:rPr>
                <w:rFonts w:eastAsia="宋体" w:cs="Times New Roman"/>
                <w:b/>
                <w:bCs/>
                <w:kern w:val="0"/>
                <w:sz w:val="18"/>
                <w:szCs w:val="18"/>
              </w:rPr>
              <w:t>Leukemia1</w:t>
            </w:r>
          </w:p>
        </w:tc>
        <w:tc>
          <w:tcPr>
            <w:tcW w:w="685" w:type="dxa"/>
            <w:tcBorders>
              <w:top w:val="nil"/>
              <w:left w:val="nil"/>
              <w:bottom w:val="nil"/>
              <w:right w:val="nil"/>
            </w:tcBorders>
            <w:vAlign w:val="center"/>
          </w:tcPr>
          <w:p w14:paraId="68FFFA7A"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3F390B03" w14:textId="3BA4EEC7"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5.541E+00</w:t>
            </w:r>
          </w:p>
        </w:tc>
        <w:tc>
          <w:tcPr>
            <w:tcW w:w="864" w:type="dxa"/>
            <w:tcBorders>
              <w:top w:val="nil"/>
              <w:left w:val="nil"/>
              <w:bottom w:val="nil"/>
              <w:right w:val="nil"/>
            </w:tcBorders>
            <w:vAlign w:val="bottom"/>
          </w:tcPr>
          <w:p w14:paraId="0A685320" w14:textId="76192902" w:rsidR="00F70223" w:rsidRPr="00ED0B7B" w:rsidRDefault="00F70223" w:rsidP="00F70223">
            <w:pPr>
              <w:textAlignment w:val="center"/>
              <w:rPr>
                <w:rFonts w:eastAsia="宋体" w:cs="Times New Roman"/>
                <w:kern w:val="0"/>
                <w:sz w:val="18"/>
                <w:szCs w:val="18"/>
              </w:rPr>
            </w:pPr>
            <w:r>
              <w:rPr>
                <w:rFonts w:hint="eastAsia"/>
                <w:color w:val="000000"/>
                <w:sz w:val="22"/>
                <w:szCs w:val="22"/>
              </w:rPr>
              <w:t>6.217E+00</w:t>
            </w:r>
          </w:p>
        </w:tc>
        <w:tc>
          <w:tcPr>
            <w:tcW w:w="863" w:type="dxa"/>
            <w:tcBorders>
              <w:top w:val="nil"/>
              <w:left w:val="nil"/>
              <w:bottom w:val="nil"/>
              <w:right w:val="nil"/>
            </w:tcBorders>
            <w:vAlign w:val="bottom"/>
          </w:tcPr>
          <w:p w14:paraId="5F49AEB7" w14:textId="4AA9DC59" w:rsidR="00F70223" w:rsidRPr="00ED0B7B" w:rsidRDefault="00F70223" w:rsidP="00F70223">
            <w:pPr>
              <w:textAlignment w:val="center"/>
              <w:rPr>
                <w:rFonts w:eastAsia="宋体" w:cs="Times New Roman"/>
                <w:kern w:val="0"/>
                <w:sz w:val="18"/>
                <w:szCs w:val="18"/>
              </w:rPr>
            </w:pPr>
            <w:r>
              <w:rPr>
                <w:rFonts w:hint="eastAsia"/>
                <w:color w:val="000000"/>
                <w:sz w:val="22"/>
                <w:szCs w:val="22"/>
              </w:rPr>
              <w:t>1.286E+01</w:t>
            </w:r>
          </w:p>
        </w:tc>
        <w:tc>
          <w:tcPr>
            <w:tcW w:w="915" w:type="dxa"/>
            <w:tcBorders>
              <w:top w:val="nil"/>
              <w:left w:val="nil"/>
              <w:bottom w:val="nil"/>
              <w:right w:val="nil"/>
            </w:tcBorders>
            <w:vAlign w:val="bottom"/>
          </w:tcPr>
          <w:p w14:paraId="28C0963F" w14:textId="01E53122" w:rsidR="00F70223" w:rsidRPr="00ED0B7B" w:rsidRDefault="00F70223" w:rsidP="00F70223">
            <w:pPr>
              <w:textAlignment w:val="center"/>
              <w:rPr>
                <w:rFonts w:eastAsia="宋体" w:cs="Times New Roman"/>
                <w:kern w:val="0"/>
                <w:sz w:val="18"/>
                <w:szCs w:val="18"/>
              </w:rPr>
            </w:pPr>
            <w:r>
              <w:rPr>
                <w:rFonts w:hint="eastAsia"/>
                <w:color w:val="000000"/>
                <w:sz w:val="22"/>
                <w:szCs w:val="22"/>
              </w:rPr>
              <w:t>1.082E+01</w:t>
            </w:r>
          </w:p>
        </w:tc>
        <w:tc>
          <w:tcPr>
            <w:tcW w:w="923" w:type="dxa"/>
            <w:tcBorders>
              <w:top w:val="nil"/>
              <w:left w:val="nil"/>
              <w:bottom w:val="nil"/>
              <w:right w:val="nil"/>
            </w:tcBorders>
            <w:vAlign w:val="bottom"/>
          </w:tcPr>
          <w:p w14:paraId="7F50BAB6" w14:textId="5738FF6E" w:rsidR="00F70223" w:rsidRPr="00ED0B7B" w:rsidRDefault="00F70223" w:rsidP="00F70223">
            <w:pPr>
              <w:textAlignment w:val="center"/>
              <w:rPr>
                <w:rFonts w:eastAsia="宋体" w:cs="Times New Roman"/>
                <w:kern w:val="0"/>
                <w:sz w:val="18"/>
                <w:szCs w:val="18"/>
              </w:rPr>
            </w:pPr>
            <w:r>
              <w:rPr>
                <w:rFonts w:hint="eastAsia"/>
                <w:color w:val="000000"/>
                <w:sz w:val="22"/>
                <w:szCs w:val="22"/>
              </w:rPr>
              <w:t>9.149E+00</w:t>
            </w:r>
          </w:p>
        </w:tc>
        <w:tc>
          <w:tcPr>
            <w:tcW w:w="889" w:type="dxa"/>
            <w:tcBorders>
              <w:top w:val="nil"/>
              <w:left w:val="nil"/>
              <w:bottom w:val="nil"/>
              <w:right w:val="nil"/>
            </w:tcBorders>
            <w:vAlign w:val="bottom"/>
          </w:tcPr>
          <w:p w14:paraId="5717D16D" w14:textId="1FF347F7" w:rsidR="00F70223" w:rsidRPr="00ED0B7B" w:rsidRDefault="00F70223" w:rsidP="00F70223">
            <w:pPr>
              <w:textAlignment w:val="center"/>
              <w:rPr>
                <w:rFonts w:eastAsia="宋体" w:cs="Times New Roman"/>
                <w:kern w:val="0"/>
                <w:sz w:val="18"/>
                <w:szCs w:val="18"/>
              </w:rPr>
            </w:pPr>
            <w:r>
              <w:rPr>
                <w:rFonts w:hint="eastAsia"/>
                <w:color w:val="000000"/>
                <w:sz w:val="22"/>
                <w:szCs w:val="22"/>
              </w:rPr>
              <w:t>8.995E+00</w:t>
            </w:r>
          </w:p>
        </w:tc>
        <w:tc>
          <w:tcPr>
            <w:tcW w:w="880" w:type="dxa"/>
            <w:tcBorders>
              <w:top w:val="nil"/>
              <w:left w:val="nil"/>
              <w:bottom w:val="nil"/>
              <w:right w:val="nil"/>
            </w:tcBorders>
            <w:vAlign w:val="bottom"/>
          </w:tcPr>
          <w:p w14:paraId="47CA1F6F" w14:textId="0C76267C" w:rsidR="00F70223" w:rsidRPr="00ED0B7B" w:rsidRDefault="00F70223" w:rsidP="00F70223">
            <w:pPr>
              <w:textAlignment w:val="center"/>
              <w:rPr>
                <w:rFonts w:eastAsia="宋体" w:cs="Times New Roman"/>
                <w:kern w:val="0"/>
                <w:sz w:val="18"/>
                <w:szCs w:val="18"/>
              </w:rPr>
            </w:pPr>
            <w:r>
              <w:rPr>
                <w:rFonts w:hint="eastAsia"/>
                <w:color w:val="000000"/>
                <w:sz w:val="22"/>
                <w:szCs w:val="22"/>
              </w:rPr>
              <w:t>9.726E+00</w:t>
            </w:r>
          </w:p>
        </w:tc>
        <w:tc>
          <w:tcPr>
            <w:tcW w:w="906" w:type="dxa"/>
            <w:tcBorders>
              <w:top w:val="nil"/>
              <w:left w:val="nil"/>
              <w:bottom w:val="nil"/>
              <w:right w:val="nil"/>
            </w:tcBorders>
            <w:vAlign w:val="bottom"/>
          </w:tcPr>
          <w:p w14:paraId="3024C130" w14:textId="75A413FF" w:rsidR="00F70223" w:rsidRPr="00ED0B7B" w:rsidRDefault="00F70223" w:rsidP="00F70223">
            <w:pPr>
              <w:textAlignment w:val="center"/>
              <w:rPr>
                <w:rFonts w:eastAsia="宋体" w:cs="Times New Roman"/>
                <w:kern w:val="0"/>
                <w:sz w:val="18"/>
                <w:szCs w:val="18"/>
              </w:rPr>
            </w:pPr>
            <w:r>
              <w:rPr>
                <w:rFonts w:hint="eastAsia"/>
                <w:color w:val="000000"/>
                <w:sz w:val="22"/>
                <w:szCs w:val="22"/>
              </w:rPr>
              <w:t>8.935E+00</w:t>
            </w:r>
          </w:p>
        </w:tc>
        <w:tc>
          <w:tcPr>
            <w:tcW w:w="906" w:type="dxa"/>
            <w:tcBorders>
              <w:top w:val="nil"/>
              <w:left w:val="nil"/>
              <w:bottom w:val="nil"/>
              <w:right w:val="nil"/>
            </w:tcBorders>
            <w:vAlign w:val="bottom"/>
          </w:tcPr>
          <w:p w14:paraId="65680CD1" w14:textId="439173AF" w:rsidR="00F70223" w:rsidRPr="00ED0B7B" w:rsidRDefault="00F70223" w:rsidP="00F70223">
            <w:pPr>
              <w:textAlignment w:val="center"/>
              <w:rPr>
                <w:rFonts w:cs="Times New Roman"/>
                <w:color w:val="000000"/>
                <w:sz w:val="18"/>
                <w:szCs w:val="18"/>
              </w:rPr>
            </w:pPr>
            <w:r>
              <w:rPr>
                <w:rFonts w:hint="eastAsia"/>
                <w:color w:val="000000"/>
                <w:sz w:val="22"/>
                <w:szCs w:val="22"/>
              </w:rPr>
              <w:t>6.263E+00</w:t>
            </w:r>
          </w:p>
        </w:tc>
      </w:tr>
      <w:tr w:rsidR="00F70223" w:rsidRPr="006E4DD1" w14:paraId="211CA1DB" w14:textId="63C09D1E" w:rsidTr="005678C1">
        <w:trPr>
          <w:trHeight w:val="308"/>
          <w:jc w:val="center"/>
        </w:trPr>
        <w:tc>
          <w:tcPr>
            <w:tcW w:w="1279" w:type="dxa"/>
            <w:vMerge/>
            <w:tcBorders>
              <w:top w:val="nil"/>
              <w:left w:val="nil"/>
              <w:bottom w:val="nil"/>
              <w:right w:val="nil"/>
            </w:tcBorders>
            <w:vAlign w:val="center"/>
          </w:tcPr>
          <w:p w14:paraId="5793D1E6"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5CE83CE5"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474FCF3" w14:textId="7FBC9760"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2.057E-01</w:t>
            </w:r>
          </w:p>
        </w:tc>
        <w:tc>
          <w:tcPr>
            <w:tcW w:w="864" w:type="dxa"/>
            <w:tcBorders>
              <w:top w:val="nil"/>
              <w:left w:val="nil"/>
              <w:bottom w:val="nil"/>
              <w:right w:val="nil"/>
            </w:tcBorders>
            <w:vAlign w:val="bottom"/>
          </w:tcPr>
          <w:p w14:paraId="2718D55D" w14:textId="35D7A4B4" w:rsidR="00F70223" w:rsidRPr="00ED0B7B" w:rsidRDefault="00F70223" w:rsidP="00F70223">
            <w:pPr>
              <w:textAlignment w:val="center"/>
              <w:rPr>
                <w:rFonts w:eastAsia="宋体" w:cs="Times New Roman"/>
                <w:kern w:val="0"/>
                <w:sz w:val="18"/>
                <w:szCs w:val="18"/>
              </w:rPr>
            </w:pPr>
            <w:r>
              <w:rPr>
                <w:rFonts w:hint="eastAsia"/>
                <w:color w:val="000000"/>
                <w:sz w:val="22"/>
                <w:szCs w:val="22"/>
              </w:rPr>
              <w:t>1.377E-01</w:t>
            </w:r>
          </w:p>
        </w:tc>
        <w:tc>
          <w:tcPr>
            <w:tcW w:w="863" w:type="dxa"/>
            <w:tcBorders>
              <w:top w:val="nil"/>
              <w:left w:val="nil"/>
              <w:bottom w:val="nil"/>
              <w:right w:val="nil"/>
            </w:tcBorders>
            <w:vAlign w:val="bottom"/>
          </w:tcPr>
          <w:p w14:paraId="7EBE1784" w14:textId="375A4A0C" w:rsidR="00F70223" w:rsidRPr="00ED0B7B" w:rsidRDefault="00F70223" w:rsidP="00F70223">
            <w:pPr>
              <w:textAlignment w:val="center"/>
              <w:rPr>
                <w:rFonts w:eastAsia="宋体" w:cs="Times New Roman"/>
                <w:kern w:val="0"/>
                <w:sz w:val="18"/>
                <w:szCs w:val="18"/>
              </w:rPr>
            </w:pPr>
            <w:r>
              <w:rPr>
                <w:rFonts w:hint="eastAsia"/>
                <w:color w:val="000000"/>
                <w:sz w:val="22"/>
                <w:szCs w:val="22"/>
              </w:rPr>
              <w:t>1.791E-01</w:t>
            </w:r>
          </w:p>
        </w:tc>
        <w:tc>
          <w:tcPr>
            <w:tcW w:w="915" w:type="dxa"/>
            <w:tcBorders>
              <w:top w:val="nil"/>
              <w:left w:val="nil"/>
              <w:bottom w:val="nil"/>
              <w:right w:val="nil"/>
            </w:tcBorders>
            <w:vAlign w:val="bottom"/>
          </w:tcPr>
          <w:p w14:paraId="5D990EC6" w14:textId="6D944099" w:rsidR="00F70223" w:rsidRPr="00ED0B7B" w:rsidRDefault="00F70223" w:rsidP="00F70223">
            <w:pPr>
              <w:textAlignment w:val="center"/>
              <w:rPr>
                <w:rFonts w:eastAsia="宋体" w:cs="Times New Roman"/>
                <w:kern w:val="0"/>
                <w:sz w:val="18"/>
                <w:szCs w:val="18"/>
              </w:rPr>
            </w:pPr>
            <w:r>
              <w:rPr>
                <w:rFonts w:hint="eastAsia"/>
                <w:color w:val="000000"/>
                <w:sz w:val="22"/>
                <w:szCs w:val="22"/>
              </w:rPr>
              <w:t>1.041E-01</w:t>
            </w:r>
          </w:p>
        </w:tc>
        <w:tc>
          <w:tcPr>
            <w:tcW w:w="923" w:type="dxa"/>
            <w:tcBorders>
              <w:top w:val="nil"/>
              <w:left w:val="nil"/>
              <w:bottom w:val="nil"/>
              <w:right w:val="nil"/>
            </w:tcBorders>
            <w:vAlign w:val="bottom"/>
          </w:tcPr>
          <w:p w14:paraId="53D8AA74" w14:textId="068866BD"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9.460E-02</w:t>
            </w:r>
          </w:p>
        </w:tc>
        <w:tc>
          <w:tcPr>
            <w:tcW w:w="889" w:type="dxa"/>
            <w:tcBorders>
              <w:top w:val="nil"/>
              <w:left w:val="nil"/>
              <w:bottom w:val="nil"/>
              <w:right w:val="nil"/>
            </w:tcBorders>
            <w:vAlign w:val="bottom"/>
          </w:tcPr>
          <w:p w14:paraId="3A100CE4" w14:textId="7F9C44DD" w:rsidR="00F70223" w:rsidRPr="00ED0B7B" w:rsidRDefault="00F70223" w:rsidP="00F70223">
            <w:pPr>
              <w:textAlignment w:val="center"/>
              <w:rPr>
                <w:rFonts w:eastAsia="宋体" w:cs="Times New Roman"/>
                <w:kern w:val="0"/>
                <w:sz w:val="18"/>
                <w:szCs w:val="18"/>
              </w:rPr>
            </w:pPr>
            <w:r>
              <w:rPr>
                <w:rFonts w:hint="eastAsia"/>
                <w:color w:val="000000"/>
                <w:sz w:val="22"/>
                <w:szCs w:val="22"/>
              </w:rPr>
              <w:t>1.002E-01</w:t>
            </w:r>
          </w:p>
        </w:tc>
        <w:tc>
          <w:tcPr>
            <w:tcW w:w="880" w:type="dxa"/>
            <w:tcBorders>
              <w:top w:val="nil"/>
              <w:left w:val="nil"/>
              <w:bottom w:val="nil"/>
              <w:right w:val="nil"/>
            </w:tcBorders>
            <w:vAlign w:val="bottom"/>
          </w:tcPr>
          <w:p w14:paraId="14CB5E1F" w14:textId="1FC990B1" w:rsidR="00F70223" w:rsidRPr="00ED0B7B" w:rsidRDefault="00F70223" w:rsidP="00F70223">
            <w:pPr>
              <w:textAlignment w:val="center"/>
              <w:rPr>
                <w:rFonts w:eastAsia="宋体" w:cs="Times New Roman"/>
                <w:kern w:val="0"/>
                <w:sz w:val="18"/>
                <w:szCs w:val="18"/>
              </w:rPr>
            </w:pPr>
            <w:r>
              <w:rPr>
                <w:rFonts w:hint="eastAsia"/>
                <w:color w:val="000000"/>
                <w:sz w:val="22"/>
                <w:szCs w:val="22"/>
              </w:rPr>
              <w:t>1.577E-01</w:t>
            </w:r>
          </w:p>
        </w:tc>
        <w:tc>
          <w:tcPr>
            <w:tcW w:w="906" w:type="dxa"/>
            <w:tcBorders>
              <w:top w:val="nil"/>
              <w:left w:val="nil"/>
              <w:bottom w:val="nil"/>
              <w:right w:val="nil"/>
            </w:tcBorders>
            <w:vAlign w:val="bottom"/>
          </w:tcPr>
          <w:p w14:paraId="58E69630" w14:textId="040A1413" w:rsidR="00F70223" w:rsidRPr="00ED0B7B" w:rsidRDefault="00F70223" w:rsidP="00F70223">
            <w:pPr>
              <w:textAlignment w:val="center"/>
              <w:rPr>
                <w:rFonts w:eastAsia="宋体" w:cs="Times New Roman"/>
                <w:kern w:val="0"/>
                <w:sz w:val="18"/>
                <w:szCs w:val="18"/>
              </w:rPr>
            </w:pPr>
            <w:r>
              <w:rPr>
                <w:rFonts w:hint="eastAsia"/>
                <w:color w:val="000000"/>
                <w:sz w:val="22"/>
                <w:szCs w:val="22"/>
              </w:rPr>
              <w:t>1.779E-01</w:t>
            </w:r>
          </w:p>
        </w:tc>
        <w:tc>
          <w:tcPr>
            <w:tcW w:w="906" w:type="dxa"/>
            <w:tcBorders>
              <w:top w:val="nil"/>
              <w:left w:val="nil"/>
              <w:bottom w:val="nil"/>
              <w:right w:val="nil"/>
            </w:tcBorders>
            <w:vAlign w:val="bottom"/>
          </w:tcPr>
          <w:p w14:paraId="6F587704" w14:textId="4784876B" w:rsidR="00F70223" w:rsidRPr="00ED0B7B" w:rsidRDefault="00F70223" w:rsidP="00F70223">
            <w:pPr>
              <w:textAlignment w:val="center"/>
              <w:rPr>
                <w:rFonts w:cs="Times New Roman"/>
                <w:color w:val="000000"/>
                <w:sz w:val="18"/>
                <w:szCs w:val="18"/>
              </w:rPr>
            </w:pPr>
            <w:r>
              <w:rPr>
                <w:rFonts w:hint="eastAsia"/>
                <w:color w:val="000000"/>
                <w:sz w:val="22"/>
                <w:szCs w:val="22"/>
              </w:rPr>
              <w:t>1.202E-01</w:t>
            </w:r>
          </w:p>
        </w:tc>
      </w:tr>
      <w:tr w:rsidR="00F70223" w:rsidRPr="006E4DD1" w14:paraId="528B6FD5" w14:textId="2FDABC9B" w:rsidTr="005678C1">
        <w:trPr>
          <w:trHeight w:val="324"/>
          <w:jc w:val="center"/>
        </w:trPr>
        <w:tc>
          <w:tcPr>
            <w:tcW w:w="1279" w:type="dxa"/>
            <w:vMerge w:val="restart"/>
            <w:tcBorders>
              <w:top w:val="nil"/>
              <w:left w:val="nil"/>
              <w:bottom w:val="nil"/>
              <w:right w:val="nil"/>
            </w:tcBorders>
            <w:vAlign w:val="center"/>
          </w:tcPr>
          <w:p w14:paraId="627A100B" w14:textId="6F6A6BA0" w:rsidR="00F70223" w:rsidRPr="00ED0B7B" w:rsidRDefault="00F70223" w:rsidP="00F70223">
            <w:pPr>
              <w:textAlignment w:val="center"/>
              <w:rPr>
                <w:rFonts w:eastAsia="宋体" w:cs="Times New Roman"/>
                <w:b/>
                <w:bCs/>
                <w:kern w:val="0"/>
                <w:sz w:val="18"/>
                <w:szCs w:val="18"/>
              </w:rPr>
            </w:pPr>
            <w:r w:rsidRPr="00ED0B7B">
              <w:rPr>
                <w:rFonts w:eastAsia="宋体" w:cs="Times New Roman"/>
                <w:b/>
                <w:bCs/>
                <w:kern w:val="0"/>
                <w:sz w:val="18"/>
                <w:szCs w:val="18"/>
              </w:rPr>
              <w:t>Leukemia2</w:t>
            </w:r>
          </w:p>
        </w:tc>
        <w:tc>
          <w:tcPr>
            <w:tcW w:w="685" w:type="dxa"/>
            <w:tcBorders>
              <w:top w:val="nil"/>
              <w:left w:val="nil"/>
              <w:bottom w:val="nil"/>
              <w:right w:val="nil"/>
            </w:tcBorders>
            <w:vAlign w:val="center"/>
          </w:tcPr>
          <w:p w14:paraId="7FC66CC1"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7A47247E" w14:textId="766C8AF7"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2.529E+01</w:t>
            </w:r>
          </w:p>
        </w:tc>
        <w:tc>
          <w:tcPr>
            <w:tcW w:w="864" w:type="dxa"/>
            <w:tcBorders>
              <w:top w:val="nil"/>
              <w:left w:val="nil"/>
              <w:bottom w:val="nil"/>
              <w:right w:val="nil"/>
            </w:tcBorders>
            <w:vAlign w:val="bottom"/>
          </w:tcPr>
          <w:p w14:paraId="164FE3B2" w14:textId="7CCB296D"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2.920E+01</w:t>
            </w:r>
          </w:p>
        </w:tc>
        <w:tc>
          <w:tcPr>
            <w:tcW w:w="863" w:type="dxa"/>
            <w:tcBorders>
              <w:top w:val="nil"/>
              <w:left w:val="nil"/>
              <w:bottom w:val="nil"/>
              <w:right w:val="nil"/>
            </w:tcBorders>
            <w:vAlign w:val="bottom"/>
          </w:tcPr>
          <w:p w14:paraId="11DEE920" w14:textId="5E734537" w:rsidR="00F70223" w:rsidRPr="00ED0B7B" w:rsidRDefault="00F70223" w:rsidP="00F70223">
            <w:pPr>
              <w:textAlignment w:val="center"/>
              <w:rPr>
                <w:rFonts w:eastAsia="宋体" w:cs="Times New Roman"/>
                <w:kern w:val="0"/>
                <w:sz w:val="18"/>
                <w:szCs w:val="18"/>
              </w:rPr>
            </w:pPr>
            <w:r>
              <w:rPr>
                <w:rFonts w:hint="eastAsia"/>
                <w:color w:val="000000"/>
                <w:sz w:val="22"/>
                <w:szCs w:val="22"/>
              </w:rPr>
              <w:t>7.911E+01</w:t>
            </w:r>
          </w:p>
        </w:tc>
        <w:tc>
          <w:tcPr>
            <w:tcW w:w="915" w:type="dxa"/>
            <w:tcBorders>
              <w:top w:val="nil"/>
              <w:left w:val="nil"/>
              <w:bottom w:val="nil"/>
              <w:right w:val="nil"/>
            </w:tcBorders>
            <w:vAlign w:val="bottom"/>
          </w:tcPr>
          <w:p w14:paraId="2FA232B7" w14:textId="5515BF65" w:rsidR="00F70223" w:rsidRPr="00ED0B7B" w:rsidRDefault="00F70223" w:rsidP="00F70223">
            <w:pPr>
              <w:textAlignment w:val="center"/>
              <w:rPr>
                <w:rFonts w:eastAsia="宋体" w:cs="Times New Roman"/>
                <w:kern w:val="0"/>
                <w:sz w:val="18"/>
                <w:szCs w:val="18"/>
              </w:rPr>
            </w:pPr>
            <w:r>
              <w:rPr>
                <w:rFonts w:hint="eastAsia"/>
                <w:color w:val="000000"/>
                <w:sz w:val="22"/>
                <w:szCs w:val="22"/>
              </w:rPr>
              <w:t>7.198E+01</w:t>
            </w:r>
          </w:p>
        </w:tc>
        <w:tc>
          <w:tcPr>
            <w:tcW w:w="923" w:type="dxa"/>
            <w:tcBorders>
              <w:top w:val="nil"/>
              <w:left w:val="nil"/>
              <w:bottom w:val="nil"/>
              <w:right w:val="nil"/>
            </w:tcBorders>
            <w:vAlign w:val="bottom"/>
          </w:tcPr>
          <w:p w14:paraId="7C8051E5" w14:textId="78B596FB"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4.598E+01</w:t>
            </w:r>
          </w:p>
        </w:tc>
        <w:tc>
          <w:tcPr>
            <w:tcW w:w="889" w:type="dxa"/>
            <w:tcBorders>
              <w:top w:val="nil"/>
              <w:left w:val="nil"/>
              <w:bottom w:val="nil"/>
              <w:right w:val="nil"/>
            </w:tcBorders>
            <w:vAlign w:val="bottom"/>
          </w:tcPr>
          <w:p w14:paraId="61D2BFF7" w14:textId="3E9F27FD" w:rsidR="00F70223" w:rsidRPr="00ED0B7B" w:rsidRDefault="00F70223" w:rsidP="00F70223">
            <w:pPr>
              <w:textAlignment w:val="center"/>
              <w:rPr>
                <w:rFonts w:eastAsia="宋体" w:cs="Times New Roman"/>
                <w:kern w:val="0"/>
                <w:sz w:val="18"/>
                <w:szCs w:val="18"/>
              </w:rPr>
            </w:pPr>
            <w:r>
              <w:rPr>
                <w:rFonts w:hint="eastAsia"/>
                <w:color w:val="000000"/>
                <w:sz w:val="22"/>
                <w:szCs w:val="22"/>
              </w:rPr>
              <w:t>4.434E+01</w:t>
            </w:r>
          </w:p>
        </w:tc>
        <w:tc>
          <w:tcPr>
            <w:tcW w:w="880" w:type="dxa"/>
            <w:tcBorders>
              <w:top w:val="nil"/>
              <w:left w:val="nil"/>
              <w:bottom w:val="nil"/>
              <w:right w:val="nil"/>
            </w:tcBorders>
            <w:vAlign w:val="bottom"/>
          </w:tcPr>
          <w:p w14:paraId="6D1B57A5" w14:textId="47394559" w:rsidR="00F70223" w:rsidRPr="00ED0B7B" w:rsidRDefault="00F70223" w:rsidP="00F70223">
            <w:pPr>
              <w:textAlignment w:val="center"/>
              <w:rPr>
                <w:rFonts w:eastAsia="宋体" w:cs="Times New Roman"/>
                <w:kern w:val="0"/>
                <w:sz w:val="18"/>
                <w:szCs w:val="18"/>
              </w:rPr>
            </w:pPr>
            <w:r>
              <w:rPr>
                <w:rFonts w:hint="eastAsia"/>
                <w:color w:val="000000"/>
                <w:sz w:val="22"/>
                <w:szCs w:val="22"/>
              </w:rPr>
              <w:t>4.580E+01</w:t>
            </w:r>
          </w:p>
        </w:tc>
        <w:tc>
          <w:tcPr>
            <w:tcW w:w="906" w:type="dxa"/>
            <w:tcBorders>
              <w:top w:val="nil"/>
              <w:left w:val="nil"/>
              <w:bottom w:val="nil"/>
              <w:right w:val="nil"/>
            </w:tcBorders>
            <w:vAlign w:val="bottom"/>
          </w:tcPr>
          <w:p w14:paraId="4CFE4AE1" w14:textId="04D5CFB7" w:rsidR="00F70223" w:rsidRPr="00ED0B7B" w:rsidRDefault="00F70223" w:rsidP="00F70223">
            <w:pPr>
              <w:textAlignment w:val="center"/>
              <w:rPr>
                <w:rFonts w:eastAsia="宋体" w:cs="Times New Roman"/>
                <w:kern w:val="0"/>
                <w:sz w:val="18"/>
                <w:szCs w:val="18"/>
              </w:rPr>
            </w:pPr>
            <w:r>
              <w:rPr>
                <w:rFonts w:hint="eastAsia"/>
                <w:color w:val="000000"/>
                <w:sz w:val="22"/>
                <w:szCs w:val="22"/>
              </w:rPr>
              <w:t>4.343E+01</w:t>
            </w:r>
          </w:p>
        </w:tc>
        <w:tc>
          <w:tcPr>
            <w:tcW w:w="906" w:type="dxa"/>
            <w:tcBorders>
              <w:top w:val="nil"/>
              <w:left w:val="nil"/>
              <w:bottom w:val="nil"/>
              <w:right w:val="nil"/>
            </w:tcBorders>
            <w:vAlign w:val="bottom"/>
          </w:tcPr>
          <w:p w14:paraId="75824C5D" w14:textId="013CF345" w:rsidR="00F70223" w:rsidRPr="00ED0B7B" w:rsidRDefault="00F70223" w:rsidP="00F70223">
            <w:pPr>
              <w:textAlignment w:val="center"/>
              <w:rPr>
                <w:rFonts w:cs="Times New Roman"/>
                <w:color w:val="000000"/>
                <w:sz w:val="18"/>
                <w:szCs w:val="18"/>
              </w:rPr>
            </w:pPr>
            <w:r>
              <w:rPr>
                <w:rFonts w:hint="eastAsia"/>
                <w:color w:val="000000"/>
                <w:sz w:val="22"/>
                <w:szCs w:val="22"/>
              </w:rPr>
              <w:t>3.246E+01</w:t>
            </w:r>
          </w:p>
        </w:tc>
      </w:tr>
      <w:tr w:rsidR="00F70223" w:rsidRPr="006E4DD1" w14:paraId="73604ED4" w14:textId="22B8859F" w:rsidTr="005678C1">
        <w:trPr>
          <w:trHeight w:val="308"/>
          <w:jc w:val="center"/>
        </w:trPr>
        <w:tc>
          <w:tcPr>
            <w:tcW w:w="1279" w:type="dxa"/>
            <w:vMerge/>
            <w:tcBorders>
              <w:top w:val="nil"/>
              <w:left w:val="nil"/>
              <w:bottom w:val="nil"/>
              <w:right w:val="nil"/>
            </w:tcBorders>
            <w:vAlign w:val="center"/>
          </w:tcPr>
          <w:p w14:paraId="4A4E0CE7"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2F51E18C"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7346735A" w14:textId="23944F4B" w:rsidR="00F70223" w:rsidRPr="00ED0B7B" w:rsidRDefault="00F70223" w:rsidP="00F70223">
            <w:pPr>
              <w:textAlignment w:val="center"/>
              <w:rPr>
                <w:rFonts w:eastAsia="宋体" w:cs="Times New Roman"/>
                <w:kern w:val="0"/>
                <w:sz w:val="18"/>
                <w:szCs w:val="18"/>
              </w:rPr>
            </w:pPr>
            <w:r>
              <w:rPr>
                <w:rFonts w:hint="eastAsia"/>
                <w:color w:val="000000"/>
                <w:sz w:val="22"/>
                <w:szCs w:val="22"/>
              </w:rPr>
              <w:t>1.987E+00</w:t>
            </w:r>
          </w:p>
        </w:tc>
        <w:tc>
          <w:tcPr>
            <w:tcW w:w="864" w:type="dxa"/>
            <w:tcBorders>
              <w:top w:val="nil"/>
              <w:left w:val="nil"/>
              <w:bottom w:val="nil"/>
              <w:right w:val="nil"/>
            </w:tcBorders>
            <w:vAlign w:val="bottom"/>
          </w:tcPr>
          <w:p w14:paraId="70C42613" w14:textId="5FA00D8B"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2.272E+00</w:t>
            </w:r>
          </w:p>
        </w:tc>
        <w:tc>
          <w:tcPr>
            <w:tcW w:w="863" w:type="dxa"/>
            <w:tcBorders>
              <w:top w:val="nil"/>
              <w:left w:val="nil"/>
              <w:bottom w:val="nil"/>
              <w:right w:val="nil"/>
            </w:tcBorders>
            <w:vAlign w:val="bottom"/>
          </w:tcPr>
          <w:p w14:paraId="2FF593C6" w14:textId="6C8A750B"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1.199E+00</w:t>
            </w:r>
          </w:p>
        </w:tc>
        <w:tc>
          <w:tcPr>
            <w:tcW w:w="915" w:type="dxa"/>
            <w:tcBorders>
              <w:top w:val="nil"/>
              <w:left w:val="nil"/>
              <w:bottom w:val="nil"/>
              <w:right w:val="nil"/>
            </w:tcBorders>
            <w:vAlign w:val="bottom"/>
          </w:tcPr>
          <w:p w14:paraId="7B32E9EB" w14:textId="533C59A9" w:rsidR="00F70223" w:rsidRPr="00ED0B7B" w:rsidRDefault="00F70223" w:rsidP="00F70223">
            <w:pPr>
              <w:textAlignment w:val="center"/>
              <w:rPr>
                <w:rFonts w:eastAsia="宋体" w:cs="Times New Roman"/>
                <w:kern w:val="0"/>
                <w:sz w:val="18"/>
                <w:szCs w:val="18"/>
              </w:rPr>
            </w:pPr>
            <w:r>
              <w:rPr>
                <w:rFonts w:hint="eastAsia"/>
                <w:color w:val="000000"/>
                <w:sz w:val="22"/>
                <w:szCs w:val="22"/>
              </w:rPr>
              <w:t>6.624E+00</w:t>
            </w:r>
          </w:p>
        </w:tc>
        <w:tc>
          <w:tcPr>
            <w:tcW w:w="923" w:type="dxa"/>
            <w:tcBorders>
              <w:top w:val="nil"/>
              <w:left w:val="nil"/>
              <w:bottom w:val="nil"/>
              <w:right w:val="nil"/>
            </w:tcBorders>
            <w:vAlign w:val="bottom"/>
          </w:tcPr>
          <w:p w14:paraId="6B44D826" w14:textId="71C1A914"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4.282E+00</w:t>
            </w:r>
          </w:p>
        </w:tc>
        <w:tc>
          <w:tcPr>
            <w:tcW w:w="889" w:type="dxa"/>
            <w:tcBorders>
              <w:top w:val="nil"/>
              <w:left w:val="nil"/>
              <w:bottom w:val="nil"/>
              <w:right w:val="nil"/>
            </w:tcBorders>
            <w:vAlign w:val="bottom"/>
          </w:tcPr>
          <w:p w14:paraId="4B252CB4" w14:textId="2FAF9762" w:rsidR="00F70223" w:rsidRPr="00ED0B7B" w:rsidRDefault="00F70223" w:rsidP="00F70223">
            <w:pPr>
              <w:textAlignment w:val="center"/>
              <w:rPr>
                <w:rFonts w:eastAsia="宋体" w:cs="Times New Roman"/>
                <w:kern w:val="0"/>
                <w:sz w:val="18"/>
                <w:szCs w:val="18"/>
              </w:rPr>
            </w:pPr>
            <w:r>
              <w:rPr>
                <w:rFonts w:hint="eastAsia"/>
                <w:color w:val="000000"/>
                <w:sz w:val="22"/>
                <w:szCs w:val="22"/>
              </w:rPr>
              <w:t>3.939E+00</w:t>
            </w:r>
          </w:p>
        </w:tc>
        <w:tc>
          <w:tcPr>
            <w:tcW w:w="880" w:type="dxa"/>
            <w:tcBorders>
              <w:top w:val="nil"/>
              <w:left w:val="nil"/>
              <w:bottom w:val="nil"/>
              <w:right w:val="nil"/>
            </w:tcBorders>
            <w:vAlign w:val="bottom"/>
          </w:tcPr>
          <w:p w14:paraId="6C30DBD1" w14:textId="431B5F45" w:rsidR="00F70223" w:rsidRPr="00ED0B7B" w:rsidRDefault="00F70223" w:rsidP="00F70223">
            <w:pPr>
              <w:textAlignment w:val="center"/>
              <w:rPr>
                <w:rFonts w:eastAsia="宋体" w:cs="Times New Roman"/>
                <w:kern w:val="0"/>
                <w:sz w:val="18"/>
                <w:szCs w:val="18"/>
              </w:rPr>
            </w:pPr>
            <w:r>
              <w:rPr>
                <w:rFonts w:hint="eastAsia"/>
                <w:color w:val="000000"/>
                <w:sz w:val="22"/>
                <w:szCs w:val="22"/>
              </w:rPr>
              <w:t>4.115E+00</w:t>
            </w:r>
          </w:p>
        </w:tc>
        <w:tc>
          <w:tcPr>
            <w:tcW w:w="906" w:type="dxa"/>
            <w:tcBorders>
              <w:top w:val="nil"/>
              <w:left w:val="nil"/>
              <w:bottom w:val="nil"/>
              <w:right w:val="nil"/>
            </w:tcBorders>
            <w:vAlign w:val="bottom"/>
          </w:tcPr>
          <w:p w14:paraId="296DC661" w14:textId="2C4546F8" w:rsidR="00F70223" w:rsidRPr="00ED0B7B" w:rsidRDefault="00F70223" w:rsidP="00F70223">
            <w:pPr>
              <w:textAlignment w:val="center"/>
              <w:rPr>
                <w:rFonts w:eastAsia="宋体" w:cs="Times New Roman"/>
                <w:kern w:val="0"/>
                <w:sz w:val="18"/>
                <w:szCs w:val="18"/>
              </w:rPr>
            </w:pPr>
            <w:r>
              <w:rPr>
                <w:rFonts w:hint="eastAsia"/>
                <w:color w:val="000000"/>
                <w:sz w:val="22"/>
                <w:szCs w:val="22"/>
              </w:rPr>
              <w:t>4.189E+00</w:t>
            </w:r>
          </w:p>
        </w:tc>
        <w:tc>
          <w:tcPr>
            <w:tcW w:w="906" w:type="dxa"/>
            <w:tcBorders>
              <w:top w:val="nil"/>
              <w:left w:val="nil"/>
              <w:bottom w:val="nil"/>
              <w:right w:val="nil"/>
            </w:tcBorders>
            <w:vAlign w:val="bottom"/>
          </w:tcPr>
          <w:p w14:paraId="1BEAE5BA" w14:textId="084D419B" w:rsidR="00F70223" w:rsidRPr="00ED0B7B" w:rsidRDefault="00F70223" w:rsidP="00F70223">
            <w:pPr>
              <w:textAlignment w:val="center"/>
              <w:rPr>
                <w:rFonts w:cs="Times New Roman"/>
                <w:color w:val="000000"/>
                <w:sz w:val="18"/>
                <w:szCs w:val="18"/>
              </w:rPr>
            </w:pPr>
            <w:r>
              <w:rPr>
                <w:rFonts w:hint="eastAsia"/>
                <w:color w:val="000000"/>
                <w:sz w:val="22"/>
                <w:szCs w:val="22"/>
              </w:rPr>
              <w:t>2.176E+00</w:t>
            </w:r>
          </w:p>
        </w:tc>
      </w:tr>
      <w:tr w:rsidR="00F70223" w:rsidRPr="006E4DD1" w14:paraId="3191409E" w14:textId="1D7BD68E" w:rsidTr="005678C1">
        <w:trPr>
          <w:trHeight w:val="363"/>
          <w:jc w:val="center"/>
        </w:trPr>
        <w:tc>
          <w:tcPr>
            <w:tcW w:w="1279" w:type="dxa"/>
            <w:vMerge w:val="restart"/>
            <w:tcBorders>
              <w:top w:val="nil"/>
              <w:left w:val="nil"/>
              <w:bottom w:val="nil"/>
              <w:right w:val="nil"/>
            </w:tcBorders>
            <w:vAlign w:val="center"/>
          </w:tcPr>
          <w:p w14:paraId="50BD01D1" w14:textId="5103ED5F" w:rsidR="00F70223" w:rsidRPr="00ED0B7B" w:rsidRDefault="00F70223" w:rsidP="00F70223">
            <w:pPr>
              <w:textAlignment w:val="center"/>
              <w:rPr>
                <w:rFonts w:eastAsia="宋体" w:cs="Times New Roman"/>
                <w:b/>
                <w:bCs/>
                <w:kern w:val="0"/>
                <w:sz w:val="18"/>
                <w:szCs w:val="18"/>
              </w:rPr>
            </w:pPr>
            <w:proofErr w:type="spellStart"/>
            <w:r w:rsidRPr="00ED0B7B">
              <w:rPr>
                <w:rFonts w:eastAsia="宋体" w:cs="Times New Roman"/>
                <w:b/>
                <w:bCs/>
                <w:kern w:val="0"/>
                <w:sz w:val="18"/>
                <w:szCs w:val="18"/>
              </w:rPr>
              <w:t>Lung_Cancer</w:t>
            </w:r>
            <w:proofErr w:type="spellEnd"/>
          </w:p>
        </w:tc>
        <w:tc>
          <w:tcPr>
            <w:tcW w:w="685" w:type="dxa"/>
            <w:tcBorders>
              <w:top w:val="nil"/>
              <w:left w:val="nil"/>
              <w:bottom w:val="nil"/>
              <w:right w:val="nil"/>
            </w:tcBorders>
            <w:vAlign w:val="center"/>
          </w:tcPr>
          <w:p w14:paraId="7DFB90DB"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36F10AE9" w14:textId="5939109F"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4.652E+01</w:t>
            </w:r>
          </w:p>
        </w:tc>
        <w:tc>
          <w:tcPr>
            <w:tcW w:w="864" w:type="dxa"/>
            <w:tcBorders>
              <w:top w:val="nil"/>
              <w:left w:val="nil"/>
              <w:bottom w:val="nil"/>
              <w:right w:val="nil"/>
            </w:tcBorders>
            <w:vAlign w:val="bottom"/>
          </w:tcPr>
          <w:p w14:paraId="583C4EF4" w14:textId="094EFCC6" w:rsidR="00F70223" w:rsidRPr="00ED0B7B" w:rsidRDefault="00F70223" w:rsidP="00F70223">
            <w:pPr>
              <w:textAlignment w:val="center"/>
              <w:rPr>
                <w:rFonts w:eastAsia="宋体" w:cs="Times New Roman"/>
                <w:kern w:val="0"/>
                <w:sz w:val="18"/>
                <w:szCs w:val="18"/>
              </w:rPr>
            </w:pPr>
            <w:r>
              <w:rPr>
                <w:rFonts w:hint="eastAsia"/>
                <w:color w:val="000000"/>
                <w:sz w:val="22"/>
                <w:szCs w:val="22"/>
              </w:rPr>
              <w:t>7.595E+01</w:t>
            </w:r>
          </w:p>
        </w:tc>
        <w:tc>
          <w:tcPr>
            <w:tcW w:w="863" w:type="dxa"/>
            <w:tcBorders>
              <w:top w:val="nil"/>
              <w:left w:val="nil"/>
              <w:bottom w:val="nil"/>
              <w:right w:val="nil"/>
            </w:tcBorders>
            <w:vAlign w:val="bottom"/>
          </w:tcPr>
          <w:p w14:paraId="1CADDD54" w14:textId="679C3B96" w:rsidR="00F70223" w:rsidRPr="00ED0B7B" w:rsidRDefault="00F70223" w:rsidP="00F70223">
            <w:pPr>
              <w:textAlignment w:val="center"/>
              <w:rPr>
                <w:rFonts w:eastAsia="宋体" w:cs="Times New Roman"/>
                <w:kern w:val="0"/>
                <w:sz w:val="18"/>
                <w:szCs w:val="18"/>
              </w:rPr>
            </w:pPr>
            <w:r>
              <w:rPr>
                <w:rFonts w:hint="eastAsia"/>
                <w:color w:val="000000"/>
                <w:sz w:val="22"/>
                <w:szCs w:val="22"/>
              </w:rPr>
              <w:t>1.860E+02</w:t>
            </w:r>
          </w:p>
        </w:tc>
        <w:tc>
          <w:tcPr>
            <w:tcW w:w="915" w:type="dxa"/>
            <w:tcBorders>
              <w:top w:val="nil"/>
              <w:left w:val="nil"/>
              <w:bottom w:val="nil"/>
              <w:right w:val="nil"/>
            </w:tcBorders>
            <w:vAlign w:val="bottom"/>
          </w:tcPr>
          <w:p w14:paraId="5510AE90" w14:textId="712C65A9" w:rsidR="00F70223" w:rsidRPr="00ED0B7B" w:rsidRDefault="00F70223" w:rsidP="00F70223">
            <w:pPr>
              <w:textAlignment w:val="center"/>
              <w:rPr>
                <w:rFonts w:eastAsia="宋体" w:cs="Times New Roman"/>
                <w:kern w:val="0"/>
                <w:sz w:val="18"/>
                <w:szCs w:val="18"/>
              </w:rPr>
            </w:pPr>
            <w:r>
              <w:rPr>
                <w:rFonts w:hint="eastAsia"/>
                <w:color w:val="000000"/>
                <w:sz w:val="22"/>
                <w:szCs w:val="22"/>
              </w:rPr>
              <w:t>1.695E+02</w:t>
            </w:r>
          </w:p>
        </w:tc>
        <w:tc>
          <w:tcPr>
            <w:tcW w:w="923" w:type="dxa"/>
            <w:tcBorders>
              <w:top w:val="nil"/>
              <w:left w:val="nil"/>
              <w:bottom w:val="nil"/>
              <w:right w:val="nil"/>
            </w:tcBorders>
            <w:vAlign w:val="bottom"/>
          </w:tcPr>
          <w:p w14:paraId="7C05BC5A" w14:textId="255B3881"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1.442E+02</w:t>
            </w:r>
          </w:p>
        </w:tc>
        <w:tc>
          <w:tcPr>
            <w:tcW w:w="889" w:type="dxa"/>
            <w:tcBorders>
              <w:top w:val="nil"/>
              <w:left w:val="nil"/>
              <w:bottom w:val="nil"/>
              <w:right w:val="nil"/>
            </w:tcBorders>
            <w:vAlign w:val="bottom"/>
          </w:tcPr>
          <w:p w14:paraId="0317B412" w14:textId="2E92BC5F" w:rsidR="00F70223" w:rsidRPr="00ED0B7B" w:rsidRDefault="00F70223" w:rsidP="00F70223">
            <w:pPr>
              <w:textAlignment w:val="center"/>
              <w:rPr>
                <w:rFonts w:eastAsia="宋体" w:cs="Times New Roman"/>
                <w:kern w:val="0"/>
                <w:sz w:val="18"/>
                <w:szCs w:val="18"/>
              </w:rPr>
            </w:pPr>
            <w:r>
              <w:rPr>
                <w:rFonts w:hint="eastAsia"/>
                <w:color w:val="000000"/>
                <w:sz w:val="22"/>
                <w:szCs w:val="22"/>
              </w:rPr>
              <w:t>1.422E+02</w:t>
            </w:r>
          </w:p>
        </w:tc>
        <w:tc>
          <w:tcPr>
            <w:tcW w:w="880" w:type="dxa"/>
            <w:tcBorders>
              <w:top w:val="nil"/>
              <w:left w:val="nil"/>
              <w:bottom w:val="nil"/>
              <w:right w:val="nil"/>
            </w:tcBorders>
            <w:vAlign w:val="bottom"/>
          </w:tcPr>
          <w:p w14:paraId="3F63D541" w14:textId="1F45F5C3" w:rsidR="00F70223" w:rsidRPr="00ED0B7B" w:rsidRDefault="00F70223" w:rsidP="00F70223">
            <w:pPr>
              <w:textAlignment w:val="center"/>
              <w:rPr>
                <w:rFonts w:eastAsia="宋体" w:cs="Times New Roman"/>
                <w:kern w:val="0"/>
                <w:sz w:val="18"/>
                <w:szCs w:val="18"/>
              </w:rPr>
            </w:pPr>
            <w:r>
              <w:rPr>
                <w:rFonts w:hint="eastAsia"/>
                <w:color w:val="000000"/>
                <w:sz w:val="22"/>
                <w:szCs w:val="22"/>
              </w:rPr>
              <w:t>1.426E+02</w:t>
            </w:r>
          </w:p>
        </w:tc>
        <w:tc>
          <w:tcPr>
            <w:tcW w:w="906" w:type="dxa"/>
            <w:tcBorders>
              <w:top w:val="nil"/>
              <w:left w:val="nil"/>
              <w:bottom w:val="nil"/>
              <w:right w:val="nil"/>
            </w:tcBorders>
            <w:vAlign w:val="bottom"/>
          </w:tcPr>
          <w:p w14:paraId="73F8F9BA" w14:textId="35268030" w:rsidR="00F70223" w:rsidRPr="00ED0B7B" w:rsidRDefault="00F70223" w:rsidP="00F70223">
            <w:pPr>
              <w:textAlignment w:val="center"/>
              <w:rPr>
                <w:rFonts w:eastAsia="宋体" w:cs="Times New Roman"/>
                <w:kern w:val="0"/>
                <w:sz w:val="18"/>
                <w:szCs w:val="18"/>
              </w:rPr>
            </w:pPr>
            <w:r>
              <w:rPr>
                <w:rFonts w:hint="eastAsia"/>
                <w:color w:val="000000"/>
                <w:sz w:val="22"/>
                <w:szCs w:val="22"/>
              </w:rPr>
              <w:t>1.323E+02</w:t>
            </w:r>
          </w:p>
        </w:tc>
        <w:tc>
          <w:tcPr>
            <w:tcW w:w="906" w:type="dxa"/>
            <w:tcBorders>
              <w:top w:val="nil"/>
              <w:left w:val="nil"/>
              <w:bottom w:val="nil"/>
              <w:right w:val="nil"/>
            </w:tcBorders>
            <w:vAlign w:val="bottom"/>
          </w:tcPr>
          <w:p w14:paraId="32E2D217" w14:textId="11E45E2B" w:rsidR="00F70223" w:rsidRPr="00ED0B7B" w:rsidRDefault="00F70223" w:rsidP="00F70223">
            <w:pPr>
              <w:textAlignment w:val="center"/>
              <w:rPr>
                <w:rFonts w:cs="Times New Roman"/>
                <w:color w:val="000000"/>
                <w:sz w:val="18"/>
                <w:szCs w:val="18"/>
              </w:rPr>
            </w:pPr>
            <w:r>
              <w:rPr>
                <w:rFonts w:hint="eastAsia"/>
                <w:color w:val="000000"/>
                <w:sz w:val="22"/>
                <w:szCs w:val="22"/>
              </w:rPr>
              <w:t>6.845E+01</w:t>
            </w:r>
          </w:p>
        </w:tc>
      </w:tr>
      <w:tr w:rsidR="00F70223" w:rsidRPr="006E4DD1" w14:paraId="1E54B3A0" w14:textId="42A2814A" w:rsidTr="005678C1">
        <w:trPr>
          <w:trHeight w:val="308"/>
          <w:jc w:val="center"/>
        </w:trPr>
        <w:tc>
          <w:tcPr>
            <w:tcW w:w="1279" w:type="dxa"/>
            <w:vMerge/>
            <w:tcBorders>
              <w:top w:val="nil"/>
              <w:left w:val="nil"/>
              <w:bottom w:val="nil"/>
              <w:right w:val="nil"/>
            </w:tcBorders>
            <w:vAlign w:val="center"/>
          </w:tcPr>
          <w:p w14:paraId="2C68C464"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4A4305BF"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08404CED" w14:textId="1078ECC8"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7.422E-01</w:t>
            </w:r>
          </w:p>
        </w:tc>
        <w:tc>
          <w:tcPr>
            <w:tcW w:w="864" w:type="dxa"/>
            <w:tcBorders>
              <w:top w:val="nil"/>
              <w:left w:val="nil"/>
              <w:bottom w:val="nil"/>
              <w:right w:val="nil"/>
            </w:tcBorders>
            <w:vAlign w:val="bottom"/>
          </w:tcPr>
          <w:p w14:paraId="25D3E017" w14:textId="1B417B42" w:rsidR="00F70223" w:rsidRPr="00ED0B7B" w:rsidRDefault="00F70223" w:rsidP="00F70223">
            <w:pPr>
              <w:textAlignment w:val="center"/>
              <w:rPr>
                <w:rFonts w:eastAsia="宋体" w:cs="Times New Roman"/>
                <w:kern w:val="0"/>
                <w:sz w:val="18"/>
                <w:szCs w:val="18"/>
              </w:rPr>
            </w:pPr>
            <w:r>
              <w:rPr>
                <w:rFonts w:hint="eastAsia"/>
                <w:color w:val="000000"/>
                <w:sz w:val="22"/>
                <w:szCs w:val="22"/>
              </w:rPr>
              <w:t>3.155E+00</w:t>
            </w:r>
          </w:p>
        </w:tc>
        <w:tc>
          <w:tcPr>
            <w:tcW w:w="863" w:type="dxa"/>
            <w:tcBorders>
              <w:top w:val="nil"/>
              <w:left w:val="nil"/>
              <w:bottom w:val="nil"/>
              <w:right w:val="nil"/>
            </w:tcBorders>
            <w:vAlign w:val="bottom"/>
          </w:tcPr>
          <w:p w14:paraId="4C488A7A" w14:textId="4F675837" w:rsidR="00F70223" w:rsidRPr="00ED0B7B" w:rsidRDefault="00F70223" w:rsidP="00F70223">
            <w:pPr>
              <w:textAlignment w:val="center"/>
              <w:rPr>
                <w:rFonts w:eastAsia="宋体" w:cs="Times New Roman"/>
                <w:kern w:val="0"/>
                <w:sz w:val="18"/>
                <w:szCs w:val="18"/>
              </w:rPr>
            </w:pPr>
            <w:r>
              <w:rPr>
                <w:rFonts w:hint="eastAsia"/>
                <w:color w:val="000000"/>
                <w:sz w:val="22"/>
                <w:szCs w:val="22"/>
              </w:rPr>
              <w:t>1.524E+00</w:t>
            </w:r>
          </w:p>
        </w:tc>
        <w:tc>
          <w:tcPr>
            <w:tcW w:w="915" w:type="dxa"/>
            <w:tcBorders>
              <w:top w:val="nil"/>
              <w:left w:val="nil"/>
              <w:bottom w:val="nil"/>
              <w:right w:val="nil"/>
            </w:tcBorders>
            <w:vAlign w:val="bottom"/>
          </w:tcPr>
          <w:p w14:paraId="15F54609" w14:textId="5E3F29C3"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6.048E-01</w:t>
            </w:r>
          </w:p>
        </w:tc>
        <w:tc>
          <w:tcPr>
            <w:tcW w:w="923" w:type="dxa"/>
            <w:tcBorders>
              <w:top w:val="nil"/>
              <w:left w:val="nil"/>
              <w:bottom w:val="nil"/>
              <w:right w:val="nil"/>
            </w:tcBorders>
            <w:vAlign w:val="bottom"/>
          </w:tcPr>
          <w:p w14:paraId="7D8C8754" w14:textId="738C96A0"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2.031E+00</w:t>
            </w:r>
          </w:p>
        </w:tc>
        <w:tc>
          <w:tcPr>
            <w:tcW w:w="889" w:type="dxa"/>
            <w:tcBorders>
              <w:top w:val="nil"/>
              <w:left w:val="nil"/>
              <w:bottom w:val="nil"/>
              <w:right w:val="nil"/>
            </w:tcBorders>
            <w:vAlign w:val="bottom"/>
          </w:tcPr>
          <w:p w14:paraId="1330AD56" w14:textId="6128F2AE" w:rsidR="00F70223" w:rsidRPr="00ED0B7B" w:rsidRDefault="00F70223" w:rsidP="00F70223">
            <w:pPr>
              <w:textAlignment w:val="center"/>
              <w:rPr>
                <w:rFonts w:eastAsia="宋体" w:cs="Times New Roman"/>
                <w:kern w:val="0"/>
                <w:sz w:val="18"/>
                <w:szCs w:val="18"/>
              </w:rPr>
            </w:pPr>
            <w:r>
              <w:rPr>
                <w:rFonts w:hint="eastAsia"/>
                <w:color w:val="000000"/>
                <w:sz w:val="22"/>
                <w:szCs w:val="22"/>
              </w:rPr>
              <w:t>1.812E+00</w:t>
            </w:r>
          </w:p>
        </w:tc>
        <w:tc>
          <w:tcPr>
            <w:tcW w:w="880" w:type="dxa"/>
            <w:tcBorders>
              <w:top w:val="nil"/>
              <w:left w:val="nil"/>
              <w:bottom w:val="nil"/>
              <w:right w:val="nil"/>
            </w:tcBorders>
            <w:vAlign w:val="bottom"/>
          </w:tcPr>
          <w:p w14:paraId="4D766D78" w14:textId="5336481D" w:rsidR="00F70223" w:rsidRPr="00ED0B7B" w:rsidRDefault="00F70223" w:rsidP="00F70223">
            <w:pPr>
              <w:textAlignment w:val="center"/>
              <w:rPr>
                <w:rFonts w:eastAsia="宋体" w:cs="Times New Roman"/>
                <w:kern w:val="0"/>
                <w:sz w:val="18"/>
                <w:szCs w:val="18"/>
              </w:rPr>
            </w:pPr>
            <w:r>
              <w:rPr>
                <w:rFonts w:hint="eastAsia"/>
                <w:color w:val="000000"/>
                <w:sz w:val="22"/>
                <w:szCs w:val="22"/>
              </w:rPr>
              <w:t>1.718E+00</w:t>
            </w:r>
          </w:p>
        </w:tc>
        <w:tc>
          <w:tcPr>
            <w:tcW w:w="906" w:type="dxa"/>
            <w:tcBorders>
              <w:top w:val="nil"/>
              <w:left w:val="nil"/>
              <w:bottom w:val="nil"/>
              <w:right w:val="nil"/>
            </w:tcBorders>
            <w:vAlign w:val="bottom"/>
          </w:tcPr>
          <w:p w14:paraId="53527B65" w14:textId="2252BB18" w:rsidR="00F70223" w:rsidRPr="00ED0B7B" w:rsidRDefault="00F70223" w:rsidP="00F70223">
            <w:pPr>
              <w:textAlignment w:val="center"/>
              <w:rPr>
                <w:rFonts w:eastAsia="宋体" w:cs="Times New Roman"/>
                <w:kern w:val="0"/>
                <w:sz w:val="18"/>
                <w:szCs w:val="18"/>
              </w:rPr>
            </w:pPr>
            <w:r>
              <w:rPr>
                <w:rFonts w:hint="eastAsia"/>
                <w:color w:val="000000"/>
                <w:sz w:val="22"/>
                <w:szCs w:val="22"/>
              </w:rPr>
              <w:t>1.995E+00</w:t>
            </w:r>
          </w:p>
        </w:tc>
        <w:tc>
          <w:tcPr>
            <w:tcW w:w="906" w:type="dxa"/>
            <w:tcBorders>
              <w:top w:val="nil"/>
              <w:left w:val="nil"/>
              <w:bottom w:val="nil"/>
              <w:right w:val="nil"/>
            </w:tcBorders>
            <w:vAlign w:val="bottom"/>
          </w:tcPr>
          <w:p w14:paraId="6F46D1EA" w14:textId="6C70439A" w:rsidR="00F70223" w:rsidRPr="00ED0B7B" w:rsidRDefault="00F70223" w:rsidP="00F70223">
            <w:pPr>
              <w:textAlignment w:val="center"/>
              <w:rPr>
                <w:rFonts w:cs="Times New Roman"/>
                <w:color w:val="000000"/>
                <w:sz w:val="18"/>
                <w:szCs w:val="18"/>
              </w:rPr>
            </w:pPr>
            <w:r>
              <w:rPr>
                <w:rFonts w:hint="eastAsia"/>
                <w:color w:val="000000"/>
                <w:sz w:val="22"/>
                <w:szCs w:val="22"/>
              </w:rPr>
              <w:t>3.524E+00</w:t>
            </w:r>
          </w:p>
        </w:tc>
      </w:tr>
      <w:tr w:rsidR="00F70223" w:rsidRPr="006E4DD1" w14:paraId="01C38447" w14:textId="0AEFFCA4" w:rsidTr="005678C1">
        <w:trPr>
          <w:trHeight w:val="324"/>
          <w:jc w:val="center"/>
        </w:trPr>
        <w:tc>
          <w:tcPr>
            <w:tcW w:w="1279" w:type="dxa"/>
            <w:vMerge w:val="restart"/>
            <w:tcBorders>
              <w:top w:val="nil"/>
              <w:left w:val="nil"/>
              <w:bottom w:val="nil"/>
              <w:right w:val="nil"/>
            </w:tcBorders>
            <w:vAlign w:val="center"/>
          </w:tcPr>
          <w:p w14:paraId="327BC41D" w14:textId="02D54AC2" w:rsidR="00F70223" w:rsidRPr="00ED0B7B" w:rsidRDefault="00AF69EE" w:rsidP="00F70223">
            <w:pPr>
              <w:textAlignment w:val="center"/>
              <w:rPr>
                <w:rFonts w:eastAsia="宋体" w:cs="Times New Roman"/>
                <w:b/>
                <w:bCs/>
                <w:kern w:val="0"/>
                <w:sz w:val="18"/>
                <w:szCs w:val="18"/>
              </w:rPr>
            </w:pPr>
            <w:proofErr w:type="spellStart"/>
            <w:r>
              <w:rPr>
                <w:rFonts w:eastAsia="宋体" w:cs="Times New Roman"/>
                <w:b/>
                <w:bCs/>
                <w:kern w:val="0"/>
                <w:sz w:val="18"/>
                <w:szCs w:val="18"/>
              </w:rPr>
              <w:t>penglung</w:t>
            </w:r>
            <w:proofErr w:type="spellEnd"/>
          </w:p>
        </w:tc>
        <w:tc>
          <w:tcPr>
            <w:tcW w:w="685" w:type="dxa"/>
            <w:tcBorders>
              <w:top w:val="nil"/>
              <w:left w:val="nil"/>
              <w:bottom w:val="nil"/>
              <w:right w:val="nil"/>
            </w:tcBorders>
            <w:vAlign w:val="center"/>
          </w:tcPr>
          <w:p w14:paraId="511F4ED9"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3920AB28" w14:textId="538AF085"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1.107E+00</w:t>
            </w:r>
          </w:p>
        </w:tc>
        <w:tc>
          <w:tcPr>
            <w:tcW w:w="864" w:type="dxa"/>
            <w:tcBorders>
              <w:top w:val="nil"/>
              <w:left w:val="nil"/>
              <w:bottom w:val="nil"/>
              <w:right w:val="nil"/>
            </w:tcBorders>
            <w:vAlign w:val="bottom"/>
          </w:tcPr>
          <w:p w14:paraId="3552EC95" w14:textId="0DA19756"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1.109E+00</w:t>
            </w:r>
          </w:p>
        </w:tc>
        <w:tc>
          <w:tcPr>
            <w:tcW w:w="863" w:type="dxa"/>
            <w:tcBorders>
              <w:top w:val="nil"/>
              <w:left w:val="nil"/>
              <w:bottom w:val="nil"/>
              <w:right w:val="nil"/>
            </w:tcBorders>
            <w:vAlign w:val="bottom"/>
          </w:tcPr>
          <w:p w14:paraId="494ADBCE" w14:textId="6C45ACA8"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1.711E+00</w:t>
            </w:r>
          </w:p>
        </w:tc>
        <w:tc>
          <w:tcPr>
            <w:tcW w:w="915" w:type="dxa"/>
            <w:tcBorders>
              <w:top w:val="nil"/>
              <w:left w:val="nil"/>
              <w:bottom w:val="nil"/>
              <w:right w:val="nil"/>
            </w:tcBorders>
            <w:vAlign w:val="bottom"/>
          </w:tcPr>
          <w:p w14:paraId="57DF5935" w14:textId="65B77E21" w:rsidR="00F70223" w:rsidRPr="00ED0B7B" w:rsidRDefault="00F70223" w:rsidP="00F70223">
            <w:pPr>
              <w:textAlignment w:val="center"/>
              <w:rPr>
                <w:rFonts w:eastAsia="宋体" w:cs="Times New Roman"/>
                <w:kern w:val="0"/>
                <w:sz w:val="18"/>
                <w:szCs w:val="18"/>
              </w:rPr>
            </w:pPr>
            <w:r>
              <w:rPr>
                <w:rFonts w:hint="eastAsia"/>
                <w:color w:val="000000"/>
                <w:sz w:val="22"/>
                <w:szCs w:val="22"/>
              </w:rPr>
              <w:t>1.418E+00</w:t>
            </w:r>
          </w:p>
        </w:tc>
        <w:tc>
          <w:tcPr>
            <w:tcW w:w="923" w:type="dxa"/>
            <w:tcBorders>
              <w:top w:val="nil"/>
              <w:left w:val="nil"/>
              <w:bottom w:val="nil"/>
              <w:right w:val="nil"/>
            </w:tcBorders>
            <w:vAlign w:val="bottom"/>
          </w:tcPr>
          <w:p w14:paraId="2E6E2B42" w14:textId="70A8AC76" w:rsidR="00F70223" w:rsidRPr="00ED0B7B" w:rsidRDefault="00F70223" w:rsidP="00F70223">
            <w:pPr>
              <w:textAlignment w:val="center"/>
              <w:rPr>
                <w:rFonts w:eastAsia="宋体" w:cs="Times New Roman"/>
                <w:kern w:val="0"/>
                <w:sz w:val="18"/>
                <w:szCs w:val="18"/>
              </w:rPr>
            </w:pPr>
            <w:r>
              <w:rPr>
                <w:rFonts w:hint="eastAsia"/>
                <w:color w:val="000000"/>
                <w:sz w:val="22"/>
                <w:szCs w:val="22"/>
              </w:rPr>
              <w:t>1.206E+00</w:t>
            </w:r>
          </w:p>
        </w:tc>
        <w:tc>
          <w:tcPr>
            <w:tcW w:w="889" w:type="dxa"/>
            <w:tcBorders>
              <w:top w:val="nil"/>
              <w:left w:val="nil"/>
              <w:bottom w:val="nil"/>
              <w:right w:val="nil"/>
            </w:tcBorders>
            <w:vAlign w:val="bottom"/>
          </w:tcPr>
          <w:p w14:paraId="537E571F" w14:textId="53497B52" w:rsidR="00F70223" w:rsidRPr="00ED0B7B" w:rsidRDefault="00F70223" w:rsidP="00F70223">
            <w:pPr>
              <w:textAlignment w:val="center"/>
              <w:rPr>
                <w:rFonts w:eastAsia="宋体" w:cs="Times New Roman"/>
                <w:kern w:val="0"/>
                <w:sz w:val="18"/>
                <w:szCs w:val="18"/>
              </w:rPr>
            </w:pPr>
            <w:r>
              <w:rPr>
                <w:rFonts w:hint="eastAsia"/>
                <w:color w:val="000000"/>
                <w:sz w:val="22"/>
                <w:szCs w:val="22"/>
              </w:rPr>
              <w:t>1.177E+00</w:t>
            </w:r>
          </w:p>
        </w:tc>
        <w:tc>
          <w:tcPr>
            <w:tcW w:w="880" w:type="dxa"/>
            <w:tcBorders>
              <w:top w:val="nil"/>
              <w:left w:val="nil"/>
              <w:bottom w:val="nil"/>
              <w:right w:val="nil"/>
            </w:tcBorders>
            <w:vAlign w:val="bottom"/>
          </w:tcPr>
          <w:p w14:paraId="30E1196D" w14:textId="1A7A3F53"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1.230E+00</w:t>
            </w:r>
          </w:p>
        </w:tc>
        <w:tc>
          <w:tcPr>
            <w:tcW w:w="906" w:type="dxa"/>
            <w:tcBorders>
              <w:top w:val="nil"/>
              <w:left w:val="nil"/>
              <w:bottom w:val="nil"/>
              <w:right w:val="nil"/>
            </w:tcBorders>
            <w:vAlign w:val="bottom"/>
          </w:tcPr>
          <w:p w14:paraId="46994A48" w14:textId="3A27FDF6" w:rsidR="00F70223" w:rsidRPr="00ED0B7B" w:rsidRDefault="00F70223" w:rsidP="00F70223">
            <w:pPr>
              <w:textAlignment w:val="center"/>
              <w:rPr>
                <w:rFonts w:eastAsia="宋体" w:cs="Times New Roman"/>
                <w:kern w:val="0"/>
                <w:sz w:val="18"/>
                <w:szCs w:val="18"/>
              </w:rPr>
            </w:pPr>
            <w:r>
              <w:rPr>
                <w:rFonts w:hint="eastAsia"/>
                <w:color w:val="000000"/>
                <w:sz w:val="22"/>
                <w:szCs w:val="22"/>
              </w:rPr>
              <w:t>1.200E+00</w:t>
            </w:r>
          </w:p>
        </w:tc>
        <w:tc>
          <w:tcPr>
            <w:tcW w:w="906" w:type="dxa"/>
            <w:tcBorders>
              <w:top w:val="nil"/>
              <w:left w:val="nil"/>
              <w:bottom w:val="nil"/>
              <w:right w:val="nil"/>
            </w:tcBorders>
            <w:vAlign w:val="bottom"/>
          </w:tcPr>
          <w:p w14:paraId="33BBD228" w14:textId="506B7831" w:rsidR="00F70223" w:rsidRPr="00ED0B7B" w:rsidRDefault="00F70223" w:rsidP="00F70223">
            <w:pPr>
              <w:textAlignment w:val="center"/>
              <w:rPr>
                <w:rFonts w:cs="Times New Roman"/>
                <w:color w:val="000000"/>
                <w:sz w:val="18"/>
                <w:szCs w:val="18"/>
              </w:rPr>
            </w:pPr>
            <w:r>
              <w:rPr>
                <w:rFonts w:hint="eastAsia"/>
                <w:color w:val="000000"/>
                <w:sz w:val="22"/>
                <w:szCs w:val="22"/>
              </w:rPr>
              <w:t>1.175E+00</w:t>
            </w:r>
          </w:p>
        </w:tc>
      </w:tr>
      <w:tr w:rsidR="00F70223" w:rsidRPr="006E4DD1" w14:paraId="301CB3D8" w14:textId="477A134F" w:rsidTr="005678C1">
        <w:trPr>
          <w:trHeight w:val="308"/>
          <w:jc w:val="center"/>
        </w:trPr>
        <w:tc>
          <w:tcPr>
            <w:tcW w:w="1279" w:type="dxa"/>
            <w:vMerge/>
            <w:tcBorders>
              <w:top w:val="nil"/>
              <w:left w:val="nil"/>
              <w:bottom w:val="nil"/>
              <w:right w:val="nil"/>
            </w:tcBorders>
            <w:vAlign w:val="center"/>
          </w:tcPr>
          <w:p w14:paraId="44B63C48"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1E33819C"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8FFF3EC" w14:textId="7524C576"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4.834E-02</w:t>
            </w:r>
          </w:p>
        </w:tc>
        <w:tc>
          <w:tcPr>
            <w:tcW w:w="864" w:type="dxa"/>
            <w:tcBorders>
              <w:top w:val="nil"/>
              <w:left w:val="nil"/>
              <w:bottom w:val="nil"/>
              <w:right w:val="nil"/>
            </w:tcBorders>
            <w:vAlign w:val="bottom"/>
          </w:tcPr>
          <w:p w14:paraId="4E3D6BB1" w14:textId="1D92E375"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5.677E-02</w:t>
            </w:r>
          </w:p>
        </w:tc>
        <w:tc>
          <w:tcPr>
            <w:tcW w:w="863" w:type="dxa"/>
            <w:tcBorders>
              <w:top w:val="nil"/>
              <w:left w:val="nil"/>
              <w:bottom w:val="nil"/>
              <w:right w:val="nil"/>
            </w:tcBorders>
            <w:vAlign w:val="bottom"/>
          </w:tcPr>
          <w:p w14:paraId="25593FAB" w14:textId="7C4D9126"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1.014E-01</w:t>
            </w:r>
          </w:p>
        </w:tc>
        <w:tc>
          <w:tcPr>
            <w:tcW w:w="915" w:type="dxa"/>
            <w:tcBorders>
              <w:top w:val="nil"/>
              <w:left w:val="nil"/>
              <w:bottom w:val="nil"/>
              <w:right w:val="nil"/>
            </w:tcBorders>
            <w:vAlign w:val="bottom"/>
          </w:tcPr>
          <w:p w14:paraId="6BEC38D8" w14:textId="434600C0" w:rsidR="00F70223" w:rsidRPr="00ED0B7B" w:rsidRDefault="00F70223" w:rsidP="00F70223">
            <w:pPr>
              <w:textAlignment w:val="center"/>
              <w:rPr>
                <w:rFonts w:eastAsia="宋体" w:cs="Times New Roman"/>
                <w:kern w:val="0"/>
                <w:sz w:val="18"/>
                <w:szCs w:val="18"/>
              </w:rPr>
            </w:pPr>
            <w:r>
              <w:rPr>
                <w:rFonts w:hint="eastAsia"/>
                <w:color w:val="000000"/>
                <w:sz w:val="22"/>
                <w:szCs w:val="22"/>
              </w:rPr>
              <w:t>6.998E-02</w:t>
            </w:r>
          </w:p>
        </w:tc>
        <w:tc>
          <w:tcPr>
            <w:tcW w:w="923" w:type="dxa"/>
            <w:tcBorders>
              <w:top w:val="nil"/>
              <w:left w:val="nil"/>
              <w:bottom w:val="nil"/>
              <w:right w:val="nil"/>
            </w:tcBorders>
            <w:vAlign w:val="bottom"/>
          </w:tcPr>
          <w:p w14:paraId="604D995F" w14:textId="296A37A8" w:rsidR="00F70223" w:rsidRPr="00ED0B7B" w:rsidRDefault="00F70223" w:rsidP="00F70223">
            <w:pPr>
              <w:textAlignment w:val="center"/>
              <w:rPr>
                <w:rFonts w:eastAsia="宋体" w:cs="Times New Roman"/>
                <w:kern w:val="0"/>
                <w:sz w:val="18"/>
                <w:szCs w:val="18"/>
              </w:rPr>
            </w:pPr>
            <w:r>
              <w:rPr>
                <w:rFonts w:hint="eastAsia"/>
                <w:color w:val="000000"/>
                <w:sz w:val="22"/>
                <w:szCs w:val="22"/>
              </w:rPr>
              <w:t>6.841E-02</w:t>
            </w:r>
          </w:p>
        </w:tc>
        <w:tc>
          <w:tcPr>
            <w:tcW w:w="889" w:type="dxa"/>
            <w:tcBorders>
              <w:top w:val="nil"/>
              <w:left w:val="nil"/>
              <w:bottom w:val="nil"/>
              <w:right w:val="nil"/>
            </w:tcBorders>
            <w:vAlign w:val="bottom"/>
          </w:tcPr>
          <w:p w14:paraId="1C01C8BA" w14:textId="10259043" w:rsidR="00F70223" w:rsidRPr="00ED0B7B" w:rsidRDefault="00F70223" w:rsidP="00F70223">
            <w:pPr>
              <w:textAlignment w:val="center"/>
              <w:rPr>
                <w:rFonts w:eastAsia="宋体" w:cs="Times New Roman"/>
                <w:kern w:val="0"/>
                <w:sz w:val="18"/>
                <w:szCs w:val="18"/>
              </w:rPr>
            </w:pPr>
            <w:r>
              <w:rPr>
                <w:rFonts w:hint="eastAsia"/>
                <w:color w:val="000000"/>
                <w:sz w:val="22"/>
                <w:szCs w:val="22"/>
              </w:rPr>
              <w:t>6.465E-02</w:t>
            </w:r>
          </w:p>
        </w:tc>
        <w:tc>
          <w:tcPr>
            <w:tcW w:w="880" w:type="dxa"/>
            <w:tcBorders>
              <w:top w:val="nil"/>
              <w:left w:val="nil"/>
              <w:bottom w:val="nil"/>
              <w:right w:val="nil"/>
            </w:tcBorders>
            <w:vAlign w:val="bottom"/>
          </w:tcPr>
          <w:p w14:paraId="0B7E3AAD" w14:textId="2D224764"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8.204E-02</w:t>
            </w:r>
          </w:p>
        </w:tc>
        <w:tc>
          <w:tcPr>
            <w:tcW w:w="906" w:type="dxa"/>
            <w:tcBorders>
              <w:top w:val="nil"/>
              <w:left w:val="nil"/>
              <w:bottom w:val="nil"/>
              <w:right w:val="nil"/>
            </w:tcBorders>
            <w:vAlign w:val="bottom"/>
          </w:tcPr>
          <w:p w14:paraId="049DADAF" w14:textId="49AB29F0" w:rsidR="00F70223" w:rsidRPr="00ED0B7B" w:rsidRDefault="00F70223" w:rsidP="00F70223">
            <w:pPr>
              <w:textAlignment w:val="center"/>
              <w:rPr>
                <w:rFonts w:eastAsia="宋体" w:cs="Times New Roman"/>
                <w:kern w:val="0"/>
                <w:sz w:val="18"/>
                <w:szCs w:val="18"/>
              </w:rPr>
            </w:pPr>
            <w:r>
              <w:rPr>
                <w:rFonts w:hint="eastAsia"/>
                <w:color w:val="000000"/>
                <w:sz w:val="22"/>
                <w:szCs w:val="22"/>
              </w:rPr>
              <w:t>6.072E-02</w:t>
            </w:r>
          </w:p>
        </w:tc>
        <w:tc>
          <w:tcPr>
            <w:tcW w:w="906" w:type="dxa"/>
            <w:tcBorders>
              <w:top w:val="nil"/>
              <w:left w:val="nil"/>
              <w:bottom w:val="nil"/>
              <w:right w:val="nil"/>
            </w:tcBorders>
            <w:vAlign w:val="bottom"/>
          </w:tcPr>
          <w:p w14:paraId="3143A22E" w14:textId="040B1827" w:rsidR="00F70223" w:rsidRPr="00ED0B7B" w:rsidRDefault="00F70223" w:rsidP="00F70223">
            <w:pPr>
              <w:textAlignment w:val="center"/>
              <w:rPr>
                <w:rFonts w:cs="Times New Roman"/>
                <w:color w:val="000000"/>
                <w:sz w:val="18"/>
                <w:szCs w:val="18"/>
              </w:rPr>
            </w:pPr>
            <w:r>
              <w:rPr>
                <w:rFonts w:hint="eastAsia"/>
                <w:color w:val="000000"/>
                <w:sz w:val="22"/>
                <w:szCs w:val="22"/>
              </w:rPr>
              <w:t>6.548E-02</w:t>
            </w:r>
          </w:p>
        </w:tc>
      </w:tr>
      <w:tr w:rsidR="00F70223" w:rsidRPr="006E4DD1" w14:paraId="06AEAA23" w14:textId="0AB18872" w:rsidTr="005678C1">
        <w:trPr>
          <w:trHeight w:val="324"/>
          <w:jc w:val="center"/>
        </w:trPr>
        <w:tc>
          <w:tcPr>
            <w:tcW w:w="1279" w:type="dxa"/>
            <w:vMerge w:val="restart"/>
            <w:tcBorders>
              <w:top w:val="nil"/>
              <w:left w:val="nil"/>
              <w:bottom w:val="nil"/>
              <w:right w:val="nil"/>
            </w:tcBorders>
            <w:vAlign w:val="center"/>
          </w:tcPr>
          <w:p w14:paraId="582C31D2" w14:textId="60E175F1" w:rsidR="00F70223" w:rsidRPr="00ED0B7B" w:rsidRDefault="00F70223" w:rsidP="00F70223">
            <w:pPr>
              <w:textAlignment w:val="center"/>
              <w:rPr>
                <w:rFonts w:eastAsia="宋体" w:cs="Times New Roman"/>
                <w:b/>
                <w:bCs/>
                <w:kern w:val="0"/>
                <w:sz w:val="18"/>
                <w:szCs w:val="18"/>
              </w:rPr>
            </w:pPr>
            <w:proofErr w:type="spellStart"/>
            <w:r>
              <w:rPr>
                <w:rFonts w:eastAsia="宋体" w:cs="Times New Roman"/>
                <w:b/>
                <w:bCs/>
                <w:kern w:val="0"/>
                <w:sz w:val="18"/>
                <w:szCs w:val="18"/>
              </w:rPr>
              <w:lastRenderedPageBreak/>
              <w:t>Prostate_Tumor</w:t>
            </w:r>
            <w:proofErr w:type="spellEnd"/>
          </w:p>
        </w:tc>
        <w:tc>
          <w:tcPr>
            <w:tcW w:w="685" w:type="dxa"/>
            <w:tcBorders>
              <w:top w:val="nil"/>
              <w:left w:val="nil"/>
              <w:bottom w:val="nil"/>
              <w:right w:val="nil"/>
            </w:tcBorders>
            <w:vAlign w:val="center"/>
          </w:tcPr>
          <w:p w14:paraId="328022A7"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78BE2094" w14:textId="780B95F0"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3.198E+01</w:t>
            </w:r>
          </w:p>
        </w:tc>
        <w:tc>
          <w:tcPr>
            <w:tcW w:w="864" w:type="dxa"/>
            <w:tcBorders>
              <w:top w:val="nil"/>
              <w:left w:val="nil"/>
              <w:bottom w:val="nil"/>
              <w:right w:val="nil"/>
            </w:tcBorders>
            <w:vAlign w:val="bottom"/>
          </w:tcPr>
          <w:p w14:paraId="30F4CBA5" w14:textId="368F29C5" w:rsidR="00F70223" w:rsidRPr="00ED0B7B" w:rsidRDefault="00F70223" w:rsidP="00F70223">
            <w:pPr>
              <w:textAlignment w:val="center"/>
              <w:rPr>
                <w:rFonts w:eastAsia="宋体" w:cs="Times New Roman"/>
                <w:kern w:val="0"/>
                <w:sz w:val="18"/>
                <w:szCs w:val="18"/>
              </w:rPr>
            </w:pPr>
            <w:r>
              <w:rPr>
                <w:rFonts w:hint="eastAsia"/>
                <w:color w:val="000000"/>
                <w:sz w:val="22"/>
                <w:szCs w:val="22"/>
              </w:rPr>
              <w:t>3.846E+01</w:t>
            </w:r>
          </w:p>
        </w:tc>
        <w:tc>
          <w:tcPr>
            <w:tcW w:w="863" w:type="dxa"/>
            <w:tcBorders>
              <w:top w:val="nil"/>
              <w:left w:val="nil"/>
              <w:bottom w:val="nil"/>
              <w:right w:val="nil"/>
            </w:tcBorders>
            <w:vAlign w:val="bottom"/>
          </w:tcPr>
          <w:p w14:paraId="3A3558C6" w14:textId="613EA759" w:rsidR="00F70223" w:rsidRPr="00ED0B7B" w:rsidRDefault="00F70223" w:rsidP="00F70223">
            <w:pPr>
              <w:textAlignment w:val="center"/>
              <w:rPr>
                <w:rFonts w:eastAsia="宋体" w:cs="Times New Roman"/>
                <w:kern w:val="0"/>
                <w:sz w:val="18"/>
                <w:szCs w:val="18"/>
              </w:rPr>
            </w:pPr>
            <w:r>
              <w:rPr>
                <w:rFonts w:hint="eastAsia"/>
                <w:color w:val="000000"/>
                <w:sz w:val="22"/>
                <w:szCs w:val="22"/>
              </w:rPr>
              <w:t>8.591E+01</w:t>
            </w:r>
          </w:p>
        </w:tc>
        <w:tc>
          <w:tcPr>
            <w:tcW w:w="915" w:type="dxa"/>
            <w:tcBorders>
              <w:top w:val="nil"/>
              <w:left w:val="nil"/>
              <w:bottom w:val="nil"/>
              <w:right w:val="nil"/>
            </w:tcBorders>
            <w:vAlign w:val="bottom"/>
          </w:tcPr>
          <w:p w14:paraId="2B9B89FC" w14:textId="1034FEFB" w:rsidR="00F70223" w:rsidRPr="00ED0B7B" w:rsidRDefault="00F70223" w:rsidP="00F70223">
            <w:pPr>
              <w:textAlignment w:val="center"/>
              <w:rPr>
                <w:rFonts w:eastAsia="宋体" w:cs="Times New Roman"/>
                <w:kern w:val="0"/>
                <w:sz w:val="18"/>
                <w:szCs w:val="18"/>
              </w:rPr>
            </w:pPr>
            <w:r>
              <w:rPr>
                <w:rFonts w:hint="eastAsia"/>
                <w:color w:val="000000"/>
                <w:sz w:val="22"/>
                <w:szCs w:val="22"/>
              </w:rPr>
              <w:t>8.474E+01</w:t>
            </w:r>
          </w:p>
        </w:tc>
        <w:tc>
          <w:tcPr>
            <w:tcW w:w="923" w:type="dxa"/>
            <w:tcBorders>
              <w:top w:val="nil"/>
              <w:left w:val="nil"/>
              <w:bottom w:val="nil"/>
              <w:right w:val="nil"/>
            </w:tcBorders>
            <w:vAlign w:val="bottom"/>
          </w:tcPr>
          <w:p w14:paraId="09094B29" w14:textId="4FE19DE5"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6.095E+01</w:t>
            </w:r>
          </w:p>
        </w:tc>
        <w:tc>
          <w:tcPr>
            <w:tcW w:w="889" w:type="dxa"/>
            <w:tcBorders>
              <w:top w:val="nil"/>
              <w:left w:val="nil"/>
              <w:bottom w:val="nil"/>
              <w:right w:val="nil"/>
            </w:tcBorders>
            <w:vAlign w:val="bottom"/>
          </w:tcPr>
          <w:p w14:paraId="449529BA" w14:textId="65D9BD02" w:rsidR="00F70223" w:rsidRPr="00ED0B7B" w:rsidRDefault="00F70223" w:rsidP="00F70223">
            <w:pPr>
              <w:textAlignment w:val="center"/>
              <w:rPr>
                <w:rFonts w:eastAsia="宋体" w:cs="Times New Roman"/>
                <w:kern w:val="0"/>
                <w:sz w:val="18"/>
                <w:szCs w:val="18"/>
              </w:rPr>
            </w:pPr>
            <w:r>
              <w:rPr>
                <w:rFonts w:hint="eastAsia"/>
                <w:color w:val="000000"/>
                <w:sz w:val="22"/>
                <w:szCs w:val="22"/>
              </w:rPr>
              <w:t>5.924E+01</w:t>
            </w:r>
          </w:p>
        </w:tc>
        <w:tc>
          <w:tcPr>
            <w:tcW w:w="880" w:type="dxa"/>
            <w:tcBorders>
              <w:top w:val="nil"/>
              <w:left w:val="nil"/>
              <w:bottom w:val="nil"/>
              <w:right w:val="nil"/>
            </w:tcBorders>
            <w:vAlign w:val="bottom"/>
          </w:tcPr>
          <w:p w14:paraId="296EA980" w14:textId="2391FFB9"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6.103E+01</w:t>
            </w:r>
          </w:p>
        </w:tc>
        <w:tc>
          <w:tcPr>
            <w:tcW w:w="906" w:type="dxa"/>
            <w:tcBorders>
              <w:top w:val="nil"/>
              <w:left w:val="nil"/>
              <w:bottom w:val="nil"/>
              <w:right w:val="nil"/>
            </w:tcBorders>
            <w:vAlign w:val="bottom"/>
          </w:tcPr>
          <w:p w14:paraId="156960AE" w14:textId="719174EF" w:rsidR="00F70223" w:rsidRPr="00ED0B7B" w:rsidRDefault="00F70223" w:rsidP="00F70223">
            <w:pPr>
              <w:textAlignment w:val="center"/>
              <w:rPr>
                <w:rFonts w:eastAsia="宋体" w:cs="Times New Roman"/>
                <w:kern w:val="0"/>
                <w:sz w:val="18"/>
                <w:szCs w:val="18"/>
              </w:rPr>
            </w:pPr>
            <w:r>
              <w:rPr>
                <w:rFonts w:hint="eastAsia"/>
                <w:color w:val="000000"/>
                <w:sz w:val="22"/>
                <w:szCs w:val="22"/>
              </w:rPr>
              <w:t>5.677E+01</w:t>
            </w:r>
          </w:p>
        </w:tc>
        <w:tc>
          <w:tcPr>
            <w:tcW w:w="906" w:type="dxa"/>
            <w:tcBorders>
              <w:top w:val="nil"/>
              <w:left w:val="nil"/>
              <w:bottom w:val="nil"/>
              <w:right w:val="nil"/>
            </w:tcBorders>
            <w:vAlign w:val="bottom"/>
          </w:tcPr>
          <w:p w14:paraId="57CC26B3" w14:textId="505DD0B1" w:rsidR="00F70223" w:rsidRPr="00ED0B7B" w:rsidRDefault="00F70223" w:rsidP="00F70223">
            <w:pPr>
              <w:textAlignment w:val="center"/>
              <w:rPr>
                <w:rFonts w:cs="Times New Roman"/>
                <w:color w:val="000000"/>
                <w:sz w:val="18"/>
                <w:szCs w:val="18"/>
              </w:rPr>
            </w:pPr>
            <w:r>
              <w:rPr>
                <w:rFonts w:hint="eastAsia"/>
                <w:color w:val="000000"/>
                <w:sz w:val="22"/>
                <w:szCs w:val="22"/>
              </w:rPr>
              <w:t>3.595E+01</w:t>
            </w:r>
          </w:p>
        </w:tc>
      </w:tr>
      <w:tr w:rsidR="00F70223" w:rsidRPr="006E4DD1" w14:paraId="513CDD20" w14:textId="4DF57E16" w:rsidTr="005678C1">
        <w:trPr>
          <w:trHeight w:val="308"/>
          <w:jc w:val="center"/>
        </w:trPr>
        <w:tc>
          <w:tcPr>
            <w:tcW w:w="1279" w:type="dxa"/>
            <w:vMerge/>
            <w:tcBorders>
              <w:top w:val="nil"/>
              <w:left w:val="nil"/>
              <w:bottom w:val="nil"/>
              <w:right w:val="nil"/>
            </w:tcBorders>
            <w:vAlign w:val="center"/>
          </w:tcPr>
          <w:p w14:paraId="75C1B9A8"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23FC6409"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24966671" w14:textId="5E09190A"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3.282E+00</w:t>
            </w:r>
          </w:p>
        </w:tc>
        <w:tc>
          <w:tcPr>
            <w:tcW w:w="864" w:type="dxa"/>
            <w:tcBorders>
              <w:top w:val="nil"/>
              <w:left w:val="nil"/>
              <w:bottom w:val="nil"/>
              <w:right w:val="nil"/>
            </w:tcBorders>
            <w:vAlign w:val="bottom"/>
          </w:tcPr>
          <w:p w14:paraId="38E4C73B" w14:textId="479A41CC"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2.825E+00</w:t>
            </w:r>
          </w:p>
        </w:tc>
        <w:tc>
          <w:tcPr>
            <w:tcW w:w="863" w:type="dxa"/>
            <w:tcBorders>
              <w:top w:val="nil"/>
              <w:left w:val="nil"/>
              <w:bottom w:val="nil"/>
              <w:right w:val="nil"/>
            </w:tcBorders>
            <w:vAlign w:val="bottom"/>
          </w:tcPr>
          <w:p w14:paraId="3BBBF588" w14:textId="04636A6B" w:rsidR="00F70223" w:rsidRPr="00ED0B7B" w:rsidRDefault="00F70223" w:rsidP="00F70223">
            <w:pPr>
              <w:textAlignment w:val="center"/>
              <w:rPr>
                <w:rFonts w:eastAsia="宋体" w:cs="Times New Roman"/>
                <w:kern w:val="0"/>
                <w:sz w:val="18"/>
                <w:szCs w:val="18"/>
              </w:rPr>
            </w:pPr>
            <w:r>
              <w:rPr>
                <w:rFonts w:hint="eastAsia"/>
                <w:color w:val="000000"/>
                <w:sz w:val="22"/>
                <w:szCs w:val="22"/>
              </w:rPr>
              <w:t>2.869E+00</w:t>
            </w:r>
          </w:p>
        </w:tc>
        <w:tc>
          <w:tcPr>
            <w:tcW w:w="915" w:type="dxa"/>
            <w:tcBorders>
              <w:top w:val="nil"/>
              <w:left w:val="nil"/>
              <w:bottom w:val="nil"/>
              <w:right w:val="nil"/>
            </w:tcBorders>
            <w:vAlign w:val="bottom"/>
          </w:tcPr>
          <w:p w14:paraId="34C726BE" w14:textId="27D39636" w:rsidR="00F70223" w:rsidRPr="00ED0B7B" w:rsidRDefault="00F70223" w:rsidP="00F70223">
            <w:pPr>
              <w:textAlignment w:val="center"/>
              <w:rPr>
                <w:rFonts w:eastAsia="宋体" w:cs="Times New Roman"/>
                <w:kern w:val="0"/>
                <w:sz w:val="18"/>
                <w:szCs w:val="18"/>
              </w:rPr>
            </w:pPr>
            <w:r>
              <w:rPr>
                <w:rFonts w:hint="eastAsia"/>
                <w:color w:val="000000"/>
                <w:sz w:val="22"/>
                <w:szCs w:val="22"/>
              </w:rPr>
              <w:t>8.037E+00</w:t>
            </w:r>
          </w:p>
        </w:tc>
        <w:tc>
          <w:tcPr>
            <w:tcW w:w="923" w:type="dxa"/>
            <w:tcBorders>
              <w:top w:val="nil"/>
              <w:left w:val="nil"/>
              <w:bottom w:val="nil"/>
              <w:right w:val="nil"/>
            </w:tcBorders>
            <w:vAlign w:val="bottom"/>
          </w:tcPr>
          <w:p w14:paraId="572613AD" w14:textId="6DEC6063"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6.036E+00</w:t>
            </w:r>
          </w:p>
        </w:tc>
        <w:tc>
          <w:tcPr>
            <w:tcW w:w="889" w:type="dxa"/>
            <w:tcBorders>
              <w:top w:val="nil"/>
              <w:left w:val="nil"/>
              <w:bottom w:val="nil"/>
              <w:right w:val="nil"/>
            </w:tcBorders>
            <w:vAlign w:val="bottom"/>
          </w:tcPr>
          <w:p w14:paraId="6ACDA6B7" w14:textId="04B98069" w:rsidR="00F70223" w:rsidRPr="00ED0B7B" w:rsidRDefault="00F70223" w:rsidP="00F70223">
            <w:pPr>
              <w:textAlignment w:val="center"/>
              <w:rPr>
                <w:rFonts w:eastAsia="宋体" w:cs="Times New Roman"/>
                <w:kern w:val="0"/>
                <w:sz w:val="18"/>
                <w:szCs w:val="18"/>
              </w:rPr>
            </w:pPr>
            <w:r>
              <w:rPr>
                <w:rFonts w:hint="eastAsia"/>
                <w:color w:val="000000"/>
                <w:sz w:val="22"/>
                <w:szCs w:val="22"/>
              </w:rPr>
              <w:t>5.406E+00</w:t>
            </w:r>
          </w:p>
        </w:tc>
        <w:tc>
          <w:tcPr>
            <w:tcW w:w="880" w:type="dxa"/>
            <w:tcBorders>
              <w:top w:val="nil"/>
              <w:left w:val="nil"/>
              <w:bottom w:val="nil"/>
              <w:right w:val="nil"/>
            </w:tcBorders>
            <w:vAlign w:val="bottom"/>
          </w:tcPr>
          <w:p w14:paraId="6E81B6A2" w14:textId="55D09BAA"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5.675E+00</w:t>
            </w:r>
          </w:p>
        </w:tc>
        <w:tc>
          <w:tcPr>
            <w:tcW w:w="906" w:type="dxa"/>
            <w:tcBorders>
              <w:top w:val="nil"/>
              <w:left w:val="nil"/>
              <w:bottom w:val="nil"/>
              <w:right w:val="nil"/>
            </w:tcBorders>
            <w:vAlign w:val="bottom"/>
          </w:tcPr>
          <w:p w14:paraId="0148644F" w14:textId="347A4CA3" w:rsidR="00F70223" w:rsidRPr="00ED0B7B" w:rsidRDefault="00F70223" w:rsidP="00F70223">
            <w:pPr>
              <w:textAlignment w:val="center"/>
              <w:rPr>
                <w:rFonts w:eastAsia="宋体" w:cs="Times New Roman"/>
                <w:kern w:val="0"/>
                <w:sz w:val="18"/>
                <w:szCs w:val="18"/>
              </w:rPr>
            </w:pPr>
            <w:r>
              <w:rPr>
                <w:rFonts w:hint="eastAsia"/>
                <w:color w:val="000000"/>
                <w:sz w:val="22"/>
                <w:szCs w:val="22"/>
              </w:rPr>
              <w:t>4.931E+00</w:t>
            </w:r>
          </w:p>
        </w:tc>
        <w:tc>
          <w:tcPr>
            <w:tcW w:w="906" w:type="dxa"/>
            <w:tcBorders>
              <w:top w:val="nil"/>
              <w:left w:val="nil"/>
              <w:bottom w:val="nil"/>
              <w:right w:val="nil"/>
            </w:tcBorders>
            <w:vAlign w:val="bottom"/>
          </w:tcPr>
          <w:p w14:paraId="5DF302C2" w14:textId="31DB068B" w:rsidR="00F70223" w:rsidRPr="00ED0B7B" w:rsidRDefault="00F70223" w:rsidP="00F70223">
            <w:pPr>
              <w:textAlignment w:val="center"/>
              <w:rPr>
                <w:rFonts w:cs="Times New Roman"/>
                <w:color w:val="000000"/>
                <w:sz w:val="18"/>
                <w:szCs w:val="18"/>
              </w:rPr>
            </w:pPr>
            <w:r>
              <w:rPr>
                <w:rFonts w:hint="eastAsia"/>
                <w:color w:val="000000"/>
                <w:sz w:val="22"/>
                <w:szCs w:val="22"/>
              </w:rPr>
              <w:t>3.060E+00</w:t>
            </w:r>
          </w:p>
        </w:tc>
      </w:tr>
      <w:tr w:rsidR="00F70223" w:rsidRPr="006E4DD1" w14:paraId="376AB927" w14:textId="4EBDB47A" w:rsidTr="00816F89">
        <w:trPr>
          <w:trHeight w:val="324"/>
          <w:jc w:val="center"/>
        </w:trPr>
        <w:tc>
          <w:tcPr>
            <w:tcW w:w="1279" w:type="dxa"/>
            <w:vMerge w:val="restart"/>
            <w:tcBorders>
              <w:top w:val="nil"/>
              <w:left w:val="nil"/>
              <w:bottom w:val="single" w:sz="12" w:space="0" w:color="auto"/>
              <w:right w:val="nil"/>
            </w:tcBorders>
            <w:vAlign w:val="center"/>
          </w:tcPr>
          <w:p w14:paraId="26FBF7D5" w14:textId="12BB660F" w:rsidR="00F70223" w:rsidRPr="00ED0B7B" w:rsidRDefault="00F70223" w:rsidP="00F70223">
            <w:pPr>
              <w:textAlignment w:val="center"/>
              <w:rPr>
                <w:rFonts w:eastAsia="宋体" w:cs="Times New Roman"/>
                <w:b/>
                <w:bCs/>
                <w:kern w:val="0"/>
                <w:sz w:val="18"/>
                <w:szCs w:val="18"/>
              </w:rPr>
            </w:pPr>
            <w:r>
              <w:rPr>
                <w:rFonts w:eastAsia="宋体" w:cs="Times New Roman"/>
                <w:b/>
                <w:bCs/>
                <w:kern w:val="0"/>
                <w:sz w:val="18"/>
                <w:szCs w:val="18"/>
              </w:rPr>
              <w:t>SRBCT</w:t>
            </w:r>
          </w:p>
        </w:tc>
        <w:tc>
          <w:tcPr>
            <w:tcW w:w="685" w:type="dxa"/>
            <w:tcBorders>
              <w:top w:val="nil"/>
              <w:left w:val="nil"/>
              <w:bottom w:val="nil"/>
              <w:right w:val="nil"/>
            </w:tcBorders>
            <w:vAlign w:val="center"/>
          </w:tcPr>
          <w:p w14:paraId="2B5F7834"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89323DB" w14:textId="4859035F"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2.862E+00</w:t>
            </w:r>
          </w:p>
        </w:tc>
        <w:tc>
          <w:tcPr>
            <w:tcW w:w="864" w:type="dxa"/>
            <w:tcBorders>
              <w:top w:val="nil"/>
              <w:left w:val="nil"/>
              <w:bottom w:val="nil"/>
              <w:right w:val="nil"/>
            </w:tcBorders>
            <w:vAlign w:val="bottom"/>
          </w:tcPr>
          <w:p w14:paraId="0FD34E8B" w14:textId="3B7AC56E" w:rsidR="00F70223" w:rsidRPr="00ED0B7B" w:rsidRDefault="00F70223" w:rsidP="00F70223">
            <w:pPr>
              <w:textAlignment w:val="center"/>
              <w:rPr>
                <w:rFonts w:eastAsia="宋体" w:cs="Times New Roman"/>
                <w:kern w:val="0"/>
                <w:sz w:val="18"/>
                <w:szCs w:val="18"/>
              </w:rPr>
            </w:pPr>
            <w:r>
              <w:rPr>
                <w:rFonts w:hint="eastAsia"/>
                <w:color w:val="000000"/>
                <w:sz w:val="22"/>
                <w:szCs w:val="22"/>
              </w:rPr>
              <w:t>3.092E+00</w:t>
            </w:r>
          </w:p>
        </w:tc>
        <w:tc>
          <w:tcPr>
            <w:tcW w:w="863" w:type="dxa"/>
            <w:tcBorders>
              <w:top w:val="nil"/>
              <w:left w:val="nil"/>
              <w:bottom w:val="nil"/>
              <w:right w:val="nil"/>
            </w:tcBorders>
            <w:vAlign w:val="bottom"/>
          </w:tcPr>
          <w:p w14:paraId="3878F700" w14:textId="1DB22167" w:rsidR="00F70223" w:rsidRPr="00ED0B7B" w:rsidRDefault="00F70223" w:rsidP="00F70223">
            <w:pPr>
              <w:textAlignment w:val="center"/>
              <w:rPr>
                <w:rFonts w:eastAsia="宋体" w:cs="Times New Roman"/>
                <w:kern w:val="0"/>
                <w:sz w:val="18"/>
                <w:szCs w:val="18"/>
              </w:rPr>
            </w:pPr>
            <w:r>
              <w:rPr>
                <w:rFonts w:hint="eastAsia"/>
                <w:color w:val="000000"/>
                <w:sz w:val="22"/>
                <w:szCs w:val="22"/>
              </w:rPr>
              <w:t>5.905E+00</w:t>
            </w:r>
          </w:p>
        </w:tc>
        <w:tc>
          <w:tcPr>
            <w:tcW w:w="915" w:type="dxa"/>
            <w:tcBorders>
              <w:top w:val="nil"/>
              <w:left w:val="nil"/>
              <w:bottom w:val="nil"/>
              <w:right w:val="nil"/>
            </w:tcBorders>
            <w:vAlign w:val="bottom"/>
          </w:tcPr>
          <w:p w14:paraId="13A87FF0" w14:textId="1527D4CC" w:rsidR="00F70223" w:rsidRPr="00ED0B7B" w:rsidRDefault="00F70223" w:rsidP="00F70223">
            <w:pPr>
              <w:textAlignment w:val="center"/>
              <w:rPr>
                <w:rFonts w:eastAsia="宋体" w:cs="Times New Roman"/>
                <w:kern w:val="0"/>
                <w:sz w:val="18"/>
                <w:szCs w:val="18"/>
              </w:rPr>
            </w:pPr>
            <w:r>
              <w:rPr>
                <w:rFonts w:hint="eastAsia"/>
                <w:color w:val="000000"/>
                <w:sz w:val="22"/>
                <w:szCs w:val="22"/>
              </w:rPr>
              <w:t>4.782E+00</w:t>
            </w:r>
          </w:p>
        </w:tc>
        <w:tc>
          <w:tcPr>
            <w:tcW w:w="923" w:type="dxa"/>
            <w:tcBorders>
              <w:top w:val="nil"/>
              <w:left w:val="nil"/>
              <w:bottom w:val="nil"/>
              <w:right w:val="nil"/>
            </w:tcBorders>
            <w:vAlign w:val="bottom"/>
          </w:tcPr>
          <w:p w14:paraId="4240D1DC" w14:textId="14C91DD7"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4.012E+00</w:t>
            </w:r>
          </w:p>
        </w:tc>
        <w:tc>
          <w:tcPr>
            <w:tcW w:w="889" w:type="dxa"/>
            <w:tcBorders>
              <w:top w:val="nil"/>
              <w:left w:val="nil"/>
              <w:bottom w:val="nil"/>
              <w:right w:val="nil"/>
            </w:tcBorders>
            <w:vAlign w:val="bottom"/>
          </w:tcPr>
          <w:p w14:paraId="4BBFBD30" w14:textId="179E27A9" w:rsidR="00F70223" w:rsidRPr="00ED0B7B" w:rsidRDefault="00F70223" w:rsidP="00F70223">
            <w:pPr>
              <w:textAlignment w:val="center"/>
              <w:rPr>
                <w:rFonts w:eastAsia="宋体" w:cs="Times New Roman"/>
                <w:kern w:val="0"/>
                <w:sz w:val="18"/>
                <w:szCs w:val="18"/>
              </w:rPr>
            </w:pPr>
            <w:r>
              <w:rPr>
                <w:rFonts w:hint="eastAsia"/>
                <w:color w:val="000000"/>
                <w:sz w:val="22"/>
                <w:szCs w:val="22"/>
              </w:rPr>
              <w:t>3.930E+00</w:t>
            </w:r>
          </w:p>
        </w:tc>
        <w:tc>
          <w:tcPr>
            <w:tcW w:w="880" w:type="dxa"/>
            <w:tcBorders>
              <w:top w:val="nil"/>
              <w:left w:val="nil"/>
              <w:bottom w:val="nil"/>
              <w:right w:val="nil"/>
            </w:tcBorders>
            <w:vAlign w:val="bottom"/>
          </w:tcPr>
          <w:p w14:paraId="15C9B33B" w14:textId="0777B70C"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4.288E+00</w:t>
            </w:r>
          </w:p>
        </w:tc>
        <w:tc>
          <w:tcPr>
            <w:tcW w:w="906" w:type="dxa"/>
            <w:tcBorders>
              <w:top w:val="nil"/>
              <w:left w:val="nil"/>
              <w:bottom w:val="nil"/>
              <w:right w:val="nil"/>
            </w:tcBorders>
            <w:vAlign w:val="bottom"/>
          </w:tcPr>
          <w:p w14:paraId="75ED9B46" w14:textId="5F534AAE" w:rsidR="00F70223" w:rsidRPr="00ED0B7B" w:rsidRDefault="00F70223" w:rsidP="00F70223">
            <w:pPr>
              <w:textAlignment w:val="center"/>
              <w:rPr>
                <w:rFonts w:eastAsia="宋体" w:cs="Times New Roman"/>
                <w:kern w:val="0"/>
                <w:sz w:val="18"/>
                <w:szCs w:val="18"/>
              </w:rPr>
            </w:pPr>
            <w:r>
              <w:rPr>
                <w:rFonts w:hint="eastAsia"/>
                <w:color w:val="000000"/>
                <w:sz w:val="22"/>
                <w:szCs w:val="22"/>
              </w:rPr>
              <w:t>3.915E+00</w:t>
            </w:r>
          </w:p>
        </w:tc>
        <w:tc>
          <w:tcPr>
            <w:tcW w:w="906" w:type="dxa"/>
            <w:tcBorders>
              <w:top w:val="nil"/>
              <w:left w:val="nil"/>
              <w:bottom w:val="nil"/>
              <w:right w:val="nil"/>
            </w:tcBorders>
            <w:vAlign w:val="bottom"/>
          </w:tcPr>
          <w:p w14:paraId="5EC18AA7" w14:textId="4BD2529C" w:rsidR="00F70223" w:rsidRPr="00ED0B7B" w:rsidRDefault="00F70223" w:rsidP="00F70223">
            <w:pPr>
              <w:textAlignment w:val="center"/>
              <w:rPr>
                <w:rFonts w:cs="Times New Roman"/>
                <w:color w:val="000000"/>
                <w:sz w:val="18"/>
                <w:szCs w:val="18"/>
              </w:rPr>
            </w:pPr>
            <w:r>
              <w:rPr>
                <w:rFonts w:hint="eastAsia"/>
                <w:color w:val="000000"/>
                <w:sz w:val="22"/>
                <w:szCs w:val="22"/>
              </w:rPr>
              <w:t>2.893E+00</w:t>
            </w:r>
          </w:p>
        </w:tc>
      </w:tr>
      <w:tr w:rsidR="00F70223" w:rsidRPr="006E4DD1" w14:paraId="6D200F47" w14:textId="41F11CCF" w:rsidTr="00816F89">
        <w:trPr>
          <w:trHeight w:val="308"/>
          <w:jc w:val="center"/>
        </w:trPr>
        <w:tc>
          <w:tcPr>
            <w:tcW w:w="1279" w:type="dxa"/>
            <w:vMerge/>
            <w:tcBorders>
              <w:top w:val="single" w:sz="12" w:space="0" w:color="auto"/>
              <w:left w:val="nil"/>
              <w:bottom w:val="single" w:sz="12" w:space="0" w:color="auto"/>
              <w:right w:val="nil"/>
            </w:tcBorders>
            <w:vAlign w:val="center"/>
          </w:tcPr>
          <w:p w14:paraId="144DD63A"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single" w:sz="12" w:space="0" w:color="000000"/>
              <w:right w:val="nil"/>
            </w:tcBorders>
            <w:vAlign w:val="center"/>
          </w:tcPr>
          <w:p w14:paraId="0920265F"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single" w:sz="12" w:space="0" w:color="auto"/>
              <w:right w:val="nil"/>
            </w:tcBorders>
            <w:vAlign w:val="bottom"/>
          </w:tcPr>
          <w:p w14:paraId="316CBFF0" w14:textId="54A6065B" w:rsidR="00F70223" w:rsidRPr="00ED0B7B" w:rsidRDefault="00F70223" w:rsidP="00F70223">
            <w:pPr>
              <w:textAlignment w:val="center"/>
              <w:rPr>
                <w:rFonts w:eastAsia="宋体" w:cs="Times New Roman"/>
                <w:kern w:val="0"/>
                <w:sz w:val="18"/>
                <w:szCs w:val="18"/>
              </w:rPr>
            </w:pPr>
            <w:r>
              <w:rPr>
                <w:rFonts w:hint="eastAsia"/>
                <w:color w:val="000000"/>
                <w:sz w:val="22"/>
                <w:szCs w:val="22"/>
              </w:rPr>
              <w:t>7.068E-02</w:t>
            </w:r>
          </w:p>
        </w:tc>
        <w:tc>
          <w:tcPr>
            <w:tcW w:w="864" w:type="dxa"/>
            <w:tcBorders>
              <w:top w:val="nil"/>
              <w:left w:val="nil"/>
              <w:bottom w:val="single" w:sz="12" w:space="0" w:color="auto"/>
              <w:right w:val="nil"/>
            </w:tcBorders>
            <w:vAlign w:val="bottom"/>
          </w:tcPr>
          <w:p w14:paraId="340C2138" w14:textId="665ADB93" w:rsidR="00F70223" w:rsidRPr="00ED0B7B" w:rsidRDefault="00F70223" w:rsidP="00F70223">
            <w:pPr>
              <w:textAlignment w:val="center"/>
              <w:rPr>
                <w:rFonts w:eastAsia="宋体" w:cs="Times New Roman"/>
                <w:kern w:val="0"/>
                <w:sz w:val="18"/>
                <w:szCs w:val="18"/>
              </w:rPr>
            </w:pPr>
            <w:r>
              <w:rPr>
                <w:rFonts w:hint="eastAsia"/>
                <w:color w:val="000000"/>
                <w:sz w:val="22"/>
                <w:szCs w:val="22"/>
              </w:rPr>
              <w:t>7.428E-02</w:t>
            </w:r>
          </w:p>
        </w:tc>
        <w:tc>
          <w:tcPr>
            <w:tcW w:w="863" w:type="dxa"/>
            <w:tcBorders>
              <w:top w:val="nil"/>
              <w:left w:val="nil"/>
              <w:bottom w:val="single" w:sz="12" w:space="0" w:color="auto"/>
              <w:right w:val="nil"/>
            </w:tcBorders>
            <w:vAlign w:val="bottom"/>
          </w:tcPr>
          <w:p w14:paraId="506342AD" w14:textId="7FDE3902" w:rsidR="00F70223" w:rsidRPr="00ED0B7B" w:rsidRDefault="00F70223" w:rsidP="00F70223">
            <w:pPr>
              <w:textAlignment w:val="center"/>
              <w:rPr>
                <w:rFonts w:eastAsia="宋体" w:cs="Times New Roman"/>
                <w:kern w:val="0"/>
                <w:sz w:val="18"/>
                <w:szCs w:val="18"/>
              </w:rPr>
            </w:pPr>
            <w:r>
              <w:rPr>
                <w:rFonts w:hint="eastAsia"/>
                <w:color w:val="000000"/>
                <w:sz w:val="22"/>
                <w:szCs w:val="22"/>
              </w:rPr>
              <w:t>1.645E-01</w:t>
            </w:r>
          </w:p>
        </w:tc>
        <w:tc>
          <w:tcPr>
            <w:tcW w:w="915" w:type="dxa"/>
            <w:tcBorders>
              <w:top w:val="nil"/>
              <w:left w:val="nil"/>
              <w:bottom w:val="single" w:sz="12" w:space="0" w:color="auto"/>
              <w:right w:val="nil"/>
            </w:tcBorders>
            <w:vAlign w:val="bottom"/>
          </w:tcPr>
          <w:p w14:paraId="0B01BED1" w14:textId="672A1E9E" w:rsidR="00F70223" w:rsidRPr="00ED0B7B" w:rsidRDefault="00F70223" w:rsidP="00F70223">
            <w:pPr>
              <w:textAlignment w:val="center"/>
              <w:rPr>
                <w:rFonts w:eastAsia="宋体" w:cs="Times New Roman"/>
                <w:kern w:val="0"/>
                <w:sz w:val="18"/>
                <w:szCs w:val="18"/>
              </w:rPr>
            </w:pPr>
            <w:r>
              <w:rPr>
                <w:rFonts w:hint="eastAsia"/>
                <w:color w:val="000000"/>
                <w:sz w:val="22"/>
                <w:szCs w:val="22"/>
              </w:rPr>
              <w:t>7.003E-02</w:t>
            </w:r>
          </w:p>
        </w:tc>
        <w:tc>
          <w:tcPr>
            <w:tcW w:w="923" w:type="dxa"/>
            <w:tcBorders>
              <w:top w:val="nil"/>
              <w:left w:val="nil"/>
              <w:bottom w:val="single" w:sz="12" w:space="0" w:color="auto"/>
              <w:right w:val="nil"/>
            </w:tcBorders>
            <w:vAlign w:val="bottom"/>
          </w:tcPr>
          <w:p w14:paraId="5D0214D7" w14:textId="632B6ED0"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7.041E-02</w:t>
            </w:r>
          </w:p>
        </w:tc>
        <w:tc>
          <w:tcPr>
            <w:tcW w:w="889" w:type="dxa"/>
            <w:tcBorders>
              <w:top w:val="nil"/>
              <w:left w:val="nil"/>
              <w:bottom w:val="single" w:sz="12" w:space="0" w:color="auto"/>
              <w:right w:val="nil"/>
            </w:tcBorders>
            <w:vAlign w:val="bottom"/>
          </w:tcPr>
          <w:p w14:paraId="33E66FCC" w14:textId="06D61A2A" w:rsidR="00F70223" w:rsidRPr="00ED0B7B" w:rsidRDefault="00F70223" w:rsidP="00F70223">
            <w:pPr>
              <w:textAlignment w:val="center"/>
              <w:rPr>
                <w:rFonts w:eastAsia="宋体" w:cs="Times New Roman"/>
                <w:kern w:val="0"/>
                <w:sz w:val="18"/>
                <w:szCs w:val="18"/>
              </w:rPr>
            </w:pPr>
            <w:r>
              <w:rPr>
                <w:rFonts w:hint="eastAsia"/>
                <w:color w:val="000000"/>
                <w:sz w:val="22"/>
                <w:szCs w:val="22"/>
              </w:rPr>
              <w:t>7.393E-02</w:t>
            </w:r>
          </w:p>
        </w:tc>
        <w:tc>
          <w:tcPr>
            <w:tcW w:w="880" w:type="dxa"/>
            <w:tcBorders>
              <w:top w:val="nil"/>
              <w:left w:val="nil"/>
              <w:bottom w:val="single" w:sz="12" w:space="0" w:color="auto"/>
              <w:right w:val="nil"/>
            </w:tcBorders>
            <w:vAlign w:val="bottom"/>
          </w:tcPr>
          <w:p w14:paraId="2A5BA9F8" w14:textId="192C412B"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4.384E-02</w:t>
            </w:r>
          </w:p>
        </w:tc>
        <w:tc>
          <w:tcPr>
            <w:tcW w:w="906" w:type="dxa"/>
            <w:tcBorders>
              <w:top w:val="nil"/>
              <w:left w:val="nil"/>
              <w:bottom w:val="single" w:sz="12" w:space="0" w:color="auto"/>
              <w:right w:val="nil"/>
            </w:tcBorders>
            <w:vAlign w:val="bottom"/>
          </w:tcPr>
          <w:p w14:paraId="1994662A" w14:textId="39475359" w:rsidR="00F70223" w:rsidRPr="00ED0B7B" w:rsidRDefault="00F70223" w:rsidP="00F70223">
            <w:pPr>
              <w:textAlignment w:val="center"/>
              <w:rPr>
                <w:rFonts w:eastAsia="宋体" w:cs="Times New Roman"/>
                <w:kern w:val="0"/>
                <w:sz w:val="18"/>
                <w:szCs w:val="18"/>
              </w:rPr>
            </w:pPr>
            <w:r>
              <w:rPr>
                <w:rFonts w:hint="eastAsia"/>
                <w:color w:val="000000"/>
                <w:sz w:val="22"/>
                <w:szCs w:val="22"/>
              </w:rPr>
              <w:t>1.033E-01</w:t>
            </w:r>
          </w:p>
        </w:tc>
        <w:tc>
          <w:tcPr>
            <w:tcW w:w="906" w:type="dxa"/>
            <w:tcBorders>
              <w:top w:val="nil"/>
              <w:left w:val="nil"/>
              <w:bottom w:val="single" w:sz="12" w:space="0" w:color="auto"/>
              <w:right w:val="nil"/>
            </w:tcBorders>
            <w:vAlign w:val="bottom"/>
          </w:tcPr>
          <w:p w14:paraId="59EAF981" w14:textId="626042CA" w:rsidR="00F70223" w:rsidRPr="00ED0B7B" w:rsidRDefault="00F70223" w:rsidP="00F70223">
            <w:pPr>
              <w:textAlignment w:val="center"/>
              <w:rPr>
                <w:rFonts w:cs="Times New Roman"/>
                <w:b/>
                <w:bCs/>
                <w:sz w:val="18"/>
                <w:szCs w:val="18"/>
              </w:rPr>
            </w:pPr>
            <w:r>
              <w:rPr>
                <w:rFonts w:hint="eastAsia"/>
                <w:color w:val="000000"/>
                <w:sz w:val="22"/>
                <w:szCs w:val="22"/>
              </w:rPr>
              <w:t>4.968E-02</w:t>
            </w:r>
          </w:p>
        </w:tc>
      </w:tr>
      <w:bookmarkEnd w:id="35"/>
    </w:tbl>
    <w:p w14:paraId="14CC1256" w14:textId="77777777" w:rsidR="00310169" w:rsidRDefault="00310169" w:rsidP="00310169">
      <w:pPr>
        <w:ind w:firstLine="420"/>
      </w:pPr>
    </w:p>
    <w:p w14:paraId="1128A360" w14:textId="5D58AD4F" w:rsidR="00A61B6E" w:rsidRDefault="00A61B6E" w:rsidP="00743258">
      <w:pPr>
        <w:ind w:firstLine="420"/>
      </w:pPr>
      <w:r w:rsidRPr="00A61B6E">
        <w:t xml:space="preserve">To more effectively present the results attained by the eight feature selection optimizers, Fig. 9 provides the convergence curves corresponding to all 12 datasets. The graph clearly demonstrates that our proposed </w:t>
      </w:r>
      <w:proofErr w:type="spellStart"/>
      <w:r w:rsidRPr="00A61B6E">
        <w:t>bIBSA</w:t>
      </w:r>
      <w:proofErr w:type="spellEnd"/>
      <w:r w:rsidRPr="00A61B6E">
        <w:t xml:space="preserve"> consistently outperforms its peers in terms of fitness value and solution accuracy.</w:t>
      </w:r>
    </w:p>
    <w:p w14:paraId="2DFD8F62" w14:textId="56E1BDD5" w:rsidR="00A61B6E" w:rsidRDefault="00A61B6E" w:rsidP="00743258">
      <w:pPr>
        <w:ind w:firstLine="420"/>
      </w:pPr>
      <w:r w:rsidRPr="00A61B6E">
        <w:t xml:space="preserve">Most of the feature selection peers tend to converge to a higher fitness value quite early on, whereas our </w:t>
      </w:r>
      <w:proofErr w:type="spellStart"/>
      <w:r w:rsidRPr="00A61B6E">
        <w:t>bIBSA</w:t>
      </w:r>
      <w:proofErr w:type="spellEnd"/>
      <w:r w:rsidRPr="00A61B6E">
        <w:t xml:space="preserve"> significantly maintains and even improves its gained fitness value over time. This further highlights the advantages of incorporating the </w:t>
      </w:r>
      <w:r w:rsidR="00C76478">
        <w:t>e</w:t>
      </w:r>
      <w:r w:rsidRPr="00A61B6E">
        <w:t xml:space="preserve">lite </w:t>
      </w:r>
      <w:r w:rsidR="00C76478">
        <w:t>l</w:t>
      </w:r>
      <w:r w:rsidRPr="00A61B6E">
        <w:t xml:space="preserve">eading </w:t>
      </w:r>
      <w:r w:rsidR="00C76478">
        <w:t>m</w:t>
      </w:r>
      <w:r w:rsidRPr="00A61B6E">
        <w:t xml:space="preserve">utation </w:t>
      </w:r>
      <w:r w:rsidR="00C76478">
        <w:t>s</w:t>
      </w:r>
      <w:r w:rsidRPr="00A61B6E">
        <w:t xml:space="preserve">trategy into the </w:t>
      </w:r>
      <w:proofErr w:type="spellStart"/>
      <w:r w:rsidRPr="00A61B6E">
        <w:t>bIBSA</w:t>
      </w:r>
      <w:proofErr w:type="spellEnd"/>
      <w:r w:rsidRPr="00A61B6E">
        <w:t xml:space="preserve"> algorithms.</w:t>
      </w:r>
    </w:p>
    <w:p w14:paraId="1F8F95D9" w14:textId="4CA3DF6D" w:rsidR="00A61B6E" w:rsidRDefault="00A61B6E" w:rsidP="00743258">
      <w:pPr>
        <w:ind w:firstLine="420"/>
      </w:pPr>
      <w:r w:rsidRPr="00A61B6E">
        <w:t xml:space="preserve">Notably, while there is only a marginal advantage for </w:t>
      </w:r>
      <w:proofErr w:type="spellStart"/>
      <w:r w:rsidRPr="00A61B6E">
        <w:t>bIBSA</w:t>
      </w:r>
      <w:proofErr w:type="spellEnd"/>
      <w:r w:rsidRPr="00A61B6E">
        <w:t xml:space="preserve"> over BWOA on datasets such as CNS, leukemia1, </w:t>
      </w:r>
      <w:proofErr w:type="spellStart"/>
      <w:r w:rsidRPr="00A61B6E">
        <w:t>penglung</w:t>
      </w:r>
      <w:proofErr w:type="spellEnd"/>
      <w:r w:rsidRPr="00A61B6E">
        <w:t xml:space="preserve">, and SRBCT, a detailed inspection of the plotted graph reveals superior results achieved by </w:t>
      </w:r>
      <w:proofErr w:type="spellStart"/>
      <w:r w:rsidRPr="00A61B6E">
        <w:t>bIBSA</w:t>
      </w:r>
      <w:proofErr w:type="spellEnd"/>
      <w:r w:rsidRPr="00A61B6E">
        <w:t xml:space="preserve">. This strongly signifies the optimization capability of the </w:t>
      </w:r>
      <w:r w:rsidR="00C76478">
        <w:t>e</w:t>
      </w:r>
      <w:r w:rsidRPr="00A61B6E">
        <w:t xml:space="preserve">lite </w:t>
      </w:r>
      <w:r w:rsidR="00C76478">
        <w:t>l</w:t>
      </w:r>
      <w:r w:rsidRPr="00A61B6E">
        <w:t xml:space="preserve">eading </w:t>
      </w:r>
      <w:r w:rsidR="00C76478">
        <w:t>m</w:t>
      </w:r>
      <w:r w:rsidRPr="00A61B6E">
        <w:t xml:space="preserve">utation </w:t>
      </w:r>
      <w:r w:rsidR="00C76478">
        <w:t>s</w:t>
      </w:r>
      <w:r w:rsidRPr="00A61B6E">
        <w:t xml:space="preserve">trategy implemented in </w:t>
      </w:r>
      <w:proofErr w:type="spellStart"/>
      <w:r w:rsidRPr="00A61B6E">
        <w:t>bIBSA</w:t>
      </w:r>
      <w:proofErr w:type="spellEnd"/>
      <w:r w:rsidRPr="00A61B6E">
        <w:t>.</w:t>
      </w:r>
    </w:p>
    <w:p w14:paraId="3ADE7BC5" w14:textId="72CF6EFB" w:rsidR="00743258" w:rsidRPr="00743258" w:rsidRDefault="00A61B6E" w:rsidP="00A61B6E">
      <w:pPr>
        <w:ind w:firstLine="420"/>
      </w:pPr>
      <w:r w:rsidRPr="00A61B6E">
        <w:t xml:space="preserve">Validating </w:t>
      </w:r>
      <w:proofErr w:type="spellStart"/>
      <w:r w:rsidRPr="00A61B6E">
        <w:t>bIBSA</w:t>
      </w:r>
      <w:proofErr w:type="spellEnd"/>
      <w:r w:rsidRPr="00A61B6E">
        <w:t xml:space="preserve"> through both benchmark global optimization tests and real-life engineering problem feature selection further underscores the solution's optimization capability. Given its potential, it is plausible to anticipate the algorithm's application in future research directions such as image segmentation, road planning, and recommender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212204" w14:paraId="36C41733" w14:textId="77777777" w:rsidTr="00BA3A96">
        <w:tc>
          <w:tcPr>
            <w:tcW w:w="8528" w:type="dxa"/>
          </w:tcPr>
          <w:p w14:paraId="07A7430E" w14:textId="29B6E45C" w:rsidR="00212204" w:rsidRDefault="00393BCB" w:rsidP="00310169">
            <w:r>
              <w:rPr>
                <w:noProof/>
              </w:rPr>
              <w:lastRenderedPageBreak/>
              <w:drawing>
                <wp:inline distT="0" distB="0" distL="0" distR="0" wp14:anchorId="68636906" wp14:editId="4504C94A">
                  <wp:extent cx="5278120" cy="5887085"/>
                  <wp:effectExtent l="0" t="0" r="0" b="0"/>
                  <wp:docPr id="139296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6463" name="Picture 1392964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8120" cy="5887085"/>
                          </a:xfrm>
                          <a:prstGeom prst="rect">
                            <a:avLst/>
                          </a:prstGeom>
                        </pic:spPr>
                      </pic:pic>
                    </a:graphicData>
                  </a:graphic>
                </wp:inline>
              </w:drawing>
            </w:r>
          </w:p>
        </w:tc>
      </w:tr>
      <w:tr w:rsidR="00212204" w14:paraId="692388FA" w14:textId="77777777" w:rsidTr="00BA3A96">
        <w:tc>
          <w:tcPr>
            <w:tcW w:w="8528" w:type="dxa"/>
          </w:tcPr>
          <w:p w14:paraId="1BBAD253" w14:textId="58598F9C" w:rsidR="00212204" w:rsidRDefault="005265B3" w:rsidP="00212204">
            <w:pPr>
              <w:jc w:val="center"/>
            </w:pPr>
            <w:r>
              <w:rPr>
                <w:rFonts w:cs="Times New Roman" w:hint="eastAsia"/>
                <w:b/>
                <w:bCs/>
              </w:rPr>
              <w:t>Fig. 9</w:t>
            </w:r>
            <w:r w:rsidR="00212204">
              <w:rPr>
                <w:rFonts w:cs="Times New Roman"/>
                <w:b/>
                <w:bCs/>
              </w:rPr>
              <w:t xml:space="preserve">. </w:t>
            </w:r>
            <w:r w:rsidR="00212204">
              <w:rPr>
                <w:rFonts w:cs="Times New Roman"/>
                <w:bCs/>
              </w:rPr>
              <w:t>Con</w:t>
            </w:r>
            <w:r w:rsidR="00212204">
              <w:rPr>
                <w:rFonts w:cs="Times New Roman" w:hint="eastAsia"/>
                <w:bCs/>
              </w:rPr>
              <w:t>ver</w:t>
            </w:r>
            <w:r w:rsidR="00212204">
              <w:rPr>
                <w:rFonts w:cs="Times New Roman"/>
                <w:bCs/>
              </w:rPr>
              <w:t xml:space="preserve">gence curves of the </w:t>
            </w:r>
            <w:proofErr w:type="spellStart"/>
            <w:r w:rsidR="00883AAA">
              <w:rPr>
                <w:rFonts w:cs="Times New Roman"/>
                <w:bCs/>
              </w:rPr>
              <w:t>b</w:t>
            </w:r>
            <w:r w:rsidR="00BF765A">
              <w:rPr>
                <w:rFonts w:cs="Times New Roman" w:hint="eastAsia"/>
                <w:bCs/>
              </w:rPr>
              <w:t>I</w:t>
            </w:r>
            <w:r w:rsidR="00BF765A">
              <w:rPr>
                <w:rFonts w:cs="Times New Roman"/>
                <w:bCs/>
              </w:rPr>
              <w:t>BSA</w:t>
            </w:r>
            <w:proofErr w:type="spellEnd"/>
            <w:r w:rsidR="00BF765A">
              <w:rPr>
                <w:rFonts w:cs="Times New Roman"/>
                <w:bCs/>
              </w:rPr>
              <w:t xml:space="preserve"> </w:t>
            </w:r>
            <w:r w:rsidR="00212204">
              <w:rPr>
                <w:rFonts w:cs="Times New Roman"/>
                <w:bCs/>
              </w:rPr>
              <w:t>and other algorithms on 12 datasets.</w:t>
            </w:r>
          </w:p>
        </w:tc>
      </w:tr>
    </w:tbl>
    <w:p w14:paraId="722584E2" w14:textId="6A94CDBA" w:rsidR="009B1389" w:rsidRPr="003E16C8" w:rsidRDefault="00B2127A" w:rsidP="009E2009">
      <w:pPr>
        <w:pStyle w:val="Heading1"/>
        <w:numPr>
          <w:ilvl w:val="0"/>
          <w:numId w:val="1"/>
        </w:numPr>
        <w:rPr>
          <w:rFonts w:ascii="Times New Roman" w:hAnsi="Times New Roman"/>
        </w:rPr>
      </w:pPr>
      <w:r w:rsidRPr="003E16C8">
        <w:rPr>
          <w:rFonts w:ascii="Times New Roman" w:hAnsi="Times New Roman"/>
        </w:rPr>
        <w:t>Conclusion and future direction</w:t>
      </w:r>
    </w:p>
    <w:p w14:paraId="71CA1B23" w14:textId="3E38CE34" w:rsidR="00892793" w:rsidRDefault="00892793" w:rsidP="00D00606">
      <w:pPr>
        <w:ind w:firstLine="420"/>
      </w:pPr>
      <w:r w:rsidRPr="00892793">
        <w:t>The primary aim of this research was to enhance the original BSA algorithm, particularly by mitigating its inherent randomness. Specifically, the random selection of historical populations and mutation strategies presented potential obstacles to predictable search direction and, consequently, to the quality improvement of later population generations.</w:t>
      </w:r>
      <w:r w:rsidR="00646750">
        <w:rPr>
          <w:rFonts w:hint="eastAsia"/>
        </w:rPr>
        <w:t xml:space="preserve"> </w:t>
      </w:r>
      <w:r w:rsidRPr="00892793">
        <w:t xml:space="preserve">Especially given that the information inherent in the original BSA's historical populations and mutation strategies have proved to be proficient in contributing to the strong exploration ability of BSA. Therefore, this study notably focuses on modifying the original BSA to separate the elite individuals from the rest of the population, facilitating better utilization of the elite individuals' information for an improved optimal solution. Modifications include the selection processes between the historical populations and </w:t>
      </w:r>
      <w:r w:rsidRPr="00892793">
        <w:lastRenderedPageBreak/>
        <w:t>mutation operators.</w:t>
      </w:r>
      <w:r w:rsidR="00D00606">
        <w:rPr>
          <w:rFonts w:hint="eastAsia"/>
        </w:rPr>
        <w:t xml:space="preserve"> </w:t>
      </w:r>
      <w:r w:rsidRPr="00892793">
        <w:t xml:space="preserve">Additionally, to better implement the </w:t>
      </w:r>
      <w:r w:rsidR="00D00606">
        <w:t>e</w:t>
      </w:r>
      <w:r w:rsidRPr="00892793">
        <w:t xml:space="preserve">lite </w:t>
      </w:r>
      <w:r w:rsidR="00D00606">
        <w:t>l</w:t>
      </w:r>
      <w:r w:rsidRPr="00892793">
        <w:t xml:space="preserve">eading </w:t>
      </w:r>
      <w:r w:rsidR="00D00606">
        <w:t>m</w:t>
      </w:r>
      <w:r w:rsidRPr="00892793">
        <w:t xml:space="preserve">utation </w:t>
      </w:r>
      <w:r w:rsidR="00D00606">
        <w:t>s</w:t>
      </w:r>
      <w:r w:rsidRPr="00892793">
        <w:t xml:space="preserve">trategy, a vector </w:t>
      </w:r>
      <m:oMath>
        <m:r>
          <w:rPr>
            <w:rFonts w:ascii="Cambria Math" w:hAnsi="Cambria Math"/>
          </w:rPr>
          <m:t>m</m:t>
        </m:r>
      </m:oMath>
      <w:r w:rsidRPr="00892793">
        <w:t xml:space="preserve"> was proposed for the mutation operator during the global </w:t>
      </w:r>
      <w:r w:rsidR="004C2302">
        <w:t>crossover</w:t>
      </w:r>
      <w:r w:rsidRPr="00892793">
        <w:t xml:space="preserve"> phase, and a specific elite mutation operator was introduced to enhance the local exploitation of the elite individuals, ultimately improving solution accuracy. This modification led to a new strategy called the </w:t>
      </w:r>
      <w:r w:rsidR="00D00606">
        <w:t>e</w:t>
      </w:r>
      <w:r w:rsidRPr="00892793">
        <w:t xml:space="preserve">lite </w:t>
      </w:r>
      <w:r w:rsidR="00D00606">
        <w:t>l</w:t>
      </w:r>
      <w:r w:rsidRPr="00892793">
        <w:t xml:space="preserve">eading </w:t>
      </w:r>
      <w:r w:rsidR="00D00606">
        <w:t>m</w:t>
      </w:r>
      <w:r w:rsidRPr="00892793">
        <w:t xml:space="preserve">utation </w:t>
      </w:r>
      <w:r w:rsidR="00D00606">
        <w:t>s</w:t>
      </w:r>
      <w:r w:rsidRPr="00892793">
        <w:t>trategy.</w:t>
      </w:r>
      <w:r w:rsidR="00D00606">
        <w:rPr>
          <w:rFonts w:hint="eastAsia"/>
        </w:rPr>
        <w:t xml:space="preserve"> </w:t>
      </w:r>
      <w:r w:rsidRPr="00892793">
        <w:t>Our comprehensive experimentation involved using the IEEE CEC 2017 suite, excluding function F2 due to the author's assertion of its instability. Impressive performance was evident as the proposed IBSA competed with a total of 23 peers, including 12 basic state-of-the-art algorithms and 11 advanced state-of-the-art algorithms.</w:t>
      </w:r>
      <w:r w:rsidR="00D00606">
        <w:rPr>
          <w:rFonts w:hint="eastAsia"/>
        </w:rPr>
        <w:t xml:space="preserve"> </w:t>
      </w:r>
      <w:r w:rsidRPr="00892793">
        <w:t>Following the benchmark global optimization testing of IBSA, we further explored its optimization capability in binary problem domains, using a v-shaped transformation function to convert the proposed IBSA to a binary version (</w:t>
      </w:r>
      <w:proofErr w:type="spellStart"/>
      <w:r w:rsidRPr="00892793">
        <w:t>bIBSA</w:t>
      </w:r>
      <w:proofErr w:type="spellEnd"/>
      <w:r w:rsidRPr="00892793">
        <w:t xml:space="preserve">) and applying it to real-life engineering problem feature selection on 12 UCI public datasets. The results demonstrated </w:t>
      </w:r>
      <w:proofErr w:type="spellStart"/>
      <w:r w:rsidRPr="00892793">
        <w:t>bIBSA's</w:t>
      </w:r>
      <w:proofErr w:type="spellEnd"/>
      <w:r w:rsidRPr="00892793">
        <w:t xml:space="preserve"> superior performance over eight other feature selection optimizers in terms of the number and accuracy of features selected.</w:t>
      </w:r>
      <w:r w:rsidR="00D00606">
        <w:rPr>
          <w:rFonts w:hint="eastAsia"/>
        </w:rPr>
        <w:t xml:space="preserve"> </w:t>
      </w:r>
      <w:r w:rsidRPr="00892793">
        <w:t xml:space="preserve">Further value was evident in </w:t>
      </w:r>
      <w:proofErr w:type="spellStart"/>
      <w:r w:rsidRPr="00892793">
        <w:t>bIBSA's</w:t>
      </w:r>
      <w:proofErr w:type="spellEnd"/>
      <w:r w:rsidRPr="00892793">
        <w:t xml:space="preserve"> performance on high-dimensional datasets and in its competitive overall running time as compared to the eight classical optimizers. This means that using the proposed </w:t>
      </w:r>
      <w:proofErr w:type="spellStart"/>
      <w:r w:rsidRPr="00892793">
        <w:t>bIBSA</w:t>
      </w:r>
      <w:proofErr w:type="spellEnd"/>
      <w:r w:rsidRPr="00892793">
        <w:t xml:space="preserve"> algorithm for feature selection tasks promises to save significant computational resources.</w:t>
      </w:r>
    </w:p>
    <w:p w14:paraId="786481EA" w14:textId="29958C8F" w:rsidR="00606A38" w:rsidRDefault="00EE4B89" w:rsidP="00606A38">
      <w:pPr>
        <w:ind w:firstLine="420"/>
      </w:pPr>
      <w:r w:rsidRPr="00EE4B89">
        <w:rPr>
          <w:rFonts w:hint="eastAsia"/>
        </w:rPr>
        <w:t>Although this research paper provides substantial evidence for IBSA's robust capabilities in global optimization and feature selection within a 30-dimension framework, it is constrained by its scope. It warrants further investigation into higher dimensional spaces, such as 50 or 100 dimensions, to more comprehensively evaluate the powerful potential of IBSA.</w:t>
      </w:r>
      <w:r>
        <w:t xml:space="preserve"> </w:t>
      </w:r>
      <w:r w:rsidR="00606A38" w:rsidRPr="00606A38">
        <w:rPr>
          <w:rFonts w:hint="eastAsia"/>
        </w:rPr>
        <w:t xml:space="preserve">The application of the proposed IBSA algorithm has demonstrated impressive results in medical data feature selection, presenting a leap forward in the handling of high-dimensional datasets and streamlining data processing in healthcare settings. Looking ahead, there's a promising avenue for expanding the use of IBSA to tackle engineering challenges </w:t>
      </w:r>
      <w:r w:rsidR="00606A38">
        <w:fldChar w:fldCharType="begin"/>
      </w:r>
      <w:r w:rsidR="00606A38">
        <w:instrText xml:space="preserve"> ADDIN EN.CITE &lt;EndNote&gt;&lt;Cite&gt;&lt;Author&gt;Modiri-Delshad&lt;/Author&gt;&lt;Year&gt;2016&lt;/Year&gt;&lt;RecNum&gt;78&lt;/RecNum&gt;&lt;DisplayText&gt;[104]&lt;/DisplayText&gt;&lt;record&gt;&lt;rec-number&gt;78&lt;/rec-number&gt;&lt;foreign-keys&gt;&lt;key app="EN" db-id="9rt59wd5gwdwx9e05fb5wexddw2xfee9pp2e" timestamp="1709984971"&gt;78&lt;/key&gt;&lt;/foreign-keys&gt;&lt;ref-type name="Journal Article"&gt;17&lt;/ref-type&gt;&lt;contributors&gt;&lt;authors&gt;&lt;author&gt;Modiri-Delshad, Mostafa&lt;/author&gt;&lt;author&gt;Rahim, Nasrudin Abd&lt;/author&gt;&lt;/authors&gt;&lt;/contributors&gt;&lt;titles&gt;&lt;title&gt;Multi-objective backtracking search algorithm for economic emission dispatch problem&lt;/title&gt;&lt;secondary-title&gt;Applied Soft Computing&lt;/secondary-title&gt;&lt;/titles&gt;&lt;periodical&gt;&lt;full-title&gt;Applied Soft Computing&lt;/full-title&gt;&lt;/periodical&gt;&lt;pages&gt;479-494&lt;/pages&gt;&lt;volume&gt;40&lt;/volume&gt;&lt;keywords&gt;&lt;keyword&gt;Environmental concerns&lt;/keyword&gt;&lt;keyword&gt;Economic dispatch&lt;/keyword&gt;&lt;keyword&gt;Non-convex&lt;/keyword&gt;&lt;keyword&gt;Transmission loss&lt;/keyword&gt;&lt;keyword&gt;Backtracking search algorithm (BSA)&lt;/keyword&gt;&lt;/keywords&gt;&lt;dates&gt;&lt;year&gt;2016&lt;/year&gt;&lt;pub-dates&gt;&lt;date&gt;2016/03/01/&lt;/date&gt;&lt;/pub-dates&gt;&lt;/dates&gt;&lt;isbn&gt;1568-4946&lt;/isbn&gt;&lt;urls&gt;&lt;related-urls&gt;&lt;url&gt;https://www.sciencedirect.com/science/article/pii/S1568494615007383&lt;/url&gt;&lt;/related-urls&gt;&lt;/urls&gt;&lt;electronic-resource-num&gt;https://doi.org/10.1016/j.asoc.2015.11.020&lt;/electronic-resource-num&gt;&lt;/record&gt;&lt;/Cite&gt;&lt;/EndNote&gt;</w:instrText>
      </w:r>
      <w:r w:rsidR="00606A38">
        <w:fldChar w:fldCharType="separate"/>
      </w:r>
      <w:r w:rsidR="00606A38">
        <w:rPr>
          <w:noProof/>
        </w:rPr>
        <w:t>[104]</w:t>
      </w:r>
      <w:r w:rsidR="00606A38">
        <w:fldChar w:fldCharType="end"/>
      </w:r>
      <w:r w:rsidR="00606A38" w:rsidRPr="00606A38">
        <w:rPr>
          <w:rFonts w:hint="eastAsia"/>
        </w:rPr>
        <w:t xml:space="preserve"> and to refine machine learning methodologies </w:t>
      </w:r>
      <w:r w:rsidR="00606A38">
        <w:fldChar w:fldCharType="begin"/>
      </w:r>
      <w:r w:rsidR="00606A38">
        <w:instrText xml:space="preserve"> ADDIN EN.CITE &lt;EndNote&gt;&lt;Cite&gt;&lt;Author&gt;Zhang&lt;/Author&gt;&lt;Year&gt;2017&lt;/Year&gt;&lt;RecNum&gt;90&lt;/RecNum&gt;&lt;DisplayText&gt;[105]&lt;/DisplayText&gt;&lt;record&gt;&lt;rec-number&gt;90&lt;/rec-number&gt;&lt;foreign-keys&gt;&lt;key app="EN" db-id="9rt59wd5gwdwx9e05fb5wexddw2xfee9pp2e" timestamp="1709986192"&gt;90&lt;/key&gt;&lt;/foreign-keys&gt;&lt;ref-type name="Journal Article"&gt;17&lt;/ref-type&gt;&lt;contributors&gt;&lt;authors&gt;&lt;author&gt;Zhang, Chu&lt;/author&gt;&lt;author&gt;Zhou, Jianzhong&lt;/author&gt;&lt;author&gt;Li, Chaoshun&lt;/author&gt;&lt;author&gt;Fu, Wenlong&lt;/author&gt;&lt;author&gt;Peng, Tian&lt;/author&gt;&lt;/authors&gt;&lt;/contributors&gt;&lt;titles&gt;&lt;title&gt;A compound structure of ELM based on feature selection and parameter optimization using hybrid backtracking search algorithm for wind speed forecasting&lt;/title&gt;&lt;secondary-title&gt;Energy Conversion and Management&lt;/secondary-title&gt;&lt;/titles&gt;&lt;periodical&gt;&lt;full-title&gt;Energy Conversion and Management&lt;/full-title&gt;&lt;/periodical&gt;&lt;pages&gt;360-376&lt;/pages&gt;&lt;volume&gt;143&lt;/volume&gt;&lt;keywords&gt;&lt;keyword&gt;Wind speed forecasting&lt;/keyword&gt;&lt;keyword&gt;Extreme learning machine&lt;/keyword&gt;&lt;keyword&gt;Backtracking search algorithm&lt;/keyword&gt;&lt;keyword&gt;Variational mode decomposition&lt;/keyword&gt;&lt;keyword&gt;Feature selection&lt;/keyword&gt;&lt;keyword&gt;Parameter optimization&lt;/keyword&gt;&lt;/keywords&gt;&lt;dates&gt;&lt;year&gt;2017&lt;/year&gt;&lt;pub-dates&gt;&lt;date&gt;2017/07/01/&lt;/date&gt;&lt;/pub-dates&gt;&lt;/dates&gt;&lt;isbn&gt;0196-8904&lt;/isbn&gt;&lt;urls&gt;&lt;related-urls&gt;&lt;url&gt;https://www.sciencedirect.com/science/article/pii/S0196890417303126&lt;/url&gt;&lt;/related-urls&gt;&lt;/urls&gt;&lt;electronic-resource-num&gt;https://doi.org/10.1016/j.enconman.2017.04.007&lt;/electronic-resource-num&gt;&lt;/record&gt;&lt;/Cite&gt;&lt;/EndNote&gt;</w:instrText>
      </w:r>
      <w:r w:rsidR="00606A38">
        <w:fldChar w:fldCharType="separate"/>
      </w:r>
      <w:r w:rsidR="00606A38">
        <w:rPr>
          <w:noProof/>
        </w:rPr>
        <w:t>[105]</w:t>
      </w:r>
      <w:r w:rsidR="00606A38">
        <w:fldChar w:fldCharType="end"/>
      </w:r>
      <w:r w:rsidR="00606A38" w:rsidRPr="00606A38">
        <w:rPr>
          <w:rFonts w:hint="eastAsia"/>
        </w:rPr>
        <w:t>, where its capabilities could lead to significant improvements in energy efficiency and parameter optimization. The insights gained from this study pave the way for future explorations that will unlock the untapped potentials of the BSA algorithm.</w:t>
      </w:r>
    </w:p>
    <w:p w14:paraId="3C438B03" w14:textId="77777777" w:rsidR="00B1335A" w:rsidRPr="003E16C8" w:rsidRDefault="005D1098" w:rsidP="00B1335A">
      <w:pPr>
        <w:pStyle w:val="Heading1"/>
        <w:rPr>
          <w:rFonts w:ascii="Times New Roman" w:hAnsi="Times New Roman"/>
        </w:rPr>
      </w:pPr>
      <w:bookmarkStart w:id="36" w:name="_Hlk45542697"/>
      <w:r w:rsidRPr="003E16C8">
        <w:rPr>
          <w:rFonts w:ascii="Times New Roman" w:hAnsi="Times New Roman"/>
        </w:rPr>
        <w:t>Acknowledgments</w:t>
      </w:r>
    </w:p>
    <w:p w14:paraId="676F5F55" w14:textId="2F471F90" w:rsidR="0016224B" w:rsidRPr="00071BF3" w:rsidRDefault="005D1098" w:rsidP="00071BF3">
      <w:pPr>
        <w:pStyle w:val="Heading1"/>
        <w:rPr>
          <w:rFonts w:ascii="Times New Roman" w:hAnsi="Times New Roman"/>
        </w:rPr>
      </w:pPr>
      <w:bookmarkStart w:id="37" w:name="_Hlk54200429"/>
      <w:bookmarkEnd w:id="36"/>
      <w:r w:rsidRPr="003E16C8">
        <w:rPr>
          <w:rFonts w:ascii="Times New Roman" w:hAnsi="Times New Roman"/>
        </w:rPr>
        <w:t>Reference</w:t>
      </w:r>
      <w:bookmarkEnd w:id="37"/>
    </w:p>
    <w:p w14:paraId="72DB32C9" w14:textId="77777777" w:rsidR="00BC3170" w:rsidRDefault="00BC3170">
      <w:pPr>
        <w:rPr>
          <w:rFonts w:eastAsia="宋体" w:cs="Times New Roman"/>
          <w:szCs w:val="21"/>
          <w:lang w:bidi="ar"/>
        </w:rPr>
      </w:pPr>
    </w:p>
    <w:p w14:paraId="3074E06C" w14:textId="77777777" w:rsidR="00BC3170" w:rsidRDefault="00BC3170">
      <w:pPr>
        <w:rPr>
          <w:rFonts w:eastAsia="宋体" w:cs="Times New Roman"/>
          <w:szCs w:val="21"/>
          <w:lang w:bidi="ar"/>
        </w:rPr>
      </w:pPr>
    </w:p>
    <w:p w14:paraId="038B3486" w14:textId="77777777" w:rsidR="00DB7E13" w:rsidRPr="00DB7E13" w:rsidRDefault="00BC3170" w:rsidP="00DB7E13">
      <w:pPr>
        <w:pStyle w:val="EndNoteBibliography"/>
        <w:ind w:left="720" w:hanging="720"/>
        <w:rPr>
          <w:noProof/>
        </w:rPr>
      </w:pPr>
      <w:r>
        <w:rPr>
          <w:rFonts w:eastAsia="宋体" w:cs="Times New Roman"/>
          <w:szCs w:val="21"/>
          <w:lang w:bidi="ar"/>
        </w:rPr>
        <w:fldChar w:fldCharType="begin"/>
      </w:r>
      <w:r>
        <w:rPr>
          <w:rFonts w:eastAsia="宋体" w:cs="Times New Roman"/>
          <w:szCs w:val="21"/>
          <w:lang w:bidi="ar"/>
        </w:rPr>
        <w:instrText xml:space="preserve"> ADDIN EN.REFLIST </w:instrText>
      </w:r>
      <w:r>
        <w:rPr>
          <w:rFonts w:eastAsia="宋体" w:cs="Times New Roman"/>
          <w:szCs w:val="21"/>
          <w:lang w:bidi="ar"/>
        </w:rPr>
        <w:fldChar w:fldCharType="separate"/>
      </w:r>
      <w:r w:rsidR="00DB7E13" w:rsidRPr="00DB7E13">
        <w:rPr>
          <w:noProof/>
        </w:rPr>
        <w:t>1.</w:t>
      </w:r>
      <w:r w:rsidR="00DB7E13" w:rsidRPr="00DB7E13">
        <w:rPr>
          <w:noProof/>
        </w:rPr>
        <w:tab/>
        <w:t xml:space="preserve">Cao, L., et al., </w:t>
      </w:r>
      <w:r w:rsidR="00DB7E13" w:rsidRPr="00DB7E13">
        <w:rPr>
          <w:i/>
          <w:noProof/>
        </w:rPr>
        <w:t>Decision-making optimization model for the targeted sustainable maintenance of a complex road network.</w:t>
      </w:r>
      <w:r w:rsidR="00DB7E13" w:rsidRPr="00DB7E13">
        <w:rPr>
          <w:noProof/>
        </w:rPr>
        <w:t xml:space="preserve"> Journal of Cleaner Production, 2024. </w:t>
      </w:r>
      <w:r w:rsidR="00DB7E13" w:rsidRPr="00DB7E13">
        <w:rPr>
          <w:b/>
          <w:noProof/>
        </w:rPr>
        <w:t>434</w:t>
      </w:r>
      <w:r w:rsidR="00DB7E13" w:rsidRPr="00DB7E13">
        <w:rPr>
          <w:noProof/>
        </w:rPr>
        <w:t>: p. 139891.</w:t>
      </w:r>
    </w:p>
    <w:p w14:paraId="1E7B3DF1" w14:textId="77777777" w:rsidR="00DB7E13" w:rsidRPr="00DB7E13" w:rsidRDefault="00DB7E13" w:rsidP="00DB7E13">
      <w:pPr>
        <w:pStyle w:val="EndNoteBibliography"/>
        <w:ind w:left="720" w:hanging="720"/>
        <w:rPr>
          <w:noProof/>
        </w:rPr>
      </w:pPr>
      <w:r w:rsidRPr="00DB7E13">
        <w:rPr>
          <w:noProof/>
        </w:rPr>
        <w:t>2.</w:t>
      </w:r>
      <w:r w:rsidRPr="00DB7E13">
        <w:rPr>
          <w:noProof/>
        </w:rPr>
        <w:tab/>
        <w:t xml:space="preserve">Gholamian, M.R., S.M.T. Fatemi Ghomi, and M. Ghazanfari, </w:t>
      </w:r>
      <w:r w:rsidRPr="00DB7E13">
        <w:rPr>
          <w:i/>
          <w:noProof/>
        </w:rPr>
        <w:t>A hybrid intelligent system for multiobjective decision making problems.</w:t>
      </w:r>
      <w:r w:rsidRPr="00DB7E13">
        <w:rPr>
          <w:noProof/>
        </w:rPr>
        <w:t xml:space="preserve"> Computers &amp; Industrial Engineering, 2006. </w:t>
      </w:r>
      <w:r w:rsidRPr="00DB7E13">
        <w:rPr>
          <w:b/>
          <w:noProof/>
        </w:rPr>
        <w:t>51</w:t>
      </w:r>
      <w:r w:rsidRPr="00DB7E13">
        <w:rPr>
          <w:noProof/>
        </w:rPr>
        <w:t>(1): p. 26-43.</w:t>
      </w:r>
    </w:p>
    <w:p w14:paraId="1EE5DEB0" w14:textId="77777777" w:rsidR="00DB7E13" w:rsidRPr="00DB7E13" w:rsidRDefault="00DB7E13" w:rsidP="00DB7E13">
      <w:pPr>
        <w:pStyle w:val="EndNoteBibliography"/>
        <w:ind w:left="720" w:hanging="720"/>
        <w:rPr>
          <w:noProof/>
        </w:rPr>
      </w:pPr>
      <w:r w:rsidRPr="00DB7E13">
        <w:rPr>
          <w:noProof/>
        </w:rPr>
        <w:t>3.</w:t>
      </w:r>
      <w:r w:rsidRPr="00DB7E13">
        <w:rPr>
          <w:noProof/>
        </w:rPr>
        <w:tab/>
        <w:t xml:space="preserve">Cai, Q., X. Guo, and S. Huang, </w:t>
      </w:r>
      <w:r w:rsidRPr="00DB7E13">
        <w:rPr>
          <w:i/>
          <w:noProof/>
        </w:rPr>
        <w:t>A self-supervised learning model for graph clustering optimization problems.</w:t>
      </w:r>
      <w:r w:rsidRPr="00DB7E13">
        <w:rPr>
          <w:noProof/>
        </w:rPr>
        <w:t xml:space="preserve"> Knowledge-Based Systems, 2024. </w:t>
      </w:r>
      <w:r w:rsidRPr="00DB7E13">
        <w:rPr>
          <w:b/>
          <w:noProof/>
        </w:rPr>
        <w:t>290</w:t>
      </w:r>
      <w:r w:rsidRPr="00DB7E13">
        <w:rPr>
          <w:noProof/>
        </w:rPr>
        <w:t>: p. 111549.</w:t>
      </w:r>
    </w:p>
    <w:p w14:paraId="5FA43C1E" w14:textId="77777777" w:rsidR="00DB7E13" w:rsidRPr="00DB7E13" w:rsidRDefault="00DB7E13" w:rsidP="00DB7E13">
      <w:pPr>
        <w:pStyle w:val="EndNoteBibliography"/>
        <w:ind w:left="720" w:hanging="720"/>
        <w:rPr>
          <w:noProof/>
        </w:rPr>
      </w:pPr>
      <w:r w:rsidRPr="00DB7E13">
        <w:rPr>
          <w:noProof/>
        </w:rPr>
        <w:lastRenderedPageBreak/>
        <w:t>4.</w:t>
      </w:r>
      <w:r w:rsidRPr="00DB7E13">
        <w:rPr>
          <w:noProof/>
        </w:rPr>
        <w:tab/>
        <w:t xml:space="preserve">Papadimitriou, C.H. and K. Steiglitz, </w:t>
      </w:r>
      <w:r w:rsidRPr="00DB7E13">
        <w:rPr>
          <w:i/>
          <w:noProof/>
        </w:rPr>
        <w:t>Combinatorial optimization: algorithms and complexity</w:t>
      </w:r>
      <w:r w:rsidRPr="00DB7E13">
        <w:rPr>
          <w:noProof/>
        </w:rPr>
        <w:t>. 1998: Courier Corporation.</w:t>
      </w:r>
    </w:p>
    <w:p w14:paraId="6FDCB665" w14:textId="77777777" w:rsidR="00DB7E13" w:rsidRPr="00DB7E13" w:rsidRDefault="00DB7E13" w:rsidP="00DB7E13">
      <w:pPr>
        <w:pStyle w:val="EndNoteBibliography"/>
        <w:ind w:left="720" w:hanging="720"/>
        <w:rPr>
          <w:noProof/>
        </w:rPr>
      </w:pPr>
      <w:r w:rsidRPr="00DB7E13">
        <w:rPr>
          <w:noProof/>
        </w:rPr>
        <w:t>5.</w:t>
      </w:r>
      <w:r w:rsidRPr="00DB7E13">
        <w:rPr>
          <w:noProof/>
        </w:rPr>
        <w:tab/>
        <w:t xml:space="preserve">Luo, C., et al., </w:t>
      </w:r>
      <w:r w:rsidRPr="00DB7E13">
        <w:rPr>
          <w:i/>
          <w:noProof/>
        </w:rPr>
        <w:t>NuSC: An Effective Local Search Algorithm for Solving the Set Covering Problem.</w:t>
      </w:r>
      <w:r w:rsidRPr="00DB7E13">
        <w:rPr>
          <w:noProof/>
        </w:rPr>
        <w:t xml:space="preserve"> IEEE Transactions on Cybernetics, 2024. </w:t>
      </w:r>
      <w:r w:rsidRPr="00DB7E13">
        <w:rPr>
          <w:b/>
          <w:noProof/>
        </w:rPr>
        <w:t>54</w:t>
      </w:r>
      <w:r w:rsidRPr="00DB7E13">
        <w:rPr>
          <w:noProof/>
        </w:rPr>
        <w:t>(3): p. 1403-1416.</w:t>
      </w:r>
    </w:p>
    <w:p w14:paraId="4798953E" w14:textId="77777777" w:rsidR="00DB7E13" w:rsidRPr="00DB7E13" w:rsidRDefault="00DB7E13" w:rsidP="00DB7E13">
      <w:pPr>
        <w:pStyle w:val="EndNoteBibliography"/>
        <w:ind w:left="720" w:hanging="720"/>
        <w:rPr>
          <w:noProof/>
        </w:rPr>
      </w:pPr>
      <w:r w:rsidRPr="00DB7E13">
        <w:rPr>
          <w:noProof/>
        </w:rPr>
        <w:t>6.</w:t>
      </w:r>
      <w:r w:rsidRPr="00DB7E13">
        <w:rPr>
          <w:noProof/>
        </w:rPr>
        <w:tab/>
        <w:t xml:space="preserve">Cai, X., et al., </w:t>
      </w:r>
      <w:r w:rsidRPr="00DB7E13">
        <w:rPr>
          <w:i/>
          <w:noProof/>
        </w:rPr>
        <w:t>The Collaborative Local Search Based on Dynamic-Constrained Decomposition With Grids for Combinatorial Multiobjective Optimization.</w:t>
      </w:r>
      <w:r w:rsidRPr="00DB7E13">
        <w:rPr>
          <w:noProof/>
        </w:rPr>
        <w:t xml:space="preserve"> IEEE Transactions on Cybernetics, 2021. </w:t>
      </w:r>
      <w:r w:rsidRPr="00DB7E13">
        <w:rPr>
          <w:b/>
          <w:noProof/>
        </w:rPr>
        <w:t>51</w:t>
      </w:r>
      <w:r w:rsidRPr="00DB7E13">
        <w:rPr>
          <w:noProof/>
        </w:rPr>
        <w:t>(5): p. 2639-2650.</w:t>
      </w:r>
    </w:p>
    <w:p w14:paraId="434A628F" w14:textId="77777777" w:rsidR="00DB7E13" w:rsidRPr="00DB7E13" w:rsidRDefault="00DB7E13" w:rsidP="00DB7E13">
      <w:pPr>
        <w:pStyle w:val="EndNoteBibliography"/>
        <w:ind w:left="720" w:hanging="720"/>
        <w:rPr>
          <w:noProof/>
        </w:rPr>
      </w:pPr>
      <w:r w:rsidRPr="00DB7E13">
        <w:rPr>
          <w:noProof/>
        </w:rPr>
        <w:t>7.</w:t>
      </w:r>
      <w:r w:rsidRPr="00DB7E13">
        <w:rPr>
          <w:noProof/>
        </w:rPr>
        <w:tab/>
        <w:t xml:space="preserve">Ray, P., S.S. Reddy, and T. Banerjee, </w:t>
      </w:r>
      <w:r w:rsidRPr="00DB7E13">
        <w:rPr>
          <w:i/>
          <w:noProof/>
        </w:rPr>
        <w:t>Various dimension reduction techniques for high dimensional data analysis: a review.</w:t>
      </w:r>
      <w:r w:rsidRPr="00DB7E13">
        <w:rPr>
          <w:noProof/>
        </w:rPr>
        <w:t xml:space="preserve"> Artificial Intelligence Review, 2021. </w:t>
      </w:r>
      <w:r w:rsidRPr="00DB7E13">
        <w:rPr>
          <w:b/>
          <w:noProof/>
        </w:rPr>
        <w:t>54</w:t>
      </w:r>
      <w:r w:rsidRPr="00DB7E13">
        <w:rPr>
          <w:noProof/>
        </w:rPr>
        <w:t>(5): p. 3473-3515.</w:t>
      </w:r>
    </w:p>
    <w:p w14:paraId="722D170A" w14:textId="77777777" w:rsidR="00DB7E13" w:rsidRPr="00DB7E13" w:rsidRDefault="00DB7E13" w:rsidP="00DB7E13">
      <w:pPr>
        <w:pStyle w:val="EndNoteBibliography"/>
        <w:ind w:left="720" w:hanging="720"/>
        <w:rPr>
          <w:noProof/>
        </w:rPr>
      </w:pPr>
      <w:r w:rsidRPr="00DB7E13">
        <w:rPr>
          <w:noProof/>
        </w:rPr>
        <w:t>8.</w:t>
      </w:r>
      <w:r w:rsidRPr="00DB7E13">
        <w:rPr>
          <w:noProof/>
        </w:rPr>
        <w:tab/>
        <w:t xml:space="preserve">Rudin, C., et al., </w:t>
      </w:r>
      <w:r w:rsidRPr="00DB7E13">
        <w:rPr>
          <w:i/>
          <w:noProof/>
        </w:rPr>
        <w:t>Machine Learning for the New York City Power Grid.</w:t>
      </w:r>
      <w:r w:rsidRPr="00DB7E13">
        <w:rPr>
          <w:noProof/>
        </w:rPr>
        <w:t xml:space="preserve"> IEEE Transactions on Pattern Analysis and Machine Intelligence, 2012. </w:t>
      </w:r>
      <w:r w:rsidRPr="00DB7E13">
        <w:rPr>
          <w:b/>
          <w:noProof/>
        </w:rPr>
        <w:t>34</w:t>
      </w:r>
      <w:r w:rsidRPr="00DB7E13">
        <w:rPr>
          <w:noProof/>
        </w:rPr>
        <w:t>(2): p. 328-345.</w:t>
      </w:r>
    </w:p>
    <w:p w14:paraId="53736469" w14:textId="77777777" w:rsidR="00DB7E13" w:rsidRPr="00DB7E13" w:rsidRDefault="00DB7E13" w:rsidP="00DB7E13">
      <w:pPr>
        <w:pStyle w:val="EndNoteBibliography"/>
        <w:ind w:left="720" w:hanging="720"/>
        <w:rPr>
          <w:noProof/>
        </w:rPr>
      </w:pPr>
      <w:r w:rsidRPr="00DB7E13">
        <w:rPr>
          <w:noProof/>
        </w:rPr>
        <w:t>9.</w:t>
      </w:r>
      <w:r w:rsidRPr="00DB7E13">
        <w:rPr>
          <w:noProof/>
        </w:rPr>
        <w:tab/>
        <w:t xml:space="preserve">Toaza, B. and D. Esztergár-Kiss, </w:t>
      </w:r>
      <w:r w:rsidRPr="00DB7E13">
        <w:rPr>
          <w:i/>
          <w:noProof/>
        </w:rPr>
        <w:t>A review of metaheuristic algorithms for solving TSP-based scheduling optimization problems Image 1.</w:t>
      </w:r>
      <w:r w:rsidRPr="00DB7E13">
        <w:rPr>
          <w:noProof/>
        </w:rPr>
        <w:t xml:space="preserve"> Applied Soft Computing, 2023. </w:t>
      </w:r>
      <w:r w:rsidRPr="00DB7E13">
        <w:rPr>
          <w:b/>
          <w:noProof/>
        </w:rPr>
        <w:t>148</w:t>
      </w:r>
      <w:r w:rsidRPr="00DB7E13">
        <w:rPr>
          <w:noProof/>
        </w:rPr>
        <w:t>: p. 110908.</w:t>
      </w:r>
    </w:p>
    <w:p w14:paraId="07761F53" w14:textId="77777777" w:rsidR="00DB7E13" w:rsidRPr="00DB7E13" w:rsidRDefault="00DB7E13" w:rsidP="00DB7E13">
      <w:pPr>
        <w:pStyle w:val="EndNoteBibliography"/>
        <w:ind w:left="720" w:hanging="720"/>
        <w:rPr>
          <w:noProof/>
        </w:rPr>
      </w:pPr>
      <w:r w:rsidRPr="00DB7E13">
        <w:rPr>
          <w:noProof/>
        </w:rPr>
        <w:t>10.</w:t>
      </w:r>
      <w:r w:rsidRPr="00DB7E13">
        <w:rPr>
          <w:noProof/>
        </w:rPr>
        <w:tab/>
        <w:t xml:space="preserve">Ancău, M., </w:t>
      </w:r>
      <w:r w:rsidRPr="00DB7E13">
        <w:rPr>
          <w:i/>
          <w:noProof/>
        </w:rPr>
        <w:t>The optimization of printed circuit board manufacturing by improving the drilling process productivity.</w:t>
      </w:r>
      <w:r w:rsidRPr="00DB7E13">
        <w:rPr>
          <w:noProof/>
        </w:rPr>
        <w:t xml:space="preserve"> Computers &amp; Industrial Engineering, 2008. </w:t>
      </w:r>
      <w:r w:rsidRPr="00DB7E13">
        <w:rPr>
          <w:b/>
          <w:noProof/>
        </w:rPr>
        <w:t>55</w:t>
      </w:r>
      <w:r w:rsidRPr="00DB7E13">
        <w:rPr>
          <w:noProof/>
        </w:rPr>
        <w:t>(2): p. 279-294.</w:t>
      </w:r>
    </w:p>
    <w:p w14:paraId="7A75B62E" w14:textId="77777777" w:rsidR="00DB7E13" w:rsidRPr="00DB7E13" w:rsidRDefault="00DB7E13" w:rsidP="00DB7E13">
      <w:pPr>
        <w:pStyle w:val="EndNoteBibliography"/>
        <w:ind w:left="720" w:hanging="720"/>
        <w:rPr>
          <w:noProof/>
        </w:rPr>
      </w:pPr>
      <w:r w:rsidRPr="00DB7E13">
        <w:rPr>
          <w:noProof/>
        </w:rPr>
        <w:t>11.</w:t>
      </w:r>
      <w:r w:rsidRPr="00DB7E13">
        <w:rPr>
          <w:noProof/>
        </w:rPr>
        <w:tab/>
        <w:t xml:space="preserve">Shendure, J., et al., </w:t>
      </w:r>
      <w:r w:rsidRPr="00DB7E13">
        <w:rPr>
          <w:i/>
          <w:noProof/>
        </w:rPr>
        <w:t>DNA sequencing at 40: past, present and future.</w:t>
      </w:r>
      <w:r w:rsidRPr="00DB7E13">
        <w:rPr>
          <w:noProof/>
        </w:rPr>
        <w:t xml:space="preserve"> Nature, 2017. </w:t>
      </w:r>
      <w:r w:rsidRPr="00DB7E13">
        <w:rPr>
          <w:b/>
          <w:noProof/>
        </w:rPr>
        <w:t>550</w:t>
      </w:r>
      <w:r w:rsidRPr="00DB7E13">
        <w:rPr>
          <w:noProof/>
        </w:rPr>
        <w:t>(7676): p. 345-353.</w:t>
      </w:r>
    </w:p>
    <w:p w14:paraId="3C95C222" w14:textId="77777777" w:rsidR="00DB7E13" w:rsidRPr="00DB7E13" w:rsidRDefault="00DB7E13" w:rsidP="00DB7E13">
      <w:pPr>
        <w:pStyle w:val="EndNoteBibliography"/>
        <w:ind w:left="720" w:hanging="720"/>
        <w:rPr>
          <w:noProof/>
        </w:rPr>
      </w:pPr>
      <w:r w:rsidRPr="00DB7E13">
        <w:rPr>
          <w:noProof/>
        </w:rPr>
        <w:t>12.</w:t>
      </w:r>
      <w:r w:rsidRPr="00DB7E13">
        <w:rPr>
          <w:noProof/>
        </w:rPr>
        <w:tab/>
        <w:t xml:space="preserve">Ferrell, W., et al., </w:t>
      </w:r>
      <w:r w:rsidRPr="00DB7E13">
        <w:rPr>
          <w:i/>
          <w:noProof/>
        </w:rPr>
        <w:t>Horizontal collaboration: opportunities for improved logistics planning.</w:t>
      </w:r>
      <w:r w:rsidRPr="00DB7E13">
        <w:rPr>
          <w:noProof/>
        </w:rPr>
        <w:t xml:space="preserve"> International Journal of Production Research, 2020. </w:t>
      </w:r>
      <w:r w:rsidRPr="00DB7E13">
        <w:rPr>
          <w:b/>
          <w:noProof/>
        </w:rPr>
        <w:t>58</w:t>
      </w:r>
      <w:r w:rsidRPr="00DB7E13">
        <w:rPr>
          <w:noProof/>
        </w:rPr>
        <w:t>(14): p. 4267-4284.</w:t>
      </w:r>
    </w:p>
    <w:p w14:paraId="3A63F804" w14:textId="77777777" w:rsidR="00DB7E13" w:rsidRPr="00DB7E13" w:rsidRDefault="00DB7E13" w:rsidP="00DB7E13">
      <w:pPr>
        <w:pStyle w:val="EndNoteBibliography"/>
        <w:ind w:left="720" w:hanging="720"/>
        <w:rPr>
          <w:noProof/>
        </w:rPr>
      </w:pPr>
      <w:r w:rsidRPr="00DB7E13">
        <w:rPr>
          <w:noProof/>
        </w:rPr>
        <w:t>13.</w:t>
      </w:r>
      <w:r w:rsidRPr="00DB7E13">
        <w:rPr>
          <w:noProof/>
        </w:rPr>
        <w:tab/>
        <w:t xml:space="preserve">Wang, R., J. Yan, and X. Yang, </w:t>
      </w:r>
      <w:r w:rsidRPr="00DB7E13">
        <w:rPr>
          <w:i/>
          <w:noProof/>
        </w:rPr>
        <w:t>Unsupervised Learning of Graph Matching With Mixture of Modes via Discrepancy Minimization.</w:t>
      </w:r>
      <w:r w:rsidRPr="00DB7E13">
        <w:rPr>
          <w:noProof/>
        </w:rPr>
        <w:t xml:space="preserve"> IEEE Transactions on Pattern Analysis and Machine Intelligence, 2023. </w:t>
      </w:r>
      <w:r w:rsidRPr="00DB7E13">
        <w:rPr>
          <w:b/>
          <w:noProof/>
        </w:rPr>
        <w:t>45</w:t>
      </w:r>
      <w:r w:rsidRPr="00DB7E13">
        <w:rPr>
          <w:noProof/>
        </w:rPr>
        <w:t>(8): p. 10500-10518.</w:t>
      </w:r>
    </w:p>
    <w:p w14:paraId="31746F10" w14:textId="77777777" w:rsidR="00DB7E13" w:rsidRPr="00DB7E13" w:rsidRDefault="00DB7E13" w:rsidP="00DB7E13">
      <w:pPr>
        <w:pStyle w:val="EndNoteBibliography"/>
        <w:ind w:left="720" w:hanging="720"/>
        <w:rPr>
          <w:noProof/>
        </w:rPr>
      </w:pPr>
      <w:r w:rsidRPr="00DB7E13">
        <w:rPr>
          <w:noProof/>
        </w:rPr>
        <w:t>14.</w:t>
      </w:r>
      <w:r w:rsidRPr="00DB7E13">
        <w:rPr>
          <w:noProof/>
        </w:rPr>
        <w:tab/>
        <w:t xml:space="preserve">Ming-Syan, C., H. Jiawei, and P.S. Yu, </w:t>
      </w:r>
      <w:r w:rsidRPr="00DB7E13">
        <w:rPr>
          <w:i/>
          <w:noProof/>
        </w:rPr>
        <w:t>Data mining: an overview from a database perspective.</w:t>
      </w:r>
      <w:r w:rsidRPr="00DB7E13">
        <w:rPr>
          <w:noProof/>
        </w:rPr>
        <w:t xml:space="preserve"> IEEE Transactions on Knowledge and Data Engineering, 1996. </w:t>
      </w:r>
      <w:r w:rsidRPr="00DB7E13">
        <w:rPr>
          <w:b/>
          <w:noProof/>
        </w:rPr>
        <w:t>8</w:t>
      </w:r>
      <w:r w:rsidRPr="00DB7E13">
        <w:rPr>
          <w:noProof/>
        </w:rPr>
        <w:t>(6): p. 866-883.</w:t>
      </w:r>
    </w:p>
    <w:p w14:paraId="4EDDBD09" w14:textId="77777777" w:rsidR="00DB7E13" w:rsidRPr="00DB7E13" w:rsidRDefault="00DB7E13" w:rsidP="00DB7E13">
      <w:pPr>
        <w:pStyle w:val="EndNoteBibliography"/>
        <w:ind w:left="720" w:hanging="720"/>
        <w:rPr>
          <w:noProof/>
        </w:rPr>
      </w:pPr>
      <w:r w:rsidRPr="00DB7E13">
        <w:rPr>
          <w:noProof/>
        </w:rPr>
        <w:t>15.</w:t>
      </w:r>
      <w:r w:rsidRPr="00DB7E13">
        <w:rPr>
          <w:noProof/>
        </w:rPr>
        <w:tab/>
        <w:t xml:space="preserve">Min, S., B. Lee, and S. Yoon, </w:t>
      </w:r>
      <w:r w:rsidRPr="00DB7E13">
        <w:rPr>
          <w:i/>
          <w:noProof/>
        </w:rPr>
        <w:t>Deep learning in bioinformatics.</w:t>
      </w:r>
      <w:r w:rsidRPr="00DB7E13">
        <w:rPr>
          <w:noProof/>
        </w:rPr>
        <w:t xml:space="preserve"> Briefings in bioinformatics, 2017. </w:t>
      </w:r>
      <w:r w:rsidRPr="00DB7E13">
        <w:rPr>
          <w:b/>
          <w:noProof/>
        </w:rPr>
        <w:t>18</w:t>
      </w:r>
      <w:r w:rsidRPr="00DB7E13">
        <w:rPr>
          <w:noProof/>
        </w:rPr>
        <w:t>(5): p. 851-869.</w:t>
      </w:r>
    </w:p>
    <w:p w14:paraId="16D4B82B" w14:textId="77777777" w:rsidR="00DB7E13" w:rsidRPr="00DB7E13" w:rsidRDefault="00DB7E13" w:rsidP="00DB7E13">
      <w:pPr>
        <w:pStyle w:val="EndNoteBibliography"/>
        <w:ind w:left="720" w:hanging="720"/>
        <w:rPr>
          <w:noProof/>
        </w:rPr>
      </w:pPr>
      <w:r w:rsidRPr="00DB7E13">
        <w:rPr>
          <w:noProof/>
        </w:rPr>
        <w:t>16.</w:t>
      </w:r>
      <w:r w:rsidRPr="00DB7E13">
        <w:rPr>
          <w:noProof/>
        </w:rPr>
        <w:tab/>
        <w:t xml:space="preserve">Cymerys, K. and M. Oszust, </w:t>
      </w:r>
      <w:r w:rsidRPr="00DB7E13">
        <w:rPr>
          <w:i/>
          <w:noProof/>
        </w:rPr>
        <w:t>Attraction–Repulsion Optimization Algorithm for Global Optimization Problems.</w:t>
      </w:r>
      <w:r w:rsidRPr="00DB7E13">
        <w:rPr>
          <w:noProof/>
        </w:rPr>
        <w:t xml:space="preserve"> Swarm and Evolutionary Computation, 2024. </w:t>
      </w:r>
      <w:r w:rsidRPr="00DB7E13">
        <w:rPr>
          <w:b/>
          <w:noProof/>
        </w:rPr>
        <w:t>84</w:t>
      </w:r>
      <w:r w:rsidRPr="00DB7E13">
        <w:rPr>
          <w:noProof/>
        </w:rPr>
        <w:t>: p. 101459.</w:t>
      </w:r>
    </w:p>
    <w:p w14:paraId="4DB9701A" w14:textId="77777777" w:rsidR="00DB7E13" w:rsidRPr="00DB7E13" w:rsidRDefault="00DB7E13" w:rsidP="00DB7E13">
      <w:pPr>
        <w:pStyle w:val="EndNoteBibliography"/>
        <w:ind w:left="720" w:hanging="720"/>
        <w:rPr>
          <w:noProof/>
        </w:rPr>
      </w:pPr>
      <w:r w:rsidRPr="00DB7E13">
        <w:rPr>
          <w:noProof/>
        </w:rPr>
        <w:t>17.</w:t>
      </w:r>
      <w:r w:rsidRPr="00DB7E13">
        <w:rPr>
          <w:noProof/>
        </w:rPr>
        <w:tab/>
        <w:t xml:space="preserve">Zhang, T., et al., </w:t>
      </w:r>
      <w:r w:rsidRPr="00DB7E13">
        <w:rPr>
          <w:i/>
          <w:noProof/>
        </w:rPr>
        <w:t>Correlated Differential Privacy: Feature Selection in Machine Learning.</w:t>
      </w:r>
      <w:r w:rsidRPr="00DB7E13">
        <w:rPr>
          <w:noProof/>
        </w:rPr>
        <w:t xml:space="preserve"> IEEE Transactions on Industrial Informatics, 2020. </w:t>
      </w:r>
      <w:r w:rsidRPr="00DB7E13">
        <w:rPr>
          <w:b/>
          <w:noProof/>
        </w:rPr>
        <w:t>16</w:t>
      </w:r>
      <w:r w:rsidRPr="00DB7E13">
        <w:rPr>
          <w:noProof/>
        </w:rPr>
        <w:t>(3): p. 2115-2124.</w:t>
      </w:r>
    </w:p>
    <w:p w14:paraId="1A6AD7FE" w14:textId="77777777" w:rsidR="00DB7E13" w:rsidRPr="00DB7E13" w:rsidRDefault="00DB7E13" w:rsidP="00DB7E13">
      <w:pPr>
        <w:pStyle w:val="EndNoteBibliography"/>
        <w:ind w:left="720" w:hanging="720"/>
        <w:rPr>
          <w:noProof/>
        </w:rPr>
      </w:pPr>
      <w:r w:rsidRPr="00DB7E13">
        <w:rPr>
          <w:noProof/>
        </w:rPr>
        <w:t>18.</w:t>
      </w:r>
      <w:r w:rsidRPr="00DB7E13">
        <w:rPr>
          <w:noProof/>
        </w:rPr>
        <w:tab/>
        <w:t xml:space="preserve">Verleysen, M. and D. François. </w:t>
      </w:r>
      <w:r w:rsidRPr="00DB7E13">
        <w:rPr>
          <w:i/>
          <w:noProof/>
        </w:rPr>
        <w:t>The Curse of Dimensionality in Data Mining and Time Series Prediction</w:t>
      </w:r>
      <w:r w:rsidRPr="00DB7E13">
        <w:rPr>
          <w:noProof/>
        </w:rPr>
        <w:t xml:space="preserve">. in </w:t>
      </w:r>
      <w:r w:rsidRPr="00DB7E13">
        <w:rPr>
          <w:i/>
          <w:noProof/>
        </w:rPr>
        <w:t>Computational Intelligence and Bioinspired Systems</w:t>
      </w:r>
      <w:r w:rsidRPr="00DB7E13">
        <w:rPr>
          <w:noProof/>
        </w:rPr>
        <w:t>. 2005. Berlin, Heidelberg: Springer Berlin Heidelberg.</w:t>
      </w:r>
    </w:p>
    <w:p w14:paraId="0FA2A0F9" w14:textId="77777777" w:rsidR="00DB7E13" w:rsidRPr="00DB7E13" w:rsidRDefault="00DB7E13" w:rsidP="00DB7E13">
      <w:pPr>
        <w:pStyle w:val="EndNoteBibliography"/>
        <w:ind w:left="720" w:hanging="720"/>
        <w:rPr>
          <w:noProof/>
        </w:rPr>
      </w:pPr>
      <w:r w:rsidRPr="00DB7E13">
        <w:rPr>
          <w:noProof/>
        </w:rPr>
        <w:t>19.</w:t>
      </w:r>
      <w:r w:rsidRPr="00DB7E13">
        <w:rPr>
          <w:noProof/>
        </w:rPr>
        <w:tab/>
        <w:t xml:space="preserve">Luo, C., et al., </w:t>
      </w:r>
      <w:r w:rsidRPr="00DB7E13">
        <w:rPr>
          <w:i/>
          <w:noProof/>
        </w:rPr>
        <w:t>Large-Scale Meta-Heuristic Feature Selection Based on BPSO Assisted Rough Hypercuboid Approach.</w:t>
      </w:r>
      <w:r w:rsidRPr="00DB7E13">
        <w:rPr>
          <w:noProof/>
        </w:rPr>
        <w:t xml:space="preserve"> IEEE Transactions on Neural Networks and Learning Systems, 2023. </w:t>
      </w:r>
      <w:r w:rsidRPr="00DB7E13">
        <w:rPr>
          <w:b/>
          <w:noProof/>
        </w:rPr>
        <w:t>34</w:t>
      </w:r>
      <w:r w:rsidRPr="00DB7E13">
        <w:rPr>
          <w:noProof/>
        </w:rPr>
        <w:t>(12): p. 10889-10903.</w:t>
      </w:r>
    </w:p>
    <w:p w14:paraId="588E7EA0" w14:textId="77777777" w:rsidR="00DB7E13" w:rsidRPr="00DB7E13" w:rsidRDefault="00DB7E13" w:rsidP="00DB7E13">
      <w:pPr>
        <w:pStyle w:val="EndNoteBibliography"/>
        <w:ind w:left="720" w:hanging="720"/>
        <w:rPr>
          <w:noProof/>
        </w:rPr>
      </w:pPr>
      <w:r w:rsidRPr="00DB7E13">
        <w:rPr>
          <w:noProof/>
        </w:rPr>
        <w:t>20.</w:t>
      </w:r>
      <w:r w:rsidRPr="00DB7E13">
        <w:rPr>
          <w:noProof/>
        </w:rPr>
        <w:tab/>
        <w:t xml:space="preserve">Jha, K. and S. Saha, </w:t>
      </w:r>
      <w:r w:rsidRPr="00DB7E13">
        <w:rPr>
          <w:i/>
          <w:noProof/>
        </w:rPr>
        <w:t>Incorporation of multimodal multiobjective optimization in designing a filter based feature selection technique.</w:t>
      </w:r>
      <w:r w:rsidRPr="00DB7E13">
        <w:rPr>
          <w:noProof/>
        </w:rPr>
        <w:t xml:space="preserve"> Applied Soft Computing, 2021. </w:t>
      </w:r>
      <w:r w:rsidRPr="00DB7E13">
        <w:rPr>
          <w:b/>
          <w:noProof/>
        </w:rPr>
        <w:t>98</w:t>
      </w:r>
      <w:r w:rsidRPr="00DB7E13">
        <w:rPr>
          <w:noProof/>
        </w:rPr>
        <w:t>: p. 106823.</w:t>
      </w:r>
    </w:p>
    <w:p w14:paraId="62944E50" w14:textId="77777777" w:rsidR="00DB7E13" w:rsidRPr="00DB7E13" w:rsidRDefault="00DB7E13" w:rsidP="00DB7E13">
      <w:pPr>
        <w:pStyle w:val="EndNoteBibliography"/>
        <w:ind w:left="720" w:hanging="720"/>
        <w:rPr>
          <w:noProof/>
        </w:rPr>
      </w:pPr>
      <w:r w:rsidRPr="00DB7E13">
        <w:rPr>
          <w:noProof/>
        </w:rPr>
        <w:t>21.</w:t>
      </w:r>
      <w:r w:rsidRPr="00DB7E13">
        <w:rPr>
          <w:noProof/>
        </w:rPr>
        <w:tab/>
        <w:t xml:space="preserve">S, K.P. and P.K. K, </w:t>
      </w:r>
      <w:r w:rsidRPr="00DB7E13">
        <w:rPr>
          <w:i/>
          <w:noProof/>
        </w:rPr>
        <w:t>An embedded feature selection approach for depression classification using short text sequences.</w:t>
      </w:r>
      <w:r w:rsidRPr="00DB7E13">
        <w:rPr>
          <w:noProof/>
        </w:rPr>
        <w:t xml:space="preserve"> Applied Soft Computing, 2023. </w:t>
      </w:r>
      <w:r w:rsidRPr="00DB7E13">
        <w:rPr>
          <w:b/>
          <w:noProof/>
        </w:rPr>
        <w:t>147</w:t>
      </w:r>
      <w:r w:rsidRPr="00DB7E13">
        <w:rPr>
          <w:noProof/>
        </w:rPr>
        <w:t>: p. 110828.</w:t>
      </w:r>
    </w:p>
    <w:p w14:paraId="71A7B536" w14:textId="77777777" w:rsidR="00DB7E13" w:rsidRPr="00DB7E13" w:rsidRDefault="00DB7E13" w:rsidP="00DB7E13">
      <w:pPr>
        <w:pStyle w:val="EndNoteBibliography"/>
        <w:ind w:left="720" w:hanging="720"/>
        <w:rPr>
          <w:noProof/>
        </w:rPr>
      </w:pPr>
      <w:r w:rsidRPr="00DB7E13">
        <w:rPr>
          <w:noProof/>
        </w:rPr>
        <w:t>22.</w:t>
      </w:r>
      <w:r w:rsidRPr="00DB7E13">
        <w:rPr>
          <w:noProof/>
        </w:rPr>
        <w:tab/>
        <w:t xml:space="preserve">Vommi, A.M. and T.K. Battula, </w:t>
      </w:r>
      <w:r w:rsidRPr="00DB7E13">
        <w:rPr>
          <w:i/>
          <w:noProof/>
        </w:rPr>
        <w:t>A hybrid filter-wrapper feature selection using Fuzzy KNN based on Bonferroni mean for medical datasets classification: A COVID-19 case study.</w:t>
      </w:r>
      <w:r w:rsidRPr="00DB7E13">
        <w:rPr>
          <w:noProof/>
        </w:rPr>
        <w:t xml:space="preserve"> Expert Systems with Applications, 2023. </w:t>
      </w:r>
      <w:r w:rsidRPr="00DB7E13">
        <w:rPr>
          <w:b/>
          <w:noProof/>
        </w:rPr>
        <w:t>218</w:t>
      </w:r>
      <w:r w:rsidRPr="00DB7E13">
        <w:rPr>
          <w:noProof/>
        </w:rPr>
        <w:t>: p. 119612.</w:t>
      </w:r>
    </w:p>
    <w:p w14:paraId="0DE3F1BD" w14:textId="77777777" w:rsidR="00DB7E13" w:rsidRPr="00DB7E13" w:rsidRDefault="00DB7E13" w:rsidP="00DB7E13">
      <w:pPr>
        <w:pStyle w:val="EndNoteBibliography"/>
        <w:ind w:left="720" w:hanging="720"/>
        <w:rPr>
          <w:noProof/>
        </w:rPr>
      </w:pPr>
      <w:r w:rsidRPr="00DB7E13">
        <w:rPr>
          <w:noProof/>
        </w:rPr>
        <w:lastRenderedPageBreak/>
        <w:t>23.</w:t>
      </w:r>
      <w:r w:rsidRPr="00DB7E13">
        <w:rPr>
          <w:noProof/>
        </w:rPr>
        <w:tab/>
        <w:t xml:space="preserve">Al-Yaseen, W.L., A.K. Idrees, and F.H. Almasoudy, </w:t>
      </w:r>
      <w:r w:rsidRPr="00DB7E13">
        <w:rPr>
          <w:i/>
          <w:noProof/>
        </w:rPr>
        <w:t>Wrapper feature selection method based differential evolution and extreme learning machine for intrusion detection system.</w:t>
      </w:r>
      <w:r w:rsidRPr="00DB7E13">
        <w:rPr>
          <w:noProof/>
        </w:rPr>
        <w:t xml:space="preserve"> Pattern Recognition, 2022. </w:t>
      </w:r>
      <w:r w:rsidRPr="00DB7E13">
        <w:rPr>
          <w:b/>
          <w:noProof/>
        </w:rPr>
        <w:t>132</w:t>
      </w:r>
      <w:r w:rsidRPr="00DB7E13">
        <w:rPr>
          <w:noProof/>
        </w:rPr>
        <w:t>: p. 108912.</w:t>
      </w:r>
    </w:p>
    <w:p w14:paraId="10C52BC0" w14:textId="77777777" w:rsidR="00DB7E13" w:rsidRPr="00DB7E13" w:rsidRDefault="00DB7E13" w:rsidP="00DB7E13">
      <w:pPr>
        <w:pStyle w:val="EndNoteBibliography"/>
        <w:ind w:left="720" w:hanging="720"/>
        <w:rPr>
          <w:noProof/>
        </w:rPr>
      </w:pPr>
      <w:r w:rsidRPr="00DB7E13">
        <w:rPr>
          <w:noProof/>
        </w:rPr>
        <w:t>24.</w:t>
      </w:r>
      <w:r w:rsidRPr="00DB7E13">
        <w:rPr>
          <w:noProof/>
        </w:rPr>
        <w:tab/>
        <w:t xml:space="preserve">Qian, C., Y. Yu, and Z.-H. Zhou, </w:t>
      </w:r>
      <w:r w:rsidRPr="00DB7E13">
        <w:rPr>
          <w:i/>
          <w:noProof/>
        </w:rPr>
        <w:t>Subset selection by Pareto optimization.</w:t>
      </w:r>
      <w:r w:rsidRPr="00DB7E13">
        <w:rPr>
          <w:noProof/>
        </w:rPr>
        <w:t xml:space="preserve"> Advances in neural information processing systems, 2015. </w:t>
      </w:r>
      <w:r w:rsidRPr="00DB7E13">
        <w:rPr>
          <w:b/>
          <w:noProof/>
        </w:rPr>
        <w:t>28</w:t>
      </w:r>
      <w:r w:rsidRPr="00DB7E13">
        <w:rPr>
          <w:noProof/>
        </w:rPr>
        <w:t>.</w:t>
      </w:r>
    </w:p>
    <w:p w14:paraId="4FB83AA2" w14:textId="77777777" w:rsidR="00DB7E13" w:rsidRPr="00DB7E13" w:rsidRDefault="00DB7E13" w:rsidP="00DB7E13">
      <w:pPr>
        <w:pStyle w:val="EndNoteBibliography"/>
        <w:ind w:left="720" w:hanging="720"/>
        <w:rPr>
          <w:noProof/>
        </w:rPr>
      </w:pPr>
      <w:r w:rsidRPr="00DB7E13">
        <w:rPr>
          <w:noProof/>
        </w:rPr>
        <w:t>25.</w:t>
      </w:r>
      <w:r w:rsidRPr="00DB7E13">
        <w:rPr>
          <w:noProof/>
        </w:rPr>
        <w:tab/>
        <w:t xml:space="preserve">Dorigo, M., M. Birattari, and T. Stutzle, </w:t>
      </w:r>
      <w:r w:rsidRPr="00DB7E13">
        <w:rPr>
          <w:i/>
          <w:noProof/>
        </w:rPr>
        <w:t>Ant colony optimization.</w:t>
      </w:r>
      <w:r w:rsidRPr="00DB7E13">
        <w:rPr>
          <w:noProof/>
        </w:rPr>
        <w:t xml:space="preserve"> IEEE computational intelligence magazine, 2006. </w:t>
      </w:r>
      <w:r w:rsidRPr="00DB7E13">
        <w:rPr>
          <w:b/>
          <w:noProof/>
        </w:rPr>
        <w:t>1</w:t>
      </w:r>
      <w:r w:rsidRPr="00DB7E13">
        <w:rPr>
          <w:noProof/>
        </w:rPr>
        <w:t>(4): p. 28-39.</w:t>
      </w:r>
    </w:p>
    <w:p w14:paraId="58ED1837" w14:textId="77777777" w:rsidR="00DB7E13" w:rsidRPr="00DB7E13" w:rsidRDefault="00DB7E13" w:rsidP="00DB7E13">
      <w:pPr>
        <w:pStyle w:val="EndNoteBibliography"/>
        <w:ind w:left="720" w:hanging="720"/>
        <w:rPr>
          <w:noProof/>
        </w:rPr>
      </w:pPr>
      <w:r w:rsidRPr="00DB7E13">
        <w:rPr>
          <w:noProof/>
        </w:rPr>
        <w:t>26.</w:t>
      </w:r>
      <w:r w:rsidRPr="00DB7E13">
        <w:rPr>
          <w:noProof/>
        </w:rPr>
        <w:tab/>
        <w:t xml:space="preserve">Kennedy, J. and R. Eberhart. </w:t>
      </w:r>
      <w:r w:rsidRPr="00DB7E13">
        <w:rPr>
          <w:i/>
          <w:noProof/>
        </w:rPr>
        <w:t>Particle swarm optimization</w:t>
      </w:r>
      <w:r w:rsidRPr="00DB7E13">
        <w:rPr>
          <w:noProof/>
        </w:rPr>
        <w:t xml:space="preserve">. in </w:t>
      </w:r>
      <w:r w:rsidRPr="00DB7E13">
        <w:rPr>
          <w:i/>
          <w:noProof/>
        </w:rPr>
        <w:t>Proceedings of ICNN'95 - International Conference on Neural Networks</w:t>
      </w:r>
      <w:r w:rsidRPr="00DB7E13">
        <w:rPr>
          <w:noProof/>
        </w:rPr>
        <w:t>. 1995.</w:t>
      </w:r>
    </w:p>
    <w:p w14:paraId="5ACB9E2E" w14:textId="77777777" w:rsidR="00DB7E13" w:rsidRPr="00DB7E13" w:rsidRDefault="00DB7E13" w:rsidP="00DB7E13">
      <w:pPr>
        <w:pStyle w:val="EndNoteBibliography"/>
        <w:ind w:left="720" w:hanging="720"/>
        <w:rPr>
          <w:noProof/>
        </w:rPr>
      </w:pPr>
      <w:r w:rsidRPr="00DB7E13">
        <w:rPr>
          <w:noProof/>
        </w:rPr>
        <w:t>27.</w:t>
      </w:r>
      <w:r w:rsidRPr="00DB7E13">
        <w:rPr>
          <w:noProof/>
        </w:rPr>
        <w:tab/>
        <w:t xml:space="preserve">Karaboga, D., </w:t>
      </w:r>
      <w:r w:rsidRPr="00DB7E13">
        <w:rPr>
          <w:i/>
          <w:noProof/>
        </w:rPr>
        <w:t>Artificial bee colony algorithm.</w:t>
      </w:r>
      <w:r w:rsidRPr="00DB7E13">
        <w:rPr>
          <w:noProof/>
        </w:rPr>
        <w:t xml:space="preserve"> scholarpedia, 2010. </w:t>
      </w:r>
      <w:r w:rsidRPr="00DB7E13">
        <w:rPr>
          <w:b/>
          <w:noProof/>
        </w:rPr>
        <w:t>5</w:t>
      </w:r>
      <w:r w:rsidRPr="00DB7E13">
        <w:rPr>
          <w:noProof/>
        </w:rPr>
        <w:t>(3): p. 6915.</w:t>
      </w:r>
    </w:p>
    <w:p w14:paraId="3709B0F7" w14:textId="77777777" w:rsidR="00DB7E13" w:rsidRPr="00DB7E13" w:rsidRDefault="00DB7E13" w:rsidP="00DB7E13">
      <w:pPr>
        <w:pStyle w:val="EndNoteBibliography"/>
        <w:ind w:left="720" w:hanging="720"/>
        <w:rPr>
          <w:noProof/>
        </w:rPr>
      </w:pPr>
      <w:r w:rsidRPr="00DB7E13">
        <w:rPr>
          <w:noProof/>
        </w:rPr>
        <w:t>28.</w:t>
      </w:r>
      <w:r w:rsidRPr="00DB7E13">
        <w:rPr>
          <w:noProof/>
        </w:rPr>
        <w:tab/>
        <w:t xml:space="preserve">Li, S., et al., </w:t>
      </w:r>
      <w:r w:rsidRPr="00DB7E13">
        <w:rPr>
          <w:i/>
          <w:noProof/>
        </w:rPr>
        <w:t>Slime mould algorithm: A new method for stochastic optimization.</w:t>
      </w:r>
      <w:r w:rsidRPr="00DB7E13">
        <w:rPr>
          <w:noProof/>
        </w:rPr>
        <w:t xml:space="preserve"> Future generation computer systems, 2020. </w:t>
      </w:r>
      <w:r w:rsidRPr="00DB7E13">
        <w:rPr>
          <w:b/>
          <w:noProof/>
        </w:rPr>
        <w:t>111</w:t>
      </w:r>
      <w:r w:rsidRPr="00DB7E13">
        <w:rPr>
          <w:noProof/>
        </w:rPr>
        <w:t>: p. 300-323.</w:t>
      </w:r>
    </w:p>
    <w:p w14:paraId="0F7C9884" w14:textId="77777777" w:rsidR="00DB7E13" w:rsidRPr="00DB7E13" w:rsidRDefault="00DB7E13" w:rsidP="00DB7E13">
      <w:pPr>
        <w:pStyle w:val="EndNoteBibliography"/>
        <w:ind w:left="720" w:hanging="720"/>
        <w:rPr>
          <w:noProof/>
        </w:rPr>
      </w:pPr>
      <w:r w:rsidRPr="00DB7E13">
        <w:rPr>
          <w:noProof/>
        </w:rPr>
        <w:t>29.</w:t>
      </w:r>
      <w:r w:rsidRPr="00DB7E13">
        <w:rPr>
          <w:noProof/>
        </w:rPr>
        <w:tab/>
        <w:t xml:space="preserve">Bertsimas, D. and J. Tsitsiklis, </w:t>
      </w:r>
      <w:r w:rsidRPr="00DB7E13">
        <w:rPr>
          <w:i/>
          <w:noProof/>
        </w:rPr>
        <w:t>Simulated annealing.</w:t>
      </w:r>
      <w:r w:rsidRPr="00DB7E13">
        <w:rPr>
          <w:noProof/>
        </w:rPr>
        <w:t xml:space="preserve"> Statistical science, 1993. </w:t>
      </w:r>
      <w:r w:rsidRPr="00DB7E13">
        <w:rPr>
          <w:b/>
          <w:noProof/>
        </w:rPr>
        <w:t>8</w:t>
      </w:r>
      <w:r w:rsidRPr="00DB7E13">
        <w:rPr>
          <w:noProof/>
        </w:rPr>
        <w:t>(1): p. 10-15.</w:t>
      </w:r>
    </w:p>
    <w:p w14:paraId="3074975D" w14:textId="77777777" w:rsidR="00DB7E13" w:rsidRPr="00DB7E13" w:rsidRDefault="00DB7E13" w:rsidP="00DB7E13">
      <w:pPr>
        <w:pStyle w:val="EndNoteBibliography"/>
        <w:ind w:left="720" w:hanging="720"/>
        <w:rPr>
          <w:noProof/>
        </w:rPr>
      </w:pPr>
      <w:r w:rsidRPr="00DB7E13">
        <w:rPr>
          <w:noProof/>
        </w:rPr>
        <w:t>30.</w:t>
      </w:r>
      <w:r w:rsidRPr="00DB7E13">
        <w:rPr>
          <w:noProof/>
        </w:rPr>
        <w:tab/>
        <w:t xml:space="preserve">Rashedi, E., H. Nezamabadi-Pour, and S. Saryazdi, </w:t>
      </w:r>
      <w:r w:rsidRPr="00DB7E13">
        <w:rPr>
          <w:i/>
          <w:noProof/>
        </w:rPr>
        <w:t>GSA: a gravitational search algorithm.</w:t>
      </w:r>
      <w:r w:rsidRPr="00DB7E13">
        <w:rPr>
          <w:noProof/>
        </w:rPr>
        <w:t xml:space="preserve"> Information sciences, 2009. </w:t>
      </w:r>
      <w:r w:rsidRPr="00DB7E13">
        <w:rPr>
          <w:b/>
          <w:noProof/>
        </w:rPr>
        <w:t>179</w:t>
      </w:r>
      <w:r w:rsidRPr="00DB7E13">
        <w:rPr>
          <w:noProof/>
        </w:rPr>
        <w:t>(13): p. 2232-2248.</w:t>
      </w:r>
    </w:p>
    <w:p w14:paraId="15EF3900" w14:textId="77777777" w:rsidR="00DB7E13" w:rsidRPr="00DB7E13" w:rsidRDefault="00DB7E13" w:rsidP="00DB7E13">
      <w:pPr>
        <w:pStyle w:val="EndNoteBibliography"/>
        <w:ind w:left="720" w:hanging="720"/>
        <w:rPr>
          <w:noProof/>
        </w:rPr>
      </w:pPr>
      <w:r w:rsidRPr="00DB7E13">
        <w:rPr>
          <w:noProof/>
        </w:rPr>
        <w:t>31.</w:t>
      </w:r>
      <w:r w:rsidRPr="00DB7E13">
        <w:rPr>
          <w:noProof/>
        </w:rPr>
        <w:tab/>
        <w:t xml:space="preserve">Mirjalili, S., </w:t>
      </w:r>
      <w:r w:rsidRPr="00DB7E13">
        <w:rPr>
          <w:i/>
          <w:noProof/>
        </w:rPr>
        <w:t>SCA: a sine cosine algorithm for solving optimization problems.</w:t>
      </w:r>
      <w:r w:rsidRPr="00DB7E13">
        <w:rPr>
          <w:noProof/>
        </w:rPr>
        <w:t xml:space="preserve"> Knowledge-based systems, 2016. </w:t>
      </w:r>
      <w:r w:rsidRPr="00DB7E13">
        <w:rPr>
          <w:b/>
          <w:noProof/>
        </w:rPr>
        <w:t>96</w:t>
      </w:r>
      <w:r w:rsidRPr="00DB7E13">
        <w:rPr>
          <w:noProof/>
        </w:rPr>
        <w:t>: p. 120-133.</w:t>
      </w:r>
    </w:p>
    <w:p w14:paraId="2CD551E7" w14:textId="77777777" w:rsidR="00DB7E13" w:rsidRPr="00DB7E13" w:rsidRDefault="00DB7E13" w:rsidP="00DB7E13">
      <w:pPr>
        <w:pStyle w:val="EndNoteBibliography"/>
        <w:ind w:left="720" w:hanging="720"/>
        <w:rPr>
          <w:noProof/>
        </w:rPr>
      </w:pPr>
      <w:r w:rsidRPr="00DB7E13">
        <w:rPr>
          <w:noProof/>
        </w:rPr>
        <w:t>32.</w:t>
      </w:r>
      <w:r w:rsidRPr="00DB7E13">
        <w:rPr>
          <w:noProof/>
        </w:rPr>
        <w:tab/>
        <w:t xml:space="preserve">Faramarzi, A., et al., </w:t>
      </w:r>
      <w:r w:rsidRPr="00DB7E13">
        <w:rPr>
          <w:i/>
          <w:noProof/>
        </w:rPr>
        <w:t>Equilibrium optimizer: A novel optimization algorithm.</w:t>
      </w:r>
      <w:r w:rsidRPr="00DB7E13">
        <w:rPr>
          <w:noProof/>
        </w:rPr>
        <w:t xml:space="preserve"> Knowledge-based systems, 2020. </w:t>
      </w:r>
      <w:r w:rsidRPr="00DB7E13">
        <w:rPr>
          <w:b/>
          <w:noProof/>
        </w:rPr>
        <w:t>191</w:t>
      </w:r>
      <w:r w:rsidRPr="00DB7E13">
        <w:rPr>
          <w:noProof/>
        </w:rPr>
        <w:t>: p. 105190.</w:t>
      </w:r>
    </w:p>
    <w:p w14:paraId="21C40D0B" w14:textId="77777777" w:rsidR="00DB7E13" w:rsidRPr="00DB7E13" w:rsidRDefault="00DB7E13" w:rsidP="00DB7E13">
      <w:pPr>
        <w:pStyle w:val="EndNoteBibliography"/>
        <w:ind w:left="720" w:hanging="720"/>
        <w:rPr>
          <w:noProof/>
        </w:rPr>
      </w:pPr>
      <w:r w:rsidRPr="00DB7E13">
        <w:rPr>
          <w:noProof/>
        </w:rPr>
        <w:t>33.</w:t>
      </w:r>
      <w:r w:rsidRPr="00DB7E13">
        <w:rPr>
          <w:noProof/>
        </w:rPr>
        <w:tab/>
        <w:t xml:space="preserve">Holland, J.H., </w:t>
      </w:r>
      <w:r w:rsidRPr="00DB7E13">
        <w:rPr>
          <w:i/>
          <w:noProof/>
        </w:rPr>
        <w:t>Genetic algorithms.</w:t>
      </w:r>
      <w:r w:rsidRPr="00DB7E13">
        <w:rPr>
          <w:noProof/>
        </w:rPr>
        <w:t xml:space="preserve"> Scientific american, 1992. </w:t>
      </w:r>
      <w:r w:rsidRPr="00DB7E13">
        <w:rPr>
          <w:b/>
          <w:noProof/>
        </w:rPr>
        <w:t>267</w:t>
      </w:r>
      <w:r w:rsidRPr="00DB7E13">
        <w:rPr>
          <w:noProof/>
        </w:rPr>
        <w:t>(1): p. 66-73.</w:t>
      </w:r>
    </w:p>
    <w:p w14:paraId="1484093D" w14:textId="77777777" w:rsidR="00DB7E13" w:rsidRPr="00DB7E13" w:rsidRDefault="00DB7E13" w:rsidP="00DB7E13">
      <w:pPr>
        <w:pStyle w:val="EndNoteBibliography"/>
        <w:ind w:left="720" w:hanging="720"/>
        <w:rPr>
          <w:noProof/>
        </w:rPr>
      </w:pPr>
      <w:r w:rsidRPr="00DB7E13">
        <w:rPr>
          <w:noProof/>
        </w:rPr>
        <w:t>34.</w:t>
      </w:r>
      <w:r w:rsidRPr="00DB7E13">
        <w:rPr>
          <w:noProof/>
        </w:rPr>
        <w:tab/>
        <w:t xml:space="preserve">Storn, R. and K. Price, </w:t>
      </w:r>
      <w:r w:rsidRPr="00DB7E13">
        <w:rPr>
          <w:i/>
          <w:noProof/>
        </w:rPr>
        <w:t>Differential Evolution – A Simple and Efficient Heuristic for global Optimization over Continuous Spaces.</w:t>
      </w:r>
      <w:r w:rsidRPr="00DB7E13">
        <w:rPr>
          <w:noProof/>
        </w:rPr>
        <w:t xml:space="preserve"> Journal of Global Optimization, 1997. </w:t>
      </w:r>
      <w:r w:rsidRPr="00DB7E13">
        <w:rPr>
          <w:b/>
          <w:noProof/>
        </w:rPr>
        <w:t>11</w:t>
      </w:r>
      <w:r w:rsidRPr="00DB7E13">
        <w:rPr>
          <w:noProof/>
        </w:rPr>
        <w:t>(4): p. 341-359.</w:t>
      </w:r>
    </w:p>
    <w:p w14:paraId="1C8AD9FA" w14:textId="77777777" w:rsidR="00DB7E13" w:rsidRPr="00DB7E13" w:rsidRDefault="00DB7E13" w:rsidP="00DB7E13">
      <w:pPr>
        <w:pStyle w:val="EndNoteBibliography"/>
        <w:ind w:left="720" w:hanging="720"/>
        <w:rPr>
          <w:noProof/>
        </w:rPr>
      </w:pPr>
      <w:r w:rsidRPr="00DB7E13">
        <w:rPr>
          <w:noProof/>
        </w:rPr>
        <w:t>35.</w:t>
      </w:r>
      <w:r w:rsidRPr="00DB7E13">
        <w:rPr>
          <w:noProof/>
        </w:rPr>
        <w:tab/>
        <w:t xml:space="preserve">Yao, X., Y. Liu, and G. Lin, </w:t>
      </w:r>
      <w:r w:rsidRPr="00DB7E13">
        <w:rPr>
          <w:i/>
          <w:noProof/>
        </w:rPr>
        <w:t>Evolutionary programming made faster.</w:t>
      </w:r>
      <w:r w:rsidRPr="00DB7E13">
        <w:rPr>
          <w:noProof/>
        </w:rPr>
        <w:t xml:space="preserve"> IEEE Transactions on Evolutionary computation, 1999. </w:t>
      </w:r>
      <w:r w:rsidRPr="00DB7E13">
        <w:rPr>
          <w:b/>
          <w:noProof/>
        </w:rPr>
        <w:t>3</w:t>
      </w:r>
      <w:r w:rsidRPr="00DB7E13">
        <w:rPr>
          <w:noProof/>
        </w:rPr>
        <w:t>(2): p. 82-102.</w:t>
      </w:r>
    </w:p>
    <w:p w14:paraId="41DADA41" w14:textId="77777777" w:rsidR="00DB7E13" w:rsidRPr="00DB7E13" w:rsidRDefault="00DB7E13" w:rsidP="00DB7E13">
      <w:pPr>
        <w:pStyle w:val="EndNoteBibliography"/>
        <w:ind w:left="720" w:hanging="720"/>
        <w:rPr>
          <w:noProof/>
        </w:rPr>
      </w:pPr>
      <w:r w:rsidRPr="00DB7E13">
        <w:rPr>
          <w:noProof/>
        </w:rPr>
        <w:t>36.</w:t>
      </w:r>
      <w:r w:rsidRPr="00DB7E13">
        <w:rPr>
          <w:noProof/>
        </w:rPr>
        <w:tab/>
        <w:t xml:space="preserve">Schwefel, H.-P., </w:t>
      </w:r>
      <w:r w:rsidRPr="00DB7E13">
        <w:rPr>
          <w:i/>
          <w:noProof/>
        </w:rPr>
        <w:t>Evolution and Optimum Seeking</w:t>
      </w:r>
      <w:r w:rsidRPr="00DB7E13">
        <w:rPr>
          <w:noProof/>
        </w:rPr>
        <w:t>. 1995.</w:t>
      </w:r>
    </w:p>
    <w:p w14:paraId="6A413A19" w14:textId="77777777" w:rsidR="00DB7E13" w:rsidRPr="00DB7E13" w:rsidRDefault="00DB7E13" w:rsidP="00DB7E13">
      <w:pPr>
        <w:pStyle w:val="EndNoteBibliography"/>
        <w:ind w:left="720" w:hanging="720"/>
        <w:rPr>
          <w:noProof/>
        </w:rPr>
      </w:pPr>
      <w:r w:rsidRPr="00DB7E13">
        <w:rPr>
          <w:noProof/>
        </w:rPr>
        <w:t>37.</w:t>
      </w:r>
      <w:r w:rsidRPr="00DB7E13">
        <w:rPr>
          <w:noProof/>
        </w:rPr>
        <w:tab/>
        <w:t xml:space="preserve">Rao, R.V., V.J. Savsani, and D.P. Vakharia, </w:t>
      </w:r>
      <w:r w:rsidRPr="00DB7E13">
        <w:rPr>
          <w:i/>
          <w:noProof/>
        </w:rPr>
        <w:t>Teaching–learning-based optimization: a novel method for constrained mechanical design optimization problems.</w:t>
      </w:r>
      <w:r w:rsidRPr="00DB7E13">
        <w:rPr>
          <w:noProof/>
        </w:rPr>
        <w:t xml:space="preserve"> Computer-aided design, 2011. </w:t>
      </w:r>
      <w:r w:rsidRPr="00DB7E13">
        <w:rPr>
          <w:b/>
          <w:noProof/>
        </w:rPr>
        <w:t>43</w:t>
      </w:r>
      <w:r w:rsidRPr="00DB7E13">
        <w:rPr>
          <w:noProof/>
        </w:rPr>
        <w:t>(3): p. 303-315.</w:t>
      </w:r>
    </w:p>
    <w:p w14:paraId="4467F388" w14:textId="77777777" w:rsidR="00DB7E13" w:rsidRPr="00DB7E13" w:rsidRDefault="00DB7E13" w:rsidP="00DB7E13">
      <w:pPr>
        <w:pStyle w:val="EndNoteBibliography"/>
        <w:ind w:left="720" w:hanging="720"/>
        <w:rPr>
          <w:noProof/>
        </w:rPr>
      </w:pPr>
      <w:r w:rsidRPr="00DB7E13">
        <w:rPr>
          <w:noProof/>
        </w:rPr>
        <w:t>38.</w:t>
      </w:r>
      <w:r w:rsidRPr="00DB7E13">
        <w:rPr>
          <w:noProof/>
        </w:rPr>
        <w:tab/>
        <w:t xml:space="preserve">Askari, Q., I. Younas, and M. Saeed, </w:t>
      </w:r>
      <w:r w:rsidRPr="00DB7E13">
        <w:rPr>
          <w:i/>
          <w:noProof/>
        </w:rPr>
        <w:t>Political Optimizer: A novel socio-inspired meta-heuristic for global optimization.</w:t>
      </w:r>
      <w:r w:rsidRPr="00DB7E13">
        <w:rPr>
          <w:noProof/>
        </w:rPr>
        <w:t xml:space="preserve"> Knowledge-based systems, 2020. </w:t>
      </w:r>
      <w:r w:rsidRPr="00DB7E13">
        <w:rPr>
          <w:b/>
          <w:noProof/>
        </w:rPr>
        <w:t>195</w:t>
      </w:r>
      <w:r w:rsidRPr="00DB7E13">
        <w:rPr>
          <w:noProof/>
        </w:rPr>
        <w:t>: p. 105709.</w:t>
      </w:r>
    </w:p>
    <w:p w14:paraId="4605239C" w14:textId="77777777" w:rsidR="00DB7E13" w:rsidRPr="00DB7E13" w:rsidRDefault="00DB7E13" w:rsidP="00DB7E13">
      <w:pPr>
        <w:pStyle w:val="EndNoteBibliography"/>
        <w:ind w:left="720" w:hanging="720"/>
        <w:rPr>
          <w:noProof/>
        </w:rPr>
      </w:pPr>
      <w:r w:rsidRPr="00DB7E13">
        <w:rPr>
          <w:noProof/>
        </w:rPr>
        <w:t>39.</w:t>
      </w:r>
      <w:r w:rsidRPr="00DB7E13">
        <w:rPr>
          <w:noProof/>
        </w:rPr>
        <w:tab/>
        <w:t xml:space="preserve">Yang, X.-S., </w:t>
      </w:r>
      <w:r w:rsidRPr="00DB7E13">
        <w:rPr>
          <w:i/>
          <w:noProof/>
        </w:rPr>
        <w:t>Harmony search as a metaheuristic algorithm.</w:t>
      </w:r>
      <w:r w:rsidRPr="00DB7E13">
        <w:rPr>
          <w:noProof/>
        </w:rPr>
        <w:t xml:space="preserve"> Music-inspired harmony search algorithm: theory and applications, 2009: p. 1-14.</w:t>
      </w:r>
    </w:p>
    <w:p w14:paraId="34981001" w14:textId="77777777" w:rsidR="00DB7E13" w:rsidRPr="00DB7E13" w:rsidRDefault="00DB7E13" w:rsidP="00DB7E13">
      <w:pPr>
        <w:pStyle w:val="EndNoteBibliography"/>
        <w:ind w:left="720" w:hanging="720"/>
        <w:rPr>
          <w:noProof/>
        </w:rPr>
      </w:pPr>
      <w:r w:rsidRPr="00DB7E13">
        <w:rPr>
          <w:noProof/>
        </w:rPr>
        <w:t>40.</w:t>
      </w:r>
      <w:r w:rsidRPr="00DB7E13">
        <w:rPr>
          <w:noProof/>
        </w:rPr>
        <w:tab/>
        <w:t xml:space="preserve">Shi, Y. </w:t>
      </w:r>
      <w:r w:rsidRPr="00DB7E13">
        <w:rPr>
          <w:i/>
          <w:noProof/>
        </w:rPr>
        <w:t>Brain storm optimization algorithm</w:t>
      </w:r>
      <w:r w:rsidRPr="00DB7E13">
        <w:rPr>
          <w:noProof/>
        </w:rPr>
        <w:t xml:space="preserve">. in </w:t>
      </w:r>
      <w:r w:rsidRPr="00DB7E13">
        <w:rPr>
          <w:i/>
          <w:noProof/>
        </w:rPr>
        <w:t>Advances in Swarm Intelligence: Second International Conference, ICSI 2011, Chongqing, China, June 12-15, 2011, Proceedings, Part I 2</w:t>
      </w:r>
      <w:r w:rsidRPr="00DB7E13">
        <w:rPr>
          <w:noProof/>
        </w:rPr>
        <w:t>. 2011. Springer.</w:t>
      </w:r>
    </w:p>
    <w:p w14:paraId="0A2ABA0E" w14:textId="77777777" w:rsidR="00DB7E13" w:rsidRPr="00DB7E13" w:rsidRDefault="00DB7E13" w:rsidP="00DB7E13">
      <w:pPr>
        <w:pStyle w:val="EndNoteBibliography"/>
        <w:ind w:left="720" w:hanging="720"/>
        <w:rPr>
          <w:noProof/>
        </w:rPr>
      </w:pPr>
      <w:r w:rsidRPr="00DB7E13">
        <w:rPr>
          <w:noProof/>
        </w:rPr>
        <w:t>41.</w:t>
      </w:r>
      <w:r w:rsidRPr="00DB7E13">
        <w:rPr>
          <w:noProof/>
        </w:rPr>
        <w:tab/>
        <w:t xml:space="preserve">Han, F., et al., </w:t>
      </w:r>
      <w:r w:rsidRPr="00DB7E13">
        <w:rPr>
          <w:i/>
          <w:noProof/>
        </w:rPr>
        <w:t>A Gene Selection Method for Microarray Data Based on Binary PSO Encoding Gene-to-Class Sensitivity Information.</w:t>
      </w:r>
      <w:r w:rsidRPr="00DB7E13">
        <w:rPr>
          <w:noProof/>
        </w:rPr>
        <w:t xml:space="preserve"> IEEE/ACM Transactions on Computational Biology and Bioinformatics, 2017. </w:t>
      </w:r>
      <w:r w:rsidRPr="00DB7E13">
        <w:rPr>
          <w:b/>
          <w:noProof/>
        </w:rPr>
        <w:t>14</w:t>
      </w:r>
      <w:r w:rsidRPr="00DB7E13">
        <w:rPr>
          <w:noProof/>
        </w:rPr>
        <w:t>(1): p. 85-96.</w:t>
      </w:r>
    </w:p>
    <w:p w14:paraId="70A27538" w14:textId="77777777" w:rsidR="00DB7E13" w:rsidRPr="00DB7E13" w:rsidRDefault="00DB7E13" w:rsidP="00DB7E13">
      <w:pPr>
        <w:pStyle w:val="EndNoteBibliography"/>
        <w:ind w:left="720" w:hanging="720"/>
        <w:rPr>
          <w:noProof/>
        </w:rPr>
      </w:pPr>
      <w:r w:rsidRPr="00DB7E13">
        <w:rPr>
          <w:noProof/>
        </w:rPr>
        <w:t>42.</w:t>
      </w:r>
      <w:r w:rsidRPr="00DB7E13">
        <w:rPr>
          <w:noProof/>
        </w:rPr>
        <w:tab/>
        <w:t xml:space="preserve">Abdel-Basset, M., W. Ding, and D. El-Shahat, </w:t>
      </w:r>
      <w:r w:rsidRPr="00DB7E13">
        <w:rPr>
          <w:i/>
          <w:noProof/>
        </w:rPr>
        <w:t>A hybrid Harris Hawks optimization algorithm with simulated annealing for feature selection.</w:t>
      </w:r>
      <w:r w:rsidRPr="00DB7E13">
        <w:rPr>
          <w:noProof/>
        </w:rPr>
        <w:t xml:space="preserve"> Artificial Intelligence Review, 2021. </w:t>
      </w:r>
      <w:r w:rsidRPr="00DB7E13">
        <w:rPr>
          <w:b/>
          <w:noProof/>
        </w:rPr>
        <w:t>54</w:t>
      </w:r>
      <w:r w:rsidRPr="00DB7E13">
        <w:rPr>
          <w:noProof/>
        </w:rPr>
        <w:t>(1): p. 593-637.</w:t>
      </w:r>
    </w:p>
    <w:p w14:paraId="4A746313" w14:textId="77777777" w:rsidR="00DB7E13" w:rsidRPr="00DB7E13" w:rsidRDefault="00DB7E13" w:rsidP="00DB7E13">
      <w:pPr>
        <w:pStyle w:val="EndNoteBibliography"/>
        <w:ind w:left="720" w:hanging="720"/>
        <w:rPr>
          <w:noProof/>
        </w:rPr>
      </w:pPr>
      <w:r w:rsidRPr="00DB7E13">
        <w:rPr>
          <w:noProof/>
        </w:rPr>
        <w:t>43.</w:t>
      </w:r>
      <w:r w:rsidRPr="00DB7E13">
        <w:rPr>
          <w:noProof/>
        </w:rPr>
        <w:tab/>
        <w:t xml:space="preserve">Dong, H., et al., </w:t>
      </w:r>
      <w:r w:rsidRPr="00DB7E13">
        <w:rPr>
          <w:i/>
          <w:noProof/>
        </w:rPr>
        <w:t>A novel hybrid genetic algorithm with granular information for feature selection and optimization.</w:t>
      </w:r>
      <w:r w:rsidRPr="00DB7E13">
        <w:rPr>
          <w:noProof/>
        </w:rPr>
        <w:t xml:space="preserve"> Applied Soft Computing, 2018. </w:t>
      </w:r>
      <w:r w:rsidRPr="00DB7E13">
        <w:rPr>
          <w:b/>
          <w:noProof/>
        </w:rPr>
        <w:t>65</w:t>
      </w:r>
      <w:r w:rsidRPr="00DB7E13">
        <w:rPr>
          <w:noProof/>
        </w:rPr>
        <w:t>: p. 33-46.</w:t>
      </w:r>
    </w:p>
    <w:p w14:paraId="387E1934" w14:textId="77777777" w:rsidR="00DB7E13" w:rsidRPr="00DB7E13" w:rsidRDefault="00DB7E13" w:rsidP="00DB7E13">
      <w:pPr>
        <w:pStyle w:val="EndNoteBibliography"/>
        <w:ind w:left="720" w:hanging="720"/>
        <w:rPr>
          <w:noProof/>
        </w:rPr>
      </w:pPr>
      <w:r w:rsidRPr="00DB7E13">
        <w:rPr>
          <w:noProof/>
        </w:rPr>
        <w:t>44.</w:t>
      </w:r>
      <w:r w:rsidRPr="00DB7E13">
        <w:rPr>
          <w:noProof/>
        </w:rPr>
        <w:tab/>
        <w:t xml:space="preserve">Hosseini, S. and M. Khorashadizade, </w:t>
      </w:r>
      <w:r w:rsidRPr="00DB7E13">
        <w:rPr>
          <w:i/>
          <w:noProof/>
        </w:rPr>
        <w:t>Efficient Feature Selection Method using Binary Teaching-learning-based Optimization Algorithm.</w:t>
      </w:r>
      <w:r w:rsidRPr="00DB7E13">
        <w:rPr>
          <w:noProof/>
        </w:rPr>
        <w:t xml:space="preserve"> Journal of AI and Data Mining, 2023. </w:t>
      </w:r>
      <w:r w:rsidRPr="00DB7E13">
        <w:rPr>
          <w:b/>
          <w:noProof/>
        </w:rPr>
        <w:t>11</w:t>
      </w:r>
      <w:r w:rsidRPr="00DB7E13">
        <w:rPr>
          <w:noProof/>
        </w:rPr>
        <w:t>(1): p. 29-37.</w:t>
      </w:r>
    </w:p>
    <w:p w14:paraId="78B2424E" w14:textId="77777777" w:rsidR="00DB7E13" w:rsidRPr="00DB7E13" w:rsidRDefault="00DB7E13" w:rsidP="00DB7E13">
      <w:pPr>
        <w:pStyle w:val="EndNoteBibliography"/>
        <w:ind w:left="720" w:hanging="720"/>
        <w:rPr>
          <w:noProof/>
        </w:rPr>
      </w:pPr>
      <w:r w:rsidRPr="00DB7E13">
        <w:rPr>
          <w:noProof/>
        </w:rPr>
        <w:lastRenderedPageBreak/>
        <w:t>45.</w:t>
      </w:r>
      <w:r w:rsidRPr="00DB7E13">
        <w:rPr>
          <w:noProof/>
        </w:rPr>
        <w:tab/>
        <w:t xml:space="preserve">Qiao, L., et al., </w:t>
      </w:r>
      <w:r w:rsidRPr="00DB7E13">
        <w:rPr>
          <w:i/>
          <w:noProof/>
        </w:rPr>
        <w:t>A multi-level thresholding image segmentation method using hybrid Arithmetic Optimization and Harris Hawks Optimizer algorithms.</w:t>
      </w:r>
      <w:r w:rsidRPr="00DB7E13">
        <w:rPr>
          <w:noProof/>
        </w:rPr>
        <w:t xml:space="preserve"> Expert Systems with Applications, 2024. </w:t>
      </w:r>
      <w:r w:rsidRPr="00DB7E13">
        <w:rPr>
          <w:b/>
          <w:noProof/>
        </w:rPr>
        <w:t>241</w:t>
      </w:r>
      <w:r w:rsidRPr="00DB7E13">
        <w:rPr>
          <w:noProof/>
        </w:rPr>
        <w:t>: p. 122316.</w:t>
      </w:r>
    </w:p>
    <w:p w14:paraId="44913519" w14:textId="77777777" w:rsidR="00DB7E13" w:rsidRPr="00DB7E13" w:rsidRDefault="00DB7E13" w:rsidP="00DB7E13">
      <w:pPr>
        <w:pStyle w:val="EndNoteBibliography"/>
        <w:ind w:left="720" w:hanging="720"/>
        <w:rPr>
          <w:noProof/>
        </w:rPr>
      </w:pPr>
      <w:r w:rsidRPr="00DB7E13">
        <w:rPr>
          <w:noProof/>
        </w:rPr>
        <w:t>46.</w:t>
      </w:r>
      <w:r w:rsidRPr="00DB7E13">
        <w:rPr>
          <w:noProof/>
        </w:rPr>
        <w:tab/>
        <w:t xml:space="preserve">Fetanat, M., et al., </w:t>
      </w:r>
      <w:r w:rsidRPr="00DB7E13">
        <w:rPr>
          <w:i/>
          <w:noProof/>
        </w:rPr>
        <w:t>Fully Elman Neural Network: A Novel Deep Recurrent Neural Network Optimized by an Improved Harris Hawks Algorithm for Classification of Pulmonary Arterial Wedge Pressure.</w:t>
      </w:r>
      <w:r w:rsidRPr="00DB7E13">
        <w:rPr>
          <w:noProof/>
        </w:rPr>
        <w:t xml:space="preserve"> IEEE Transactions on Biomedical Engineering, 2022. </w:t>
      </w:r>
      <w:r w:rsidRPr="00DB7E13">
        <w:rPr>
          <w:b/>
          <w:noProof/>
        </w:rPr>
        <w:t>69</w:t>
      </w:r>
      <w:r w:rsidRPr="00DB7E13">
        <w:rPr>
          <w:noProof/>
        </w:rPr>
        <w:t>(5): p. 1733-1744.</w:t>
      </w:r>
    </w:p>
    <w:p w14:paraId="798F5F90" w14:textId="77777777" w:rsidR="00DB7E13" w:rsidRPr="00DB7E13" w:rsidRDefault="00DB7E13" w:rsidP="00DB7E13">
      <w:pPr>
        <w:pStyle w:val="EndNoteBibliography"/>
        <w:ind w:left="720" w:hanging="720"/>
        <w:rPr>
          <w:noProof/>
        </w:rPr>
      </w:pPr>
      <w:r w:rsidRPr="00DB7E13">
        <w:rPr>
          <w:noProof/>
        </w:rPr>
        <w:t>47.</w:t>
      </w:r>
      <w:r w:rsidRPr="00DB7E13">
        <w:rPr>
          <w:noProof/>
        </w:rPr>
        <w:tab/>
        <w:t xml:space="preserve">Sakai, H. and H. Iiduka, </w:t>
      </w:r>
      <w:r w:rsidRPr="00DB7E13">
        <w:rPr>
          <w:i/>
          <w:noProof/>
        </w:rPr>
        <w:t>Riemannian Adaptive Optimization Algorithm and its Application to Natural Language Processing.</w:t>
      </w:r>
      <w:r w:rsidRPr="00DB7E13">
        <w:rPr>
          <w:noProof/>
        </w:rPr>
        <w:t xml:space="preserve"> IEEE Transactions on Cybernetics, 2022. </w:t>
      </w:r>
      <w:r w:rsidRPr="00DB7E13">
        <w:rPr>
          <w:b/>
          <w:noProof/>
        </w:rPr>
        <w:t>52</w:t>
      </w:r>
      <w:r w:rsidRPr="00DB7E13">
        <w:rPr>
          <w:noProof/>
        </w:rPr>
        <w:t>(8): p. 7328-7339.</w:t>
      </w:r>
    </w:p>
    <w:p w14:paraId="4D5460C0" w14:textId="77777777" w:rsidR="00DB7E13" w:rsidRPr="00DB7E13" w:rsidRDefault="00DB7E13" w:rsidP="00DB7E13">
      <w:pPr>
        <w:pStyle w:val="EndNoteBibliography"/>
        <w:ind w:left="720" w:hanging="720"/>
        <w:rPr>
          <w:noProof/>
        </w:rPr>
      </w:pPr>
      <w:r w:rsidRPr="00DB7E13">
        <w:rPr>
          <w:noProof/>
        </w:rPr>
        <w:t>48.</w:t>
      </w:r>
      <w:r w:rsidRPr="00DB7E13">
        <w:rPr>
          <w:noProof/>
        </w:rPr>
        <w:tab/>
        <w:t xml:space="preserve">Barut, C., G. Yildirim, and Y. Tatar, </w:t>
      </w:r>
      <w:r w:rsidRPr="00DB7E13">
        <w:rPr>
          <w:i/>
          <w:noProof/>
        </w:rPr>
        <w:t>An intelligent and interpretable rule-based metaheuristic approach to task scheduling in cloud systems.</w:t>
      </w:r>
      <w:r w:rsidRPr="00DB7E13">
        <w:rPr>
          <w:noProof/>
        </w:rPr>
        <w:t xml:space="preserve"> Knowledge-Based Systems, 2024. </w:t>
      </w:r>
      <w:r w:rsidRPr="00DB7E13">
        <w:rPr>
          <w:b/>
          <w:noProof/>
        </w:rPr>
        <w:t>284</w:t>
      </w:r>
      <w:r w:rsidRPr="00DB7E13">
        <w:rPr>
          <w:noProof/>
        </w:rPr>
        <w:t>: p. 111241.</w:t>
      </w:r>
    </w:p>
    <w:p w14:paraId="784CDF48" w14:textId="77777777" w:rsidR="00DB7E13" w:rsidRPr="00DB7E13" w:rsidRDefault="00DB7E13" w:rsidP="00DB7E13">
      <w:pPr>
        <w:pStyle w:val="EndNoteBibliography"/>
        <w:ind w:left="720" w:hanging="720"/>
        <w:rPr>
          <w:noProof/>
        </w:rPr>
      </w:pPr>
      <w:r w:rsidRPr="00DB7E13">
        <w:rPr>
          <w:noProof/>
        </w:rPr>
        <w:t>49.</w:t>
      </w:r>
      <w:r w:rsidRPr="00DB7E13">
        <w:rPr>
          <w:noProof/>
        </w:rPr>
        <w:tab/>
        <w:t xml:space="preserve">Reddy, G.T., et al., </w:t>
      </w:r>
      <w:r w:rsidRPr="00DB7E13">
        <w:rPr>
          <w:i/>
          <w:noProof/>
        </w:rPr>
        <w:t>Hybrid genetic algorithm and a fuzzy logic classifier for heart disease diagnosis.</w:t>
      </w:r>
      <w:r w:rsidRPr="00DB7E13">
        <w:rPr>
          <w:noProof/>
        </w:rPr>
        <w:t xml:space="preserve"> Evolutionary Intelligence, 2020. </w:t>
      </w:r>
      <w:r w:rsidRPr="00DB7E13">
        <w:rPr>
          <w:b/>
          <w:noProof/>
        </w:rPr>
        <w:t>13</w:t>
      </w:r>
      <w:r w:rsidRPr="00DB7E13">
        <w:rPr>
          <w:noProof/>
        </w:rPr>
        <w:t>(2): p. 185-196.</w:t>
      </w:r>
    </w:p>
    <w:p w14:paraId="0CCDE162" w14:textId="77777777" w:rsidR="00DB7E13" w:rsidRPr="00DB7E13" w:rsidRDefault="00DB7E13" w:rsidP="00DB7E13">
      <w:pPr>
        <w:pStyle w:val="EndNoteBibliography"/>
        <w:ind w:left="720" w:hanging="720"/>
        <w:rPr>
          <w:noProof/>
        </w:rPr>
      </w:pPr>
      <w:r w:rsidRPr="00DB7E13">
        <w:rPr>
          <w:noProof/>
        </w:rPr>
        <w:t>50.</w:t>
      </w:r>
      <w:r w:rsidRPr="00DB7E13">
        <w:rPr>
          <w:noProof/>
        </w:rPr>
        <w:tab/>
        <w:t xml:space="preserve">Li, J., et al., </w:t>
      </w:r>
      <w:r w:rsidRPr="00DB7E13">
        <w:rPr>
          <w:i/>
          <w:noProof/>
        </w:rPr>
        <w:t>Feature Selection: A Data Perspective.</w:t>
      </w:r>
      <w:r w:rsidRPr="00DB7E13">
        <w:rPr>
          <w:noProof/>
        </w:rPr>
        <w:t xml:space="preserve"> ACM Comput. Surv., 2017. </w:t>
      </w:r>
      <w:r w:rsidRPr="00DB7E13">
        <w:rPr>
          <w:b/>
          <w:noProof/>
        </w:rPr>
        <w:t>50</w:t>
      </w:r>
      <w:r w:rsidRPr="00DB7E13">
        <w:rPr>
          <w:noProof/>
        </w:rPr>
        <w:t>(6): p. Article 94.</w:t>
      </w:r>
    </w:p>
    <w:p w14:paraId="4CECFF6F" w14:textId="77777777" w:rsidR="00DB7E13" w:rsidRPr="00DB7E13" w:rsidRDefault="00DB7E13" w:rsidP="00DB7E13">
      <w:pPr>
        <w:pStyle w:val="EndNoteBibliography"/>
        <w:ind w:left="720" w:hanging="720"/>
        <w:rPr>
          <w:noProof/>
        </w:rPr>
      </w:pPr>
      <w:r w:rsidRPr="00DB7E13">
        <w:rPr>
          <w:noProof/>
        </w:rPr>
        <w:t>51.</w:t>
      </w:r>
      <w:r w:rsidRPr="00DB7E13">
        <w:rPr>
          <w:noProof/>
        </w:rPr>
        <w:tab/>
        <w:t xml:space="preserve">Mafarja, M. and S. Mirjalili, </w:t>
      </w:r>
      <w:r w:rsidRPr="00DB7E13">
        <w:rPr>
          <w:i/>
          <w:noProof/>
        </w:rPr>
        <w:t>Whale optimization approaches for wrapper feature selection.</w:t>
      </w:r>
      <w:r w:rsidRPr="00DB7E13">
        <w:rPr>
          <w:noProof/>
        </w:rPr>
        <w:t xml:space="preserve"> Applied Soft Computing, 2018. </w:t>
      </w:r>
      <w:r w:rsidRPr="00DB7E13">
        <w:rPr>
          <w:b/>
          <w:noProof/>
        </w:rPr>
        <w:t>62</w:t>
      </w:r>
      <w:r w:rsidRPr="00DB7E13">
        <w:rPr>
          <w:noProof/>
        </w:rPr>
        <w:t>: p. 441-453.</w:t>
      </w:r>
    </w:p>
    <w:p w14:paraId="01A12C1A" w14:textId="77777777" w:rsidR="00DB7E13" w:rsidRPr="00DB7E13" w:rsidRDefault="00DB7E13" w:rsidP="00DB7E13">
      <w:pPr>
        <w:pStyle w:val="EndNoteBibliography"/>
        <w:ind w:left="720" w:hanging="720"/>
        <w:rPr>
          <w:noProof/>
        </w:rPr>
      </w:pPr>
      <w:r w:rsidRPr="00DB7E13">
        <w:rPr>
          <w:noProof/>
        </w:rPr>
        <w:t>52.</w:t>
      </w:r>
      <w:r w:rsidRPr="00DB7E13">
        <w:rPr>
          <w:noProof/>
        </w:rPr>
        <w:tab/>
        <w:t xml:space="preserve">Chen, C., et al., </w:t>
      </w:r>
      <w:r w:rsidRPr="00DB7E13">
        <w:rPr>
          <w:i/>
          <w:noProof/>
        </w:rPr>
        <w:t>A Decomposition-Based Multiobjective Clonal Selection Algorithm for Hyperspectral Image Feature Selection.</w:t>
      </w:r>
      <w:r w:rsidRPr="00DB7E13">
        <w:rPr>
          <w:noProof/>
        </w:rPr>
        <w:t xml:space="preserve"> IEEE Transactions on Geoscience and Remote Sensing, 2022. </w:t>
      </w:r>
      <w:r w:rsidRPr="00DB7E13">
        <w:rPr>
          <w:b/>
          <w:noProof/>
        </w:rPr>
        <w:t>60</w:t>
      </w:r>
      <w:r w:rsidRPr="00DB7E13">
        <w:rPr>
          <w:noProof/>
        </w:rPr>
        <w:t>: p. 1-16.</w:t>
      </w:r>
    </w:p>
    <w:p w14:paraId="01222427" w14:textId="77777777" w:rsidR="00DB7E13" w:rsidRPr="00DB7E13" w:rsidRDefault="00DB7E13" w:rsidP="00DB7E13">
      <w:pPr>
        <w:pStyle w:val="EndNoteBibliography"/>
        <w:ind w:left="720" w:hanging="720"/>
        <w:rPr>
          <w:noProof/>
        </w:rPr>
      </w:pPr>
      <w:r w:rsidRPr="00DB7E13">
        <w:rPr>
          <w:noProof/>
        </w:rPr>
        <w:t>53.</w:t>
      </w:r>
      <w:r w:rsidRPr="00DB7E13">
        <w:rPr>
          <w:noProof/>
        </w:rPr>
        <w:tab/>
        <w:t xml:space="preserve">Civicioglu, P., </w:t>
      </w:r>
      <w:r w:rsidRPr="00DB7E13">
        <w:rPr>
          <w:i/>
          <w:noProof/>
        </w:rPr>
        <w:t>Backtracking Search Optimization Algorithm for numerical optimization problems.</w:t>
      </w:r>
      <w:r w:rsidRPr="00DB7E13">
        <w:rPr>
          <w:noProof/>
        </w:rPr>
        <w:t xml:space="preserve"> Applied Mathematics and Computation, 2013. </w:t>
      </w:r>
      <w:r w:rsidRPr="00DB7E13">
        <w:rPr>
          <w:b/>
          <w:noProof/>
        </w:rPr>
        <w:t>219</w:t>
      </w:r>
      <w:r w:rsidRPr="00DB7E13">
        <w:rPr>
          <w:noProof/>
        </w:rPr>
        <w:t>(15): p. 8121-8144.</w:t>
      </w:r>
    </w:p>
    <w:p w14:paraId="0DC9A6A2" w14:textId="77777777" w:rsidR="00DB7E13" w:rsidRPr="00DB7E13" w:rsidRDefault="00DB7E13" w:rsidP="00DB7E13">
      <w:pPr>
        <w:pStyle w:val="EndNoteBibliography"/>
        <w:ind w:left="720" w:hanging="720"/>
        <w:rPr>
          <w:noProof/>
        </w:rPr>
      </w:pPr>
      <w:r w:rsidRPr="00DB7E13">
        <w:rPr>
          <w:noProof/>
        </w:rPr>
        <w:t>54.</w:t>
      </w:r>
      <w:r w:rsidRPr="00DB7E13">
        <w:rPr>
          <w:noProof/>
        </w:rPr>
        <w:tab/>
        <w:t xml:space="preserve">Brest, J., et al. </w:t>
      </w:r>
      <w:r w:rsidRPr="00DB7E13">
        <w:rPr>
          <w:i/>
          <w:noProof/>
        </w:rPr>
        <w:t>Dynamic optimization using Self-Adaptive Differential Evolution</w:t>
      </w:r>
      <w:r w:rsidRPr="00DB7E13">
        <w:rPr>
          <w:noProof/>
        </w:rPr>
        <w:t xml:space="preserve">. in </w:t>
      </w:r>
      <w:r w:rsidRPr="00DB7E13">
        <w:rPr>
          <w:i/>
          <w:noProof/>
        </w:rPr>
        <w:t>2009 IEEE Congress on Evolutionary Computation</w:t>
      </w:r>
      <w:r w:rsidRPr="00DB7E13">
        <w:rPr>
          <w:noProof/>
        </w:rPr>
        <w:t>. 2009.</w:t>
      </w:r>
    </w:p>
    <w:p w14:paraId="025486E1" w14:textId="77777777" w:rsidR="00DB7E13" w:rsidRPr="00DB7E13" w:rsidRDefault="00DB7E13" w:rsidP="00DB7E13">
      <w:pPr>
        <w:pStyle w:val="EndNoteBibliography"/>
        <w:ind w:left="720" w:hanging="720"/>
        <w:rPr>
          <w:noProof/>
        </w:rPr>
      </w:pPr>
      <w:r w:rsidRPr="00DB7E13">
        <w:rPr>
          <w:noProof/>
        </w:rPr>
        <w:t>55.</w:t>
      </w:r>
      <w:r w:rsidRPr="00DB7E13">
        <w:rPr>
          <w:noProof/>
        </w:rPr>
        <w:tab/>
        <w:t xml:space="preserve">Zhang, J. and A.C. Sanderson, </w:t>
      </w:r>
      <w:r w:rsidRPr="00DB7E13">
        <w:rPr>
          <w:i/>
          <w:noProof/>
        </w:rPr>
        <w:t>JADE: adaptive differential evolution with optional external archive.</w:t>
      </w:r>
      <w:r w:rsidRPr="00DB7E13">
        <w:rPr>
          <w:noProof/>
        </w:rPr>
        <w:t xml:space="preserve"> IEEE Transactions on evolutionary computation, 2009. </w:t>
      </w:r>
      <w:r w:rsidRPr="00DB7E13">
        <w:rPr>
          <w:b/>
          <w:noProof/>
        </w:rPr>
        <w:t>13</w:t>
      </w:r>
      <w:r w:rsidRPr="00DB7E13">
        <w:rPr>
          <w:noProof/>
        </w:rPr>
        <w:t>(5): p. 945-958.</w:t>
      </w:r>
    </w:p>
    <w:p w14:paraId="098FD0ED" w14:textId="77777777" w:rsidR="00DB7E13" w:rsidRPr="00DB7E13" w:rsidRDefault="00DB7E13" w:rsidP="00DB7E13">
      <w:pPr>
        <w:pStyle w:val="EndNoteBibliography"/>
        <w:ind w:left="720" w:hanging="720"/>
        <w:rPr>
          <w:noProof/>
        </w:rPr>
      </w:pPr>
      <w:r w:rsidRPr="00DB7E13">
        <w:rPr>
          <w:noProof/>
        </w:rPr>
        <w:t>56.</w:t>
      </w:r>
      <w:r w:rsidRPr="00DB7E13">
        <w:rPr>
          <w:noProof/>
        </w:rPr>
        <w:tab/>
        <w:t xml:space="preserve">Qin, A.K. and P.N. Suganthan. </w:t>
      </w:r>
      <w:r w:rsidRPr="00DB7E13">
        <w:rPr>
          <w:i/>
          <w:noProof/>
        </w:rPr>
        <w:t>Self-adaptive differential evolution algorithm for numerical optimization</w:t>
      </w:r>
      <w:r w:rsidRPr="00DB7E13">
        <w:rPr>
          <w:noProof/>
        </w:rPr>
        <w:t xml:space="preserve">. in </w:t>
      </w:r>
      <w:r w:rsidRPr="00DB7E13">
        <w:rPr>
          <w:i/>
          <w:noProof/>
        </w:rPr>
        <w:t>2005 IEEE Congress on Evolutionary Computation</w:t>
      </w:r>
      <w:r w:rsidRPr="00DB7E13">
        <w:rPr>
          <w:noProof/>
        </w:rPr>
        <w:t>. 2005.</w:t>
      </w:r>
    </w:p>
    <w:p w14:paraId="3553294A" w14:textId="77777777" w:rsidR="00DB7E13" w:rsidRPr="00DB7E13" w:rsidRDefault="00DB7E13" w:rsidP="00DB7E13">
      <w:pPr>
        <w:pStyle w:val="EndNoteBibliography"/>
        <w:ind w:left="720" w:hanging="720"/>
        <w:rPr>
          <w:noProof/>
        </w:rPr>
      </w:pPr>
      <w:r w:rsidRPr="00DB7E13">
        <w:rPr>
          <w:noProof/>
        </w:rPr>
        <w:t>57.</w:t>
      </w:r>
      <w:r w:rsidRPr="00DB7E13">
        <w:rPr>
          <w:noProof/>
        </w:rPr>
        <w:tab/>
        <w:t xml:space="preserve">Zhao, L., et al., </w:t>
      </w:r>
      <w:r w:rsidRPr="00DB7E13">
        <w:rPr>
          <w:i/>
          <w:noProof/>
        </w:rPr>
        <w:t>Improved backtracking search algorithm based on population control factor and optimal learning strategy.</w:t>
      </w:r>
      <w:r w:rsidRPr="00DB7E13">
        <w:rPr>
          <w:noProof/>
        </w:rPr>
        <w:t xml:space="preserve"> Mathematical Problems in Engineering, 2017. </w:t>
      </w:r>
      <w:r w:rsidRPr="00DB7E13">
        <w:rPr>
          <w:b/>
          <w:noProof/>
        </w:rPr>
        <w:t>2017</w:t>
      </w:r>
      <w:r w:rsidRPr="00DB7E13">
        <w:rPr>
          <w:noProof/>
        </w:rPr>
        <w:t>.</w:t>
      </w:r>
    </w:p>
    <w:p w14:paraId="2F89B1CE" w14:textId="77777777" w:rsidR="00DB7E13" w:rsidRPr="00DB7E13" w:rsidRDefault="00DB7E13" w:rsidP="00DB7E13">
      <w:pPr>
        <w:pStyle w:val="EndNoteBibliography"/>
        <w:ind w:left="720" w:hanging="720"/>
        <w:rPr>
          <w:noProof/>
        </w:rPr>
      </w:pPr>
      <w:r w:rsidRPr="00DB7E13">
        <w:rPr>
          <w:noProof/>
        </w:rPr>
        <w:t>58.</w:t>
      </w:r>
      <w:r w:rsidRPr="00DB7E13">
        <w:rPr>
          <w:noProof/>
        </w:rPr>
        <w:tab/>
        <w:t xml:space="preserve">Zhang, Y., C. Huang, and Z. Jin, </w:t>
      </w:r>
      <w:r w:rsidRPr="00DB7E13">
        <w:rPr>
          <w:i/>
          <w:noProof/>
        </w:rPr>
        <w:t>Backtracking search algorithm with reusing differential vectors for parameter identification of photovoltaic models.</w:t>
      </w:r>
      <w:r w:rsidRPr="00DB7E13">
        <w:rPr>
          <w:noProof/>
        </w:rPr>
        <w:t xml:space="preserve"> Energy Conversion and Management, 2020. </w:t>
      </w:r>
      <w:r w:rsidRPr="00DB7E13">
        <w:rPr>
          <w:b/>
          <w:noProof/>
        </w:rPr>
        <w:t>223</w:t>
      </w:r>
      <w:r w:rsidRPr="00DB7E13">
        <w:rPr>
          <w:noProof/>
        </w:rPr>
        <w:t>: p. 113266.</w:t>
      </w:r>
    </w:p>
    <w:p w14:paraId="00A5F516" w14:textId="77777777" w:rsidR="00DB7E13" w:rsidRPr="00DB7E13" w:rsidRDefault="00DB7E13" w:rsidP="00DB7E13">
      <w:pPr>
        <w:pStyle w:val="EndNoteBibliography"/>
        <w:ind w:left="720" w:hanging="720"/>
        <w:rPr>
          <w:noProof/>
        </w:rPr>
      </w:pPr>
      <w:r w:rsidRPr="00DB7E13">
        <w:rPr>
          <w:noProof/>
        </w:rPr>
        <w:t>59.</w:t>
      </w:r>
      <w:r w:rsidRPr="00DB7E13">
        <w:rPr>
          <w:noProof/>
        </w:rPr>
        <w:tab/>
        <w:t xml:space="preserve">Nama, S., et al., </w:t>
      </w:r>
      <w:r w:rsidRPr="00DB7E13">
        <w:rPr>
          <w:i/>
          <w:noProof/>
        </w:rPr>
        <w:t>A quantum mutation-based backtracking search algorithm.</w:t>
      </w:r>
      <w:r w:rsidRPr="00DB7E13">
        <w:rPr>
          <w:noProof/>
        </w:rPr>
        <w:t xml:space="preserve"> Artificial Intelligence Review, 2022. </w:t>
      </w:r>
      <w:r w:rsidRPr="00DB7E13">
        <w:rPr>
          <w:b/>
          <w:noProof/>
        </w:rPr>
        <w:t>55</w:t>
      </w:r>
      <w:r w:rsidRPr="00DB7E13">
        <w:rPr>
          <w:noProof/>
        </w:rPr>
        <w:t>(4): p. 3019-3073.</w:t>
      </w:r>
    </w:p>
    <w:p w14:paraId="5BE46AAF" w14:textId="77777777" w:rsidR="00DB7E13" w:rsidRPr="00DB7E13" w:rsidRDefault="00DB7E13" w:rsidP="00DB7E13">
      <w:pPr>
        <w:pStyle w:val="EndNoteBibliography"/>
        <w:ind w:left="720" w:hanging="720"/>
        <w:rPr>
          <w:noProof/>
        </w:rPr>
      </w:pPr>
      <w:r w:rsidRPr="00DB7E13">
        <w:rPr>
          <w:noProof/>
        </w:rPr>
        <w:t>60.</w:t>
      </w:r>
      <w:r w:rsidRPr="00DB7E13">
        <w:rPr>
          <w:noProof/>
        </w:rPr>
        <w:tab/>
        <w:t xml:space="preserve">Tsai, H.-C., </w:t>
      </w:r>
      <w:r w:rsidRPr="00DB7E13">
        <w:rPr>
          <w:i/>
          <w:noProof/>
        </w:rPr>
        <w:t>Improving backtracking search algorithm with variable search strategies for continuous optimization.</w:t>
      </w:r>
      <w:r w:rsidRPr="00DB7E13">
        <w:rPr>
          <w:noProof/>
        </w:rPr>
        <w:t xml:space="preserve"> Applied Soft Computing, 2019. </w:t>
      </w:r>
      <w:r w:rsidRPr="00DB7E13">
        <w:rPr>
          <w:b/>
          <w:noProof/>
        </w:rPr>
        <w:t>80</w:t>
      </w:r>
      <w:r w:rsidRPr="00DB7E13">
        <w:rPr>
          <w:noProof/>
        </w:rPr>
        <w:t>: p. 567-578.</w:t>
      </w:r>
    </w:p>
    <w:p w14:paraId="2315FC8E" w14:textId="77777777" w:rsidR="00DB7E13" w:rsidRPr="00DB7E13" w:rsidRDefault="00DB7E13" w:rsidP="00DB7E13">
      <w:pPr>
        <w:pStyle w:val="EndNoteBibliography"/>
        <w:ind w:left="720" w:hanging="720"/>
        <w:rPr>
          <w:noProof/>
        </w:rPr>
      </w:pPr>
      <w:r w:rsidRPr="00DB7E13">
        <w:rPr>
          <w:noProof/>
        </w:rPr>
        <w:t>61.</w:t>
      </w:r>
      <w:r w:rsidRPr="00DB7E13">
        <w:rPr>
          <w:noProof/>
        </w:rPr>
        <w:tab/>
        <w:t xml:space="preserve">Zhao, F., et al., </w:t>
      </w:r>
      <w:r w:rsidRPr="00DB7E13">
        <w:rPr>
          <w:i/>
          <w:noProof/>
        </w:rPr>
        <w:t>A hierarchical knowledge guided backtracking search algorithm with self-learning strategy.</w:t>
      </w:r>
      <w:r w:rsidRPr="00DB7E13">
        <w:rPr>
          <w:noProof/>
        </w:rPr>
        <w:t xml:space="preserve"> Engineering Applications of Artificial Intelligence, 2021. </w:t>
      </w:r>
      <w:r w:rsidRPr="00DB7E13">
        <w:rPr>
          <w:b/>
          <w:noProof/>
        </w:rPr>
        <w:t>102</w:t>
      </w:r>
      <w:r w:rsidRPr="00DB7E13">
        <w:rPr>
          <w:noProof/>
        </w:rPr>
        <w:t>: p. 104268.</w:t>
      </w:r>
    </w:p>
    <w:p w14:paraId="78C8FC33" w14:textId="77777777" w:rsidR="00DB7E13" w:rsidRPr="00DB7E13" w:rsidRDefault="00DB7E13" w:rsidP="00DB7E13">
      <w:pPr>
        <w:pStyle w:val="EndNoteBibliography"/>
        <w:ind w:left="720" w:hanging="720"/>
        <w:rPr>
          <w:noProof/>
        </w:rPr>
      </w:pPr>
      <w:r w:rsidRPr="00DB7E13">
        <w:rPr>
          <w:noProof/>
        </w:rPr>
        <w:t>62.</w:t>
      </w:r>
      <w:r w:rsidRPr="00DB7E13">
        <w:rPr>
          <w:noProof/>
        </w:rPr>
        <w:tab/>
        <w:t xml:space="preserve">Zaman, H.R.R. and F.S. Gharehchopogh, </w:t>
      </w:r>
      <w:r w:rsidRPr="00DB7E13">
        <w:rPr>
          <w:i/>
          <w:noProof/>
        </w:rPr>
        <w:t>An improved particle swarm optimization with backtracking search optimization algorithm for solving continuous optimization problems.</w:t>
      </w:r>
      <w:r w:rsidRPr="00DB7E13">
        <w:rPr>
          <w:noProof/>
        </w:rPr>
        <w:t xml:space="preserve"> Engineering with Computers, 2022. </w:t>
      </w:r>
      <w:r w:rsidRPr="00DB7E13">
        <w:rPr>
          <w:b/>
          <w:noProof/>
        </w:rPr>
        <w:t>38</w:t>
      </w:r>
      <w:r w:rsidRPr="00DB7E13">
        <w:rPr>
          <w:noProof/>
        </w:rPr>
        <w:t>(4): p. 2797-2831.</w:t>
      </w:r>
    </w:p>
    <w:p w14:paraId="79BE845A" w14:textId="77777777" w:rsidR="00DB7E13" w:rsidRPr="00DB7E13" w:rsidRDefault="00DB7E13" w:rsidP="00DB7E13">
      <w:pPr>
        <w:pStyle w:val="EndNoteBibliography"/>
        <w:ind w:left="720" w:hanging="720"/>
        <w:rPr>
          <w:noProof/>
        </w:rPr>
      </w:pPr>
      <w:r w:rsidRPr="00DB7E13">
        <w:rPr>
          <w:noProof/>
        </w:rPr>
        <w:t>63.</w:t>
      </w:r>
      <w:r w:rsidRPr="00DB7E13">
        <w:rPr>
          <w:noProof/>
        </w:rPr>
        <w:tab/>
        <w:t xml:space="preserve">Chen, D., et al., </w:t>
      </w:r>
      <w:r w:rsidRPr="00DB7E13">
        <w:rPr>
          <w:i/>
          <w:noProof/>
        </w:rPr>
        <w:t>Backtracking search optimization algorithm based on knowledge learning.</w:t>
      </w:r>
      <w:r w:rsidRPr="00DB7E13">
        <w:rPr>
          <w:noProof/>
        </w:rPr>
        <w:t xml:space="preserve"> Information Sciences, 2019. </w:t>
      </w:r>
      <w:r w:rsidRPr="00DB7E13">
        <w:rPr>
          <w:b/>
          <w:noProof/>
        </w:rPr>
        <w:t>473</w:t>
      </w:r>
      <w:r w:rsidRPr="00DB7E13">
        <w:rPr>
          <w:noProof/>
        </w:rPr>
        <w:t>: p. 202-226.</w:t>
      </w:r>
    </w:p>
    <w:p w14:paraId="597E1734" w14:textId="77777777" w:rsidR="00DB7E13" w:rsidRPr="00DB7E13" w:rsidRDefault="00DB7E13" w:rsidP="00DB7E13">
      <w:pPr>
        <w:pStyle w:val="EndNoteBibliography"/>
        <w:ind w:left="720" w:hanging="720"/>
        <w:rPr>
          <w:noProof/>
        </w:rPr>
      </w:pPr>
      <w:r w:rsidRPr="00DB7E13">
        <w:rPr>
          <w:noProof/>
        </w:rPr>
        <w:lastRenderedPageBreak/>
        <w:t>64.</w:t>
      </w:r>
      <w:r w:rsidRPr="00DB7E13">
        <w:rPr>
          <w:noProof/>
        </w:rPr>
        <w:tab/>
        <w:t xml:space="preserve">Lu, C., et al., </w:t>
      </w:r>
      <w:r w:rsidRPr="00DB7E13">
        <w:rPr>
          <w:i/>
          <w:noProof/>
        </w:rPr>
        <w:t>Energy-efficient permutation flow shop scheduling problem using a hybrid multi-objective backtracking search algorithm.</w:t>
      </w:r>
      <w:r w:rsidRPr="00DB7E13">
        <w:rPr>
          <w:noProof/>
        </w:rPr>
        <w:t xml:space="preserve"> Journal of Cleaner Production, 2017. </w:t>
      </w:r>
      <w:r w:rsidRPr="00DB7E13">
        <w:rPr>
          <w:b/>
          <w:noProof/>
        </w:rPr>
        <w:t>144</w:t>
      </w:r>
      <w:r w:rsidRPr="00DB7E13">
        <w:rPr>
          <w:noProof/>
        </w:rPr>
        <w:t>: p. 228-238.</w:t>
      </w:r>
    </w:p>
    <w:p w14:paraId="0554C21C" w14:textId="77777777" w:rsidR="00DB7E13" w:rsidRPr="00DB7E13" w:rsidRDefault="00DB7E13" w:rsidP="00DB7E13">
      <w:pPr>
        <w:pStyle w:val="EndNoteBibliography"/>
        <w:ind w:left="720" w:hanging="720"/>
        <w:rPr>
          <w:noProof/>
        </w:rPr>
      </w:pPr>
      <w:r w:rsidRPr="00DB7E13">
        <w:rPr>
          <w:noProof/>
        </w:rPr>
        <w:t>65.</w:t>
      </w:r>
      <w:r w:rsidRPr="00DB7E13">
        <w:rPr>
          <w:noProof/>
        </w:rPr>
        <w:tab/>
        <w:t xml:space="preserve">Huang, C., Y. Li, and X. Yao, </w:t>
      </w:r>
      <w:r w:rsidRPr="00DB7E13">
        <w:rPr>
          <w:i/>
          <w:noProof/>
        </w:rPr>
        <w:t>A survey of automatic parameter tuning methods for metaheuristics.</w:t>
      </w:r>
      <w:r w:rsidRPr="00DB7E13">
        <w:rPr>
          <w:noProof/>
        </w:rPr>
        <w:t xml:space="preserve"> IEEE transactions on evolutionary computation, 2019. </w:t>
      </w:r>
      <w:r w:rsidRPr="00DB7E13">
        <w:rPr>
          <w:b/>
          <w:noProof/>
        </w:rPr>
        <w:t>24</w:t>
      </w:r>
      <w:r w:rsidRPr="00DB7E13">
        <w:rPr>
          <w:noProof/>
        </w:rPr>
        <w:t>(2): p. 201-216.</w:t>
      </w:r>
    </w:p>
    <w:p w14:paraId="1B8487F7" w14:textId="77777777" w:rsidR="00DB7E13" w:rsidRPr="00DB7E13" w:rsidRDefault="00DB7E13" w:rsidP="00DB7E13">
      <w:pPr>
        <w:pStyle w:val="EndNoteBibliography"/>
        <w:ind w:left="720" w:hanging="720"/>
        <w:rPr>
          <w:noProof/>
        </w:rPr>
      </w:pPr>
      <w:r w:rsidRPr="00DB7E13">
        <w:rPr>
          <w:noProof/>
        </w:rPr>
        <w:t>66.</w:t>
      </w:r>
      <w:r w:rsidRPr="00DB7E13">
        <w:rPr>
          <w:noProof/>
        </w:rPr>
        <w:tab/>
        <w:t xml:space="preserve">Gandomi, A.H., X.-S. Yang, and A.H. Alavi, </w:t>
      </w:r>
      <w:r w:rsidRPr="00DB7E13">
        <w:rPr>
          <w:i/>
          <w:noProof/>
        </w:rPr>
        <w:t>Cuckoo search algorithm: a metaheuristic approach to solve structural optimization problems.</w:t>
      </w:r>
      <w:r w:rsidRPr="00DB7E13">
        <w:rPr>
          <w:noProof/>
        </w:rPr>
        <w:t xml:space="preserve"> Engineering with computers, 2013. </w:t>
      </w:r>
      <w:r w:rsidRPr="00DB7E13">
        <w:rPr>
          <w:b/>
          <w:noProof/>
        </w:rPr>
        <w:t>29</w:t>
      </w:r>
      <w:r w:rsidRPr="00DB7E13">
        <w:rPr>
          <w:noProof/>
        </w:rPr>
        <w:t>: p. 17-35.</w:t>
      </w:r>
    </w:p>
    <w:p w14:paraId="59651918" w14:textId="77777777" w:rsidR="00DB7E13" w:rsidRPr="00DB7E13" w:rsidRDefault="00DB7E13" w:rsidP="00DB7E13">
      <w:pPr>
        <w:pStyle w:val="EndNoteBibliography"/>
        <w:ind w:left="720" w:hanging="720"/>
        <w:rPr>
          <w:noProof/>
        </w:rPr>
      </w:pPr>
      <w:r w:rsidRPr="00DB7E13">
        <w:rPr>
          <w:noProof/>
        </w:rPr>
        <w:t>67.</w:t>
      </w:r>
      <w:r w:rsidRPr="00DB7E13">
        <w:rPr>
          <w:noProof/>
        </w:rPr>
        <w:tab/>
        <w:t xml:space="preserve">Su, Z., H. Wang, and P. Yao, </w:t>
      </w:r>
      <w:r w:rsidRPr="00DB7E13">
        <w:rPr>
          <w:i/>
          <w:noProof/>
        </w:rPr>
        <w:t>A hybrid backtracking search optimization algorithm for nonlinear optimal control problems with complex dynamic constraints.</w:t>
      </w:r>
      <w:r w:rsidRPr="00DB7E13">
        <w:rPr>
          <w:noProof/>
        </w:rPr>
        <w:t xml:space="preserve"> Neurocomputing, 2016. </w:t>
      </w:r>
      <w:r w:rsidRPr="00DB7E13">
        <w:rPr>
          <w:b/>
          <w:noProof/>
        </w:rPr>
        <w:t>186</w:t>
      </w:r>
      <w:r w:rsidRPr="00DB7E13">
        <w:rPr>
          <w:noProof/>
        </w:rPr>
        <w:t>: p. 182-194.</w:t>
      </w:r>
    </w:p>
    <w:p w14:paraId="5AC2C816" w14:textId="77777777" w:rsidR="00DB7E13" w:rsidRPr="00DB7E13" w:rsidRDefault="00DB7E13" w:rsidP="00DB7E13">
      <w:pPr>
        <w:pStyle w:val="EndNoteBibliography"/>
        <w:ind w:left="720" w:hanging="720"/>
        <w:rPr>
          <w:noProof/>
        </w:rPr>
      </w:pPr>
      <w:r w:rsidRPr="00DB7E13">
        <w:rPr>
          <w:noProof/>
        </w:rPr>
        <w:t>68.</w:t>
      </w:r>
      <w:r w:rsidRPr="00DB7E13">
        <w:rPr>
          <w:noProof/>
        </w:rPr>
        <w:tab/>
        <w:t xml:space="preserve">Chen, H., et al., </w:t>
      </w:r>
      <w:r w:rsidRPr="00DB7E13">
        <w:rPr>
          <w:i/>
          <w:noProof/>
        </w:rPr>
        <w:t>An efficient double adaptive random spare reinforced whale optimization algorithm.</w:t>
      </w:r>
      <w:r w:rsidRPr="00DB7E13">
        <w:rPr>
          <w:noProof/>
        </w:rPr>
        <w:t xml:space="preserve"> Expert Systems with Applications, 2020. </w:t>
      </w:r>
      <w:r w:rsidRPr="00DB7E13">
        <w:rPr>
          <w:b/>
          <w:noProof/>
        </w:rPr>
        <w:t>154</w:t>
      </w:r>
      <w:r w:rsidRPr="00DB7E13">
        <w:rPr>
          <w:noProof/>
        </w:rPr>
        <w:t>: p. 113018.</w:t>
      </w:r>
    </w:p>
    <w:p w14:paraId="1E2AB589" w14:textId="77777777" w:rsidR="00DB7E13" w:rsidRPr="00DB7E13" w:rsidRDefault="00DB7E13" w:rsidP="00DB7E13">
      <w:pPr>
        <w:pStyle w:val="EndNoteBibliography"/>
        <w:ind w:left="720" w:hanging="720"/>
        <w:rPr>
          <w:noProof/>
        </w:rPr>
      </w:pPr>
      <w:r w:rsidRPr="00DB7E13">
        <w:rPr>
          <w:noProof/>
        </w:rPr>
        <w:t>69.</w:t>
      </w:r>
      <w:r w:rsidRPr="00DB7E13">
        <w:rPr>
          <w:noProof/>
        </w:rPr>
        <w:tab/>
        <w:t xml:space="preserve">Igel, C., N. Hansen, and S. Roth, </w:t>
      </w:r>
      <w:r w:rsidRPr="00DB7E13">
        <w:rPr>
          <w:i/>
          <w:noProof/>
        </w:rPr>
        <w:t>Covariance Matrix Adaptation for Multi-objective Optimization.</w:t>
      </w:r>
      <w:r w:rsidRPr="00DB7E13">
        <w:rPr>
          <w:noProof/>
        </w:rPr>
        <w:t xml:space="preserve"> Evolutionary Computation, 2007. </w:t>
      </w:r>
      <w:r w:rsidRPr="00DB7E13">
        <w:rPr>
          <w:b/>
          <w:noProof/>
        </w:rPr>
        <w:t>15</w:t>
      </w:r>
      <w:r w:rsidRPr="00DB7E13">
        <w:rPr>
          <w:noProof/>
        </w:rPr>
        <w:t>(1): p. 1-28.</w:t>
      </w:r>
    </w:p>
    <w:p w14:paraId="4D1F3DD9" w14:textId="77777777" w:rsidR="00DB7E13" w:rsidRPr="00DB7E13" w:rsidRDefault="00DB7E13" w:rsidP="00DB7E13">
      <w:pPr>
        <w:pStyle w:val="EndNoteBibliography"/>
        <w:ind w:left="720" w:hanging="720"/>
        <w:rPr>
          <w:noProof/>
        </w:rPr>
      </w:pPr>
      <w:r w:rsidRPr="00DB7E13">
        <w:rPr>
          <w:noProof/>
        </w:rPr>
        <w:t>70.</w:t>
      </w:r>
      <w:r w:rsidRPr="00DB7E13">
        <w:rPr>
          <w:noProof/>
        </w:rPr>
        <w:tab/>
        <w:t xml:space="preserve">Ay, Ş., E. Ekinci, and Z. Garip, </w:t>
      </w:r>
      <w:r w:rsidRPr="00DB7E13">
        <w:rPr>
          <w:i/>
          <w:noProof/>
        </w:rPr>
        <w:t>A comparative analysis of meta-heuristic optimization algorithms for feature selection on ML-based classification of heart-related diseases.</w:t>
      </w:r>
      <w:r w:rsidRPr="00DB7E13">
        <w:rPr>
          <w:noProof/>
        </w:rPr>
        <w:t xml:space="preserve"> The Journal of Supercomputing, 2023. </w:t>
      </w:r>
      <w:r w:rsidRPr="00DB7E13">
        <w:rPr>
          <w:b/>
          <w:noProof/>
        </w:rPr>
        <w:t>79</w:t>
      </w:r>
      <w:r w:rsidRPr="00DB7E13">
        <w:rPr>
          <w:noProof/>
        </w:rPr>
        <w:t>(11): p. 11797-11826.</w:t>
      </w:r>
    </w:p>
    <w:p w14:paraId="47BB0462" w14:textId="77777777" w:rsidR="00DB7E13" w:rsidRPr="00DB7E13" w:rsidRDefault="00DB7E13" w:rsidP="00DB7E13">
      <w:pPr>
        <w:pStyle w:val="EndNoteBibliography"/>
        <w:ind w:left="720" w:hanging="720"/>
        <w:rPr>
          <w:noProof/>
        </w:rPr>
      </w:pPr>
      <w:r w:rsidRPr="00DB7E13">
        <w:rPr>
          <w:noProof/>
        </w:rPr>
        <w:t>71.</w:t>
      </w:r>
      <w:r w:rsidRPr="00DB7E13">
        <w:rPr>
          <w:noProof/>
        </w:rPr>
        <w:tab/>
        <w:t xml:space="preserve">Mirjalili, S. and A. Lewis, </w:t>
      </w:r>
      <w:r w:rsidRPr="00DB7E13">
        <w:rPr>
          <w:i/>
          <w:noProof/>
        </w:rPr>
        <w:t>S-shaped versus V-shaped transfer functions for binary Particle Swarm Optimization.</w:t>
      </w:r>
      <w:r w:rsidRPr="00DB7E13">
        <w:rPr>
          <w:noProof/>
        </w:rPr>
        <w:t xml:space="preserve"> Swarm and Evolutionary Computation, 2013. </w:t>
      </w:r>
      <w:r w:rsidRPr="00DB7E13">
        <w:rPr>
          <w:b/>
          <w:noProof/>
        </w:rPr>
        <w:t>9</w:t>
      </w:r>
      <w:r w:rsidRPr="00DB7E13">
        <w:rPr>
          <w:noProof/>
        </w:rPr>
        <w:t>: p. 1-14.</w:t>
      </w:r>
    </w:p>
    <w:p w14:paraId="6BA8D96D" w14:textId="77777777" w:rsidR="00DB7E13" w:rsidRPr="00DB7E13" w:rsidRDefault="00DB7E13" w:rsidP="00DB7E13">
      <w:pPr>
        <w:pStyle w:val="EndNoteBibliography"/>
        <w:ind w:left="720" w:hanging="720"/>
        <w:rPr>
          <w:noProof/>
        </w:rPr>
      </w:pPr>
      <w:r w:rsidRPr="00DB7E13">
        <w:rPr>
          <w:noProof/>
        </w:rPr>
        <w:t>72.</w:t>
      </w:r>
      <w:r w:rsidRPr="00DB7E13">
        <w:rPr>
          <w:noProof/>
        </w:rPr>
        <w:tab/>
        <w:t xml:space="preserve">Mafarja, M.M. and S. Mirjalili, </w:t>
      </w:r>
      <w:r w:rsidRPr="00DB7E13">
        <w:rPr>
          <w:i/>
          <w:noProof/>
        </w:rPr>
        <w:t>Hybrid whale optimization algorithm with simulated annealing for feature selection.</w:t>
      </w:r>
      <w:r w:rsidRPr="00DB7E13">
        <w:rPr>
          <w:noProof/>
        </w:rPr>
        <w:t xml:space="preserve"> Neurocomputing, 2017. </w:t>
      </w:r>
      <w:r w:rsidRPr="00DB7E13">
        <w:rPr>
          <w:b/>
          <w:noProof/>
        </w:rPr>
        <w:t>260</w:t>
      </w:r>
      <w:r w:rsidRPr="00DB7E13">
        <w:rPr>
          <w:noProof/>
        </w:rPr>
        <w:t>: p. 302-312.</w:t>
      </w:r>
    </w:p>
    <w:p w14:paraId="0EFB8F52" w14:textId="77777777" w:rsidR="00DB7E13" w:rsidRPr="00DB7E13" w:rsidRDefault="00DB7E13" w:rsidP="00DB7E13">
      <w:pPr>
        <w:pStyle w:val="EndNoteBibliography"/>
        <w:ind w:left="720" w:hanging="720"/>
        <w:rPr>
          <w:noProof/>
        </w:rPr>
      </w:pPr>
      <w:r w:rsidRPr="00DB7E13">
        <w:rPr>
          <w:rFonts w:hint="eastAsia"/>
          <w:noProof/>
        </w:rPr>
        <w:t>73.</w:t>
      </w:r>
      <w:r w:rsidRPr="00DB7E13">
        <w:rPr>
          <w:rFonts w:hint="eastAsia"/>
          <w:noProof/>
        </w:rPr>
        <w:tab/>
        <w:t xml:space="preserve">Woolson, R.F., </w:t>
      </w:r>
      <w:r w:rsidRPr="00DB7E13">
        <w:rPr>
          <w:rFonts w:hint="eastAsia"/>
          <w:i/>
          <w:noProof/>
        </w:rPr>
        <w:t>Wilcoxon signed</w:t>
      </w:r>
      <w:r w:rsidRPr="00DB7E13">
        <w:rPr>
          <w:rFonts w:hint="eastAsia"/>
          <w:i/>
          <w:noProof/>
        </w:rPr>
        <w:t>‐</w:t>
      </w:r>
      <w:r w:rsidRPr="00DB7E13">
        <w:rPr>
          <w:rFonts w:hint="eastAsia"/>
          <w:i/>
          <w:noProof/>
        </w:rPr>
        <w:t>rank t</w:t>
      </w:r>
      <w:r w:rsidRPr="00DB7E13">
        <w:rPr>
          <w:i/>
          <w:noProof/>
        </w:rPr>
        <w:t>est.</w:t>
      </w:r>
      <w:r w:rsidRPr="00DB7E13">
        <w:rPr>
          <w:noProof/>
        </w:rPr>
        <w:t xml:space="preserve"> Wiley encyclopedia of clinical trials, 2007: p. 1-3.</w:t>
      </w:r>
    </w:p>
    <w:p w14:paraId="54FA7BF2" w14:textId="77777777" w:rsidR="00DB7E13" w:rsidRPr="00DB7E13" w:rsidRDefault="00DB7E13" w:rsidP="00DB7E13">
      <w:pPr>
        <w:pStyle w:val="EndNoteBibliography"/>
        <w:ind w:left="720" w:hanging="720"/>
        <w:rPr>
          <w:noProof/>
        </w:rPr>
      </w:pPr>
      <w:r w:rsidRPr="00DB7E13">
        <w:rPr>
          <w:noProof/>
        </w:rPr>
        <w:t>74.</w:t>
      </w:r>
      <w:r w:rsidRPr="00DB7E13">
        <w:rPr>
          <w:noProof/>
        </w:rPr>
        <w:tab/>
        <w:t xml:space="preserve">Friedman, M., </w:t>
      </w:r>
      <w:r w:rsidRPr="00DB7E13">
        <w:rPr>
          <w:i/>
          <w:noProof/>
        </w:rPr>
        <w:t>The Use of Ranks to Avoid the Assumption of Normality Implicit in the Analysis of Variance.</w:t>
      </w:r>
      <w:r w:rsidRPr="00DB7E13">
        <w:rPr>
          <w:noProof/>
        </w:rPr>
        <w:t xml:space="preserve"> Journal of the American Statistical Association, 1937. </w:t>
      </w:r>
      <w:r w:rsidRPr="00DB7E13">
        <w:rPr>
          <w:b/>
          <w:noProof/>
        </w:rPr>
        <w:t>32</w:t>
      </w:r>
      <w:r w:rsidRPr="00DB7E13">
        <w:rPr>
          <w:noProof/>
        </w:rPr>
        <w:t>(200): p. 675-701.</w:t>
      </w:r>
    </w:p>
    <w:p w14:paraId="5B8A90E8" w14:textId="77777777" w:rsidR="00DB7E13" w:rsidRPr="00DB7E13" w:rsidRDefault="00DB7E13" w:rsidP="00DB7E13">
      <w:pPr>
        <w:pStyle w:val="EndNoteBibliography"/>
        <w:ind w:left="720" w:hanging="720"/>
        <w:rPr>
          <w:noProof/>
        </w:rPr>
      </w:pPr>
      <w:r w:rsidRPr="00DB7E13">
        <w:rPr>
          <w:noProof/>
        </w:rPr>
        <w:t>75.</w:t>
      </w:r>
      <w:r w:rsidRPr="00DB7E13">
        <w:rPr>
          <w:noProof/>
        </w:rPr>
        <w:tab/>
        <w:t xml:space="preserve">Črepinšek, M., S.-H. Liu, and M. Mernik, </w:t>
      </w:r>
      <w:r w:rsidRPr="00DB7E13">
        <w:rPr>
          <w:i/>
          <w:noProof/>
        </w:rPr>
        <w:t>Exploration and exploitation in evolutionary algorithms: A survey.</w:t>
      </w:r>
      <w:r w:rsidRPr="00DB7E13">
        <w:rPr>
          <w:noProof/>
        </w:rPr>
        <w:t xml:space="preserve"> ACM computing surveys (CSUR), 2013. </w:t>
      </w:r>
      <w:r w:rsidRPr="00DB7E13">
        <w:rPr>
          <w:b/>
          <w:noProof/>
        </w:rPr>
        <w:t>45</w:t>
      </w:r>
      <w:r w:rsidRPr="00DB7E13">
        <w:rPr>
          <w:noProof/>
        </w:rPr>
        <w:t>(3): p. 1-33.</w:t>
      </w:r>
    </w:p>
    <w:p w14:paraId="0079E2C1" w14:textId="77777777" w:rsidR="00DB7E13" w:rsidRPr="00DB7E13" w:rsidRDefault="00DB7E13" w:rsidP="00DB7E13">
      <w:pPr>
        <w:pStyle w:val="EndNoteBibliography"/>
        <w:ind w:left="720" w:hanging="720"/>
        <w:rPr>
          <w:noProof/>
        </w:rPr>
      </w:pPr>
      <w:r w:rsidRPr="00DB7E13">
        <w:rPr>
          <w:noProof/>
        </w:rPr>
        <w:t>76.</w:t>
      </w:r>
      <w:r w:rsidRPr="00DB7E13">
        <w:rPr>
          <w:noProof/>
        </w:rPr>
        <w:tab/>
        <w:t xml:space="preserve">Li, K., et al., </w:t>
      </w:r>
      <w:r w:rsidRPr="00DB7E13">
        <w:rPr>
          <w:i/>
          <w:noProof/>
        </w:rPr>
        <w:t>A multi-strategy enhanced northern goshawk optimization algorithm for global optimization and engineering design problems.</w:t>
      </w:r>
      <w:r w:rsidRPr="00DB7E13">
        <w:rPr>
          <w:noProof/>
        </w:rPr>
        <w:t xml:space="preserve"> Computer Methods in Applied Mechanics and Engineering, 2023. </w:t>
      </w:r>
      <w:r w:rsidRPr="00DB7E13">
        <w:rPr>
          <w:b/>
          <w:noProof/>
        </w:rPr>
        <w:t>415</w:t>
      </w:r>
      <w:r w:rsidRPr="00DB7E13">
        <w:rPr>
          <w:noProof/>
        </w:rPr>
        <w:t>: p. 116199.</w:t>
      </w:r>
    </w:p>
    <w:p w14:paraId="1F465498" w14:textId="77777777" w:rsidR="00DB7E13" w:rsidRPr="00DB7E13" w:rsidRDefault="00DB7E13" w:rsidP="00DB7E13">
      <w:pPr>
        <w:pStyle w:val="EndNoteBibliography"/>
        <w:ind w:left="720" w:hanging="720"/>
        <w:rPr>
          <w:noProof/>
        </w:rPr>
      </w:pPr>
      <w:r w:rsidRPr="00DB7E13">
        <w:rPr>
          <w:noProof/>
        </w:rPr>
        <w:t>77.</w:t>
      </w:r>
      <w:r w:rsidRPr="00DB7E13">
        <w:rPr>
          <w:noProof/>
        </w:rPr>
        <w:tab/>
        <w:t xml:space="preserve">Morrison, R.W., </w:t>
      </w:r>
      <w:r w:rsidRPr="00DB7E13">
        <w:rPr>
          <w:i/>
          <w:noProof/>
        </w:rPr>
        <w:t>Designing evolutionary algorithms for dynamic environments</w:t>
      </w:r>
      <w:r w:rsidRPr="00DB7E13">
        <w:rPr>
          <w:noProof/>
        </w:rPr>
        <w:t>. Vol. 178. 2004: Springer.</w:t>
      </w:r>
    </w:p>
    <w:p w14:paraId="4C53E4FA" w14:textId="77777777" w:rsidR="00DB7E13" w:rsidRPr="00DB7E13" w:rsidRDefault="00DB7E13" w:rsidP="00DB7E13">
      <w:pPr>
        <w:pStyle w:val="EndNoteBibliography"/>
        <w:ind w:left="720" w:hanging="720"/>
        <w:rPr>
          <w:noProof/>
        </w:rPr>
      </w:pPr>
      <w:r w:rsidRPr="00DB7E13">
        <w:rPr>
          <w:noProof/>
        </w:rPr>
        <w:t>78.</w:t>
      </w:r>
      <w:r w:rsidRPr="00DB7E13">
        <w:rPr>
          <w:noProof/>
        </w:rPr>
        <w:tab/>
        <w:t xml:space="preserve">Awad, N.H., M.Z. Ali, and P.N. Suganthan. </w:t>
      </w:r>
      <w:r w:rsidRPr="00DB7E13">
        <w:rPr>
          <w:i/>
          <w:noProof/>
        </w:rPr>
        <w:t>Ensemble sinusoidal differential covariance matrix adaptation with Euclidean neighborhood for solving CEC2017 benchmark problems</w:t>
      </w:r>
      <w:r w:rsidRPr="00DB7E13">
        <w:rPr>
          <w:noProof/>
        </w:rPr>
        <w:t xml:space="preserve">. in </w:t>
      </w:r>
      <w:r w:rsidRPr="00DB7E13">
        <w:rPr>
          <w:i/>
          <w:noProof/>
        </w:rPr>
        <w:t>2017 IEEE congress on evolutionary computation (CEC)</w:t>
      </w:r>
      <w:r w:rsidRPr="00DB7E13">
        <w:rPr>
          <w:noProof/>
        </w:rPr>
        <w:t>. 2017. IEEE.</w:t>
      </w:r>
    </w:p>
    <w:p w14:paraId="445FC33F" w14:textId="77777777" w:rsidR="00DB7E13" w:rsidRPr="00DB7E13" w:rsidRDefault="00DB7E13" w:rsidP="00DB7E13">
      <w:pPr>
        <w:pStyle w:val="EndNoteBibliography"/>
        <w:ind w:left="720" w:hanging="720"/>
        <w:rPr>
          <w:noProof/>
        </w:rPr>
      </w:pPr>
      <w:r w:rsidRPr="00DB7E13">
        <w:rPr>
          <w:noProof/>
        </w:rPr>
        <w:t>79.</w:t>
      </w:r>
      <w:r w:rsidRPr="00DB7E13">
        <w:rPr>
          <w:noProof/>
        </w:rPr>
        <w:tab/>
        <w:t xml:space="preserve">Yang, X.-S. and X. He, </w:t>
      </w:r>
      <w:r w:rsidRPr="00DB7E13">
        <w:rPr>
          <w:i/>
          <w:noProof/>
        </w:rPr>
        <w:t>Bat algorithm: literature review and applications.</w:t>
      </w:r>
      <w:r w:rsidRPr="00DB7E13">
        <w:rPr>
          <w:noProof/>
        </w:rPr>
        <w:t xml:space="preserve"> International Journal of Bio-Inspired Computation, 2013. </w:t>
      </w:r>
      <w:r w:rsidRPr="00DB7E13">
        <w:rPr>
          <w:b/>
          <w:noProof/>
        </w:rPr>
        <w:t>5</w:t>
      </w:r>
      <w:r w:rsidRPr="00DB7E13">
        <w:rPr>
          <w:noProof/>
        </w:rPr>
        <w:t>(3): p. 141-149.</w:t>
      </w:r>
    </w:p>
    <w:p w14:paraId="1E1A48A1" w14:textId="77777777" w:rsidR="00DB7E13" w:rsidRPr="00DB7E13" w:rsidRDefault="00DB7E13" w:rsidP="00DB7E13">
      <w:pPr>
        <w:pStyle w:val="EndNoteBibliography"/>
        <w:ind w:left="720" w:hanging="720"/>
        <w:rPr>
          <w:noProof/>
        </w:rPr>
      </w:pPr>
      <w:r w:rsidRPr="00DB7E13">
        <w:rPr>
          <w:noProof/>
        </w:rPr>
        <w:t>80.</w:t>
      </w:r>
      <w:r w:rsidRPr="00DB7E13">
        <w:rPr>
          <w:noProof/>
        </w:rPr>
        <w:tab/>
        <w:t xml:space="preserve">Mirjalili, S. and A. Lewis, </w:t>
      </w:r>
      <w:r w:rsidRPr="00DB7E13">
        <w:rPr>
          <w:i/>
          <w:noProof/>
        </w:rPr>
        <w:t>The whale optimization algorithm.</w:t>
      </w:r>
      <w:r w:rsidRPr="00DB7E13">
        <w:rPr>
          <w:noProof/>
        </w:rPr>
        <w:t xml:space="preserve"> Advances in engineering software, 2016. </w:t>
      </w:r>
      <w:r w:rsidRPr="00DB7E13">
        <w:rPr>
          <w:b/>
          <w:noProof/>
        </w:rPr>
        <w:t>95</w:t>
      </w:r>
      <w:r w:rsidRPr="00DB7E13">
        <w:rPr>
          <w:noProof/>
        </w:rPr>
        <w:t>: p. 51-67.</w:t>
      </w:r>
    </w:p>
    <w:p w14:paraId="3B880E46" w14:textId="77777777" w:rsidR="00DB7E13" w:rsidRPr="00DB7E13" w:rsidRDefault="00DB7E13" w:rsidP="00DB7E13">
      <w:pPr>
        <w:pStyle w:val="EndNoteBibliography"/>
        <w:ind w:left="720" w:hanging="720"/>
        <w:rPr>
          <w:noProof/>
        </w:rPr>
      </w:pPr>
      <w:r w:rsidRPr="00DB7E13">
        <w:rPr>
          <w:noProof/>
        </w:rPr>
        <w:t>81.</w:t>
      </w:r>
      <w:r w:rsidRPr="00DB7E13">
        <w:rPr>
          <w:noProof/>
        </w:rPr>
        <w:tab/>
        <w:t xml:space="preserve">Mirjalili, S., S.M. Mirjalili, and A. Lewis, </w:t>
      </w:r>
      <w:r w:rsidRPr="00DB7E13">
        <w:rPr>
          <w:i/>
          <w:noProof/>
        </w:rPr>
        <w:t>Grey Wolf Optimizer.</w:t>
      </w:r>
      <w:r w:rsidRPr="00DB7E13">
        <w:rPr>
          <w:noProof/>
        </w:rPr>
        <w:t xml:space="preserve"> Advances in Engineering Software, 2014. </w:t>
      </w:r>
      <w:r w:rsidRPr="00DB7E13">
        <w:rPr>
          <w:b/>
          <w:noProof/>
        </w:rPr>
        <w:t>69</w:t>
      </w:r>
      <w:r w:rsidRPr="00DB7E13">
        <w:rPr>
          <w:noProof/>
        </w:rPr>
        <w:t>: p. 46-61.</w:t>
      </w:r>
    </w:p>
    <w:p w14:paraId="0CD853E7" w14:textId="77777777" w:rsidR="00DB7E13" w:rsidRPr="00DB7E13" w:rsidRDefault="00DB7E13" w:rsidP="00DB7E13">
      <w:pPr>
        <w:pStyle w:val="EndNoteBibliography"/>
        <w:ind w:left="720" w:hanging="720"/>
        <w:rPr>
          <w:noProof/>
        </w:rPr>
      </w:pPr>
      <w:r w:rsidRPr="00DB7E13">
        <w:rPr>
          <w:noProof/>
        </w:rPr>
        <w:t>82.</w:t>
      </w:r>
      <w:r w:rsidRPr="00DB7E13">
        <w:rPr>
          <w:noProof/>
        </w:rPr>
        <w:tab/>
        <w:t xml:space="preserve">Mirjalili, S., </w:t>
      </w:r>
      <w:r w:rsidRPr="00DB7E13">
        <w:rPr>
          <w:i/>
          <w:noProof/>
        </w:rPr>
        <w:t>Moth-flame optimization algorithm: A novel nature-inspired heuristic paradigm.</w:t>
      </w:r>
      <w:r w:rsidRPr="00DB7E13">
        <w:rPr>
          <w:noProof/>
        </w:rPr>
        <w:t xml:space="preserve"> Knowledge-based systems, 2015. </w:t>
      </w:r>
      <w:r w:rsidRPr="00DB7E13">
        <w:rPr>
          <w:b/>
          <w:noProof/>
        </w:rPr>
        <w:t>89</w:t>
      </w:r>
      <w:r w:rsidRPr="00DB7E13">
        <w:rPr>
          <w:noProof/>
        </w:rPr>
        <w:t>: p. 228-249.</w:t>
      </w:r>
    </w:p>
    <w:p w14:paraId="645CB567" w14:textId="77777777" w:rsidR="00DB7E13" w:rsidRPr="00DB7E13" w:rsidRDefault="00DB7E13" w:rsidP="00DB7E13">
      <w:pPr>
        <w:pStyle w:val="EndNoteBibliography"/>
        <w:ind w:left="720" w:hanging="720"/>
        <w:rPr>
          <w:noProof/>
        </w:rPr>
      </w:pPr>
      <w:r w:rsidRPr="00DB7E13">
        <w:rPr>
          <w:noProof/>
        </w:rPr>
        <w:t>83.</w:t>
      </w:r>
      <w:r w:rsidRPr="00DB7E13">
        <w:rPr>
          <w:noProof/>
        </w:rPr>
        <w:tab/>
        <w:t xml:space="preserve">Heidari, A.A., et al., </w:t>
      </w:r>
      <w:r w:rsidRPr="00DB7E13">
        <w:rPr>
          <w:i/>
          <w:noProof/>
        </w:rPr>
        <w:t>Harris hawks optimization: Algorithm and applications.</w:t>
      </w:r>
      <w:r w:rsidRPr="00DB7E13">
        <w:rPr>
          <w:noProof/>
        </w:rPr>
        <w:t xml:space="preserve"> Future generation computer systems, 2019. </w:t>
      </w:r>
      <w:r w:rsidRPr="00DB7E13">
        <w:rPr>
          <w:b/>
          <w:noProof/>
        </w:rPr>
        <w:t>97</w:t>
      </w:r>
      <w:r w:rsidRPr="00DB7E13">
        <w:rPr>
          <w:noProof/>
        </w:rPr>
        <w:t>: p. 849-872.</w:t>
      </w:r>
    </w:p>
    <w:p w14:paraId="389CF8BF" w14:textId="77777777" w:rsidR="00DB7E13" w:rsidRPr="00DB7E13" w:rsidRDefault="00DB7E13" w:rsidP="00DB7E13">
      <w:pPr>
        <w:pStyle w:val="EndNoteBibliography"/>
        <w:ind w:left="720" w:hanging="720"/>
        <w:rPr>
          <w:noProof/>
        </w:rPr>
      </w:pPr>
      <w:r w:rsidRPr="00DB7E13">
        <w:rPr>
          <w:noProof/>
        </w:rPr>
        <w:lastRenderedPageBreak/>
        <w:t>84.</w:t>
      </w:r>
      <w:r w:rsidRPr="00DB7E13">
        <w:rPr>
          <w:noProof/>
        </w:rPr>
        <w:tab/>
        <w:t xml:space="preserve">Li, X. and X. Yao, </w:t>
      </w:r>
      <w:r w:rsidRPr="00DB7E13">
        <w:rPr>
          <w:i/>
          <w:noProof/>
        </w:rPr>
        <w:t>Cooperatively coevolving particle swarms for large scale optimization.</w:t>
      </w:r>
      <w:r w:rsidRPr="00DB7E13">
        <w:rPr>
          <w:noProof/>
        </w:rPr>
        <w:t xml:space="preserve"> IEEE Transactions on Evolutionary Computation, 2011. </w:t>
      </w:r>
      <w:r w:rsidRPr="00DB7E13">
        <w:rPr>
          <w:b/>
          <w:noProof/>
        </w:rPr>
        <w:t>16</w:t>
      </w:r>
      <w:r w:rsidRPr="00DB7E13">
        <w:rPr>
          <w:noProof/>
        </w:rPr>
        <w:t>(2): p. 210-224.</w:t>
      </w:r>
    </w:p>
    <w:p w14:paraId="7D11CB28" w14:textId="77777777" w:rsidR="00DB7E13" w:rsidRPr="00DB7E13" w:rsidRDefault="00DB7E13" w:rsidP="00DB7E13">
      <w:pPr>
        <w:pStyle w:val="EndNoteBibliography"/>
        <w:ind w:left="720" w:hanging="720"/>
        <w:rPr>
          <w:noProof/>
        </w:rPr>
      </w:pPr>
      <w:r w:rsidRPr="00DB7E13">
        <w:rPr>
          <w:noProof/>
        </w:rPr>
        <w:t>85.</w:t>
      </w:r>
      <w:r w:rsidRPr="00DB7E13">
        <w:rPr>
          <w:noProof/>
        </w:rPr>
        <w:tab/>
        <w:t xml:space="preserve">Liang, J.J., et al., </w:t>
      </w:r>
      <w:r w:rsidRPr="00DB7E13">
        <w:rPr>
          <w:i/>
          <w:noProof/>
        </w:rPr>
        <w:t>Comprehensive learning particle swarm optimizer for global optimization of multimodal functions.</w:t>
      </w:r>
      <w:r w:rsidRPr="00DB7E13">
        <w:rPr>
          <w:noProof/>
        </w:rPr>
        <w:t xml:space="preserve"> IEEE Transactions on Evolutionary Computation, 2006. </w:t>
      </w:r>
      <w:r w:rsidRPr="00DB7E13">
        <w:rPr>
          <w:b/>
          <w:noProof/>
        </w:rPr>
        <w:t>10</w:t>
      </w:r>
      <w:r w:rsidRPr="00DB7E13">
        <w:rPr>
          <w:noProof/>
        </w:rPr>
        <w:t>(3): p. 281-295.</w:t>
      </w:r>
    </w:p>
    <w:p w14:paraId="50058E79" w14:textId="77777777" w:rsidR="00DB7E13" w:rsidRPr="00DB7E13" w:rsidRDefault="00DB7E13" w:rsidP="00DB7E13">
      <w:pPr>
        <w:pStyle w:val="EndNoteBibliography"/>
        <w:ind w:left="720" w:hanging="720"/>
        <w:rPr>
          <w:noProof/>
        </w:rPr>
      </w:pPr>
      <w:r w:rsidRPr="00DB7E13">
        <w:rPr>
          <w:noProof/>
        </w:rPr>
        <w:t>86.</w:t>
      </w:r>
      <w:r w:rsidRPr="00DB7E13">
        <w:rPr>
          <w:noProof/>
        </w:rPr>
        <w:tab/>
        <w:t xml:space="preserve">Qu, Z., et al., </w:t>
      </w:r>
      <w:r w:rsidRPr="00DB7E13">
        <w:rPr>
          <w:i/>
          <w:noProof/>
        </w:rPr>
        <w:t>Power cyber-physical system risk area prediction using dependent Markov chain and improved grey wolf optimization.</w:t>
      </w:r>
      <w:r w:rsidRPr="00DB7E13">
        <w:rPr>
          <w:noProof/>
        </w:rPr>
        <w:t xml:space="preserve"> IEEE Access, 2020. </w:t>
      </w:r>
      <w:r w:rsidRPr="00DB7E13">
        <w:rPr>
          <w:b/>
          <w:noProof/>
        </w:rPr>
        <w:t>8</w:t>
      </w:r>
      <w:r w:rsidRPr="00DB7E13">
        <w:rPr>
          <w:noProof/>
        </w:rPr>
        <w:t>: p. 82844-82854.</w:t>
      </w:r>
    </w:p>
    <w:p w14:paraId="7A2A26A5" w14:textId="77777777" w:rsidR="00DB7E13" w:rsidRPr="00DB7E13" w:rsidRDefault="00DB7E13" w:rsidP="00DB7E13">
      <w:pPr>
        <w:pStyle w:val="EndNoteBibliography"/>
        <w:ind w:left="720" w:hanging="720"/>
        <w:rPr>
          <w:noProof/>
        </w:rPr>
      </w:pPr>
      <w:r w:rsidRPr="00DB7E13">
        <w:rPr>
          <w:noProof/>
        </w:rPr>
        <w:t>87.</w:t>
      </w:r>
      <w:r w:rsidRPr="00DB7E13">
        <w:rPr>
          <w:noProof/>
        </w:rPr>
        <w:tab/>
        <w:t xml:space="preserve">Nenavath, H. and R.K. Jatoth, </w:t>
      </w:r>
      <w:r w:rsidRPr="00DB7E13">
        <w:rPr>
          <w:i/>
          <w:noProof/>
        </w:rPr>
        <w:t>Hybridizing sine cosine algorithm with differential evolution for global optimization and object tracking.</w:t>
      </w:r>
      <w:r w:rsidRPr="00DB7E13">
        <w:rPr>
          <w:noProof/>
        </w:rPr>
        <w:t xml:space="preserve"> Applied Soft Computing, 2018. </w:t>
      </w:r>
      <w:r w:rsidRPr="00DB7E13">
        <w:rPr>
          <w:b/>
          <w:noProof/>
        </w:rPr>
        <w:t>62</w:t>
      </w:r>
      <w:r w:rsidRPr="00DB7E13">
        <w:rPr>
          <w:noProof/>
        </w:rPr>
        <w:t>: p. 1019-1043.</w:t>
      </w:r>
    </w:p>
    <w:p w14:paraId="6D1C619C" w14:textId="77777777" w:rsidR="00DB7E13" w:rsidRPr="00DB7E13" w:rsidRDefault="00DB7E13" w:rsidP="00DB7E13">
      <w:pPr>
        <w:pStyle w:val="EndNoteBibliography"/>
        <w:ind w:left="720" w:hanging="720"/>
        <w:rPr>
          <w:noProof/>
        </w:rPr>
      </w:pPr>
      <w:r w:rsidRPr="00DB7E13">
        <w:rPr>
          <w:noProof/>
        </w:rPr>
        <w:t>88.</w:t>
      </w:r>
      <w:r w:rsidRPr="00DB7E13">
        <w:rPr>
          <w:noProof/>
        </w:rPr>
        <w:tab/>
        <w:t xml:space="preserve">Nadimi-Shahraki, M.H., S. Taghian, and S. Mirjalili, </w:t>
      </w:r>
      <w:r w:rsidRPr="00DB7E13">
        <w:rPr>
          <w:i/>
          <w:noProof/>
        </w:rPr>
        <w:t>An improved grey wolf optimizer for solving engineering problems.</w:t>
      </w:r>
      <w:r w:rsidRPr="00DB7E13">
        <w:rPr>
          <w:noProof/>
        </w:rPr>
        <w:t xml:space="preserve"> Expert Systems with Applications, 2021. </w:t>
      </w:r>
      <w:r w:rsidRPr="00DB7E13">
        <w:rPr>
          <w:b/>
          <w:noProof/>
        </w:rPr>
        <w:t>166</w:t>
      </w:r>
      <w:r w:rsidRPr="00DB7E13">
        <w:rPr>
          <w:noProof/>
        </w:rPr>
        <w:t>: p. 113917.</w:t>
      </w:r>
    </w:p>
    <w:p w14:paraId="582C12EB" w14:textId="77777777" w:rsidR="00DB7E13" w:rsidRPr="00DB7E13" w:rsidRDefault="00DB7E13" w:rsidP="00DB7E13">
      <w:pPr>
        <w:pStyle w:val="EndNoteBibliography"/>
        <w:ind w:left="720" w:hanging="720"/>
        <w:rPr>
          <w:noProof/>
        </w:rPr>
      </w:pPr>
      <w:r w:rsidRPr="00DB7E13">
        <w:rPr>
          <w:noProof/>
        </w:rPr>
        <w:t>89.</w:t>
      </w:r>
      <w:r w:rsidRPr="00DB7E13">
        <w:rPr>
          <w:noProof/>
        </w:rPr>
        <w:tab/>
        <w:t xml:space="preserve">Jia, D., G. Zheng, and M. Khurram Khan, </w:t>
      </w:r>
      <w:r w:rsidRPr="00DB7E13">
        <w:rPr>
          <w:i/>
          <w:noProof/>
        </w:rPr>
        <w:t>An effective memetic differential evolution algorithm based on chaotic local search.</w:t>
      </w:r>
      <w:r w:rsidRPr="00DB7E13">
        <w:rPr>
          <w:noProof/>
        </w:rPr>
        <w:t xml:space="preserve"> Information Sciences, 2011. </w:t>
      </w:r>
      <w:r w:rsidRPr="00DB7E13">
        <w:rPr>
          <w:b/>
          <w:noProof/>
        </w:rPr>
        <w:t>181</w:t>
      </w:r>
      <w:r w:rsidRPr="00DB7E13">
        <w:rPr>
          <w:noProof/>
        </w:rPr>
        <w:t>(15): p. 3175-3187.</w:t>
      </w:r>
    </w:p>
    <w:p w14:paraId="6D99A9F7" w14:textId="77777777" w:rsidR="00DB7E13" w:rsidRPr="00DB7E13" w:rsidRDefault="00DB7E13" w:rsidP="00DB7E13">
      <w:pPr>
        <w:pStyle w:val="EndNoteBibliography"/>
        <w:ind w:left="720" w:hanging="720"/>
        <w:rPr>
          <w:noProof/>
        </w:rPr>
      </w:pPr>
      <w:r w:rsidRPr="00DB7E13">
        <w:rPr>
          <w:noProof/>
        </w:rPr>
        <w:t>90.</w:t>
      </w:r>
      <w:r w:rsidRPr="00DB7E13">
        <w:rPr>
          <w:noProof/>
        </w:rPr>
        <w:tab/>
        <w:t xml:space="preserve">Chen, W.-N., et al., </w:t>
      </w:r>
      <w:r w:rsidRPr="00DB7E13">
        <w:rPr>
          <w:i/>
          <w:noProof/>
        </w:rPr>
        <w:t>Particle swarm optimization with an aging leader and challengers.</w:t>
      </w:r>
      <w:r w:rsidRPr="00DB7E13">
        <w:rPr>
          <w:noProof/>
        </w:rPr>
        <w:t xml:space="preserve"> IEEE transactions on evolutionary computation, 2012. </w:t>
      </w:r>
      <w:r w:rsidRPr="00DB7E13">
        <w:rPr>
          <w:b/>
          <w:noProof/>
        </w:rPr>
        <w:t>17</w:t>
      </w:r>
      <w:r w:rsidRPr="00DB7E13">
        <w:rPr>
          <w:noProof/>
        </w:rPr>
        <w:t>(2): p. 241-258.</w:t>
      </w:r>
    </w:p>
    <w:p w14:paraId="349E9EE9" w14:textId="77777777" w:rsidR="00DB7E13" w:rsidRPr="00DB7E13" w:rsidRDefault="00DB7E13" w:rsidP="00DB7E13">
      <w:pPr>
        <w:pStyle w:val="EndNoteBibliography"/>
        <w:ind w:left="720" w:hanging="720"/>
        <w:rPr>
          <w:noProof/>
        </w:rPr>
      </w:pPr>
      <w:r w:rsidRPr="00DB7E13">
        <w:rPr>
          <w:noProof/>
        </w:rPr>
        <w:t>91.</w:t>
      </w:r>
      <w:r w:rsidRPr="00DB7E13">
        <w:rPr>
          <w:noProof/>
        </w:rPr>
        <w:tab/>
        <w:t xml:space="preserve">Dao, T.-K., et al. </w:t>
      </w:r>
      <w:r w:rsidRPr="00DB7E13">
        <w:rPr>
          <w:i/>
          <w:noProof/>
        </w:rPr>
        <w:t>Compact bat algorithm</w:t>
      </w:r>
      <w:r w:rsidRPr="00DB7E13">
        <w:rPr>
          <w:noProof/>
        </w:rPr>
        <w:t xml:space="preserve">. in </w:t>
      </w:r>
      <w:r w:rsidRPr="00DB7E13">
        <w:rPr>
          <w:i/>
          <w:noProof/>
        </w:rPr>
        <w:t>Intelligent Data analysis and its Applications, Volume II: Proceeding of the First Euro-China Conference on Intelligent Data Analysis and Applications, June 13-15, 2014, Shenzhen, China</w:t>
      </w:r>
      <w:r w:rsidRPr="00DB7E13">
        <w:rPr>
          <w:noProof/>
        </w:rPr>
        <w:t>. 2014. Springer.</w:t>
      </w:r>
    </w:p>
    <w:p w14:paraId="6059E3EC" w14:textId="77777777" w:rsidR="00DB7E13" w:rsidRPr="00DB7E13" w:rsidRDefault="00DB7E13" w:rsidP="00DB7E13">
      <w:pPr>
        <w:pStyle w:val="EndNoteBibliography"/>
        <w:ind w:left="720" w:hanging="720"/>
        <w:rPr>
          <w:noProof/>
        </w:rPr>
      </w:pPr>
      <w:r w:rsidRPr="00DB7E13">
        <w:rPr>
          <w:noProof/>
        </w:rPr>
        <w:t>92.</w:t>
      </w:r>
      <w:r w:rsidRPr="00DB7E13">
        <w:rPr>
          <w:noProof/>
        </w:rPr>
        <w:tab/>
        <w:t xml:space="preserve">Tanabe, R. and A. Fukunaga. </w:t>
      </w:r>
      <w:r w:rsidRPr="00DB7E13">
        <w:rPr>
          <w:i/>
          <w:noProof/>
        </w:rPr>
        <w:t>Success-history based parameter adaptation for differential evolution</w:t>
      </w:r>
      <w:r w:rsidRPr="00DB7E13">
        <w:rPr>
          <w:noProof/>
        </w:rPr>
        <w:t xml:space="preserve">. in </w:t>
      </w:r>
      <w:r w:rsidRPr="00DB7E13">
        <w:rPr>
          <w:i/>
          <w:noProof/>
        </w:rPr>
        <w:t>2013 IEEE congress on evolutionary computation</w:t>
      </w:r>
      <w:r w:rsidRPr="00DB7E13">
        <w:rPr>
          <w:noProof/>
        </w:rPr>
        <w:t>. 2013. IEEE.</w:t>
      </w:r>
    </w:p>
    <w:p w14:paraId="0681D1FB" w14:textId="032A370F" w:rsidR="00DB7E13" w:rsidRPr="00DB7E13" w:rsidRDefault="00DB7E13" w:rsidP="00DB7E13">
      <w:pPr>
        <w:pStyle w:val="EndNoteBibliography"/>
        <w:ind w:left="720" w:hanging="720"/>
        <w:rPr>
          <w:noProof/>
        </w:rPr>
      </w:pPr>
      <w:r w:rsidRPr="00DB7E13">
        <w:rPr>
          <w:noProof/>
        </w:rPr>
        <w:t>93.</w:t>
      </w:r>
      <w:r w:rsidRPr="00DB7E13">
        <w:rPr>
          <w:noProof/>
        </w:rPr>
        <w:tab/>
        <w:t xml:space="preserve">Blake, C.L., </w:t>
      </w:r>
      <w:r w:rsidRPr="00DB7E13">
        <w:rPr>
          <w:i/>
          <w:noProof/>
        </w:rPr>
        <w:t>UCI repository of machine learning databases.</w:t>
      </w:r>
      <w:r w:rsidRPr="00DB7E13">
        <w:rPr>
          <w:noProof/>
        </w:rPr>
        <w:t xml:space="preserve"> </w:t>
      </w:r>
      <w:hyperlink r:id="rId24" w:history="1">
        <w:r w:rsidRPr="00DB7E13">
          <w:rPr>
            <w:rStyle w:val="Hyperlink"/>
            <w:noProof/>
          </w:rPr>
          <w:t>http://www</w:t>
        </w:r>
      </w:hyperlink>
      <w:r w:rsidRPr="00DB7E13">
        <w:rPr>
          <w:noProof/>
        </w:rPr>
        <w:t>. ics. uci. edu/~ mlearn/MLRepository. html, 1998.</w:t>
      </w:r>
    </w:p>
    <w:p w14:paraId="7E7CAD9F" w14:textId="77777777" w:rsidR="00DB7E13" w:rsidRPr="00DB7E13" w:rsidRDefault="00DB7E13" w:rsidP="00DB7E13">
      <w:pPr>
        <w:pStyle w:val="EndNoteBibliography"/>
        <w:ind w:left="720" w:hanging="720"/>
        <w:rPr>
          <w:noProof/>
        </w:rPr>
      </w:pPr>
      <w:r w:rsidRPr="00DB7E13">
        <w:rPr>
          <w:noProof/>
        </w:rPr>
        <w:t>94.</w:t>
      </w:r>
      <w:r w:rsidRPr="00DB7E13">
        <w:rPr>
          <w:noProof/>
        </w:rPr>
        <w:tab/>
        <w:t xml:space="preserve">Stone, M., </w:t>
      </w:r>
      <w:r w:rsidRPr="00DB7E13">
        <w:rPr>
          <w:i/>
          <w:noProof/>
        </w:rPr>
        <w:t>Cross-Validatory Choice and Assessment of Statistical Predictions.</w:t>
      </w:r>
      <w:r w:rsidRPr="00DB7E13">
        <w:rPr>
          <w:noProof/>
        </w:rPr>
        <w:t xml:space="preserve"> Journal of the Royal Statistical Society: Series B (Methodological), 1974. </w:t>
      </w:r>
      <w:r w:rsidRPr="00DB7E13">
        <w:rPr>
          <w:b/>
          <w:noProof/>
        </w:rPr>
        <w:t>36</w:t>
      </w:r>
      <w:r w:rsidRPr="00DB7E13">
        <w:rPr>
          <w:noProof/>
        </w:rPr>
        <w:t>(2): p. 111-133.</w:t>
      </w:r>
    </w:p>
    <w:p w14:paraId="5C593EB9" w14:textId="77777777" w:rsidR="00DB7E13" w:rsidRPr="00DB7E13" w:rsidRDefault="00DB7E13" w:rsidP="00DB7E13">
      <w:pPr>
        <w:pStyle w:val="EndNoteBibliography"/>
        <w:ind w:left="720" w:hanging="720"/>
        <w:rPr>
          <w:noProof/>
        </w:rPr>
      </w:pPr>
      <w:r w:rsidRPr="00DB7E13">
        <w:rPr>
          <w:noProof/>
        </w:rPr>
        <w:t>95.</w:t>
      </w:r>
      <w:r w:rsidRPr="00DB7E13">
        <w:rPr>
          <w:noProof/>
        </w:rPr>
        <w:tab/>
        <w:t xml:space="preserve">Agrawal, P., et al., </w:t>
      </w:r>
      <w:r w:rsidRPr="00DB7E13">
        <w:rPr>
          <w:i/>
          <w:noProof/>
        </w:rPr>
        <w:t>Metaheuristic Algorithms on Feature Selection: A Survey of One Decade of Research (2009-2019).</w:t>
      </w:r>
      <w:r w:rsidRPr="00DB7E13">
        <w:rPr>
          <w:noProof/>
        </w:rPr>
        <w:t xml:space="preserve"> IEEE Access, 2021. </w:t>
      </w:r>
      <w:r w:rsidRPr="00DB7E13">
        <w:rPr>
          <w:b/>
          <w:noProof/>
        </w:rPr>
        <w:t>9</w:t>
      </w:r>
      <w:r w:rsidRPr="00DB7E13">
        <w:rPr>
          <w:noProof/>
        </w:rPr>
        <w:t>: p. 26766-26791.</w:t>
      </w:r>
    </w:p>
    <w:p w14:paraId="50CF3E58" w14:textId="77777777" w:rsidR="00DB7E13" w:rsidRPr="00DB7E13" w:rsidRDefault="00DB7E13" w:rsidP="00DB7E13">
      <w:pPr>
        <w:pStyle w:val="EndNoteBibliography"/>
        <w:ind w:left="720" w:hanging="720"/>
        <w:rPr>
          <w:noProof/>
        </w:rPr>
      </w:pPr>
      <w:r w:rsidRPr="00DB7E13">
        <w:rPr>
          <w:noProof/>
        </w:rPr>
        <w:t>96.</w:t>
      </w:r>
      <w:r w:rsidRPr="00DB7E13">
        <w:rPr>
          <w:noProof/>
        </w:rPr>
        <w:tab/>
        <w:t xml:space="preserve">Nadimi-Shahraki, M.H., et al., </w:t>
      </w:r>
      <w:r w:rsidRPr="00DB7E13">
        <w:rPr>
          <w:i/>
          <w:noProof/>
        </w:rPr>
        <w:t>B-MFO: a binary moth-flame optimization for feature selection from medical datasets.</w:t>
      </w:r>
      <w:r w:rsidRPr="00DB7E13">
        <w:rPr>
          <w:noProof/>
        </w:rPr>
        <w:t xml:space="preserve"> Computers, 2021. </w:t>
      </w:r>
      <w:r w:rsidRPr="00DB7E13">
        <w:rPr>
          <w:b/>
          <w:noProof/>
        </w:rPr>
        <w:t>10</w:t>
      </w:r>
      <w:r w:rsidRPr="00DB7E13">
        <w:rPr>
          <w:noProof/>
        </w:rPr>
        <w:t>(11): p. 136.</w:t>
      </w:r>
    </w:p>
    <w:p w14:paraId="2BF10397" w14:textId="77777777" w:rsidR="00DB7E13" w:rsidRPr="00DB7E13" w:rsidRDefault="00DB7E13" w:rsidP="00DB7E13">
      <w:pPr>
        <w:pStyle w:val="EndNoteBibliography"/>
        <w:ind w:left="720" w:hanging="720"/>
        <w:rPr>
          <w:noProof/>
        </w:rPr>
      </w:pPr>
      <w:r w:rsidRPr="00DB7E13">
        <w:rPr>
          <w:noProof/>
        </w:rPr>
        <w:t>97.</w:t>
      </w:r>
      <w:r w:rsidRPr="00DB7E13">
        <w:rPr>
          <w:noProof/>
        </w:rPr>
        <w:tab/>
        <w:t xml:space="preserve">Hu, P., J.-S. Pan, and S.-C. Chu, </w:t>
      </w:r>
      <w:r w:rsidRPr="00DB7E13">
        <w:rPr>
          <w:i/>
          <w:noProof/>
        </w:rPr>
        <w:t>Improved binary grey wolf optimizer and its application for feature selection.</w:t>
      </w:r>
      <w:r w:rsidRPr="00DB7E13">
        <w:rPr>
          <w:noProof/>
        </w:rPr>
        <w:t xml:space="preserve"> Knowledge-Based Systems, 2020. </w:t>
      </w:r>
      <w:r w:rsidRPr="00DB7E13">
        <w:rPr>
          <w:b/>
          <w:noProof/>
        </w:rPr>
        <w:t>195</w:t>
      </w:r>
      <w:r w:rsidRPr="00DB7E13">
        <w:rPr>
          <w:noProof/>
        </w:rPr>
        <w:t>: p. 105746.</w:t>
      </w:r>
    </w:p>
    <w:p w14:paraId="64BC2C50" w14:textId="77777777" w:rsidR="00DB7E13" w:rsidRPr="00DB7E13" w:rsidRDefault="00DB7E13" w:rsidP="00DB7E13">
      <w:pPr>
        <w:pStyle w:val="EndNoteBibliography"/>
        <w:ind w:left="720" w:hanging="720"/>
        <w:rPr>
          <w:noProof/>
        </w:rPr>
      </w:pPr>
      <w:r w:rsidRPr="00DB7E13">
        <w:rPr>
          <w:noProof/>
        </w:rPr>
        <w:t>98.</w:t>
      </w:r>
      <w:r w:rsidRPr="00DB7E13">
        <w:rPr>
          <w:noProof/>
        </w:rPr>
        <w:tab/>
        <w:t xml:space="preserve">Rashedi, E. and H. Nezamabadi-Pour, </w:t>
      </w:r>
      <w:r w:rsidRPr="00DB7E13">
        <w:rPr>
          <w:i/>
          <w:noProof/>
        </w:rPr>
        <w:t>Feature subset selection using improved binary gravitational search algorithm.</w:t>
      </w:r>
      <w:r w:rsidRPr="00DB7E13">
        <w:rPr>
          <w:noProof/>
        </w:rPr>
        <w:t xml:space="preserve"> Journal of Intelligent &amp; Fuzzy Systems, 2014. </w:t>
      </w:r>
      <w:r w:rsidRPr="00DB7E13">
        <w:rPr>
          <w:b/>
          <w:noProof/>
        </w:rPr>
        <w:t>26</w:t>
      </w:r>
      <w:r w:rsidRPr="00DB7E13">
        <w:rPr>
          <w:noProof/>
        </w:rPr>
        <w:t>(3): p. 1211-1221.</w:t>
      </w:r>
    </w:p>
    <w:p w14:paraId="0A0657EE" w14:textId="77777777" w:rsidR="00DB7E13" w:rsidRPr="00DB7E13" w:rsidRDefault="00DB7E13" w:rsidP="00DB7E13">
      <w:pPr>
        <w:pStyle w:val="EndNoteBibliography"/>
        <w:ind w:left="720" w:hanging="720"/>
        <w:rPr>
          <w:noProof/>
        </w:rPr>
      </w:pPr>
      <w:r w:rsidRPr="00DB7E13">
        <w:rPr>
          <w:noProof/>
        </w:rPr>
        <w:t>99.</w:t>
      </w:r>
      <w:r w:rsidRPr="00DB7E13">
        <w:rPr>
          <w:noProof/>
        </w:rPr>
        <w:tab/>
        <w:t xml:space="preserve">Chuang, L.-Y., et al., </w:t>
      </w:r>
      <w:r w:rsidRPr="00DB7E13">
        <w:rPr>
          <w:i/>
          <w:noProof/>
        </w:rPr>
        <w:t>Improved binary PSO for feature selection using gene expression data.</w:t>
      </w:r>
      <w:r w:rsidRPr="00DB7E13">
        <w:rPr>
          <w:noProof/>
        </w:rPr>
        <w:t xml:space="preserve"> Computational Biology and Chemistry, 2008. </w:t>
      </w:r>
      <w:r w:rsidRPr="00DB7E13">
        <w:rPr>
          <w:b/>
          <w:noProof/>
        </w:rPr>
        <w:t>32</w:t>
      </w:r>
      <w:r w:rsidRPr="00DB7E13">
        <w:rPr>
          <w:noProof/>
        </w:rPr>
        <w:t>(1): p. 29-38.</w:t>
      </w:r>
    </w:p>
    <w:p w14:paraId="1D7B7B3F" w14:textId="77777777" w:rsidR="00DB7E13" w:rsidRPr="00DB7E13" w:rsidRDefault="00DB7E13" w:rsidP="00DB7E13">
      <w:pPr>
        <w:pStyle w:val="EndNoteBibliography"/>
        <w:ind w:left="720" w:hanging="720"/>
        <w:rPr>
          <w:noProof/>
        </w:rPr>
      </w:pPr>
      <w:r w:rsidRPr="00DB7E13">
        <w:rPr>
          <w:noProof/>
        </w:rPr>
        <w:t>100.</w:t>
      </w:r>
      <w:r w:rsidRPr="00DB7E13">
        <w:rPr>
          <w:noProof/>
        </w:rPr>
        <w:tab/>
        <w:t xml:space="preserve">Emary, E., H.M. Zawbaa, and A.E. Hassanien, </w:t>
      </w:r>
      <w:r w:rsidRPr="00DB7E13">
        <w:rPr>
          <w:i/>
          <w:noProof/>
        </w:rPr>
        <w:t>Binary ant lion approaches for feature selection.</w:t>
      </w:r>
      <w:r w:rsidRPr="00DB7E13">
        <w:rPr>
          <w:noProof/>
        </w:rPr>
        <w:t xml:space="preserve"> Neurocomputing, 2016. </w:t>
      </w:r>
      <w:r w:rsidRPr="00DB7E13">
        <w:rPr>
          <w:b/>
          <w:noProof/>
        </w:rPr>
        <w:t>213</w:t>
      </w:r>
      <w:r w:rsidRPr="00DB7E13">
        <w:rPr>
          <w:noProof/>
        </w:rPr>
        <w:t>: p. 54-65.</w:t>
      </w:r>
    </w:p>
    <w:p w14:paraId="48337B5C" w14:textId="77777777" w:rsidR="00DB7E13" w:rsidRPr="00DB7E13" w:rsidRDefault="00DB7E13" w:rsidP="00DB7E13">
      <w:pPr>
        <w:pStyle w:val="EndNoteBibliography"/>
        <w:ind w:left="720" w:hanging="720"/>
        <w:rPr>
          <w:noProof/>
        </w:rPr>
      </w:pPr>
      <w:r w:rsidRPr="00DB7E13">
        <w:rPr>
          <w:noProof/>
        </w:rPr>
        <w:t>101.</w:t>
      </w:r>
      <w:r w:rsidRPr="00DB7E13">
        <w:rPr>
          <w:noProof/>
        </w:rPr>
        <w:tab/>
        <w:t xml:space="preserve">Nakamura, R.Y., et al. </w:t>
      </w:r>
      <w:r w:rsidRPr="00DB7E13">
        <w:rPr>
          <w:i/>
          <w:noProof/>
        </w:rPr>
        <w:t>BBA: a binary bat algorithm for feature selection</w:t>
      </w:r>
      <w:r w:rsidRPr="00DB7E13">
        <w:rPr>
          <w:noProof/>
        </w:rPr>
        <w:t xml:space="preserve">. in </w:t>
      </w:r>
      <w:r w:rsidRPr="00DB7E13">
        <w:rPr>
          <w:i/>
          <w:noProof/>
        </w:rPr>
        <w:t>2012 25th SIBGRAPI conference on graphics, patterns and images</w:t>
      </w:r>
      <w:r w:rsidRPr="00DB7E13">
        <w:rPr>
          <w:noProof/>
        </w:rPr>
        <w:t>. 2012. IEEE.</w:t>
      </w:r>
    </w:p>
    <w:p w14:paraId="7FCBDCDA" w14:textId="77777777" w:rsidR="00DB7E13" w:rsidRPr="00DB7E13" w:rsidRDefault="00DB7E13" w:rsidP="00DB7E13">
      <w:pPr>
        <w:pStyle w:val="EndNoteBibliography"/>
        <w:ind w:left="720" w:hanging="720"/>
        <w:rPr>
          <w:noProof/>
        </w:rPr>
      </w:pPr>
      <w:r w:rsidRPr="00DB7E13">
        <w:rPr>
          <w:noProof/>
        </w:rPr>
        <w:t>102.</w:t>
      </w:r>
      <w:r w:rsidRPr="00DB7E13">
        <w:rPr>
          <w:noProof/>
        </w:rPr>
        <w:tab/>
        <w:t xml:space="preserve">Faris, H., et al., </w:t>
      </w:r>
      <w:r w:rsidRPr="00DB7E13">
        <w:rPr>
          <w:i/>
          <w:noProof/>
        </w:rPr>
        <w:t>An efficient binary salp swarm algorithm with crossover scheme for feature selection problems.</w:t>
      </w:r>
      <w:r w:rsidRPr="00DB7E13">
        <w:rPr>
          <w:noProof/>
        </w:rPr>
        <w:t xml:space="preserve"> Knowledge-Based Systems, 2018. </w:t>
      </w:r>
      <w:r w:rsidRPr="00DB7E13">
        <w:rPr>
          <w:b/>
          <w:noProof/>
        </w:rPr>
        <w:t>154</w:t>
      </w:r>
      <w:r w:rsidRPr="00DB7E13">
        <w:rPr>
          <w:noProof/>
        </w:rPr>
        <w:t>: p. 43-67.</w:t>
      </w:r>
    </w:p>
    <w:p w14:paraId="3E20DAC5" w14:textId="77777777" w:rsidR="00DB7E13" w:rsidRPr="00DB7E13" w:rsidRDefault="00DB7E13" w:rsidP="00DB7E13">
      <w:pPr>
        <w:pStyle w:val="EndNoteBibliography"/>
        <w:ind w:left="720" w:hanging="720"/>
        <w:rPr>
          <w:noProof/>
        </w:rPr>
      </w:pPr>
      <w:r w:rsidRPr="00DB7E13">
        <w:rPr>
          <w:noProof/>
        </w:rPr>
        <w:t>103.</w:t>
      </w:r>
      <w:r w:rsidRPr="00DB7E13">
        <w:rPr>
          <w:noProof/>
        </w:rPr>
        <w:tab/>
        <w:t xml:space="preserve">Hussien, A.G., et al. </w:t>
      </w:r>
      <w:r w:rsidRPr="00DB7E13">
        <w:rPr>
          <w:i/>
          <w:noProof/>
        </w:rPr>
        <w:t>S-shaped binary whale optimization algorithm for feature selection</w:t>
      </w:r>
      <w:r w:rsidRPr="00DB7E13">
        <w:rPr>
          <w:noProof/>
        </w:rPr>
        <w:t xml:space="preserve">. in </w:t>
      </w:r>
      <w:r w:rsidRPr="00DB7E13">
        <w:rPr>
          <w:i/>
          <w:noProof/>
        </w:rPr>
        <w:t>Recent Trends in Signal and Image Processing: ISSIP 2017</w:t>
      </w:r>
      <w:r w:rsidRPr="00DB7E13">
        <w:rPr>
          <w:noProof/>
        </w:rPr>
        <w:t>. 2019. Springer.</w:t>
      </w:r>
    </w:p>
    <w:p w14:paraId="6B1D2394" w14:textId="77777777" w:rsidR="00DB7E13" w:rsidRPr="00DB7E13" w:rsidRDefault="00DB7E13" w:rsidP="00DB7E13">
      <w:pPr>
        <w:pStyle w:val="EndNoteBibliography"/>
        <w:ind w:left="720" w:hanging="720"/>
        <w:rPr>
          <w:noProof/>
        </w:rPr>
      </w:pPr>
      <w:r w:rsidRPr="00DB7E13">
        <w:rPr>
          <w:noProof/>
        </w:rPr>
        <w:t>104.</w:t>
      </w:r>
      <w:r w:rsidRPr="00DB7E13">
        <w:rPr>
          <w:noProof/>
        </w:rPr>
        <w:tab/>
        <w:t xml:space="preserve">Modiri-Delshad, M. and N.A. Rahim, </w:t>
      </w:r>
      <w:r w:rsidRPr="00DB7E13">
        <w:rPr>
          <w:i/>
          <w:noProof/>
        </w:rPr>
        <w:t>Multi-objective backtracking search algorithm for economic emission dispatch problem.</w:t>
      </w:r>
      <w:r w:rsidRPr="00DB7E13">
        <w:rPr>
          <w:noProof/>
        </w:rPr>
        <w:t xml:space="preserve"> Applied Soft Computing, 2016. </w:t>
      </w:r>
      <w:r w:rsidRPr="00DB7E13">
        <w:rPr>
          <w:b/>
          <w:noProof/>
        </w:rPr>
        <w:t>40</w:t>
      </w:r>
      <w:r w:rsidRPr="00DB7E13">
        <w:rPr>
          <w:noProof/>
        </w:rPr>
        <w:t>: p. 479-494.</w:t>
      </w:r>
    </w:p>
    <w:p w14:paraId="23089AA5" w14:textId="77777777" w:rsidR="00DB7E13" w:rsidRPr="00DB7E13" w:rsidRDefault="00DB7E13" w:rsidP="00DB7E13">
      <w:pPr>
        <w:pStyle w:val="EndNoteBibliography"/>
        <w:ind w:left="720" w:hanging="720"/>
        <w:rPr>
          <w:noProof/>
        </w:rPr>
      </w:pPr>
      <w:r w:rsidRPr="00DB7E13">
        <w:rPr>
          <w:noProof/>
        </w:rPr>
        <w:lastRenderedPageBreak/>
        <w:t>105.</w:t>
      </w:r>
      <w:r w:rsidRPr="00DB7E13">
        <w:rPr>
          <w:noProof/>
        </w:rPr>
        <w:tab/>
        <w:t xml:space="preserve">Zhang, C., et al., </w:t>
      </w:r>
      <w:r w:rsidRPr="00DB7E13">
        <w:rPr>
          <w:i/>
          <w:noProof/>
        </w:rPr>
        <w:t>A compound structure of ELM based on feature selection and parameter optimization using hybrid backtracking search algorithm for wind speed forecasting.</w:t>
      </w:r>
      <w:r w:rsidRPr="00DB7E13">
        <w:rPr>
          <w:noProof/>
        </w:rPr>
        <w:t xml:space="preserve"> Energy Conversion and Management, 2017. </w:t>
      </w:r>
      <w:r w:rsidRPr="00DB7E13">
        <w:rPr>
          <w:b/>
          <w:noProof/>
        </w:rPr>
        <w:t>143</w:t>
      </w:r>
      <w:r w:rsidRPr="00DB7E13">
        <w:rPr>
          <w:noProof/>
        </w:rPr>
        <w:t>: p. 360-376.</w:t>
      </w:r>
    </w:p>
    <w:p w14:paraId="0A90E9ED" w14:textId="66FD6B41" w:rsidR="00094F80" w:rsidRDefault="00BC3170">
      <w:pPr>
        <w:rPr>
          <w:rFonts w:eastAsia="宋体" w:cs="Times New Roman"/>
          <w:szCs w:val="21"/>
          <w:lang w:bidi="ar"/>
        </w:rPr>
      </w:pPr>
      <w:r>
        <w:rPr>
          <w:rFonts w:eastAsia="宋体" w:cs="Times New Roman"/>
          <w:szCs w:val="21"/>
          <w:lang w:bidi="ar"/>
        </w:rPr>
        <w:fldChar w:fldCharType="end"/>
      </w:r>
    </w:p>
    <w:sectPr w:rsidR="00094F80" w:rsidSect="00CA56EF">
      <w:headerReference w:type="even" r:id="rId25"/>
      <w:headerReference w:type="default" r:id="rId26"/>
      <w:pgSz w:w="11906" w:h="16838"/>
      <w:pgMar w:top="1440" w:right="1797" w:bottom="1440" w:left="1797" w:header="851" w:footer="992" w:gutter="0"/>
      <w:pgBorders w:offsetFrom="page">
        <w:bottom w:val="sing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69B6F" w14:textId="77777777" w:rsidR="00364757" w:rsidRDefault="00364757" w:rsidP="006D4CF8">
      <w:r>
        <w:separator/>
      </w:r>
    </w:p>
  </w:endnote>
  <w:endnote w:type="continuationSeparator" w:id="0">
    <w:p w14:paraId="64255F9B" w14:textId="77777777" w:rsidR="00364757" w:rsidRDefault="00364757" w:rsidP="006D4CF8">
      <w:r>
        <w:continuationSeparator/>
      </w:r>
    </w:p>
  </w:endnote>
  <w:endnote w:type="continuationNotice" w:id="1">
    <w:p w14:paraId="6E499FD3" w14:textId="77777777" w:rsidR="00364757" w:rsidRDefault="003647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E19EB" w14:textId="77777777" w:rsidR="00364757" w:rsidRDefault="00364757" w:rsidP="006D4CF8">
      <w:r>
        <w:separator/>
      </w:r>
    </w:p>
  </w:footnote>
  <w:footnote w:type="continuationSeparator" w:id="0">
    <w:p w14:paraId="4EF71BB4" w14:textId="77777777" w:rsidR="00364757" w:rsidRDefault="00364757" w:rsidP="006D4CF8">
      <w:r>
        <w:continuationSeparator/>
      </w:r>
    </w:p>
  </w:footnote>
  <w:footnote w:type="continuationNotice" w:id="1">
    <w:p w14:paraId="74C16F63" w14:textId="77777777" w:rsidR="00364757" w:rsidRDefault="003647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390C" w14:textId="77777777" w:rsidR="007B2A6C" w:rsidRDefault="007B2A6C" w:rsidP="00034CD2">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FD62" w14:textId="77777777" w:rsidR="007B2A6C" w:rsidRDefault="007B2A6C" w:rsidP="00034CD2">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E54669"/>
    <w:multiLevelType w:val="multilevel"/>
    <w:tmpl w:val="AAE54669"/>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13571EB"/>
    <w:multiLevelType w:val="multilevel"/>
    <w:tmpl w:val="22129408"/>
    <w:lvl w:ilvl="0">
      <w:start w:val="2"/>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3D825E4"/>
    <w:multiLevelType w:val="hybridMultilevel"/>
    <w:tmpl w:val="72C2DFE8"/>
    <w:lvl w:ilvl="0" w:tplc="1F2070E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8E038A3"/>
    <w:multiLevelType w:val="multilevel"/>
    <w:tmpl w:val="AAE54669"/>
    <w:styleLink w:val="1"/>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DA653DE"/>
    <w:multiLevelType w:val="hybridMultilevel"/>
    <w:tmpl w:val="927410C0"/>
    <w:lvl w:ilvl="0" w:tplc="1F2070E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DECF530"/>
    <w:multiLevelType w:val="singleLevel"/>
    <w:tmpl w:val="0DECF530"/>
    <w:lvl w:ilvl="0">
      <w:start w:val="1"/>
      <w:numFmt w:val="decimal"/>
      <w:suff w:val="space"/>
      <w:lvlText w:val="(%1)"/>
      <w:lvlJc w:val="left"/>
    </w:lvl>
  </w:abstractNum>
  <w:abstractNum w:abstractNumId="6" w15:restartNumberingAfterBreak="0">
    <w:nsid w:val="14250AF9"/>
    <w:multiLevelType w:val="hybridMultilevel"/>
    <w:tmpl w:val="E042C4D4"/>
    <w:lvl w:ilvl="0" w:tplc="04090001">
      <w:start w:val="1"/>
      <w:numFmt w:val="bullet"/>
      <w:lvlText w:val=""/>
      <w:lvlJc w:val="left"/>
      <w:pPr>
        <w:ind w:left="863" w:hanging="440"/>
      </w:pPr>
      <w:rPr>
        <w:rFonts w:ascii="Wingdings" w:hAnsi="Wingdings" w:hint="default"/>
      </w:rPr>
    </w:lvl>
    <w:lvl w:ilvl="1" w:tplc="04090003" w:tentative="1">
      <w:start w:val="1"/>
      <w:numFmt w:val="bullet"/>
      <w:lvlText w:val=""/>
      <w:lvlJc w:val="left"/>
      <w:pPr>
        <w:ind w:left="1303" w:hanging="440"/>
      </w:pPr>
      <w:rPr>
        <w:rFonts w:ascii="Wingdings" w:hAnsi="Wingdings" w:hint="default"/>
      </w:rPr>
    </w:lvl>
    <w:lvl w:ilvl="2" w:tplc="04090005" w:tentative="1">
      <w:start w:val="1"/>
      <w:numFmt w:val="bullet"/>
      <w:lvlText w:val=""/>
      <w:lvlJc w:val="left"/>
      <w:pPr>
        <w:ind w:left="1743" w:hanging="440"/>
      </w:pPr>
      <w:rPr>
        <w:rFonts w:ascii="Wingdings" w:hAnsi="Wingdings" w:hint="default"/>
      </w:rPr>
    </w:lvl>
    <w:lvl w:ilvl="3" w:tplc="04090001" w:tentative="1">
      <w:start w:val="1"/>
      <w:numFmt w:val="bullet"/>
      <w:lvlText w:val=""/>
      <w:lvlJc w:val="left"/>
      <w:pPr>
        <w:ind w:left="2183" w:hanging="440"/>
      </w:pPr>
      <w:rPr>
        <w:rFonts w:ascii="Wingdings" w:hAnsi="Wingdings" w:hint="default"/>
      </w:rPr>
    </w:lvl>
    <w:lvl w:ilvl="4" w:tplc="04090003" w:tentative="1">
      <w:start w:val="1"/>
      <w:numFmt w:val="bullet"/>
      <w:lvlText w:val=""/>
      <w:lvlJc w:val="left"/>
      <w:pPr>
        <w:ind w:left="2623" w:hanging="440"/>
      </w:pPr>
      <w:rPr>
        <w:rFonts w:ascii="Wingdings" w:hAnsi="Wingdings" w:hint="default"/>
      </w:rPr>
    </w:lvl>
    <w:lvl w:ilvl="5" w:tplc="04090005" w:tentative="1">
      <w:start w:val="1"/>
      <w:numFmt w:val="bullet"/>
      <w:lvlText w:val=""/>
      <w:lvlJc w:val="left"/>
      <w:pPr>
        <w:ind w:left="3063" w:hanging="440"/>
      </w:pPr>
      <w:rPr>
        <w:rFonts w:ascii="Wingdings" w:hAnsi="Wingdings" w:hint="default"/>
      </w:rPr>
    </w:lvl>
    <w:lvl w:ilvl="6" w:tplc="04090001" w:tentative="1">
      <w:start w:val="1"/>
      <w:numFmt w:val="bullet"/>
      <w:lvlText w:val=""/>
      <w:lvlJc w:val="left"/>
      <w:pPr>
        <w:ind w:left="3503" w:hanging="440"/>
      </w:pPr>
      <w:rPr>
        <w:rFonts w:ascii="Wingdings" w:hAnsi="Wingdings" w:hint="default"/>
      </w:rPr>
    </w:lvl>
    <w:lvl w:ilvl="7" w:tplc="04090003" w:tentative="1">
      <w:start w:val="1"/>
      <w:numFmt w:val="bullet"/>
      <w:lvlText w:val=""/>
      <w:lvlJc w:val="left"/>
      <w:pPr>
        <w:ind w:left="3943" w:hanging="440"/>
      </w:pPr>
      <w:rPr>
        <w:rFonts w:ascii="Wingdings" w:hAnsi="Wingdings" w:hint="default"/>
      </w:rPr>
    </w:lvl>
    <w:lvl w:ilvl="8" w:tplc="04090005" w:tentative="1">
      <w:start w:val="1"/>
      <w:numFmt w:val="bullet"/>
      <w:lvlText w:val=""/>
      <w:lvlJc w:val="left"/>
      <w:pPr>
        <w:ind w:left="4383" w:hanging="440"/>
      </w:pPr>
      <w:rPr>
        <w:rFonts w:ascii="Wingdings" w:hAnsi="Wingdings" w:hint="default"/>
      </w:rPr>
    </w:lvl>
  </w:abstractNum>
  <w:abstractNum w:abstractNumId="7" w15:restartNumberingAfterBreak="0">
    <w:nsid w:val="16BD1539"/>
    <w:multiLevelType w:val="multilevel"/>
    <w:tmpl w:val="5ACC974E"/>
    <w:lvl w:ilvl="0">
      <w:start w:val="1"/>
      <w:numFmt w:val="decimal"/>
      <w:lvlText w:val="3.%1"/>
      <w:lvlJc w:val="left"/>
      <w:pPr>
        <w:ind w:left="440" w:hanging="440"/>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1B861E7B"/>
    <w:multiLevelType w:val="multilevel"/>
    <w:tmpl w:val="1B861E7B"/>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9" w15:restartNumberingAfterBreak="0">
    <w:nsid w:val="2487123B"/>
    <w:multiLevelType w:val="multilevel"/>
    <w:tmpl w:val="48041C96"/>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28A6301E"/>
    <w:multiLevelType w:val="hybridMultilevel"/>
    <w:tmpl w:val="5454A32A"/>
    <w:lvl w:ilvl="0" w:tplc="1144BBFE">
      <w:start w:val="1"/>
      <w:numFmt w:val="decimal"/>
      <w:lvlText w:val="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BA33606"/>
    <w:multiLevelType w:val="hybridMultilevel"/>
    <w:tmpl w:val="50506EB2"/>
    <w:lvl w:ilvl="0" w:tplc="0409000F">
      <w:start w:val="1"/>
      <w:numFmt w:val="decimal"/>
      <w:lvlText w:val="%1."/>
      <w:lvlJc w:val="left"/>
      <w:pPr>
        <w:ind w:left="863" w:hanging="440"/>
      </w:pPr>
      <w:rPr>
        <w:rFonts w:hint="eastAsia"/>
      </w:rPr>
    </w:lvl>
    <w:lvl w:ilvl="1" w:tplc="04090019" w:tentative="1">
      <w:start w:val="1"/>
      <w:numFmt w:val="lowerLetter"/>
      <w:lvlText w:val="%2)"/>
      <w:lvlJc w:val="left"/>
      <w:pPr>
        <w:ind w:left="1303" w:hanging="440"/>
      </w:pPr>
    </w:lvl>
    <w:lvl w:ilvl="2" w:tplc="0409001B" w:tentative="1">
      <w:start w:val="1"/>
      <w:numFmt w:val="lowerRoman"/>
      <w:lvlText w:val="%3."/>
      <w:lvlJc w:val="right"/>
      <w:pPr>
        <w:ind w:left="1743" w:hanging="440"/>
      </w:pPr>
    </w:lvl>
    <w:lvl w:ilvl="3" w:tplc="0409000F" w:tentative="1">
      <w:start w:val="1"/>
      <w:numFmt w:val="decimal"/>
      <w:lvlText w:val="%4."/>
      <w:lvlJc w:val="left"/>
      <w:pPr>
        <w:ind w:left="2183" w:hanging="440"/>
      </w:pPr>
    </w:lvl>
    <w:lvl w:ilvl="4" w:tplc="04090019" w:tentative="1">
      <w:start w:val="1"/>
      <w:numFmt w:val="lowerLetter"/>
      <w:lvlText w:val="%5)"/>
      <w:lvlJc w:val="left"/>
      <w:pPr>
        <w:ind w:left="2623" w:hanging="440"/>
      </w:pPr>
    </w:lvl>
    <w:lvl w:ilvl="5" w:tplc="0409001B" w:tentative="1">
      <w:start w:val="1"/>
      <w:numFmt w:val="lowerRoman"/>
      <w:lvlText w:val="%6."/>
      <w:lvlJc w:val="right"/>
      <w:pPr>
        <w:ind w:left="3063" w:hanging="440"/>
      </w:pPr>
    </w:lvl>
    <w:lvl w:ilvl="6" w:tplc="0409000F" w:tentative="1">
      <w:start w:val="1"/>
      <w:numFmt w:val="decimal"/>
      <w:lvlText w:val="%7."/>
      <w:lvlJc w:val="left"/>
      <w:pPr>
        <w:ind w:left="3503" w:hanging="440"/>
      </w:pPr>
    </w:lvl>
    <w:lvl w:ilvl="7" w:tplc="04090019" w:tentative="1">
      <w:start w:val="1"/>
      <w:numFmt w:val="lowerLetter"/>
      <w:lvlText w:val="%8)"/>
      <w:lvlJc w:val="left"/>
      <w:pPr>
        <w:ind w:left="3943" w:hanging="440"/>
      </w:pPr>
    </w:lvl>
    <w:lvl w:ilvl="8" w:tplc="0409001B" w:tentative="1">
      <w:start w:val="1"/>
      <w:numFmt w:val="lowerRoman"/>
      <w:lvlText w:val="%9."/>
      <w:lvlJc w:val="right"/>
      <w:pPr>
        <w:ind w:left="4383" w:hanging="440"/>
      </w:pPr>
    </w:lvl>
  </w:abstractNum>
  <w:abstractNum w:abstractNumId="12" w15:restartNumberingAfterBreak="0">
    <w:nsid w:val="300E470A"/>
    <w:multiLevelType w:val="multilevel"/>
    <w:tmpl w:val="AAE54669"/>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19737DE"/>
    <w:multiLevelType w:val="hybridMultilevel"/>
    <w:tmpl w:val="4C14F728"/>
    <w:lvl w:ilvl="0" w:tplc="1F2070E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3D936F3"/>
    <w:multiLevelType w:val="hybridMultilevel"/>
    <w:tmpl w:val="EEA827B4"/>
    <w:lvl w:ilvl="0" w:tplc="04090001">
      <w:start w:val="1"/>
      <w:numFmt w:val="bullet"/>
      <w:lvlText w:val=""/>
      <w:lvlJc w:val="left"/>
      <w:pPr>
        <w:ind w:left="863" w:hanging="440"/>
      </w:pPr>
      <w:rPr>
        <w:rFonts w:ascii="Wingdings" w:hAnsi="Wingdings" w:hint="default"/>
      </w:rPr>
    </w:lvl>
    <w:lvl w:ilvl="1" w:tplc="04090003" w:tentative="1">
      <w:start w:val="1"/>
      <w:numFmt w:val="bullet"/>
      <w:lvlText w:val=""/>
      <w:lvlJc w:val="left"/>
      <w:pPr>
        <w:ind w:left="1303" w:hanging="440"/>
      </w:pPr>
      <w:rPr>
        <w:rFonts w:ascii="Wingdings" w:hAnsi="Wingdings" w:hint="default"/>
      </w:rPr>
    </w:lvl>
    <w:lvl w:ilvl="2" w:tplc="04090005" w:tentative="1">
      <w:start w:val="1"/>
      <w:numFmt w:val="bullet"/>
      <w:lvlText w:val=""/>
      <w:lvlJc w:val="left"/>
      <w:pPr>
        <w:ind w:left="1743" w:hanging="440"/>
      </w:pPr>
      <w:rPr>
        <w:rFonts w:ascii="Wingdings" w:hAnsi="Wingdings" w:hint="default"/>
      </w:rPr>
    </w:lvl>
    <w:lvl w:ilvl="3" w:tplc="04090001" w:tentative="1">
      <w:start w:val="1"/>
      <w:numFmt w:val="bullet"/>
      <w:lvlText w:val=""/>
      <w:lvlJc w:val="left"/>
      <w:pPr>
        <w:ind w:left="2183" w:hanging="440"/>
      </w:pPr>
      <w:rPr>
        <w:rFonts w:ascii="Wingdings" w:hAnsi="Wingdings" w:hint="default"/>
      </w:rPr>
    </w:lvl>
    <w:lvl w:ilvl="4" w:tplc="04090003" w:tentative="1">
      <w:start w:val="1"/>
      <w:numFmt w:val="bullet"/>
      <w:lvlText w:val=""/>
      <w:lvlJc w:val="left"/>
      <w:pPr>
        <w:ind w:left="2623" w:hanging="440"/>
      </w:pPr>
      <w:rPr>
        <w:rFonts w:ascii="Wingdings" w:hAnsi="Wingdings" w:hint="default"/>
      </w:rPr>
    </w:lvl>
    <w:lvl w:ilvl="5" w:tplc="04090005" w:tentative="1">
      <w:start w:val="1"/>
      <w:numFmt w:val="bullet"/>
      <w:lvlText w:val=""/>
      <w:lvlJc w:val="left"/>
      <w:pPr>
        <w:ind w:left="3063" w:hanging="440"/>
      </w:pPr>
      <w:rPr>
        <w:rFonts w:ascii="Wingdings" w:hAnsi="Wingdings" w:hint="default"/>
      </w:rPr>
    </w:lvl>
    <w:lvl w:ilvl="6" w:tplc="04090001" w:tentative="1">
      <w:start w:val="1"/>
      <w:numFmt w:val="bullet"/>
      <w:lvlText w:val=""/>
      <w:lvlJc w:val="left"/>
      <w:pPr>
        <w:ind w:left="3503" w:hanging="440"/>
      </w:pPr>
      <w:rPr>
        <w:rFonts w:ascii="Wingdings" w:hAnsi="Wingdings" w:hint="default"/>
      </w:rPr>
    </w:lvl>
    <w:lvl w:ilvl="7" w:tplc="04090003" w:tentative="1">
      <w:start w:val="1"/>
      <w:numFmt w:val="bullet"/>
      <w:lvlText w:val=""/>
      <w:lvlJc w:val="left"/>
      <w:pPr>
        <w:ind w:left="3943" w:hanging="440"/>
      </w:pPr>
      <w:rPr>
        <w:rFonts w:ascii="Wingdings" w:hAnsi="Wingdings" w:hint="default"/>
      </w:rPr>
    </w:lvl>
    <w:lvl w:ilvl="8" w:tplc="04090005" w:tentative="1">
      <w:start w:val="1"/>
      <w:numFmt w:val="bullet"/>
      <w:lvlText w:val=""/>
      <w:lvlJc w:val="left"/>
      <w:pPr>
        <w:ind w:left="4383" w:hanging="440"/>
      </w:pPr>
      <w:rPr>
        <w:rFonts w:ascii="Wingdings" w:hAnsi="Wingdings" w:hint="default"/>
      </w:rPr>
    </w:lvl>
  </w:abstractNum>
  <w:abstractNum w:abstractNumId="15" w15:restartNumberingAfterBreak="0">
    <w:nsid w:val="36866DA5"/>
    <w:multiLevelType w:val="hybridMultilevel"/>
    <w:tmpl w:val="A62A3C42"/>
    <w:lvl w:ilvl="0" w:tplc="78386A20">
      <w:start w:val="1"/>
      <w:numFmt w:val="decimal"/>
      <w:lvlText w:val="5.%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8955E85"/>
    <w:multiLevelType w:val="hybridMultilevel"/>
    <w:tmpl w:val="A5E8337A"/>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7" w15:restartNumberingAfterBreak="0">
    <w:nsid w:val="3EEE6CA8"/>
    <w:multiLevelType w:val="hybridMultilevel"/>
    <w:tmpl w:val="83DE4C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16457F2"/>
    <w:multiLevelType w:val="hybridMultilevel"/>
    <w:tmpl w:val="56A8D72E"/>
    <w:lvl w:ilvl="0" w:tplc="04090001">
      <w:start w:val="1"/>
      <w:numFmt w:val="bullet"/>
      <w:lvlText w:val=""/>
      <w:lvlJc w:val="left"/>
      <w:pPr>
        <w:ind w:left="1283" w:hanging="420"/>
      </w:pPr>
      <w:rPr>
        <w:rFonts w:ascii="Wingdings" w:hAnsi="Wingdings" w:hint="default"/>
      </w:rPr>
    </w:lvl>
    <w:lvl w:ilvl="1" w:tplc="04090003" w:tentative="1">
      <w:start w:val="1"/>
      <w:numFmt w:val="bullet"/>
      <w:lvlText w:val=""/>
      <w:lvlJc w:val="left"/>
      <w:pPr>
        <w:ind w:left="1703" w:hanging="420"/>
      </w:pPr>
      <w:rPr>
        <w:rFonts w:ascii="Wingdings" w:hAnsi="Wingdings" w:hint="default"/>
      </w:rPr>
    </w:lvl>
    <w:lvl w:ilvl="2" w:tplc="04090005" w:tentative="1">
      <w:start w:val="1"/>
      <w:numFmt w:val="bullet"/>
      <w:lvlText w:val=""/>
      <w:lvlJc w:val="left"/>
      <w:pPr>
        <w:ind w:left="2123" w:hanging="420"/>
      </w:pPr>
      <w:rPr>
        <w:rFonts w:ascii="Wingdings" w:hAnsi="Wingdings" w:hint="default"/>
      </w:rPr>
    </w:lvl>
    <w:lvl w:ilvl="3" w:tplc="04090001" w:tentative="1">
      <w:start w:val="1"/>
      <w:numFmt w:val="bullet"/>
      <w:lvlText w:val=""/>
      <w:lvlJc w:val="left"/>
      <w:pPr>
        <w:ind w:left="2543" w:hanging="420"/>
      </w:pPr>
      <w:rPr>
        <w:rFonts w:ascii="Wingdings" w:hAnsi="Wingdings" w:hint="default"/>
      </w:rPr>
    </w:lvl>
    <w:lvl w:ilvl="4" w:tplc="04090003" w:tentative="1">
      <w:start w:val="1"/>
      <w:numFmt w:val="bullet"/>
      <w:lvlText w:val=""/>
      <w:lvlJc w:val="left"/>
      <w:pPr>
        <w:ind w:left="2963" w:hanging="420"/>
      </w:pPr>
      <w:rPr>
        <w:rFonts w:ascii="Wingdings" w:hAnsi="Wingdings" w:hint="default"/>
      </w:rPr>
    </w:lvl>
    <w:lvl w:ilvl="5" w:tplc="04090005" w:tentative="1">
      <w:start w:val="1"/>
      <w:numFmt w:val="bullet"/>
      <w:lvlText w:val=""/>
      <w:lvlJc w:val="left"/>
      <w:pPr>
        <w:ind w:left="3383" w:hanging="420"/>
      </w:pPr>
      <w:rPr>
        <w:rFonts w:ascii="Wingdings" w:hAnsi="Wingdings" w:hint="default"/>
      </w:rPr>
    </w:lvl>
    <w:lvl w:ilvl="6" w:tplc="04090001" w:tentative="1">
      <w:start w:val="1"/>
      <w:numFmt w:val="bullet"/>
      <w:lvlText w:val=""/>
      <w:lvlJc w:val="left"/>
      <w:pPr>
        <w:ind w:left="3803" w:hanging="420"/>
      </w:pPr>
      <w:rPr>
        <w:rFonts w:ascii="Wingdings" w:hAnsi="Wingdings" w:hint="default"/>
      </w:rPr>
    </w:lvl>
    <w:lvl w:ilvl="7" w:tplc="04090003" w:tentative="1">
      <w:start w:val="1"/>
      <w:numFmt w:val="bullet"/>
      <w:lvlText w:val=""/>
      <w:lvlJc w:val="left"/>
      <w:pPr>
        <w:ind w:left="4223" w:hanging="420"/>
      </w:pPr>
      <w:rPr>
        <w:rFonts w:ascii="Wingdings" w:hAnsi="Wingdings" w:hint="default"/>
      </w:rPr>
    </w:lvl>
    <w:lvl w:ilvl="8" w:tplc="04090005" w:tentative="1">
      <w:start w:val="1"/>
      <w:numFmt w:val="bullet"/>
      <w:lvlText w:val=""/>
      <w:lvlJc w:val="left"/>
      <w:pPr>
        <w:ind w:left="4643" w:hanging="420"/>
      </w:pPr>
      <w:rPr>
        <w:rFonts w:ascii="Wingdings" w:hAnsi="Wingdings" w:hint="default"/>
      </w:rPr>
    </w:lvl>
  </w:abstractNum>
  <w:abstractNum w:abstractNumId="19" w15:restartNumberingAfterBreak="0">
    <w:nsid w:val="45E76C2E"/>
    <w:multiLevelType w:val="multilevel"/>
    <w:tmpl w:val="9460BB58"/>
    <w:styleLink w:val="2"/>
    <w:lvl w:ilvl="0">
      <w:start w:val="1"/>
      <w:numFmt w:val="none"/>
      <w:lvlText w:val="3.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493300AC"/>
    <w:multiLevelType w:val="multilevel"/>
    <w:tmpl w:val="456E0506"/>
    <w:styleLink w:val="4"/>
    <w:lvl w:ilvl="0">
      <w:start w:val="1"/>
      <w:numFmt w:val="none"/>
      <w:lvlText w:val="3.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4F6C1A5E"/>
    <w:multiLevelType w:val="multilevel"/>
    <w:tmpl w:val="75AA7EAE"/>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51987ABD"/>
    <w:multiLevelType w:val="hybridMultilevel"/>
    <w:tmpl w:val="3E5E05F8"/>
    <w:lvl w:ilvl="0" w:tplc="1144BBFE">
      <w:start w:val="1"/>
      <w:numFmt w:val="decimal"/>
      <w:lvlText w:val="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2CE791C"/>
    <w:multiLevelType w:val="multilevel"/>
    <w:tmpl w:val="D2CA0BA0"/>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54173013"/>
    <w:multiLevelType w:val="hybridMultilevel"/>
    <w:tmpl w:val="2F0A1AA0"/>
    <w:lvl w:ilvl="0" w:tplc="5F6410D4">
      <w:start w:val="1"/>
      <w:numFmt w:val="decimal"/>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A5C346C"/>
    <w:multiLevelType w:val="multilevel"/>
    <w:tmpl w:val="6ABE75C2"/>
    <w:styleLink w:val="5"/>
    <w:lvl w:ilvl="0">
      <w:start w:val="1"/>
      <w:numFmt w:val="decimal"/>
      <w:lvlText w:val="4.%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5DA24836"/>
    <w:multiLevelType w:val="hybridMultilevel"/>
    <w:tmpl w:val="D11A78C2"/>
    <w:lvl w:ilvl="0" w:tplc="8B6662D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5FDA071C"/>
    <w:multiLevelType w:val="multilevel"/>
    <w:tmpl w:val="E49A85BE"/>
    <w:lvl w:ilvl="0">
      <w:start w:val="4"/>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608A50B6"/>
    <w:multiLevelType w:val="multilevel"/>
    <w:tmpl w:val="473ACEAE"/>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6456768C"/>
    <w:multiLevelType w:val="hybridMultilevel"/>
    <w:tmpl w:val="6416362C"/>
    <w:lvl w:ilvl="0" w:tplc="B6626AE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6E770EA1"/>
    <w:multiLevelType w:val="hybridMultilevel"/>
    <w:tmpl w:val="B33A7024"/>
    <w:lvl w:ilvl="0" w:tplc="04090001">
      <w:start w:val="1"/>
      <w:numFmt w:val="bullet"/>
      <w:lvlText w:val=""/>
      <w:lvlJc w:val="left"/>
      <w:pPr>
        <w:ind w:left="1283" w:hanging="420"/>
      </w:pPr>
      <w:rPr>
        <w:rFonts w:ascii="Wingdings" w:hAnsi="Wingdings" w:hint="default"/>
      </w:rPr>
    </w:lvl>
    <w:lvl w:ilvl="1" w:tplc="04090003" w:tentative="1">
      <w:start w:val="1"/>
      <w:numFmt w:val="bullet"/>
      <w:lvlText w:val=""/>
      <w:lvlJc w:val="left"/>
      <w:pPr>
        <w:ind w:left="1703" w:hanging="420"/>
      </w:pPr>
      <w:rPr>
        <w:rFonts w:ascii="Wingdings" w:hAnsi="Wingdings" w:hint="default"/>
      </w:rPr>
    </w:lvl>
    <w:lvl w:ilvl="2" w:tplc="04090005" w:tentative="1">
      <w:start w:val="1"/>
      <w:numFmt w:val="bullet"/>
      <w:lvlText w:val=""/>
      <w:lvlJc w:val="left"/>
      <w:pPr>
        <w:ind w:left="2123" w:hanging="420"/>
      </w:pPr>
      <w:rPr>
        <w:rFonts w:ascii="Wingdings" w:hAnsi="Wingdings" w:hint="default"/>
      </w:rPr>
    </w:lvl>
    <w:lvl w:ilvl="3" w:tplc="04090001" w:tentative="1">
      <w:start w:val="1"/>
      <w:numFmt w:val="bullet"/>
      <w:lvlText w:val=""/>
      <w:lvlJc w:val="left"/>
      <w:pPr>
        <w:ind w:left="2543" w:hanging="420"/>
      </w:pPr>
      <w:rPr>
        <w:rFonts w:ascii="Wingdings" w:hAnsi="Wingdings" w:hint="default"/>
      </w:rPr>
    </w:lvl>
    <w:lvl w:ilvl="4" w:tplc="04090003" w:tentative="1">
      <w:start w:val="1"/>
      <w:numFmt w:val="bullet"/>
      <w:lvlText w:val=""/>
      <w:lvlJc w:val="left"/>
      <w:pPr>
        <w:ind w:left="2963" w:hanging="420"/>
      </w:pPr>
      <w:rPr>
        <w:rFonts w:ascii="Wingdings" w:hAnsi="Wingdings" w:hint="default"/>
      </w:rPr>
    </w:lvl>
    <w:lvl w:ilvl="5" w:tplc="04090005" w:tentative="1">
      <w:start w:val="1"/>
      <w:numFmt w:val="bullet"/>
      <w:lvlText w:val=""/>
      <w:lvlJc w:val="left"/>
      <w:pPr>
        <w:ind w:left="3383" w:hanging="420"/>
      </w:pPr>
      <w:rPr>
        <w:rFonts w:ascii="Wingdings" w:hAnsi="Wingdings" w:hint="default"/>
      </w:rPr>
    </w:lvl>
    <w:lvl w:ilvl="6" w:tplc="04090001" w:tentative="1">
      <w:start w:val="1"/>
      <w:numFmt w:val="bullet"/>
      <w:lvlText w:val=""/>
      <w:lvlJc w:val="left"/>
      <w:pPr>
        <w:ind w:left="3803" w:hanging="420"/>
      </w:pPr>
      <w:rPr>
        <w:rFonts w:ascii="Wingdings" w:hAnsi="Wingdings" w:hint="default"/>
      </w:rPr>
    </w:lvl>
    <w:lvl w:ilvl="7" w:tplc="04090003" w:tentative="1">
      <w:start w:val="1"/>
      <w:numFmt w:val="bullet"/>
      <w:lvlText w:val=""/>
      <w:lvlJc w:val="left"/>
      <w:pPr>
        <w:ind w:left="4223" w:hanging="420"/>
      </w:pPr>
      <w:rPr>
        <w:rFonts w:ascii="Wingdings" w:hAnsi="Wingdings" w:hint="default"/>
      </w:rPr>
    </w:lvl>
    <w:lvl w:ilvl="8" w:tplc="04090005" w:tentative="1">
      <w:start w:val="1"/>
      <w:numFmt w:val="bullet"/>
      <w:lvlText w:val=""/>
      <w:lvlJc w:val="left"/>
      <w:pPr>
        <w:ind w:left="4643" w:hanging="420"/>
      </w:pPr>
      <w:rPr>
        <w:rFonts w:ascii="Wingdings" w:hAnsi="Wingdings" w:hint="default"/>
      </w:rPr>
    </w:lvl>
  </w:abstractNum>
  <w:abstractNum w:abstractNumId="31" w15:restartNumberingAfterBreak="0">
    <w:nsid w:val="731C4BF1"/>
    <w:multiLevelType w:val="hybridMultilevel"/>
    <w:tmpl w:val="2010737C"/>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2" w15:restartNumberingAfterBreak="0">
    <w:nsid w:val="75BC7D15"/>
    <w:multiLevelType w:val="hybridMultilevel"/>
    <w:tmpl w:val="BED0CCA4"/>
    <w:lvl w:ilvl="0" w:tplc="1F2070E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78937AED"/>
    <w:multiLevelType w:val="hybridMultilevel"/>
    <w:tmpl w:val="416C4A4C"/>
    <w:lvl w:ilvl="0" w:tplc="833861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BF778DD"/>
    <w:multiLevelType w:val="hybridMultilevel"/>
    <w:tmpl w:val="B1520B96"/>
    <w:lvl w:ilvl="0" w:tplc="04090001">
      <w:start w:val="1"/>
      <w:numFmt w:val="bullet"/>
      <w:lvlText w:val=""/>
      <w:lvlJc w:val="left"/>
      <w:pPr>
        <w:ind w:left="863" w:hanging="440"/>
      </w:pPr>
      <w:rPr>
        <w:rFonts w:ascii="Wingdings" w:hAnsi="Wingdings" w:hint="default"/>
      </w:rPr>
    </w:lvl>
    <w:lvl w:ilvl="1" w:tplc="04090003" w:tentative="1">
      <w:start w:val="1"/>
      <w:numFmt w:val="bullet"/>
      <w:lvlText w:val=""/>
      <w:lvlJc w:val="left"/>
      <w:pPr>
        <w:ind w:left="1303" w:hanging="440"/>
      </w:pPr>
      <w:rPr>
        <w:rFonts w:ascii="Wingdings" w:hAnsi="Wingdings" w:hint="default"/>
      </w:rPr>
    </w:lvl>
    <w:lvl w:ilvl="2" w:tplc="04090005" w:tentative="1">
      <w:start w:val="1"/>
      <w:numFmt w:val="bullet"/>
      <w:lvlText w:val=""/>
      <w:lvlJc w:val="left"/>
      <w:pPr>
        <w:ind w:left="1743" w:hanging="440"/>
      </w:pPr>
      <w:rPr>
        <w:rFonts w:ascii="Wingdings" w:hAnsi="Wingdings" w:hint="default"/>
      </w:rPr>
    </w:lvl>
    <w:lvl w:ilvl="3" w:tplc="04090001" w:tentative="1">
      <w:start w:val="1"/>
      <w:numFmt w:val="bullet"/>
      <w:lvlText w:val=""/>
      <w:lvlJc w:val="left"/>
      <w:pPr>
        <w:ind w:left="2183" w:hanging="440"/>
      </w:pPr>
      <w:rPr>
        <w:rFonts w:ascii="Wingdings" w:hAnsi="Wingdings" w:hint="default"/>
      </w:rPr>
    </w:lvl>
    <w:lvl w:ilvl="4" w:tplc="04090003" w:tentative="1">
      <w:start w:val="1"/>
      <w:numFmt w:val="bullet"/>
      <w:lvlText w:val=""/>
      <w:lvlJc w:val="left"/>
      <w:pPr>
        <w:ind w:left="2623" w:hanging="440"/>
      </w:pPr>
      <w:rPr>
        <w:rFonts w:ascii="Wingdings" w:hAnsi="Wingdings" w:hint="default"/>
      </w:rPr>
    </w:lvl>
    <w:lvl w:ilvl="5" w:tplc="04090005" w:tentative="1">
      <w:start w:val="1"/>
      <w:numFmt w:val="bullet"/>
      <w:lvlText w:val=""/>
      <w:lvlJc w:val="left"/>
      <w:pPr>
        <w:ind w:left="3063" w:hanging="440"/>
      </w:pPr>
      <w:rPr>
        <w:rFonts w:ascii="Wingdings" w:hAnsi="Wingdings" w:hint="default"/>
      </w:rPr>
    </w:lvl>
    <w:lvl w:ilvl="6" w:tplc="04090001" w:tentative="1">
      <w:start w:val="1"/>
      <w:numFmt w:val="bullet"/>
      <w:lvlText w:val=""/>
      <w:lvlJc w:val="left"/>
      <w:pPr>
        <w:ind w:left="3503" w:hanging="440"/>
      </w:pPr>
      <w:rPr>
        <w:rFonts w:ascii="Wingdings" w:hAnsi="Wingdings" w:hint="default"/>
      </w:rPr>
    </w:lvl>
    <w:lvl w:ilvl="7" w:tplc="04090003" w:tentative="1">
      <w:start w:val="1"/>
      <w:numFmt w:val="bullet"/>
      <w:lvlText w:val=""/>
      <w:lvlJc w:val="left"/>
      <w:pPr>
        <w:ind w:left="3943" w:hanging="440"/>
      </w:pPr>
      <w:rPr>
        <w:rFonts w:ascii="Wingdings" w:hAnsi="Wingdings" w:hint="default"/>
      </w:rPr>
    </w:lvl>
    <w:lvl w:ilvl="8" w:tplc="04090005" w:tentative="1">
      <w:start w:val="1"/>
      <w:numFmt w:val="bullet"/>
      <w:lvlText w:val=""/>
      <w:lvlJc w:val="left"/>
      <w:pPr>
        <w:ind w:left="4383" w:hanging="440"/>
      </w:pPr>
      <w:rPr>
        <w:rFonts w:ascii="Wingdings" w:hAnsi="Wingdings" w:hint="default"/>
      </w:rPr>
    </w:lvl>
  </w:abstractNum>
  <w:abstractNum w:abstractNumId="35" w15:restartNumberingAfterBreak="0">
    <w:nsid w:val="7CBF7023"/>
    <w:multiLevelType w:val="hybridMultilevel"/>
    <w:tmpl w:val="9460BB58"/>
    <w:lvl w:ilvl="0" w:tplc="526C8368">
      <w:start w:val="1"/>
      <w:numFmt w:val="none"/>
      <w:lvlText w:val="3.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7D59209D"/>
    <w:multiLevelType w:val="multilevel"/>
    <w:tmpl w:val="D6A627DE"/>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7D811FDE"/>
    <w:multiLevelType w:val="hybridMultilevel"/>
    <w:tmpl w:val="59268F80"/>
    <w:lvl w:ilvl="0" w:tplc="D2A20EDC">
      <w:start w:val="1"/>
      <w:numFmt w:val="decimal"/>
      <w:lvlText w:val="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FE544D2"/>
    <w:multiLevelType w:val="multilevel"/>
    <w:tmpl w:val="15501A76"/>
    <w:styleLink w:val="3"/>
    <w:lvl w:ilvl="0">
      <w:start w:val="1"/>
      <w:numFmt w:val="none"/>
      <w:lvlText w:val="3.1"/>
      <w:lvlJc w:val="left"/>
      <w:pPr>
        <w:ind w:left="440" w:hanging="440"/>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814986010">
    <w:abstractNumId w:val="0"/>
  </w:num>
  <w:num w:numId="2" w16cid:durableId="1919246857">
    <w:abstractNumId w:val="8"/>
  </w:num>
  <w:num w:numId="3" w16cid:durableId="1405952982">
    <w:abstractNumId w:val="5"/>
  </w:num>
  <w:num w:numId="4" w16cid:durableId="358821035">
    <w:abstractNumId w:val="23"/>
  </w:num>
  <w:num w:numId="5" w16cid:durableId="756100463">
    <w:abstractNumId w:val="28"/>
  </w:num>
  <w:num w:numId="6" w16cid:durableId="207421719">
    <w:abstractNumId w:val="21"/>
  </w:num>
  <w:num w:numId="7" w16cid:durableId="287669740">
    <w:abstractNumId w:val="36"/>
  </w:num>
  <w:num w:numId="8" w16cid:durableId="1647509667">
    <w:abstractNumId w:val="27"/>
  </w:num>
  <w:num w:numId="9" w16cid:durableId="2003308715">
    <w:abstractNumId w:val="9"/>
  </w:num>
  <w:num w:numId="10" w16cid:durableId="1488202758">
    <w:abstractNumId w:val="1"/>
  </w:num>
  <w:num w:numId="11" w16cid:durableId="1115100547">
    <w:abstractNumId w:val="26"/>
  </w:num>
  <w:num w:numId="12" w16cid:durableId="934443056">
    <w:abstractNumId w:val="29"/>
  </w:num>
  <w:num w:numId="13" w16cid:durableId="236599187">
    <w:abstractNumId w:val="33"/>
  </w:num>
  <w:num w:numId="14" w16cid:durableId="572589272">
    <w:abstractNumId w:val="12"/>
  </w:num>
  <w:num w:numId="15" w16cid:durableId="1027683613">
    <w:abstractNumId w:val="3"/>
  </w:num>
  <w:num w:numId="16" w16cid:durableId="1530799595">
    <w:abstractNumId w:val="7"/>
  </w:num>
  <w:num w:numId="17" w16cid:durableId="245651963">
    <w:abstractNumId w:val="17"/>
  </w:num>
  <w:num w:numId="18" w16cid:durableId="490565937">
    <w:abstractNumId w:val="35"/>
  </w:num>
  <w:num w:numId="19" w16cid:durableId="1159688584">
    <w:abstractNumId w:val="19"/>
  </w:num>
  <w:num w:numId="20" w16cid:durableId="1616058238">
    <w:abstractNumId w:val="38"/>
  </w:num>
  <w:num w:numId="21" w16cid:durableId="1506827101">
    <w:abstractNumId w:val="24"/>
  </w:num>
  <w:num w:numId="22" w16cid:durableId="1917326164">
    <w:abstractNumId w:val="20"/>
  </w:num>
  <w:num w:numId="23" w16cid:durableId="1278835542">
    <w:abstractNumId w:val="22"/>
  </w:num>
  <w:num w:numId="24" w16cid:durableId="317881300">
    <w:abstractNumId w:val="10"/>
  </w:num>
  <w:num w:numId="25" w16cid:durableId="2128114835">
    <w:abstractNumId w:val="25"/>
  </w:num>
  <w:num w:numId="26" w16cid:durableId="1688600643">
    <w:abstractNumId w:val="37"/>
  </w:num>
  <w:num w:numId="27" w16cid:durableId="690034749">
    <w:abstractNumId w:val="15"/>
  </w:num>
  <w:num w:numId="28" w16cid:durableId="395200953">
    <w:abstractNumId w:val="11"/>
  </w:num>
  <w:num w:numId="29" w16cid:durableId="693337706">
    <w:abstractNumId w:val="6"/>
  </w:num>
  <w:num w:numId="30" w16cid:durableId="388267696">
    <w:abstractNumId w:val="34"/>
  </w:num>
  <w:num w:numId="31" w16cid:durableId="1991329123">
    <w:abstractNumId w:val="14"/>
  </w:num>
  <w:num w:numId="32" w16cid:durableId="1370447537">
    <w:abstractNumId w:val="13"/>
  </w:num>
  <w:num w:numId="33" w16cid:durableId="1006634048">
    <w:abstractNumId w:val="30"/>
  </w:num>
  <w:num w:numId="34" w16cid:durableId="1236891154">
    <w:abstractNumId w:val="18"/>
  </w:num>
  <w:num w:numId="35" w16cid:durableId="1951162461">
    <w:abstractNumId w:val="16"/>
  </w:num>
  <w:num w:numId="36" w16cid:durableId="508519034">
    <w:abstractNumId w:val="31"/>
  </w:num>
  <w:num w:numId="37" w16cid:durableId="1571236277">
    <w:abstractNumId w:val="2"/>
  </w:num>
  <w:num w:numId="38" w16cid:durableId="595867281">
    <w:abstractNumId w:val="32"/>
  </w:num>
  <w:num w:numId="39" w16cid:durableId="8773560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Q0tTS2NLewMDEytzBX0lEKTi0uzszPAykwNKgFAH8hKRYtAAAA"/>
    <w:docVar w:name="currentStyleCount" w:val="5"/>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rt59wd5gwdwx9e05fb5wexddw2xfee9pp2e&quot;&gt;My EndNote Library&lt;record-ids&gt;&lt;item&gt;5&lt;/item&gt;&lt;item&gt;13&lt;/item&gt;&lt;item&gt;14&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6&lt;/item&gt;&lt;item&gt;47&lt;/item&gt;&lt;item&gt;48&lt;/item&gt;&lt;item&gt;50&lt;/item&gt;&lt;item&gt;51&lt;/item&gt;&lt;item&gt;52&lt;/item&gt;&lt;item&gt;53&lt;/item&gt;&lt;item&gt;55&lt;/item&gt;&lt;item&gt;57&lt;/item&gt;&lt;item&gt;58&lt;/item&gt;&lt;item&gt;59&lt;/item&gt;&lt;item&gt;60&lt;/item&gt;&lt;item&gt;61&lt;/item&gt;&lt;item&gt;62&lt;/item&gt;&lt;item&gt;63&lt;/item&gt;&lt;item&gt;64&lt;/item&gt;&lt;item&gt;65&lt;/item&gt;&lt;item&gt;66&lt;/item&gt;&lt;item&gt;67&lt;/item&gt;&lt;item&gt;69&lt;/item&gt;&lt;item&gt;70&lt;/item&gt;&lt;item&gt;71&lt;/item&gt;&lt;item&gt;72&lt;/item&gt;&lt;item&gt;73&lt;/item&gt;&lt;item&gt;74&lt;/item&gt;&lt;item&gt;76&lt;/item&gt;&lt;item&gt;77&lt;/item&gt;&lt;item&gt;78&lt;/item&gt;&lt;item&gt;79&lt;/item&gt;&lt;item&gt;81&lt;/item&gt;&lt;item&gt;87&lt;/item&gt;&lt;item&gt;88&lt;/item&gt;&lt;item&gt;89&lt;/item&gt;&lt;item&gt;90&lt;/item&gt;&lt;item&gt;92&lt;/item&gt;&lt;item&gt;94&lt;/item&gt;&lt;item&gt;95&lt;/item&gt;&lt;item&gt;97&lt;/item&gt;&lt;item&gt;98&lt;/item&gt;&lt;item&gt;99&lt;/item&gt;&lt;item&gt;100&lt;/item&gt;&lt;item&gt;101&lt;/item&gt;&lt;item&gt;102&lt;/item&gt;&lt;item&gt;103&lt;/item&gt;&lt;item&gt;105&lt;/item&gt;&lt;item&gt;106&lt;/item&gt;&lt;item&gt;107&lt;/item&gt;&lt;item&gt;108&lt;/item&gt;&lt;item&gt;109&lt;/item&gt;&lt;item&gt;110&lt;/item&gt;&lt;item&gt;112&lt;/item&gt;&lt;item&gt;113&lt;/item&gt;&lt;item&gt;114&lt;/item&gt;&lt;item&gt;115&lt;/item&gt;&lt;item&gt;117&lt;/item&gt;&lt;item&gt;118&lt;/item&gt;&lt;item&gt;120&lt;/item&gt;&lt;item&gt;121&lt;/item&gt;&lt;item&gt;122&lt;/item&gt;&lt;item&gt;123&lt;/item&gt;&lt;item&gt;124&lt;/item&gt;&lt;item&gt;125&lt;/item&gt;&lt;item&gt;126&lt;/item&gt;&lt;item&gt;127&lt;/item&gt;&lt;item&gt;128&lt;/item&gt;&lt;item&gt;129&lt;/item&gt;&lt;item&gt;130&lt;/item&gt;&lt;item&gt;131&lt;/item&gt;&lt;item&gt;132&lt;/item&gt;&lt;item&gt;133&lt;/item&gt;&lt;item&gt;134&lt;/item&gt;&lt;item&gt;135&lt;/item&gt;&lt;item&gt;136&lt;/item&gt;&lt;item&gt;137&lt;/item&gt;&lt;item&gt;138&lt;/item&gt;&lt;item&gt;139&lt;/item&gt;&lt;item&gt;140&lt;/item&gt;&lt;item&gt;141&lt;/item&gt;&lt;item&gt;142&lt;/item&gt;&lt;item&gt;143&lt;/item&gt;&lt;item&gt;144&lt;/item&gt;&lt;/record-ids&gt;&lt;/item&gt;&lt;/Libraries&gt;"/>
  </w:docVars>
  <w:rsids>
    <w:rsidRoot w:val="66202DF5"/>
    <w:rsid w:val="000001D8"/>
    <w:rsid w:val="00000395"/>
    <w:rsid w:val="00002E4B"/>
    <w:rsid w:val="00002ECD"/>
    <w:rsid w:val="00002FDE"/>
    <w:rsid w:val="00003D6A"/>
    <w:rsid w:val="00003EE1"/>
    <w:rsid w:val="000044B6"/>
    <w:rsid w:val="0000488C"/>
    <w:rsid w:val="00004E1C"/>
    <w:rsid w:val="000054B8"/>
    <w:rsid w:val="00005794"/>
    <w:rsid w:val="000059EF"/>
    <w:rsid w:val="0000697B"/>
    <w:rsid w:val="00007249"/>
    <w:rsid w:val="000076B6"/>
    <w:rsid w:val="000076CE"/>
    <w:rsid w:val="00010289"/>
    <w:rsid w:val="0001030B"/>
    <w:rsid w:val="00010804"/>
    <w:rsid w:val="00013401"/>
    <w:rsid w:val="0001369D"/>
    <w:rsid w:val="000144E2"/>
    <w:rsid w:val="00014602"/>
    <w:rsid w:val="00014887"/>
    <w:rsid w:val="00014B6B"/>
    <w:rsid w:val="00014C24"/>
    <w:rsid w:val="00014C8C"/>
    <w:rsid w:val="00014FC4"/>
    <w:rsid w:val="00015640"/>
    <w:rsid w:val="00015BAD"/>
    <w:rsid w:val="00015C81"/>
    <w:rsid w:val="00016ED6"/>
    <w:rsid w:val="000172E9"/>
    <w:rsid w:val="00017DAA"/>
    <w:rsid w:val="00017F3B"/>
    <w:rsid w:val="000202D9"/>
    <w:rsid w:val="000205FA"/>
    <w:rsid w:val="00020AF4"/>
    <w:rsid w:val="00020CBC"/>
    <w:rsid w:val="00021744"/>
    <w:rsid w:val="00022DD2"/>
    <w:rsid w:val="00022F4E"/>
    <w:rsid w:val="00023BDF"/>
    <w:rsid w:val="000243BA"/>
    <w:rsid w:val="00024ECC"/>
    <w:rsid w:val="00025254"/>
    <w:rsid w:val="000253AB"/>
    <w:rsid w:val="00026250"/>
    <w:rsid w:val="00026AF9"/>
    <w:rsid w:val="00027B3C"/>
    <w:rsid w:val="00031218"/>
    <w:rsid w:val="00031255"/>
    <w:rsid w:val="00031B8C"/>
    <w:rsid w:val="000324FD"/>
    <w:rsid w:val="00033127"/>
    <w:rsid w:val="0003377B"/>
    <w:rsid w:val="000340EF"/>
    <w:rsid w:val="00034444"/>
    <w:rsid w:val="0003491D"/>
    <w:rsid w:val="00034AB1"/>
    <w:rsid w:val="00034CD2"/>
    <w:rsid w:val="00035263"/>
    <w:rsid w:val="00035535"/>
    <w:rsid w:val="00036C72"/>
    <w:rsid w:val="00040D1B"/>
    <w:rsid w:val="00040E0E"/>
    <w:rsid w:val="00040F22"/>
    <w:rsid w:val="000410B4"/>
    <w:rsid w:val="00041AC4"/>
    <w:rsid w:val="00042BAD"/>
    <w:rsid w:val="00042CC7"/>
    <w:rsid w:val="0004311F"/>
    <w:rsid w:val="000436AF"/>
    <w:rsid w:val="0004407D"/>
    <w:rsid w:val="00044240"/>
    <w:rsid w:val="000444F2"/>
    <w:rsid w:val="0004495C"/>
    <w:rsid w:val="00044985"/>
    <w:rsid w:val="00044F65"/>
    <w:rsid w:val="0004503A"/>
    <w:rsid w:val="0004517D"/>
    <w:rsid w:val="000452D4"/>
    <w:rsid w:val="000453A0"/>
    <w:rsid w:val="0004598E"/>
    <w:rsid w:val="00045A37"/>
    <w:rsid w:val="000463F1"/>
    <w:rsid w:val="00046861"/>
    <w:rsid w:val="00046DD4"/>
    <w:rsid w:val="000471AD"/>
    <w:rsid w:val="00047529"/>
    <w:rsid w:val="000509AC"/>
    <w:rsid w:val="00051D27"/>
    <w:rsid w:val="0005208A"/>
    <w:rsid w:val="0005232D"/>
    <w:rsid w:val="000529D9"/>
    <w:rsid w:val="000530D7"/>
    <w:rsid w:val="000531F3"/>
    <w:rsid w:val="000536B8"/>
    <w:rsid w:val="00053713"/>
    <w:rsid w:val="00053C7E"/>
    <w:rsid w:val="000544F4"/>
    <w:rsid w:val="0005463D"/>
    <w:rsid w:val="00054B58"/>
    <w:rsid w:val="0005536C"/>
    <w:rsid w:val="0005578E"/>
    <w:rsid w:val="00055A68"/>
    <w:rsid w:val="00056DA8"/>
    <w:rsid w:val="00056F71"/>
    <w:rsid w:val="0005722A"/>
    <w:rsid w:val="000575E2"/>
    <w:rsid w:val="00057BDB"/>
    <w:rsid w:val="00060397"/>
    <w:rsid w:val="0006089A"/>
    <w:rsid w:val="00060ED9"/>
    <w:rsid w:val="0006147B"/>
    <w:rsid w:val="0006152D"/>
    <w:rsid w:val="00061BC8"/>
    <w:rsid w:val="00061F25"/>
    <w:rsid w:val="0006202D"/>
    <w:rsid w:val="00062042"/>
    <w:rsid w:val="00062BF2"/>
    <w:rsid w:val="00062C1B"/>
    <w:rsid w:val="00062E3F"/>
    <w:rsid w:val="00062F13"/>
    <w:rsid w:val="0006304D"/>
    <w:rsid w:val="00063F1B"/>
    <w:rsid w:val="000649CB"/>
    <w:rsid w:val="00064A9B"/>
    <w:rsid w:val="00064BCE"/>
    <w:rsid w:val="00065893"/>
    <w:rsid w:val="00065904"/>
    <w:rsid w:val="00065A8C"/>
    <w:rsid w:val="0006650C"/>
    <w:rsid w:val="000671A9"/>
    <w:rsid w:val="00067B81"/>
    <w:rsid w:val="00067EBB"/>
    <w:rsid w:val="00070080"/>
    <w:rsid w:val="000704CB"/>
    <w:rsid w:val="00070500"/>
    <w:rsid w:val="000709A0"/>
    <w:rsid w:val="00070B34"/>
    <w:rsid w:val="00070EC9"/>
    <w:rsid w:val="00071185"/>
    <w:rsid w:val="000713F2"/>
    <w:rsid w:val="00071BF3"/>
    <w:rsid w:val="000720C1"/>
    <w:rsid w:val="00073115"/>
    <w:rsid w:val="00073478"/>
    <w:rsid w:val="00073986"/>
    <w:rsid w:val="00074330"/>
    <w:rsid w:val="000746C8"/>
    <w:rsid w:val="00074C61"/>
    <w:rsid w:val="00075144"/>
    <w:rsid w:val="00075307"/>
    <w:rsid w:val="000753EB"/>
    <w:rsid w:val="00075822"/>
    <w:rsid w:val="00075AD0"/>
    <w:rsid w:val="000764FC"/>
    <w:rsid w:val="00076831"/>
    <w:rsid w:val="00077DEA"/>
    <w:rsid w:val="00077E2E"/>
    <w:rsid w:val="000802E2"/>
    <w:rsid w:val="00080B55"/>
    <w:rsid w:val="00081110"/>
    <w:rsid w:val="00082688"/>
    <w:rsid w:val="00082805"/>
    <w:rsid w:val="0008281C"/>
    <w:rsid w:val="000831E0"/>
    <w:rsid w:val="000832F0"/>
    <w:rsid w:val="00083609"/>
    <w:rsid w:val="00084754"/>
    <w:rsid w:val="00084CCB"/>
    <w:rsid w:val="00085179"/>
    <w:rsid w:val="00085D8C"/>
    <w:rsid w:val="0008610D"/>
    <w:rsid w:val="00086EF7"/>
    <w:rsid w:val="0008763B"/>
    <w:rsid w:val="000878DB"/>
    <w:rsid w:val="00091470"/>
    <w:rsid w:val="00092251"/>
    <w:rsid w:val="00092AD4"/>
    <w:rsid w:val="00092F76"/>
    <w:rsid w:val="00093B97"/>
    <w:rsid w:val="0009422D"/>
    <w:rsid w:val="000947CD"/>
    <w:rsid w:val="00094F12"/>
    <w:rsid w:val="00094F80"/>
    <w:rsid w:val="000957BE"/>
    <w:rsid w:val="00095BA1"/>
    <w:rsid w:val="000960EA"/>
    <w:rsid w:val="0009633A"/>
    <w:rsid w:val="000964BA"/>
    <w:rsid w:val="00096878"/>
    <w:rsid w:val="00096DE5"/>
    <w:rsid w:val="00096EF7"/>
    <w:rsid w:val="0009720A"/>
    <w:rsid w:val="00097B41"/>
    <w:rsid w:val="000A0066"/>
    <w:rsid w:val="000A012A"/>
    <w:rsid w:val="000A141F"/>
    <w:rsid w:val="000A14F7"/>
    <w:rsid w:val="000A1B6E"/>
    <w:rsid w:val="000A1F64"/>
    <w:rsid w:val="000A1FC7"/>
    <w:rsid w:val="000A203D"/>
    <w:rsid w:val="000A2914"/>
    <w:rsid w:val="000A30FD"/>
    <w:rsid w:val="000A3750"/>
    <w:rsid w:val="000A3A49"/>
    <w:rsid w:val="000A437B"/>
    <w:rsid w:val="000A5600"/>
    <w:rsid w:val="000A5AAB"/>
    <w:rsid w:val="000A5E68"/>
    <w:rsid w:val="000A609D"/>
    <w:rsid w:val="000A6E5A"/>
    <w:rsid w:val="000A7707"/>
    <w:rsid w:val="000A7B4B"/>
    <w:rsid w:val="000B052A"/>
    <w:rsid w:val="000B0D27"/>
    <w:rsid w:val="000B1586"/>
    <w:rsid w:val="000B172D"/>
    <w:rsid w:val="000B18D4"/>
    <w:rsid w:val="000B1C56"/>
    <w:rsid w:val="000B30E5"/>
    <w:rsid w:val="000B4647"/>
    <w:rsid w:val="000B4F1C"/>
    <w:rsid w:val="000B5554"/>
    <w:rsid w:val="000B6928"/>
    <w:rsid w:val="000B6942"/>
    <w:rsid w:val="000B6D20"/>
    <w:rsid w:val="000B75D5"/>
    <w:rsid w:val="000B7820"/>
    <w:rsid w:val="000B7A67"/>
    <w:rsid w:val="000C0A05"/>
    <w:rsid w:val="000C15D2"/>
    <w:rsid w:val="000C15F4"/>
    <w:rsid w:val="000C181D"/>
    <w:rsid w:val="000C1B0B"/>
    <w:rsid w:val="000C1D33"/>
    <w:rsid w:val="000C25E4"/>
    <w:rsid w:val="000C29D7"/>
    <w:rsid w:val="000C3653"/>
    <w:rsid w:val="000C3C71"/>
    <w:rsid w:val="000C3E91"/>
    <w:rsid w:val="000C4C9C"/>
    <w:rsid w:val="000D0492"/>
    <w:rsid w:val="000D07C7"/>
    <w:rsid w:val="000D08D6"/>
    <w:rsid w:val="000D0D3C"/>
    <w:rsid w:val="000D13ED"/>
    <w:rsid w:val="000D1784"/>
    <w:rsid w:val="000D1A94"/>
    <w:rsid w:val="000D32FD"/>
    <w:rsid w:val="000D3D7B"/>
    <w:rsid w:val="000D3DFC"/>
    <w:rsid w:val="000D3EDA"/>
    <w:rsid w:val="000D446B"/>
    <w:rsid w:val="000D4B39"/>
    <w:rsid w:val="000D5096"/>
    <w:rsid w:val="000D539B"/>
    <w:rsid w:val="000D5885"/>
    <w:rsid w:val="000D5C89"/>
    <w:rsid w:val="000D5DEF"/>
    <w:rsid w:val="000D5F40"/>
    <w:rsid w:val="000D78B6"/>
    <w:rsid w:val="000D7A9F"/>
    <w:rsid w:val="000D7BE0"/>
    <w:rsid w:val="000E05EE"/>
    <w:rsid w:val="000E0B17"/>
    <w:rsid w:val="000E0C10"/>
    <w:rsid w:val="000E132C"/>
    <w:rsid w:val="000E14E8"/>
    <w:rsid w:val="000E1B48"/>
    <w:rsid w:val="000E20A5"/>
    <w:rsid w:val="000E212B"/>
    <w:rsid w:val="000E21F8"/>
    <w:rsid w:val="000E2AAF"/>
    <w:rsid w:val="000E352F"/>
    <w:rsid w:val="000E365E"/>
    <w:rsid w:val="000E4260"/>
    <w:rsid w:val="000E4745"/>
    <w:rsid w:val="000E50D8"/>
    <w:rsid w:val="000E513D"/>
    <w:rsid w:val="000E5593"/>
    <w:rsid w:val="000E58E4"/>
    <w:rsid w:val="000E669D"/>
    <w:rsid w:val="000E69AE"/>
    <w:rsid w:val="000E69DC"/>
    <w:rsid w:val="000E6A46"/>
    <w:rsid w:val="000E6C1C"/>
    <w:rsid w:val="000E7059"/>
    <w:rsid w:val="000E7447"/>
    <w:rsid w:val="000E7C3C"/>
    <w:rsid w:val="000E7D16"/>
    <w:rsid w:val="000E7F4D"/>
    <w:rsid w:val="000F0469"/>
    <w:rsid w:val="000F0AFB"/>
    <w:rsid w:val="000F0C7D"/>
    <w:rsid w:val="000F0E17"/>
    <w:rsid w:val="000F105F"/>
    <w:rsid w:val="000F16E0"/>
    <w:rsid w:val="000F2B60"/>
    <w:rsid w:val="000F37B8"/>
    <w:rsid w:val="000F3B04"/>
    <w:rsid w:val="000F446D"/>
    <w:rsid w:val="000F47DA"/>
    <w:rsid w:val="000F6090"/>
    <w:rsid w:val="000F6146"/>
    <w:rsid w:val="000F6284"/>
    <w:rsid w:val="000F67EA"/>
    <w:rsid w:val="000F69E6"/>
    <w:rsid w:val="000F6EE6"/>
    <w:rsid w:val="000F71CD"/>
    <w:rsid w:val="0010192E"/>
    <w:rsid w:val="00101DCF"/>
    <w:rsid w:val="00102180"/>
    <w:rsid w:val="00102223"/>
    <w:rsid w:val="001032F6"/>
    <w:rsid w:val="0010387C"/>
    <w:rsid w:val="001041E3"/>
    <w:rsid w:val="00104269"/>
    <w:rsid w:val="0010545E"/>
    <w:rsid w:val="001054EE"/>
    <w:rsid w:val="0010634D"/>
    <w:rsid w:val="00106A64"/>
    <w:rsid w:val="00106C50"/>
    <w:rsid w:val="00107256"/>
    <w:rsid w:val="00107AF9"/>
    <w:rsid w:val="0011239A"/>
    <w:rsid w:val="00112914"/>
    <w:rsid w:val="00112BD9"/>
    <w:rsid w:val="00112E3C"/>
    <w:rsid w:val="00113D86"/>
    <w:rsid w:val="00113EEC"/>
    <w:rsid w:val="00114520"/>
    <w:rsid w:val="0011475E"/>
    <w:rsid w:val="0011500D"/>
    <w:rsid w:val="00115694"/>
    <w:rsid w:val="00115BB0"/>
    <w:rsid w:val="00115D28"/>
    <w:rsid w:val="00115D8B"/>
    <w:rsid w:val="001171D8"/>
    <w:rsid w:val="00117A45"/>
    <w:rsid w:val="00117F57"/>
    <w:rsid w:val="00120237"/>
    <w:rsid w:val="00120996"/>
    <w:rsid w:val="00120C07"/>
    <w:rsid w:val="001210AA"/>
    <w:rsid w:val="00121F2C"/>
    <w:rsid w:val="00122858"/>
    <w:rsid w:val="00123094"/>
    <w:rsid w:val="00123903"/>
    <w:rsid w:val="001239DB"/>
    <w:rsid w:val="00123B2C"/>
    <w:rsid w:val="00123BAA"/>
    <w:rsid w:val="00123E0E"/>
    <w:rsid w:val="00123FD1"/>
    <w:rsid w:val="00124031"/>
    <w:rsid w:val="00124B27"/>
    <w:rsid w:val="001253E4"/>
    <w:rsid w:val="00125979"/>
    <w:rsid w:val="00125C43"/>
    <w:rsid w:val="00125D3D"/>
    <w:rsid w:val="00126227"/>
    <w:rsid w:val="00126A11"/>
    <w:rsid w:val="001273E7"/>
    <w:rsid w:val="00127552"/>
    <w:rsid w:val="00127849"/>
    <w:rsid w:val="001307B4"/>
    <w:rsid w:val="00130A05"/>
    <w:rsid w:val="00130E0E"/>
    <w:rsid w:val="0013138A"/>
    <w:rsid w:val="00132573"/>
    <w:rsid w:val="001329E8"/>
    <w:rsid w:val="00132CF8"/>
    <w:rsid w:val="00133C63"/>
    <w:rsid w:val="001342E2"/>
    <w:rsid w:val="0013575D"/>
    <w:rsid w:val="00135A63"/>
    <w:rsid w:val="00135FF8"/>
    <w:rsid w:val="0013684A"/>
    <w:rsid w:val="001368A8"/>
    <w:rsid w:val="001376D1"/>
    <w:rsid w:val="00141A53"/>
    <w:rsid w:val="00141D2F"/>
    <w:rsid w:val="00141F3E"/>
    <w:rsid w:val="00142905"/>
    <w:rsid w:val="00142A12"/>
    <w:rsid w:val="00142F6A"/>
    <w:rsid w:val="0014345A"/>
    <w:rsid w:val="001435F6"/>
    <w:rsid w:val="00144006"/>
    <w:rsid w:val="00144C55"/>
    <w:rsid w:val="00144FDE"/>
    <w:rsid w:val="001452B8"/>
    <w:rsid w:val="0014695C"/>
    <w:rsid w:val="00146C1D"/>
    <w:rsid w:val="00147BE2"/>
    <w:rsid w:val="00147E1F"/>
    <w:rsid w:val="00147E3C"/>
    <w:rsid w:val="00151092"/>
    <w:rsid w:val="001510F0"/>
    <w:rsid w:val="001511CB"/>
    <w:rsid w:val="00151AF1"/>
    <w:rsid w:val="00153131"/>
    <w:rsid w:val="001539CC"/>
    <w:rsid w:val="00153ED8"/>
    <w:rsid w:val="00154290"/>
    <w:rsid w:val="00154386"/>
    <w:rsid w:val="0015442B"/>
    <w:rsid w:val="00154963"/>
    <w:rsid w:val="00154C85"/>
    <w:rsid w:val="00154D96"/>
    <w:rsid w:val="00155BCE"/>
    <w:rsid w:val="001568FD"/>
    <w:rsid w:val="00157724"/>
    <w:rsid w:val="00157C50"/>
    <w:rsid w:val="00160589"/>
    <w:rsid w:val="00160CDF"/>
    <w:rsid w:val="00160CF1"/>
    <w:rsid w:val="00161709"/>
    <w:rsid w:val="0016224B"/>
    <w:rsid w:val="00162939"/>
    <w:rsid w:val="00162B32"/>
    <w:rsid w:val="00163167"/>
    <w:rsid w:val="0016317E"/>
    <w:rsid w:val="00164065"/>
    <w:rsid w:val="00164232"/>
    <w:rsid w:val="00165284"/>
    <w:rsid w:val="00166763"/>
    <w:rsid w:val="00166DE5"/>
    <w:rsid w:val="0016766E"/>
    <w:rsid w:val="0017012D"/>
    <w:rsid w:val="001701B2"/>
    <w:rsid w:val="001709AC"/>
    <w:rsid w:val="001709F2"/>
    <w:rsid w:val="00170D54"/>
    <w:rsid w:val="0017111E"/>
    <w:rsid w:val="00171D0B"/>
    <w:rsid w:val="00171D67"/>
    <w:rsid w:val="00171F99"/>
    <w:rsid w:val="0017228A"/>
    <w:rsid w:val="00172D13"/>
    <w:rsid w:val="00172D16"/>
    <w:rsid w:val="00172F3A"/>
    <w:rsid w:val="001730F1"/>
    <w:rsid w:val="00173555"/>
    <w:rsid w:val="0017396F"/>
    <w:rsid w:val="00173E3A"/>
    <w:rsid w:val="001740A9"/>
    <w:rsid w:val="001744FB"/>
    <w:rsid w:val="00175023"/>
    <w:rsid w:val="00175FBB"/>
    <w:rsid w:val="0017601C"/>
    <w:rsid w:val="00176BD5"/>
    <w:rsid w:val="00177609"/>
    <w:rsid w:val="00177A3E"/>
    <w:rsid w:val="00177C41"/>
    <w:rsid w:val="00177D8E"/>
    <w:rsid w:val="00177FC4"/>
    <w:rsid w:val="0018188D"/>
    <w:rsid w:val="00182540"/>
    <w:rsid w:val="0018254E"/>
    <w:rsid w:val="00182D75"/>
    <w:rsid w:val="00182EFB"/>
    <w:rsid w:val="00184621"/>
    <w:rsid w:val="0018475C"/>
    <w:rsid w:val="0018706D"/>
    <w:rsid w:val="00187507"/>
    <w:rsid w:val="00187F1A"/>
    <w:rsid w:val="00190576"/>
    <w:rsid w:val="00190B22"/>
    <w:rsid w:val="001915D3"/>
    <w:rsid w:val="00191E9C"/>
    <w:rsid w:val="001923A0"/>
    <w:rsid w:val="00192F29"/>
    <w:rsid w:val="00193239"/>
    <w:rsid w:val="00194009"/>
    <w:rsid w:val="00194152"/>
    <w:rsid w:val="00194316"/>
    <w:rsid w:val="00195610"/>
    <w:rsid w:val="00195809"/>
    <w:rsid w:val="00195DF4"/>
    <w:rsid w:val="00196342"/>
    <w:rsid w:val="00196924"/>
    <w:rsid w:val="00196CDC"/>
    <w:rsid w:val="00196D35"/>
    <w:rsid w:val="00196E80"/>
    <w:rsid w:val="00197394"/>
    <w:rsid w:val="00197491"/>
    <w:rsid w:val="00197735"/>
    <w:rsid w:val="00197D6B"/>
    <w:rsid w:val="00197E91"/>
    <w:rsid w:val="001A1A93"/>
    <w:rsid w:val="001A1DDC"/>
    <w:rsid w:val="001A204E"/>
    <w:rsid w:val="001A3286"/>
    <w:rsid w:val="001A3DE5"/>
    <w:rsid w:val="001A66F7"/>
    <w:rsid w:val="001A7AB1"/>
    <w:rsid w:val="001B07BE"/>
    <w:rsid w:val="001B0CF4"/>
    <w:rsid w:val="001B1614"/>
    <w:rsid w:val="001B1AA3"/>
    <w:rsid w:val="001B1B30"/>
    <w:rsid w:val="001B1E3A"/>
    <w:rsid w:val="001B23D2"/>
    <w:rsid w:val="001B31C7"/>
    <w:rsid w:val="001B3537"/>
    <w:rsid w:val="001B362B"/>
    <w:rsid w:val="001B39C0"/>
    <w:rsid w:val="001B3CDF"/>
    <w:rsid w:val="001B405C"/>
    <w:rsid w:val="001B4442"/>
    <w:rsid w:val="001B44E0"/>
    <w:rsid w:val="001B4A8B"/>
    <w:rsid w:val="001B548C"/>
    <w:rsid w:val="001B5662"/>
    <w:rsid w:val="001B619C"/>
    <w:rsid w:val="001B6370"/>
    <w:rsid w:val="001B6869"/>
    <w:rsid w:val="001B69AC"/>
    <w:rsid w:val="001B717A"/>
    <w:rsid w:val="001B7843"/>
    <w:rsid w:val="001C0268"/>
    <w:rsid w:val="001C15C1"/>
    <w:rsid w:val="001C171D"/>
    <w:rsid w:val="001C1B73"/>
    <w:rsid w:val="001C3BC4"/>
    <w:rsid w:val="001C3F22"/>
    <w:rsid w:val="001C4DCA"/>
    <w:rsid w:val="001C51FF"/>
    <w:rsid w:val="001C54E9"/>
    <w:rsid w:val="001C583A"/>
    <w:rsid w:val="001C6F58"/>
    <w:rsid w:val="001C6F92"/>
    <w:rsid w:val="001C7344"/>
    <w:rsid w:val="001C777B"/>
    <w:rsid w:val="001C78FF"/>
    <w:rsid w:val="001C7935"/>
    <w:rsid w:val="001D018C"/>
    <w:rsid w:val="001D0BF6"/>
    <w:rsid w:val="001D1382"/>
    <w:rsid w:val="001D212A"/>
    <w:rsid w:val="001D2647"/>
    <w:rsid w:val="001D2655"/>
    <w:rsid w:val="001D2742"/>
    <w:rsid w:val="001D36F4"/>
    <w:rsid w:val="001D4705"/>
    <w:rsid w:val="001D479C"/>
    <w:rsid w:val="001D4D8C"/>
    <w:rsid w:val="001D4FD0"/>
    <w:rsid w:val="001D554C"/>
    <w:rsid w:val="001D5CBA"/>
    <w:rsid w:val="001D6521"/>
    <w:rsid w:val="001D65B8"/>
    <w:rsid w:val="001D6603"/>
    <w:rsid w:val="001D661D"/>
    <w:rsid w:val="001D6710"/>
    <w:rsid w:val="001D677D"/>
    <w:rsid w:val="001D7644"/>
    <w:rsid w:val="001D7818"/>
    <w:rsid w:val="001D7BB2"/>
    <w:rsid w:val="001D7E66"/>
    <w:rsid w:val="001E0095"/>
    <w:rsid w:val="001E0BAB"/>
    <w:rsid w:val="001E0C3D"/>
    <w:rsid w:val="001E0F53"/>
    <w:rsid w:val="001E11C3"/>
    <w:rsid w:val="001E120A"/>
    <w:rsid w:val="001E17DE"/>
    <w:rsid w:val="001E1E11"/>
    <w:rsid w:val="001E1FA2"/>
    <w:rsid w:val="001E318A"/>
    <w:rsid w:val="001E32E2"/>
    <w:rsid w:val="001E3DC8"/>
    <w:rsid w:val="001E4259"/>
    <w:rsid w:val="001E4D3B"/>
    <w:rsid w:val="001E4E19"/>
    <w:rsid w:val="001E518F"/>
    <w:rsid w:val="001E534D"/>
    <w:rsid w:val="001E5476"/>
    <w:rsid w:val="001E5F38"/>
    <w:rsid w:val="001E665F"/>
    <w:rsid w:val="001E6C6B"/>
    <w:rsid w:val="001E7531"/>
    <w:rsid w:val="001F013E"/>
    <w:rsid w:val="001F072C"/>
    <w:rsid w:val="001F0E66"/>
    <w:rsid w:val="001F0FE3"/>
    <w:rsid w:val="001F168E"/>
    <w:rsid w:val="001F18F3"/>
    <w:rsid w:val="001F1C1E"/>
    <w:rsid w:val="001F2F81"/>
    <w:rsid w:val="001F3234"/>
    <w:rsid w:val="001F3368"/>
    <w:rsid w:val="001F35A0"/>
    <w:rsid w:val="001F3920"/>
    <w:rsid w:val="001F3A9D"/>
    <w:rsid w:val="001F4580"/>
    <w:rsid w:val="001F4BC3"/>
    <w:rsid w:val="001F55D7"/>
    <w:rsid w:val="001F7ACD"/>
    <w:rsid w:val="002000E7"/>
    <w:rsid w:val="002013EC"/>
    <w:rsid w:val="00201C1A"/>
    <w:rsid w:val="00201F5F"/>
    <w:rsid w:val="00202015"/>
    <w:rsid w:val="0020298B"/>
    <w:rsid w:val="00202CB1"/>
    <w:rsid w:val="00203E6A"/>
    <w:rsid w:val="0020437F"/>
    <w:rsid w:val="00204F43"/>
    <w:rsid w:val="002056DB"/>
    <w:rsid w:val="0020605C"/>
    <w:rsid w:val="0020618E"/>
    <w:rsid w:val="002064BB"/>
    <w:rsid w:val="002067A5"/>
    <w:rsid w:val="002068C3"/>
    <w:rsid w:val="00207083"/>
    <w:rsid w:val="00207FC8"/>
    <w:rsid w:val="00210F4E"/>
    <w:rsid w:val="0021133A"/>
    <w:rsid w:val="00211917"/>
    <w:rsid w:val="00211C38"/>
    <w:rsid w:val="002120A7"/>
    <w:rsid w:val="002121E5"/>
    <w:rsid w:val="00212204"/>
    <w:rsid w:val="00212C0F"/>
    <w:rsid w:val="00213282"/>
    <w:rsid w:val="00213BA8"/>
    <w:rsid w:val="002142A3"/>
    <w:rsid w:val="00214419"/>
    <w:rsid w:val="00214525"/>
    <w:rsid w:val="002145B8"/>
    <w:rsid w:val="00214E53"/>
    <w:rsid w:val="00215018"/>
    <w:rsid w:val="002156F6"/>
    <w:rsid w:val="00215753"/>
    <w:rsid w:val="0021583B"/>
    <w:rsid w:val="00215996"/>
    <w:rsid w:val="00215D5A"/>
    <w:rsid w:val="00216D7E"/>
    <w:rsid w:val="00217587"/>
    <w:rsid w:val="002177A2"/>
    <w:rsid w:val="00220138"/>
    <w:rsid w:val="002207DF"/>
    <w:rsid w:val="00220AD6"/>
    <w:rsid w:val="00221E04"/>
    <w:rsid w:val="00222AFF"/>
    <w:rsid w:val="00222B7E"/>
    <w:rsid w:val="00223DB9"/>
    <w:rsid w:val="00224A7A"/>
    <w:rsid w:val="00224B4F"/>
    <w:rsid w:val="00224C52"/>
    <w:rsid w:val="0022526F"/>
    <w:rsid w:val="0022536E"/>
    <w:rsid w:val="002258DB"/>
    <w:rsid w:val="00225D29"/>
    <w:rsid w:val="00226333"/>
    <w:rsid w:val="00227AC3"/>
    <w:rsid w:val="00227E22"/>
    <w:rsid w:val="00230250"/>
    <w:rsid w:val="0023032D"/>
    <w:rsid w:val="00230454"/>
    <w:rsid w:val="002307FD"/>
    <w:rsid w:val="00230E5B"/>
    <w:rsid w:val="00230F2D"/>
    <w:rsid w:val="00231CF5"/>
    <w:rsid w:val="00231DA2"/>
    <w:rsid w:val="00232A94"/>
    <w:rsid w:val="00234101"/>
    <w:rsid w:val="0023435F"/>
    <w:rsid w:val="002346D1"/>
    <w:rsid w:val="00234BBE"/>
    <w:rsid w:val="00235751"/>
    <w:rsid w:val="002358B4"/>
    <w:rsid w:val="00235D31"/>
    <w:rsid w:val="0023654A"/>
    <w:rsid w:val="00236E2F"/>
    <w:rsid w:val="002378D9"/>
    <w:rsid w:val="00240269"/>
    <w:rsid w:val="00240718"/>
    <w:rsid w:val="00240886"/>
    <w:rsid w:val="0024135B"/>
    <w:rsid w:val="00241EC4"/>
    <w:rsid w:val="00241ECD"/>
    <w:rsid w:val="00242875"/>
    <w:rsid w:val="00242896"/>
    <w:rsid w:val="00243ADC"/>
    <w:rsid w:val="00243B20"/>
    <w:rsid w:val="00244208"/>
    <w:rsid w:val="00244312"/>
    <w:rsid w:val="00245488"/>
    <w:rsid w:val="00245525"/>
    <w:rsid w:val="00246002"/>
    <w:rsid w:val="00246BBA"/>
    <w:rsid w:val="00246BE0"/>
    <w:rsid w:val="00246C8C"/>
    <w:rsid w:val="00246F62"/>
    <w:rsid w:val="0024775B"/>
    <w:rsid w:val="00247C8F"/>
    <w:rsid w:val="002504B3"/>
    <w:rsid w:val="00250F28"/>
    <w:rsid w:val="00250F86"/>
    <w:rsid w:val="00251275"/>
    <w:rsid w:val="00252EFC"/>
    <w:rsid w:val="00253745"/>
    <w:rsid w:val="002540FE"/>
    <w:rsid w:val="002548CF"/>
    <w:rsid w:val="002551F9"/>
    <w:rsid w:val="00255292"/>
    <w:rsid w:val="002552A0"/>
    <w:rsid w:val="00255360"/>
    <w:rsid w:val="002557DA"/>
    <w:rsid w:val="00255B38"/>
    <w:rsid w:val="00255EFB"/>
    <w:rsid w:val="00256C94"/>
    <w:rsid w:val="00256E48"/>
    <w:rsid w:val="00257C10"/>
    <w:rsid w:val="00260381"/>
    <w:rsid w:val="00260E2C"/>
    <w:rsid w:val="00261BBB"/>
    <w:rsid w:val="00261C23"/>
    <w:rsid w:val="00261D77"/>
    <w:rsid w:val="00261DCC"/>
    <w:rsid w:val="002628B0"/>
    <w:rsid w:val="00262AF9"/>
    <w:rsid w:val="00262B45"/>
    <w:rsid w:val="00263842"/>
    <w:rsid w:val="002639D0"/>
    <w:rsid w:val="002646E3"/>
    <w:rsid w:val="002649AC"/>
    <w:rsid w:val="00265B93"/>
    <w:rsid w:val="00265C0B"/>
    <w:rsid w:val="00265DC0"/>
    <w:rsid w:val="00265F82"/>
    <w:rsid w:val="00265F9B"/>
    <w:rsid w:val="00267A83"/>
    <w:rsid w:val="00267DFA"/>
    <w:rsid w:val="00267F03"/>
    <w:rsid w:val="0027062C"/>
    <w:rsid w:val="00270873"/>
    <w:rsid w:val="00270BCB"/>
    <w:rsid w:val="0027149F"/>
    <w:rsid w:val="002716D1"/>
    <w:rsid w:val="00271870"/>
    <w:rsid w:val="00273125"/>
    <w:rsid w:val="00273D6D"/>
    <w:rsid w:val="0027425A"/>
    <w:rsid w:val="002745EB"/>
    <w:rsid w:val="002746AC"/>
    <w:rsid w:val="00274F18"/>
    <w:rsid w:val="00276A84"/>
    <w:rsid w:val="00276BA6"/>
    <w:rsid w:val="00276CEC"/>
    <w:rsid w:val="00276D5C"/>
    <w:rsid w:val="00276DCD"/>
    <w:rsid w:val="002774F8"/>
    <w:rsid w:val="0027793F"/>
    <w:rsid w:val="00277BA8"/>
    <w:rsid w:val="002802A0"/>
    <w:rsid w:val="00280CDE"/>
    <w:rsid w:val="00280EAC"/>
    <w:rsid w:val="00281449"/>
    <w:rsid w:val="002818BF"/>
    <w:rsid w:val="00281A5C"/>
    <w:rsid w:val="0028209C"/>
    <w:rsid w:val="0028289F"/>
    <w:rsid w:val="00282B6D"/>
    <w:rsid w:val="00282DB0"/>
    <w:rsid w:val="00282ECA"/>
    <w:rsid w:val="00283731"/>
    <w:rsid w:val="002841AF"/>
    <w:rsid w:val="00284EF9"/>
    <w:rsid w:val="00284FA4"/>
    <w:rsid w:val="00285BEB"/>
    <w:rsid w:val="002866A7"/>
    <w:rsid w:val="00286900"/>
    <w:rsid w:val="0028748D"/>
    <w:rsid w:val="00287C92"/>
    <w:rsid w:val="00287E8C"/>
    <w:rsid w:val="002901C4"/>
    <w:rsid w:val="00290232"/>
    <w:rsid w:val="002902BC"/>
    <w:rsid w:val="00290BEA"/>
    <w:rsid w:val="00290D9B"/>
    <w:rsid w:val="002913CE"/>
    <w:rsid w:val="002914C0"/>
    <w:rsid w:val="00291594"/>
    <w:rsid w:val="0029291B"/>
    <w:rsid w:val="00292998"/>
    <w:rsid w:val="00292EBB"/>
    <w:rsid w:val="0029331D"/>
    <w:rsid w:val="002934D5"/>
    <w:rsid w:val="002937B6"/>
    <w:rsid w:val="002940B1"/>
    <w:rsid w:val="00294EB4"/>
    <w:rsid w:val="00295064"/>
    <w:rsid w:val="00295296"/>
    <w:rsid w:val="0029534B"/>
    <w:rsid w:val="00295655"/>
    <w:rsid w:val="00295887"/>
    <w:rsid w:val="0029610A"/>
    <w:rsid w:val="0029643C"/>
    <w:rsid w:val="00296590"/>
    <w:rsid w:val="00296FAF"/>
    <w:rsid w:val="00297B75"/>
    <w:rsid w:val="002A125E"/>
    <w:rsid w:val="002A14EC"/>
    <w:rsid w:val="002A1670"/>
    <w:rsid w:val="002A1D70"/>
    <w:rsid w:val="002A1EF0"/>
    <w:rsid w:val="002A1F24"/>
    <w:rsid w:val="002A2554"/>
    <w:rsid w:val="002A2583"/>
    <w:rsid w:val="002A320F"/>
    <w:rsid w:val="002A372E"/>
    <w:rsid w:val="002A3F28"/>
    <w:rsid w:val="002A6184"/>
    <w:rsid w:val="002A621D"/>
    <w:rsid w:val="002A6285"/>
    <w:rsid w:val="002A6D51"/>
    <w:rsid w:val="002A6EDB"/>
    <w:rsid w:val="002B019A"/>
    <w:rsid w:val="002B1188"/>
    <w:rsid w:val="002B1E75"/>
    <w:rsid w:val="002B1F3A"/>
    <w:rsid w:val="002B2297"/>
    <w:rsid w:val="002B22D2"/>
    <w:rsid w:val="002B2533"/>
    <w:rsid w:val="002B3D44"/>
    <w:rsid w:val="002B3F69"/>
    <w:rsid w:val="002B471A"/>
    <w:rsid w:val="002B49AF"/>
    <w:rsid w:val="002B4D01"/>
    <w:rsid w:val="002B50A2"/>
    <w:rsid w:val="002B536D"/>
    <w:rsid w:val="002B56AD"/>
    <w:rsid w:val="002B66E9"/>
    <w:rsid w:val="002B68A9"/>
    <w:rsid w:val="002B7028"/>
    <w:rsid w:val="002B7CA5"/>
    <w:rsid w:val="002B7E27"/>
    <w:rsid w:val="002B7F21"/>
    <w:rsid w:val="002C06A4"/>
    <w:rsid w:val="002C09A2"/>
    <w:rsid w:val="002C0ED9"/>
    <w:rsid w:val="002C0EE1"/>
    <w:rsid w:val="002C0F7B"/>
    <w:rsid w:val="002C1125"/>
    <w:rsid w:val="002C14DE"/>
    <w:rsid w:val="002C1651"/>
    <w:rsid w:val="002C278D"/>
    <w:rsid w:val="002C31F6"/>
    <w:rsid w:val="002C325D"/>
    <w:rsid w:val="002C3DAD"/>
    <w:rsid w:val="002C4004"/>
    <w:rsid w:val="002C4126"/>
    <w:rsid w:val="002C41E2"/>
    <w:rsid w:val="002C488F"/>
    <w:rsid w:val="002C4ACC"/>
    <w:rsid w:val="002C4EE2"/>
    <w:rsid w:val="002C5658"/>
    <w:rsid w:val="002C5CCD"/>
    <w:rsid w:val="002C626C"/>
    <w:rsid w:val="002C6B0C"/>
    <w:rsid w:val="002C6D5C"/>
    <w:rsid w:val="002C787B"/>
    <w:rsid w:val="002C7BA8"/>
    <w:rsid w:val="002C7BF3"/>
    <w:rsid w:val="002C7E69"/>
    <w:rsid w:val="002D0A13"/>
    <w:rsid w:val="002D0C73"/>
    <w:rsid w:val="002D1230"/>
    <w:rsid w:val="002D15DE"/>
    <w:rsid w:val="002D167C"/>
    <w:rsid w:val="002D1D63"/>
    <w:rsid w:val="002D2E80"/>
    <w:rsid w:val="002D3925"/>
    <w:rsid w:val="002D3DC4"/>
    <w:rsid w:val="002D3ECF"/>
    <w:rsid w:val="002D4860"/>
    <w:rsid w:val="002D52CD"/>
    <w:rsid w:val="002D5804"/>
    <w:rsid w:val="002D5AD4"/>
    <w:rsid w:val="002D5CBE"/>
    <w:rsid w:val="002D69B1"/>
    <w:rsid w:val="002D6D0D"/>
    <w:rsid w:val="002D6EB7"/>
    <w:rsid w:val="002E07D1"/>
    <w:rsid w:val="002E283F"/>
    <w:rsid w:val="002E28DF"/>
    <w:rsid w:val="002E2CFB"/>
    <w:rsid w:val="002E3689"/>
    <w:rsid w:val="002E3C91"/>
    <w:rsid w:val="002E402D"/>
    <w:rsid w:val="002E4706"/>
    <w:rsid w:val="002E4F63"/>
    <w:rsid w:val="002E4FD4"/>
    <w:rsid w:val="002E56C4"/>
    <w:rsid w:val="002E56C5"/>
    <w:rsid w:val="002E5798"/>
    <w:rsid w:val="002E654E"/>
    <w:rsid w:val="002E6A7C"/>
    <w:rsid w:val="002E6C65"/>
    <w:rsid w:val="002E7D7F"/>
    <w:rsid w:val="002F047C"/>
    <w:rsid w:val="002F1503"/>
    <w:rsid w:val="002F166D"/>
    <w:rsid w:val="002F1703"/>
    <w:rsid w:val="002F1927"/>
    <w:rsid w:val="002F192B"/>
    <w:rsid w:val="002F1B4B"/>
    <w:rsid w:val="002F2549"/>
    <w:rsid w:val="002F25E2"/>
    <w:rsid w:val="002F28EE"/>
    <w:rsid w:val="002F2CE0"/>
    <w:rsid w:val="002F369C"/>
    <w:rsid w:val="002F3725"/>
    <w:rsid w:val="002F438D"/>
    <w:rsid w:val="002F4A3C"/>
    <w:rsid w:val="002F4BA2"/>
    <w:rsid w:val="002F5031"/>
    <w:rsid w:val="002F5229"/>
    <w:rsid w:val="002F5867"/>
    <w:rsid w:val="002F58D0"/>
    <w:rsid w:val="002F5926"/>
    <w:rsid w:val="002F5B04"/>
    <w:rsid w:val="002F5DA2"/>
    <w:rsid w:val="002F5ED1"/>
    <w:rsid w:val="002F64DF"/>
    <w:rsid w:val="002F69DA"/>
    <w:rsid w:val="002F6F52"/>
    <w:rsid w:val="003000C0"/>
    <w:rsid w:val="0030045D"/>
    <w:rsid w:val="003006DF"/>
    <w:rsid w:val="00300B6F"/>
    <w:rsid w:val="00300D77"/>
    <w:rsid w:val="00300EF5"/>
    <w:rsid w:val="0030188E"/>
    <w:rsid w:val="00301CB9"/>
    <w:rsid w:val="003027B5"/>
    <w:rsid w:val="0030288E"/>
    <w:rsid w:val="00302BC2"/>
    <w:rsid w:val="003032D1"/>
    <w:rsid w:val="00303692"/>
    <w:rsid w:val="0030428F"/>
    <w:rsid w:val="00304D4B"/>
    <w:rsid w:val="00306AC3"/>
    <w:rsid w:val="00307A23"/>
    <w:rsid w:val="00310169"/>
    <w:rsid w:val="003101D6"/>
    <w:rsid w:val="00310B7A"/>
    <w:rsid w:val="00312AE1"/>
    <w:rsid w:val="00313699"/>
    <w:rsid w:val="00313C3B"/>
    <w:rsid w:val="00314089"/>
    <w:rsid w:val="00314804"/>
    <w:rsid w:val="00314E34"/>
    <w:rsid w:val="00315967"/>
    <w:rsid w:val="003166E3"/>
    <w:rsid w:val="00316716"/>
    <w:rsid w:val="0032001A"/>
    <w:rsid w:val="003203A2"/>
    <w:rsid w:val="0032057C"/>
    <w:rsid w:val="00320878"/>
    <w:rsid w:val="00320F1A"/>
    <w:rsid w:val="00320FE9"/>
    <w:rsid w:val="003210F6"/>
    <w:rsid w:val="00321829"/>
    <w:rsid w:val="00322304"/>
    <w:rsid w:val="003223AB"/>
    <w:rsid w:val="003224B0"/>
    <w:rsid w:val="0032295C"/>
    <w:rsid w:val="00322CD8"/>
    <w:rsid w:val="003247EB"/>
    <w:rsid w:val="00324C0B"/>
    <w:rsid w:val="0032515A"/>
    <w:rsid w:val="00325487"/>
    <w:rsid w:val="00325650"/>
    <w:rsid w:val="003266B9"/>
    <w:rsid w:val="00326C33"/>
    <w:rsid w:val="00326D62"/>
    <w:rsid w:val="003273A5"/>
    <w:rsid w:val="003273C4"/>
    <w:rsid w:val="00327447"/>
    <w:rsid w:val="00327D8A"/>
    <w:rsid w:val="003304F3"/>
    <w:rsid w:val="003306F4"/>
    <w:rsid w:val="0033203D"/>
    <w:rsid w:val="003325CF"/>
    <w:rsid w:val="00333D26"/>
    <w:rsid w:val="00334436"/>
    <w:rsid w:val="00334748"/>
    <w:rsid w:val="00334E87"/>
    <w:rsid w:val="003357DB"/>
    <w:rsid w:val="00340DA5"/>
    <w:rsid w:val="003411BA"/>
    <w:rsid w:val="0034131E"/>
    <w:rsid w:val="003415D8"/>
    <w:rsid w:val="00341682"/>
    <w:rsid w:val="00341BCD"/>
    <w:rsid w:val="00342CB2"/>
    <w:rsid w:val="00343930"/>
    <w:rsid w:val="00344310"/>
    <w:rsid w:val="003447CF"/>
    <w:rsid w:val="00344C35"/>
    <w:rsid w:val="0034597A"/>
    <w:rsid w:val="00345FFF"/>
    <w:rsid w:val="0034609F"/>
    <w:rsid w:val="003462FD"/>
    <w:rsid w:val="003468EF"/>
    <w:rsid w:val="00347751"/>
    <w:rsid w:val="00347FCD"/>
    <w:rsid w:val="0035016A"/>
    <w:rsid w:val="003507BD"/>
    <w:rsid w:val="0035209E"/>
    <w:rsid w:val="0035250A"/>
    <w:rsid w:val="003528AA"/>
    <w:rsid w:val="00352AC5"/>
    <w:rsid w:val="00353282"/>
    <w:rsid w:val="003533A0"/>
    <w:rsid w:val="0035361C"/>
    <w:rsid w:val="003540A1"/>
    <w:rsid w:val="00354976"/>
    <w:rsid w:val="003559A7"/>
    <w:rsid w:val="00356B41"/>
    <w:rsid w:val="00356BC0"/>
    <w:rsid w:val="00357378"/>
    <w:rsid w:val="003574A6"/>
    <w:rsid w:val="00357566"/>
    <w:rsid w:val="003576E2"/>
    <w:rsid w:val="003604F8"/>
    <w:rsid w:val="00361148"/>
    <w:rsid w:val="003613F3"/>
    <w:rsid w:val="003613F7"/>
    <w:rsid w:val="00361835"/>
    <w:rsid w:val="00361B11"/>
    <w:rsid w:val="00361B72"/>
    <w:rsid w:val="00361BD0"/>
    <w:rsid w:val="00361C18"/>
    <w:rsid w:val="00361FDC"/>
    <w:rsid w:val="0036253C"/>
    <w:rsid w:val="003625B9"/>
    <w:rsid w:val="00362B34"/>
    <w:rsid w:val="00362C22"/>
    <w:rsid w:val="00362DF6"/>
    <w:rsid w:val="003635CE"/>
    <w:rsid w:val="0036427F"/>
    <w:rsid w:val="003642CB"/>
    <w:rsid w:val="00364757"/>
    <w:rsid w:val="00364AFF"/>
    <w:rsid w:val="00364F2E"/>
    <w:rsid w:val="003651A8"/>
    <w:rsid w:val="00365368"/>
    <w:rsid w:val="0036581E"/>
    <w:rsid w:val="00366F10"/>
    <w:rsid w:val="003676D3"/>
    <w:rsid w:val="00367D25"/>
    <w:rsid w:val="00367FBF"/>
    <w:rsid w:val="003703E4"/>
    <w:rsid w:val="0037090F"/>
    <w:rsid w:val="00370B39"/>
    <w:rsid w:val="00370BF3"/>
    <w:rsid w:val="00371119"/>
    <w:rsid w:val="00371671"/>
    <w:rsid w:val="00371A00"/>
    <w:rsid w:val="00371E9B"/>
    <w:rsid w:val="0037316B"/>
    <w:rsid w:val="003733DB"/>
    <w:rsid w:val="00373430"/>
    <w:rsid w:val="003734F0"/>
    <w:rsid w:val="00373777"/>
    <w:rsid w:val="00373A09"/>
    <w:rsid w:val="003743F8"/>
    <w:rsid w:val="0037467D"/>
    <w:rsid w:val="00374903"/>
    <w:rsid w:val="00374BA0"/>
    <w:rsid w:val="00374FB2"/>
    <w:rsid w:val="003759A1"/>
    <w:rsid w:val="00375BED"/>
    <w:rsid w:val="00375E13"/>
    <w:rsid w:val="00375EF4"/>
    <w:rsid w:val="003764E5"/>
    <w:rsid w:val="003773A3"/>
    <w:rsid w:val="003773E9"/>
    <w:rsid w:val="00377871"/>
    <w:rsid w:val="00377B48"/>
    <w:rsid w:val="00380078"/>
    <w:rsid w:val="00380523"/>
    <w:rsid w:val="00380F1F"/>
    <w:rsid w:val="0038117D"/>
    <w:rsid w:val="003811A4"/>
    <w:rsid w:val="003812E4"/>
    <w:rsid w:val="00382F4D"/>
    <w:rsid w:val="0038350F"/>
    <w:rsid w:val="003835D6"/>
    <w:rsid w:val="00384675"/>
    <w:rsid w:val="00384CA8"/>
    <w:rsid w:val="003851BA"/>
    <w:rsid w:val="00385433"/>
    <w:rsid w:val="00385C3D"/>
    <w:rsid w:val="003861F4"/>
    <w:rsid w:val="00386290"/>
    <w:rsid w:val="003865DA"/>
    <w:rsid w:val="00386CC6"/>
    <w:rsid w:val="00386D77"/>
    <w:rsid w:val="00387F61"/>
    <w:rsid w:val="003903B4"/>
    <w:rsid w:val="00390CE2"/>
    <w:rsid w:val="00391038"/>
    <w:rsid w:val="0039105E"/>
    <w:rsid w:val="003911E4"/>
    <w:rsid w:val="00391299"/>
    <w:rsid w:val="00391528"/>
    <w:rsid w:val="00391D2E"/>
    <w:rsid w:val="00391DD3"/>
    <w:rsid w:val="00393BCB"/>
    <w:rsid w:val="00393E98"/>
    <w:rsid w:val="00394200"/>
    <w:rsid w:val="00394220"/>
    <w:rsid w:val="00394436"/>
    <w:rsid w:val="0039603E"/>
    <w:rsid w:val="003963E4"/>
    <w:rsid w:val="00396518"/>
    <w:rsid w:val="003967E3"/>
    <w:rsid w:val="00396D47"/>
    <w:rsid w:val="00397113"/>
    <w:rsid w:val="003A01B6"/>
    <w:rsid w:val="003A0514"/>
    <w:rsid w:val="003A0629"/>
    <w:rsid w:val="003A0906"/>
    <w:rsid w:val="003A0D5B"/>
    <w:rsid w:val="003A1095"/>
    <w:rsid w:val="003A125C"/>
    <w:rsid w:val="003A1550"/>
    <w:rsid w:val="003A164D"/>
    <w:rsid w:val="003A182A"/>
    <w:rsid w:val="003A19B7"/>
    <w:rsid w:val="003A2404"/>
    <w:rsid w:val="003A2716"/>
    <w:rsid w:val="003A284C"/>
    <w:rsid w:val="003A2DD4"/>
    <w:rsid w:val="003A3015"/>
    <w:rsid w:val="003A3297"/>
    <w:rsid w:val="003A3C1A"/>
    <w:rsid w:val="003A419B"/>
    <w:rsid w:val="003A4E34"/>
    <w:rsid w:val="003A500B"/>
    <w:rsid w:val="003A5279"/>
    <w:rsid w:val="003A638E"/>
    <w:rsid w:val="003A6716"/>
    <w:rsid w:val="003A721B"/>
    <w:rsid w:val="003A7696"/>
    <w:rsid w:val="003A7CEE"/>
    <w:rsid w:val="003A7CF4"/>
    <w:rsid w:val="003B04EB"/>
    <w:rsid w:val="003B067E"/>
    <w:rsid w:val="003B0BA6"/>
    <w:rsid w:val="003B143C"/>
    <w:rsid w:val="003B14FD"/>
    <w:rsid w:val="003B19F8"/>
    <w:rsid w:val="003B20CF"/>
    <w:rsid w:val="003B27CF"/>
    <w:rsid w:val="003B383C"/>
    <w:rsid w:val="003B3A11"/>
    <w:rsid w:val="003B4B22"/>
    <w:rsid w:val="003B4D39"/>
    <w:rsid w:val="003B508E"/>
    <w:rsid w:val="003B5B3E"/>
    <w:rsid w:val="003B66F6"/>
    <w:rsid w:val="003B6830"/>
    <w:rsid w:val="003B6A3E"/>
    <w:rsid w:val="003B6D3A"/>
    <w:rsid w:val="003C0EDF"/>
    <w:rsid w:val="003C12DA"/>
    <w:rsid w:val="003C1C5D"/>
    <w:rsid w:val="003C228F"/>
    <w:rsid w:val="003C23DB"/>
    <w:rsid w:val="003C242E"/>
    <w:rsid w:val="003C2BF6"/>
    <w:rsid w:val="003C2DDD"/>
    <w:rsid w:val="003C3086"/>
    <w:rsid w:val="003C36C4"/>
    <w:rsid w:val="003C374E"/>
    <w:rsid w:val="003C3A5E"/>
    <w:rsid w:val="003C3DE6"/>
    <w:rsid w:val="003C3E02"/>
    <w:rsid w:val="003C3F6C"/>
    <w:rsid w:val="003C42DE"/>
    <w:rsid w:val="003C43A7"/>
    <w:rsid w:val="003C474D"/>
    <w:rsid w:val="003C4A04"/>
    <w:rsid w:val="003C7373"/>
    <w:rsid w:val="003C7513"/>
    <w:rsid w:val="003C755C"/>
    <w:rsid w:val="003C7A7D"/>
    <w:rsid w:val="003D0312"/>
    <w:rsid w:val="003D0EAF"/>
    <w:rsid w:val="003D1258"/>
    <w:rsid w:val="003D1CE9"/>
    <w:rsid w:val="003D20D8"/>
    <w:rsid w:val="003D2965"/>
    <w:rsid w:val="003D3050"/>
    <w:rsid w:val="003D34D2"/>
    <w:rsid w:val="003D3928"/>
    <w:rsid w:val="003D39F3"/>
    <w:rsid w:val="003D3E74"/>
    <w:rsid w:val="003D4328"/>
    <w:rsid w:val="003D55DD"/>
    <w:rsid w:val="003D56DB"/>
    <w:rsid w:val="003D597A"/>
    <w:rsid w:val="003D603F"/>
    <w:rsid w:val="003D6787"/>
    <w:rsid w:val="003D7575"/>
    <w:rsid w:val="003D7A37"/>
    <w:rsid w:val="003D7A88"/>
    <w:rsid w:val="003E0680"/>
    <w:rsid w:val="003E16C8"/>
    <w:rsid w:val="003E2662"/>
    <w:rsid w:val="003E273D"/>
    <w:rsid w:val="003E2852"/>
    <w:rsid w:val="003E378C"/>
    <w:rsid w:val="003E393F"/>
    <w:rsid w:val="003E4C45"/>
    <w:rsid w:val="003E4EB8"/>
    <w:rsid w:val="003E5381"/>
    <w:rsid w:val="003E594F"/>
    <w:rsid w:val="003E5CC2"/>
    <w:rsid w:val="003E66A2"/>
    <w:rsid w:val="003E6A03"/>
    <w:rsid w:val="003E6C09"/>
    <w:rsid w:val="003E6FFE"/>
    <w:rsid w:val="003E71AF"/>
    <w:rsid w:val="003F00B0"/>
    <w:rsid w:val="003F052B"/>
    <w:rsid w:val="003F08CF"/>
    <w:rsid w:val="003F0C9E"/>
    <w:rsid w:val="003F0DFE"/>
    <w:rsid w:val="003F1032"/>
    <w:rsid w:val="003F22FD"/>
    <w:rsid w:val="003F2485"/>
    <w:rsid w:val="003F252B"/>
    <w:rsid w:val="003F40C3"/>
    <w:rsid w:val="003F5486"/>
    <w:rsid w:val="003F58A2"/>
    <w:rsid w:val="003F5C13"/>
    <w:rsid w:val="003F5D90"/>
    <w:rsid w:val="003F5EDC"/>
    <w:rsid w:val="003F6380"/>
    <w:rsid w:val="003F6383"/>
    <w:rsid w:val="003F63D3"/>
    <w:rsid w:val="003F6DA5"/>
    <w:rsid w:val="003F76C4"/>
    <w:rsid w:val="0040014C"/>
    <w:rsid w:val="004001F5"/>
    <w:rsid w:val="00400E0A"/>
    <w:rsid w:val="0040110F"/>
    <w:rsid w:val="004012B5"/>
    <w:rsid w:val="00401E89"/>
    <w:rsid w:val="004027BD"/>
    <w:rsid w:val="004029DF"/>
    <w:rsid w:val="00403856"/>
    <w:rsid w:val="00403E0A"/>
    <w:rsid w:val="00403FF6"/>
    <w:rsid w:val="00404D75"/>
    <w:rsid w:val="0040569F"/>
    <w:rsid w:val="004060AA"/>
    <w:rsid w:val="00406703"/>
    <w:rsid w:val="00406805"/>
    <w:rsid w:val="00406C8C"/>
    <w:rsid w:val="004070A8"/>
    <w:rsid w:val="0040766D"/>
    <w:rsid w:val="00407B06"/>
    <w:rsid w:val="00410274"/>
    <w:rsid w:val="0041045F"/>
    <w:rsid w:val="00410628"/>
    <w:rsid w:val="004106AA"/>
    <w:rsid w:val="00410750"/>
    <w:rsid w:val="00410857"/>
    <w:rsid w:val="00410F32"/>
    <w:rsid w:val="00411258"/>
    <w:rsid w:val="004115A7"/>
    <w:rsid w:val="0041176B"/>
    <w:rsid w:val="00412660"/>
    <w:rsid w:val="00412702"/>
    <w:rsid w:val="004128DF"/>
    <w:rsid w:val="00412AC4"/>
    <w:rsid w:val="004139D9"/>
    <w:rsid w:val="00413EA7"/>
    <w:rsid w:val="004142E0"/>
    <w:rsid w:val="0041445F"/>
    <w:rsid w:val="004148F1"/>
    <w:rsid w:val="00414B8E"/>
    <w:rsid w:val="00414CA3"/>
    <w:rsid w:val="004159F6"/>
    <w:rsid w:val="00415FC8"/>
    <w:rsid w:val="0041640B"/>
    <w:rsid w:val="00416D91"/>
    <w:rsid w:val="0041772A"/>
    <w:rsid w:val="00417CEA"/>
    <w:rsid w:val="004208E0"/>
    <w:rsid w:val="00420A2A"/>
    <w:rsid w:val="00420EE2"/>
    <w:rsid w:val="00421A58"/>
    <w:rsid w:val="004227D3"/>
    <w:rsid w:val="00423040"/>
    <w:rsid w:val="004247D1"/>
    <w:rsid w:val="004250B2"/>
    <w:rsid w:val="0042527D"/>
    <w:rsid w:val="0042665F"/>
    <w:rsid w:val="00426C55"/>
    <w:rsid w:val="00426D60"/>
    <w:rsid w:val="004276E7"/>
    <w:rsid w:val="00427871"/>
    <w:rsid w:val="0042799C"/>
    <w:rsid w:val="004306B5"/>
    <w:rsid w:val="00430A0C"/>
    <w:rsid w:val="00430A34"/>
    <w:rsid w:val="004332FA"/>
    <w:rsid w:val="00433458"/>
    <w:rsid w:val="00433D05"/>
    <w:rsid w:val="00435260"/>
    <w:rsid w:val="00435728"/>
    <w:rsid w:val="00435B04"/>
    <w:rsid w:val="00436DC7"/>
    <w:rsid w:val="00437588"/>
    <w:rsid w:val="004375D1"/>
    <w:rsid w:val="00437CA5"/>
    <w:rsid w:val="00440011"/>
    <w:rsid w:val="004409C2"/>
    <w:rsid w:val="00440D28"/>
    <w:rsid w:val="00440F43"/>
    <w:rsid w:val="004412AC"/>
    <w:rsid w:val="004412C9"/>
    <w:rsid w:val="00441643"/>
    <w:rsid w:val="00442795"/>
    <w:rsid w:val="00443499"/>
    <w:rsid w:val="0044390C"/>
    <w:rsid w:val="0044446E"/>
    <w:rsid w:val="00444CCA"/>
    <w:rsid w:val="00445CB7"/>
    <w:rsid w:val="004460BF"/>
    <w:rsid w:val="004473E7"/>
    <w:rsid w:val="00447A54"/>
    <w:rsid w:val="00447C5F"/>
    <w:rsid w:val="00450594"/>
    <w:rsid w:val="00450AA4"/>
    <w:rsid w:val="00450B5F"/>
    <w:rsid w:val="00450FC8"/>
    <w:rsid w:val="00451221"/>
    <w:rsid w:val="004519E6"/>
    <w:rsid w:val="00452108"/>
    <w:rsid w:val="00452204"/>
    <w:rsid w:val="00452C97"/>
    <w:rsid w:val="00452DEC"/>
    <w:rsid w:val="004535D3"/>
    <w:rsid w:val="004539AB"/>
    <w:rsid w:val="0045492A"/>
    <w:rsid w:val="00455103"/>
    <w:rsid w:val="004556AB"/>
    <w:rsid w:val="00455BE4"/>
    <w:rsid w:val="004564F4"/>
    <w:rsid w:val="00456B77"/>
    <w:rsid w:val="00456D7E"/>
    <w:rsid w:val="00457085"/>
    <w:rsid w:val="00457E4C"/>
    <w:rsid w:val="00457F94"/>
    <w:rsid w:val="00460109"/>
    <w:rsid w:val="00461841"/>
    <w:rsid w:val="00461A57"/>
    <w:rsid w:val="00461CB9"/>
    <w:rsid w:val="00462F8F"/>
    <w:rsid w:val="004632D3"/>
    <w:rsid w:val="004634E8"/>
    <w:rsid w:val="00463E84"/>
    <w:rsid w:val="00463EBD"/>
    <w:rsid w:val="00464223"/>
    <w:rsid w:val="0046441E"/>
    <w:rsid w:val="00464AF9"/>
    <w:rsid w:val="004653EF"/>
    <w:rsid w:val="004657B2"/>
    <w:rsid w:val="004660EA"/>
    <w:rsid w:val="004662A8"/>
    <w:rsid w:val="00466C1D"/>
    <w:rsid w:val="0047078D"/>
    <w:rsid w:val="00470F15"/>
    <w:rsid w:val="00471235"/>
    <w:rsid w:val="00471908"/>
    <w:rsid w:val="00471C42"/>
    <w:rsid w:val="004728A1"/>
    <w:rsid w:val="00473308"/>
    <w:rsid w:val="0047337E"/>
    <w:rsid w:val="0047390B"/>
    <w:rsid w:val="00473C0B"/>
    <w:rsid w:val="00473DE2"/>
    <w:rsid w:val="00474D02"/>
    <w:rsid w:val="004751A6"/>
    <w:rsid w:val="00475406"/>
    <w:rsid w:val="004759EC"/>
    <w:rsid w:val="00475DF7"/>
    <w:rsid w:val="00476199"/>
    <w:rsid w:val="00476854"/>
    <w:rsid w:val="004768B9"/>
    <w:rsid w:val="00476901"/>
    <w:rsid w:val="00476905"/>
    <w:rsid w:val="00476BBF"/>
    <w:rsid w:val="00476DD8"/>
    <w:rsid w:val="004770AA"/>
    <w:rsid w:val="00477C15"/>
    <w:rsid w:val="00477E9D"/>
    <w:rsid w:val="00477ED8"/>
    <w:rsid w:val="00480B85"/>
    <w:rsid w:val="00481004"/>
    <w:rsid w:val="0048155D"/>
    <w:rsid w:val="0048181A"/>
    <w:rsid w:val="00484006"/>
    <w:rsid w:val="00484336"/>
    <w:rsid w:val="004845BF"/>
    <w:rsid w:val="0048491F"/>
    <w:rsid w:val="00485228"/>
    <w:rsid w:val="00485610"/>
    <w:rsid w:val="00485960"/>
    <w:rsid w:val="00486DA1"/>
    <w:rsid w:val="0048717C"/>
    <w:rsid w:val="00487EE0"/>
    <w:rsid w:val="00487FE9"/>
    <w:rsid w:val="004909FF"/>
    <w:rsid w:val="00490D05"/>
    <w:rsid w:val="004918BD"/>
    <w:rsid w:val="0049196D"/>
    <w:rsid w:val="00492EFD"/>
    <w:rsid w:val="0049312C"/>
    <w:rsid w:val="004932CF"/>
    <w:rsid w:val="00493648"/>
    <w:rsid w:val="00493C8D"/>
    <w:rsid w:val="00493F4D"/>
    <w:rsid w:val="0049421A"/>
    <w:rsid w:val="004942A5"/>
    <w:rsid w:val="0049608C"/>
    <w:rsid w:val="004965C8"/>
    <w:rsid w:val="00496711"/>
    <w:rsid w:val="004969A4"/>
    <w:rsid w:val="00496D2C"/>
    <w:rsid w:val="0049705B"/>
    <w:rsid w:val="004971B8"/>
    <w:rsid w:val="0049763C"/>
    <w:rsid w:val="004A05AC"/>
    <w:rsid w:val="004A0B47"/>
    <w:rsid w:val="004A0B92"/>
    <w:rsid w:val="004A0DDB"/>
    <w:rsid w:val="004A0FDB"/>
    <w:rsid w:val="004A1435"/>
    <w:rsid w:val="004A14BE"/>
    <w:rsid w:val="004A2767"/>
    <w:rsid w:val="004A2AC6"/>
    <w:rsid w:val="004A2FB2"/>
    <w:rsid w:val="004A3973"/>
    <w:rsid w:val="004A3AC2"/>
    <w:rsid w:val="004A5054"/>
    <w:rsid w:val="004A5728"/>
    <w:rsid w:val="004A574B"/>
    <w:rsid w:val="004A616F"/>
    <w:rsid w:val="004A75B9"/>
    <w:rsid w:val="004A7F07"/>
    <w:rsid w:val="004B1061"/>
    <w:rsid w:val="004B1512"/>
    <w:rsid w:val="004B2B45"/>
    <w:rsid w:val="004B2CC2"/>
    <w:rsid w:val="004B33C1"/>
    <w:rsid w:val="004B351F"/>
    <w:rsid w:val="004B3A1C"/>
    <w:rsid w:val="004B3A63"/>
    <w:rsid w:val="004B3C10"/>
    <w:rsid w:val="004B411B"/>
    <w:rsid w:val="004B4472"/>
    <w:rsid w:val="004B4517"/>
    <w:rsid w:val="004B4B24"/>
    <w:rsid w:val="004B5211"/>
    <w:rsid w:val="004B564E"/>
    <w:rsid w:val="004B5953"/>
    <w:rsid w:val="004B6A73"/>
    <w:rsid w:val="004C00A5"/>
    <w:rsid w:val="004C0101"/>
    <w:rsid w:val="004C1494"/>
    <w:rsid w:val="004C18DB"/>
    <w:rsid w:val="004C1E36"/>
    <w:rsid w:val="004C2302"/>
    <w:rsid w:val="004C3BB6"/>
    <w:rsid w:val="004C4817"/>
    <w:rsid w:val="004C498C"/>
    <w:rsid w:val="004C4D90"/>
    <w:rsid w:val="004C5E75"/>
    <w:rsid w:val="004C7041"/>
    <w:rsid w:val="004C77A9"/>
    <w:rsid w:val="004C7BCD"/>
    <w:rsid w:val="004C7FCF"/>
    <w:rsid w:val="004D16F2"/>
    <w:rsid w:val="004D3158"/>
    <w:rsid w:val="004D3629"/>
    <w:rsid w:val="004D3A11"/>
    <w:rsid w:val="004D409D"/>
    <w:rsid w:val="004D5020"/>
    <w:rsid w:val="004D5F41"/>
    <w:rsid w:val="004D6570"/>
    <w:rsid w:val="004D7D04"/>
    <w:rsid w:val="004E00B8"/>
    <w:rsid w:val="004E0182"/>
    <w:rsid w:val="004E03CE"/>
    <w:rsid w:val="004E094A"/>
    <w:rsid w:val="004E14E8"/>
    <w:rsid w:val="004E1670"/>
    <w:rsid w:val="004E1C31"/>
    <w:rsid w:val="004E1D80"/>
    <w:rsid w:val="004E2213"/>
    <w:rsid w:val="004E23AD"/>
    <w:rsid w:val="004E2D51"/>
    <w:rsid w:val="004E44DD"/>
    <w:rsid w:val="004E4FC7"/>
    <w:rsid w:val="004E58F4"/>
    <w:rsid w:val="004E5EF5"/>
    <w:rsid w:val="004E6108"/>
    <w:rsid w:val="004F0D1B"/>
    <w:rsid w:val="004F1086"/>
    <w:rsid w:val="004F2C6A"/>
    <w:rsid w:val="004F2DA5"/>
    <w:rsid w:val="004F3905"/>
    <w:rsid w:val="004F47EA"/>
    <w:rsid w:val="004F5113"/>
    <w:rsid w:val="004F545F"/>
    <w:rsid w:val="004F597E"/>
    <w:rsid w:val="004F5C27"/>
    <w:rsid w:val="004F6143"/>
    <w:rsid w:val="004F617A"/>
    <w:rsid w:val="004F623D"/>
    <w:rsid w:val="004F65B2"/>
    <w:rsid w:val="004F7079"/>
    <w:rsid w:val="004F71AA"/>
    <w:rsid w:val="00500354"/>
    <w:rsid w:val="00500AD0"/>
    <w:rsid w:val="005015D3"/>
    <w:rsid w:val="0050165E"/>
    <w:rsid w:val="00502834"/>
    <w:rsid w:val="00502A14"/>
    <w:rsid w:val="00502DF5"/>
    <w:rsid w:val="00502F07"/>
    <w:rsid w:val="00503C94"/>
    <w:rsid w:val="00503EA9"/>
    <w:rsid w:val="00503F6C"/>
    <w:rsid w:val="00504825"/>
    <w:rsid w:val="00504B7C"/>
    <w:rsid w:val="00504FB3"/>
    <w:rsid w:val="005050F5"/>
    <w:rsid w:val="00505EC5"/>
    <w:rsid w:val="00506216"/>
    <w:rsid w:val="005065A4"/>
    <w:rsid w:val="005067FA"/>
    <w:rsid w:val="00506B98"/>
    <w:rsid w:val="00507188"/>
    <w:rsid w:val="00507443"/>
    <w:rsid w:val="00507F53"/>
    <w:rsid w:val="00507F87"/>
    <w:rsid w:val="00510861"/>
    <w:rsid w:val="0051087C"/>
    <w:rsid w:val="00510BB9"/>
    <w:rsid w:val="005114AA"/>
    <w:rsid w:val="00511637"/>
    <w:rsid w:val="00511D00"/>
    <w:rsid w:val="005122F1"/>
    <w:rsid w:val="00512785"/>
    <w:rsid w:val="00512A84"/>
    <w:rsid w:val="00512F65"/>
    <w:rsid w:val="00513790"/>
    <w:rsid w:val="00513EE6"/>
    <w:rsid w:val="005144EF"/>
    <w:rsid w:val="0051548C"/>
    <w:rsid w:val="00515C7E"/>
    <w:rsid w:val="00515DF0"/>
    <w:rsid w:val="00515DFF"/>
    <w:rsid w:val="0051629C"/>
    <w:rsid w:val="00516929"/>
    <w:rsid w:val="0051717D"/>
    <w:rsid w:val="00517CF6"/>
    <w:rsid w:val="00520014"/>
    <w:rsid w:val="005205A7"/>
    <w:rsid w:val="005206E3"/>
    <w:rsid w:val="005206F4"/>
    <w:rsid w:val="0052074A"/>
    <w:rsid w:val="00520CF2"/>
    <w:rsid w:val="00521429"/>
    <w:rsid w:val="005219E1"/>
    <w:rsid w:val="00521CC4"/>
    <w:rsid w:val="005223FA"/>
    <w:rsid w:val="00522497"/>
    <w:rsid w:val="00522841"/>
    <w:rsid w:val="00522E4E"/>
    <w:rsid w:val="00523087"/>
    <w:rsid w:val="0052318A"/>
    <w:rsid w:val="005239CF"/>
    <w:rsid w:val="0052430B"/>
    <w:rsid w:val="00524E2D"/>
    <w:rsid w:val="00524E62"/>
    <w:rsid w:val="00525BA0"/>
    <w:rsid w:val="00526411"/>
    <w:rsid w:val="00526553"/>
    <w:rsid w:val="005265B3"/>
    <w:rsid w:val="005265C1"/>
    <w:rsid w:val="00527C23"/>
    <w:rsid w:val="00527E18"/>
    <w:rsid w:val="005317FD"/>
    <w:rsid w:val="00531BB8"/>
    <w:rsid w:val="00531EA3"/>
    <w:rsid w:val="00531EE0"/>
    <w:rsid w:val="0053201C"/>
    <w:rsid w:val="005320A7"/>
    <w:rsid w:val="005326AA"/>
    <w:rsid w:val="005326E7"/>
    <w:rsid w:val="005330B7"/>
    <w:rsid w:val="0053343D"/>
    <w:rsid w:val="00534239"/>
    <w:rsid w:val="00534E19"/>
    <w:rsid w:val="005354F5"/>
    <w:rsid w:val="0053585C"/>
    <w:rsid w:val="00535893"/>
    <w:rsid w:val="00535EF0"/>
    <w:rsid w:val="00536101"/>
    <w:rsid w:val="00536C39"/>
    <w:rsid w:val="005378D4"/>
    <w:rsid w:val="00537986"/>
    <w:rsid w:val="00537A78"/>
    <w:rsid w:val="00537AD7"/>
    <w:rsid w:val="00540420"/>
    <w:rsid w:val="005409D1"/>
    <w:rsid w:val="00540D27"/>
    <w:rsid w:val="0054111E"/>
    <w:rsid w:val="00541440"/>
    <w:rsid w:val="0054156C"/>
    <w:rsid w:val="00541DFD"/>
    <w:rsid w:val="00542490"/>
    <w:rsid w:val="00542674"/>
    <w:rsid w:val="00544208"/>
    <w:rsid w:val="00544804"/>
    <w:rsid w:val="00544B90"/>
    <w:rsid w:val="0054595E"/>
    <w:rsid w:val="0054696C"/>
    <w:rsid w:val="00546CAD"/>
    <w:rsid w:val="00547580"/>
    <w:rsid w:val="005475AB"/>
    <w:rsid w:val="005476F1"/>
    <w:rsid w:val="00550206"/>
    <w:rsid w:val="005503D2"/>
    <w:rsid w:val="005504E8"/>
    <w:rsid w:val="00551384"/>
    <w:rsid w:val="0055178F"/>
    <w:rsid w:val="00551FE1"/>
    <w:rsid w:val="005520C1"/>
    <w:rsid w:val="005527E0"/>
    <w:rsid w:val="00552883"/>
    <w:rsid w:val="0055352D"/>
    <w:rsid w:val="005545CC"/>
    <w:rsid w:val="00554845"/>
    <w:rsid w:val="005552FF"/>
    <w:rsid w:val="00556088"/>
    <w:rsid w:val="00556177"/>
    <w:rsid w:val="005562FE"/>
    <w:rsid w:val="005564AD"/>
    <w:rsid w:val="00556845"/>
    <w:rsid w:val="00556F70"/>
    <w:rsid w:val="005572E7"/>
    <w:rsid w:val="0055796C"/>
    <w:rsid w:val="005602D2"/>
    <w:rsid w:val="00560A85"/>
    <w:rsid w:val="00560C14"/>
    <w:rsid w:val="00560E0B"/>
    <w:rsid w:val="005610B8"/>
    <w:rsid w:val="005610BF"/>
    <w:rsid w:val="00561406"/>
    <w:rsid w:val="005614BA"/>
    <w:rsid w:val="0056168B"/>
    <w:rsid w:val="005620BD"/>
    <w:rsid w:val="00562791"/>
    <w:rsid w:val="00563108"/>
    <w:rsid w:val="00563460"/>
    <w:rsid w:val="005642F7"/>
    <w:rsid w:val="00564C5A"/>
    <w:rsid w:val="00564E90"/>
    <w:rsid w:val="00565323"/>
    <w:rsid w:val="00565590"/>
    <w:rsid w:val="00565DB0"/>
    <w:rsid w:val="00566D37"/>
    <w:rsid w:val="00567063"/>
    <w:rsid w:val="005675FB"/>
    <w:rsid w:val="005678C1"/>
    <w:rsid w:val="00567B09"/>
    <w:rsid w:val="005700AF"/>
    <w:rsid w:val="005700CC"/>
    <w:rsid w:val="00570856"/>
    <w:rsid w:val="0057098D"/>
    <w:rsid w:val="00570A16"/>
    <w:rsid w:val="00570E62"/>
    <w:rsid w:val="00571D85"/>
    <w:rsid w:val="00571F95"/>
    <w:rsid w:val="00572C11"/>
    <w:rsid w:val="0057387D"/>
    <w:rsid w:val="00574C49"/>
    <w:rsid w:val="00574FC3"/>
    <w:rsid w:val="00575F64"/>
    <w:rsid w:val="005763BA"/>
    <w:rsid w:val="00576D19"/>
    <w:rsid w:val="0057700B"/>
    <w:rsid w:val="005770D7"/>
    <w:rsid w:val="00577100"/>
    <w:rsid w:val="005771E4"/>
    <w:rsid w:val="00577FE4"/>
    <w:rsid w:val="005811C8"/>
    <w:rsid w:val="005816C3"/>
    <w:rsid w:val="00581FDE"/>
    <w:rsid w:val="00582849"/>
    <w:rsid w:val="00583BB2"/>
    <w:rsid w:val="00584446"/>
    <w:rsid w:val="00584664"/>
    <w:rsid w:val="005849F7"/>
    <w:rsid w:val="00585A9C"/>
    <w:rsid w:val="005869D9"/>
    <w:rsid w:val="00587241"/>
    <w:rsid w:val="00587D8D"/>
    <w:rsid w:val="005901DA"/>
    <w:rsid w:val="00590211"/>
    <w:rsid w:val="005902F2"/>
    <w:rsid w:val="00590B1C"/>
    <w:rsid w:val="00590DCB"/>
    <w:rsid w:val="005910E4"/>
    <w:rsid w:val="005913C7"/>
    <w:rsid w:val="005913F4"/>
    <w:rsid w:val="0059177F"/>
    <w:rsid w:val="00591781"/>
    <w:rsid w:val="005917D0"/>
    <w:rsid w:val="00591D70"/>
    <w:rsid w:val="00591E10"/>
    <w:rsid w:val="00592536"/>
    <w:rsid w:val="005928D6"/>
    <w:rsid w:val="00592FAB"/>
    <w:rsid w:val="00593DEE"/>
    <w:rsid w:val="00593E01"/>
    <w:rsid w:val="00594333"/>
    <w:rsid w:val="0059443C"/>
    <w:rsid w:val="005947D2"/>
    <w:rsid w:val="00595CA5"/>
    <w:rsid w:val="0059685C"/>
    <w:rsid w:val="00596FD7"/>
    <w:rsid w:val="0059734D"/>
    <w:rsid w:val="0059787C"/>
    <w:rsid w:val="00597994"/>
    <w:rsid w:val="005A0315"/>
    <w:rsid w:val="005A0581"/>
    <w:rsid w:val="005A0F10"/>
    <w:rsid w:val="005A181A"/>
    <w:rsid w:val="005A1DC4"/>
    <w:rsid w:val="005A2228"/>
    <w:rsid w:val="005A2338"/>
    <w:rsid w:val="005A3841"/>
    <w:rsid w:val="005A38A5"/>
    <w:rsid w:val="005A4B7A"/>
    <w:rsid w:val="005A4F8A"/>
    <w:rsid w:val="005A5077"/>
    <w:rsid w:val="005A5FEF"/>
    <w:rsid w:val="005A6431"/>
    <w:rsid w:val="005A6927"/>
    <w:rsid w:val="005A720E"/>
    <w:rsid w:val="005B0148"/>
    <w:rsid w:val="005B0903"/>
    <w:rsid w:val="005B0CE5"/>
    <w:rsid w:val="005B11CF"/>
    <w:rsid w:val="005B1E3C"/>
    <w:rsid w:val="005B21FB"/>
    <w:rsid w:val="005B2366"/>
    <w:rsid w:val="005B327C"/>
    <w:rsid w:val="005B3457"/>
    <w:rsid w:val="005B3499"/>
    <w:rsid w:val="005B3B0F"/>
    <w:rsid w:val="005B450E"/>
    <w:rsid w:val="005B55D4"/>
    <w:rsid w:val="005B60E3"/>
    <w:rsid w:val="005B616B"/>
    <w:rsid w:val="005B68B9"/>
    <w:rsid w:val="005B6AC2"/>
    <w:rsid w:val="005B76D7"/>
    <w:rsid w:val="005B7B28"/>
    <w:rsid w:val="005C085C"/>
    <w:rsid w:val="005C096B"/>
    <w:rsid w:val="005C0C58"/>
    <w:rsid w:val="005C0D94"/>
    <w:rsid w:val="005C1F0F"/>
    <w:rsid w:val="005C2234"/>
    <w:rsid w:val="005C279B"/>
    <w:rsid w:val="005C2A3E"/>
    <w:rsid w:val="005C3913"/>
    <w:rsid w:val="005C3FC5"/>
    <w:rsid w:val="005C4988"/>
    <w:rsid w:val="005C5531"/>
    <w:rsid w:val="005C7E50"/>
    <w:rsid w:val="005C7FA1"/>
    <w:rsid w:val="005D07ED"/>
    <w:rsid w:val="005D1098"/>
    <w:rsid w:val="005D12C3"/>
    <w:rsid w:val="005D131E"/>
    <w:rsid w:val="005D1441"/>
    <w:rsid w:val="005D1CAE"/>
    <w:rsid w:val="005D221B"/>
    <w:rsid w:val="005D2257"/>
    <w:rsid w:val="005D2850"/>
    <w:rsid w:val="005D2CF7"/>
    <w:rsid w:val="005D4550"/>
    <w:rsid w:val="005D4C7F"/>
    <w:rsid w:val="005D4CE3"/>
    <w:rsid w:val="005D6250"/>
    <w:rsid w:val="005D65D4"/>
    <w:rsid w:val="005D7181"/>
    <w:rsid w:val="005D74FE"/>
    <w:rsid w:val="005D76B5"/>
    <w:rsid w:val="005E08BA"/>
    <w:rsid w:val="005E0C89"/>
    <w:rsid w:val="005E0D3E"/>
    <w:rsid w:val="005E0D41"/>
    <w:rsid w:val="005E0E56"/>
    <w:rsid w:val="005E1073"/>
    <w:rsid w:val="005E1523"/>
    <w:rsid w:val="005E1669"/>
    <w:rsid w:val="005E2468"/>
    <w:rsid w:val="005E356F"/>
    <w:rsid w:val="005E3ADE"/>
    <w:rsid w:val="005E516C"/>
    <w:rsid w:val="005E579E"/>
    <w:rsid w:val="005E58CE"/>
    <w:rsid w:val="005E5936"/>
    <w:rsid w:val="005E6332"/>
    <w:rsid w:val="005E635A"/>
    <w:rsid w:val="005E7042"/>
    <w:rsid w:val="005E7B26"/>
    <w:rsid w:val="005F05E4"/>
    <w:rsid w:val="005F1200"/>
    <w:rsid w:val="005F16D2"/>
    <w:rsid w:val="005F1A8E"/>
    <w:rsid w:val="005F25F6"/>
    <w:rsid w:val="005F2D14"/>
    <w:rsid w:val="005F2DB4"/>
    <w:rsid w:val="005F2EE4"/>
    <w:rsid w:val="005F303A"/>
    <w:rsid w:val="005F3DB6"/>
    <w:rsid w:val="005F3E0D"/>
    <w:rsid w:val="005F4EE4"/>
    <w:rsid w:val="005F5381"/>
    <w:rsid w:val="005F5AA4"/>
    <w:rsid w:val="005F5C19"/>
    <w:rsid w:val="005F60A8"/>
    <w:rsid w:val="005F61EC"/>
    <w:rsid w:val="005F68CF"/>
    <w:rsid w:val="005F6F35"/>
    <w:rsid w:val="005F71E2"/>
    <w:rsid w:val="005F7DFF"/>
    <w:rsid w:val="00600077"/>
    <w:rsid w:val="006000ED"/>
    <w:rsid w:val="006002E6"/>
    <w:rsid w:val="006005A7"/>
    <w:rsid w:val="00600C0D"/>
    <w:rsid w:val="00600D31"/>
    <w:rsid w:val="00600E86"/>
    <w:rsid w:val="0060115B"/>
    <w:rsid w:val="0060130A"/>
    <w:rsid w:val="00601D50"/>
    <w:rsid w:val="006023FD"/>
    <w:rsid w:val="00603891"/>
    <w:rsid w:val="006039B2"/>
    <w:rsid w:val="00603D21"/>
    <w:rsid w:val="0060468F"/>
    <w:rsid w:val="00604FB7"/>
    <w:rsid w:val="006053AC"/>
    <w:rsid w:val="006064E2"/>
    <w:rsid w:val="0060690D"/>
    <w:rsid w:val="00606A38"/>
    <w:rsid w:val="00606E19"/>
    <w:rsid w:val="0060722E"/>
    <w:rsid w:val="006078AE"/>
    <w:rsid w:val="00607EB9"/>
    <w:rsid w:val="006105D1"/>
    <w:rsid w:val="0061060B"/>
    <w:rsid w:val="00610723"/>
    <w:rsid w:val="0061085A"/>
    <w:rsid w:val="0061194E"/>
    <w:rsid w:val="00611E5F"/>
    <w:rsid w:val="006123F5"/>
    <w:rsid w:val="00613744"/>
    <w:rsid w:val="00613A13"/>
    <w:rsid w:val="00613A64"/>
    <w:rsid w:val="00613E14"/>
    <w:rsid w:val="00614F7F"/>
    <w:rsid w:val="006165D2"/>
    <w:rsid w:val="00617290"/>
    <w:rsid w:val="006173A9"/>
    <w:rsid w:val="00617418"/>
    <w:rsid w:val="00617F1E"/>
    <w:rsid w:val="00621112"/>
    <w:rsid w:val="0062218A"/>
    <w:rsid w:val="0062310C"/>
    <w:rsid w:val="0062325F"/>
    <w:rsid w:val="006232DA"/>
    <w:rsid w:val="00623B43"/>
    <w:rsid w:val="00624D3B"/>
    <w:rsid w:val="00624D89"/>
    <w:rsid w:val="006250FB"/>
    <w:rsid w:val="006256FB"/>
    <w:rsid w:val="006258C5"/>
    <w:rsid w:val="00626CC4"/>
    <w:rsid w:val="00626E09"/>
    <w:rsid w:val="00626F82"/>
    <w:rsid w:val="00626FA7"/>
    <w:rsid w:val="006319FA"/>
    <w:rsid w:val="00631D8A"/>
    <w:rsid w:val="00632762"/>
    <w:rsid w:val="006328F5"/>
    <w:rsid w:val="006332AE"/>
    <w:rsid w:val="0063551B"/>
    <w:rsid w:val="006355EE"/>
    <w:rsid w:val="00636DBB"/>
    <w:rsid w:val="00637587"/>
    <w:rsid w:val="006375D0"/>
    <w:rsid w:val="00637714"/>
    <w:rsid w:val="00637BC2"/>
    <w:rsid w:val="0064041A"/>
    <w:rsid w:val="0064120E"/>
    <w:rsid w:val="006415C8"/>
    <w:rsid w:val="00641D32"/>
    <w:rsid w:val="0064219C"/>
    <w:rsid w:val="00642830"/>
    <w:rsid w:val="00642937"/>
    <w:rsid w:val="0064327A"/>
    <w:rsid w:val="006434A4"/>
    <w:rsid w:val="006443AC"/>
    <w:rsid w:val="0064440F"/>
    <w:rsid w:val="00644C5B"/>
    <w:rsid w:val="00644C9E"/>
    <w:rsid w:val="006456E5"/>
    <w:rsid w:val="00645DDA"/>
    <w:rsid w:val="0064617F"/>
    <w:rsid w:val="006461DC"/>
    <w:rsid w:val="00646750"/>
    <w:rsid w:val="00647250"/>
    <w:rsid w:val="006474FF"/>
    <w:rsid w:val="00647EA5"/>
    <w:rsid w:val="0065033F"/>
    <w:rsid w:val="00650437"/>
    <w:rsid w:val="006505F6"/>
    <w:rsid w:val="0065063C"/>
    <w:rsid w:val="006507BB"/>
    <w:rsid w:val="00650C64"/>
    <w:rsid w:val="0065156A"/>
    <w:rsid w:val="00651AED"/>
    <w:rsid w:val="00651AEF"/>
    <w:rsid w:val="00652543"/>
    <w:rsid w:val="006527EA"/>
    <w:rsid w:val="006528A2"/>
    <w:rsid w:val="00652A8A"/>
    <w:rsid w:val="00652EC8"/>
    <w:rsid w:val="006531A0"/>
    <w:rsid w:val="006531BD"/>
    <w:rsid w:val="0065388B"/>
    <w:rsid w:val="006540D6"/>
    <w:rsid w:val="00654971"/>
    <w:rsid w:val="006550EF"/>
    <w:rsid w:val="0065520B"/>
    <w:rsid w:val="006568F5"/>
    <w:rsid w:val="006569E0"/>
    <w:rsid w:val="00656BF1"/>
    <w:rsid w:val="00656C4B"/>
    <w:rsid w:val="00657102"/>
    <w:rsid w:val="00660055"/>
    <w:rsid w:val="0066074E"/>
    <w:rsid w:val="00661401"/>
    <w:rsid w:val="00661591"/>
    <w:rsid w:val="006619F9"/>
    <w:rsid w:val="00661BAC"/>
    <w:rsid w:val="00662154"/>
    <w:rsid w:val="0066284A"/>
    <w:rsid w:val="0066580C"/>
    <w:rsid w:val="00667B57"/>
    <w:rsid w:val="00667CDD"/>
    <w:rsid w:val="00670035"/>
    <w:rsid w:val="00670110"/>
    <w:rsid w:val="006701FC"/>
    <w:rsid w:val="00670364"/>
    <w:rsid w:val="006703EB"/>
    <w:rsid w:val="0067058E"/>
    <w:rsid w:val="00672B46"/>
    <w:rsid w:val="00672C2E"/>
    <w:rsid w:val="00672E06"/>
    <w:rsid w:val="00673193"/>
    <w:rsid w:val="006733D9"/>
    <w:rsid w:val="00673546"/>
    <w:rsid w:val="00674C9D"/>
    <w:rsid w:val="00676097"/>
    <w:rsid w:val="006764FA"/>
    <w:rsid w:val="0067693C"/>
    <w:rsid w:val="00677318"/>
    <w:rsid w:val="00677AE8"/>
    <w:rsid w:val="00680628"/>
    <w:rsid w:val="006819F9"/>
    <w:rsid w:val="00682314"/>
    <w:rsid w:val="006828DB"/>
    <w:rsid w:val="006836E2"/>
    <w:rsid w:val="00684BF1"/>
    <w:rsid w:val="00684E1E"/>
    <w:rsid w:val="00686AF9"/>
    <w:rsid w:val="00687180"/>
    <w:rsid w:val="006874D8"/>
    <w:rsid w:val="00687A70"/>
    <w:rsid w:val="00687AFD"/>
    <w:rsid w:val="00687BF4"/>
    <w:rsid w:val="00687C8C"/>
    <w:rsid w:val="00690234"/>
    <w:rsid w:val="0069146D"/>
    <w:rsid w:val="00691974"/>
    <w:rsid w:val="006919A4"/>
    <w:rsid w:val="00691E20"/>
    <w:rsid w:val="00692155"/>
    <w:rsid w:val="006921E4"/>
    <w:rsid w:val="006924EB"/>
    <w:rsid w:val="00692CB1"/>
    <w:rsid w:val="00692F6D"/>
    <w:rsid w:val="00692F8E"/>
    <w:rsid w:val="00693663"/>
    <w:rsid w:val="00694035"/>
    <w:rsid w:val="006946F9"/>
    <w:rsid w:val="0069478B"/>
    <w:rsid w:val="00694F68"/>
    <w:rsid w:val="0069581F"/>
    <w:rsid w:val="00695833"/>
    <w:rsid w:val="006958CA"/>
    <w:rsid w:val="00695CB6"/>
    <w:rsid w:val="00696AED"/>
    <w:rsid w:val="00697293"/>
    <w:rsid w:val="006979D3"/>
    <w:rsid w:val="00697A91"/>
    <w:rsid w:val="006A0497"/>
    <w:rsid w:val="006A0F63"/>
    <w:rsid w:val="006A12C3"/>
    <w:rsid w:val="006A19BE"/>
    <w:rsid w:val="006A2448"/>
    <w:rsid w:val="006A279D"/>
    <w:rsid w:val="006A2C4A"/>
    <w:rsid w:val="006A2FC7"/>
    <w:rsid w:val="006A3329"/>
    <w:rsid w:val="006A3970"/>
    <w:rsid w:val="006A40CE"/>
    <w:rsid w:val="006A4F63"/>
    <w:rsid w:val="006A5604"/>
    <w:rsid w:val="006A5F8D"/>
    <w:rsid w:val="006A697A"/>
    <w:rsid w:val="006A74FC"/>
    <w:rsid w:val="006A7BD0"/>
    <w:rsid w:val="006A7E6A"/>
    <w:rsid w:val="006A7EB8"/>
    <w:rsid w:val="006A7F3B"/>
    <w:rsid w:val="006B058D"/>
    <w:rsid w:val="006B0D42"/>
    <w:rsid w:val="006B0DEA"/>
    <w:rsid w:val="006B129B"/>
    <w:rsid w:val="006B12E8"/>
    <w:rsid w:val="006B16EF"/>
    <w:rsid w:val="006B1DE7"/>
    <w:rsid w:val="006B1EBF"/>
    <w:rsid w:val="006B2708"/>
    <w:rsid w:val="006B2739"/>
    <w:rsid w:val="006B2C1C"/>
    <w:rsid w:val="006B36CE"/>
    <w:rsid w:val="006B3FA6"/>
    <w:rsid w:val="006B3FCE"/>
    <w:rsid w:val="006B4595"/>
    <w:rsid w:val="006B498F"/>
    <w:rsid w:val="006B55FF"/>
    <w:rsid w:val="006B566D"/>
    <w:rsid w:val="006B5824"/>
    <w:rsid w:val="006B6A75"/>
    <w:rsid w:val="006B7DFF"/>
    <w:rsid w:val="006C012B"/>
    <w:rsid w:val="006C030A"/>
    <w:rsid w:val="006C0775"/>
    <w:rsid w:val="006C0A2C"/>
    <w:rsid w:val="006C127C"/>
    <w:rsid w:val="006C1B2E"/>
    <w:rsid w:val="006C38DC"/>
    <w:rsid w:val="006C4640"/>
    <w:rsid w:val="006C4A69"/>
    <w:rsid w:val="006C4B04"/>
    <w:rsid w:val="006C4BA8"/>
    <w:rsid w:val="006C537A"/>
    <w:rsid w:val="006C7004"/>
    <w:rsid w:val="006C7D75"/>
    <w:rsid w:val="006C7E33"/>
    <w:rsid w:val="006D0686"/>
    <w:rsid w:val="006D0CEE"/>
    <w:rsid w:val="006D1E25"/>
    <w:rsid w:val="006D2234"/>
    <w:rsid w:val="006D257E"/>
    <w:rsid w:val="006D2AF9"/>
    <w:rsid w:val="006D3228"/>
    <w:rsid w:val="006D3B20"/>
    <w:rsid w:val="006D4080"/>
    <w:rsid w:val="006D4CF8"/>
    <w:rsid w:val="006D4F77"/>
    <w:rsid w:val="006D50B8"/>
    <w:rsid w:val="006D5DB6"/>
    <w:rsid w:val="006D636E"/>
    <w:rsid w:val="006D6D8A"/>
    <w:rsid w:val="006D74CA"/>
    <w:rsid w:val="006D7717"/>
    <w:rsid w:val="006E0C46"/>
    <w:rsid w:val="006E0E23"/>
    <w:rsid w:val="006E10A0"/>
    <w:rsid w:val="006E1145"/>
    <w:rsid w:val="006E1579"/>
    <w:rsid w:val="006E1633"/>
    <w:rsid w:val="006E187E"/>
    <w:rsid w:val="006E1AE8"/>
    <w:rsid w:val="006E1BCA"/>
    <w:rsid w:val="006E22F4"/>
    <w:rsid w:val="006E2DD4"/>
    <w:rsid w:val="006E2DEC"/>
    <w:rsid w:val="006E3B65"/>
    <w:rsid w:val="006E4910"/>
    <w:rsid w:val="006E4DD1"/>
    <w:rsid w:val="006E5661"/>
    <w:rsid w:val="006E57A1"/>
    <w:rsid w:val="006E58C3"/>
    <w:rsid w:val="006E7195"/>
    <w:rsid w:val="006F06CD"/>
    <w:rsid w:val="006F0DB1"/>
    <w:rsid w:val="006F1D5F"/>
    <w:rsid w:val="006F1FA1"/>
    <w:rsid w:val="006F2658"/>
    <w:rsid w:val="006F2B77"/>
    <w:rsid w:val="006F31A3"/>
    <w:rsid w:val="006F3248"/>
    <w:rsid w:val="006F3251"/>
    <w:rsid w:val="006F345C"/>
    <w:rsid w:val="006F414F"/>
    <w:rsid w:val="006F54F5"/>
    <w:rsid w:val="006F6221"/>
    <w:rsid w:val="006F63E7"/>
    <w:rsid w:val="006F66D1"/>
    <w:rsid w:val="006F745F"/>
    <w:rsid w:val="006F77C2"/>
    <w:rsid w:val="006F7B7C"/>
    <w:rsid w:val="006F7D40"/>
    <w:rsid w:val="00700BBC"/>
    <w:rsid w:val="007012F1"/>
    <w:rsid w:val="00702929"/>
    <w:rsid w:val="007031B1"/>
    <w:rsid w:val="007047E2"/>
    <w:rsid w:val="00705872"/>
    <w:rsid w:val="00705982"/>
    <w:rsid w:val="00705A5C"/>
    <w:rsid w:val="0070620E"/>
    <w:rsid w:val="00706F7F"/>
    <w:rsid w:val="00706F87"/>
    <w:rsid w:val="0070749A"/>
    <w:rsid w:val="007077B8"/>
    <w:rsid w:val="00707CA8"/>
    <w:rsid w:val="007115D5"/>
    <w:rsid w:val="007116BB"/>
    <w:rsid w:val="0071294C"/>
    <w:rsid w:val="00712B57"/>
    <w:rsid w:val="00712DB2"/>
    <w:rsid w:val="0071436F"/>
    <w:rsid w:val="00714499"/>
    <w:rsid w:val="0071463B"/>
    <w:rsid w:val="00714AF5"/>
    <w:rsid w:val="007150BD"/>
    <w:rsid w:val="007154E7"/>
    <w:rsid w:val="00715991"/>
    <w:rsid w:val="00715EAD"/>
    <w:rsid w:val="00715F26"/>
    <w:rsid w:val="00716321"/>
    <w:rsid w:val="00716E94"/>
    <w:rsid w:val="00717C2D"/>
    <w:rsid w:val="0072056C"/>
    <w:rsid w:val="00721683"/>
    <w:rsid w:val="00721BDB"/>
    <w:rsid w:val="00722157"/>
    <w:rsid w:val="00722BB6"/>
    <w:rsid w:val="00722C26"/>
    <w:rsid w:val="00722C66"/>
    <w:rsid w:val="00723AA9"/>
    <w:rsid w:val="00723BB4"/>
    <w:rsid w:val="0072456C"/>
    <w:rsid w:val="007246AE"/>
    <w:rsid w:val="00724865"/>
    <w:rsid w:val="00725BA4"/>
    <w:rsid w:val="00725BEB"/>
    <w:rsid w:val="00725FFC"/>
    <w:rsid w:val="007266BA"/>
    <w:rsid w:val="00726929"/>
    <w:rsid w:val="007269B6"/>
    <w:rsid w:val="007269D5"/>
    <w:rsid w:val="007273C5"/>
    <w:rsid w:val="00727E71"/>
    <w:rsid w:val="00730B6B"/>
    <w:rsid w:val="00731EAE"/>
    <w:rsid w:val="00732562"/>
    <w:rsid w:val="007329A7"/>
    <w:rsid w:val="00732D42"/>
    <w:rsid w:val="00733DFC"/>
    <w:rsid w:val="0073406D"/>
    <w:rsid w:val="00734523"/>
    <w:rsid w:val="00735970"/>
    <w:rsid w:val="00735F88"/>
    <w:rsid w:val="00736604"/>
    <w:rsid w:val="007367AB"/>
    <w:rsid w:val="00736AD3"/>
    <w:rsid w:val="00737595"/>
    <w:rsid w:val="0073771F"/>
    <w:rsid w:val="00740F48"/>
    <w:rsid w:val="00741155"/>
    <w:rsid w:val="00741A2E"/>
    <w:rsid w:val="007428CC"/>
    <w:rsid w:val="00742FDC"/>
    <w:rsid w:val="00743258"/>
    <w:rsid w:val="0074390E"/>
    <w:rsid w:val="00743C42"/>
    <w:rsid w:val="00743D29"/>
    <w:rsid w:val="00743FF5"/>
    <w:rsid w:val="007446EA"/>
    <w:rsid w:val="00744833"/>
    <w:rsid w:val="0074529C"/>
    <w:rsid w:val="0074613A"/>
    <w:rsid w:val="00747130"/>
    <w:rsid w:val="0074783C"/>
    <w:rsid w:val="00747CB7"/>
    <w:rsid w:val="0075038E"/>
    <w:rsid w:val="0075045F"/>
    <w:rsid w:val="00751250"/>
    <w:rsid w:val="007513B4"/>
    <w:rsid w:val="0075174D"/>
    <w:rsid w:val="00751796"/>
    <w:rsid w:val="00751A13"/>
    <w:rsid w:val="00751AEB"/>
    <w:rsid w:val="00751F82"/>
    <w:rsid w:val="007520BB"/>
    <w:rsid w:val="00752564"/>
    <w:rsid w:val="007525E4"/>
    <w:rsid w:val="00754097"/>
    <w:rsid w:val="00754338"/>
    <w:rsid w:val="0075477B"/>
    <w:rsid w:val="00754B5E"/>
    <w:rsid w:val="00754F13"/>
    <w:rsid w:val="007554E7"/>
    <w:rsid w:val="00757543"/>
    <w:rsid w:val="00760186"/>
    <w:rsid w:val="007601D0"/>
    <w:rsid w:val="00760480"/>
    <w:rsid w:val="007604D8"/>
    <w:rsid w:val="0076114B"/>
    <w:rsid w:val="00761CAA"/>
    <w:rsid w:val="007624BE"/>
    <w:rsid w:val="00762807"/>
    <w:rsid w:val="00764041"/>
    <w:rsid w:val="007649A5"/>
    <w:rsid w:val="007661A8"/>
    <w:rsid w:val="007665AF"/>
    <w:rsid w:val="00766CB5"/>
    <w:rsid w:val="00770223"/>
    <w:rsid w:val="0077053F"/>
    <w:rsid w:val="00772088"/>
    <w:rsid w:val="0077226E"/>
    <w:rsid w:val="00772633"/>
    <w:rsid w:val="00772CD8"/>
    <w:rsid w:val="00773BA8"/>
    <w:rsid w:val="007743B3"/>
    <w:rsid w:val="00774AA8"/>
    <w:rsid w:val="007760E9"/>
    <w:rsid w:val="00776F15"/>
    <w:rsid w:val="007778F9"/>
    <w:rsid w:val="0078050B"/>
    <w:rsid w:val="00780B1D"/>
    <w:rsid w:val="0078114A"/>
    <w:rsid w:val="00781678"/>
    <w:rsid w:val="007817B7"/>
    <w:rsid w:val="007822C8"/>
    <w:rsid w:val="007828DD"/>
    <w:rsid w:val="00782BD7"/>
    <w:rsid w:val="00782DAB"/>
    <w:rsid w:val="00782FFF"/>
    <w:rsid w:val="007833FE"/>
    <w:rsid w:val="00783505"/>
    <w:rsid w:val="00783E89"/>
    <w:rsid w:val="00783F1B"/>
    <w:rsid w:val="0078441C"/>
    <w:rsid w:val="00784427"/>
    <w:rsid w:val="0078491F"/>
    <w:rsid w:val="00784DC8"/>
    <w:rsid w:val="00785067"/>
    <w:rsid w:val="007851FB"/>
    <w:rsid w:val="00785438"/>
    <w:rsid w:val="007858C7"/>
    <w:rsid w:val="00785C59"/>
    <w:rsid w:val="00785EB4"/>
    <w:rsid w:val="00786675"/>
    <w:rsid w:val="0078783A"/>
    <w:rsid w:val="00791439"/>
    <w:rsid w:val="007917F8"/>
    <w:rsid w:val="00792132"/>
    <w:rsid w:val="007922D1"/>
    <w:rsid w:val="00792801"/>
    <w:rsid w:val="00793483"/>
    <w:rsid w:val="00793A2B"/>
    <w:rsid w:val="007941CA"/>
    <w:rsid w:val="007941E1"/>
    <w:rsid w:val="0079465C"/>
    <w:rsid w:val="007947B9"/>
    <w:rsid w:val="00794BE2"/>
    <w:rsid w:val="00794FCB"/>
    <w:rsid w:val="0079506A"/>
    <w:rsid w:val="007951FC"/>
    <w:rsid w:val="00795835"/>
    <w:rsid w:val="00795DA6"/>
    <w:rsid w:val="00796507"/>
    <w:rsid w:val="0079688C"/>
    <w:rsid w:val="007973F8"/>
    <w:rsid w:val="00797D00"/>
    <w:rsid w:val="007A23A7"/>
    <w:rsid w:val="007A26B3"/>
    <w:rsid w:val="007A27EC"/>
    <w:rsid w:val="007A2962"/>
    <w:rsid w:val="007A375B"/>
    <w:rsid w:val="007A3BE0"/>
    <w:rsid w:val="007A4261"/>
    <w:rsid w:val="007A52AD"/>
    <w:rsid w:val="007A546F"/>
    <w:rsid w:val="007A5499"/>
    <w:rsid w:val="007A7642"/>
    <w:rsid w:val="007B0377"/>
    <w:rsid w:val="007B23AF"/>
    <w:rsid w:val="007B2869"/>
    <w:rsid w:val="007B2A6C"/>
    <w:rsid w:val="007B2F3E"/>
    <w:rsid w:val="007B322D"/>
    <w:rsid w:val="007B3336"/>
    <w:rsid w:val="007B3B4B"/>
    <w:rsid w:val="007B417A"/>
    <w:rsid w:val="007B47FF"/>
    <w:rsid w:val="007B4DDF"/>
    <w:rsid w:val="007B594C"/>
    <w:rsid w:val="007B5BB5"/>
    <w:rsid w:val="007B5D43"/>
    <w:rsid w:val="007B631C"/>
    <w:rsid w:val="007B6544"/>
    <w:rsid w:val="007B680B"/>
    <w:rsid w:val="007B7491"/>
    <w:rsid w:val="007B749A"/>
    <w:rsid w:val="007B7546"/>
    <w:rsid w:val="007B7D26"/>
    <w:rsid w:val="007C07AA"/>
    <w:rsid w:val="007C07F4"/>
    <w:rsid w:val="007C1099"/>
    <w:rsid w:val="007C11A3"/>
    <w:rsid w:val="007C122F"/>
    <w:rsid w:val="007C155A"/>
    <w:rsid w:val="007C1B34"/>
    <w:rsid w:val="007C2883"/>
    <w:rsid w:val="007C2C84"/>
    <w:rsid w:val="007C30DC"/>
    <w:rsid w:val="007C342C"/>
    <w:rsid w:val="007C361A"/>
    <w:rsid w:val="007C47E3"/>
    <w:rsid w:val="007C4CFE"/>
    <w:rsid w:val="007C4DC7"/>
    <w:rsid w:val="007C4E66"/>
    <w:rsid w:val="007C551C"/>
    <w:rsid w:val="007C58D3"/>
    <w:rsid w:val="007C5C8E"/>
    <w:rsid w:val="007C5CC3"/>
    <w:rsid w:val="007C601D"/>
    <w:rsid w:val="007C6460"/>
    <w:rsid w:val="007C687B"/>
    <w:rsid w:val="007C7007"/>
    <w:rsid w:val="007C7450"/>
    <w:rsid w:val="007C78E9"/>
    <w:rsid w:val="007C7D57"/>
    <w:rsid w:val="007D05A5"/>
    <w:rsid w:val="007D0903"/>
    <w:rsid w:val="007D0E25"/>
    <w:rsid w:val="007D0F82"/>
    <w:rsid w:val="007D0FFE"/>
    <w:rsid w:val="007D16D3"/>
    <w:rsid w:val="007D1981"/>
    <w:rsid w:val="007D1D4F"/>
    <w:rsid w:val="007D21BD"/>
    <w:rsid w:val="007D22E6"/>
    <w:rsid w:val="007D246F"/>
    <w:rsid w:val="007D3459"/>
    <w:rsid w:val="007D3541"/>
    <w:rsid w:val="007D3A0B"/>
    <w:rsid w:val="007D3F96"/>
    <w:rsid w:val="007D43D0"/>
    <w:rsid w:val="007D4528"/>
    <w:rsid w:val="007D580E"/>
    <w:rsid w:val="007D5838"/>
    <w:rsid w:val="007D5BD0"/>
    <w:rsid w:val="007D6D56"/>
    <w:rsid w:val="007D72E6"/>
    <w:rsid w:val="007D7410"/>
    <w:rsid w:val="007D7419"/>
    <w:rsid w:val="007D7D4B"/>
    <w:rsid w:val="007D7DFC"/>
    <w:rsid w:val="007D7F1F"/>
    <w:rsid w:val="007E04D0"/>
    <w:rsid w:val="007E0CF8"/>
    <w:rsid w:val="007E0DF3"/>
    <w:rsid w:val="007E1997"/>
    <w:rsid w:val="007E2651"/>
    <w:rsid w:val="007E2906"/>
    <w:rsid w:val="007E2913"/>
    <w:rsid w:val="007E3B91"/>
    <w:rsid w:val="007E4169"/>
    <w:rsid w:val="007E5350"/>
    <w:rsid w:val="007E53DF"/>
    <w:rsid w:val="007E6238"/>
    <w:rsid w:val="007E6247"/>
    <w:rsid w:val="007E685E"/>
    <w:rsid w:val="007E769F"/>
    <w:rsid w:val="007E7BFB"/>
    <w:rsid w:val="007E7FCD"/>
    <w:rsid w:val="007F01F9"/>
    <w:rsid w:val="007F0244"/>
    <w:rsid w:val="007F0B02"/>
    <w:rsid w:val="007F0B64"/>
    <w:rsid w:val="007F151E"/>
    <w:rsid w:val="007F17BB"/>
    <w:rsid w:val="007F19B5"/>
    <w:rsid w:val="007F3531"/>
    <w:rsid w:val="007F3928"/>
    <w:rsid w:val="007F3AA2"/>
    <w:rsid w:val="007F3D73"/>
    <w:rsid w:val="007F3EFA"/>
    <w:rsid w:val="007F4334"/>
    <w:rsid w:val="007F4749"/>
    <w:rsid w:val="007F6490"/>
    <w:rsid w:val="007F67EA"/>
    <w:rsid w:val="007F68B8"/>
    <w:rsid w:val="007F6E8A"/>
    <w:rsid w:val="007F7155"/>
    <w:rsid w:val="007F7165"/>
    <w:rsid w:val="007F749A"/>
    <w:rsid w:val="00800159"/>
    <w:rsid w:val="0080036C"/>
    <w:rsid w:val="00800644"/>
    <w:rsid w:val="00800798"/>
    <w:rsid w:val="00800AF3"/>
    <w:rsid w:val="00800E0E"/>
    <w:rsid w:val="008016AE"/>
    <w:rsid w:val="00802172"/>
    <w:rsid w:val="008023C1"/>
    <w:rsid w:val="00802402"/>
    <w:rsid w:val="0080252A"/>
    <w:rsid w:val="008032EC"/>
    <w:rsid w:val="008035FC"/>
    <w:rsid w:val="008043F0"/>
    <w:rsid w:val="008049D9"/>
    <w:rsid w:val="00804F3F"/>
    <w:rsid w:val="00805B01"/>
    <w:rsid w:val="0080603E"/>
    <w:rsid w:val="00806572"/>
    <w:rsid w:val="00806952"/>
    <w:rsid w:val="008069D9"/>
    <w:rsid w:val="00806F6F"/>
    <w:rsid w:val="0080757B"/>
    <w:rsid w:val="00807DDF"/>
    <w:rsid w:val="00810222"/>
    <w:rsid w:val="0081028F"/>
    <w:rsid w:val="0081031F"/>
    <w:rsid w:val="008103EE"/>
    <w:rsid w:val="00810638"/>
    <w:rsid w:val="00810779"/>
    <w:rsid w:val="008109B2"/>
    <w:rsid w:val="00810C4F"/>
    <w:rsid w:val="00811E33"/>
    <w:rsid w:val="0081234D"/>
    <w:rsid w:val="008125A4"/>
    <w:rsid w:val="00813754"/>
    <w:rsid w:val="00813798"/>
    <w:rsid w:val="0081389E"/>
    <w:rsid w:val="00813A3E"/>
    <w:rsid w:val="00814A0B"/>
    <w:rsid w:val="00814DBA"/>
    <w:rsid w:val="00814E15"/>
    <w:rsid w:val="00814FF4"/>
    <w:rsid w:val="0081528C"/>
    <w:rsid w:val="0081529F"/>
    <w:rsid w:val="008152DA"/>
    <w:rsid w:val="008156B8"/>
    <w:rsid w:val="008159AF"/>
    <w:rsid w:val="00815C1F"/>
    <w:rsid w:val="00815C6C"/>
    <w:rsid w:val="00816327"/>
    <w:rsid w:val="0081687D"/>
    <w:rsid w:val="00816F89"/>
    <w:rsid w:val="008176F1"/>
    <w:rsid w:val="008178E2"/>
    <w:rsid w:val="00817B4E"/>
    <w:rsid w:val="00817C03"/>
    <w:rsid w:val="00817CEB"/>
    <w:rsid w:val="00820166"/>
    <w:rsid w:val="00822D28"/>
    <w:rsid w:val="00822EAF"/>
    <w:rsid w:val="00823326"/>
    <w:rsid w:val="0082384D"/>
    <w:rsid w:val="0082386A"/>
    <w:rsid w:val="00823909"/>
    <w:rsid w:val="0082430A"/>
    <w:rsid w:val="00824A5F"/>
    <w:rsid w:val="00824B87"/>
    <w:rsid w:val="00825C16"/>
    <w:rsid w:val="00825DD1"/>
    <w:rsid w:val="0082614C"/>
    <w:rsid w:val="0082618E"/>
    <w:rsid w:val="008267C9"/>
    <w:rsid w:val="00826B92"/>
    <w:rsid w:val="00826C7A"/>
    <w:rsid w:val="00826D3D"/>
    <w:rsid w:val="008275A3"/>
    <w:rsid w:val="008303AA"/>
    <w:rsid w:val="00830AF1"/>
    <w:rsid w:val="00831857"/>
    <w:rsid w:val="00831D77"/>
    <w:rsid w:val="00832826"/>
    <w:rsid w:val="008331A5"/>
    <w:rsid w:val="008344B4"/>
    <w:rsid w:val="00834852"/>
    <w:rsid w:val="00834D17"/>
    <w:rsid w:val="00834DB8"/>
    <w:rsid w:val="0083583A"/>
    <w:rsid w:val="0083592A"/>
    <w:rsid w:val="008359F0"/>
    <w:rsid w:val="00835C80"/>
    <w:rsid w:val="008367DA"/>
    <w:rsid w:val="00836B12"/>
    <w:rsid w:val="00836E2F"/>
    <w:rsid w:val="008374C8"/>
    <w:rsid w:val="00837746"/>
    <w:rsid w:val="00837C95"/>
    <w:rsid w:val="0084058E"/>
    <w:rsid w:val="00840967"/>
    <w:rsid w:val="00840986"/>
    <w:rsid w:val="00840AB6"/>
    <w:rsid w:val="00840FF2"/>
    <w:rsid w:val="00841C3B"/>
    <w:rsid w:val="00842069"/>
    <w:rsid w:val="008421DD"/>
    <w:rsid w:val="00842455"/>
    <w:rsid w:val="00842BF4"/>
    <w:rsid w:val="00842E15"/>
    <w:rsid w:val="00843643"/>
    <w:rsid w:val="00845560"/>
    <w:rsid w:val="00845708"/>
    <w:rsid w:val="00845CD7"/>
    <w:rsid w:val="00847175"/>
    <w:rsid w:val="00847464"/>
    <w:rsid w:val="00847906"/>
    <w:rsid w:val="00847C86"/>
    <w:rsid w:val="00850B7E"/>
    <w:rsid w:val="008513F0"/>
    <w:rsid w:val="00851439"/>
    <w:rsid w:val="00851859"/>
    <w:rsid w:val="00851915"/>
    <w:rsid w:val="00851B56"/>
    <w:rsid w:val="0085256D"/>
    <w:rsid w:val="0085306E"/>
    <w:rsid w:val="0085336A"/>
    <w:rsid w:val="008534A3"/>
    <w:rsid w:val="00853595"/>
    <w:rsid w:val="0085426C"/>
    <w:rsid w:val="008558CE"/>
    <w:rsid w:val="00855998"/>
    <w:rsid w:val="008567D7"/>
    <w:rsid w:val="00857499"/>
    <w:rsid w:val="008574DC"/>
    <w:rsid w:val="008602A9"/>
    <w:rsid w:val="008603FC"/>
    <w:rsid w:val="008617AF"/>
    <w:rsid w:val="008619F0"/>
    <w:rsid w:val="0086203A"/>
    <w:rsid w:val="0086207E"/>
    <w:rsid w:val="00862244"/>
    <w:rsid w:val="00862463"/>
    <w:rsid w:val="00862713"/>
    <w:rsid w:val="00862D3E"/>
    <w:rsid w:val="00864989"/>
    <w:rsid w:val="008649EA"/>
    <w:rsid w:val="00864A7C"/>
    <w:rsid w:val="00864D4B"/>
    <w:rsid w:val="0086509F"/>
    <w:rsid w:val="008650BD"/>
    <w:rsid w:val="00866129"/>
    <w:rsid w:val="008661D8"/>
    <w:rsid w:val="008665BD"/>
    <w:rsid w:val="00866844"/>
    <w:rsid w:val="00866912"/>
    <w:rsid w:val="008670E5"/>
    <w:rsid w:val="00867AAF"/>
    <w:rsid w:val="00867B72"/>
    <w:rsid w:val="00870324"/>
    <w:rsid w:val="00870564"/>
    <w:rsid w:val="00870942"/>
    <w:rsid w:val="00871F14"/>
    <w:rsid w:val="00872085"/>
    <w:rsid w:val="00873FE8"/>
    <w:rsid w:val="00874239"/>
    <w:rsid w:val="0087461E"/>
    <w:rsid w:val="0087477C"/>
    <w:rsid w:val="0087499E"/>
    <w:rsid w:val="00875355"/>
    <w:rsid w:val="0087576F"/>
    <w:rsid w:val="008765FA"/>
    <w:rsid w:val="00876764"/>
    <w:rsid w:val="00876F72"/>
    <w:rsid w:val="00877048"/>
    <w:rsid w:val="00880174"/>
    <w:rsid w:val="0088066F"/>
    <w:rsid w:val="008806CD"/>
    <w:rsid w:val="008811EA"/>
    <w:rsid w:val="008814FC"/>
    <w:rsid w:val="00882568"/>
    <w:rsid w:val="008826A0"/>
    <w:rsid w:val="00883776"/>
    <w:rsid w:val="008838BC"/>
    <w:rsid w:val="00883AAA"/>
    <w:rsid w:val="00883BF3"/>
    <w:rsid w:val="00883E0B"/>
    <w:rsid w:val="00883E2C"/>
    <w:rsid w:val="00883FFD"/>
    <w:rsid w:val="008845D6"/>
    <w:rsid w:val="008849E3"/>
    <w:rsid w:val="00884C9F"/>
    <w:rsid w:val="00884CBA"/>
    <w:rsid w:val="008854DE"/>
    <w:rsid w:val="0088675D"/>
    <w:rsid w:val="00886F28"/>
    <w:rsid w:val="00887C4D"/>
    <w:rsid w:val="00887D79"/>
    <w:rsid w:val="008903F4"/>
    <w:rsid w:val="008905D0"/>
    <w:rsid w:val="00890E59"/>
    <w:rsid w:val="00891004"/>
    <w:rsid w:val="008912E1"/>
    <w:rsid w:val="008918ED"/>
    <w:rsid w:val="008918F3"/>
    <w:rsid w:val="00892719"/>
    <w:rsid w:val="00892793"/>
    <w:rsid w:val="00892AA6"/>
    <w:rsid w:val="00892D0C"/>
    <w:rsid w:val="0089320A"/>
    <w:rsid w:val="00894558"/>
    <w:rsid w:val="00895208"/>
    <w:rsid w:val="00895269"/>
    <w:rsid w:val="00895A2F"/>
    <w:rsid w:val="00896C3B"/>
    <w:rsid w:val="0089779D"/>
    <w:rsid w:val="0089780C"/>
    <w:rsid w:val="00897F76"/>
    <w:rsid w:val="008A0995"/>
    <w:rsid w:val="008A2031"/>
    <w:rsid w:val="008A23DD"/>
    <w:rsid w:val="008A2593"/>
    <w:rsid w:val="008A3FF3"/>
    <w:rsid w:val="008A42C0"/>
    <w:rsid w:val="008A433D"/>
    <w:rsid w:val="008A58C1"/>
    <w:rsid w:val="008A59F5"/>
    <w:rsid w:val="008A5E80"/>
    <w:rsid w:val="008A6286"/>
    <w:rsid w:val="008A67F2"/>
    <w:rsid w:val="008A737A"/>
    <w:rsid w:val="008B0D80"/>
    <w:rsid w:val="008B1D0C"/>
    <w:rsid w:val="008B2DE5"/>
    <w:rsid w:val="008B306A"/>
    <w:rsid w:val="008B3AC6"/>
    <w:rsid w:val="008B3B31"/>
    <w:rsid w:val="008B3C89"/>
    <w:rsid w:val="008B401F"/>
    <w:rsid w:val="008B4F1D"/>
    <w:rsid w:val="008B6516"/>
    <w:rsid w:val="008B6A1E"/>
    <w:rsid w:val="008B7361"/>
    <w:rsid w:val="008B7CED"/>
    <w:rsid w:val="008C0065"/>
    <w:rsid w:val="008C0335"/>
    <w:rsid w:val="008C045A"/>
    <w:rsid w:val="008C09E5"/>
    <w:rsid w:val="008C1CA4"/>
    <w:rsid w:val="008C1DF4"/>
    <w:rsid w:val="008C20A6"/>
    <w:rsid w:val="008C2AB3"/>
    <w:rsid w:val="008C2CFC"/>
    <w:rsid w:val="008C3359"/>
    <w:rsid w:val="008C36F3"/>
    <w:rsid w:val="008C37EA"/>
    <w:rsid w:val="008C3F1F"/>
    <w:rsid w:val="008C45D3"/>
    <w:rsid w:val="008C4AD4"/>
    <w:rsid w:val="008C4E9F"/>
    <w:rsid w:val="008C5399"/>
    <w:rsid w:val="008C566D"/>
    <w:rsid w:val="008C56BF"/>
    <w:rsid w:val="008C6AF3"/>
    <w:rsid w:val="008C6FB3"/>
    <w:rsid w:val="008C7076"/>
    <w:rsid w:val="008C71A6"/>
    <w:rsid w:val="008C7727"/>
    <w:rsid w:val="008D02DA"/>
    <w:rsid w:val="008D0447"/>
    <w:rsid w:val="008D0A5D"/>
    <w:rsid w:val="008D0A80"/>
    <w:rsid w:val="008D0AD2"/>
    <w:rsid w:val="008D0FE3"/>
    <w:rsid w:val="008D1743"/>
    <w:rsid w:val="008D287C"/>
    <w:rsid w:val="008D3307"/>
    <w:rsid w:val="008D33E8"/>
    <w:rsid w:val="008D3715"/>
    <w:rsid w:val="008D4921"/>
    <w:rsid w:val="008D4A04"/>
    <w:rsid w:val="008D4B33"/>
    <w:rsid w:val="008D4C72"/>
    <w:rsid w:val="008D52CC"/>
    <w:rsid w:val="008D54FF"/>
    <w:rsid w:val="008D5568"/>
    <w:rsid w:val="008D5C74"/>
    <w:rsid w:val="008D6186"/>
    <w:rsid w:val="008D632C"/>
    <w:rsid w:val="008D6A62"/>
    <w:rsid w:val="008D6D59"/>
    <w:rsid w:val="008D712D"/>
    <w:rsid w:val="008D7191"/>
    <w:rsid w:val="008D71A1"/>
    <w:rsid w:val="008D7A8E"/>
    <w:rsid w:val="008D7BCD"/>
    <w:rsid w:val="008E000F"/>
    <w:rsid w:val="008E031E"/>
    <w:rsid w:val="008E0D6F"/>
    <w:rsid w:val="008E1251"/>
    <w:rsid w:val="008E25FB"/>
    <w:rsid w:val="008E3C33"/>
    <w:rsid w:val="008E455C"/>
    <w:rsid w:val="008E46C8"/>
    <w:rsid w:val="008E5F55"/>
    <w:rsid w:val="008E62A4"/>
    <w:rsid w:val="008E7041"/>
    <w:rsid w:val="008E7570"/>
    <w:rsid w:val="008E7950"/>
    <w:rsid w:val="008E7BE3"/>
    <w:rsid w:val="008E7F61"/>
    <w:rsid w:val="008F009F"/>
    <w:rsid w:val="008F0B83"/>
    <w:rsid w:val="008F10D7"/>
    <w:rsid w:val="008F1F1F"/>
    <w:rsid w:val="008F24BE"/>
    <w:rsid w:val="008F2F63"/>
    <w:rsid w:val="008F33ED"/>
    <w:rsid w:val="008F36F4"/>
    <w:rsid w:val="008F4245"/>
    <w:rsid w:val="008F42DF"/>
    <w:rsid w:val="008F44C3"/>
    <w:rsid w:val="008F4619"/>
    <w:rsid w:val="008F49D5"/>
    <w:rsid w:val="008F515D"/>
    <w:rsid w:val="008F534D"/>
    <w:rsid w:val="008F59EA"/>
    <w:rsid w:val="008F6155"/>
    <w:rsid w:val="008F61A0"/>
    <w:rsid w:val="008F67CD"/>
    <w:rsid w:val="008F67E3"/>
    <w:rsid w:val="008F78DF"/>
    <w:rsid w:val="00900448"/>
    <w:rsid w:val="009013A2"/>
    <w:rsid w:val="00901836"/>
    <w:rsid w:val="00901895"/>
    <w:rsid w:val="009019F9"/>
    <w:rsid w:val="00901A87"/>
    <w:rsid w:val="00901BEC"/>
    <w:rsid w:val="009024E7"/>
    <w:rsid w:val="00902D10"/>
    <w:rsid w:val="0090399A"/>
    <w:rsid w:val="009039A8"/>
    <w:rsid w:val="009042E8"/>
    <w:rsid w:val="00904373"/>
    <w:rsid w:val="00904515"/>
    <w:rsid w:val="009059EE"/>
    <w:rsid w:val="00905D3A"/>
    <w:rsid w:val="00907CEC"/>
    <w:rsid w:val="009105CD"/>
    <w:rsid w:val="00910BDD"/>
    <w:rsid w:val="00910BEE"/>
    <w:rsid w:val="00910FF9"/>
    <w:rsid w:val="0091105B"/>
    <w:rsid w:val="0091115B"/>
    <w:rsid w:val="00911522"/>
    <w:rsid w:val="00911873"/>
    <w:rsid w:val="00912B1D"/>
    <w:rsid w:val="00913D56"/>
    <w:rsid w:val="00913E36"/>
    <w:rsid w:val="00913F9A"/>
    <w:rsid w:val="009145EE"/>
    <w:rsid w:val="009148EA"/>
    <w:rsid w:val="009149E3"/>
    <w:rsid w:val="00914BD1"/>
    <w:rsid w:val="00914D8D"/>
    <w:rsid w:val="00915026"/>
    <w:rsid w:val="009155F4"/>
    <w:rsid w:val="00915826"/>
    <w:rsid w:val="00916BAF"/>
    <w:rsid w:val="00917236"/>
    <w:rsid w:val="00920142"/>
    <w:rsid w:val="0092080A"/>
    <w:rsid w:val="00920CC5"/>
    <w:rsid w:val="00921673"/>
    <w:rsid w:val="009230BF"/>
    <w:rsid w:val="00923AE4"/>
    <w:rsid w:val="00924E52"/>
    <w:rsid w:val="009253BC"/>
    <w:rsid w:val="00925662"/>
    <w:rsid w:val="00926096"/>
    <w:rsid w:val="009261A9"/>
    <w:rsid w:val="0092683E"/>
    <w:rsid w:val="00926A3F"/>
    <w:rsid w:val="00926C0D"/>
    <w:rsid w:val="00927F38"/>
    <w:rsid w:val="00930B65"/>
    <w:rsid w:val="00931FE8"/>
    <w:rsid w:val="00932B07"/>
    <w:rsid w:val="009334B7"/>
    <w:rsid w:val="00933CCA"/>
    <w:rsid w:val="00935919"/>
    <w:rsid w:val="00935BFF"/>
    <w:rsid w:val="00935D5C"/>
    <w:rsid w:val="00935FEE"/>
    <w:rsid w:val="0093634E"/>
    <w:rsid w:val="00936961"/>
    <w:rsid w:val="0093776B"/>
    <w:rsid w:val="009379B5"/>
    <w:rsid w:val="00940559"/>
    <w:rsid w:val="009407D4"/>
    <w:rsid w:val="00940911"/>
    <w:rsid w:val="00942647"/>
    <w:rsid w:val="00942A3D"/>
    <w:rsid w:val="00942FD6"/>
    <w:rsid w:val="0094333C"/>
    <w:rsid w:val="00944274"/>
    <w:rsid w:val="009452C3"/>
    <w:rsid w:val="009458D4"/>
    <w:rsid w:val="0094644A"/>
    <w:rsid w:val="00946D9B"/>
    <w:rsid w:val="00946FED"/>
    <w:rsid w:val="00947F77"/>
    <w:rsid w:val="00950FD3"/>
    <w:rsid w:val="0095227C"/>
    <w:rsid w:val="009529CD"/>
    <w:rsid w:val="00952F1D"/>
    <w:rsid w:val="00953054"/>
    <w:rsid w:val="00953A69"/>
    <w:rsid w:val="00953C42"/>
    <w:rsid w:val="009547CD"/>
    <w:rsid w:val="009547F2"/>
    <w:rsid w:val="009555E5"/>
    <w:rsid w:val="00955857"/>
    <w:rsid w:val="00955E18"/>
    <w:rsid w:val="009563D0"/>
    <w:rsid w:val="00956B2F"/>
    <w:rsid w:val="00956FE1"/>
    <w:rsid w:val="0096024C"/>
    <w:rsid w:val="00960E04"/>
    <w:rsid w:val="00961791"/>
    <w:rsid w:val="00961B9E"/>
    <w:rsid w:val="00961FA5"/>
    <w:rsid w:val="00962524"/>
    <w:rsid w:val="00962E15"/>
    <w:rsid w:val="00963C5A"/>
    <w:rsid w:val="00963C8D"/>
    <w:rsid w:val="009647EB"/>
    <w:rsid w:val="00965ACE"/>
    <w:rsid w:val="00965B89"/>
    <w:rsid w:val="009664CA"/>
    <w:rsid w:val="00966FD3"/>
    <w:rsid w:val="00967492"/>
    <w:rsid w:val="0096776A"/>
    <w:rsid w:val="009678EA"/>
    <w:rsid w:val="00967CD4"/>
    <w:rsid w:val="00970B99"/>
    <w:rsid w:val="009717BE"/>
    <w:rsid w:val="009717CD"/>
    <w:rsid w:val="00971AB0"/>
    <w:rsid w:val="00972267"/>
    <w:rsid w:val="0097262A"/>
    <w:rsid w:val="009733DE"/>
    <w:rsid w:val="00974658"/>
    <w:rsid w:val="00974C50"/>
    <w:rsid w:val="00974D71"/>
    <w:rsid w:val="0097508A"/>
    <w:rsid w:val="00975367"/>
    <w:rsid w:val="009754F9"/>
    <w:rsid w:val="0097557C"/>
    <w:rsid w:val="009757F4"/>
    <w:rsid w:val="00975E5A"/>
    <w:rsid w:val="00975FCB"/>
    <w:rsid w:val="00976C89"/>
    <w:rsid w:val="00977477"/>
    <w:rsid w:val="00977C05"/>
    <w:rsid w:val="0098082D"/>
    <w:rsid w:val="009816FE"/>
    <w:rsid w:val="00981B06"/>
    <w:rsid w:val="00981F89"/>
    <w:rsid w:val="00982D2D"/>
    <w:rsid w:val="0098340C"/>
    <w:rsid w:val="00984780"/>
    <w:rsid w:val="009851AD"/>
    <w:rsid w:val="00985A03"/>
    <w:rsid w:val="00985C2F"/>
    <w:rsid w:val="00986693"/>
    <w:rsid w:val="009870F8"/>
    <w:rsid w:val="009878DD"/>
    <w:rsid w:val="00987F5A"/>
    <w:rsid w:val="00990013"/>
    <w:rsid w:val="009901DE"/>
    <w:rsid w:val="00990287"/>
    <w:rsid w:val="009906A0"/>
    <w:rsid w:val="00991496"/>
    <w:rsid w:val="00991815"/>
    <w:rsid w:val="00991F33"/>
    <w:rsid w:val="00991FCA"/>
    <w:rsid w:val="0099209C"/>
    <w:rsid w:val="0099233E"/>
    <w:rsid w:val="009926C6"/>
    <w:rsid w:val="00992D2E"/>
    <w:rsid w:val="00992DD9"/>
    <w:rsid w:val="00993170"/>
    <w:rsid w:val="009932B1"/>
    <w:rsid w:val="00993888"/>
    <w:rsid w:val="00993B31"/>
    <w:rsid w:val="00993C7D"/>
    <w:rsid w:val="00993CEA"/>
    <w:rsid w:val="009940B8"/>
    <w:rsid w:val="0099440F"/>
    <w:rsid w:val="009947AB"/>
    <w:rsid w:val="009949AC"/>
    <w:rsid w:val="00995373"/>
    <w:rsid w:val="00995419"/>
    <w:rsid w:val="0099586F"/>
    <w:rsid w:val="009959A5"/>
    <w:rsid w:val="00995DBB"/>
    <w:rsid w:val="00996740"/>
    <w:rsid w:val="00996D63"/>
    <w:rsid w:val="00996D82"/>
    <w:rsid w:val="00996EE4"/>
    <w:rsid w:val="00997285"/>
    <w:rsid w:val="00997866"/>
    <w:rsid w:val="00997ACC"/>
    <w:rsid w:val="00997B8C"/>
    <w:rsid w:val="009A11D3"/>
    <w:rsid w:val="009A1636"/>
    <w:rsid w:val="009A1784"/>
    <w:rsid w:val="009A1DDB"/>
    <w:rsid w:val="009A2975"/>
    <w:rsid w:val="009A34F4"/>
    <w:rsid w:val="009A3AF0"/>
    <w:rsid w:val="009A3CC6"/>
    <w:rsid w:val="009A3E06"/>
    <w:rsid w:val="009A412D"/>
    <w:rsid w:val="009A41BA"/>
    <w:rsid w:val="009A4AAD"/>
    <w:rsid w:val="009A4C1F"/>
    <w:rsid w:val="009A557C"/>
    <w:rsid w:val="009A5B32"/>
    <w:rsid w:val="009A6E04"/>
    <w:rsid w:val="009A6F22"/>
    <w:rsid w:val="009A7345"/>
    <w:rsid w:val="009A7E71"/>
    <w:rsid w:val="009B0A92"/>
    <w:rsid w:val="009B0E72"/>
    <w:rsid w:val="009B0F3B"/>
    <w:rsid w:val="009B1389"/>
    <w:rsid w:val="009B1889"/>
    <w:rsid w:val="009B20D4"/>
    <w:rsid w:val="009B24A8"/>
    <w:rsid w:val="009B2670"/>
    <w:rsid w:val="009B2E1C"/>
    <w:rsid w:val="009B32B2"/>
    <w:rsid w:val="009B367C"/>
    <w:rsid w:val="009B3D17"/>
    <w:rsid w:val="009B4A7C"/>
    <w:rsid w:val="009B4F9C"/>
    <w:rsid w:val="009B53CE"/>
    <w:rsid w:val="009B55A5"/>
    <w:rsid w:val="009B5664"/>
    <w:rsid w:val="009B612D"/>
    <w:rsid w:val="009B67C9"/>
    <w:rsid w:val="009B706F"/>
    <w:rsid w:val="009C006B"/>
    <w:rsid w:val="009C0DD0"/>
    <w:rsid w:val="009C152C"/>
    <w:rsid w:val="009C245E"/>
    <w:rsid w:val="009C2747"/>
    <w:rsid w:val="009C3101"/>
    <w:rsid w:val="009C37C9"/>
    <w:rsid w:val="009C3CDE"/>
    <w:rsid w:val="009C3DD9"/>
    <w:rsid w:val="009C4565"/>
    <w:rsid w:val="009C4571"/>
    <w:rsid w:val="009C478C"/>
    <w:rsid w:val="009C4840"/>
    <w:rsid w:val="009C4BBE"/>
    <w:rsid w:val="009C4FD6"/>
    <w:rsid w:val="009C5286"/>
    <w:rsid w:val="009C5552"/>
    <w:rsid w:val="009C57D1"/>
    <w:rsid w:val="009C5AA7"/>
    <w:rsid w:val="009C5B22"/>
    <w:rsid w:val="009C5C9A"/>
    <w:rsid w:val="009C60B6"/>
    <w:rsid w:val="009C6901"/>
    <w:rsid w:val="009C6F88"/>
    <w:rsid w:val="009C7E68"/>
    <w:rsid w:val="009D03A7"/>
    <w:rsid w:val="009D03E8"/>
    <w:rsid w:val="009D0693"/>
    <w:rsid w:val="009D0A3D"/>
    <w:rsid w:val="009D0DA1"/>
    <w:rsid w:val="009D1617"/>
    <w:rsid w:val="009D2932"/>
    <w:rsid w:val="009D2F5F"/>
    <w:rsid w:val="009D3828"/>
    <w:rsid w:val="009D3C12"/>
    <w:rsid w:val="009D405E"/>
    <w:rsid w:val="009D46AD"/>
    <w:rsid w:val="009D552F"/>
    <w:rsid w:val="009D576F"/>
    <w:rsid w:val="009D711D"/>
    <w:rsid w:val="009E0138"/>
    <w:rsid w:val="009E12F0"/>
    <w:rsid w:val="009E1573"/>
    <w:rsid w:val="009E1B6E"/>
    <w:rsid w:val="009E1D9E"/>
    <w:rsid w:val="009E2009"/>
    <w:rsid w:val="009E2117"/>
    <w:rsid w:val="009E2719"/>
    <w:rsid w:val="009E364B"/>
    <w:rsid w:val="009E36BA"/>
    <w:rsid w:val="009E391A"/>
    <w:rsid w:val="009E4637"/>
    <w:rsid w:val="009E4946"/>
    <w:rsid w:val="009E5F4D"/>
    <w:rsid w:val="009E611A"/>
    <w:rsid w:val="009E6397"/>
    <w:rsid w:val="009E73BB"/>
    <w:rsid w:val="009E7863"/>
    <w:rsid w:val="009E7E16"/>
    <w:rsid w:val="009E7FAB"/>
    <w:rsid w:val="009F0160"/>
    <w:rsid w:val="009F069B"/>
    <w:rsid w:val="009F0AD4"/>
    <w:rsid w:val="009F0BEB"/>
    <w:rsid w:val="009F0DF5"/>
    <w:rsid w:val="009F0FBA"/>
    <w:rsid w:val="009F1482"/>
    <w:rsid w:val="009F2A4D"/>
    <w:rsid w:val="009F3503"/>
    <w:rsid w:val="009F3557"/>
    <w:rsid w:val="009F3561"/>
    <w:rsid w:val="009F3892"/>
    <w:rsid w:val="009F3AA9"/>
    <w:rsid w:val="009F40A0"/>
    <w:rsid w:val="009F43CB"/>
    <w:rsid w:val="009F43DE"/>
    <w:rsid w:val="009F49D4"/>
    <w:rsid w:val="009F4C11"/>
    <w:rsid w:val="009F4F0A"/>
    <w:rsid w:val="009F53D4"/>
    <w:rsid w:val="009F6462"/>
    <w:rsid w:val="009F6529"/>
    <w:rsid w:val="009F6A20"/>
    <w:rsid w:val="009F7298"/>
    <w:rsid w:val="00A006BA"/>
    <w:rsid w:val="00A00A52"/>
    <w:rsid w:val="00A00C59"/>
    <w:rsid w:val="00A015B9"/>
    <w:rsid w:val="00A01916"/>
    <w:rsid w:val="00A02AB9"/>
    <w:rsid w:val="00A02BFA"/>
    <w:rsid w:val="00A037FC"/>
    <w:rsid w:val="00A03CE4"/>
    <w:rsid w:val="00A0495A"/>
    <w:rsid w:val="00A04A87"/>
    <w:rsid w:val="00A0564F"/>
    <w:rsid w:val="00A05A7C"/>
    <w:rsid w:val="00A05D35"/>
    <w:rsid w:val="00A060A4"/>
    <w:rsid w:val="00A072C4"/>
    <w:rsid w:val="00A07730"/>
    <w:rsid w:val="00A07833"/>
    <w:rsid w:val="00A0784A"/>
    <w:rsid w:val="00A079E5"/>
    <w:rsid w:val="00A07CDA"/>
    <w:rsid w:val="00A07E83"/>
    <w:rsid w:val="00A07F03"/>
    <w:rsid w:val="00A10ADD"/>
    <w:rsid w:val="00A117D6"/>
    <w:rsid w:val="00A11E61"/>
    <w:rsid w:val="00A122A8"/>
    <w:rsid w:val="00A136F9"/>
    <w:rsid w:val="00A13E3B"/>
    <w:rsid w:val="00A149E8"/>
    <w:rsid w:val="00A150B2"/>
    <w:rsid w:val="00A1523D"/>
    <w:rsid w:val="00A15EA4"/>
    <w:rsid w:val="00A1644F"/>
    <w:rsid w:val="00A16655"/>
    <w:rsid w:val="00A1673F"/>
    <w:rsid w:val="00A169DF"/>
    <w:rsid w:val="00A17C5A"/>
    <w:rsid w:val="00A17DB6"/>
    <w:rsid w:val="00A17FF0"/>
    <w:rsid w:val="00A20136"/>
    <w:rsid w:val="00A20487"/>
    <w:rsid w:val="00A204B4"/>
    <w:rsid w:val="00A211DB"/>
    <w:rsid w:val="00A21307"/>
    <w:rsid w:val="00A217C8"/>
    <w:rsid w:val="00A21CEF"/>
    <w:rsid w:val="00A21D9F"/>
    <w:rsid w:val="00A2249B"/>
    <w:rsid w:val="00A227B7"/>
    <w:rsid w:val="00A227D0"/>
    <w:rsid w:val="00A230DB"/>
    <w:rsid w:val="00A233E4"/>
    <w:rsid w:val="00A235E6"/>
    <w:rsid w:val="00A23BD4"/>
    <w:rsid w:val="00A2470C"/>
    <w:rsid w:val="00A2472D"/>
    <w:rsid w:val="00A24A49"/>
    <w:rsid w:val="00A254B7"/>
    <w:rsid w:val="00A25576"/>
    <w:rsid w:val="00A256BA"/>
    <w:rsid w:val="00A25BE7"/>
    <w:rsid w:val="00A26781"/>
    <w:rsid w:val="00A26805"/>
    <w:rsid w:val="00A27689"/>
    <w:rsid w:val="00A27959"/>
    <w:rsid w:val="00A27AC2"/>
    <w:rsid w:val="00A27D72"/>
    <w:rsid w:val="00A3024A"/>
    <w:rsid w:val="00A3046A"/>
    <w:rsid w:val="00A3105E"/>
    <w:rsid w:val="00A310BC"/>
    <w:rsid w:val="00A31903"/>
    <w:rsid w:val="00A3286C"/>
    <w:rsid w:val="00A32A1C"/>
    <w:rsid w:val="00A337F9"/>
    <w:rsid w:val="00A3427F"/>
    <w:rsid w:val="00A3503F"/>
    <w:rsid w:val="00A3507C"/>
    <w:rsid w:val="00A350EE"/>
    <w:rsid w:val="00A3573D"/>
    <w:rsid w:val="00A35A5E"/>
    <w:rsid w:val="00A35AC8"/>
    <w:rsid w:val="00A36E2E"/>
    <w:rsid w:val="00A40A87"/>
    <w:rsid w:val="00A40C32"/>
    <w:rsid w:val="00A40F24"/>
    <w:rsid w:val="00A41230"/>
    <w:rsid w:val="00A413A7"/>
    <w:rsid w:val="00A41C55"/>
    <w:rsid w:val="00A42826"/>
    <w:rsid w:val="00A428F6"/>
    <w:rsid w:val="00A42F10"/>
    <w:rsid w:val="00A438A2"/>
    <w:rsid w:val="00A43B72"/>
    <w:rsid w:val="00A44EF4"/>
    <w:rsid w:val="00A4569F"/>
    <w:rsid w:val="00A46393"/>
    <w:rsid w:val="00A465EE"/>
    <w:rsid w:val="00A46F14"/>
    <w:rsid w:val="00A47BEF"/>
    <w:rsid w:val="00A47F4C"/>
    <w:rsid w:val="00A50349"/>
    <w:rsid w:val="00A503CF"/>
    <w:rsid w:val="00A50580"/>
    <w:rsid w:val="00A50C08"/>
    <w:rsid w:val="00A5120B"/>
    <w:rsid w:val="00A51C16"/>
    <w:rsid w:val="00A52841"/>
    <w:rsid w:val="00A536D6"/>
    <w:rsid w:val="00A536E2"/>
    <w:rsid w:val="00A53F5B"/>
    <w:rsid w:val="00A5445E"/>
    <w:rsid w:val="00A556E3"/>
    <w:rsid w:val="00A56345"/>
    <w:rsid w:val="00A5644D"/>
    <w:rsid w:val="00A566E8"/>
    <w:rsid w:val="00A569A1"/>
    <w:rsid w:val="00A5759E"/>
    <w:rsid w:val="00A578ED"/>
    <w:rsid w:val="00A57980"/>
    <w:rsid w:val="00A6019B"/>
    <w:rsid w:val="00A61B6E"/>
    <w:rsid w:val="00A62632"/>
    <w:rsid w:val="00A629C4"/>
    <w:rsid w:val="00A6330E"/>
    <w:rsid w:val="00A64393"/>
    <w:rsid w:val="00A644AF"/>
    <w:rsid w:val="00A64794"/>
    <w:rsid w:val="00A64DDC"/>
    <w:rsid w:val="00A6526D"/>
    <w:rsid w:val="00A65B71"/>
    <w:rsid w:val="00A668D9"/>
    <w:rsid w:val="00A66DB2"/>
    <w:rsid w:val="00A67123"/>
    <w:rsid w:val="00A705C0"/>
    <w:rsid w:val="00A70B72"/>
    <w:rsid w:val="00A70F14"/>
    <w:rsid w:val="00A718AA"/>
    <w:rsid w:val="00A723C0"/>
    <w:rsid w:val="00A72FA4"/>
    <w:rsid w:val="00A74A4B"/>
    <w:rsid w:val="00A752B2"/>
    <w:rsid w:val="00A75425"/>
    <w:rsid w:val="00A757E3"/>
    <w:rsid w:val="00A75A32"/>
    <w:rsid w:val="00A766F3"/>
    <w:rsid w:val="00A76EC5"/>
    <w:rsid w:val="00A77044"/>
    <w:rsid w:val="00A77369"/>
    <w:rsid w:val="00A77939"/>
    <w:rsid w:val="00A806A7"/>
    <w:rsid w:val="00A8119E"/>
    <w:rsid w:val="00A81CCD"/>
    <w:rsid w:val="00A81FE0"/>
    <w:rsid w:val="00A82046"/>
    <w:rsid w:val="00A82597"/>
    <w:rsid w:val="00A82AC0"/>
    <w:rsid w:val="00A82E97"/>
    <w:rsid w:val="00A83309"/>
    <w:rsid w:val="00A8331E"/>
    <w:rsid w:val="00A83A94"/>
    <w:rsid w:val="00A84145"/>
    <w:rsid w:val="00A841E3"/>
    <w:rsid w:val="00A84781"/>
    <w:rsid w:val="00A84BD4"/>
    <w:rsid w:val="00A85D13"/>
    <w:rsid w:val="00A85FEC"/>
    <w:rsid w:val="00A8665F"/>
    <w:rsid w:val="00A8697D"/>
    <w:rsid w:val="00A86D13"/>
    <w:rsid w:val="00A87039"/>
    <w:rsid w:val="00A90121"/>
    <w:rsid w:val="00A90436"/>
    <w:rsid w:val="00A90C3A"/>
    <w:rsid w:val="00A91287"/>
    <w:rsid w:val="00A91D7A"/>
    <w:rsid w:val="00A920FA"/>
    <w:rsid w:val="00A92347"/>
    <w:rsid w:val="00A92CDB"/>
    <w:rsid w:val="00A93AF4"/>
    <w:rsid w:val="00A943C4"/>
    <w:rsid w:val="00A94D50"/>
    <w:rsid w:val="00A94EFE"/>
    <w:rsid w:val="00A95082"/>
    <w:rsid w:val="00A95B96"/>
    <w:rsid w:val="00A9720B"/>
    <w:rsid w:val="00A972CE"/>
    <w:rsid w:val="00A9739A"/>
    <w:rsid w:val="00A97B7B"/>
    <w:rsid w:val="00A97FAA"/>
    <w:rsid w:val="00AA02E8"/>
    <w:rsid w:val="00AA0358"/>
    <w:rsid w:val="00AA0511"/>
    <w:rsid w:val="00AA06E0"/>
    <w:rsid w:val="00AA0DF8"/>
    <w:rsid w:val="00AA1FCB"/>
    <w:rsid w:val="00AA29E0"/>
    <w:rsid w:val="00AA32F1"/>
    <w:rsid w:val="00AA3B15"/>
    <w:rsid w:val="00AA45AD"/>
    <w:rsid w:val="00AA48DD"/>
    <w:rsid w:val="00AA58F3"/>
    <w:rsid w:val="00AA5EDE"/>
    <w:rsid w:val="00AA64CC"/>
    <w:rsid w:val="00AA65E5"/>
    <w:rsid w:val="00AA6C0F"/>
    <w:rsid w:val="00AA6D36"/>
    <w:rsid w:val="00AA763E"/>
    <w:rsid w:val="00AA7668"/>
    <w:rsid w:val="00AA76B1"/>
    <w:rsid w:val="00AA7AC0"/>
    <w:rsid w:val="00AB05E5"/>
    <w:rsid w:val="00AB2118"/>
    <w:rsid w:val="00AB27A4"/>
    <w:rsid w:val="00AB4482"/>
    <w:rsid w:val="00AB4CC7"/>
    <w:rsid w:val="00AB52AC"/>
    <w:rsid w:val="00AB5996"/>
    <w:rsid w:val="00AB5C2B"/>
    <w:rsid w:val="00AB711C"/>
    <w:rsid w:val="00AC063F"/>
    <w:rsid w:val="00AC0676"/>
    <w:rsid w:val="00AC1469"/>
    <w:rsid w:val="00AC18AB"/>
    <w:rsid w:val="00AC198A"/>
    <w:rsid w:val="00AC2A5A"/>
    <w:rsid w:val="00AC4A27"/>
    <w:rsid w:val="00AC5143"/>
    <w:rsid w:val="00AC518F"/>
    <w:rsid w:val="00AC52AE"/>
    <w:rsid w:val="00AC5309"/>
    <w:rsid w:val="00AC548A"/>
    <w:rsid w:val="00AC566A"/>
    <w:rsid w:val="00AC5FD3"/>
    <w:rsid w:val="00AC6364"/>
    <w:rsid w:val="00AC67CB"/>
    <w:rsid w:val="00AC699B"/>
    <w:rsid w:val="00AC6AFD"/>
    <w:rsid w:val="00AC6F35"/>
    <w:rsid w:val="00AC713F"/>
    <w:rsid w:val="00AC7221"/>
    <w:rsid w:val="00AD01ED"/>
    <w:rsid w:val="00AD0885"/>
    <w:rsid w:val="00AD09E2"/>
    <w:rsid w:val="00AD1C3D"/>
    <w:rsid w:val="00AD2B7B"/>
    <w:rsid w:val="00AD3181"/>
    <w:rsid w:val="00AD3702"/>
    <w:rsid w:val="00AD3732"/>
    <w:rsid w:val="00AD3C33"/>
    <w:rsid w:val="00AD409B"/>
    <w:rsid w:val="00AD4C65"/>
    <w:rsid w:val="00AD4C89"/>
    <w:rsid w:val="00AD50F2"/>
    <w:rsid w:val="00AD5E3B"/>
    <w:rsid w:val="00AD5E88"/>
    <w:rsid w:val="00AD649A"/>
    <w:rsid w:val="00AD6D39"/>
    <w:rsid w:val="00AD6E6E"/>
    <w:rsid w:val="00AD6FCE"/>
    <w:rsid w:val="00AE038D"/>
    <w:rsid w:val="00AE06B5"/>
    <w:rsid w:val="00AE0764"/>
    <w:rsid w:val="00AE0A39"/>
    <w:rsid w:val="00AE0EB9"/>
    <w:rsid w:val="00AE11A0"/>
    <w:rsid w:val="00AE1507"/>
    <w:rsid w:val="00AE1A4D"/>
    <w:rsid w:val="00AE20B8"/>
    <w:rsid w:val="00AE2BA0"/>
    <w:rsid w:val="00AE3CE0"/>
    <w:rsid w:val="00AE3D4C"/>
    <w:rsid w:val="00AE4841"/>
    <w:rsid w:val="00AE4B11"/>
    <w:rsid w:val="00AE509C"/>
    <w:rsid w:val="00AE559E"/>
    <w:rsid w:val="00AE5B98"/>
    <w:rsid w:val="00AE6839"/>
    <w:rsid w:val="00AE7439"/>
    <w:rsid w:val="00AF0150"/>
    <w:rsid w:val="00AF0926"/>
    <w:rsid w:val="00AF1534"/>
    <w:rsid w:val="00AF1A05"/>
    <w:rsid w:val="00AF1C82"/>
    <w:rsid w:val="00AF1C8A"/>
    <w:rsid w:val="00AF1E1D"/>
    <w:rsid w:val="00AF1E54"/>
    <w:rsid w:val="00AF3442"/>
    <w:rsid w:val="00AF3CAD"/>
    <w:rsid w:val="00AF3E2D"/>
    <w:rsid w:val="00AF437E"/>
    <w:rsid w:val="00AF48DA"/>
    <w:rsid w:val="00AF4AEF"/>
    <w:rsid w:val="00AF4C8F"/>
    <w:rsid w:val="00AF4F94"/>
    <w:rsid w:val="00AF4FC7"/>
    <w:rsid w:val="00AF5737"/>
    <w:rsid w:val="00AF5941"/>
    <w:rsid w:val="00AF5EEF"/>
    <w:rsid w:val="00AF6197"/>
    <w:rsid w:val="00AF61AE"/>
    <w:rsid w:val="00AF69EE"/>
    <w:rsid w:val="00AF7550"/>
    <w:rsid w:val="00AF7DAB"/>
    <w:rsid w:val="00B00BB6"/>
    <w:rsid w:val="00B00E4D"/>
    <w:rsid w:val="00B00EBB"/>
    <w:rsid w:val="00B00FCE"/>
    <w:rsid w:val="00B0190F"/>
    <w:rsid w:val="00B02219"/>
    <w:rsid w:val="00B02265"/>
    <w:rsid w:val="00B0262D"/>
    <w:rsid w:val="00B031FE"/>
    <w:rsid w:val="00B033DC"/>
    <w:rsid w:val="00B03F6C"/>
    <w:rsid w:val="00B04659"/>
    <w:rsid w:val="00B04C92"/>
    <w:rsid w:val="00B05910"/>
    <w:rsid w:val="00B0640C"/>
    <w:rsid w:val="00B06625"/>
    <w:rsid w:val="00B0667E"/>
    <w:rsid w:val="00B06B5F"/>
    <w:rsid w:val="00B06C0C"/>
    <w:rsid w:val="00B07003"/>
    <w:rsid w:val="00B07A50"/>
    <w:rsid w:val="00B10006"/>
    <w:rsid w:val="00B10CB5"/>
    <w:rsid w:val="00B10D41"/>
    <w:rsid w:val="00B10D97"/>
    <w:rsid w:val="00B11695"/>
    <w:rsid w:val="00B12177"/>
    <w:rsid w:val="00B1230F"/>
    <w:rsid w:val="00B123C5"/>
    <w:rsid w:val="00B12539"/>
    <w:rsid w:val="00B126A8"/>
    <w:rsid w:val="00B12AC1"/>
    <w:rsid w:val="00B12D8F"/>
    <w:rsid w:val="00B131FD"/>
    <w:rsid w:val="00B1335A"/>
    <w:rsid w:val="00B1337A"/>
    <w:rsid w:val="00B1376D"/>
    <w:rsid w:val="00B140B9"/>
    <w:rsid w:val="00B14299"/>
    <w:rsid w:val="00B152EB"/>
    <w:rsid w:val="00B15AD3"/>
    <w:rsid w:val="00B15DFB"/>
    <w:rsid w:val="00B15EEF"/>
    <w:rsid w:val="00B160C8"/>
    <w:rsid w:val="00B1657E"/>
    <w:rsid w:val="00B2036C"/>
    <w:rsid w:val="00B20ACD"/>
    <w:rsid w:val="00B20F32"/>
    <w:rsid w:val="00B21129"/>
    <w:rsid w:val="00B2127A"/>
    <w:rsid w:val="00B21982"/>
    <w:rsid w:val="00B2201F"/>
    <w:rsid w:val="00B235CD"/>
    <w:rsid w:val="00B24327"/>
    <w:rsid w:val="00B246ED"/>
    <w:rsid w:val="00B24A3F"/>
    <w:rsid w:val="00B2598F"/>
    <w:rsid w:val="00B25C7A"/>
    <w:rsid w:val="00B2637A"/>
    <w:rsid w:val="00B26D43"/>
    <w:rsid w:val="00B27BF5"/>
    <w:rsid w:val="00B27D8F"/>
    <w:rsid w:val="00B27E0E"/>
    <w:rsid w:val="00B30F3D"/>
    <w:rsid w:val="00B312C9"/>
    <w:rsid w:val="00B317B1"/>
    <w:rsid w:val="00B31F82"/>
    <w:rsid w:val="00B327E9"/>
    <w:rsid w:val="00B32886"/>
    <w:rsid w:val="00B32948"/>
    <w:rsid w:val="00B33AE3"/>
    <w:rsid w:val="00B33CD5"/>
    <w:rsid w:val="00B33D52"/>
    <w:rsid w:val="00B34165"/>
    <w:rsid w:val="00B349E8"/>
    <w:rsid w:val="00B34E72"/>
    <w:rsid w:val="00B3588A"/>
    <w:rsid w:val="00B358B3"/>
    <w:rsid w:val="00B35B89"/>
    <w:rsid w:val="00B36680"/>
    <w:rsid w:val="00B36E76"/>
    <w:rsid w:val="00B37130"/>
    <w:rsid w:val="00B3729A"/>
    <w:rsid w:val="00B41052"/>
    <w:rsid w:val="00B41296"/>
    <w:rsid w:val="00B41312"/>
    <w:rsid w:val="00B41452"/>
    <w:rsid w:val="00B414D9"/>
    <w:rsid w:val="00B41666"/>
    <w:rsid w:val="00B41760"/>
    <w:rsid w:val="00B41EEF"/>
    <w:rsid w:val="00B4238D"/>
    <w:rsid w:val="00B42452"/>
    <w:rsid w:val="00B42B09"/>
    <w:rsid w:val="00B43166"/>
    <w:rsid w:val="00B43CA8"/>
    <w:rsid w:val="00B454BC"/>
    <w:rsid w:val="00B458A9"/>
    <w:rsid w:val="00B45A75"/>
    <w:rsid w:val="00B462D3"/>
    <w:rsid w:val="00B46570"/>
    <w:rsid w:val="00B46587"/>
    <w:rsid w:val="00B46B2E"/>
    <w:rsid w:val="00B476E4"/>
    <w:rsid w:val="00B47792"/>
    <w:rsid w:val="00B500A6"/>
    <w:rsid w:val="00B509B5"/>
    <w:rsid w:val="00B50DEB"/>
    <w:rsid w:val="00B511FF"/>
    <w:rsid w:val="00B512DC"/>
    <w:rsid w:val="00B51EC2"/>
    <w:rsid w:val="00B52507"/>
    <w:rsid w:val="00B52862"/>
    <w:rsid w:val="00B531D9"/>
    <w:rsid w:val="00B53658"/>
    <w:rsid w:val="00B53833"/>
    <w:rsid w:val="00B53A13"/>
    <w:rsid w:val="00B53C1D"/>
    <w:rsid w:val="00B54DA8"/>
    <w:rsid w:val="00B5508D"/>
    <w:rsid w:val="00B550DB"/>
    <w:rsid w:val="00B55149"/>
    <w:rsid w:val="00B55AC9"/>
    <w:rsid w:val="00B55E6E"/>
    <w:rsid w:val="00B56D8D"/>
    <w:rsid w:val="00B56F6F"/>
    <w:rsid w:val="00B571A9"/>
    <w:rsid w:val="00B57F1E"/>
    <w:rsid w:val="00B6020C"/>
    <w:rsid w:val="00B60278"/>
    <w:rsid w:val="00B611A4"/>
    <w:rsid w:val="00B611DA"/>
    <w:rsid w:val="00B6148D"/>
    <w:rsid w:val="00B61D22"/>
    <w:rsid w:val="00B6333B"/>
    <w:rsid w:val="00B635F9"/>
    <w:rsid w:val="00B636CB"/>
    <w:rsid w:val="00B6377D"/>
    <w:rsid w:val="00B6449D"/>
    <w:rsid w:val="00B655DD"/>
    <w:rsid w:val="00B65632"/>
    <w:rsid w:val="00B66C25"/>
    <w:rsid w:val="00B67A8C"/>
    <w:rsid w:val="00B70B02"/>
    <w:rsid w:val="00B70BA0"/>
    <w:rsid w:val="00B70C00"/>
    <w:rsid w:val="00B72E1D"/>
    <w:rsid w:val="00B72E46"/>
    <w:rsid w:val="00B72FC3"/>
    <w:rsid w:val="00B7331D"/>
    <w:rsid w:val="00B736F9"/>
    <w:rsid w:val="00B73876"/>
    <w:rsid w:val="00B73AAA"/>
    <w:rsid w:val="00B73E7D"/>
    <w:rsid w:val="00B7410D"/>
    <w:rsid w:val="00B7462A"/>
    <w:rsid w:val="00B74F93"/>
    <w:rsid w:val="00B74FCF"/>
    <w:rsid w:val="00B758A8"/>
    <w:rsid w:val="00B76057"/>
    <w:rsid w:val="00B76456"/>
    <w:rsid w:val="00B76497"/>
    <w:rsid w:val="00B77220"/>
    <w:rsid w:val="00B7722B"/>
    <w:rsid w:val="00B77D15"/>
    <w:rsid w:val="00B806C4"/>
    <w:rsid w:val="00B80DAB"/>
    <w:rsid w:val="00B81634"/>
    <w:rsid w:val="00B816A2"/>
    <w:rsid w:val="00B81C2F"/>
    <w:rsid w:val="00B82AF3"/>
    <w:rsid w:val="00B82CBD"/>
    <w:rsid w:val="00B83BC3"/>
    <w:rsid w:val="00B841AB"/>
    <w:rsid w:val="00B841F8"/>
    <w:rsid w:val="00B84AE5"/>
    <w:rsid w:val="00B84B3B"/>
    <w:rsid w:val="00B84EFF"/>
    <w:rsid w:val="00B85DA3"/>
    <w:rsid w:val="00B8646F"/>
    <w:rsid w:val="00B86DDF"/>
    <w:rsid w:val="00B878FA"/>
    <w:rsid w:val="00B87CE9"/>
    <w:rsid w:val="00B90C5B"/>
    <w:rsid w:val="00B90D5E"/>
    <w:rsid w:val="00B91046"/>
    <w:rsid w:val="00B91371"/>
    <w:rsid w:val="00B91FDE"/>
    <w:rsid w:val="00B92A5B"/>
    <w:rsid w:val="00B92F9A"/>
    <w:rsid w:val="00B934D8"/>
    <w:rsid w:val="00B93814"/>
    <w:rsid w:val="00B93E2D"/>
    <w:rsid w:val="00B93FDC"/>
    <w:rsid w:val="00B94138"/>
    <w:rsid w:val="00B942AD"/>
    <w:rsid w:val="00B94F20"/>
    <w:rsid w:val="00B957C5"/>
    <w:rsid w:val="00B95882"/>
    <w:rsid w:val="00B959C8"/>
    <w:rsid w:val="00B95AC2"/>
    <w:rsid w:val="00B96441"/>
    <w:rsid w:val="00B96F0A"/>
    <w:rsid w:val="00B9735D"/>
    <w:rsid w:val="00B974CE"/>
    <w:rsid w:val="00B974E0"/>
    <w:rsid w:val="00BA0317"/>
    <w:rsid w:val="00BA0C84"/>
    <w:rsid w:val="00BA0D02"/>
    <w:rsid w:val="00BA13F1"/>
    <w:rsid w:val="00BA1712"/>
    <w:rsid w:val="00BA2121"/>
    <w:rsid w:val="00BA231B"/>
    <w:rsid w:val="00BA25F4"/>
    <w:rsid w:val="00BA2747"/>
    <w:rsid w:val="00BA27AE"/>
    <w:rsid w:val="00BA2A0D"/>
    <w:rsid w:val="00BA2EEA"/>
    <w:rsid w:val="00BA3A96"/>
    <w:rsid w:val="00BA4182"/>
    <w:rsid w:val="00BA4446"/>
    <w:rsid w:val="00BA51F8"/>
    <w:rsid w:val="00BA628C"/>
    <w:rsid w:val="00BA6606"/>
    <w:rsid w:val="00BA6B48"/>
    <w:rsid w:val="00BA7034"/>
    <w:rsid w:val="00BA7274"/>
    <w:rsid w:val="00BA735C"/>
    <w:rsid w:val="00BA79C1"/>
    <w:rsid w:val="00BA7B6F"/>
    <w:rsid w:val="00BB00CB"/>
    <w:rsid w:val="00BB0104"/>
    <w:rsid w:val="00BB04C7"/>
    <w:rsid w:val="00BB0C24"/>
    <w:rsid w:val="00BB0D84"/>
    <w:rsid w:val="00BB0DA2"/>
    <w:rsid w:val="00BB136D"/>
    <w:rsid w:val="00BB1691"/>
    <w:rsid w:val="00BB1950"/>
    <w:rsid w:val="00BB1A09"/>
    <w:rsid w:val="00BB2322"/>
    <w:rsid w:val="00BB2A6C"/>
    <w:rsid w:val="00BB324D"/>
    <w:rsid w:val="00BB5AA9"/>
    <w:rsid w:val="00BB5CFA"/>
    <w:rsid w:val="00BB72A6"/>
    <w:rsid w:val="00BB72CA"/>
    <w:rsid w:val="00BB765A"/>
    <w:rsid w:val="00BB78BD"/>
    <w:rsid w:val="00BC07D2"/>
    <w:rsid w:val="00BC0A78"/>
    <w:rsid w:val="00BC13C4"/>
    <w:rsid w:val="00BC1CB1"/>
    <w:rsid w:val="00BC2B27"/>
    <w:rsid w:val="00BC3170"/>
    <w:rsid w:val="00BC3584"/>
    <w:rsid w:val="00BC3B95"/>
    <w:rsid w:val="00BC3F51"/>
    <w:rsid w:val="00BC5027"/>
    <w:rsid w:val="00BC5A82"/>
    <w:rsid w:val="00BC733E"/>
    <w:rsid w:val="00BC7D37"/>
    <w:rsid w:val="00BC7F3A"/>
    <w:rsid w:val="00BD0C1A"/>
    <w:rsid w:val="00BD1E2C"/>
    <w:rsid w:val="00BD1EEF"/>
    <w:rsid w:val="00BD23BA"/>
    <w:rsid w:val="00BD32A5"/>
    <w:rsid w:val="00BD443B"/>
    <w:rsid w:val="00BD4453"/>
    <w:rsid w:val="00BD4AD2"/>
    <w:rsid w:val="00BD5D8A"/>
    <w:rsid w:val="00BD63EA"/>
    <w:rsid w:val="00BD6600"/>
    <w:rsid w:val="00BD668F"/>
    <w:rsid w:val="00BD7392"/>
    <w:rsid w:val="00BD7B18"/>
    <w:rsid w:val="00BD7BB6"/>
    <w:rsid w:val="00BD7E4C"/>
    <w:rsid w:val="00BE03BB"/>
    <w:rsid w:val="00BE0FD4"/>
    <w:rsid w:val="00BE1B16"/>
    <w:rsid w:val="00BE27FD"/>
    <w:rsid w:val="00BE3307"/>
    <w:rsid w:val="00BE3A90"/>
    <w:rsid w:val="00BE3BAF"/>
    <w:rsid w:val="00BE3CAB"/>
    <w:rsid w:val="00BE4AC4"/>
    <w:rsid w:val="00BE50F5"/>
    <w:rsid w:val="00BE5F50"/>
    <w:rsid w:val="00BE604D"/>
    <w:rsid w:val="00BE615B"/>
    <w:rsid w:val="00BE63D1"/>
    <w:rsid w:val="00BE70E0"/>
    <w:rsid w:val="00BE712E"/>
    <w:rsid w:val="00BE7DEC"/>
    <w:rsid w:val="00BF03DB"/>
    <w:rsid w:val="00BF1908"/>
    <w:rsid w:val="00BF1A45"/>
    <w:rsid w:val="00BF1A6F"/>
    <w:rsid w:val="00BF2034"/>
    <w:rsid w:val="00BF29D1"/>
    <w:rsid w:val="00BF2D33"/>
    <w:rsid w:val="00BF369D"/>
    <w:rsid w:val="00BF3A5F"/>
    <w:rsid w:val="00BF3A9A"/>
    <w:rsid w:val="00BF3B92"/>
    <w:rsid w:val="00BF4047"/>
    <w:rsid w:val="00BF417C"/>
    <w:rsid w:val="00BF4C78"/>
    <w:rsid w:val="00BF4D61"/>
    <w:rsid w:val="00BF4E79"/>
    <w:rsid w:val="00BF50E2"/>
    <w:rsid w:val="00BF54D8"/>
    <w:rsid w:val="00BF5846"/>
    <w:rsid w:val="00BF5A2D"/>
    <w:rsid w:val="00BF6050"/>
    <w:rsid w:val="00BF6131"/>
    <w:rsid w:val="00BF6358"/>
    <w:rsid w:val="00BF72B0"/>
    <w:rsid w:val="00BF765A"/>
    <w:rsid w:val="00BF79D3"/>
    <w:rsid w:val="00C00124"/>
    <w:rsid w:val="00C0083F"/>
    <w:rsid w:val="00C012E5"/>
    <w:rsid w:val="00C013BB"/>
    <w:rsid w:val="00C019A3"/>
    <w:rsid w:val="00C02BD4"/>
    <w:rsid w:val="00C02C3A"/>
    <w:rsid w:val="00C045AA"/>
    <w:rsid w:val="00C04A00"/>
    <w:rsid w:val="00C04B9C"/>
    <w:rsid w:val="00C04F7E"/>
    <w:rsid w:val="00C05780"/>
    <w:rsid w:val="00C05DAE"/>
    <w:rsid w:val="00C05F42"/>
    <w:rsid w:val="00C062D3"/>
    <w:rsid w:val="00C065B9"/>
    <w:rsid w:val="00C06D88"/>
    <w:rsid w:val="00C071A4"/>
    <w:rsid w:val="00C0734F"/>
    <w:rsid w:val="00C10569"/>
    <w:rsid w:val="00C11305"/>
    <w:rsid w:val="00C122A3"/>
    <w:rsid w:val="00C123ED"/>
    <w:rsid w:val="00C13401"/>
    <w:rsid w:val="00C143D8"/>
    <w:rsid w:val="00C1465B"/>
    <w:rsid w:val="00C16EBC"/>
    <w:rsid w:val="00C176D6"/>
    <w:rsid w:val="00C200FE"/>
    <w:rsid w:val="00C20865"/>
    <w:rsid w:val="00C2105B"/>
    <w:rsid w:val="00C21521"/>
    <w:rsid w:val="00C2153D"/>
    <w:rsid w:val="00C21CF9"/>
    <w:rsid w:val="00C2220F"/>
    <w:rsid w:val="00C22471"/>
    <w:rsid w:val="00C230E9"/>
    <w:rsid w:val="00C2329D"/>
    <w:rsid w:val="00C23FC9"/>
    <w:rsid w:val="00C2453B"/>
    <w:rsid w:val="00C24930"/>
    <w:rsid w:val="00C25276"/>
    <w:rsid w:val="00C259E2"/>
    <w:rsid w:val="00C25A2E"/>
    <w:rsid w:val="00C25B97"/>
    <w:rsid w:val="00C26A6E"/>
    <w:rsid w:val="00C302F0"/>
    <w:rsid w:val="00C30363"/>
    <w:rsid w:val="00C306D4"/>
    <w:rsid w:val="00C30BA4"/>
    <w:rsid w:val="00C31BF9"/>
    <w:rsid w:val="00C32408"/>
    <w:rsid w:val="00C32682"/>
    <w:rsid w:val="00C32837"/>
    <w:rsid w:val="00C32A18"/>
    <w:rsid w:val="00C3312B"/>
    <w:rsid w:val="00C33383"/>
    <w:rsid w:val="00C33DF1"/>
    <w:rsid w:val="00C33FA6"/>
    <w:rsid w:val="00C34111"/>
    <w:rsid w:val="00C35DA6"/>
    <w:rsid w:val="00C36E9C"/>
    <w:rsid w:val="00C37374"/>
    <w:rsid w:val="00C37395"/>
    <w:rsid w:val="00C37EDF"/>
    <w:rsid w:val="00C42272"/>
    <w:rsid w:val="00C42EE8"/>
    <w:rsid w:val="00C4360F"/>
    <w:rsid w:val="00C44133"/>
    <w:rsid w:val="00C44136"/>
    <w:rsid w:val="00C44204"/>
    <w:rsid w:val="00C445D1"/>
    <w:rsid w:val="00C44D52"/>
    <w:rsid w:val="00C44E9A"/>
    <w:rsid w:val="00C45250"/>
    <w:rsid w:val="00C46089"/>
    <w:rsid w:val="00C4610C"/>
    <w:rsid w:val="00C46215"/>
    <w:rsid w:val="00C475D7"/>
    <w:rsid w:val="00C5046C"/>
    <w:rsid w:val="00C50DC6"/>
    <w:rsid w:val="00C51E7D"/>
    <w:rsid w:val="00C52B4C"/>
    <w:rsid w:val="00C52FDC"/>
    <w:rsid w:val="00C533DA"/>
    <w:rsid w:val="00C5345D"/>
    <w:rsid w:val="00C53CD1"/>
    <w:rsid w:val="00C54B5B"/>
    <w:rsid w:val="00C54C1F"/>
    <w:rsid w:val="00C554FA"/>
    <w:rsid w:val="00C56B67"/>
    <w:rsid w:val="00C572A7"/>
    <w:rsid w:val="00C573FF"/>
    <w:rsid w:val="00C57637"/>
    <w:rsid w:val="00C57839"/>
    <w:rsid w:val="00C57A0C"/>
    <w:rsid w:val="00C57C66"/>
    <w:rsid w:val="00C57FB0"/>
    <w:rsid w:val="00C602C9"/>
    <w:rsid w:val="00C60ADD"/>
    <w:rsid w:val="00C61924"/>
    <w:rsid w:val="00C61E4C"/>
    <w:rsid w:val="00C62F4E"/>
    <w:rsid w:val="00C6352D"/>
    <w:rsid w:val="00C6369C"/>
    <w:rsid w:val="00C639F3"/>
    <w:rsid w:val="00C64499"/>
    <w:rsid w:val="00C65796"/>
    <w:rsid w:val="00C66E44"/>
    <w:rsid w:val="00C66F1D"/>
    <w:rsid w:val="00C66F31"/>
    <w:rsid w:val="00C67F8C"/>
    <w:rsid w:val="00C701B5"/>
    <w:rsid w:val="00C718E9"/>
    <w:rsid w:val="00C72464"/>
    <w:rsid w:val="00C72A5D"/>
    <w:rsid w:val="00C72C4B"/>
    <w:rsid w:val="00C732B1"/>
    <w:rsid w:val="00C73994"/>
    <w:rsid w:val="00C73A17"/>
    <w:rsid w:val="00C73AAC"/>
    <w:rsid w:val="00C73B8E"/>
    <w:rsid w:val="00C73CC8"/>
    <w:rsid w:val="00C73D5D"/>
    <w:rsid w:val="00C74046"/>
    <w:rsid w:val="00C74686"/>
    <w:rsid w:val="00C75282"/>
    <w:rsid w:val="00C7578A"/>
    <w:rsid w:val="00C75CAA"/>
    <w:rsid w:val="00C75DD6"/>
    <w:rsid w:val="00C76478"/>
    <w:rsid w:val="00C76773"/>
    <w:rsid w:val="00C772E0"/>
    <w:rsid w:val="00C777D7"/>
    <w:rsid w:val="00C80437"/>
    <w:rsid w:val="00C80603"/>
    <w:rsid w:val="00C81007"/>
    <w:rsid w:val="00C81387"/>
    <w:rsid w:val="00C8157B"/>
    <w:rsid w:val="00C815B5"/>
    <w:rsid w:val="00C818C8"/>
    <w:rsid w:val="00C822AA"/>
    <w:rsid w:val="00C8309B"/>
    <w:rsid w:val="00C83281"/>
    <w:rsid w:val="00C836F6"/>
    <w:rsid w:val="00C83C52"/>
    <w:rsid w:val="00C83D4E"/>
    <w:rsid w:val="00C83EFE"/>
    <w:rsid w:val="00C84B89"/>
    <w:rsid w:val="00C85264"/>
    <w:rsid w:val="00C85E03"/>
    <w:rsid w:val="00C865D2"/>
    <w:rsid w:val="00C8667B"/>
    <w:rsid w:val="00C8684B"/>
    <w:rsid w:val="00C86959"/>
    <w:rsid w:val="00C874DC"/>
    <w:rsid w:val="00C90611"/>
    <w:rsid w:val="00C91B24"/>
    <w:rsid w:val="00C91C30"/>
    <w:rsid w:val="00C91DD7"/>
    <w:rsid w:val="00C925B2"/>
    <w:rsid w:val="00C931CC"/>
    <w:rsid w:val="00C9339C"/>
    <w:rsid w:val="00C935E9"/>
    <w:rsid w:val="00C93BDD"/>
    <w:rsid w:val="00C93C4B"/>
    <w:rsid w:val="00C93D35"/>
    <w:rsid w:val="00C93FE7"/>
    <w:rsid w:val="00C94443"/>
    <w:rsid w:val="00C9541B"/>
    <w:rsid w:val="00C9684A"/>
    <w:rsid w:val="00C96FDD"/>
    <w:rsid w:val="00C97E77"/>
    <w:rsid w:val="00CA04F1"/>
    <w:rsid w:val="00CA11A6"/>
    <w:rsid w:val="00CA167D"/>
    <w:rsid w:val="00CA2385"/>
    <w:rsid w:val="00CA2A9B"/>
    <w:rsid w:val="00CA2D83"/>
    <w:rsid w:val="00CA2F82"/>
    <w:rsid w:val="00CA3642"/>
    <w:rsid w:val="00CA39F2"/>
    <w:rsid w:val="00CA4112"/>
    <w:rsid w:val="00CA516E"/>
    <w:rsid w:val="00CA56EF"/>
    <w:rsid w:val="00CA57BC"/>
    <w:rsid w:val="00CA5EF0"/>
    <w:rsid w:val="00CA5FE7"/>
    <w:rsid w:val="00CA6C17"/>
    <w:rsid w:val="00CA7A8B"/>
    <w:rsid w:val="00CA7BD5"/>
    <w:rsid w:val="00CB0066"/>
    <w:rsid w:val="00CB0BC5"/>
    <w:rsid w:val="00CB0F82"/>
    <w:rsid w:val="00CB1790"/>
    <w:rsid w:val="00CB1D29"/>
    <w:rsid w:val="00CB1EC4"/>
    <w:rsid w:val="00CB2464"/>
    <w:rsid w:val="00CB2835"/>
    <w:rsid w:val="00CB2ED7"/>
    <w:rsid w:val="00CB3059"/>
    <w:rsid w:val="00CB3637"/>
    <w:rsid w:val="00CB3953"/>
    <w:rsid w:val="00CB3A43"/>
    <w:rsid w:val="00CB41B1"/>
    <w:rsid w:val="00CB44AC"/>
    <w:rsid w:val="00CB45D4"/>
    <w:rsid w:val="00CB46A7"/>
    <w:rsid w:val="00CB51FA"/>
    <w:rsid w:val="00CB528C"/>
    <w:rsid w:val="00CB57C3"/>
    <w:rsid w:val="00CB5BA4"/>
    <w:rsid w:val="00CB6371"/>
    <w:rsid w:val="00CB6389"/>
    <w:rsid w:val="00CB6C96"/>
    <w:rsid w:val="00CB754E"/>
    <w:rsid w:val="00CB7C2A"/>
    <w:rsid w:val="00CC0AF4"/>
    <w:rsid w:val="00CC0FC4"/>
    <w:rsid w:val="00CC1777"/>
    <w:rsid w:val="00CC21BB"/>
    <w:rsid w:val="00CC309E"/>
    <w:rsid w:val="00CC3197"/>
    <w:rsid w:val="00CC3290"/>
    <w:rsid w:val="00CC3318"/>
    <w:rsid w:val="00CC3374"/>
    <w:rsid w:val="00CC33D2"/>
    <w:rsid w:val="00CC3653"/>
    <w:rsid w:val="00CC3A6F"/>
    <w:rsid w:val="00CC4355"/>
    <w:rsid w:val="00CC4358"/>
    <w:rsid w:val="00CC47BB"/>
    <w:rsid w:val="00CC4DF6"/>
    <w:rsid w:val="00CC5187"/>
    <w:rsid w:val="00CC529D"/>
    <w:rsid w:val="00CC5631"/>
    <w:rsid w:val="00CC5818"/>
    <w:rsid w:val="00CC63AF"/>
    <w:rsid w:val="00CC6535"/>
    <w:rsid w:val="00CC6665"/>
    <w:rsid w:val="00CC72C0"/>
    <w:rsid w:val="00CC7628"/>
    <w:rsid w:val="00CC7958"/>
    <w:rsid w:val="00CC7B36"/>
    <w:rsid w:val="00CC7D63"/>
    <w:rsid w:val="00CC7F8A"/>
    <w:rsid w:val="00CD052A"/>
    <w:rsid w:val="00CD063C"/>
    <w:rsid w:val="00CD1197"/>
    <w:rsid w:val="00CD1205"/>
    <w:rsid w:val="00CD1AE2"/>
    <w:rsid w:val="00CD1B1C"/>
    <w:rsid w:val="00CD36FF"/>
    <w:rsid w:val="00CD3780"/>
    <w:rsid w:val="00CD38B3"/>
    <w:rsid w:val="00CD3F3A"/>
    <w:rsid w:val="00CD41B5"/>
    <w:rsid w:val="00CD4B31"/>
    <w:rsid w:val="00CD4B46"/>
    <w:rsid w:val="00CD51DE"/>
    <w:rsid w:val="00CD52D5"/>
    <w:rsid w:val="00CD54D5"/>
    <w:rsid w:val="00CD5597"/>
    <w:rsid w:val="00CD5695"/>
    <w:rsid w:val="00CD63DD"/>
    <w:rsid w:val="00CD6512"/>
    <w:rsid w:val="00CD66BD"/>
    <w:rsid w:val="00CD7AAD"/>
    <w:rsid w:val="00CE04CC"/>
    <w:rsid w:val="00CE09A5"/>
    <w:rsid w:val="00CE177A"/>
    <w:rsid w:val="00CE213F"/>
    <w:rsid w:val="00CE2862"/>
    <w:rsid w:val="00CE3399"/>
    <w:rsid w:val="00CE4074"/>
    <w:rsid w:val="00CE4267"/>
    <w:rsid w:val="00CE439A"/>
    <w:rsid w:val="00CE4E19"/>
    <w:rsid w:val="00CE55B7"/>
    <w:rsid w:val="00CE5C53"/>
    <w:rsid w:val="00CE5F9F"/>
    <w:rsid w:val="00CE62A1"/>
    <w:rsid w:val="00CE6C44"/>
    <w:rsid w:val="00CE6CF9"/>
    <w:rsid w:val="00CE6EB7"/>
    <w:rsid w:val="00CE723B"/>
    <w:rsid w:val="00CE7A28"/>
    <w:rsid w:val="00CE7C81"/>
    <w:rsid w:val="00CF0463"/>
    <w:rsid w:val="00CF0BC6"/>
    <w:rsid w:val="00CF0F0C"/>
    <w:rsid w:val="00CF0F99"/>
    <w:rsid w:val="00CF13AD"/>
    <w:rsid w:val="00CF2117"/>
    <w:rsid w:val="00CF2813"/>
    <w:rsid w:val="00CF297B"/>
    <w:rsid w:val="00CF2CB8"/>
    <w:rsid w:val="00CF2D12"/>
    <w:rsid w:val="00CF3326"/>
    <w:rsid w:val="00CF3CC0"/>
    <w:rsid w:val="00CF3D7B"/>
    <w:rsid w:val="00CF406B"/>
    <w:rsid w:val="00CF4240"/>
    <w:rsid w:val="00CF52E8"/>
    <w:rsid w:val="00CF5EF1"/>
    <w:rsid w:val="00CF7062"/>
    <w:rsid w:val="00CF7C6D"/>
    <w:rsid w:val="00CF7CE7"/>
    <w:rsid w:val="00D00606"/>
    <w:rsid w:val="00D00B37"/>
    <w:rsid w:val="00D013C6"/>
    <w:rsid w:val="00D017D4"/>
    <w:rsid w:val="00D023ED"/>
    <w:rsid w:val="00D02A3B"/>
    <w:rsid w:val="00D03C4E"/>
    <w:rsid w:val="00D03C77"/>
    <w:rsid w:val="00D03F9B"/>
    <w:rsid w:val="00D046BB"/>
    <w:rsid w:val="00D058CB"/>
    <w:rsid w:val="00D05EF1"/>
    <w:rsid w:val="00D065C0"/>
    <w:rsid w:val="00D069B6"/>
    <w:rsid w:val="00D06DFF"/>
    <w:rsid w:val="00D07B78"/>
    <w:rsid w:val="00D11A27"/>
    <w:rsid w:val="00D12B45"/>
    <w:rsid w:val="00D12D8D"/>
    <w:rsid w:val="00D12E94"/>
    <w:rsid w:val="00D13DBB"/>
    <w:rsid w:val="00D14177"/>
    <w:rsid w:val="00D14A0C"/>
    <w:rsid w:val="00D14D0F"/>
    <w:rsid w:val="00D160F4"/>
    <w:rsid w:val="00D1655D"/>
    <w:rsid w:val="00D1665A"/>
    <w:rsid w:val="00D1703C"/>
    <w:rsid w:val="00D172FB"/>
    <w:rsid w:val="00D17A76"/>
    <w:rsid w:val="00D20513"/>
    <w:rsid w:val="00D205DC"/>
    <w:rsid w:val="00D207C4"/>
    <w:rsid w:val="00D20897"/>
    <w:rsid w:val="00D212A0"/>
    <w:rsid w:val="00D2181B"/>
    <w:rsid w:val="00D21B25"/>
    <w:rsid w:val="00D2353F"/>
    <w:rsid w:val="00D2372A"/>
    <w:rsid w:val="00D23BA1"/>
    <w:rsid w:val="00D23E11"/>
    <w:rsid w:val="00D23EE0"/>
    <w:rsid w:val="00D24589"/>
    <w:rsid w:val="00D2464C"/>
    <w:rsid w:val="00D24933"/>
    <w:rsid w:val="00D2543F"/>
    <w:rsid w:val="00D255C7"/>
    <w:rsid w:val="00D258CA"/>
    <w:rsid w:val="00D25BF1"/>
    <w:rsid w:val="00D263FC"/>
    <w:rsid w:val="00D26CA7"/>
    <w:rsid w:val="00D301CD"/>
    <w:rsid w:val="00D30464"/>
    <w:rsid w:val="00D318CB"/>
    <w:rsid w:val="00D31AB5"/>
    <w:rsid w:val="00D32FFE"/>
    <w:rsid w:val="00D334C3"/>
    <w:rsid w:val="00D334E4"/>
    <w:rsid w:val="00D343EE"/>
    <w:rsid w:val="00D34613"/>
    <w:rsid w:val="00D34783"/>
    <w:rsid w:val="00D347DC"/>
    <w:rsid w:val="00D34986"/>
    <w:rsid w:val="00D358B2"/>
    <w:rsid w:val="00D35A91"/>
    <w:rsid w:val="00D35E40"/>
    <w:rsid w:val="00D363B1"/>
    <w:rsid w:val="00D36550"/>
    <w:rsid w:val="00D366D2"/>
    <w:rsid w:val="00D3692F"/>
    <w:rsid w:val="00D369D7"/>
    <w:rsid w:val="00D36FFB"/>
    <w:rsid w:val="00D377C7"/>
    <w:rsid w:val="00D37BC8"/>
    <w:rsid w:val="00D4046F"/>
    <w:rsid w:val="00D41997"/>
    <w:rsid w:val="00D41C83"/>
    <w:rsid w:val="00D42046"/>
    <w:rsid w:val="00D437AA"/>
    <w:rsid w:val="00D44D62"/>
    <w:rsid w:val="00D453B5"/>
    <w:rsid w:val="00D453F7"/>
    <w:rsid w:val="00D45DEA"/>
    <w:rsid w:val="00D45EFD"/>
    <w:rsid w:val="00D45F32"/>
    <w:rsid w:val="00D46AC5"/>
    <w:rsid w:val="00D47289"/>
    <w:rsid w:val="00D4755A"/>
    <w:rsid w:val="00D5044D"/>
    <w:rsid w:val="00D51929"/>
    <w:rsid w:val="00D5286B"/>
    <w:rsid w:val="00D5350E"/>
    <w:rsid w:val="00D536F3"/>
    <w:rsid w:val="00D53701"/>
    <w:rsid w:val="00D53A04"/>
    <w:rsid w:val="00D545C9"/>
    <w:rsid w:val="00D54848"/>
    <w:rsid w:val="00D54F95"/>
    <w:rsid w:val="00D557D0"/>
    <w:rsid w:val="00D55B34"/>
    <w:rsid w:val="00D55C49"/>
    <w:rsid w:val="00D55C7B"/>
    <w:rsid w:val="00D56A38"/>
    <w:rsid w:val="00D57046"/>
    <w:rsid w:val="00D570DF"/>
    <w:rsid w:val="00D571D7"/>
    <w:rsid w:val="00D60E66"/>
    <w:rsid w:val="00D61412"/>
    <w:rsid w:val="00D63656"/>
    <w:rsid w:val="00D636C5"/>
    <w:rsid w:val="00D64416"/>
    <w:rsid w:val="00D645A8"/>
    <w:rsid w:val="00D64751"/>
    <w:rsid w:val="00D651A1"/>
    <w:rsid w:val="00D6528D"/>
    <w:rsid w:val="00D65669"/>
    <w:rsid w:val="00D6569C"/>
    <w:rsid w:val="00D65FD3"/>
    <w:rsid w:val="00D66936"/>
    <w:rsid w:val="00D66FCF"/>
    <w:rsid w:val="00D67119"/>
    <w:rsid w:val="00D6723E"/>
    <w:rsid w:val="00D67594"/>
    <w:rsid w:val="00D71934"/>
    <w:rsid w:val="00D72379"/>
    <w:rsid w:val="00D725F7"/>
    <w:rsid w:val="00D72883"/>
    <w:rsid w:val="00D72AB2"/>
    <w:rsid w:val="00D73273"/>
    <w:rsid w:val="00D73517"/>
    <w:rsid w:val="00D73745"/>
    <w:rsid w:val="00D73C4B"/>
    <w:rsid w:val="00D73DC1"/>
    <w:rsid w:val="00D746B7"/>
    <w:rsid w:val="00D74C39"/>
    <w:rsid w:val="00D75D8E"/>
    <w:rsid w:val="00D75DAE"/>
    <w:rsid w:val="00D75FDC"/>
    <w:rsid w:val="00D76CFF"/>
    <w:rsid w:val="00D76FD7"/>
    <w:rsid w:val="00D76FFC"/>
    <w:rsid w:val="00D77314"/>
    <w:rsid w:val="00D779DE"/>
    <w:rsid w:val="00D77F90"/>
    <w:rsid w:val="00D803D2"/>
    <w:rsid w:val="00D805E9"/>
    <w:rsid w:val="00D80674"/>
    <w:rsid w:val="00D808EB"/>
    <w:rsid w:val="00D81461"/>
    <w:rsid w:val="00D8194B"/>
    <w:rsid w:val="00D81F7F"/>
    <w:rsid w:val="00D82AF5"/>
    <w:rsid w:val="00D82C4D"/>
    <w:rsid w:val="00D82D4E"/>
    <w:rsid w:val="00D832D0"/>
    <w:rsid w:val="00D84C5D"/>
    <w:rsid w:val="00D85E16"/>
    <w:rsid w:val="00D860CD"/>
    <w:rsid w:val="00D875F6"/>
    <w:rsid w:val="00D87620"/>
    <w:rsid w:val="00D87698"/>
    <w:rsid w:val="00D87804"/>
    <w:rsid w:val="00D90118"/>
    <w:rsid w:val="00D902E0"/>
    <w:rsid w:val="00D90C67"/>
    <w:rsid w:val="00D910A3"/>
    <w:rsid w:val="00D913AD"/>
    <w:rsid w:val="00D9142C"/>
    <w:rsid w:val="00D9187E"/>
    <w:rsid w:val="00D91975"/>
    <w:rsid w:val="00D91FB1"/>
    <w:rsid w:val="00D92550"/>
    <w:rsid w:val="00D92F8F"/>
    <w:rsid w:val="00D93264"/>
    <w:rsid w:val="00D93A4B"/>
    <w:rsid w:val="00D93D37"/>
    <w:rsid w:val="00D947DF"/>
    <w:rsid w:val="00D94BBA"/>
    <w:rsid w:val="00D952DD"/>
    <w:rsid w:val="00D96683"/>
    <w:rsid w:val="00D97772"/>
    <w:rsid w:val="00D97967"/>
    <w:rsid w:val="00DA0109"/>
    <w:rsid w:val="00DA18B8"/>
    <w:rsid w:val="00DA1B11"/>
    <w:rsid w:val="00DA1C26"/>
    <w:rsid w:val="00DA2116"/>
    <w:rsid w:val="00DA2661"/>
    <w:rsid w:val="00DA2A33"/>
    <w:rsid w:val="00DA3DAF"/>
    <w:rsid w:val="00DA3FA6"/>
    <w:rsid w:val="00DA41E8"/>
    <w:rsid w:val="00DA4827"/>
    <w:rsid w:val="00DA4858"/>
    <w:rsid w:val="00DA4950"/>
    <w:rsid w:val="00DA4DA6"/>
    <w:rsid w:val="00DA4FA7"/>
    <w:rsid w:val="00DA572B"/>
    <w:rsid w:val="00DA5A96"/>
    <w:rsid w:val="00DA5C7E"/>
    <w:rsid w:val="00DA6B0D"/>
    <w:rsid w:val="00DA6E92"/>
    <w:rsid w:val="00DA7865"/>
    <w:rsid w:val="00DB0209"/>
    <w:rsid w:val="00DB0A9D"/>
    <w:rsid w:val="00DB0B56"/>
    <w:rsid w:val="00DB11DE"/>
    <w:rsid w:val="00DB1748"/>
    <w:rsid w:val="00DB1B33"/>
    <w:rsid w:val="00DB2065"/>
    <w:rsid w:val="00DB233F"/>
    <w:rsid w:val="00DB238B"/>
    <w:rsid w:val="00DB26CB"/>
    <w:rsid w:val="00DB2962"/>
    <w:rsid w:val="00DB5092"/>
    <w:rsid w:val="00DB5537"/>
    <w:rsid w:val="00DB591C"/>
    <w:rsid w:val="00DB60E7"/>
    <w:rsid w:val="00DB6600"/>
    <w:rsid w:val="00DB66DA"/>
    <w:rsid w:val="00DB767E"/>
    <w:rsid w:val="00DB7910"/>
    <w:rsid w:val="00DB7E13"/>
    <w:rsid w:val="00DC043A"/>
    <w:rsid w:val="00DC08F6"/>
    <w:rsid w:val="00DC0923"/>
    <w:rsid w:val="00DC0E8C"/>
    <w:rsid w:val="00DC0E91"/>
    <w:rsid w:val="00DC1469"/>
    <w:rsid w:val="00DC19E1"/>
    <w:rsid w:val="00DC2F36"/>
    <w:rsid w:val="00DC389A"/>
    <w:rsid w:val="00DC4868"/>
    <w:rsid w:val="00DC4F03"/>
    <w:rsid w:val="00DC5BDB"/>
    <w:rsid w:val="00DC68D9"/>
    <w:rsid w:val="00DC7B7D"/>
    <w:rsid w:val="00DC7FEE"/>
    <w:rsid w:val="00DD0631"/>
    <w:rsid w:val="00DD1785"/>
    <w:rsid w:val="00DD1E3E"/>
    <w:rsid w:val="00DD1E7A"/>
    <w:rsid w:val="00DD2046"/>
    <w:rsid w:val="00DD2999"/>
    <w:rsid w:val="00DD29BF"/>
    <w:rsid w:val="00DD2A1A"/>
    <w:rsid w:val="00DD32AB"/>
    <w:rsid w:val="00DD3DD9"/>
    <w:rsid w:val="00DD4661"/>
    <w:rsid w:val="00DD46BB"/>
    <w:rsid w:val="00DD4AB8"/>
    <w:rsid w:val="00DD5097"/>
    <w:rsid w:val="00DD50CA"/>
    <w:rsid w:val="00DD51EC"/>
    <w:rsid w:val="00DD5A40"/>
    <w:rsid w:val="00DD7F6E"/>
    <w:rsid w:val="00DE005C"/>
    <w:rsid w:val="00DE0166"/>
    <w:rsid w:val="00DE0276"/>
    <w:rsid w:val="00DE0A16"/>
    <w:rsid w:val="00DE0AE0"/>
    <w:rsid w:val="00DE0B24"/>
    <w:rsid w:val="00DE0C37"/>
    <w:rsid w:val="00DE1490"/>
    <w:rsid w:val="00DE14D9"/>
    <w:rsid w:val="00DE15DC"/>
    <w:rsid w:val="00DE1A14"/>
    <w:rsid w:val="00DE2016"/>
    <w:rsid w:val="00DE2189"/>
    <w:rsid w:val="00DE2276"/>
    <w:rsid w:val="00DE235B"/>
    <w:rsid w:val="00DE2A3B"/>
    <w:rsid w:val="00DE2A91"/>
    <w:rsid w:val="00DE3AD3"/>
    <w:rsid w:val="00DE4298"/>
    <w:rsid w:val="00DE42FA"/>
    <w:rsid w:val="00DE444B"/>
    <w:rsid w:val="00DE487D"/>
    <w:rsid w:val="00DE56FC"/>
    <w:rsid w:val="00DE5E0A"/>
    <w:rsid w:val="00DE5E13"/>
    <w:rsid w:val="00DE6290"/>
    <w:rsid w:val="00DE63B2"/>
    <w:rsid w:val="00DE6506"/>
    <w:rsid w:val="00DE666B"/>
    <w:rsid w:val="00DE6C21"/>
    <w:rsid w:val="00DE6F41"/>
    <w:rsid w:val="00DE77C9"/>
    <w:rsid w:val="00DE7BE2"/>
    <w:rsid w:val="00DF063B"/>
    <w:rsid w:val="00DF08DC"/>
    <w:rsid w:val="00DF0CD4"/>
    <w:rsid w:val="00DF0EE1"/>
    <w:rsid w:val="00DF1370"/>
    <w:rsid w:val="00DF15D5"/>
    <w:rsid w:val="00DF3511"/>
    <w:rsid w:val="00DF3A6D"/>
    <w:rsid w:val="00DF449D"/>
    <w:rsid w:val="00DF456B"/>
    <w:rsid w:val="00DF4743"/>
    <w:rsid w:val="00DF4876"/>
    <w:rsid w:val="00DF4CE6"/>
    <w:rsid w:val="00DF4DC6"/>
    <w:rsid w:val="00DF55A8"/>
    <w:rsid w:val="00DF577B"/>
    <w:rsid w:val="00DF63A5"/>
    <w:rsid w:val="00DF6780"/>
    <w:rsid w:val="00DF6ACD"/>
    <w:rsid w:val="00DF6B5E"/>
    <w:rsid w:val="00DF6EC8"/>
    <w:rsid w:val="00DF7132"/>
    <w:rsid w:val="00DF7287"/>
    <w:rsid w:val="00E00179"/>
    <w:rsid w:val="00E01309"/>
    <w:rsid w:val="00E02051"/>
    <w:rsid w:val="00E036A3"/>
    <w:rsid w:val="00E042F9"/>
    <w:rsid w:val="00E04453"/>
    <w:rsid w:val="00E0456E"/>
    <w:rsid w:val="00E04827"/>
    <w:rsid w:val="00E04D57"/>
    <w:rsid w:val="00E05229"/>
    <w:rsid w:val="00E0596E"/>
    <w:rsid w:val="00E068FE"/>
    <w:rsid w:val="00E06C17"/>
    <w:rsid w:val="00E0735B"/>
    <w:rsid w:val="00E073DC"/>
    <w:rsid w:val="00E07475"/>
    <w:rsid w:val="00E076FA"/>
    <w:rsid w:val="00E07E4F"/>
    <w:rsid w:val="00E10629"/>
    <w:rsid w:val="00E108F6"/>
    <w:rsid w:val="00E1092B"/>
    <w:rsid w:val="00E10F64"/>
    <w:rsid w:val="00E112C8"/>
    <w:rsid w:val="00E12D1B"/>
    <w:rsid w:val="00E12DDE"/>
    <w:rsid w:val="00E1389E"/>
    <w:rsid w:val="00E14157"/>
    <w:rsid w:val="00E143FC"/>
    <w:rsid w:val="00E15011"/>
    <w:rsid w:val="00E16001"/>
    <w:rsid w:val="00E16453"/>
    <w:rsid w:val="00E167B9"/>
    <w:rsid w:val="00E173A8"/>
    <w:rsid w:val="00E17830"/>
    <w:rsid w:val="00E209F1"/>
    <w:rsid w:val="00E210BE"/>
    <w:rsid w:val="00E210FD"/>
    <w:rsid w:val="00E214FE"/>
    <w:rsid w:val="00E21B8B"/>
    <w:rsid w:val="00E21EB6"/>
    <w:rsid w:val="00E2267F"/>
    <w:rsid w:val="00E2331C"/>
    <w:rsid w:val="00E23E51"/>
    <w:rsid w:val="00E24529"/>
    <w:rsid w:val="00E24C7E"/>
    <w:rsid w:val="00E25919"/>
    <w:rsid w:val="00E259D0"/>
    <w:rsid w:val="00E25E4B"/>
    <w:rsid w:val="00E25EE0"/>
    <w:rsid w:val="00E26013"/>
    <w:rsid w:val="00E2622D"/>
    <w:rsid w:val="00E264AE"/>
    <w:rsid w:val="00E27546"/>
    <w:rsid w:val="00E27638"/>
    <w:rsid w:val="00E2788D"/>
    <w:rsid w:val="00E27D9A"/>
    <w:rsid w:val="00E27EDA"/>
    <w:rsid w:val="00E303D5"/>
    <w:rsid w:val="00E32157"/>
    <w:rsid w:val="00E3228D"/>
    <w:rsid w:val="00E3241F"/>
    <w:rsid w:val="00E32B5B"/>
    <w:rsid w:val="00E347FC"/>
    <w:rsid w:val="00E34E42"/>
    <w:rsid w:val="00E352FF"/>
    <w:rsid w:val="00E357E6"/>
    <w:rsid w:val="00E36089"/>
    <w:rsid w:val="00E36746"/>
    <w:rsid w:val="00E4020A"/>
    <w:rsid w:val="00E40993"/>
    <w:rsid w:val="00E40F21"/>
    <w:rsid w:val="00E4152D"/>
    <w:rsid w:val="00E41814"/>
    <w:rsid w:val="00E41BEC"/>
    <w:rsid w:val="00E430B8"/>
    <w:rsid w:val="00E43D58"/>
    <w:rsid w:val="00E43FC2"/>
    <w:rsid w:val="00E44516"/>
    <w:rsid w:val="00E44996"/>
    <w:rsid w:val="00E44CDE"/>
    <w:rsid w:val="00E45A2D"/>
    <w:rsid w:val="00E45ABC"/>
    <w:rsid w:val="00E46206"/>
    <w:rsid w:val="00E462AE"/>
    <w:rsid w:val="00E46A1E"/>
    <w:rsid w:val="00E4726A"/>
    <w:rsid w:val="00E47714"/>
    <w:rsid w:val="00E477B5"/>
    <w:rsid w:val="00E478FF"/>
    <w:rsid w:val="00E47D0A"/>
    <w:rsid w:val="00E50649"/>
    <w:rsid w:val="00E50A98"/>
    <w:rsid w:val="00E50FBE"/>
    <w:rsid w:val="00E514C8"/>
    <w:rsid w:val="00E52E5F"/>
    <w:rsid w:val="00E53E25"/>
    <w:rsid w:val="00E54227"/>
    <w:rsid w:val="00E54F3A"/>
    <w:rsid w:val="00E56CDB"/>
    <w:rsid w:val="00E57C48"/>
    <w:rsid w:val="00E60737"/>
    <w:rsid w:val="00E608A8"/>
    <w:rsid w:val="00E613BB"/>
    <w:rsid w:val="00E614CF"/>
    <w:rsid w:val="00E61D75"/>
    <w:rsid w:val="00E61FA8"/>
    <w:rsid w:val="00E6233D"/>
    <w:rsid w:val="00E62769"/>
    <w:rsid w:val="00E62A90"/>
    <w:rsid w:val="00E6399D"/>
    <w:rsid w:val="00E64385"/>
    <w:rsid w:val="00E6468A"/>
    <w:rsid w:val="00E64F4E"/>
    <w:rsid w:val="00E650EF"/>
    <w:rsid w:val="00E654BB"/>
    <w:rsid w:val="00E658B4"/>
    <w:rsid w:val="00E67029"/>
    <w:rsid w:val="00E671BC"/>
    <w:rsid w:val="00E67392"/>
    <w:rsid w:val="00E67511"/>
    <w:rsid w:val="00E67583"/>
    <w:rsid w:val="00E70FBB"/>
    <w:rsid w:val="00E7138E"/>
    <w:rsid w:val="00E71E12"/>
    <w:rsid w:val="00E71E20"/>
    <w:rsid w:val="00E71F0C"/>
    <w:rsid w:val="00E7236E"/>
    <w:rsid w:val="00E727A5"/>
    <w:rsid w:val="00E72BC3"/>
    <w:rsid w:val="00E72D94"/>
    <w:rsid w:val="00E73346"/>
    <w:rsid w:val="00E73DDA"/>
    <w:rsid w:val="00E746F2"/>
    <w:rsid w:val="00E74AAC"/>
    <w:rsid w:val="00E75330"/>
    <w:rsid w:val="00E75B2F"/>
    <w:rsid w:val="00E75DF5"/>
    <w:rsid w:val="00E77712"/>
    <w:rsid w:val="00E77B04"/>
    <w:rsid w:val="00E77DBE"/>
    <w:rsid w:val="00E806AE"/>
    <w:rsid w:val="00E80B69"/>
    <w:rsid w:val="00E80C2E"/>
    <w:rsid w:val="00E812DE"/>
    <w:rsid w:val="00E8181F"/>
    <w:rsid w:val="00E818D2"/>
    <w:rsid w:val="00E820CA"/>
    <w:rsid w:val="00E8214A"/>
    <w:rsid w:val="00E82847"/>
    <w:rsid w:val="00E834A0"/>
    <w:rsid w:val="00E83503"/>
    <w:rsid w:val="00E839C4"/>
    <w:rsid w:val="00E8477E"/>
    <w:rsid w:val="00E857EC"/>
    <w:rsid w:val="00E85C0D"/>
    <w:rsid w:val="00E85D08"/>
    <w:rsid w:val="00E862D4"/>
    <w:rsid w:val="00E86739"/>
    <w:rsid w:val="00E877AF"/>
    <w:rsid w:val="00E90AFB"/>
    <w:rsid w:val="00E91148"/>
    <w:rsid w:val="00E9143E"/>
    <w:rsid w:val="00E91AAA"/>
    <w:rsid w:val="00E91D02"/>
    <w:rsid w:val="00E935B1"/>
    <w:rsid w:val="00E939A9"/>
    <w:rsid w:val="00E93E34"/>
    <w:rsid w:val="00E9464F"/>
    <w:rsid w:val="00E94825"/>
    <w:rsid w:val="00E95E38"/>
    <w:rsid w:val="00E95EE1"/>
    <w:rsid w:val="00E95F46"/>
    <w:rsid w:val="00E96122"/>
    <w:rsid w:val="00E96B8D"/>
    <w:rsid w:val="00E97265"/>
    <w:rsid w:val="00E972EC"/>
    <w:rsid w:val="00E978B5"/>
    <w:rsid w:val="00EA105A"/>
    <w:rsid w:val="00EA135F"/>
    <w:rsid w:val="00EA1FCA"/>
    <w:rsid w:val="00EA2C37"/>
    <w:rsid w:val="00EA2E19"/>
    <w:rsid w:val="00EA3083"/>
    <w:rsid w:val="00EA333A"/>
    <w:rsid w:val="00EA36E1"/>
    <w:rsid w:val="00EA3D03"/>
    <w:rsid w:val="00EA4859"/>
    <w:rsid w:val="00EA4970"/>
    <w:rsid w:val="00EA4C49"/>
    <w:rsid w:val="00EA50E2"/>
    <w:rsid w:val="00EA5B72"/>
    <w:rsid w:val="00EA62A5"/>
    <w:rsid w:val="00EA6B09"/>
    <w:rsid w:val="00EA6FCD"/>
    <w:rsid w:val="00EB021C"/>
    <w:rsid w:val="00EB0E46"/>
    <w:rsid w:val="00EB0E9A"/>
    <w:rsid w:val="00EB10F1"/>
    <w:rsid w:val="00EB1407"/>
    <w:rsid w:val="00EB2415"/>
    <w:rsid w:val="00EB2711"/>
    <w:rsid w:val="00EB27FF"/>
    <w:rsid w:val="00EB329A"/>
    <w:rsid w:val="00EB340D"/>
    <w:rsid w:val="00EB3F95"/>
    <w:rsid w:val="00EB435D"/>
    <w:rsid w:val="00EB4EA3"/>
    <w:rsid w:val="00EB5119"/>
    <w:rsid w:val="00EB54F8"/>
    <w:rsid w:val="00EB584C"/>
    <w:rsid w:val="00EB5A57"/>
    <w:rsid w:val="00EB5B86"/>
    <w:rsid w:val="00EB6391"/>
    <w:rsid w:val="00EB6C33"/>
    <w:rsid w:val="00EB6F26"/>
    <w:rsid w:val="00EC01F5"/>
    <w:rsid w:val="00EC0358"/>
    <w:rsid w:val="00EC039C"/>
    <w:rsid w:val="00EC089F"/>
    <w:rsid w:val="00EC08CB"/>
    <w:rsid w:val="00EC0F87"/>
    <w:rsid w:val="00EC10E7"/>
    <w:rsid w:val="00EC1355"/>
    <w:rsid w:val="00EC2899"/>
    <w:rsid w:val="00EC2A02"/>
    <w:rsid w:val="00EC3C70"/>
    <w:rsid w:val="00EC4D0D"/>
    <w:rsid w:val="00EC4D1F"/>
    <w:rsid w:val="00EC4E38"/>
    <w:rsid w:val="00EC5CFD"/>
    <w:rsid w:val="00EC5E08"/>
    <w:rsid w:val="00EC69F2"/>
    <w:rsid w:val="00EC6F3C"/>
    <w:rsid w:val="00ED0243"/>
    <w:rsid w:val="00ED05AF"/>
    <w:rsid w:val="00ED076E"/>
    <w:rsid w:val="00ED08B5"/>
    <w:rsid w:val="00ED0B11"/>
    <w:rsid w:val="00ED0B7B"/>
    <w:rsid w:val="00ED1368"/>
    <w:rsid w:val="00ED138E"/>
    <w:rsid w:val="00ED1562"/>
    <w:rsid w:val="00ED1DC7"/>
    <w:rsid w:val="00ED2020"/>
    <w:rsid w:val="00ED2063"/>
    <w:rsid w:val="00ED27D3"/>
    <w:rsid w:val="00ED286A"/>
    <w:rsid w:val="00ED2A28"/>
    <w:rsid w:val="00ED3205"/>
    <w:rsid w:val="00ED3504"/>
    <w:rsid w:val="00ED4362"/>
    <w:rsid w:val="00ED497B"/>
    <w:rsid w:val="00ED4F84"/>
    <w:rsid w:val="00ED53B5"/>
    <w:rsid w:val="00ED5973"/>
    <w:rsid w:val="00ED5DD6"/>
    <w:rsid w:val="00ED63EF"/>
    <w:rsid w:val="00ED69DE"/>
    <w:rsid w:val="00ED6B98"/>
    <w:rsid w:val="00ED72AE"/>
    <w:rsid w:val="00ED7565"/>
    <w:rsid w:val="00ED7688"/>
    <w:rsid w:val="00ED7D1A"/>
    <w:rsid w:val="00EE0030"/>
    <w:rsid w:val="00EE04F8"/>
    <w:rsid w:val="00EE0B5B"/>
    <w:rsid w:val="00EE2485"/>
    <w:rsid w:val="00EE3150"/>
    <w:rsid w:val="00EE31DD"/>
    <w:rsid w:val="00EE34DB"/>
    <w:rsid w:val="00EE3621"/>
    <w:rsid w:val="00EE39CE"/>
    <w:rsid w:val="00EE44AC"/>
    <w:rsid w:val="00EE4B89"/>
    <w:rsid w:val="00EE5F27"/>
    <w:rsid w:val="00EE65B4"/>
    <w:rsid w:val="00EE68EB"/>
    <w:rsid w:val="00EE6F9D"/>
    <w:rsid w:val="00EE7534"/>
    <w:rsid w:val="00EF1BE0"/>
    <w:rsid w:val="00EF1BE2"/>
    <w:rsid w:val="00EF1E9B"/>
    <w:rsid w:val="00EF2174"/>
    <w:rsid w:val="00EF21FE"/>
    <w:rsid w:val="00EF2490"/>
    <w:rsid w:val="00EF2A5F"/>
    <w:rsid w:val="00EF2DB1"/>
    <w:rsid w:val="00EF362C"/>
    <w:rsid w:val="00EF3CE1"/>
    <w:rsid w:val="00EF4097"/>
    <w:rsid w:val="00EF4AC9"/>
    <w:rsid w:val="00EF4CCB"/>
    <w:rsid w:val="00EF53D4"/>
    <w:rsid w:val="00EF65E9"/>
    <w:rsid w:val="00EF673D"/>
    <w:rsid w:val="00EF6FDD"/>
    <w:rsid w:val="00EF7680"/>
    <w:rsid w:val="00EF7925"/>
    <w:rsid w:val="00F01CD1"/>
    <w:rsid w:val="00F031A3"/>
    <w:rsid w:val="00F0362F"/>
    <w:rsid w:val="00F03E96"/>
    <w:rsid w:val="00F04375"/>
    <w:rsid w:val="00F0447A"/>
    <w:rsid w:val="00F052C9"/>
    <w:rsid w:val="00F05597"/>
    <w:rsid w:val="00F0609D"/>
    <w:rsid w:val="00F060C0"/>
    <w:rsid w:val="00F0615F"/>
    <w:rsid w:val="00F0664F"/>
    <w:rsid w:val="00F067B8"/>
    <w:rsid w:val="00F06A7F"/>
    <w:rsid w:val="00F06BF7"/>
    <w:rsid w:val="00F06F0D"/>
    <w:rsid w:val="00F07382"/>
    <w:rsid w:val="00F073A5"/>
    <w:rsid w:val="00F113A2"/>
    <w:rsid w:val="00F11C3F"/>
    <w:rsid w:val="00F13831"/>
    <w:rsid w:val="00F13D04"/>
    <w:rsid w:val="00F1453B"/>
    <w:rsid w:val="00F149F5"/>
    <w:rsid w:val="00F14C77"/>
    <w:rsid w:val="00F14DE1"/>
    <w:rsid w:val="00F14EE8"/>
    <w:rsid w:val="00F153B4"/>
    <w:rsid w:val="00F15808"/>
    <w:rsid w:val="00F15B13"/>
    <w:rsid w:val="00F1607A"/>
    <w:rsid w:val="00F164D7"/>
    <w:rsid w:val="00F165FB"/>
    <w:rsid w:val="00F166F1"/>
    <w:rsid w:val="00F16B20"/>
    <w:rsid w:val="00F170EF"/>
    <w:rsid w:val="00F209EB"/>
    <w:rsid w:val="00F20CD0"/>
    <w:rsid w:val="00F2181B"/>
    <w:rsid w:val="00F2183C"/>
    <w:rsid w:val="00F21CFC"/>
    <w:rsid w:val="00F21D7A"/>
    <w:rsid w:val="00F22407"/>
    <w:rsid w:val="00F226CB"/>
    <w:rsid w:val="00F226EB"/>
    <w:rsid w:val="00F23056"/>
    <w:rsid w:val="00F24553"/>
    <w:rsid w:val="00F24ADF"/>
    <w:rsid w:val="00F2534E"/>
    <w:rsid w:val="00F26015"/>
    <w:rsid w:val="00F26503"/>
    <w:rsid w:val="00F26638"/>
    <w:rsid w:val="00F2670C"/>
    <w:rsid w:val="00F26AF4"/>
    <w:rsid w:val="00F26C0F"/>
    <w:rsid w:val="00F26F7E"/>
    <w:rsid w:val="00F2725A"/>
    <w:rsid w:val="00F27452"/>
    <w:rsid w:val="00F274AA"/>
    <w:rsid w:val="00F2765F"/>
    <w:rsid w:val="00F27788"/>
    <w:rsid w:val="00F27CD0"/>
    <w:rsid w:val="00F305E9"/>
    <w:rsid w:val="00F306E9"/>
    <w:rsid w:val="00F307F9"/>
    <w:rsid w:val="00F3085D"/>
    <w:rsid w:val="00F31223"/>
    <w:rsid w:val="00F313C4"/>
    <w:rsid w:val="00F32438"/>
    <w:rsid w:val="00F32BD0"/>
    <w:rsid w:val="00F32C87"/>
    <w:rsid w:val="00F32D27"/>
    <w:rsid w:val="00F34106"/>
    <w:rsid w:val="00F3469C"/>
    <w:rsid w:val="00F3521D"/>
    <w:rsid w:val="00F3605E"/>
    <w:rsid w:val="00F366C6"/>
    <w:rsid w:val="00F36B62"/>
    <w:rsid w:val="00F36E98"/>
    <w:rsid w:val="00F3731A"/>
    <w:rsid w:val="00F37BC1"/>
    <w:rsid w:val="00F402E6"/>
    <w:rsid w:val="00F406AE"/>
    <w:rsid w:val="00F40BEF"/>
    <w:rsid w:val="00F40E52"/>
    <w:rsid w:val="00F41529"/>
    <w:rsid w:val="00F41641"/>
    <w:rsid w:val="00F41970"/>
    <w:rsid w:val="00F41D12"/>
    <w:rsid w:val="00F41D31"/>
    <w:rsid w:val="00F41F15"/>
    <w:rsid w:val="00F43552"/>
    <w:rsid w:val="00F438F0"/>
    <w:rsid w:val="00F43D5B"/>
    <w:rsid w:val="00F44070"/>
    <w:rsid w:val="00F4414A"/>
    <w:rsid w:val="00F4471C"/>
    <w:rsid w:val="00F4488F"/>
    <w:rsid w:val="00F44ABD"/>
    <w:rsid w:val="00F456CF"/>
    <w:rsid w:val="00F45B88"/>
    <w:rsid w:val="00F45DF4"/>
    <w:rsid w:val="00F4632A"/>
    <w:rsid w:val="00F463E3"/>
    <w:rsid w:val="00F46499"/>
    <w:rsid w:val="00F46880"/>
    <w:rsid w:val="00F5022C"/>
    <w:rsid w:val="00F509DD"/>
    <w:rsid w:val="00F50EC3"/>
    <w:rsid w:val="00F511FA"/>
    <w:rsid w:val="00F51FA7"/>
    <w:rsid w:val="00F52639"/>
    <w:rsid w:val="00F52F24"/>
    <w:rsid w:val="00F53A60"/>
    <w:rsid w:val="00F53AF9"/>
    <w:rsid w:val="00F551D2"/>
    <w:rsid w:val="00F55752"/>
    <w:rsid w:val="00F557D7"/>
    <w:rsid w:val="00F55AA8"/>
    <w:rsid w:val="00F5732D"/>
    <w:rsid w:val="00F57A6F"/>
    <w:rsid w:val="00F60737"/>
    <w:rsid w:val="00F60A37"/>
    <w:rsid w:val="00F60C41"/>
    <w:rsid w:val="00F6100D"/>
    <w:rsid w:val="00F625C2"/>
    <w:rsid w:val="00F628B8"/>
    <w:rsid w:val="00F63202"/>
    <w:rsid w:val="00F64877"/>
    <w:rsid w:val="00F64A09"/>
    <w:rsid w:val="00F64A64"/>
    <w:rsid w:val="00F64B8D"/>
    <w:rsid w:val="00F64F06"/>
    <w:rsid w:val="00F65145"/>
    <w:rsid w:val="00F65611"/>
    <w:rsid w:val="00F6618E"/>
    <w:rsid w:val="00F66980"/>
    <w:rsid w:val="00F676DB"/>
    <w:rsid w:val="00F678FB"/>
    <w:rsid w:val="00F67AD0"/>
    <w:rsid w:val="00F67B06"/>
    <w:rsid w:val="00F70223"/>
    <w:rsid w:val="00F70F00"/>
    <w:rsid w:val="00F70FA0"/>
    <w:rsid w:val="00F7173D"/>
    <w:rsid w:val="00F724F1"/>
    <w:rsid w:val="00F725BB"/>
    <w:rsid w:val="00F725E6"/>
    <w:rsid w:val="00F728FD"/>
    <w:rsid w:val="00F73DFC"/>
    <w:rsid w:val="00F740B1"/>
    <w:rsid w:val="00F743FB"/>
    <w:rsid w:val="00F74708"/>
    <w:rsid w:val="00F7557B"/>
    <w:rsid w:val="00F75C01"/>
    <w:rsid w:val="00F7686D"/>
    <w:rsid w:val="00F76AA0"/>
    <w:rsid w:val="00F76ADE"/>
    <w:rsid w:val="00F775CC"/>
    <w:rsid w:val="00F7791F"/>
    <w:rsid w:val="00F77945"/>
    <w:rsid w:val="00F81570"/>
    <w:rsid w:val="00F81DA6"/>
    <w:rsid w:val="00F81FA8"/>
    <w:rsid w:val="00F82141"/>
    <w:rsid w:val="00F8260D"/>
    <w:rsid w:val="00F827E2"/>
    <w:rsid w:val="00F82A90"/>
    <w:rsid w:val="00F82B4B"/>
    <w:rsid w:val="00F82D73"/>
    <w:rsid w:val="00F83F94"/>
    <w:rsid w:val="00F8411F"/>
    <w:rsid w:val="00F84511"/>
    <w:rsid w:val="00F84919"/>
    <w:rsid w:val="00F84BBC"/>
    <w:rsid w:val="00F84CE0"/>
    <w:rsid w:val="00F85139"/>
    <w:rsid w:val="00F85B57"/>
    <w:rsid w:val="00F85DB4"/>
    <w:rsid w:val="00F85FC7"/>
    <w:rsid w:val="00F86097"/>
    <w:rsid w:val="00F8642C"/>
    <w:rsid w:val="00F86922"/>
    <w:rsid w:val="00F86DE9"/>
    <w:rsid w:val="00F871C9"/>
    <w:rsid w:val="00F8742D"/>
    <w:rsid w:val="00F87AA6"/>
    <w:rsid w:val="00F87C33"/>
    <w:rsid w:val="00F90E1E"/>
    <w:rsid w:val="00F9182D"/>
    <w:rsid w:val="00F9190A"/>
    <w:rsid w:val="00F91F37"/>
    <w:rsid w:val="00F920B7"/>
    <w:rsid w:val="00F92F9B"/>
    <w:rsid w:val="00F9346F"/>
    <w:rsid w:val="00F948A7"/>
    <w:rsid w:val="00F949CC"/>
    <w:rsid w:val="00F949EC"/>
    <w:rsid w:val="00F94C70"/>
    <w:rsid w:val="00F94CAE"/>
    <w:rsid w:val="00F9564C"/>
    <w:rsid w:val="00F95738"/>
    <w:rsid w:val="00F95793"/>
    <w:rsid w:val="00F9589A"/>
    <w:rsid w:val="00F96399"/>
    <w:rsid w:val="00F96CEE"/>
    <w:rsid w:val="00F96ECC"/>
    <w:rsid w:val="00F97025"/>
    <w:rsid w:val="00F97397"/>
    <w:rsid w:val="00FA04C9"/>
    <w:rsid w:val="00FA0901"/>
    <w:rsid w:val="00FA0B9B"/>
    <w:rsid w:val="00FA0E92"/>
    <w:rsid w:val="00FA1EC2"/>
    <w:rsid w:val="00FA207F"/>
    <w:rsid w:val="00FA20B2"/>
    <w:rsid w:val="00FA37DD"/>
    <w:rsid w:val="00FA3D54"/>
    <w:rsid w:val="00FA3EE0"/>
    <w:rsid w:val="00FA415B"/>
    <w:rsid w:val="00FA427F"/>
    <w:rsid w:val="00FA476D"/>
    <w:rsid w:val="00FA508D"/>
    <w:rsid w:val="00FA545B"/>
    <w:rsid w:val="00FA5A94"/>
    <w:rsid w:val="00FA60E5"/>
    <w:rsid w:val="00FA791E"/>
    <w:rsid w:val="00FA79EE"/>
    <w:rsid w:val="00FA7E0E"/>
    <w:rsid w:val="00FB00B5"/>
    <w:rsid w:val="00FB055F"/>
    <w:rsid w:val="00FB0AFC"/>
    <w:rsid w:val="00FB13E4"/>
    <w:rsid w:val="00FB13E9"/>
    <w:rsid w:val="00FB3453"/>
    <w:rsid w:val="00FB36CD"/>
    <w:rsid w:val="00FB4E4C"/>
    <w:rsid w:val="00FB4F7B"/>
    <w:rsid w:val="00FB53DE"/>
    <w:rsid w:val="00FB54CD"/>
    <w:rsid w:val="00FB607E"/>
    <w:rsid w:val="00FB664C"/>
    <w:rsid w:val="00FB68F3"/>
    <w:rsid w:val="00FB6EFA"/>
    <w:rsid w:val="00FB711F"/>
    <w:rsid w:val="00FC01C0"/>
    <w:rsid w:val="00FC0663"/>
    <w:rsid w:val="00FC0A41"/>
    <w:rsid w:val="00FC0B60"/>
    <w:rsid w:val="00FC14BB"/>
    <w:rsid w:val="00FC1519"/>
    <w:rsid w:val="00FC1E86"/>
    <w:rsid w:val="00FC273F"/>
    <w:rsid w:val="00FC2FB5"/>
    <w:rsid w:val="00FC47D9"/>
    <w:rsid w:val="00FC5C57"/>
    <w:rsid w:val="00FC5D6C"/>
    <w:rsid w:val="00FC6228"/>
    <w:rsid w:val="00FC6267"/>
    <w:rsid w:val="00FC6B65"/>
    <w:rsid w:val="00FC70E4"/>
    <w:rsid w:val="00FC763A"/>
    <w:rsid w:val="00FC78CE"/>
    <w:rsid w:val="00FC7A6E"/>
    <w:rsid w:val="00FC7E78"/>
    <w:rsid w:val="00FD060F"/>
    <w:rsid w:val="00FD07D5"/>
    <w:rsid w:val="00FD0FF9"/>
    <w:rsid w:val="00FD1458"/>
    <w:rsid w:val="00FD200A"/>
    <w:rsid w:val="00FD22D8"/>
    <w:rsid w:val="00FD2E43"/>
    <w:rsid w:val="00FD2FC9"/>
    <w:rsid w:val="00FD30BF"/>
    <w:rsid w:val="00FD37FB"/>
    <w:rsid w:val="00FD38E2"/>
    <w:rsid w:val="00FD43C0"/>
    <w:rsid w:val="00FD4B54"/>
    <w:rsid w:val="00FD4D4C"/>
    <w:rsid w:val="00FD519B"/>
    <w:rsid w:val="00FD5259"/>
    <w:rsid w:val="00FD52FA"/>
    <w:rsid w:val="00FD5463"/>
    <w:rsid w:val="00FD5DB9"/>
    <w:rsid w:val="00FD67CB"/>
    <w:rsid w:val="00FD67DF"/>
    <w:rsid w:val="00FD6ACA"/>
    <w:rsid w:val="00FD6EBC"/>
    <w:rsid w:val="00FD7412"/>
    <w:rsid w:val="00FD7D93"/>
    <w:rsid w:val="00FD7EE4"/>
    <w:rsid w:val="00FE1326"/>
    <w:rsid w:val="00FE1C0E"/>
    <w:rsid w:val="00FE2EA7"/>
    <w:rsid w:val="00FE3249"/>
    <w:rsid w:val="00FE357B"/>
    <w:rsid w:val="00FE3A88"/>
    <w:rsid w:val="00FE44D8"/>
    <w:rsid w:val="00FE46B0"/>
    <w:rsid w:val="00FE4894"/>
    <w:rsid w:val="00FE4A94"/>
    <w:rsid w:val="00FE52D1"/>
    <w:rsid w:val="00FE531C"/>
    <w:rsid w:val="00FE5A0C"/>
    <w:rsid w:val="00FE5CEA"/>
    <w:rsid w:val="00FE603C"/>
    <w:rsid w:val="00FE6532"/>
    <w:rsid w:val="00FE6625"/>
    <w:rsid w:val="00FE6AC5"/>
    <w:rsid w:val="00FE6BA9"/>
    <w:rsid w:val="00FE6E89"/>
    <w:rsid w:val="00FE7699"/>
    <w:rsid w:val="00FF0374"/>
    <w:rsid w:val="00FF0C0E"/>
    <w:rsid w:val="00FF1286"/>
    <w:rsid w:val="00FF18D6"/>
    <w:rsid w:val="00FF209B"/>
    <w:rsid w:val="00FF2A9E"/>
    <w:rsid w:val="00FF2D0F"/>
    <w:rsid w:val="00FF316E"/>
    <w:rsid w:val="00FF317C"/>
    <w:rsid w:val="00FF3B40"/>
    <w:rsid w:val="00FF4205"/>
    <w:rsid w:val="00FF50FE"/>
    <w:rsid w:val="00FF56D6"/>
    <w:rsid w:val="00FF574F"/>
    <w:rsid w:val="00FF5D79"/>
    <w:rsid w:val="00FF625A"/>
    <w:rsid w:val="00FF6577"/>
    <w:rsid w:val="00FF65FC"/>
    <w:rsid w:val="00FF673A"/>
    <w:rsid w:val="00FF6B36"/>
    <w:rsid w:val="00FF6D25"/>
    <w:rsid w:val="00FF6E53"/>
    <w:rsid w:val="00FF7B3C"/>
    <w:rsid w:val="037B6B46"/>
    <w:rsid w:val="0C6377DE"/>
    <w:rsid w:val="1CFF2519"/>
    <w:rsid w:val="25BD7CCE"/>
    <w:rsid w:val="29451657"/>
    <w:rsid w:val="2E0337AE"/>
    <w:rsid w:val="3F1B31F1"/>
    <w:rsid w:val="40233CCB"/>
    <w:rsid w:val="4DCB0714"/>
    <w:rsid w:val="57680606"/>
    <w:rsid w:val="66202DF5"/>
    <w:rsid w:val="6FA31665"/>
    <w:rsid w:val="7683785F"/>
    <w:rsid w:val="7DE5401B"/>
    <w:rsid w:val="7F3761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95978"/>
  <w15:docId w15:val="{A6DD55C2-4A22-1340-B631-F84BC3C75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99"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7DEC"/>
    <w:pPr>
      <w:jc w:val="both"/>
    </w:pPr>
    <w:rPr>
      <w:rFonts w:eastAsiaTheme="minorEastAsia" w:cstheme="minorBidi"/>
      <w:kern w:val="2"/>
      <w:sz w:val="21"/>
      <w:szCs w:val="24"/>
    </w:rPr>
  </w:style>
  <w:style w:type="paragraph" w:styleId="Heading1">
    <w:name w:val="heading 1"/>
    <w:basedOn w:val="Normal"/>
    <w:next w:val="Normal"/>
    <w:link w:val="Heading1Char"/>
    <w:qFormat/>
    <w:pPr>
      <w:keepNext/>
      <w:keepLines/>
      <w:spacing w:before="340" w:after="330" w:line="576" w:lineRule="auto"/>
      <w:outlineLvl w:val="0"/>
    </w:pPr>
    <w:rPr>
      <w:rFonts w:ascii="Calibri" w:eastAsia="宋体" w:hAnsi="Calibri" w:cs="Times New Roman"/>
      <w:b/>
      <w:kern w:val="44"/>
      <w:sz w:val="44"/>
      <w:szCs w:val="44"/>
    </w:rPr>
  </w:style>
  <w:style w:type="paragraph" w:styleId="Heading2">
    <w:name w:val="heading 2"/>
    <w:basedOn w:val="Normal"/>
    <w:next w:val="Normal"/>
    <w:link w:val="Heading2Char"/>
    <w:qFormat/>
    <w:pPr>
      <w:keepNext/>
      <w:keepLines/>
      <w:spacing w:before="260" w:after="260" w:line="416" w:lineRule="auto"/>
      <w:outlineLvl w:val="1"/>
    </w:pPr>
    <w:rPr>
      <w:rFonts w:ascii="等线 Light" w:eastAsia="等线 Light" w:hAnsi="等线 Light" w:cs="Times New Roman"/>
      <w:b/>
      <w:bCs/>
      <w:sz w:val="32"/>
      <w:szCs w:val="32"/>
    </w:rPr>
  </w:style>
  <w:style w:type="paragraph" w:styleId="Heading3">
    <w:name w:val="heading 3"/>
    <w:basedOn w:val="Normal"/>
    <w:next w:val="Normal"/>
    <w:link w:val="Heading3Char"/>
    <w:unhideWhenUsed/>
    <w:qFormat/>
    <w:pPr>
      <w:keepNext/>
      <w:keepLines/>
      <w:spacing w:before="260" w:after="260" w:line="415" w:lineRule="auto"/>
      <w:outlineLvl w:val="2"/>
    </w:pPr>
    <w:rPr>
      <w:rFonts w:ascii="Calibri" w:eastAsia="宋体" w:hAnsi="Calibri" w:cs="Times New Roman"/>
      <w:b/>
      <w:sz w:val="32"/>
      <w:szCs w:val="32"/>
    </w:rPr>
  </w:style>
  <w:style w:type="paragraph" w:styleId="Heading4">
    <w:name w:val="heading 4"/>
    <w:basedOn w:val="Normal"/>
    <w:next w:val="Normal"/>
    <w:link w:val="Heading4Char"/>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99"/>
    <w:qFormat/>
    <w:rPr>
      <w:rFonts w:ascii="等线 Light" w:eastAsia="黑体" w:hAnsi="等线 Light" w:cs="Times New Roman"/>
      <w:sz w:val="20"/>
      <w:szCs w:val="20"/>
    </w:rPr>
  </w:style>
  <w:style w:type="paragraph" w:styleId="CommentText">
    <w:name w:val="annotation text"/>
    <w:basedOn w:val="Normal"/>
    <w:link w:val="CommentTextChar"/>
    <w:qFormat/>
  </w:style>
  <w:style w:type="paragraph" w:styleId="Date">
    <w:name w:val="Date"/>
    <w:basedOn w:val="Normal"/>
    <w:next w:val="Normal"/>
    <w:link w:val="DateChar"/>
    <w:qFormat/>
    <w:pPr>
      <w:ind w:leftChars="2500" w:left="100"/>
    </w:pPr>
  </w:style>
  <w:style w:type="paragraph" w:styleId="BalloonText">
    <w:name w:val="Balloon Text"/>
    <w:basedOn w:val="Normal"/>
    <w:link w:val="BalloonTextChar"/>
    <w:uiPriority w:val="99"/>
    <w:qFormat/>
    <w:rPr>
      <w:sz w:val="18"/>
      <w:szCs w:val="18"/>
    </w:rPr>
  </w:style>
  <w:style w:type="paragraph" w:styleId="Footer">
    <w:name w:val="footer"/>
    <w:basedOn w:val="Normal"/>
    <w:link w:val="FooterChar"/>
    <w:qFormat/>
    <w:pPr>
      <w:tabs>
        <w:tab w:val="center" w:pos="4153"/>
        <w:tab w:val="right" w:pos="8306"/>
      </w:tabs>
      <w:snapToGrid w:val="0"/>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rPr>
      <w:rFonts w:ascii="Calibri" w:eastAsia="宋体" w:hAnsi="Calibri" w:cs="Arial"/>
      <w:sz w:val="24"/>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qFormat/>
    <w:rPr>
      <w:color w:val="0563C1" w:themeColor="hyperlink"/>
      <w:u w:val="single"/>
    </w:rPr>
  </w:style>
  <w:style w:type="character" w:styleId="CommentReference">
    <w:name w:val="annotation reference"/>
    <w:basedOn w:val="DefaultParagraphFont"/>
    <w:qFormat/>
    <w:rPr>
      <w:sz w:val="21"/>
      <w:szCs w:val="21"/>
    </w:rPr>
  </w:style>
  <w:style w:type="character" w:customStyle="1" w:styleId="Heading1Char">
    <w:name w:val="Heading 1 Char"/>
    <w:basedOn w:val="DefaultParagraphFont"/>
    <w:link w:val="Heading1"/>
    <w:qFormat/>
    <w:rPr>
      <w:rFonts w:ascii="Calibri" w:eastAsia="宋体" w:hAnsi="Calibri" w:cs="Times New Roman" w:hint="default"/>
      <w:b/>
      <w:kern w:val="44"/>
      <w:sz w:val="44"/>
      <w:szCs w:val="44"/>
    </w:rPr>
  </w:style>
  <w:style w:type="character" w:customStyle="1" w:styleId="Heading2Char">
    <w:name w:val="Heading 2 Char"/>
    <w:basedOn w:val="DefaultParagraphFont"/>
    <w:link w:val="Heading2"/>
    <w:qFormat/>
    <w:rPr>
      <w:rFonts w:ascii="等线 Light" w:eastAsia="等线 Light" w:hAnsi="等线 Light"/>
      <w:b/>
      <w:bCs/>
      <w:kern w:val="2"/>
      <w:sz w:val="32"/>
      <w:szCs w:val="32"/>
    </w:rPr>
  </w:style>
  <w:style w:type="character" w:customStyle="1" w:styleId="Heading3Char">
    <w:name w:val="Heading 3 Char"/>
    <w:basedOn w:val="DefaultParagraphFont"/>
    <w:link w:val="Heading3"/>
    <w:qFormat/>
    <w:rPr>
      <w:rFonts w:ascii="Calibri" w:eastAsia="宋体" w:hAnsi="Calibri" w:cs="Times New Roman" w:hint="default"/>
      <w:b/>
      <w:sz w:val="32"/>
      <w:szCs w:val="32"/>
    </w:rPr>
  </w:style>
  <w:style w:type="character" w:customStyle="1" w:styleId="Heading4Char">
    <w:name w:val="Heading 4 Char"/>
    <w:basedOn w:val="DefaultParagraphFont"/>
    <w:link w:val="Heading4"/>
    <w:qFormat/>
    <w:rPr>
      <w:rFonts w:asciiTheme="majorHAnsi" w:eastAsiaTheme="majorEastAsia" w:hAnsiTheme="majorHAnsi" w:cstheme="majorBidi"/>
      <w:b/>
      <w:bCs/>
      <w:kern w:val="2"/>
      <w:sz w:val="28"/>
      <w:szCs w:val="28"/>
    </w:rPr>
  </w:style>
  <w:style w:type="character" w:customStyle="1" w:styleId="CommentTextChar">
    <w:name w:val="Comment Text Char"/>
    <w:basedOn w:val="DefaultParagraphFont"/>
    <w:link w:val="CommentText"/>
    <w:qFormat/>
    <w:rPr>
      <w:rFonts w:asciiTheme="minorHAnsi" w:eastAsiaTheme="minorEastAsia" w:hAnsiTheme="minorHAnsi" w:cstheme="minorBidi"/>
      <w:kern w:val="2"/>
      <w:sz w:val="21"/>
      <w:szCs w:val="24"/>
    </w:rPr>
  </w:style>
  <w:style w:type="character" w:customStyle="1" w:styleId="DateChar">
    <w:name w:val="Date Char"/>
    <w:basedOn w:val="DefaultParagraphFont"/>
    <w:link w:val="Date"/>
    <w:qFormat/>
    <w:rPr>
      <w:rFonts w:asciiTheme="minorHAnsi" w:eastAsiaTheme="minorEastAsia" w:hAnsiTheme="minorHAnsi" w:cstheme="minorBidi"/>
      <w:kern w:val="2"/>
      <w:sz w:val="21"/>
      <w:szCs w:val="24"/>
    </w:rPr>
  </w:style>
  <w:style w:type="character" w:customStyle="1" w:styleId="BalloonTextChar">
    <w:name w:val="Balloon Text Char"/>
    <w:basedOn w:val="DefaultParagraphFont"/>
    <w:link w:val="BalloonText"/>
    <w:uiPriority w:val="99"/>
    <w:qFormat/>
    <w:rPr>
      <w:rFonts w:asciiTheme="minorHAnsi" w:eastAsiaTheme="minorEastAsia" w:hAnsiTheme="minorHAnsi" w:cstheme="minorBidi"/>
      <w:kern w:val="2"/>
      <w:sz w:val="18"/>
      <w:szCs w:val="18"/>
    </w:rPr>
  </w:style>
  <w:style w:type="character" w:customStyle="1" w:styleId="FooterChar">
    <w:name w:val="Footer Char"/>
    <w:basedOn w:val="DefaultParagraphFont"/>
    <w:link w:val="Footer"/>
    <w:qFormat/>
    <w:rPr>
      <w:rFonts w:asciiTheme="minorHAnsi" w:eastAsiaTheme="minorEastAsia" w:hAnsiTheme="minorHAnsi" w:cstheme="minorBidi"/>
      <w:kern w:val="2"/>
      <w:sz w:val="18"/>
      <w:szCs w:val="18"/>
    </w:r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kern w:val="2"/>
      <w:sz w:val="21"/>
      <w:szCs w:val="24"/>
    </w:rPr>
  </w:style>
  <w:style w:type="character" w:styleId="PlaceholderText">
    <w:name w:val="Placeholder Text"/>
    <w:basedOn w:val="DefaultParagraphFont"/>
    <w:uiPriority w:val="99"/>
    <w:semiHidden/>
    <w:qFormat/>
    <w:rPr>
      <w:color w:val="808080"/>
    </w:rPr>
  </w:style>
  <w:style w:type="character" w:customStyle="1" w:styleId="tlid-translation">
    <w:name w:val="tlid-translation"/>
    <w:basedOn w:val="DefaultParagraphFont"/>
    <w:qFormat/>
  </w:style>
  <w:style w:type="paragraph" w:styleId="ListParagraph">
    <w:name w:val="List Paragraph"/>
    <w:basedOn w:val="Normal"/>
    <w:uiPriority w:val="99"/>
    <w:qFormat/>
    <w:pPr>
      <w:ind w:firstLineChars="200" w:firstLine="420"/>
    </w:pPr>
  </w:style>
  <w:style w:type="character" w:customStyle="1" w:styleId="apple-converted-space">
    <w:name w:val="apple-converted-space"/>
    <w:basedOn w:val="DefaultParagraphFont"/>
    <w:qFormat/>
  </w:style>
  <w:style w:type="paragraph" w:customStyle="1" w:styleId="EndNoteBibliographyTitle">
    <w:name w:val="EndNote Bibliography Title"/>
    <w:basedOn w:val="Normal"/>
    <w:link w:val="EndNoteBibliographyTitle0"/>
    <w:qFormat/>
    <w:pPr>
      <w:jc w:val="center"/>
    </w:pPr>
    <w:rPr>
      <w:rFonts w:ascii="Calibri" w:hAnsi="Calibri" w:cs="Calibri"/>
      <w:sz w:val="20"/>
    </w:rPr>
  </w:style>
  <w:style w:type="character" w:customStyle="1" w:styleId="EndNoteBibliographyTitle0">
    <w:name w:val="EndNote Bibliography Title 字符"/>
    <w:basedOn w:val="DefaultParagraphFont"/>
    <w:link w:val="EndNoteBibliographyTitle"/>
    <w:qFormat/>
    <w:rPr>
      <w:rFonts w:ascii="Calibri" w:eastAsiaTheme="minorEastAsia" w:hAnsi="Calibri" w:cs="Calibri"/>
      <w:kern w:val="2"/>
      <w:szCs w:val="24"/>
    </w:rPr>
  </w:style>
  <w:style w:type="paragraph" w:customStyle="1" w:styleId="EndNoteBibliography">
    <w:name w:val="EndNote Bibliography"/>
    <w:basedOn w:val="Normal"/>
    <w:link w:val="EndNoteBibliography0"/>
    <w:qFormat/>
    <w:rPr>
      <w:rFonts w:ascii="Calibri" w:hAnsi="Calibri" w:cs="Calibri"/>
      <w:sz w:val="20"/>
    </w:rPr>
  </w:style>
  <w:style w:type="character" w:customStyle="1" w:styleId="EndNoteBibliography0">
    <w:name w:val="EndNote Bibliography 字符"/>
    <w:basedOn w:val="DefaultParagraphFont"/>
    <w:link w:val="EndNoteBibliography"/>
    <w:qFormat/>
    <w:rPr>
      <w:rFonts w:ascii="Calibri" w:eastAsiaTheme="minorEastAsia" w:hAnsi="Calibri" w:cs="Calibri"/>
      <w:kern w:val="2"/>
      <w:szCs w:val="24"/>
    </w:rPr>
  </w:style>
  <w:style w:type="paragraph" w:customStyle="1" w:styleId="10">
    <w:name w:val="修订1"/>
    <w:hidden/>
    <w:uiPriority w:val="99"/>
    <w:semiHidden/>
    <w:qFormat/>
    <w:rPr>
      <w:rFonts w:asciiTheme="minorHAnsi" w:eastAsiaTheme="minorEastAsia" w:hAnsiTheme="minorHAnsi" w:cstheme="minorBidi"/>
      <w:kern w:val="2"/>
      <w:sz w:val="21"/>
      <w:szCs w:val="24"/>
    </w:rPr>
  </w:style>
  <w:style w:type="character" w:customStyle="1" w:styleId="tgt">
    <w:name w:val="tgt"/>
    <w:basedOn w:val="DefaultParagraphFont"/>
    <w:qFormat/>
  </w:style>
  <w:style w:type="character" w:customStyle="1" w:styleId="alt-edited">
    <w:name w:val="alt-edited"/>
    <w:basedOn w:val="DefaultParagraphFont"/>
    <w:qFormat/>
  </w:style>
  <w:style w:type="character" w:customStyle="1" w:styleId="11">
    <w:name w:val="未处理的提及1"/>
    <w:basedOn w:val="DefaultParagraphFont"/>
    <w:uiPriority w:val="99"/>
    <w:semiHidden/>
    <w:unhideWhenUsed/>
    <w:qFormat/>
    <w:rPr>
      <w:color w:val="605E5C"/>
      <w:shd w:val="clear" w:color="auto" w:fill="E1DFDD"/>
    </w:rPr>
  </w:style>
  <w:style w:type="character" w:customStyle="1" w:styleId="20">
    <w:name w:val="未处理的提及2"/>
    <w:basedOn w:val="DefaultParagraphFont"/>
    <w:uiPriority w:val="99"/>
    <w:semiHidden/>
    <w:unhideWhenUsed/>
    <w:qFormat/>
    <w:rPr>
      <w:color w:val="605E5C"/>
      <w:shd w:val="clear" w:color="auto" w:fill="E1DFDD"/>
    </w:rPr>
  </w:style>
  <w:style w:type="character" w:customStyle="1" w:styleId="30">
    <w:name w:val="未处理的提及3"/>
    <w:basedOn w:val="DefaultParagraphFont"/>
    <w:uiPriority w:val="99"/>
    <w:semiHidden/>
    <w:unhideWhenUsed/>
    <w:qFormat/>
    <w:rPr>
      <w:color w:val="605E5C"/>
      <w:shd w:val="clear" w:color="auto" w:fill="E1DFDD"/>
    </w:rPr>
  </w:style>
  <w:style w:type="character" w:customStyle="1" w:styleId="40">
    <w:name w:val="未处理的提及4"/>
    <w:basedOn w:val="DefaultParagraphFont"/>
    <w:uiPriority w:val="99"/>
    <w:semiHidden/>
    <w:unhideWhenUsed/>
    <w:qFormat/>
    <w:rPr>
      <w:color w:val="605E5C"/>
      <w:shd w:val="clear" w:color="auto" w:fill="E1DFDD"/>
    </w:rPr>
  </w:style>
  <w:style w:type="paragraph" w:customStyle="1" w:styleId="12">
    <w:name w:val="正文1"/>
    <w:qFormat/>
    <w:pPr>
      <w:jc w:val="both"/>
    </w:pPr>
    <w:rPr>
      <w:rFonts w:ascii="等线" w:hAnsi="等线" w:cs="宋体"/>
      <w:kern w:val="2"/>
      <w:sz w:val="21"/>
      <w:szCs w:val="21"/>
    </w:rPr>
  </w:style>
  <w:style w:type="paragraph" w:customStyle="1" w:styleId="21">
    <w:name w:val="正文2"/>
    <w:qFormat/>
    <w:pPr>
      <w:jc w:val="both"/>
    </w:pPr>
    <w:rPr>
      <w:rFonts w:ascii="等线" w:hAnsi="等线" w:cs="宋体"/>
      <w:kern w:val="2"/>
      <w:sz w:val="21"/>
      <w:szCs w:val="21"/>
    </w:rPr>
  </w:style>
  <w:style w:type="paragraph" w:customStyle="1" w:styleId="13">
    <w:name w:val="列表段落1"/>
    <w:basedOn w:val="Normal"/>
    <w:qFormat/>
    <w:pPr>
      <w:ind w:firstLineChars="200" w:firstLine="420"/>
    </w:pPr>
    <w:rPr>
      <w:rFonts w:ascii="Calibri" w:eastAsia="宋体" w:hAnsi="Calibri" w:cs="Times New Roman"/>
      <w:szCs w:val="21"/>
    </w:rPr>
  </w:style>
  <w:style w:type="character" w:customStyle="1" w:styleId="50">
    <w:name w:val="未处理的提及5"/>
    <w:basedOn w:val="DefaultParagraphFont"/>
    <w:uiPriority w:val="99"/>
    <w:semiHidden/>
    <w:unhideWhenUsed/>
    <w:qFormat/>
    <w:rPr>
      <w:color w:val="605E5C"/>
      <w:shd w:val="clear" w:color="auto" w:fill="E1DFDD"/>
    </w:rPr>
  </w:style>
  <w:style w:type="character" w:customStyle="1" w:styleId="6">
    <w:name w:val="未处理的提及6"/>
    <w:basedOn w:val="DefaultParagraphFont"/>
    <w:uiPriority w:val="99"/>
    <w:semiHidden/>
    <w:unhideWhenUsed/>
    <w:qFormat/>
    <w:rPr>
      <w:color w:val="605E5C"/>
      <w:shd w:val="clear" w:color="auto" w:fill="E1DFDD"/>
    </w:rPr>
  </w:style>
  <w:style w:type="paragraph" w:styleId="Revision">
    <w:name w:val="Revision"/>
    <w:hidden/>
    <w:uiPriority w:val="99"/>
    <w:semiHidden/>
    <w:rsid w:val="00347751"/>
    <w:rPr>
      <w:rFonts w:asciiTheme="minorHAnsi" w:eastAsiaTheme="minorEastAsia" w:hAnsiTheme="minorHAnsi" w:cstheme="minorBidi"/>
      <w:kern w:val="2"/>
      <w:sz w:val="21"/>
      <w:szCs w:val="24"/>
    </w:rPr>
  </w:style>
  <w:style w:type="character" w:styleId="UnresolvedMention">
    <w:name w:val="Unresolved Mention"/>
    <w:basedOn w:val="DefaultParagraphFont"/>
    <w:uiPriority w:val="99"/>
    <w:semiHidden/>
    <w:unhideWhenUsed/>
    <w:rsid w:val="00B246ED"/>
    <w:rPr>
      <w:color w:val="605E5C"/>
      <w:shd w:val="clear" w:color="auto" w:fill="E1DFDD"/>
    </w:rPr>
  </w:style>
  <w:style w:type="character" w:customStyle="1" w:styleId="MTEquationSection">
    <w:name w:val="MTEquationSection"/>
    <w:basedOn w:val="DefaultParagraphFont"/>
    <w:rsid w:val="001510F0"/>
    <w:rPr>
      <w:rFonts w:asciiTheme="majorBidi" w:hAnsiTheme="majorBidi" w:cstheme="majorBidi"/>
      <w:b/>
      <w:vanish/>
      <w:color w:val="FF0000"/>
      <w:sz w:val="32"/>
      <w:szCs w:val="32"/>
    </w:rPr>
  </w:style>
  <w:style w:type="paragraph" w:customStyle="1" w:styleId="MTDisplayEquation">
    <w:name w:val="MTDisplayEquation"/>
    <w:basedOn w:val="Normal"/>
    <w:next w:val="Normal"/>
    <w:link w:val="MTDisplayEquation0"/>
    <w:rsid w:val="001510F0"/>
    <w:pPr>
      <w:tabs>
        <w:tab w:val="center" w:pos="4160"/>
        <w:tab w:val="right" w:pos="8300"/>
      </w:tabs>
      <w:ind w:firstLine="360"/>
    </w:pPr>
    <w:rPr>
      <w:rFonts w:eastAsia="宋体" w:cs="Times New Roman"/>
      <w:szCs w:val="21"/>
    </w:rPr>
  </w:style>
  <w:style w:type="character" w:customStyle="1" w:styleId="MTDisplayEquation0">
    <w:name w:val="MTDisplayEquation 字符"/>
    <w:basedOn w:val="DefaultParagraphFont"/>
    <w:link w:val="MTDisplayEquation"/>
    <w:rsid w:val="001510F0"/>
    <w:rPr>
      <w:kern w:val="2"/>
      <w:sz w:val="21"/>
      <w:szCs w:val="21"/>
    </w:rPr>
  </w:style>
  <w:style w:type="paragraph" w:customStyle="1" w:styleId="DisplayEquationAurora">
    <w:name w:val="Display Equation (Aurora)"/>
    <w:basedOn w:val="Normal"/>
    <w:link w:val="DisplayEquationAurora0"/>
    <w:rsid w:val="0044390C"/>
    <w:pPr>
      <w:tabs>
        <w:tab w:val="center" w:pos="4153"/>
        <w:tab w:val="right" w:pos="8306"/>
      </w:tabs>
    </w:pPr>
    <w:rPr>
      <w:rFonts w:asciiTheme="majorBidi" w:hAnsiTheme="majorBidi" w:cstheme="majorBidi"/>
      <w:bCs/>
      <w:szCs w:val="21"/>
    </w:rPr>
  </w:style>
  <w:style w:type="character" w:customStyle="1" w:styleId="DisplayEquationAurora0">
    <w:name w:val="Display Equation (Aurora) 字符"/>
    <w:basedOn w:val="DefaultParagraphFont"/>
    <w:link w:val="DisplayEquationAurora"/>
    <w:rsid w:val="0044390C"/>
    <w:rPr>
      <w:rFonts w:asciiTheme="majorBidi" w:eastAsiaTheme="minorEastAsia" w:hAnsiTheme="majorBidi" w:cstheme="majorBidi"/>
      <w:bCs/>
      <w:kern w:val="2"/>
      <w:sz w:val="21"/>
      <w:szCs w:val="21"/>
    </w:rPr>
  </w:style>
  <w:style w:type="paragraph" w:customStyle="1" w:styleId="tableNumber">
    <w:name w:val="tableNumber"/>
    <w:basedOn w:val="Normal"/>
    <w:qFormat/>
    <w:rsid w:val="00147E1F"/>
    <w:pPr>
      <w:jc w:val="right"/>
      <w:textAlignment w:val="center"/>
    </w:pPr>
    <w:rPr>
      <w:rFonts w:ascii="等线" w:eastAsia="Times New Roman" w:hAnsi="等线"/>
      <w:bCs/>
      <w:color w:val="000000"/>
      <w:sz w:val="13"/>
      <w:szCs w:val="22"/>
    </w:rPr>
  </w:style>
  <w:style w:type="paragraph" w:customStyle="1" w:styleId="tableBold">
    <w:name w:val="tableBold"/>
    <w:basedOn w:val="Normal"/>
    <w:qFormat/>
    <w:rsid w:val="00147E1F"/>
    <w:pPr>
      <w:jc w:val="right"/>
      <w:textAlignment w:val="center"/>
    </w:pPr>
    <w:rPr>
      <w:rFonts w:ascii="等线" w:eastAsia="Times New Roman" w:hAnsi="等线"/>
      <w:b/>
      <w:color w:val="000000"/>
      <w:sz w:val="13"/>
      <w:szCs w:val="22"/>
    </w:rPr>
  </w:style>
  <w:style w:type="character" w:styleId="FollowedHyperlink">
    <w:name w:val="FollowedHyperlink"/>
    <w:basedOn w:val="DefaultParagraphFont"/>
    <w:semiHidden/>
    <w:unhideWhenUsed/>
    <w:rsid w:val="003224B0"/>
    <w:rPr>
      <w:color w:val="954F72" w:themeColor="followedHyperlink"/>
      <w:u w:val="single"/>
    </w:rPr>
  </w:style>
  <w:style w:type="table" w:customStyle="1" w:styleId="formulation">
    <w:name w:val="formulation"/>
    <w:basedOn w:val="TableNormal"/>
    <w:uiPriority w:val="99"/>
    <w:rsid w:val="00215753"/>
    <w:rPr>
      <w:rFonts w:eastAsia="Cambria Math"/>
      <w:i/>
    </w:rPr>
    <w:tblPr/>
  </w:style>
  <w:style w:type="table" w:customStyle="1" w:styleId="14">
    <w:name w:val="样式1"/>
    <w:basedOn w:val="TableNormal"/>
    <w:uiPriority w:val="99"/>
    <w:rsid w:val="00F511FA"/>
    <w:rPr>
      <w:rFonts w:ascii="Cambria Math" w:eastAsia="Cambria Math" w:hAnsi="Cambria Math"/>
      <w:i/>
    </w:rPr>
    <w:tblPr>
      <w:jc w:val="center"/>
    </w:tblPr>
    <w:trPr>
      <w:jc w:val="center"/>
    </w:trPr>
    <w:tcPr>
      <w:vAlign w:val="center"/>
    </w:tcPr>
  </w:style>
  <w:style w:type="numbering" w:customStyle="1" w:styleId="1">
    <w:name w:val="当前列表1"/>
    <w:uiPriority w:val="99"/>
    <w:rsid w:val="007B4DDF"/>
    <w:pPr>
      <w:numPr>
        <w:numId w:val="15"/>
      </w:numPr>
    </w:pPr>
  </w:style>
  <w:style w:type="numbering" w:customStyle="1" w:styleId="2">
    <w:name w:val="当前列表2"/>
    <w:uiPriority w:val="99"/>
    <w:rsid w:val="007B4DDF"/>
    <w:pPr>
      <w:numPr>
        <w:numId w:val="19"/>
      </w:numPr>
    </w:pPr>
  </w:style>
  <w:style w:type="numbering" w:customStyle="1" w:styleId="3">
    <w:name w:val="当前列表3"/>
    <w:uiPriority w:val="99"/>
    <w:rsid w:val="007B4DDF"/>
    <w:pPr>
      <w:numPr>
        <w:numId w:val="20"/>
      </w:numPr>
    </w:pPr>
  </w:style>
  <w:style w:type="numbering" w:customStyle="1" w:styleId="4">
    <w:name w:val="当前列表4"/>
    <w:uiPriority w:val="99"/>
    <w:rsid w:val="007B4DDF"/>
    <w:pPr>
      <w:numPr>
        <w:numId w:val="22"/>
      </w:numPr>
    </w:pPr>
  </w:style>
  <w:style w:type="numbering" w:customStyle="1" w:styleId="5">
    <w:name w:val="当前列表5"/>
    <w:uiPriority w:val="99"/>
    <w:rsid w:val="00F402E6"/>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384">
      <w:bodyDiv w:val="1"/>
      <w:marLeft w:val="0"/>
      <w:marRight w:val="0"/>
      <w:marTop w:val="0"/>
      <w:marBottom w:val="0"/>
      <w:divBdr>
        <w:top w:val="none" w:sz="0" w:space="0" w:color="auto"/>
        <w:left w:val="none" w:sz="0" w:space="0" w:color="auto"/>
        <w:bottom w:val="none" w:sz="0" w:space="0" w:color="auto"/>
        <w:right w:val="none" w:sz="0" w:space="0" w:color="auto"/>
      </w:divBdr>
      <w:divsChild>
        <w:div w:id="2078167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7745653">
      <w:bodyDiv w:val="1"/>
      <w:marLeft w:val="0"/>
      <w:marRight w:val="0"/>
      <w:marTop w:val="0"/>
      <w:marBottom w:val="0"/>
      <w:divBdr>
        <w:top w:val="none" w:sz="0" w:space="0" w:color="auto"/>
        <w:left w:val="none" w:sz="0" w:space="0" w:color="auto"/>
        <w:bottom w:val="none" w:sz="0" w:space="0" w:color="auto"/>
        <w:right w:val="none" w:sz="0" w:space="0" w:color="auto"/>
      </w:divBdr>
    </w:div>
    <w:div w:id="183712630">
      <w:bodyDiv w:val="1"/>
      <w:marLeft w:val="0"/>
      <w:marRight w:val="0"/>
      <w:marTop w:val="0"/>
      <w:marBottom w:val="0"/>
      <w:divBdr>
        <w:top w:val="none" w:sz="0" w:space="0" w:color="auto"/>
        <w:left w:val="none" w:sz="0" w:space="0" w:color="auto"/>
        <w:bottom w:val="none" w:sz="0" w:space="0" w:color="auto"/>
        <w:right w:val="none" w:sz="0" w:space="0" w:color="auto"/>
      </w:divBdr>
      <w:divsChild>
        <w:div w:id="1621646863">
          <w:marLeft w:val="0"/>
          <w:marRight w:val="0"/>
          <w:marTop w:val="0"/>
          <w:marBottom w:val="0"/>
          <w:divBdr>
            <w:top w:val="none" w:sz="0" w:space="0" w:color="auto"/>
            <w:left w:val="none" w:sz="0" w:space="0" w:color="auto"/>
            <w:bottom w:val="none" w:sz="0" w:space="0" w:color="auto"/>
            <w:right w:val="none" w:sz="0" w:space="0" w:color="auto"/>
          </w:divBdr>
        </w:div>
        <w:div w:id="290016726">
          <w:marLeft w:val="0"/>
          <w:marRight w:val="0"/>
          <w:marTop w:val="0"/>
          <w:marBottom w:val="0"/>
          <w:divBdr>
            <w:top w:val="none" w:sz="0" w:space="0" w:color="auto"/>
            <w:left w:val="none" w:sz="0" w:space="0" w:color="auto"/>
            <w:bottom w:val="none" w:sz="0" w:space="0" w:color="auto"/>
            <w:right w:val="none" w:sz="0" w:space="0" w:color="auto"/>
          </w:divBdr>
        </w:div>
        <w:div w:id="749355056">
          <w:marLeft w:val="0"/>
          <w:marRight w:val="0"/>
          <w:marTop w:val="0"/>
          <w:marBottom w:val="0"/>
          <w:divBdr>
            <w:top w:val="none" w:sz="0" w:space="0" w:color="auto"/>
            <w:left w:val="none" w:sz="0" w:space="0" w:color="auto"/>
            <w:bottom w:val="none" w:sz="0" w:space="0" w:color="auto"/>
            <w:right w:val="none" w:sz="0" w:space="0" w:color="auto"/>
          </w:divBdr>
        </w:div>
        <w:div w:id="422186085">
          <w:marLeft w:val="0"/>
          <w:marRight w:val="0"/>
          <w:marTop w:val="0"/>
          <w:marBottom w:val="0"/>
          <w:divBdr>
            <w:top w:val="none" w:sz="0" w:space="0" w:color="auto"/>
            <w:left w:val="none" w:sz="0" w:space="0" w:color="auto"/>
            <w:bottom w:val="none" w:sz="0" w:space="0" w:color="auto"/>
            <w:right w:val="none" w:sz="0" w:space="0" w:color="auto"/>
          </w:divBdr>
        </w:div>
      </w:divsChild>
    </w:div>
    <w:div w:id="439102708">
      <w:bodyDiv w:val="1"/>
      <w:marLeft w:val="0"/>
      <w:marRight w:val="0"/>
      <w:marTop w:val="0"/>
      <w:marBottom w:val="0"/>
      <w:divBdr>
        <w:top w:val="none" w:sz="0" w:space="0" w:color="auto"/>
        <w:left w:val="none" w:sz="0" w:space="0" w:color="auto"/>
        <w:bottom w:val="none" w:sz="0" w:space="0" w:color="auto"/>
        <w:right w:val="none" w:sz="0" w:space="0" w:color="auto"/>
      </w:divBdr>
    </w:div>
    <w:div w:id="532377889">
      <w:bodyDiv w:val="1"/>
      <w:marLeft w:val="0"/>
      <w:marRight w:val="0"/>
      <w:marTop w:val="0"/>
      <w:marBottom w:val="0"/>
      <w:divBdr>
        <w:top w:val="none" w:sz="0" w:space="0" w:color="auto"/>
        <w:left w:val="none" w:sz="0" w:space="0" w:color="auto"/>
        <w:bottom w:val="none" w:sz="0" w:space="0" w:color="auto"/>
        <w:right w:val="none" w:sz="0" w:space="0" w:color="auto"/>
      </w:divBdr>
    </w:div>
    <w:div w:id="558825798">
      <w:bodyDiv w:val="1"/>
      <w:marLeft w:val="0"/>
      <w:marRight w:val="0"/>
      <w:marTop w:val="0"/>
      <w:marBottom w:val="0"/>
      <w:divBdr>
        <w:top w:val="none" w:sz="0" w:space="0" w:color="auto"/>
        <w:left w:val="none" w:sz="0" w:space="0" w:color="auto"/>
        <w:bottom w:val="none" w:sz="0" w:space="0" w:color="auto"/>
        <w:right w:val="none" w:sz="0" w:space="0" w:color="auto"/>
      </w:divBdr>
    </w:div>
    <w:div w:id="697239699">
      <w:bodyDiv w:val="1"/>
      <w:marLeft w:val="0"/>
      <w:marRight w:val="0"/>
      <w:marTop w:val="0"/>
      <w:marBottom w:val="0"/>
      <w:divBdr>
        <w:top w:val="none" w:sz="0" w:space="0" w:color="auto"/>
        <w:left w:val="none" w:sz="0" w:space="0" w:color="auto"/>
        <w:bottom w:val="none" w:sz="0" w:space="0" w:color="auto"/>
        <w:right w:val="none" w:sz="0" w:space="0" w:color="auto"/>
      </w:divBdr>
    </w:div>
    <w:div w:id="768113884">
      <w:bodyDiv w:val="1"/>
      <w:marLeft w:val="0"/>
      <w:marRight w:val="0"/>
      <w:marTop w:val="0"/>
      <w:marBottom w:val="0"/>
      <w:divBdr>
        <w:top w:val="none" w:sz="0" w:space="0" w:color="auto"/>
        <w:left w:val="none" w:sz="0" w:space="0" w:color="auto"/>
        <w:bottom w:val="none" w:sz="0" w:space="0" w:color="auto"/>
        <w:right w:val="none" w:sz="0" w:space="0" w:color="auto"/>
      </w:divBdr>
    </w:div>
    <w:div w:id="1028487211">
      <w:bodyDiv w:val="1"/>
      <w:marLeft w:val="0"/>
      <w:marRight w:val="0"/>
      <w:marTop w:val="0"/>
      <w:marBottom w:val="0"/>
      <w:divBdr>
        <w:top w:val="none" w:sz="0" w:space="0" w:color="auto"/>
        <w:left w:val="none" w:sz="0" w:space="0" w:color="auto"/>
        <w:bottom w:val="none" w:sz="0" w:space="0" w:color="auto"/>
        <w:right w:val="none" w:sz="0" w:space="0" w:color="auto"/>
      </w:divBdr>
    </w:div>
    <w:div w:id="1115489828">
      <w:bodyDiv w:val="1"/>
      <w:marLeft w:val="0"/>
      <w:marRight w:val="0"/>
      <w:marTop w:val="0"/>
      <w:marBottom w:val="0"/>
      <w:divBdr>
        <w:top w:val="none" w:sz="0" w:space="0" w:color="auto"/>
        <w:left w:val="none" w:sz="0" w:space="0" w:color="auto"/>
        <w:bottom w:val="none" w:sz="0" w:space="0" w:color="auto"/>
        <w:right w:val="none" w:sz="0" w:space="0" w:color="auto"/>
      </w:divBdr>
    </w:div>
    <w:div w:id="1273515094">
      <w:bodyDiv w:val="1"/>
      <w:marLeft w:val="0"/>
      <w:marRight w:val="0"/>
      <w:marTop w:val="0"/>
      <w:marBottom w:val="0"/>
      <w:divBdr>
        <w:top w:val="none" w:sz="0" w:space="0" w:color="auto"/>
        <w:left w:val="none" w:sz="0" w:space="0" w:color="auto"/>
        <w:bottom w:val="none" w:sz="0" w:space="0" w:color="auto"/>
        <w:right w:val="none" w:sz="0" w:space="0" w:color="auto"/>
      </w:divBdr>
    </w:div>
    <w:div w:id="1396317840">
      <w:bodyDiv w:val="1"/>
      <w:marLeft w:val="0"/>
      <w:marRight w:val="0"/>
      <w:marTop w:val="0"/>
      <w:marBottom w:val="0"/>
      <w:divBdr>
        <w:top w:val="none" w:sz="0" w:space="0" w:color="auto"/>
        <w:left w:val="none" w:sz="0" w:space="0" w:color="auto"/>
        <w:bottom w:val="none" w:sz="0" w:space="0" w:color="auto"/>
        <w:right w:val="none" w:sz="0" w:space="0" w:color="auto"/>
      </w:divBdr>
    </w:div>
    <w:div w:id="1437481742">
      <w:bodyDiv w:val="1"/>
      <w:marLeft w:val="0"/>
      <w:marRight w:val="0"/>
      <w:marTop w:val="0"/>
      <w:marBottom w:val="0"/>
      <w:divBdr>
        <w:top w:val="none" w:sz="0" w:space="0" w:color="auto"/>
        <w:left w:val="none" w:sz="0" w:space="0" w:color="auto"/>
        <w:bottom w:val="none" w:sz="0" w:space="0" w:color="auto"/>
        <w:right w:val="none" w:sz="0" w:space="0" w:color="auto"/>
      </w:divBdr>
    </w:div>
    <w:div w:id="2114323649">
      <w:bodyDiv w:val="1"/>
      <w:marLeft w:val="0"/>
      <w:marRight w:val="0"/>
      <w:marTop w:val="0"/>
      <w:marBottom w:val="0"/>
      <w:divBdr>
        <w:top w:val="none" w:sz="0" w:space="0" w:color="auto"/>
        <w:left w:val="none" w:sz="0" w:space="0" w:color="auto"/>
        <w:bottom w:val="none" w:sz="0" w:space="0" w:color="auto"/>
        <w:right w:val="none" w:sz="0" w:space="0" w:color="auto"/>
      </w:divBdr>
      <w:divsChild>
        <w:div w:id="5375300">
          <w:marLeft w:val="0"/>
          <w:marRight w:val="0"/>
          <w:marTop w:val="0"/>
          <w:marBottom w:val="0"/>
          <w:divBdr>
            <w:top w:val="single" w:sz="2" w:space="0" w:color="D9D9E3"/>
            <w:left w:val="single" w:sz="2" w:space="0" w:color="D9D9E3"/>
            <w:bottom w:val="single" w:sz="2" w:space="0" w:color="D9D9E3"/>
            <w:right w:val="single" w:sz="2" w:space="0" w:color="D9D9E3"/>
          </w:divBdr>
          <w:divsChild>
            <w:div w:id="1270697292">
              <w:marLeft w:val="0"/>
              <w:marRight w:val="0"/>
              <w:marTop w:val="100"/>
              <w:marBottom w:val="100"/>
              <w:divBdr>
                <w:top w:val="single" w:sz="2" w:space="0" w:color="D9D9E3"/>
                <w:left w:val="single" w:sz="2" w:space="0" w:color="D9D9E3"/>
                <w:bottom w:val="single" w:sz="2" w:space="0" w:color="D9D9E3"/>
                <w:right w:val="single" w:sz="2" w:space="0" w:color="D9D9E3"/>
              </w:divBdr>
              <w:divsChild>
                <w:div w:id="1360743218">
                  <w:marLeft w:val="0"/>
                  <w:marRight w:val="0"/>
                  <w:marTop w:val="0"/>
                  <w:marBottom w:val="0"/>
                  <w:divBdr>
                    <w:top w:val="single" w:sz="2" w:space="0" w:color="D9D9E3"/>
                    <w:left w:val="single" w:sz="2" w:space="0" w:color="D9D9E3"/>
                    <w:bottom w:val="single" w:sz="2" w:space="0" w:color="D9D9E3"/>
                    <w:right w:val="single" w:sz="2" w:space="0" w:color="D9D9E3"/>
                  </w:divBdr>
                  <w:divsChild>
                    <w:div w:id="1120803645">
                      <w:marLeft w:val="0"/>
                      <w:marRight w:val="0"/>
                      <w:marTop w:val="0"/>
                      <w:marBottom w:val="0"/>
                      <w:divBdr>
                        <w:top w:val="single" w:sz="2" w:space="0" w:color="D9D9E3"/>
                        <w:left w:val="single" w:sz="2" w:space="0" w:color="D9D9E3"/>
                        <w:bottom w:val="single" w:sz="2" w:space="0" w:color="D9D9E3"/>
                        <w:right w:val="single" w:sz="2" w:space="0" w:color="D9D9E3"/>
                      </w:divBdr>
                      <w:divsChild>
                        <w:div w:id="611087246">
                          <w:marLeft w:val="0"/>
                          <w:marRight w:val="0"/>
                          <w:marTop w:val="0"/>
                          <w:marBottom w:val="0"/>
                          <w:divBdr>
                            <w:top w:val="single" w:sz="2" w:space="0" w:color="D9D9E3"/>
                            <w:left w:val="single" w:sz="2" w:space="0" w:color="D9D9E3"/>
                            <w:bottom w:val="single" w:sz="2" w:space="0" w:color="D9D9E3"/>
                            <w:right w:val="single" w:sz="2" w:space="0" w:color="D9D9E3"/>
                          </w:divBdr>
                          <w:divsChild>
                            <w:div w:id="1786315330">
                              <w:marLeft w:val="0"/>
                              <w:marRight w:val="0"/>
                              <w:marTop w:val="0"/>
                              <w:marBottom w:val="0"/>
                              <w:divBdr>
                                <w:top w:val="single" w:sz="2" w:space="0" w:color="D9D9E3"/>
                                <w:left w:val="single" w:sz="2" w:space="0" w:color="D9D9E3"/>
                                <w:bottom w:val="single" w:sz="2" w:space="0" w:color="D9D9E3"/>
                                <w:right w:val="single" w:sz="2" w:space="0" w:color="D9D9E3"/>
                              </w:divBdr>
                              <w:divsChild>
                                <w:div w:id="1248224075">
                                  <w:marLeft w:val="0"/>
                                  <w:marRight w:val="0"/>
                                  <w:marTop w:val="0"/>
                                  <w:marBottom w:val="0"/>
                                  <w:divBdr>
                                    <w:top w:val="single" w:sz="2" w:space="0" w:color="D9D9E3"/>
                                    <w:left w:val="single" w:sz="2" w:space="0" w:color="D9D9E3"/>
                                    <w:bottom w:val="single" w:sz="2" w:space="0" w:color="D9D9E3"/>
                                    <w:right w:val="single" w:sz="2" w:space="0" w:color="D9D9E3"/>
                                  </w:divBdr>
                                  <w:divsChild>
                                    <w:div w:id="14942259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7121751">
                      <w:marLeft w:val="0"/>
                      <w:marRight w:val="0"/>
                      <w:marTop w:val="0"/>
                      <w:marBottom w:val="0"/>
                      <w:divBdr>
                        <w:top w:val="single" w:sz="2" w:space="0" w:color="D9D9E3"/>
                        <w:left w:val="single" w:sz="2" w:space="0" w:color="D9D9E3"/>
                        <w:bottom w:val="single" w:sz="2" w:space="0" w:color="D9D9E3"/>
                        <w:right w:val="single" w:sz="2" w:space="0" w:color="D9D9E3"/>
                      </w:divBdr>
                      <w:divsChild>
                        <w:div w:id="241565932">
                          <w:marLeft w:val="0"/>
                          <w:marRight w:val="0"/>
                          <w:marTop w:val="0"/>
                          <w:marBottom w:val="0"/>
                          <w:divBdr>
                            <w:top w:val="single" w:sz="2" w:space="0" w:color="D9D9E3"/>
                            <w:left w:val="single" w:sz="2" w:space="0" w:color="D9D9E3"/>
                            <w:bottom w:val="single" w:sz="2" w:space="0" w:color="D9D9E3"/>
                            <w:right w:val="single" w:sz="2" w:space="0" w:color="D9D9E3"/>
                          </w:divBdr>
                        </w:div>
                        <w:div w:id="1884442409">
                          <w:marLeft w:val="0"/>
                          <w:marRight w:val="0"/>
                          <w:marTop w:val="0"/>
                          <w:marBottom w:val="0"/>
                          <w:divBdr>
                            <w:top w:val="single" w:sz="2" w:space="0" w:color="D9D9E3"/>
                            <w:left w:val="single" w:sz="2" w:space="0" w:color="D9D9E3"/>
                            <w:bottom w:val="single" w:sz="2" w:space="0" w:color="D9D9E3"/>
                            <w:right w:val="single" w:sz="2" w:space="0" w:color="D9D9E3"/>
                          </w:divBdr>
                          <w:divsChild>
                            <w:div w:id="594629944">
                              <w:marLeft w:val="0"/>
                              <w:marRight w:val="0"/>
                              <w:marTop w:val="0"/>
                              <w:marBottom w:val="0"/>
                              <w:divBdr>
                                <w:top w:val="single" w:sz="2" w:space="0" w:color="D9D9E3"/>
                                <w:left w:val="single" w:sz="2" w:space="0" w:color="D9D9E3"/>
                                <w:bottom w:val="single" w:sz="2" w:space="0" w:color="D9D9E3"/>
                                <w:right w:val="single" w:sz="2" w:space="0" w:color="D9D9E3"/>
                              </w:divBdr>
                              <w:divsChild>
                                <w:div w:id="1133209041">
                                  <w:marLeft w:val="0"/>
                                  <w:marRight w:val="0"/>
                                  <w:marTop w:val="0"/>
                                  <w:marBottom w:val="0"/>
                                  <w:divBdr>
                                    <w:top w:val="single" w:sz="2" w:space="0" w:color="D9D9E3"/>
                                    <w:left w:val="single" w:sz="2" w:space="0" w:color="D9D9E3"/>
                                    <w:bottom w:val="single" w:sz="2" w:space="0" w:color="D9D9E3"/>
                                    <w:right w:val="single" w:sz="2" w:space="0" w:color="D9D9E3"/>
                                  </w:divBdr>
                                  <w:divsChild>
                                    <w:div w:id="159747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58532">
          <w:marLeft w:val="0"/>
          <w:marRight w:val="0"/>
          <w:marTop w:val="0"/>
          <w:marBottom w:val="0"/>
          <w:divBdr>
            <w:top w:val="single" w:sz="2" w:space="0" w:color="D9D9E3"/>
            <w:left w:val="single" w:sz="2" w:space="0" w:color="D9D9E3"/>
            <w:bottom w:val="single" w:sz="2" w:space="0" w:color="D9D9E3"/>
            <w:right w:val="single" w:sz="2" w:space="0" w:color="D9D9E3"/>
          </w:divBdr>
          <w:divsChild>
            <w:div w:id="131125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2898041">
                  <w:marLeft w:val="0"/>
                  <w:marRight w:val="0"/>
                  <w:marTop w:val="0"/>
                  <w:marBottom w:val="0"/>
                  <w:divBdr>
                    <w:top w:val="single" w:sz="2" w:space="0" w:color="D9D9E3"/>
                    <w:left w:val="single" w:sz="2" w:space="0" w:color="D9D9E3"/>
                    <w:bottom w:val="single" w:sz="2" w:space="0" w:color="D9D9E3"/>
                    <w:right w:val="single" w:sz="2" w:space="0" w:color="D9D9E3"/>
                  </w:divBdr>
                  <w:divsChild>
                    <w:div w:id="890582401">
                      <w:marLeft w:val="0"/>
                      <w:marRight w:val="0"/>
                      <w:marTop w:val="0"/>
                      <w:marBottom w:val="0"/>
                      <w:divBdr>
                        <w:top w:val="single" w:sz="2" w:space="0" w:color="D9D9E3"/>
                        <w:left w:val="single" w:sz="2" w:space="0" w:color="D9D9E3"/>
                        <w:bottom w:val="single" w:sz="2" w:space="0" w:color="D9D9E3"/>
                        <w:right w:val="single" w:sz="2" w:space="0" w:color="D9D9E3"/>
                      </w:divBdr>
                      <w:divsChild>
                        <w:div w:id="817914444">
                          <w:marLeft w:val="0"/>
                          <w:marRight w:val="0"/>
                          <w:marTop w:val="0"/>
                          <w:marBottom w:val="0"/>
                          <w:divBdr>
                            <w:top w:val="single" w:sz="2" w:space="0" w:color="D9D9E3"/>
                            <w:left w:val="single" w:sz="2" w:space="0" w:color="D9D9E3"/>
                            <w:bottom w:val="single" w:sz="2" w:space="0" w:color="D9D9E3"/>
                            <w:right w:val="single" w:sz="2" w:space="0" w:color="D9D9E3"/>
                          </w:divBdr>
                          <w:divsChild>
                            <w:div w:id="1717271842">
                              <w:marLeft w:val="0"/>
                              <w:marRight w:val="0"/>
                              <w:marTop w:val="0"/>
                              <w:marBottom w:val="0"/>
                              <w:divBdr>
                                <w:top w:val="single" w:sz="2" w:space="0" w:color="D9D9E3"/>
                                <w:left w:val="single" w:sz="2" w:space="0" w:color="D9D9E3"/>
                                <w:bottom w:val="single" w:sz="2" w:space="0" w:color="D9D9E3"/>
                                <w:right w:val="single" w:sz="2" w:space="0" w:color="D9D9E3"/>
                              </w:divBdr>
                              <w:divsChild>
                                <w:div w:id="140273700">
                                  <w:marLeft w:val="0"/>
                                  <w:marRight w:val="0"/>
                                  <w:marTop w:val="0"/>
                                  <w:marBottom w:val="0"/>
                                  <w:divBdr>
                                    <w:top w:val="single" w:sz="2" w:space="0" w:color="D9D9E3"/>
                                    <w:left w:val="single" w:sz="2" w:space="0" w:color="D9D9E3"/>
                                    <w:bottom w:val="single" w:sz="2" w:space="0" w:color="D9D9E3"/>
                                    <w:right w:val="single" w:sz="2" w:space="0" w:color="D9D9E3"/>
                                  </w:divBdr>
                                  <w:divsChild>
                                    <w:div w:id="1000695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4146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67423458">
                      <w:marLeft w:val="0"/>
                      <w:marRight w:val="0"/>
                      <w:marTop w:val="0"/>
                      <w:marBottom w:val="0"/>
                      <w:divBdr>
                        <w:top w:val="single" w:sz="2" w:space="0" w:color="D9D9E3"/>
                        <w:left w:val="single" w:sz="2" w:space="0" w:color="D9D9E3"/>
                        <w:bottom w:val="single" w:sz="2" w:space="0" w:color="D9D9E3"/>
                        <w:right w:val="single" w:sz="2" w:space="0" w:color="D9D9E3"/>
                      </w:divBdr>
                      <w:divsChild>
                        <w:div w:id="287862220">
                          <w:marLeft w:val="0"/>
                          <w:marRight w:val="0"/>
                          <w:marTop w:val="0"/>
                          <w:marBottom w:val="0"/>
                          <w:divBdr>
                            <w:top w:val="single" w:sz="2" w:space="0" w:color="D9D9E3"/>
                            <w:left w:val="single" w:sz="2" w:space="0" w:color="D9D9E3"/>
                            <w:bottom w:val="single" w:sz="2" w:space="0" w:color="D9D9E3"/>
                            <w:right w:val="single" w:sz="2" w:space="0" w:color="D9D9E3"/>
                          </w:divBdr>
                          <w:divsChild>
                            <w:div w:id="643587953">
                              <w:marLeft w:val="0"/>
                              <w:marRight w:val="0"/>
                              <w:marTop w:val="0"/>
                              <w:marBottom w:val="0"/>
                              <w:divBdr>
                                <w:top w:val="single" w:sz="2" w:space="0" w:color="D9D9E3"/>
                                <w:left w:val="single" w:sz="2" w:space="0" w:color="D9D9E3"/>
                                <w:bottom w:val="single" w:sz="2" w:space="0" w:color="D9D9E3"/>
                                <w:right w:val="single" w:sz="2" w:space="0" w:color="D9D9E3"/>
                              </w:divBdr>
                              <w:divsChild>
                                <w:div w:id="1511751003">
                                  <w:marLeft w:val="0"/>
                                  <w:marRight w:val="0"/>
                                  <w:marTop w:val="0"/>
                                  <w:marBottom w:val="0"/>
                                  <w:divBdr>
                                    <w:top w:val="single" w:sz="2" w:space="0" w:color="D9D9E3"/>
                                    <w:left w:val="single" w:sz="2" w:space="0" w:color="D9D9E3"/>
                                    <w:bottom w:val="single" w:sz="2" w:space="0" w:color="D9D9E3"/>
                                    <w:right w:val="single" w:sz="2" w:space="0" w:color="D9D9E3"/>
                                  </w:divBdr>
                                  <w:divsChild>
                                    <w:div w:id="882327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20353">
          <w:marLeft w:val="0"/>
          <w:marRight w:val="0"/>
          <w:marTop w:val="0"/>
          <w:marBottom w:val="0"/>
          <w:divBdr>
            <w:top w:val="single" w:sz="2" w:space="0" w:color="D9D9E3"/>
            <w:left w:val="single" w:sz="2" w:space="0" w:color="D9D9E3"/>
            <w:bottom w:val="single" w:sz="2" w:space="0" w:color="D9D9E3"/>
            <w:right w:val="single" w:sz="2" w:space="0" w:color="D9D9E3"/>
          </w:divBdr>
          <w:divsChild>
            <w:div w:id="190803846">
              <w:marLeft w:val="0"/>
              <w:marRight w:val="0"/>
              <w:marTop w:val="100"/>
              <w:marBottom w:val="100"/>
              <w:divBdr>
                <w:top w:val="single" w:sz="2" w:space="0" w:color="D9D9E3"/>
                <w:left w:val="single" w:sz="2" w:space="0" w:color="D9D9E3"/>
                <w:bottom w:val="single" w:sz="2" w:space="0" w:color="D9D9E3"/>
                <w:right w:val="single" w:sz="2" w:space="0" w:color="D9D9E3"/>
              </w:divBdr>
              <w:divsChild>
                <w:div w:id="1588421312">
                  <w:marLeft w:val="0"/>
                  <w:marRight w:val="0"/>
                  <w:marTop w:val="0"/>
                  <w:marBottom w:val="0"/>
                  <w:divBdr>
                    <w:top w:val="single" w:sz="2" w:space="0" w:color="D9D9E3"/>
                    <w:left w:val="single" w:sz="2" w:space="0" w:color="D9D9E3"/>
                    <w:bottom w:val="single" w:sz="2" w:space="0" w:color="D9D9E3"/>
                    <w:right w:val="single" w:sz="2" w:space="0" w:color="D9D9E3"/>
                  </w:divBdr>
                  <w:divsChild>
                    <w:div w:id="753823604">
                      <w:marLeft w:val="0"/>
                      <w:marRight w:val="0"/>
                      <w:marTop w:val="0"/>
                      <w:marBottom w:val="0"/>
                      <w:divBdr>
                        <w:top w:val="single" w:sz="2" w:space="0" w:color="D9D9E3"/>
                        <w:left w:val="single" w:sz="2" w:space="0" w:color="D9D9E3"/>
                        <w:bottom w:val="single" w:sz="2" w:space="0" w:color="D9D9E3"/>
                        <w:right w:val="single" w:sz="2" w:space="0" w:color="D9D9E3"/>
                      </w:divBdr>
                      <w:divsChild>
                        <w:div w:id="27263237">
                          <w:marLeft w:val="0"/>
                          <w:marRight w:val="0"/>
                          <w:marTop w:val="0"/>
                          <w:marBottom w:val="0"/>
                          <w:divBdr>
                            <w:top w:val="single" w:sz="2" w:space="0" w:color="D9D9E3"/>
                            <w:left w:val="single" w:sz="2" w:space="0" w:color="D9D9E3"/>
                            <w:bottom w:val="single" w:sz="2" w:space="0" w:color="D9D9E3"/>
                            <w:right w:val="single" w:sz="2" w:space="0" w:color="D9D9E3"/>
                          </w:divBdr>
                          <w:divsChild>
                            <w:div w:id="867183516">
                              <w:marLeft w:val="0"/>
                              <w:marRight w:val="0"/>
                              <w:marTop w:val="0"/>
                              <w:marBottom w:val="0"/>
                              <w:divBdr>
                                <w:top w:val="single" w:sz="2" w:space="0" w:color="D9D9E3"/>
                                <w:left w:val="single" w:sz="2" w:space="0" w:color="D9D9E3"/>
                                <w:bottom w:val="single" w:sz="2" w:space="0" w:color="D9D9E3"/>
                                <w:right w:val="single" w:sz="2" w:space="0" w:color="D9D9E3"/>
                              </w:divBdr>
                              <w:divsChild>
                                <w:div w:id="1779835431">
                                  <w:marLeft w:val="0"/>
                                  <w:marRight w:val="0"/>
                                  <w:marTop w:val="0"/>
                                  <w:marBottom w:val="0"/>
                                  <w:divBdr>
                                    <w:top w:val="single" w:sz="2" w:space="0" w:color="D9D9E3"/>
                                    <w:left w:val="single" w:sz="2" w:space="0" w:color="D9D9E3"/>
                                    <w:bottom w:val="single" w:sz="2" w:space="0" w:color="D9D9E3"/>
                                    <w:right w:val="single" w:sz="2" w:space="0" w:color="D9D9E3"/>
                                  </w:divBdr>
                                  <w:divsChild>
                                    <w:div w:id="1008756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10081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08446258">
                      <w:marLeft w:val="0"/>
                      <w:marRight w:val="0"/>
                      <w:marTop w:val="0"/>
                      <w:marBottom w:val="0"/>
                      <w:divBdr>
                        <w:top w:val="single" w:sz="2" w:space="0" w:color="D9D9E3"/>
                        <w:left w:val="single" w:sz="2" w:space="0" w:color="D9D9E3"/>
                        <w:bottom w:val="single" w:sz="2" w:space="0" w:color="D9D9E3"/>
                        <w:right w:val="single" w:sz="2" w:space="0" w:color="D9D9E3"/>
                      </w:divBdr>
                      <w:divsChild>
                        <w:div w:id="12804709">
                          <w:marLeft w:val="0"/>
                          <w:marRight w:val="0"/>
                          <w:marTop w:val="0"/>
                          <w:marBottom w:val="0"/>
                          <w:divBdr>
                            <w:top w:val="single" w:sz="2" w:space="0" w:color="D9D9E3"/>
                            <w:left w:val="single" w:sz="2" w:space="0" w:color="D9D9E3"/>
                            <w:bottom w:val="single" w:sz="2" w:space="0" w:color="D9D9E3"/>
                            <w:right w:val="single" w:sz="2" w:space="0" w:color="D9D9E3"/>
                          </w:divBdr>
                          <w:divsChild>
                            <w:div w:id="362630409">
                              <w:marLeft w:val="0"/>
                              <w:marRight w:val="0"/>
                              <w:marTop w:val="0"/>
                              <w:marBottom w:val="0"/>
                              <w:divBdr>
                                <w:top w:val="single" w:sz="2" w:space="0" w:color="D9D9E3"/>
                                <w:left w:val="single" w:sz="2" w:space="0" w:color="D9D9E3"/>
                                <w:bottom w:val="single" w:sz="2" w:space="0" w:color="D9D9E3"/>
                                <w:right w:val="single" w:sz="2" w:space="0" w:color="D9D9E3"/>
                              </w:divBdr>
                              <w:divsChild>
                                <w:div w:id="773943645">
                                  <w:marLeft w:val="0"/>
                                  <w:marRight w:val="0"/>
                                  <w:marTop w:val="0"/>
                                  <w:marBottom w:val="0"/>
                                  <w:divBdr>
                                    <w:top w:val="single" w:sz="2" w:space="0" w:color="D9D9E3"/>
                                    <w:left w:val="single" w:sz="2" w:space="0" w:color="D9D9E3"/>
                                    <w:bottom w:val="single" w:sz="2" w:space="0" w:color="D9D9E3"/>
                                    <w:right w:val="single" w:sz="2" w:space="0" w:color="D9D9E3"/>
                                  </w:divBdr>
                                  <w:divsChild>
                                    <w:div w:id="2381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90576">
          <w:marLeft w:val="0"/>
          <w:marRight w:val="0"/>
          <w:marTop w:val="0"/>
          <w:marBottom w:val="0"/>
          <w:divBdr>
            <w:top w:val="single" w:sz="2" w:space="0" w:color="D9D9E3"/>
            <w:left w:val="single" w:sz="2" w:space="0" w:color="D9D9E3"/>
            <w:bottom w:val="single" w:sz="2" w:space="0" w:color="D9D9E3"/>
            <w:right w:val="single" w:sz="2" w:space="0" w:color="D9D9E3"/>
          </w:divBdr>
          <w:divsChild>
            <w:div w:id="3523875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19063617">
                  <w:marLeft w:val="0"/>
                  <w:marRight w:val="0"/>
                  <w:marTop w:val="0"/>
                  <w:marBottom w:val="0"/>
                  <w:divBdr>
                    <w:top w:val="single" w:sz="2" w:space="0" w:color="D9D9E3"/>
                    <w:left w:val="single" w:sz="2" w:space="0" w:color="D9D9E3"/>
                    <w:bottom w:val="single" w:sz="2" w:space="0" w:color="D9D9E3"/>
                    <w:right w:val="single" w:sz="2" w:space="0" w:color="D9D9E3"/>
                  </w:divBdr>
                  <w:divsChild>
                    <w:div w:id="329021113">
                      <w:marLeft w:val="0"/>
                      <w:marRight w:val="0"/>
                      <w:marTop w:val="0"/>
                      <w:marBottom w:val="0"/>
                      <w:divBdr>
                        <w:top w:val="single" w:sz="2" w:space="0" w:color="D9D9E3"/>
                        <w:left w:val="single" w:sz="2" w:space="0" w:color="D9D9E3"/>
                        <w:bottom w:val="single" w:sz="2" w:space="0" w:color="D9D9E3"/>
                        <w:right w:val="single" w:sz="2" w:space="0" w:color="D9D9E3"/>
                      </w:divBdr>
                      <w:divsChild>
                        <w:div w:id="1750615846">
                          <w:marLeft w:val="0"/>
                          <w:marRight w:val="0"/>
                          <w:marTop w:val="0"/>
                          <w:marBottom w:val="0"/>
                          <w:divBdr>
                            <w:top w:val="single" w:sz="2" w:space="0" w:color="D9D9E3"/>
                            <w:left w:val="single" w:sz="2" w:space="0" w:color="D9D9E3"/>
                            <w:bottom w:val="single" w:sz="2" w:space="0" w:color="D9D9E3"/>
                            <w:right w:val="single" w:sz="2" w:space="0" w:color="D9D9E3"/>
                          </w:divBdr>
                          <w:divsChild>
                            <w:div w:id="345980955">
                              <w:marLeft w:val="0"/>
                              <w:marRight w:val="0"/>
                              <w:marTop w:val="0"/>
                              <w:marBottom w:val="0"/>
                              <w:divBdr>
                                <w:top w:val="single" w:sz="2" w:space="0" w:color="D9D9E3"/>
                                <w:left w:val="single" w:sz="2" w:space="0" w:color="D9D9E3"/>
                                <w:bottom w:val="single" w:sz="2" w:space="0" w:color="D9D9E3"/>
                                <w:right w:val="single" w:sz="2" w:space="0" w:color="D9D9E3"/>
                              </w:divBdr>
                              <w:divsChild>
                                <w:div w:id="588081393">
                                  <w:marLeft w:val="0"/>
                                  <w:marRight w:val="0"/>
                                  <w:marTop w:val="0"/>
                                  <w:marBottom w:val="0"/>
                                  <w:divBdr>
                                    <w:top w:val="single" w:sz="2" w:space="0" w:color="D9D9E3"/>
                                    <w:left w:val="single" w:sz="2" w:space="0" w:color="D9D9E3"/>
                                    <w:bottom w:val="single" w:sz="2" w:space="0" w:color="D9D9E3"/>
                                    <w:right w:val="single" w:sz="2" w:space="0" w:color="D9D9E3"/>
                                  </w:divBdr>
                                  <w:divsChild>
                                    <w:div w:id="1217352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9046670">
                      <w:marLeft w:val="0"/>
                      <w:marRight w:val="0"/>
                      <w:marTop w:val="0"/>
                      <w:marBottom w:val="0"/>
                      <w:divBdr>
                        <w:top w:val="single" w:sz="2" w:space="0" w:color="D9D9E3"/>
                        <w:left w:val="single" w:sz="2" w:space="0" w:color="D9D9E3"/>
                        <w:bottom w:val="single" w:sz="2" w:space="0" w:color="D9D9E3"/>
                        <w:right w:val="single" w:sz="2" w:space="0" w:color="D9D9E3"/>
                      </w:divBdr>
                      <w:divsChild>
                        <w:div w:id="306401016">
                          <w:marLeft w:val="0"/>
                          <w:marRight w:val="0"/>
                          <w:marTop w:val="0"/>
                          <w:marBottom w:val="0"/>
                          <w:divBdr>
                            <w:top w:val="single" w:sz="2" w:space="0" w:color="D9D9E3"/>
                            <w:left w:val="single" w:sz="2" w:space="0" w:color="D9D9E3"/>
                            <w:bottom w:val="single" w:sz="2" w:space="0" w:color="D9D9E3"/>
                            <w:right w:val="single" w:sz="2" w:space="0" w:color="D9D9E3"/>
                          </w:divBdr>
                          <w:divsChild>
                            <w:div w:id="1301498936">
                              <w:marLeft w:val="0"/>
                              <w:marRight w:val="0"/>
                              <w:marTop w:val="0"/>
                              <w:marBottom w:val="0"/>
                              <w:divBdr>
                                <w:top w:val="single" w:sz="2" w:space="0" w:color="D9D9E3"/>
                                <w:left w:val="single" w:sz="2" w:space="0" w:color="D9D9E3"/>
                                <w:bottom w:val="single" w:sz="2" w:space="0" w:color="D9D9E3"/>
                                <w:right w:val="single" w:sz="2" w:space="0" w:color="D9D9E3"/>
                              </w:divBdr>
                              <w:divsChild>
                                <w:div w:id="1872109589">
                                  <w:marLeft w:val="0"/>
                                  <w:marRight w:val="0"/>
                                  <w:marTop w:val="0"/>
                                  <w:marBottom w:val="0"/>
                                  <w:divBdr>
                                    <w:top w:val="single" w:sz="2" w:space="0" w:color="D9D9E3"/>
                                    <w:left w:val="single" w:sz="2" w:space="0" w:color="D9D9E3"/>
                                    <w:bottom w:val="single" w:sz="2" w:space="0" w:color="D9D9E3"/>
                                    <w:right w:val="single" w:sz="2" w:space="0" w:color="D9D9E3"/>
                                  </w:divBdr>
                                  <w:divsChild>
                                    <w:div w:id="1536965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0336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647508">
          <w:marLeft w:val="0"/>
          <w:marRight w:val="0"/>
          <w:marTop w:val="0"/>
          <w:marBottom w:val="0"/>
          <w:divBdr>
            <w:top w:val="single" w:sz="2" w:space="0" w:color="D9D9E3"/>
            <w:left w:val="single" w:sz="2" w:space="0" w:color="D9D9E3"/>
            <w:bottom w:val="single" w:sz="2" w:space="0" w:color="D9D9E3"/>
            <w:right w:val="single" w:sz="2" w:space="0" w:color="D9D9E3"/>
          </w:divBdr>
          <w:divsChild>
            <w:div w:id="1717239888">
              <w:marLeft w:val="0"/>
              <w:marRight w:val="0"/>
              <w:marTop w:val="100"/>
              <w:marBottom w:val="100"/>
              <w:divBdr>
                <w:top w:val="single" w:sz="2" w:space="0" w:color="D9D9E3"/>
                <w:left w:val="single" w:sz="2" w:space="0" w:color="D9D9E3"/>
                <w:bottom w:val="single" w:sz="2" w:space="0" w:color="D9D9E3"/>
                <w:right w:val="single" w:sz="2" w:space="0" w:color="D9D9E3"/>
              </w:divBdr>
              <w:divsChild>
                <w:div w:id="648245926">
                  <w:marLeft w:val="0"/>
                  <w:marRight w:val="0"/>
                  <w:marTop w:val="0"/>
                  <w:marBottom w:val="0"/>
                  <w:divBdr>
                    <w:top w:val="single" w:sz="2" w:space="0" w:color="D9D9E3"/>
                    <w:left w:val="single" w:sz="2" w:space="0" w:color="D9D9E3"/>
                    <w:bottom w:val="single" w:sz="2" w:space="0" w:color="D9D9E3"/>
                    <w:right w:val="single" w:sz="2" w:space="0" w:color="D9D9E3"/>
                  </w:divBdr>
                  <w:divsChild>
                    <w:div w:id="1470898470">
                      <w:marLeft w:val="0"/>
                      <w:marRight w:val="0"/>
                      <w:marTop w:val="0"/>
                      <w:marBottom w:val="0"/>
                      <w:divBdr>
                        <w:top w:val="single" w:sz="2" w:space="0" w:color="D9D9E3"/>
                        <w:left w:val="single" w:sz="2" w:space="0" w:color="D9D9E3"/>
                        <w:bottom w:val="single" w:sz="2" w:space="0" w:color="D9D9E3"/>
                        <w:right w:val="single" w:sz="2" w:space="0" w:color="D9D9E3"/>
                      </w:divBdr>
                      <w:divsChild>
                        <w:div w:id="835415981">
                          <w:marLeft w:val="0"/>
                          <w:marRight w:val="0"/>
                          <w:marTop w:val="0"/>
                          <w:marBottom w:val="0"/>
                          <w:divBdr>
                            <w:top w:val="single" w:sz="2" w:space="0" w:color="D9D9E3"/>
                            <w:left w:val="single" w:sz="2" w:space="0" w:color="D9D9E3"/>
                            <w:bottom w:val="single" w:sz="2" w:space="0" w:color="D9D9E3"/>
                            <w:right w:val="single" w:sz="2" w:space="0" w:color="D9D9E3"/>
                          </w:divBdr>
                          <w:divsChild>
                            <w:div w:id="1976062406">
                              <w:marLeft w:val="0"/>
                              <w:marRight w:val="0"/>
                              <w:marTop w:val="0"/>
                              <w:marBottom w:val="0"/>
                              <w:divBdr>
                                <w:top w:val="single" w:sz="2" w:space="0" w:color="D9D9E3"/>
                                <w:left w:val="single" w:sz="2" w:space="0" w:color="D9D9E3"/>
                                <w:bottom w:val="single" w:sz="2" w:space="0" w:color="D9D9E3"/>
                                <w:right w:val="single" w:sz="2" w:space="0" w:color="D9D9E3"/>
                              </w:divBdr>
                              <w:divsChild>
                                <w:div w:id="574557838">
                                  <w:marLeft w:val="0"/>
                                  <w:marRight w:val="0"/>
                                  <w:marTop w:val="0"/>
                                  <w:marBottom w:val="0"/>
                                  <w:divBdr>
                                    <w:top w:val="single" w:sz="2" w:space="0" w:color="D9D9E3"/>
                                    <w:left w:val="single" w:sz="2" w:space="0" w:color="D9D9E3"/>
                                    <w:bottom w:val="single" w:sz="2" w:space="0" w:color="D9D9E3"/>
                                    <w:right w:val="single" w:sz="2" w:space="0" w:color="D9D9E3"/>
                                  </w:divBdr>
                                  <w:divsChild>
                                    <w:div w:id="908032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3250305">
                      <w:marLeft w:val="0"/>
                      <w:marRight w:val="0"/>
                      <w:marTop w:val="0"/>
                      <w:marBottom w:val="0"/>
                      <w:divBdr>
                        <w:top w:val="single" w:sz="2" w:space="0" w:color="D9D9E3"/>
                        <w:left w:val="single" w:sz="2" w:space="0" w:color="D9D9E3"/>
                        <w:bottom w:val="single" w:sz="2" w:space="0" w:color="D9D9E3"/>
                        <w:right w:val="single" w:sz="2" w:space="0" w:color="D9D9E3"/>
                      </w:divBdr>
                      <w:divsChild>
                        <w:div w:id="845249273">
                          <w:marLeft w:val="0"/>
                          <w:marRight w:val="0"/>
                          <w:marTop w:val="0"/>
                          <w:marBottom w:val="0"/>
                          <w:divBdr>
                            <w:top w:val="single" w:sz="2" w:space="0" w:color="D9D9E3"/>
                            <w:left w:val="single" w:sz="2" w:space="0" w:color="D9D9E3"/>
                            <w:bottom w:val="single" w:sz="2" w:space="0" w:color="D9D9E3"/>
                            <w:right w:val="single" w:sz="2" w:space="0" w:color="D9D9E3"/>
                          </w:divBdr>
                        </w:div>
                        <w:div w:id="1967001893">
                          <w:marLeft w:val="0"/>
                          <w:marRight w:val="0"/>
                          <w:marTop w:val="0"/>
                          <w:marBottom w:val="0"/>
                          <w:divBdr>
                            <w:top w:val="single" w:sz="2" w:space="0" w:color="D9D9E3"/>
                            <w:left w:val="single" w:sz="2" w:space="0" w:color="D9D9E3"/>
                            <w:bottom w:val="single" w:sz="2" w:space="0" w:color="D9D9E3"/>
                            <w:right w:val="single" w:sz="2" w:space="0" w:color="D9D9E3"/>
                          </w:divBdr>
                          <w:divsChild>
                            <w:div w:id="70662064">
                              <w:marLeft w:val="0"/>
                              <w:marRight w:val="0"/>
                              <w:marTop w:val="0"/>
                              <w:marBottom w:val="0"/>
                              <w:divBdr>
                                <w:top w:val="single" w:sz="2" w:space="0" w:color="D9D9E3"/>
                                <w:left w:val="single" w:sz="2" w:space="0" w:color="D9D9E3"/>
                                <w:bottom w:val="single" w:sz="2" w:space="0" w:color="D9D9E3"/>
                                <w:right w:val="single" w:sz="2" w:space="0" w:color="D9D9E3"/>
                              </w:divBdr>
                              <w:divsChild>
                                <w:div w:id="1977832167">
                                  <w:marLeft w:val="0"/>
                                  <w:marRight w:val="0"/>
                                  <w:marTop w:val="0"/>
                                  <w:marBottom w:val="0"/>
                                  <w:divBdr>
                                    <w:top w:val="single" w:sz="2" w:space="0" w:color="D9D9E3"/>
                                    <w:left w:val="single" w:sz="2" w:space="0" w:color="D9D9E3"/>
                                    <w:bottom w:val="single" w:sz="2" w:space="0" w:color="D9D9E3"/>
                                    <w:right w:val="single" w:sz="2" w:space="0" w:color="D9D9E3"/>
                                  </w:divBdr>
                                  <w:divsChild>
                                    <w:div w:id="1488395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6512484">
          <w:marLeft w:val="0"/>
          <w:marRight w:val="0"/>
          <w:marTop w:val="0"/>
          <w:marBottom w:val="0"/>
          <w:divBdr>
            <w:top w:val="single" w:sz="2" w:space="0" w:color="D9D9E3"/>
            <w:left w:val="single" w:sz="2" w:space="0" w:color="D9D9E3"/>
            <w:bottom w:val="single" w:sz="2" w:space="0" w:color="D9D9E3"/>
            <w:right w:val="single" w:sz="2" w:space="0" w:color="D9D9E3"/>
          </w:divBdr>
          <w:divsChild>
            <w:div w:id="1854146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8499751">
                  <w:marLeft w:val="0"/>
                  <w:marRight w:val="0"/>
                  <w:marTop w:val="0"/>
                  <w:marBottom w:val="0"/>
                  <w:divBdr>
                    <w:top w:val="single" w:sz="2" w:space="0" w:color="D9D9E3"/>
                    <w:left w:val="single" w:sz="2" w:space="0" w:color="D9D9E3"/>
                    <w:bottom w:val="single" w:sz="2" w:space="0" w:color="D9D9E3"/>
                    <w:right w:val="single" w:sz="2" w:space="0" w:color="D9D9E3"/>
                  </w:divBdr>
                  <w:divsChild>
                    <w:div w:id="1615285974">
                      <w:marLeft w:val="0"/>
                      <w:marRight w:val="0"/>
                      <w:marTop w:val="0"/>
                      <w:marBottom w:val="0"/>
                      <w:divBdr>
                        <w:top w:val="single" w:sz="2" w:space="0" w:color="D9D9E3"/>
                        <w:left w:val="single" w:sz="2" w:space="0" w:color="D9D9E3"/>
                        <w:bottom w:val="single" w:sz="2" w:space="0" w:color="D9D9E3"/>
                        <w:right w:val="single" w:sz="2" w:space="0" w:color="D9D9E3"/>
                      </w:divBdr>
                      <w:divsChild>
                        <w:div w:id="8341634">
                          <w:marLeft w:val="0"/>
                          <w:marRight w:val="0"/>
                          <w:marTop w:val="0"/>
                          <w:marBottom w:val="0"/>
                          <w:divBdr>
                            <w:top w:val="single" w:sz="2" w:space="0" w:color="D9D9E3"/>
                            <w:left w:val="single" w:sz="2" w:space="0" w:color="D9D9E3"/>
                            <w:bottom w:val="single" w:sz="2" w:space="0" w:color="D9D9E3"/>
                            <w:right w:val="single" w:sz="2" w:space="0" w:color="D9D9E3"/>
                          </w:divBdr>
                        </w:div>
                        <w:div w:id="1205289661">
                          <w:marLeft w:val="0"/>
                          <w:marRight w:val="0"/>
                          <w:marTop w:val="0"/>
                          <w:marBottom w:val="0"/>
                          <w:divBdr>
                            <w:top w:val="single" w:sz="2" w:space="0" w:color="D9D9E3"/>
                            <w:left w:val="single" w:sz="2" w:space="0" w:color="D9D9E3"/>
                            <w:bottom w:val="single" w:sz="2" w:space="0" w:color="D9D9E3"/>
                            <w:right w:val="single" w:sz="2" w:space="0" w:color="D9D9E3"/>
                          </w:divBdr>
                          <w:divsChild>
                            <w:div w:id="419915538">
                              <w:marLeft w:val="0"/>
                              <w:marRight w:val="0"/>
                              <w:marTop w:val="0"/>
                              <w:marBottom w:val="0"/>
                              <w:divBdr>
                                <w:top w:val="single" w:sz="2" w:space="0" w:color="D9D9E3"/>
                                <w:left w:val="single" w:sz="2" w:space="0" w:color="D9D9E3"/>
                                <w:bottom w:val="single" w:sz="2" w:space="0" w:color="D9D9E3"/>
                                <w:right w:val="single" w:sz="2" w:space="0" w:color="D9D9E3"/>
                              </w:divBdr>
                              <w:divsChild>
                                <w:div w:id="225410691">
                                  <w:marLeft w:val="0"/>
                                  <w:marRight w:val="0"/>
                                  <w:marTop w:val="0"/>
                                  <w:marBottom w:val="0"/>
                                  <w:divBdr>
                                    <w:top w:val="single" w:sz="2" w:space="0" w:color="D9D9E3"/>
                                    <w:left w:val="single" w:sz="2" w:space="0" w:color="D9D9E3"/>
                                    <w:bottom w:val="single" w:sz="2" w:space="0" w:color="D9D9E3"/>
                                    <w:right w:val="single" w:sz="2" w:space="0" w:color="D9D9E3"/>
                                  </w:divBdr>
                                  <w:divsChild>
                                    <w:div w:id="1052342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2148003">
                      <w:marLeft w:val="0"/>
                      <w:marRight w:val="0"/>
                      <w:marTop w:val="0"/>
                      <w:marBottom w:val="0"/>
                      <w:divBdr>
                        <w:top w:val="single" w:sz="2" w:space="0" w:color="D9D9E3"/>
                        <w:left w:val="single" w:sz="2" w:space="0" w:color="D9D9E3"/>
                        <w:bottom w:val="single" w:sz="2" w:space="0" w:color="D9D9E3"/>
                        <w:right w:val="single" w:sz="2" w:space="0" w:color="D9D9E3"/>
                      </w:divBdr>
                      <w:divsChild>
                        <w:div w:id="1893492395">
                          <w:marLeft w:val="0"/>
                          <w:marRight w:val="0"/>
                          <w:marTop w:val="0"/>
                          <w:marBottom w:val="0"/>
                          <w:divBdr>
                            <w:top w:val="single" w:sz="2" w:space="0" w:color="D9D9E3"/>
                            <w:left w:val="single" w:sz="2" w:space="0" w:color="D9D9E3"/>
                            <w:bottom w:val="single" w:sz="2" w:space="0" w:color="D9D9E3"/>
                            <w:right w:val="single" w:sz="2" w:space="0" w:color="D9D9E3"/>
                          </w:divBdr>
                          <w:divsChild>
                            <w:div w:id="137457218">
                              <w:marLeft w:val="0"/>
                              <w:marRight w:val="0"/>
                              <w:marTop w:val="0"/>
                              <w:marBottom w:val="0"/>
                              <w:divBdr>
                                <w:top w:val="single" w:sz="2" w:space="0" w:color="D9D9E3"/>
                                <w:left w:val="single" w:sz="2" w:space="0" w:color="D9D9E3"/>
                                <w:bottom w:val="single" w:sz="2" w:space="0" w:color="D9D9E3"/>
                                <w:right w:val="single" w:sz="2" w:space="0" w:color="D9D9E3"/>
                              </w:divBdr>
                              <w:divsChild>
                                <w:div w:id="1794713793">
                                  <w:marLeft w:val="0"/>
                                  <w:marRight w:val="0"/>
                                  <w:marTop w:val="0"/>
                                  <w:marBottom w:val="0"/>
                                  <w:divBdr>
                                    <w:top w:val="single" w:sz="2" w:space="0" w:color="D9D9E3"/>
                                    <w:left w:val="single" w:sz="2" w:space="0" w:color="D9D9E3"/>
                                    <w:bottom w:val="single" w:sz="2" w:space="0" w:color="D9D9E3"/>
                                    <w:right w:val="single" w:sz="2" w:space="0" w:color="D9D9E3"/>
                                  </w:divBdr>
                                  <w:divsChild>
                                    <w:div w:id="1396128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2025719">
          <w:marLeft w:val="0"/>
          <w:marRight w:val="0"/>
          <w:marTop w:val="0"/>
          <w:marBottom w:val="0"/>
          <w:divBdr>
            <w:top w:val="single" w:sz="2" w:space="0" w:color="D9D9E3"/>
            <w:left w:val="single" w:sz="2" w:space="0" w:color="D9D9E3"/>
            <w:bottom w:val="single" w:sz="2" w:space="0" w:color="D9D9E3"/>
            <w:right w:val="single" w:sz="2" w:space="0" w:color="D9D9E3"/>
          </w:divBdr>
          <w:divsChild>
            <w:div w:id="2058508801">
              <w:marLeft w:val="0"/>
              <w:marRight w:val="0"/>
              <w:marTop w:val="100"/>
              <w:marBottom w:val="100"/>
              <w:divBdr>
                <w:top w:val="single" w:sz="2" w:space="0" w:color="D9D9E3"/>
                <w:left w:val="single" w:sz="2" w:space="0" w:color="D9D9E3"/>
                <w:bottom w:val="single" w:sz="2" w:space="0" w:color="D9D9E3"/>
                <w:right w:val="single" w:sz="2" w:space="0" w:color="D9D9E3"/>
              </w:divBdr>
              <w:divsChild>
                <w:div w:id="1258557477">
                  <w:marLeft w:val="0"/>
                  <w:marRight w:val="0"/>
                  <w:marTop w:val="0"/>
                  <w:marBottom w:val="0"/>
                  <w:divBdr>
                    <w:top w:val="single" w:sz="2" w:space="0" w:color="D9D9E3"/>
                    <w:left w:val="single" w:sz="2" w:space="0" w:color="D9D9E3"/>
                    <w:bottom w:val="single" w:sz="2" w:space="0" w:color="D9D9E3"/>
                    <w:right w:val="single" w:sz="2" w:space="0" w:color="D9D9E3"/>
                  </w:divBdr>
                  <w:divsChild>
                    <w:div w:id="1724059424">
                      <w:marLeft w:val="0"/>
                      <w:marRight w:val="0"/>
                      <w:marTop w:val="0"/>
                      <w:marBottom w:val="0"/>
                      <w:divBdr>
                        <w:top w:val="single" w:sz="2" w:space="0" w:color="D9D9E3"/>
                        <w:left w:val="single" w:sz="2" w:space="0" w:color="D9D9E3"/>
                        <w:bottom w:val="single" w:sz="2" w:space="0" w:color="D9D9E3"/>
                        <w:right w:val="single" w:sz="2" w:space="0" w:color="D9D9E3"/>
                      </w:divBdr>
                      <w:divsChild>
                        <w:div w:id="486828365">
                          <w:marLeft w:val="0"/>
                          <w:marRight w:val="0"/>
                          <w:marTop w:val="0"/>
                          <w:marBottom w:val="0"/>
                          <w:divBdr>
                            <w:top w:val="single" w:sz="2" w:space="0" w:color="D9D9E3"/>
                            <w:left w:val="single" w:sz="2" w:space="0" w:color="D9D9E3"/>
                            <w:bottom w:val="single" w:sz="2" w:space="0" w:color="D9D9E3"/>
                            <w:right w:val="single" w:sz="2" w:space="0" w:color="D9D9E3"/>
                          </w:divBdr>
                          <w:divsChild>
                            <w:div w:id="789832">
                              <w:marLeft w:val="0"/>
                              <w:marRight w:val="0"/>
                              <w:marTop w:val="0"/>
                              <w:marBottom w:val="0"/>
                              <w:divBdr>
                                <w:top w:val="single" w:sz="2" w:space="0" w:color="D9D9E3"/>
                                <w:left w:val="single" w:sz="2" w:space="0" w:color="D9D9E3"/>
                                <w:bottom w:val="single" w:sz="2" w:space="0" w:color="D9D9E3"/>
                                <w:right w:val="single" w:sz="2" w:space="0" w:color="D9D9E3"/>
                              </w:divBdr>
                              <w:divsChild>
                                <w:div w:id="1088504203">
                                  <w:marLeft w:val="0"/>
                                  <w:marRight w:val="0"/>
                                  <w:marTop w:val="0"/>
                                  <w:marBottom w:val="0"/>
                                  <w:divBdr>
                                    <w:top w:val="single" w:sz="2" w:space="0" w:color="D9D9E3"/>
                                    <w:left w:val="single" w:sz="2" w:space="0" w:color="D9D9E3"/>
                                    <w:bottom w:val="single" w:sz="2" w:space="0" w:color="D9D9E3"/>
                                    <w:right w:val="single" w:sz="2" w:space="0" w:color="D9D9E3"/>
                                  </w:divBdr>
                                  <w:divsChild>
                                    <w:div w:id="1431319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8996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71242014">
                      <w:marLeft w:val="0"/>
                      <w:marRight w:val="0"/>
                      <w:marTop w:val="0"/>
                      <w:marBottom w:val="0"/>
                      <w:divBdr>
                        <w:top w:val="single" w:sz="2" w:space="0" w:color="D9D9E3"/>
                        <w:left w:val="single" w:sz="2" w:space="0" w:color="D9D9E3"/>
                        <w:bottom w:val="single" w:sz="2" w:space="0" w:color="D9D9E3"/>
                        <w:right w:val="single" w:sz="2" w:space="0" w:color="D9D9E3"/>
                      </w:divBdr>
                      <w:divsChild>
                        <w:div w:id="1193764881">
                          <w:marLeft w:val="0"/>
                          <w:marRight w:val="0"/>
                          <w:marTop w:val="0"/>
                          <w:marBottom w:val="0"/>
                          <w:divBdr>
                            <w:top w:val="single" w:sz="2" w:space="0" w:color="D9D9E3"/>
                            <w:left w:val="single" w:sz="2" w:space="0" w:color="D9D9E3"/>
                            <w:bottom w:val="single" w:sz="2" w:space="0" w:color="D9D9E3"/>
                            <w:right w:val="single" w:sz="2" w:space="0" w:color="D9D9E3"/>
                          </w:divBdr>
                          <w:divsChild>
                            <w:div w:id="354059">
                              <w:marLeft w:val="0"/>
                              <w:marRight w:val="0"/>
                              <w:marTop w:val="0"/>
                              <w:marBottom w:val="0"/>
                              <w:divBdr>
                                <w:top w:val="single" w:sz="2" w:space="0" w:color="D9D9E3"/>
                                <w:left w:val="single" w:sz="2" w:space="0" w:color="D9D9E3"/>
                                <w:bottom w:val="single" w:sz="2" w:space="0" w:color="D9D9E3"/>
                                <w:right w:val="single" w:sz="2" w:space="0" w:color="D9D9E3"/>
                              </w:divBdr>
                              <w:divsChild>
                                <w:div w:id="1594123961">
                                  <w:marLeft w:val="0"/>
                                  <w:marRight w:val="0"/>
                                  <w:marTop w:val="0"/>
                                  <w:marBottom w:val="0"/>
                                  <w:divBdr>
                                    <w:top w:val="single" w:sz="2" w:space="0" w:color="D9D9E3"/>
                                    <w:left w:val="single" w:sz="2" w:space="0" w:color="D9D9E3"/>
                                    <w:bottom w:val="single" w:sz="2" w:space="0" w:color="D9D9E3"/>
                                    <w:right w:val="single" w:sz="2" w:space="0" w:color="D9D9E3"/>
                                  </w:divBdr>
                                  <w:divsChild>
                                    <w:div w:id="19356319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919272">
          <w:marLeft w:val="0"/>
          <w:marRight w:val="0"/>
          <w:marTop w:val="0"/>
          <w:marBottom w:val="0"/>
          <w:divBdr>
            <w:top w:val="single" w:sz="2" w:space="0" w:color="D9D9E3"/>
            <w:left w:val="single" w:sz="2" w:space="0" w:color="D9D9E3"/>
            <w:bottom w:val="single" w:sz="2" w:space="0" w:color="D9D9E3"/>
            <w:right w:val="single" w:sz="2" w:space="0" w:color="D9D9E3"/>
          </w:divBdr>
          <w:divsChild>
            <w:div w:id="2060475712">
              <w:marLeft w:val="0"/>
              <w:marRight w:val="0"/>
              <w:marTop w:val="100"/>
              <w:marBottom w:val="100"/>
              <w:divBdr>
                <w:top w:val="single" w:sz="2" w:space="0" w:color="D9D9E3"/>
                <w:left w:val="single" w:sz="2" w:space="0" w:color="D9D9E3"/>
                <w:bottom w:val="single" w:sz="2" w:space="0" w:color="D9D9E3"/>
                <w:right w:val="single" w:sz="2" w:space="0" w:color="D9D9E3"/>
              </w:divBdr>
              <w:divsChild>
                <w:div w:id="1785347019">
                  <w:marLeft w:val="0"/>
                  <w:marRight w:val="0"/>
                  <w:marTop w:val="0"/>
                  <w:marBottom w:val="0"/>
                  <w:divBdr>
                    <w:top w:val="single" w:sz="2" w:space="0" w:color="D9D9E3"/>
                    <w:left w:val="single" w:sz="2" w:space="0" w:color="D9D9E3"/>
                    <w:bottom w:val="single" w:sz="2" w:space="0" w:color="D9D9E3"/>
                    <w:right w:val="single" w:sz="2" w:space="0" w:color="D9D9E3"/>
                  </w:divBdr>
                  <w:divsChild>
                    <w:div w:id="209343460">
                      <w:marLeft w:val="0"/>
                      <w:marRight w:val="0"/>
                      <w:marTop w:val="0"/>
                      <w:marBottom w:val="0"/>
                      <w:divBdr>
                        <w:top w:val="single" w:sz="2" w:space="0" w:color="D9D9E3"/>
                        <w:left w:val="single" w:sz="2" w:space="0" w:color="D9D9E3"/>
                        <w:bottom w:val="single" w:sz="2" w:space="0" w:color="D9D9E3"/>
                        <w:right w:val="single" w:sz="2" w:space="0" w:color="D9D9E3"/>
                      </w:divBdr>
                      <w:divsChild>
                        <w:div w:id="1235163752">
                          <w:marLeft w:val="0"/>
                          <w:marRight w:val="0"/>
                          <w:marTop w:val="0"/>
                          <w:marBottom w:val="0"/>
                          <w:divBdr>
                            <w:top w:val="single" w:sz="2" w:space="0" w:color="D9D9E3"/>
                            <w:left w:val="single" w:sz="2" w:space="0" w:color="D9D9E3"/>
                            <w:bottom w:val="single" w:sz="2" w:space="0" w:color="D9D9E3"/>
                            <w:right w:val="single" w:sz="2" w:space="0" w:color="D9D9E3"/>
                          </w:divBdr>
                          <w:divsChild>
                            <w:div w:id="1147280701">
                              <w:marLeft w:val="0"/>
                              <w:marRight w:val="0"/>
                              <w:marTop w:val="0"/>
                              <w:marBottom w:val="0"/>
                              <w:divBdr>
                                <w:top w:val="single" w:sz="2" w:space="0" w:color="D9D9E3"/>
                                <w:left w:val="single" w:sz="2" w:space="0" w:color="D9D9E3"/>
                                <w:bottom w:val="single" w:sz="2" w:space="0" w:color="D9D9E3"/>
                                <w:right w:val="single" w:sz="2" w:space="0" w:color="D9D9E3"/>
                              </w:divBdr>
                              <w:divsChild>
                                <w:div w:id="1497070863">
                                  <w:marLeft w:val="0"/>
                                  <w:marRight w:val="0"/>
                                  <w:marTop w:val="0"/>
                                  <w:marBottom w:val="0"/>
                                  <w:divBdr>
                                    <w:top w:val="single" w:sz="2" w:space="0" w:color="D9D9E3"/>
                                    <w:left w:val="single" w:sz="2" w:space="0" w:color="D9D9E3"/>
                                    <w:bottom w:val="single" w:sz="2" w:space="0" w:color="D9D9E3"/>
                                    <w:right w:val="single" w:sz="2" w:space="0" w:color="D9D9E3"/>
                                  </w:divBdr>
                                  <w:divsChild>
                                    <w:div w:id="150558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86065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9452636">
                      <w:marLeft w:val="0"/>
                      <w:marRight w:val="0"/>
                      <w:marTop w:val="0"/>
                      <w:marBottom w:val="0"/>
                      <w:divBdr>
                        <w:top w:val="single" w:sz="2" w:space="0" w:color="D9D9E3"/>
                        <w:left w:val="single" w:sz="2" w:space="0" w:color="D9D9E3"/>
                        <w:bottom w:val="single" w:sz="2" w:space="0" w:color="D9D9E3"/>
                        <w:right w:val="single" w:sz="2" w:space="0" w:color="D9D9E3"/>
                      </w:divBdr>
                      <w:divsChild>
                        <w:div w:id="1457790918">
                          <w:marLeft w:val="0"/>
                          <w:marRight w:val="0"/>
                          <w:marTop w:val="0"/>
                          <w:marBottom w:val="0"/>
                          <w:divBdr>
                            <w:top w:val="single" w:sz="2" w:space="0" w:color="D9D9E3"/>
                            <w:left w:val="single" w:sz="2" w:space="0" w:color="D9D9E3"/>
                            <w:bottom w:val="single" w:sz="2" w:space="0" w:color="D9D9E3"/>
                            <w:right w:val="single" w:sz="2" w:space="0" w:color="D9D9E3"/>
                          </w:divBdr>
                          <w:divsChild>
                            <w:div w:id="1602255112">
                              <w:marLeft w:val="0"/>
                              <w:marRight w:val="0"/>
                              <w:marTop w:val="0"/>
                              <w:marBottom w:val="0"/>
                              <w:divBdr>
                                <w:top w:val="single" w:sz="2" w:space="0" w:color="D9D9E3"/>
                                <w:left w:val="single" w:sz="2" w:space="0" w:color="D9D9E3"/>
                                <w:bottom w:val="single" w:sz="2" w:space="0" w:color="D9D9E3"/>
                                <w:right w:val="single" w:sz="2" w:space="0" w:color="D9D9E3"/>
                              </w:divBdr>
                              <w:divsChild>
                                <w:div w:id="976879785">
                                  <w:marLeft w:val="0"/>
                                  <w:marRight w:val="0"/>
                                  <w:marTop w:val="0"/>
                                  <w:marBottom w:val="0"/>
                                  <w:divBdr>
                                    <w:top w:val="single" w:sz="2" w:space="0" w:color="D9D9E3"/>
                                    <w:left w:val="single" w:sz="2" w:space="0" w:color="D9D9E3"/>
                                    <w:bottom w:val="single" w:sz="2" w:space="0" w:color="D9D9E3"/>
                                    <w:right w:val="single" w:sz="2" w:space="0" w:color="D9D9E3"/>
                                  </w:divBdr>
                                  <w:divsChild>
                                    <w:div w:id="601300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3746490">
          <w:marLeft w:val="0"/>
          <w:marRight w:val="0"/>
          <w:marTop w:val="0"/>
          <w:marBottom w:val="0"/>
          <w:divBdr>
            <w:top w:val="single" w:sz="2" w:space="0" w:color="D9D9E3"/>
            <w:left w:val="single" w:sz="2" w:space="0" w:color="D9D9E3"/>
            <w:bottom w:val="single" w:sz="2" w:space="0" w:color="D9D9E3"/>
            <w:right w:val="single" w:sz="2" w:space="0" w:color="D9D9E3"/>
          </w:divBdr>
          <w:divsChild>
            <w:div w:id="160268406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9164253">
                  <w:marLeft w:val="0"/>
                  <w:marRight w:val="0"/>
                  <w:marTop w:val="0"/>
                  <w:marBottom w:val="0"/>
                  <w:divBdr>
                    <w:top w:val="single" w:sz="2" w:space="0" w:color="D9D9E3"/>
                    <w:left w:val="single" w:sz="2" w:space="0" w:color="D9D9E3"/>
                    <w:bottom w:val="single" w:sz="2" w:space="0" w:color="D9D9E3"/>
                    <w:right w:val="single" w:sz="2" w:space="0" w:color="D9D9E3"/>
                  </w:divBdr>
                  <w:divsChild>
                    <w:div w:id="264464174">
                      <w:marLeft w:val="0"/>
                      <w:marRight w:val="0"/>
                      <w:marTop w:val="0"/>
                      <w:marBottom w:val="0"/>
                      <w:divBdr>
                        <w:top w:val="single" w:sz="2" w:space="0" w:color="D9D9E3"/>
                        <w:left w:val="single" w:sz="2" w:space="0" w:color="D9D9E3"/>
                        <w:bottom w:val="single" w:sz="2" w:space="0" w:color="D9D9E3"/>
                        <w:right w:val="single" w:sz="2" w:space="0" w:color="D9D9E3"/>
                      </w:divBdr>
                      <w:divsChild>
                        <w:div w:id="21632598">
                          <w:marLeft w:val="0"/>
                          <w:marRight w:val="0"/>
                          <w:marTop w:val="0"/>
                          <w:marBottom w:val="0"/>
                          <w:divBdr>
                            <w:top w:val="single" w:sz="2" w:space="0" w:color="D9D9E3"/>
                            <w:left w:val="single" w:sz="2" w:space="0" w:color="D9D9E3"/>
                            <w:bottom w:val="single" w:sz="2" w:space="0" w:color="D9D9E3"/>
                            <w:right w:val="single" w:sz="2" w:space="0" w:color="D9D9E3"/>
                          </w:divBdr>
                        </w:div>
                        <w:div w:id="1726634991">
                          <w:marLeft w:val="0"/>
                          <w:marRight w:val="0"/>
                          <w:marTop w:val="0"/>
                          <w:marBottom w:val="0"/>
                          <w:divBdr>
                            <w:top w:val="single" w:sz="2" w:space="0" w:color="D9D9E3"/>
                            <w:left w:val="single" w:sz="2" w:space="0" w:color="D9D9E3"/>
                            <w:bottom w:val="single" w:sz="2" w:space="0" w:color="D9D9E3"/>
                            <w:right w:val="single" w:sz="2" w:space="0" w:color="D9D9E3"/>
                          </w:divBdr>
                          <w:divsChild>
                            <w:div w:id="661859157">
                              <w:marLeft w:val="0"/>
                              <w:marRight w:val="0"/>
                              <w:marTop w:val="0"/>
                              <w:marBottom w:val="0"/>
                              <w:divBdr>
                                <w:top w:val="single" w:sz="2" w:space="0" w:color="D9D9E3"/>
                                <w:left w:val="single" w:sz="2" w:space="0" w:color="D9D9E3"/>
                                <w:bottom w:val="single" w:sz="2" w:space="0" w:color="D9D9E3"/>
                                <w:right w:val="single" w:sz="2" w:space="0" w:color="D9D9E3"/>
                              </w:divBdr>
                              <w:divsChild>
                                <w:div w:id="347562956">
                                  <w:marLeft w:val="0"/>
                                  <w:marRight w:val="0"/>
                                  <w:marTop w:val="0"/>
                                  <w:marBottom w:val="0"/>
                                  <w:divBdr>
                                    <w:top w:val="single" w:sz="2" w:space="0" w:color="D9D9E3"/>
                                    <w:left w:val="single" w:sz="2" w:space="0" w:color="D9D9E3"/>
                                    <w:bottom w:val="single" w:sz="2" w:space="0" w:color="D9D9E3"/>
                                    <w:right w:val="single" w:sz="2" w:space="0" w:color="D9D9E3"/>
                                  </w:divBdr>
                                  <w:divsChild>
                                    <w:div w:id="2076929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2889178">
                      <w:marLeft w:val="0"/>
                      <w:marRight w:val="0"/>
                      <w:marTop w:val="0"/>
                      <w:marBottom w:val="0"/>
                      <w:divBdr>
                        <w:top w:val="single" w:sz="2" w:space="0" w:color="D9D9E3"/>
                        <w:left w:val="single" w:sz="2" w:space="0" w:color="D9D9E3"/>
                        <w:bottom w:val="single" w:sz="2" w:space="0" w:color="D9D9E3"/>
                        <w:right w:val="single" w:sz="2" w:space="0" w:color="D9D9E3"/>
                      </w:divBdr>
                      <w:divsChild>
                        <w:div w:id="1986855966">
                          <w:marLeft w:val="0"/>
                          <w:marRight w:val="0"/>
                          <w:marTop w:val="0"/>
                          <w:marBottom w:val="0"/>
                          <w:divBdr>
                            <w:top w:val="single" w:sz="2" w:space="0" w:color="D9D9E3"/>
                            <w:left w:val="single" w:sz="2" w:space="0" w:color="D9D9E3"/>
                            <w:bottom w:val="single" w:sz="2" w:space="0" w:color="D9D9E3"/>
                            <w:right w:val="single" w:sz="2" w:space="0" w:color="D9D9E3"/>
                          </w:divBdr>
                          <w:divsChild>
                            <w:div w:id="1568300752">
                              <w:marLeft w:val="0"/>
                              <w:marRight w:val="0"/>
                              <w:marTop w:val="0"/>
                              <w:marBottom w:val="0"/>
                              <w:divBdr>
                                <w:top w:val="single" w:sz="2" w:space="0" w:color="D9D9E3"/>
                                <w:left w:val="single" w:sz="2" w:space="0" w:color="D9D9E3"/>
                                <w:bottom w:val="single" w:sz="2" w:space="0" w:color="D9D9E3"/>
                                <w:right w:val="single" w:sz="2" w:space="0" w:color="D9D9E3"/>
                              </w:divBdr>
                              <w:divsChild>
                                <w:div w:id="888614808">
                                  <w:marLeft w:val="0"/>
                                  <w:marRight w:val="0"/>
                                  <w:marTop w:val="0"/>
                                  <w:marBottom w:val="0"/>
                                  <w:divBdr>
                                    <w:top w:val="single" w:sz="2" w:space="0" w:color="D9D9E3"/>
                                    <w:left w:val="single" w:sz="2" w:space="0" w:color="D9D9E3"/>
                                    <w:bottom w:val="single" w:sz="2" w:space="0" w:color="D9D9E3"/>
                                    <w:right w:val="single" w:sz="2" w:space="0" w:color="D9D9E3"/>
                                  </w:divBdr>
                                  <w:divsChild>
                                    <w:div w:id="124592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0683148">
          <w:marLeft w:val="0"/>
          <w:marRight w:val="0"/>
          <w:marTop w:val="0"/>
          <w:marBottom w:val="0"/>
          <w:divBdr>
            <w:top w:val="single" w:sz="2" w:space="0" w:color="D9D9E3"/>
            <w:left w:val="single" w:sz="2" w:space="0" w:color="D9D9E3"/>
            <w:bottom w:val="single" w:sz="2" w:space="0" w:color="D9D9E3"/>
            <w:right w:val="single" w:sz="2" w:space="0" w:color="D9D9E3"/>
          </w:divBdr>
          <w:divsChild>
            <w:div w:id="1004016515">
              <w:marLeft w:val="0"/>
              <w:marRight w:val="0"/>
              <w:marTop w:val="100"/>
              <w:marBottom w:val="100"/>
              <w:divBdr>
                <w:top w:val="single" w:sz="2" w:space="0" w:color="D9D9E3"/>
                <w:left w:val="single" w:sz="2" w:space="0" w:color="D9D9E3"/>
                <w:bottom w:val="single" w:sz="2" w:space="0" w:color="D9D9E3"/>
                <w:right w:val="single" w:sz="2" w:space="0" w:color="D9D9E3"/>
              </w:divBdr>
              <w:divsChild>
                <w:div w:id="778834226">
                  <w:marLeft w:val="0"/>
                  <w:marRight w:val="0"/>
                  <w:marTop w:val="0"/>
                  <w:marBottom w:val="0"/>
                  <w:divBdr>
                    <w:top w:val="single" w:sz="2" w:space="0" w:color="D9D9E3"/>
                    <w:left w:val="single" w:sz="2" w:space="0" w:color="D9D9E3"/>
                    <w:bottom w:val="single" w:sz="2" w:space="0" w:color="D9D9E3"/>
                    <w:right w:val="single" w:sz="2" w:space="0" w:color="D9D9E3"/>
                  </w:divBdr>
                  <w:divsChild>
                    <w:div w:id="1163735842">
                      <w:marLeft w:val="0"/>
                      <w:marRight w:val="0"/>
                      <w:marTop w:val="0"/>
                      <w:marBottom w:val="0"/>
                      <w:divBdr>
                        <w:top w:val="single" w:sz="2" w:space="0" w:color="D9D9E3"/>
                        <w:left w:val="single" w:sz="2" w:space="0" w:color="D9D9E3"/>
                        <w:bottom w:val="single" w:sz="2" w:space="0" w:color="D9D9E3"/>
                        <w:right w:val="single" w:sz="2" w:space="0" w:color="D9D9E3"/>
                      </w:divBdr>
                      <w:divsChild>
                        <w:div w:id="84229983">
                          <w:marLeft w:val="0"/>
                          <w:marRight w:val="0"/>
                          <w:marTop w:val="0"/>
                          <w:marBottom w:val="0"/>
                          <w:divBdr>
                            <w:top w:val="single" w:sz="2" w:space="0" w:color="D9D9E3"/>
                            <w:left w:val="single" w:sz="2" w:space="0" w:color="D9D9E3"/>
                            <w:bottom w:val="single" w:sz="2" w:space="0" w:color="D9D9E3"/>
                            <w:right w:val="single" w:sz="2" w:space="0" w:color="D9D9E3"/>
                          </w:divBdr>
                          <w:divsChild>
                            <w:div w:id="1688943563">
                              <w:marLeft w:val="0"/>
                              <w:marRight w:val="0"/>
                              <w:marTop w:val="0"/>
                              <w:marBottom w:val="0"/>
                              <w:divBdr>
                                <w:top w:val="single" w:sz="2" w:space="0" w:color="D9D9E3"/>
                                <w:left w:val="single" w:sz="2" w:space="0" w:color="D9D9E3"/>
                                <w:bottom w:val="single" w:sz="2" w:space="0" w:color="D9D9E3"/>
                                <w:right w:val="single" w:sz="2" w:space="0" w:color="D9D9E3"/>
                              </w:divBdr>
                              <w:divsChild>
                                <w:div w:id="861551126">
                                  <w:marLeft w:val="0"/>
                                  <w:marRight w:val="0"/>
                                  <w:marTop w:val="0"/>
                                  <w:marBottom w:val="0"/>
                                  <w:divBdr>
                                    <w:top w:val="single" w:sz="2" w:space="0" w:color="D9D9E3"/>
                                    <w:left w:val="single" w:sz="2" w:space="0" w:color="D9D9E3"/>
                                    <w:bottom w:val="single" w:sz="2" w:space="0" w:color="D9D9E3"/>
                                    <w:right w:val="single" w:sz="2" w:space="0" w:color="D9D9E3"/>
                                  </w:divBdr>
                                  <w:divsChild>
                                    <w:div w:id="798301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83766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29945628">
                      <w:marLeft w:val="0"/>
                      <w:marRight w:val="0"/>
                      <w:marTop w:val="0"/>
                      <w:marBottom w:val="0"/>
                      <w:divBdr>
                        <w:top w:val="single" w:sz="2" w:space="0" w:color="D9D9E3"/>
                        <w:left w:val="single" w:sz="2" w:space="0" w:color="D9D9E3"/>
                        <w:bottom w:val="single" w:sz="2" w:space="0" w:color="D9D9E3"/>
                        <w:right w:val="single" w:sz="2" w:space="0" w:color="D9D9E3"/>
                      </w:divBdr>
                      <w:divsChild>
                        <w:div w:id="1940218746">
                          <w:marLeft w:val="0"/>
                          <w:marRight w:val="0"/>
                          <w:marTop w:val="0"/>
                          <w:marBottom w:val="0"/>
                          <w:divBdr>
                            <w:top w:val="single" w:sz="2" w:space="0" w:color="D9D9E3"/>
                            <w:left w:val="single" w:sz="2" w:space="0" w:color="D9D9E3"/>
                            <w:bottom w:val="single" w:sz="2" w:space="0" w:color="D9D9E3"/>
                            <w:right w:val="single" w:sz="2" w:space="0" w:color="D9D9E3"/>
                          </w:divBdr>
                          <w:divsChild>
                            <w:div w:id="1915047324">
                              <w:marLeft w:val="0"/>
                              <w:marRight w:val="0"/>
                              <w:marTop w:val="0"/>
                              <w:marBottom w:val="0"/>
                              <w:divBdr>
                                <w:top w:val="single" w:sz="2" w:space="0" w:color="D9D9E3"/>
                                <w:left w:val="single" w:sz="2" w:space="0" w:color="D9D9E3"/>
                                <w:bottom w:val="single" w:sz="2" w:space="0" w:color="D9D9E3"/>
                                <w:right w:val="single" w:sz="2" w:space="0" w:color="D9D9E3"/>
                              </w:divBdr>
                              <w:divsChild>
                                <w:div w:id="219439761">
                                  <w:marLeft w:val="0"/>
                                  <w:marRight w:val="0"/>
                                  <w:marTop w:val="0"/>
                                  <w:marBottom w:val="0"/>
                                  <w:divBdr>
                                    <w:top w:val="single" w:sz="2" w:space="0" w:color="D9D9E3"/>
                                    <w:left w:val="single" w:sz="2" w:space="0" w:color="D9D9E3"/>
                                    <w:bottom w:val="single" w:sz="2" w:space="0" w:color="D9D9E3"/>
                                    <w:right w:val="single" w:sz="2" w:space="0" w:color="D9D9E3"/>
                                  </w:divBdr>
                                  <w:divsChild>
                                    <w:div w:id="2122144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848441">
          <w:marLeft w:val="0"/>
          <w:marRight w:val="0"/>
          <w:marTop w:val="0"/>
          <w:marBottom w:val="0"/>
          <w:divBdr>
            <w:top w:val="single" w:sz="2" w:space="0" w:color="D9D9E3"/>
            <w:left w:val="single" w:sz="2" w:space="0" w:color="D9D9E3"/>
            <w:bottom w:val="single" w:sz="2" w:space="0" w:color="D9D9E3"/>
            <w:right w:val="single" w:sz="2" w:space="0" w:color="D9D9E3"/>
          </w:divBdr>
          <w:divsChild>
            <w:div w:id="89215626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6158778">
                  <w:marLeft w:val="0"/>
                  <w:marRight w:val="0"/>
                  <w:marTop w:val="0"/>
                  <w:marBottom w:val="0"/>
                  <w:divBdr>
                    <w:top w:val="single" w:sz="2" w:space="0" w:color="D9D9E3"/>
                    <w:left w:val="single" w:sz="2" w:space="0" w:color="D9D9E3"/>
                    <w:bottom w:val="single" w:sz="2" w:space="0" w:color="D9D9E3"/>
                    <w:right w:val="single" w:sz="2" w:space="0" w:color="D9D9E3"/>
                  </w:divBdr>
                  <w:divsChild>
                    <w:div w:id="1132482822">
                      <w:marLeft w:val="0"/>
                      <w:marRight w:val="0"/>
                      <w:marTop w:val="0"/>
                      <w:marBottom w:val="0"/>
                      <w:divBdr>
                        <w:top w:val="single" w:sz="2" w:space="0" w:color="D9D9E3"/>
                        <w:left w:val="single" w:sz="2" w:space="0" w:color="D9D9E3"/>
                        <w:bottom w:val="single" w:sz="2" w:space="0" w:color="D9D9E3"/>
                        <w:right w:val="single" w:sz="2" w:space="0" w:color="D9D9E3"/>
                      </w:divBdr>
                      <w:divsChild>
                        <w:div w:id="1047997521">
                          <w:marLeft w:val="0"/>
                          <w:marRight w:val="0"/>
                          <w:marTop w:val="0"/>
                          <w:marBottom w:val="0"/>
                          <w:divBdr>
                            <w:top w:val="single" w:sz="2" w:space="0" w:color="D9D9E3"/>
                            <w:left w:val="single" w:sz="2" w:space="0" w:color="D9D9E3"/>
                            <w:bottom w:val="single" w:sz="2" w:space="0" w:color="D9D9E3"/>
                            <w:right w:val="single" w:sz="2" w:space="0" w:color="D9D9E3"/>
                          </w:divBdr>
                          <w:divsChild>
                            <w:div w:id="678043568">
                              <w:marLeft w:val="0"/>
                              <w:marRight w:val="0"/>
                              <w:marTop w:val="0"/>
                              <w:marBottom w:val="0"/>
                              <w:divBdr>
                                <w:top w:val="single" w:sz="2" w:space="0" w:color="D9D9E3"/>
                                <w:left w:val="single" w:sz="2" w:space="0" w:color="D9D9E3"/>
                                <w:bottom w:val="single" w:sz="2" w:space="0" w:color="D9D9E3"/>
                                <w:right w:val="single" w:sz="2" w:space="0" w:color="D9D9E3"/>
                              </w:divBdr>
                              <w:divsChild>
                                <w:div w:id="1484199875">
                                  <w:marLeft w:val="0"/>
                                  <w:marRight w:val="0"/>
                                  <w:marTop w:val="0"/>
                                  <w:marBottom w:val="0"/>
                                  <w:divBdr>
                                    <w:top w:val="single" w:sz="2" w:space="0" w:color="D9D9E3"/>
                                    <w:left w:val="single" w:sz="2" w:space="0" w:color="D9D9E3"/>
                                    <w:bottom w:val="single" w:sz="2" w:space="0" w:color="D9D9E3"/>
                                    <w:right w:val="single" w:sz="2" w:space="0" w:color="D9D9E3"/>
                                  </w:divBdr>
                                  <w:divsChild>
                                    <w:div w:id="713045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2527164">
                      <w:marLeft w:val="0"/>
                      <w:marRight w:val="0"/>
                      <w:marTop w:val="0"/>
                      <w:marBottom w:val="0"/>
                      <w:divBdr>
                        <w:top w:val="single" w:sz="2" w:space="0" w:color="D9D9E3"/>
                        <w:left w:val="single" w:sz="2" w:space="0" w:color="D9D9E3"/>
                        <w:bottom w:val="single" w:sz="2" w:space="0" w:color="D9D9E3"/>
                        <w:right w:val="single" w:sz="2" w:space="0" w:color="D9D9E3"/>
                      </w:divBdr>
                      <w:divsChild>
                        <w:div w:id="1693459897">
                          <w:marLeft w:val="0"/>
                          <w:marRight w:val="0"/>
                          <w:marTop w:val="0"/>
                          <w:marBottom w:val="0"/>
                          <w:divBdr>
                            <w:top w:val="single" w:sz="2" w:space="0" w:color="D9D9E3"/>
                            <w:left w:val="single" w:sz="2" w:space="0" w:color="D9D9E3"/>
                            <w:bottom w:val="single" w:sz="2" w:space="0" w:color="D9D9E3"/>
                            <w:right w:val="single" w:sz="2" w:space="0" w:color="D9D9E3"/>
                          </w:divBdr>
                        </w:div>
                        <w:div w:id="1951743599">
                          <w:marLeft w:val="0"/>
                          <w:marRight w:val="0"/>
                          <w:marTop w:val="0"/>
                          <w:marBottom w:val="0"/>
                          <w:divBdr>
                            <w:top w:val="single" w:sz="2" w:space="0" w:color="D9D9E3"/>
                            <w:left w:val="single" w:sz="2" w:space="0" w:color="D9D9E3"/>
                            <w:bottom w:val="single" w:sz="2" w:space="0" w:color="D9D9E3"/>
                            <w:right w:val="single" w:sz="2" w:space="0" w:color="D9D9E3"/>
                          </w:divBdr>
                          <w:divsChild>
                            <w:div w:id="179591351">
                              <w:marLeft w:val="0"/>
                              <w:marRight w:val="0"/>
                              <w:marTop w:val="0"/>
                              <w:marBottom w:val="0"/>
                              <w:divBdr>
                                <w:top w:val="single" w:sz="2" w:space="0" w:color="D9D9E3"/>
                                <w:left w:val="single" w:sz="2" w:space="0" w:color="D9D9E3"/>
                                <w:bottom w:val="single" w:sz="2" w:space="0" w:color="D9D9E3"/>
                                <w:right w:val="single" w:sz="2" w:space="0" w:color="D9D9E3"/>
                              </w:divBdr>
                              <w:divsChild>
                                <w:div w:id="871066648">
                                  <w:marLeft w:val="0"/>
                                  <w:marRight w:val="0"/>
                                  <w:marTop w:val="0"/>
                                  <w:marBottom w:val="0"/>
                                  <w:divBdr>
                                    <w:top w:val="single" w:sz="2" w:space="0" w:color="D9D9E3"/>
                                    <w:left w:val="single" w:sz="2" w:space="0" w:color="D9D9E3"/>
                                    <w:bottom w:val="single" w:sz="2" w:space="0" w:color="D9D9E3"/>
                                    <w:right w:val="single" w:sz="2" w:space="0" w:color="D9D9E3"/>
                                  </w:divBdr>
                                  <w:divsChild>
                                    <w:div w:id="1177693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047177">
          <w:marLeft w:val="0"/>
          <w:marRight w:val="0"/>
          <w:marTop w:val="0"/>
          <w:marBottom w:val="0"/>
          <w:divBdr>
            <w:top w:val="single" w:sz="2" w:space="0" w:color="D9D9E3"/>
            <w:left w:val="single" w:sz="2" w:space="0" w:color="D9D9E3"/>
            <w:bottom w:val="single" w:sz="2" w:space="0" w:color="D9D9E3"/>
            <w:right w:val="single" w:sz="2" w:space="0" w:color="D9D9E3"/>
          </w:divBdr>
          <w:divsChild>
            <w:div w:id="69357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555244091">
                  <w:marLeft w:val="0"/>
                  <w:marRight w:val="0"/>
                  <w:marTop w:val="0"/>
                  <w:marBottom w:val="0"/>
                  <w:divBdr>
                    <w:top w:val="single" w:sz="2" w:space="0" w:color="D9D9E3"/>
                    <w:left w:val="single" w:sz="2" w:space="0" w:color="D9D9E3"/>
                    <w:bottom w:val="single" w:sz="2" w:space="0" w:color="D9D9E3"/>
                    <w:right w:val="single" w:sz="2" w:space="0" w:color="D9D9E3"/>
                  </w:divBdr>
                  <w:divsChild>
                    <w:div w:id="1265843956">
                      <w:marLeft w:val="0"/>
                      <w:marRight w:val="0"/>
                      <w:marTop w:val="0"/>
                      <w:marBottom w:val="0"/>
                      <w:divBdr>
                        <w:top w:val="single" w:sz="2" w:space="0" w:color="D9D9E3"/>
                        <w:left w:val="single" w:sz="2" w:space="0" w:color="D9D9E3"/>
                        <w:bottom w:val="single" w:sz="2" w:space="0" w:color="D9D9E3"/>
                        <w:right w:val="single" w:sz="2" w:space="0" w:color="D9D9E3"/>
                      </w:divBdr>
                      <w:divsChild>
                        <w:div w:id="111945092">
                          <w:marLeft w:val="0"/>
                          <w:marRight w:val="0"/>
                          <w:marTop w:val="0"/>
                          <w:marBottom w:val="0"/>
                          <w:divBdr>
                            <w:top w:val="single" w:sz="2" w:space="0" w:color="D9D9E3"/>
                            <w:left w:val="single" w:sz="2" w:space="0" w:color="D9D9E3"/>
                            <w:bottom w:val="single" w:sz="2" w:space="0" w:color="D9D9E3"/>
                            <w:right w:val="single" w:sz="2" w:space="0" w:color="D9D9E3"/>
                          </w:divBdr>
                          <w:divsChild>
                            <w:div w:id="251549202">
                              <w:marLeft w:val="0"/>
                              <w:marRight w:val="0"/>
                              <w:marTop w:val="0"/>
                              <w:marBottom w:val="0"/>
                              <w:divBdr>
                                <w:top w:val="single" w:sz="2" w:space="0" w:color="D9D9E3"/>
                                <w:left w:val="single" w:sz="2" w:space="0" w:color="D9D9E3"/>
                                <w:bottom w:val="single" w:sz="2" w:space="0" w:color="D9D9E3"/>
                                <w:right w:val="single" w:sz="2" w:space="0" w:color="D9D9E3"/>
                              </w:divBdr>
                              <w:divsChild>
                                <w:div w:id="435178602">
                                  <w:marLeft w:val="0"/>
                                  <w:marRight w:val="0"/>
                                  <w:marTop w:val="0"/>
                                  <w:marBottom w:val="0"/>
                                  <w:divBdr>
                                    <w:top w:val="single" w:sz="2" w:space="0" w:color="D9D9E3"/>
                                    <w:left w:val="single" w:sz="2" w:space="0" w:color="D9D9E3"/>
                                    <w:bottom w:val="single" w:sz="2" w:space="0" w:color="D9D9E3"/>
                                    <w:right w:val="single" w:sz="2" w:space="0" w:color="D9D9E3"/>
                                  </w:divBdr>
                                  <w:divsChild>
                                    <w:div w:id="11956567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72280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2750270">
                      <w:marLeft w:val="0"/>
                      <w:marRight w:val="0"/>
                      <w:marTop w:val="0"/>
                      <w:marBottom w:val="0"/>
                      <w:divBdr>
                        <w:top w:val="single" w:sz="2" w:space="0" w:color="D9D9E3"/>
                        <w:left w:val="single" w:sz="2" w:space="0" w:color="D9D9E3"/>
                        <w:bottom w:val="single" w:sz="2" w:space="0" w:color="D9D9E3"/>
                        <w:right w:val="single" w:sz="2" w:space="0" w:color="D9D9E3"/>
                      </w:divBdr>
                      <w:divsChild>
                        <w:div w:id="960920851">
                          <w:marLeft w:val="0"/>
                          <w:marRight w:val="0"/>
                          <w:marTop w:val="0"/>
                          <w:marBottom w:val="0"/>
                          <w:divBdr>
                            <w:top w:val="single" w:sz="2" w:space="0" w:color="D9D9E3"/>
                            <w:left w:val="single" w:sz="2" w:space="0" w:color="D9D9E3"/>
                            <w:bottom w:val="single" w:sz="2" w:space="0" w:color="D9D9E3"/>
                            <w:right w:val="single" w:sz="2" w:space="0" w:color="D9D9E3"/>
                          </w:divBdr>
                          <w:divsChild>
                            <w:div w:id="1419254000">
                              <w:marLeft w:val="0"/>
                              <w:marRight w:val="0"/>
                              <w:marTop w:val="0"/>
                              <w:marBottom w:val="0"/>
                              <w:divBdr>
                                <w:top w:val="single" w:sz="2" w:space="0" w:color="D9D9E3"/>
                                <w:left w:val="single" w:sz="2" w:space="0" w:color="D9D9E3"/>
                                <w:bottom w:val="single" w:sz="2" w:space="0" w:color="D9D9E3"/>
                                <w:right w:val="single" w:sz="2" w:space="0" w:color="D9D9E3"/>
                              </w:divBdr>
                              <w:divsChild>
                                <w:div w:id="1069770271">
                                  <w:marLeft w:val="0"/>
                                  <w:marRight w:val="0"/>
                                  <w:marTop w:val="0"/>
                                  <w:marBottom w:val="0"/>
                                  <w:divBdr>
                                    <w:top w:val="single" w:sz="2" w:space="0" w:color="D9D9E3"/>
                                    <w:left w:val="single" w:sz="2" w:space="0" w:color="D9D9E3"/>
                                    <w:bottom w:val="single" w:sz="2" w:space="0" w:color="D9D9E3"/>
                                    <w:right w:val="single" w:sz="2" w:space="0" w:color="D9D9E3"/>
                                  </w:divBdr>
                                  <w:divsChild>
                                    <w:div w:id="24334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0898762">
          <w:marLeft w:val="0"/>
          <w:marRight w:val="0"/>
          <w:marTop w:val="0"/>
          <w:marBottom w:val="0"/>
          <w:divBdr>
            <w:top w:val="single" w:sz="2" w:space="0" w:color="D9D9E3"/>
            <w:left w:val="single" w:sz="2" w:space="0" w:color="D9D9E3"/>
            <w:bottom w:val="single" w:sz="2" w:space="0" w:color="D9D9E3"/>
            <w:right w:val="single" w:sz="2" w:space="0" w:color="D9D9E3"/>
          </w:divBdr>
          <w:divsChild>
            <w:div w:id="86312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1442761">
                  <w:marLeft w:val="0"/>
                  <w:marRight w:val="0"/>
                  <w:marTop w:val="0"/>
                  <w:marBottom w:val="0"/>
                  <w:divBdr>
                    <w:top w:val="single" w:sz="2" w:space="0" w:color="D9D9E3"/>
                    <w:left w:val="single" w:sz="2" w:space="0" w:color="D9D9E3"/>
                    <w:bottom w:val="single" w:sz="2" w:space="0" w:color="D9D9E3"/>
                    <w:right w:val="single" w:sz="2" w:space="0" w:color="D9D9E3"/>
                  </w:divBdr>
                  <w:divsChild>
                    <w:div w:id="1924072908">
                      <w:marLeft w:val="0"/>
                      <w:marRight w:val="0"/>
                      <w:marTop w:val="0"/>
                      <w:marBottom w:val="0"/>
                      <w:divBdr>
                        <w:top w:val="single" w:sz="2" w:space="0" w:color="D9D9E3"/>
                        <w:left w:val="single" w:sz="2" w:space="0" w:color="D9D9E3"/>
                        <w:bottom w:val="single" w:sz="2" w:space="0" w:color="D9D9E3"/>
                        <w:right w:val="single" w:sz="2" w:space="0" w:color="D9D9E3"/>
                      </w:divBdr>
                      <w:divsChild>
                        <w:div w:id="84151910">
                          <w:marLeft w:val="0"/>
                          <w:marRight w:val="0"/>
                          <w:marTop w:val="0"/>
                          <w:marBottom w:val="0"/>
                          <w:divBdr>
                            <w:top w:val="single" w:sz="2" w:space="0" w:color="D9D9E3"/>
                            <w:left w:val="single" w:sz="2" w:space="0" w:color="D9D9E3"/>
                            <w:bottom w:val="single" w:sz="2" w:space="0" w:color="D9D9E3"/>
                            <w:right w:val="single" w:sz="2" w:space="0" w:color="D9D9E3"/>
                          </w:divBdr>
                          <w:divsChild>
                            <w:div w:id="1800566636">
                              <w:marLeft w:val="0"/>
                              <w:marRight w:val="0"/>
                              <w:marTop w:val="0"/>
                              <w:marBottom w:val="0"/>
                              <w:divBdr>
                                <w:top w:val="single" w:sz="2" w:space="0" w:color="D9D9E3"/>
                                <w:left w:val="single" w:sz="2" w:space="0" w:color="D9D9E3"/>
                                <w:bottom w:val="single" w:sz="2" w:space="0" w:color="D9D9E3"/>
                                <w:right w:val="single" w:sz="2" w:space="0" w:color="D9D9E3"/>
                              </w:divBdr>
                              <w:divsChild>
                                <w:div w:id="890966604">
                                  <w:marLeft w:val="0"/>
                                  <w:marRight w:val="0"/>
                                  <w:marTop w:val="0"/>
                                  <w:marBottom w:val="0"/>
                                  <w:divBdr>
                                    <w:top w:val="single" w:sz="2" w:space="0" w:color="D9D9E3"/>
                                    <w:left w:val="single" w:sz="2" w:space="0" w:color="D9D9E3"/>
                                    <w:bottom w:val="single" w:sz="2" w:space="0" w:color="D9D9E3"/>
                                    <w:right w:val="single" w:sz="2" w:space="0" w:color="D9D9E3"/>
                                  </w:divBdr>
                                  <w:divsChild>
                                    <w:div w:id="2084908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3773855">
                      <w:marLeft w:val="0"/>
                      <w:marRight w:val="0"/>
                      <w:marTop w:val="0"/>
                      <w:marBottom w:val="0"/>
                      <w:divBdr>
                        <w:top w:val="single" w:sz="2" w:space="0" w:color="D9D9E3"/>
                        <w:left w:val="single" w:sz="2" w:space="0" w:color="D9D9E3"/>
                        <w:bottom w:val="single" w:sz="2" w:space="0" w:color="D9D9E3"/>
                        <w:right w:val="single" w:sz="2" w:space="0" w:color="D9D9E3"/>
                      </w:divBdr>
                      <w:divsChild>
                        <w:div w:id="1425760883">
                          <w:marLeft w:val="0"/>
                          <w:marRight w:val="0"/>
                          <w:marTop w:val="0"/>
                          <w:marBottom w:val="0"/>
                          <w:divBdr>
                            <w:top w:val="single" w:sz="2" w:space="0" w:color="D9D9E3"/>
                            <w:left w:val="single" w:sz="2" w:space="0" w:color="D9D9E3"/>
                            <w:bottom w:val="single" w:sz="2" w:space="0" w:color="D9D9E3"/>
                            <w:right w:val="single" w:sz="2" w:space="0" w:color="D9D9E3"/>
                          </w:divBdr>
                          <w:divsChild>
                            <w:div w:id="299385436">
                              <w:marLeft w:val="0"/>
                              <w:marRight w:val="0"/>
                              <w:marTop w:val="0"/>
                              <w:marBottom w:val="0"/>
                              <w:divBdr>
                                <w:top w:val="single" w:sz="2" w:space="0" w:color="D9D9E3"/>
                                <w:left w:val="single" w:sz="2" w:space="0" w:color="D9D9E3"/>
                                <w:bottom w:val="single" w:sz="2" w:space="0" w:color="D9D9E3"/>
                                <w:right w:val="single" w:sz="2" w:space="0" w:color="D9D9E3"/>
                              </w:divBdr>
                              <w:divsChild>
                                <w:div w:id="1538740810">
                                  <w:marLeft w:val="0"/>
                                  <w:marRight w:val="0"/>
                                  <w:marTop w:val="0"/>
                                  <w:marBottom w:val="0"/>
                                  <w:divBdr>
                                    <w:top w:val="single" w:sz="2" w:space="0" w:color="D9D9E3"/>
                                    <w:left w:val="single" w:sz="2" w:space="0" w:color="D9D9E3"/>
                                    <w:bottom w:val="single" w:sz="2" w:space="0" w:color="D9D9E3"/>
                                    <w:right w:val="single" w:sz="2" w:space="0" w:color="D9D9E3"/>
                                  </w:divBdr>
                                  <w:divsChild>
                                    <w:div w:id="1492600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7729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726976">
          <w:marLeft w:val="0"/>
          <w:marRight w:val="0"/>
          <w:marTop w:val="0"/>
          <w:marBottom w:val="0"/>
          <w:divBdr>
            <w:top w:val="single" w:sz="2" w:space="0" w:color="D9D9E3"/>
            <w:left w:val="single" w:sz="2" w:space="0" w:color="D9D9E3"/>
            <w:bottom w:val="single" w:sz="2" w:space="0" w:color="D9D9E3"/>
            <w:right w:val="single" w:sz="2" w:space="0" w:color="D9D9E3"/>
          </w:divBdr>
          <w:divsChild>
            <w:div w:id="1361275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632628">
                  <w:marLeft w:val="0"/>
                  <w:marRight w:val="0"/>
                  <w:marTop w:val="0"/>
                  <w:marBottom w:val="0"/>
                  <w:divBdr>
                    <w:top w:val="single" w:sz="2" w:space="0" w:color="D9D9E3"/>
                    <w:left w:val="single" w:sz="2" w:space="0" w:color="D9D9E3"/>
                    <w:bottom w:val="single" w:sz="2" w:space="0" w:color="D9D9E3"/>
                    <w:right w:val="single" w:sz="2" w:space="0" w:color="D9D9E3"/>
                  </w:divBdr>
                  <w:divsChild>
                    <w:div w:id="525753450">
                      <w:marLeft w:val="0"/>
                      <w:marRight w:val="0"/>
                      <w:marTop w:val="0"/>
                      <w:marBottom w:val="0"/>
                      <w:divBdr>
                        <w:top w:val="single" w:sz="2" w:space="0" w:color="D9D9E3"/>
                        <w:left w:val="single" w:sz="2" w:space="0" w:color="D9D9E3"/>
                        <w:bottom w:val="single" w:sz="2" w:space="0" w:color="D9D9E3"/>
                        <w:right w:val="single" w:sz="2" w:space="0" w:color="D9D9E3"/>
                      </w:divBdr>
                      <w:divsChild>
                        <w:div w:id="215512400">
                          <w:marLeft w:val="0"/>
                          <w:marRight w:val="0"/>
                          <w:marTop w:val="0"/>
                          <w:marBottom w:val="0"/>
                          <w:divBdr>
                            <w:top w:val="single" w:sz="2" w:space="0" w:color="D9D9E3"/>
                            <w:left w:val="single" w:sz="2" w:space="0" w:color="D9D9E3"/>
                            <w:bottom w:val="single" w:sz="2" w:space="0" w:color="D9D9E3"/>
                            <w:right w:val="single" w:sz="2" w:space="0" w:color="D9D9E3"/>
                          </w:divBdr>
                          <w:divsChild>
                            <w:div w:id="215824155">
                              <w:marLeft w:val="0"/>
                              <w:marRight w:val="0"/>
                              <w:marTop w:val="0"/>
                              <w:marBottom w:val="0"/>
                              <w:divBdr>
                                <w:top w:val="single" w:sz="2" w:space="0" w:color="D9D9E3"/>
                                <w:left w:val="single" w:sz="2" w:space="0" w:color="D9D9E3"/>
                                <w:bottom w:val="single" w:sz="2" w:space="0" w:color="D9D9E3"/>
                                <w:right w:val="single" w:sz="2" w:space="0" w:color="D9D9E3"/>
                              </w:divBdr>
                              <w:divsChild>
                                <w:div w:id="1934585874">
                                  <w:marLeft w:val="0"/>
                                  <w:marRight w:val="0"/>
                                  <w:marTop w:val="0"/>
                                  <w:marBottom w:val="0"/>
                                  <w:divBdr>
                                    <w:top w:val="single" w:sz="2" w:space="0" w:color="D9D9E3"/>
                                    <w:left w:val="single" w:sz="2" w:space="0" w:color="D9D9E3"/>
                                    <w:bottom w:val="single" w:sz="2" w:space="0" w:color="D9D9E3"/>
                                    <w:right w:val="single" w:sz="2" w:space="0" w:color="D9D9E3"/>
                                  </w:divBdr>
                                  <w:divsChild>
                                    <w:div w:id="2165477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03095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82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90556951">
                          <w:marLeft w:val="0"/>
                          <w:marRight w:val="0"/>
                          <w:marTop w:val="0"/>
                          <w:marBottom w:val="0"/>
                          <w:divBdr>
                            <w:top w:val="single" w:sz="2" w:space="0" w:color="D9D9E3"/>
                            <w:left w:val="single" w:sz="2" w:space="0" w:color="D9D9E3"/>
                            <w:bottom w:val="single" w:sz="2" w:space="0" w:color="D9D9E3"/>
                            <w:right w:val="single" w:sz="2" w:space="0" w:color="D9D9E3"/>
                          </w:divBdr>
                          <w:divsChild>
                            <w:div w:id="29110875">
                              <w:marLeft w:val="0"/>
                              <w:marRight w:val="0"/>
                              <w:marTop w:val="0"/>
                              <w:marBottom w:val="0"/>
                              <w:divBdr>
                                <w:top w:val="single" w:sz="2" w:space="0" w:color="D9D9E3"/>
                                <w:left w:val="single" w:sz="2" w:space="0" w:color="D9D9E3"/>
                                <w:bottom w:val="single" w:sz="2" w:space="0" w:color="D9D9E3"/>
                                <w:right w:val="single" w:sz="2" w:space="0" w:color="D9D9E3"/>
                              </w:divBdr>
                              <w:divsChild>
                                <w:div w:id="2134790817">
                                  <w:marLeft w:val="0"/>
                                  <w:marRight w:val="0"/>
                                  <w:marTop w:val="0"/>
                                  <w:marBottom w:val="0"/>
                                  <w:divBdr>
                                    <w:top w:val="single" w:sz="2" w:space="0" w:color="D9D9E3"/>
                                    <w:left w:val="single" w:sz="2" w:space="0" w:color="D9D9E3"/>
                                    <w:bottom w:val="single" w:sz="2" w:space="0" w:color="D9D9E3"/>
                                    <w:right w:val="single" w:sz="2" w:space="0" w:color="D9D9E3"/>
                                  </w:divBdr>
                                  <w:divsChild>
                                    <w:div w:id="1161310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240522">
          <w:marLeft w:val="0"/>
          <w:marRight w:val="0"/>
          <w:marTop w:val="0"/>
          <w:marBottom w:val="0"/>
          <w:divBdr>
            <w:top w:val="single" w:sz="2" w:space="0" w:color="D9D9E3"/>
            <w:left w:val="single" w:sz="2" w:space="0" w:color="D9D9E3"/>
            <w:bottom w:val="single" w:sz="2" w:space="0" w:color="D9D9E3"/>
            <w:right w:val="single" w:sz="2" w:space="0" w:color="D9D9E3"/>
          </w:divBdr>
          <w:divsChild>
            <w:div w:id="43386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256446072">
                  <w:marLeft w:val="0"/>
                  <w:marRight w:val="0"/>
                  <w:marTop w:val="0"/>
                  <w:marBottom w:val="0"/>
                  <w:divBdr>
                    <w:top w:val="single" w:sz="2" w:space="0" w:color="D9D9E3"/>
                    <w:left w:val="single" w:sz="2" w:space="0" w:color="D9D9E3"/>
                    <w:bottom w:val="single" w:sz="2" w:space="0" w:color="D9D9E3"/>
                    <w:right w:val="single" w:sz="2" w:space="0" w:color="D9D9E3"/>
                  </w:divBdr>
                  <w:divsChild>
                    <w:div w:id="779568435">
                      <w:marLeft w:val="0"/>
                      <w:marRight w:val="0"/>
                      <w:marTop w:val="0"/>
                      <w:marBottom w:val="0"/>
                      <w:divBdr>
                        <w:top w:val="single" w:sz="2" w:space="0" w:color="D9D9E3"/>
                        <w:left w:val="single" w:sz="2" w:space="0" w:color="D9D9E3"/>
                        <w:bottom w:val="single" w:sz="2" w:space="0" w:color="D9D9E3"/>
                        <w:right w:val="single" w:sz="2" w:space="0" w:color="D9D9E3"/>
                      </w:divBdr>
                      <w:divsChild>
                        <w:div w:id="995570853">
                          <w:marLeft w:val="0"/>
                          <w:marRight w:val="0"/>
                          <w:marTop w:val="0"/>
                          <w:marBottom w:val="0"/>
                          <w:divBdr>
                            <w:top w:val="single" w:sz="2" w:space="0" w:color="D9D9E3"/>
                            <w:left w:val="single" w:sz="2" w:space="0" w:color="D9D9E3"/>
                            <w:bottom w:val="single" w:sz="2" w:space="0" w:color="D9D9E3"/>
                            <w:right w:val="single" w:sz="2" w:space="0" w:color="D9D9E3"/>
                          </w:divBdr>
                          <w:divsChild>
                            <w:div w:id="1511797995">
                              <w:marLeft w:val="0"/>
                              <w:marRight w:val="0"/>
                              <w:marTop w:val="0"/>
                              <w:marBottom w:val="0"/>
                              <w:divBdr>
                                <w:top w:val="single" w:sz="2" w:space="0" w:color="D9D9E3"/>
                                <w:left w:val="single" w:sz="2" w:space="0" w:color="D9D9E3"/>
                                <w:bottom w:val="single" w:sz="2" w:space="0" w:color="D9D9E3"/>
                                <w:right w:val="single" w:sz="2" w:space="0" w:color="D9D9E3"/>
                              </w:divBdr>
                              <w:divsChild>
                                <w:div w:id="1336029537">
                                  <w:marLeft w:val="0"/>
                                  <w:marRight w:val="0"/>
                                  <w:marTop w:val="0"/>
                                  <w:marBottom w:val="0"/>
                                  <w:divBdr>
                                    <w:top w:val="single" w:sz="2" w:space="0" w:color="D9D9E3"/>
                                    <w:left w:val="single" w:sz="2" w:space="0" w:color="D9D9E3"/>
                                    <w:bottom w:val="single" w:sz="2" w:space="0" w:color="D9D9E3"/>
                                    <w:right w:val="single" w:sz="2" w:space="0" w:color="D9D9E3"/>
                                  </w:divBdr>
                                  <w:divsChild>
                                    <w:div w:id="239029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3832309">
                      <w:marLeft w:val="0"/>
                      <w:marRight w:val="0"/>
                      <w:marTop w:val="0"/>
                      <w:marBottom w:val="0"/>
                      <w:divBdr>
                        <w:top w:val="single" w:sz="2" w:space="0" w:color="D9D9E3"/>
                        <w:left w:val="single" w:sz="2" w:space="0" w:color="D9D9E3"/>
                        <w:bottom w:val="single" w:sz="2" w:space="0" w:color="D9D9E3"/>
                        <w:right w:val="single" w:sz="2" w:space="0" w:color="D9D9E3"/>
                      </w:divBdr>
                      <w:divsChild>
                        <w:div w:id="798960165">
                          <w:marLeft w:val="0"/>
                          <w:marRight w:val="0"/>
                          <w:marTop w:val="0"/>
                          <w:marBottom w:val="0"/>
                          <w:divBdr>
                            <w:top w:val="single" w:sz="2" w:space="0" w:color="D9D9E3"/>
                            <w:left w:val="single" w:sz="2" w:space="0" w:color="D9D9E3"/>
                            <w:bottom w:val="single" w:sz="2" w:space="0" w:color="D9D9E3"/>
                            <w:right w:val="single" w:sz="2" w:space="0" w:color="D9D9E3"/>
                          </w:divBdr>
                          <w:divsChild>
                            <w:div w:id="1293974474">
                              <w:marLeft w:val="0"/>
                              <w:marRight w:val="0"/>
                              <w:marTop w:val="0"/>
                              <w:marBottom w:val="0"/>
                              <w:divBdr>
                                <w:top w:val="single" w:sz="2" w:space="0" w:color="D9D9E3"/>
                                <w:left w:val="single" w:sz="2" w:space="0" w:color="D9D9E3"/>
                                <w:bottom w:val="single" w:sz="2" w:space="0" w:color="D9D9E3"/>
                                <w:right w:val="single" w:sz="2" w:space="0" w:color="D9D9E3"/>
                              </w:divBdr>
                              <w:divsChild>
                                <w:div w:id="2110001889">
                                  <w:marLeft w:val="0"/>
                                  <w:marRight w:val="0"/>
                                  <w:marTop w:val="0"/>
                                  <w:marBottom w:val="0"/>
                                  <w:divBdr>
                                    <w:top w:val="single" w:sz="2" w:space="0" w:color="D9D9E3"/>
                                    <w:left w:val="single" w:sz="2" w:space="0" w:color="D9D9E3"/>
                                    <w:bottom w:val="single" w:sz="2" w:space="0" w:color="D9D9E3"/>
                                    <w:right w:val="single" w:sz="2" w:space="0" w:color="D9D9E3"/>
                                  </w:divBdr>
                                  <w:divsChild>
                                    <w:div w:id="827594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51053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0749">
          <w:marLeft w:val="0"/>
          <w:marRight w:val="0"/>
          <w:marTop w:val="0"/>
          <w:marBottom w:val="0"/>
          <w:divBdr>
            <w:top w:val="single" w:sz="2" w:space="0" w:color="D9D9E3"/>
            <w:left w:val="single" w:sz="2" w:space="0" w:color="D9D9E3"/>
            <w:bottom w:val="single" w:sz="2" w:space="0" w:color="D9D9E3"/>
            <w:right w:val="single" w:sz="2" w:space="0" w:color="D9D9E3"/>
          </w:divBdr>
          <w:divsChild>
            <w:div w:id="1892885019">
              <w:marLeft w:val="0"/>
              <w:marRight w:val="0"/>
              <w:marTop w:val="100"/>
              <w:marBottom w:val="100"/>
              <w:divBdr>
                <w:top w:val="single" w:sz="2" w:space="0" w:color="D9D9E3"/>
                <w:left w:val="single" w:sz="2" w:space="0" w:color="D9D9E3"/>
                <w:bottom w:val="single" w:sz="2" w:space="0" w:color="D9D9E3"/>
                <w:right w:val="single" w:sz="2" w:space="0" w:color="D9D9E3"/>
              </w:divBdr>
              <w:divsChild>
                <w:div w:id="1245068158">
                  <w:marLeft w:val="0"/>
                  <w:marRight w:val="0"/>
                  <w:marTop w:val="0"/>
                  <w:marBottom w:val="0"/>
                  <w:divBdr>
                    <w:top w:val="single" w:sz="2" w:space="0" w:color="D9D9E3"/>
                    <w:left w:val="single" w:sz="2" w:space="0" w:color="D9D9E3"/>
                    <w:bottom w:val="single" w:sz="2" w:space="0" w:color="D9D9E3"/>
                    <w:right w:val="single" w:sz="2" w:space="0" w:color="D9D9E3"/>
                  </w:divBdr>
                  <w:divsChild>
                    <w:div w:id="686909753">
                      <w:marLeft w:val="0"/>
                      <w:marRight w:val="0"/>
                      <w:marTop w:val="0"/>
                      <w:marBottom w:val="0"/>
                      <w:divBdr>
                        <w:top w:val="single" w:sz="2" w:space="0" w:color="D9D9E3"/>
                        <w:left w:val="single" w:sz="2" w:space="0" w:color="D9D9E3"/>
                        <w:bottom w:val="single" w:sz="2" w:space="0" w:color="D9D9E3"/>
                        <w:right w:val="single" w:sz="2" w:space="0" w:color="D9D9E3"/>
                      </w:divBdr>
                      <w:divsChild>
                        <w:div w:id="147132281">
                          <w:marLeft w:val="0"/>
                          <w:marRight w:val="0"/>
                          <w:marTop w:val="0"/>
                          <w:marBottom w:val="0"/>
                          <w:divBdr>
                            <w:top w:val="single" w:sz="2" w:space="0" w:color="D9D9E3"/>
                            <w:left w:val="single" w:sz="2" w:space="0" w:color="D9D9E3"/>
                            <w:bottom w:val="single" w:sz="2" w:space="0" w:color="D9D9E3"/>
                            <w:right w:val="single" w:sz="2" w:space="0" w:color="D9D9E3"/>
                          </w:divBdr>
                          <w:divsChild>
                            <w:div w:id="210924926">
                              <w:marLeft w:val="0"/>
                              <w:marRight w:val="0"/>
                              <w:marTop w:val="0"/>
                              <w:marBottom w:val="0"/>
                              <w:divBdr>
                                <w:top w:val="single" w:sz="2" w:space="0" w:color="D9D9E3"/>
                                <w:left w:val="single" w:sz="2" w:space="0" w:color="D9D9E3"/>
                                <w:bottom w:val="single" w:sz="2" w:space="0" w:color="D9D9E3"/>
                                <w:right w:val="single" w:sz="2" w:space="0" w:color="D9D9E3"/>
                              </w:divBdr>
                              <w:divsChild>
                                <w:div w:id="950354602">
                                  <w:marLeft w:val="0"/>
                                  <w:marRight w:val="0"/>
                                  <w:marTop w:val="0"/>
                                  <w:marBottom w:val="0"/>
                                  <w:divBdr>
                                    <w:top w:val="single" w:sz="2" w:space="0" w:color="D9D9E3"/>
                                    <w:left w:val="single" w:sz="2" w:space="0" w:color="D9D9E3"/>
                                    <w:bottom w:val="single" w:sz="2" w:space="0" w:color="D9D9E3"/>
                                    <w:right w:val="single" w:sz="2" w:space="0" w:color="D9D9E3"/>
                                  </w:divBdr>
                                  <w:divsChild>
                                    <w:div w:id="435826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08858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1941105">
                      <w:marLeft w:val="0"/>
                      <w:marRight w:val="0"/>
                      <w:marTop w:val="0"/>
                      <w:marBottom w:val="0"/>
                      <w:divBdr>
                        <w:top w:val="single" w:sz="2" w:space="0" w:color="D9D9E3"/>
                        <w:left w:val="single" w:sz="2" w:space="0" w:color="D9D9E3"/>
                        <w:bottom w:val="single" w:sz="2" w:space="0" w:color="D9D9E3"/>
                        <w:right w:val="single" w:sz="2" w:space="0" w:color="D9D9E3"/>
                      </w:divBdr>
                      <w:divsChild>
                        <w:div w:id="992220527">
                          <w:marLeft w:val="0"/>
                          <w:marRight w:val="0"/>
                          <w:marTop w:val="0"/>
                          <w:marBottom w:val="0"/>
                          <w:divBdr>
                            <w:top w:val="single" w:sz="2" w:space="0" w:color="D9D9E3"/>
                            <w:left w:val="single" w:sz="2" w:space="0" w:color="D9D9E3"/>
                            <w:bottom w:val="single" w:sz="2" w:space="0" w:color="D9D9E3"/>
                            <w:right w:val="single" w:sz="2" w:space="0" w:color="D9D9E3"/>
                          </w:divBdr>
                          <w:divsChild>
                            <w:div w:id="1857500212">
                              <w:marLeft w:val="0"/>
                              <w:marRight w:val="0"/>
                              <w:marTop w:val="0"/>
                              <w:marBottom w:val="0"/>
                              <w:divBdr>
                                <w:top w:val="single" w:sz="2" w:space="0" w:color="D9D9E3"/>
                                <w:left w:val="single" w:sz="2" w:space="0" w:color="D9D9E3"/>
                                <w:bottom w:val="single" w:sz="2" w:space="0" w:color="D9D9E3"/>
                                <w:right w:val="single" w:sz="2" w:space="0" w:color="D9D9E3"/>
                              </w:divBdr>
                              <w:divsChild>
                                <w:div w:id="898594981">
                                  <w:marLeft w:val="0"/>
                                  <w:marRight w:val="0"/>
                                  <w:marTop w:val="0"/>
                                  <w:marBottom w:val="0"/>
                                  <w:divBdr>
                                    <w:top w:val="single" w:sz="2" w:space="0" w:color="D9D9E3"/>
                                    <w:left w:val="single" w:sz="2" w:space="0" w:color="D9D9E3"/>
                                    <w:bottom w:val="single" w:sz="2" w:space="0" w:color="D9D9E3"/>
                                    <w:right w:val="single" w:sz="2" w:space="0" w:color="D9D9E3"/>
                                  </w:divBdr>
                                  <w:divsChild>
                                    <w:div w:id="777138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5174820">
          <w:marLeft w:val="0"/>
          <w:marRight w:val="0"/>
          <w:marTop w:val="0"/>
          <w:marBottom w:val="0"/>
          <w:divBdr>
            <w:top w:val="single" w:sz="2" w:space="0" w:color="D9D9E3"/>
            <w:left w:val="single" w:sz="2" w:space="0" w:color="D9D9E3"/>
            <w:bottom w:val="single" w:sz="2" w:space="0" w:color="D9D9E3"/>
            <w:right w:val="single" w:sz="2" w:space="0" w:color="D9D9E3"/>
          </w:divBdr>
          <w:divsChild>
            <w:div w:id="38734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952389">
                  <w:marLeft w:val="0"/>
                  <w:marRight w:val="0"/>
                  <w:marTop w:val="0"/>
                  <w:marBottom w:val="0"/>
                  <w:divBdr>
                    <w:top w:val="single" w:sz="2" w:space="0" w:color="D9D9E3"/>
                    <w:left w:val="single" w:sz="2" w:space="0" w:color="D9D9E3"/>
                    <w:bottom w:val="single" w:sz="2" w:space="0" w:color="D9D9E3"/>
                    <w:right w:val="single" w:sz="2" w:space="0" w:color="D9D9E3"/>
                  </w:divBdr>
                  <w:divsChild>
                    <w:div w:id="260189446">
                      <w:marLeft w:val="0"/>
                      <w:marRight w:val="0"/>
                      <w:marTop w:val="0"/>
                      <w:marBottom w:val="0"/>
                      <w:divBdr>
                        <w:top w:val="single" w:sz="2" w:space="0" w:color="D9D9E3"/>
                        <w:left w:val="single" w:sz="2" w:space="0" w:color="D9D9E3"/>
                        <w:bottom w:val="single" w:sz="2" w:space="0" w:color="D9D9E3"/>
                        <w:right w:val="single" w:sz="2" w:space="0" w:color="D9D9E3"/>
                      </w:divBdr>
                      <w:divsChild>
                        <w:div w:id="417484132">
                          <w:marLeft w:val="0"/>
                          <w:marRight w:val="0"/>
                          <w:marTop w:val="0"/>
                          <w:marBottom w:val="0"/>
                          <w:divBdr>
                            <w:top w:val="single" w:sz="2" w:space="0" w:color="D9D9E3"/>
                            <w:left w:val="single" w:sz="2" w:space="0" w:color="D9D9E3"/>
                            <w:bottom w:val="single" w:sz="2" w:space="0" w:color="D9D9E3"/>
                            <w:right w:val="single" w:sz="2" w:space="0" w:color="D9D9E3"/>
                          </w:divBdr>
                          <w:divsChild>
                            <w:div w:id="723336243">
                              <w:marLeft w:val="0"/>
                              <w:marRight w:val="0"/>
                              <w:marTop w:val="0"/>
                              <w:marBottom w:val="0"/>
                              <w:divBdr>
                                <w:top w:val="single" w:sz="2" w:space="0" w:color="D9D9E3"/>
                                <w:left w:val="single" w:sz="2" w:space="0" w:color="D9D9E3"/>
                                <w:bottom w:val="single" w:sz="2" w:space="0" w:color="D9D9E3"/>
                                <w:right w:val="single" w:sz="2" w:space="0" w:color="D9D9E3"/>
                              </w:divBdr>
                              <w:divsChild>
                                <w:div w:id="828323918">
                                  <w:marLeft w:val="0"/>
                                  <w:marRight w:val="0"/>
                                  <w:marTop w:val="0"/>
                                  <w:marBottom w:val="0"/>
                                  <w:divBdr>
                                    <w:top w:val="single" w:sz="2" w:space="0" w:color="D9D9E3"/>
                                    <w:left w:val="single" w:sz="2" w:space="0" w:color="D9D9E3"/>
                                    <w:bottom w:val="single" w:sz="2" w:space="0" w:color="D9D9E3"/>
                                    <w:right w:val="single" w:sz="2" w:space="0" w:color="D9D9E3"/>
                                  </w:divBdr>
                                  <w:divsChild>
                                    <w:div w:id="1868132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3617388">
                      <w:marLeft w:val="0"/>
                      <w:marRight w:val="0"/>
                      <w:marTop w:val="0"/>
                      <w:marBottom w:val="0"/>
                      <w:divBdr>
                        <w:top w:val="single" w:sz="2" w:space="0" w:color="D9D9E3"/>
                        <w:left w:val="single" w:sz="2" w:space="0" w:color="D9D9E3"/>
                        <w:bottom w:val="single" w:sz="2" w:space="0" w:color="D9D9E3"/>
                        <w:right w:val="single" w:sz="2" w:space="0" w:color="D9D9E3"/>
                      </w:divBdr>
                      <w:divsChild>
                        <w:div w:id="528953270">
                          <w:marLeft w:val="0"/>
                          <w:marRight w:val="0"/>
                          <w:marTop w:val="0"/>
                          <w:marBottom w:val="0"/>
                          <w:divBdr>
                            <w:top w:val="single" w:sz="2" w:space="0" w:color="D9D9E3"/>
                            <w:left w:val="single" w:sz="2" w:space="0" w:color="D9D9E3"/>
                            <w:bottom w:val="single" w:sz="2" w:space="0" w:color="D9D9E3"/>
                            <w:right w:val="single" w:sz="2" w:space="0" w:color="D9D9E3"/>
                          </w:divBdr>
                          <w:divsChild>
                            <w:div w:id="1238395919">
                              <w:marLeft w:val="0"/>
                              <w:marRight w:val="0"/>
                              <w:marTop w:val="0"/>
                              <w:marBottom w:val="0"/>
                              <w:divBdr>
                                <w:top w:val="single" w:sz="2" w:space="0" w:color="D9D9E3"/>
                                <w:left w:val="single" w:sz="2" w:space="0" w:color="D9D9E3"/>
                                <w:bottom w:val="single" w:sz="2" w:space="0" w:color="D9D9E3"/>
                                <w:right w:val="single" w:sz="2" w:space="0" w:color="D9D9E3"/>
                              </w:divBdr>
                              <w:divsChild>
                                <w:div w:id="701172148">
                                  <w:marLeft w:val="0"/>
                                  <w:marRight w:val="0"/>
                                  <w:marTop w:val="0"/>
                                  <w:marBottom w:val="0"/>
                                  <w:divBdr>
                                    <w:top w:val="single" w:sz="2" w:space="0" w:color="D9D9E3"/>
                                    <w:left w:val="single" w:sz="2" w:space="0" w:color="D9D9E3"/>
                                    <w:bottom w:val="single" w:sz="2" w:space="0" w:color="D9D9E3"/>
                                    <w:right w:val="single" w:sz="2" w:space="0" w:color="D9D9E3"/>
                                  </w:divBdr>
                                  <w:divsChild>
                                    <w:div w:id="1797025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30874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5782112">
          <w:marLeft w:val="0"/>
          <w:marRight w:val="0"/>
          <w:marTop w:val="0"/>
          <w:marBottom w:val="0"/>
          <w:divBdr>
            <w:top w:val="single" w:sz="2" w:space="0" w:color="D9D9E3"/>
            <w:left w:val="single" w:sz="2" w:space="0" w:color="D9D9E3"/>
            <w:bottom w:val="single" w:sz="2" w:space="0" w:color="D9D9E3"/>
            <w:right w:val="single" w:sz="2" w:space="0" w:color="D9D9E3"/>
          </w:divBdr>
          <w:divsChild>
            <w:div w:id="696852853">
              <w:marLeft w:val="0"/>
              <w:marRight w:val="0"/>
              <w:marTop w:val="100"/>
              <w:marBottom w:val="100"/>
              <w:divBdr>
                <w:top w:val="single" w:sz="2" w:space="0" w:color="D9D9E3"/>
                <w:left w:val="single" w:sz="2" w:space="0" w:color="D9D9E3"/>
                <w:bottom w:val="single" w:sz="2" w:space="0" w:color="D9D9E3"/>
                <w:right w:val="single" w:sz="2" w:space="0" w:color="D9D9E3"/>
              </w:divBdr>
              <w:divsChild>
                <w:div w:id="1484279197">
                  <w:marLeft w:val="0"/>
                  <w:marRight w:val="0"/>
                  <w:marTop w:val="0"/>
                  <w:marBottom w:val="0"/>
                  <w:divBdr>
                    <w:top w:val="single" w:sz="2" w:space="0" w:color="D9D9E3"/>
                    <w:left w:val="single" w:sz="2" w:space="0" w:color="D9D9E3"/>
                    <w:bottom w:val="single" w:sz="2" w:space="0" w:color="D9D9E3"/>
                    <w:right w:val="single" w:sz="2" w:space="0" w:color="D9D9E3"/>
                  </w:divBdr>
                  <w:divsChild>
                    <w:div w:id="307125994">
                      <w:marLeft w:val="0"/>
                      <w:marRight w:val="0"/>
                      <w:marTop w:val="0"/>
                      <w:marBottom w:val="0"/>
                      <w:divBdr>
                        <w:top w:val="single" w:sz="2" w:space="0" w:color="D9D9E3"/>
                        <w:left w:val="single" w:sz="2" w:space="0" w:color="D9D9E3"/>
                        <w:bottom w:val="single" w:sz="2" w:space="0" w:color="D9D9E3"/>
                        <w:right w:val="single" w:sz="2" w:space="0" w:color="D9D9E3"/>
                      </w:divBdr>
                      <w:divsChild>
                        <w:div w:id="1427461513">
                          <w:marLeft w:val="0"/>
                          <w:marRight w:val="0"/>
                          <w:marTop w:val="0"/>
                          <w:marBottom w:val="0"/>
                          <w:divBdr>
                            <w:top w:val="single" w:sz="2" w:space="0" w:color="D9D9E3"/>
                            <w:left w:val="single" w:sz="2" w:space="0" w:color="D9D9E3"/>
                            <w:bottom w:val="single" w:sz="2" w:space="0" w:color="D9D9E3"/>
                            <w:right w:val="single" w:sz="2" w:space="0" w:color="D9D9E3"/>
                          </w:divBdr>
                          <w:divsChild>
                            <w:div w:id="1642928826">
                              <w:marLeft w:val="0"/>
                              <w:marRight w:val="0"/>
                              <w:marTop w:val="0"/>
                              <w:marBottom w:val="0"/>
                              <w:divBdr>
                                <w:top w:val="single" w:sz="2" w:space="0" w:color="D9D9E3"/>
                                <w:left w:val="single" w:sz="2" w:space="0" w:color="D9D9E3"/>
                                <w:bottom w:val="single" w:sz="2" w:space="0" w:color="D9D9E3"/>
                                <w:right w:val="single" w:sz="2" w:space="0" w:color="D9D9E3"/>
                              </w:divBdr>
                              <w:divsChild>
                                <w:div w:id="1197236203">
                                  <w:marLeft w:val="0"/>
                                  <w:marRight w:val="0"/>
                                  <w:marTop w:val="0"/>
                                  <w:marBottom w:val="0"/>
                                  <w:divBdr>
                                    <w:top w:val="single" w:sz="2" w:space="0" w:color="D9D9E3"/>
                                    <w:left w:val="single" w:sz="2" w:space="0" w:color="D9D9E3"/>
                                    <w:bottom w:val="single" w:sz="2" w:space="0" w:color="D9D9E3"/>
                                    <w:right w:val="single" w:sz="2" w:space="0" w:color="D9D9E3"/>
                                  </w:divBdr>
                                  <w:divsChild>
                                    <w:div w:id="1474253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4561213">
                      <w:marLeft w:val="0"/>
                      <w:marRight w:val="0"/>
                      <w:marTop w:val="0"/>
                      <w:marBottom w:val="0"/>
                      <w:divBdr>
                        <w:top w:val="single" w:sz="2" w:space="0" w:color="D9D9E3"/>
                        <w:left w:val="single" w:sz="2" w:space="0" w:color="D9D9E3"/>
                        <w:bottom w:val="single" w:sz="2" w:space="0" w:color="D9D9E3"/>
                        <w:right w:val="single" w:sz="2" w:space="0" w:color="D9D9E3"/>
                      </w:divBdr>
                      <w:divsChild>
                        <w:div w:id="463499328">
                          <w:marLeft w:val="0"/>
                          <w:marRight w:val="0"/>
                          <w:marTop w:val="0"/>
                          <w:marBottom w:val="0"/>
                          <w:divBdr>
                            <w:top w:val="single" w:sz="2" w:space="0" w:color="D9D9E3"/>
                            <w:left w:val="single" w:sz="2" w:space="0" w:color="D9D9E3"/>
                            <w:bottom w:val="single" w:sz="2" w:space="0" w:color="D9D9E3"/>
                            <w:right w:val="single" w:sz="2" w:space="0" w:color="D9D9E3"/>
                          </w:divBdr>
                          <w:divsChild>
                            <w:div w:id="503476643">
                              <w:marLeft w:val="0"/>
                              <w:marRight w:val="0"/>
                              <w:marTop w:val="0"/>
                              <w:marBottom w:val="0"/>
                              <w:divBdr>
                                <w:top w:val="single" w:sz="2" w:space="0" w:color="D9D9E3"/>
                                <w:left w:val="single" w:sz="2" w:space="0" w:color="D9D9E3"/>
                                <w:bottom w:val="single" w:sz="2" w:space="0" w:color="D9D9E3"/>
                                <w:right w:val="single" w:sz="2" w:space="0" w:color="D9D9E3"/>
                              </w:divBdr>
                              <w:divsChild>
                                <w:div w:id="651637651">
                                  <w:marLeft w:val="0"/>
                                  <w:marRight w:val="0"/>
                                  <w:marTop w:val="0"/>
                                  <w:marBottom w:val="0"/>
                                  <w:divBdr>
                                    <w:top w:val="single" w:sz="2" w:space="0" w:color="D9D9E3"/>
                                    <w:left w:val="single" w:sz="2" w:space="0" w:color="D9D9E3"/>
                                    <w:bottom w:val="single" w:sz="2" w:space="0" w:color="D9D9E3"/>
                                    <w:right w:val="single" w:sz="2" w:space="0" w:color="D9D9E3"/>
                                  </w:divBdr>
                                  <w:divsChild>
                                    <w:div w:id="11590309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012364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282858">
          <w:marLeft w:val="0"/>
          <w:marRight w:val="0"/>
          <w:marTop w:val="0"/>
          <w:marBottom w:val="0"/>
          <w:divBdr>
            <w:top w:val="single" w:sz="2" w:space="0" w:color="D9D9E3"/>
            <w:left w:val="single" w:sz="2" w:space="0" w:color="D9D9E3"/>
            <w:bottom w:val="single" w:sz="2" w:space="0" w:color="D9D9E3"/>
            <w:right w:val="single" w:sz="2" w:space="0" w:color="D9D9E3"/>
          </w:divBdr>
          <w:divsChild>
            <w:div w:id="2065178533">
              <w:marLeft w:val="0"/>
              <w:marRight w:val="0"/>
              <w:marTop w:val="100"/>
              <w:marBottom w:val="100"/>
              <w:divBdr>
                <w:top w:val="single" w:sz="2" w:space="0" w:color="D9D9E3"/>
                <w:left w:val="single" w:sz="2" w:space="0" w:color="D9D9E3"/>
                <w:bottom w:val="single" w:sz="2" w:space="0" w:color="D9D9E3"/>
                <w:right w:val="single" w:sz="2" w:space="0" w:color="D9D9E3"/>
              </w:divBdr>
              <w:divsChild>
                <w:div w:id="154104356">
                  <w:marLeft w:val="0"/>
                  <w:marRight w:val="0"/>
                  <w:marTop w:val="0"/>
                  <w:marBottom w:val="0"/>
                  <w:divBdr>
                    <w:top w:val="single" w:sz="2" w:space="0" w:color="D9D9E3"/>
                    <w:left w:val="single" w:sz="2" w:space="0" w:color="D9D9E3"/>
                    <w:bottom w:val="single" w:sz="2" w:space="0" w:color="D9D9E3"/>
                    <w:right w:val="single" w:sz="2" w:space="0" w:color="D9D9E3"/>
                  </w:divBdr>
                  <w:divsChild>
                    <w:div w:id="270669499">
                      <w:marLeft w:val="0"/>
                      <w:marRight w:val="0"/>
                      <w:marTop w:val="0"/>
                      <w:marBottom w:val="0"/>
                      <w:divBdr>
                        <w:top w:val="single" w:sz="2" w:space="0" w:color="D9D9E3"/>
                        <w:left w:val="single" w:sz="2" w:space="0" w:color="D9D9E3"/>
                        <w:bottom w:val="single" w:sz="2" w:space="0" w:color="D9D9E3"/>
                        <w:right w:val="single" w:sz="2" w:space="0" w:color="D9D9E3"/>
                      </w:divBdr>
                      <w:divsChild>
                        <w:div w:id="1923946121">
                          <w:marLeft w:val="0"/>
                          <w:marRight w:val="0"/>
                          <w:marTop w:val="0"/>
                          <w:marBottom w:val="0"/>
                          <w:divBdr>
                            <w:top w:val="single" w:sz="2" w:space="0" w:color="D9D9E3"/>
                            <w:left w:val="single" w:sz="2" w:space="0" w:color="D9D9E3"/>
                            <w:bottom w:val="single" w:sz="2" w:space="0" w:color="D9D9E3"/>
                            <w:right w:val="single" w:sz="2" w:space="0" w:color="D9D9E3"/>
                          </w:divBdr>
                          <w:divsChild>
                            <w:div w:id="142940498">
                              <w:marLeft w:val="0"/>
                              <w:marRight w:val="0"/>
                              <w:marTop w:val="0"/>
                              <w:marBottom w:val="0"/>
                              <w:divBdr>
                                <w:top w:val="single" w:sz="2" w:space="0" w:color="D9D9E3"/>
                                <w:left w:val="single" w:sz="2" w:space="0" w:color="D9D9E3"/>
                                <w:bottom w:val="single" w:sz="2" w:space="0" w:color="D9D9E3"/>
                                <w:right w:val="single" w:sz="2" w:space="0" w:color="D9D9E3"/>
                              </w:divBdr>
                              <w:divsChild>
                                <w:div w:id="593826360">
                                  <w:marLeft w:val="0"/>
                                  <w:marRight w:val="0"/>
                                  <w:marTop w:val="0"/>
                                  <w:marBottom w:val="0"/>
                                  <w:divBdr>
                                    <w:top w:val="single" w:sz="2" w:space="0" w:color="D9D9E3"/>
                                    <w:left w:val="single" w:sz="2" w:space="0" w:color="D9D9E3"/>
                                    <w:bottom w:val="single" w:sz="2" w:space="0" w:color="D9D9E3"/>
                                    <w:right w:val="single" w:sz="2" w:space="0" w:color="D9D9E3"/>
                                  </w:divBdr>
                                  <w:divsChild>
                                    <w:div w:id="826172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68607626">
                      <w:marLeft w:val="0"/>
                      <w:marRight w:val="0"/>
                      <w:marTop w:val="0"/>
                      <w:marBottom w:val="0"/>
                      <w:divBdr>
                        <w:top w:val="single" w:sz="2" w:space="0" w:color="D9D9E3"/>
                        <w:left w:val="single" w:sz="2" w:space="0" w:color="D9D9E3"/>
                        <w:bottom w:val="single" w:sz="2" w:space="0" w:color="D9D9E3"/>
                        <w:right w:val="single" w:sz="2" w:space="0" w:color="D9D9E3"/>
                      </w:divBdr>
                      <w:divsChild>
                        <w:div w:id="484591116">
                          <w:marLeft w:val="0"/>
                          <w:marRight w:val="0"/>
                          <w:marTop w:val="0"/>
                          <w:marBottom w:val="0"/>
                          <w:divBdr>
                            <w:top w:val="single" w:sz="2" w:space="0" w:color="D9D9E3"/>
                            <w:left w:val="single" w:sz="2" w:space="0" w:color="D9D9E3"/>
                            <w:bottom w:val="single" w:sz="2" w:space="0" w:color="D9D9E3"/>
                            <w:right w:val="single" w:sz="2" w:space="0" w:color="D9D9E3"/>
                          </w:divBdr>
                        </w:div>
                        <w:div w:id="525294317">
                          <w:marLeft w:val="0"/>
                          <w:marRight w:val="0"/>
                          <w:marTop w:val="0"/>
                          <w:marBottom w:val="0"/>
                          <w:divBdr>
                            <w:top w:val="single" w:sz="2" w:space="0" w:color="D9D9E3"/>
                            <w:left w:val="single" w:sz="2" w:space="0" w:color="D9D9E3"/>
                            <w:bottom w:val="single" w:sz="2" w:space="0" w:color="D9D9E3"/>
                            <w:right w:val="single" w:sz="2" w:space="0" w:color="D9D9E3"/>
                          </w:divBdr>
                          <w:divsChild>
                            <w:div w:id="1030108371">
                              <w:marLeft w:val="0"/>
                              <w:marRight w:val="0"/>
                              <w:marTop w:val="0"/>
                              <w:marBottom w:val="0"/>
                              <w:divBdr>
                                <w:top w:val="single" w:sz="2" w:space="0" w:color="D9D9E3"/>
                                <w:left w:val="single" w:sz="2" w:space="0" w:color="D9D9E3"/>
                                <w:bottom w:val="single" w:sz="2" w:space="0" w:color="D9D9E3"/>
                                <w:right w:val="single" w:sz="2" w:space="0" w:color="D9D9E3"/>
                              </w:divBdr>
                              <w:divsChild>
                                <w:div w:id="791360634">
                                  <w:marLeft w:val="0"/>
                                  <w:marRight w:val="0"/>
                                  <w:marTop w:val="0"/>
                                  <w:marBottom w:val="0"/>
                                  <w:divBdr>
                                    <w:top w:val="single" w:sz="2" w:space="0" w:color="D9D9E3"/>
                                    <w:left w:val="single" w:sz="2" w:space="0" w:color="D9D9E3"/>
                                    <w:bottom w:val="single" w:sz="2" w:space="0" w:color="D9D9E3"/>
                                    <w:right w:val="single" w:sz="2" w:space="0" w:color="D9D9E3"/>
                                  </w:divBdr>
                                  <w:divsChild>
                                    <w:div w:id="1573462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0603884">
          <w:marLeft w:val="0"/>
          <w:marRight w:val="0"/>
          <w:marTop w:val="0"/>
          <w:marBottom w:val="0"/>
          <w:divBdr>
            <w:top w:val="single" w:sz="2" w:space="0" w:color="D9D9E3"/>
            <w:left w:val="single" w:sz="2" w:space="0" w:color="D9D9E3"/>
            <w:bottom w:val="single" w:sz="2" w:space="0" w:color="D9D9E3"/>
            <w:right w:val="single" w:sz="2" w:space="0" w:color="D9D9E3"/>
          </w:divBdr>
          <w:divsChild>
            <w:div w:id="286393575">
              <w:marLeft w:val="0"/>
              <w:marRight w:val="0"/>
              <w:marTop w:val="100"/>
              <w:marBottom w:val="100"/>
              <w:divBdr>
                <w:top w:val="single" w:sz="2" w:space="0" w:color="D9D9E3"/>
                <w:left w:val="single" w:sz="2" w:space="0" w:color="D9D9E3"/>
                <w:bottom w:val="single" w:sz="2" w:space="0" w:color="D9D9E3"/>
                <w:right w:val="single" w:sz="2" w:space="0" w:color="D9D9E3"/>
              </w:divBdr>
              <w:divsChild>
                <w:div w:id="1771311322">
                  <w:marLeft w:val="0"/>
                  <w:marRight w:val="0"/>
                  <w:marTop w:val="0"/>
                  <w:marBottom w:val="0"/>
                  <w:divBdr>
                    <w:top w:val="single" w:sz="2" w:space="0" w:color="D9D9E3"/>
                    <w:left w:val="single" w:sz="2" w:space="0" w:color="D9D9E3"/>
                    <w:bottom w:val="single" w:sz="2" w:space="0" w:color="D9D9E3"/>
                    <w:right w:val="single" w:sz="2" w:space="0" w:color="D9D9E3"/>
                  </w:divBdr>
                  <w:divsChild>
                    <w:div w:id="1386834636">
                      <w:marLeft w:val="0"/>
                      <w:marRight w:val="0"/>
                      <w:marTop w:val="0"/>
                      <w:marBottom w:val="0"/>
                      <w:divBdr>
                        <w:top w:val="single" w:sz="2" w:space="0" w:color="D9D9E3"/>
                        <w:left w:val="single" w:sz="2" w:space="0" w:color="D9D9E3"/>
                        <w:bottom w:val="single" w:sz="2" w:space="0" w:color="D9D9E3"/>
                        <w:right w:val="single" w:sz="2" w:space="0" w:color="D9D9E3"/>
                      </w:divBdr>
                      <w:divsChild>
                        <w:div w:id="668020107">
                          <w:marLeft w:val="0"/>
                          <w:marRight w:val="0"/>
                          <w:marTop w:val="0"/>
                          <w:marBottom w:val="0"/>
                          <w:divBdr>
                            <w:top w:val="single" w:sz="2" w:space="0" w:color="D9D9E3"/>
                            <w:left w:val="single" w:sz="2" w:space="0" w:color="D9D9E3"/>
                            <w:bottom w:val="single" w:sz="2" w:space="0" w:color="D9D9E3"/>
                            <w:right w:val="single" w:sz="2" w:space="0" w:color="D9D9E3"/>
                          </w:divBdr>
                          <w:divsChild>
                            <w:div w:id="543299410">
                              <w:marLeft w:val="0"/>
                              <w:marRight w:val="0"/>
                              <w:marTop w:val="0"/>
                              <w:marBottom w:val="0"/>
                              <w:divBdr>
                                <w:top w:val="single" w:sz="2" w:space="0" w:color="D9D9E3"/>
                                <w:left w:val="single" w:sz="2" w:space="0" w:color="D9D9E3"/>
                                <w:bottom w:val="single" w:sz="2" w:space="0" w:color="D9D9E3"/>
                                <w:right w:val="single" w:sz="2" w:space="0" w:color="D9D9E3"/>
                              </w:divBdr>
                              <w:divsChild>
                                <w:div w:id="1982028697">
                                  <w:marLeft w:val="0"/>
                                  <w:marRight w:val="0"/>
                                  <w:marTop w:val="0"/>
                                  <w:marBottom w:val="0"/>
                                  <w:divBdr>
                                    <w:top w:val="single" w:sz="2" w:space="0" w:color="D9D9E3"/>
                                    <w:left w:val="single" w:sz="2" w:space="0" w:color="D9D9E3"/>
                                    <w:bottom w:val="single" w:sz="2" w:space="0" w:color="D9D9E3"/>
                                    <w:right w:val="single" w:sz="2" w:space="0" w:color="D9D9E3"/>
                                  </w:divBdr>
                                  <w:divsChild>
                                    <w:div w:id="283195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1765793">
                      <w:marLeft w:val="0"/>
                      <w:marRight w:val="0"/>
                      <w:marTop w:val="0"/>
                      <w:marBottom w:val="0"/>
                      <w:divBdr>
                        <w:top w:val="single" w:sz="2" w:space="0" w:color="D9D9E3"/>
                        <w:left w:val="single" w:sz="2" w:space="0" w:color="D9D9E3"/>
                        <w:bottom w:val="single" w:sz="2" w:space="0" w:color="D9D9E3"/>
                        <w:right w:val="single" w:sz="2" w:space="0" w:color="D9D9E3"/>
                      </w:divBdr>
                      <w:divsChild>
                        <w:div w:id="949243947">
                          <w:marLeft w:val="0"/>
                          <w:marRight w:val="0"/>
                          <w:marTop w:val="0"/>
                          <w:marBottom w:val="0"/>
                          <w:divBdr>
                            <w:top w:val="single" w:sz="2" w:space="0" w:color="D9D9E3"/>
                            <w:left w:val="single" w:sz="2" w:space="0" w:color="D9D9E3"/>
                            <w:bottom w:val="single" w:sz="2" w:space="0" w:color="D9D9E3"/>
                            <w:right w:val="single" w:sz="2" w:space="0" w:color="D9D9E3"/>
                          </w:divBdr>
                        </w:div>
                        <w:div w:id="2039621357">
                          <w:marLeft w:val="0"/>
                          <w:marRight w:val="0"/>
                          <w:marTop w:val="0"/>
                          <w:marBottom w:val="0"/>
                          <w:divBdr>
                            <w:top w:val="single" w:sz="2" w:space="0" w:color="D9D9E3"/>
                            <w:left w:val="single" w:sz="2" w:space="0" w:color="D9D9E3"/>
                            <w:bottom w:val="single" w:sz="2" w:space="0" w:color="D9D9E3"/>
                            <w:right w:val="single" w:sz="2" w:space="0" w:color="D9D9E3"/>
                          </w:divBdr>
                          <w:divsChild>
                            <w:div w:id="2000189768">
                              <w:marLeft w:val="0"/>
                              <w:marRight w:val="0"/>
                              <w:marTop w:val="0"/>
                              <w:marBottom w:val="0"/>
                              <w:divBdr>
                                <w:top w:val="single" w:sz="2" w:space="0" w:color="D9D9E3"/>
                                <w:left w:val="single" w:sz="2" w:space="0" w:color="D9D9E3"/>
                                <w:bottom w:val="single" w:sz="2" w:space="0" w:color="D9D9E3"/>
                                <w:right w:val="single" w:sz="2" w:space="0" w:color="D9D9E3"/>
                              </w:divBdr>
                              <w:divsChild>
                                <w:div w:id="61755407">
                                  <w:marLeft w:val="0"/>
                                  <w:marRight w:val="0"/>
                                  <w:marTop w:val="0"/>
                                  <w:marBottom w:val="0"/>
                                  <w:divBdr>
                                    <w:top w:val="single" w:sz="2" w:space="0" w:color="D9D9E3"/>
                                    <w:left w:val="single" w:sz="2" w:space="0" w:color="D9D9E3"/>
                                    <w:bottom w:val="single" w:sz="2" w:space="0" w:color="D9D9E3"/>
                                    <w:right w:val="single" w:sz="2" w:space="0" w:color="D9D9E3"/>
                                  </w:divBdr>
                                  <w:divsChild>
                                    <w:div w:id="7114249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2578229">
          <w:marLeft w:val="0"/>
          <w:marRight w:val="0"/>
          <w:marTop w:val="0"/>
          <w:marBottom w:val="0"/>
          <w:divBdr>
            <w:top w:val="single" w:sz="2" w:space="0" w:color="D9D9E3"/>
            <w:left w:val="single" w:sz="2" w:space="0" w:color="D9D9E3"/>
            <w:bottom w:val="single" w:sz="2" w:space="0" w:color="D9D9E3"/>
            <w:right w:val="single" w:sz="2" w:space="0" w:color="D9D9E3"/>
          </w:divBdr>
          <w:divsChild>
            <w:div w:id="183710317">
              <w:marLeft w:val="0"/>
              <w:marRight w:val="0"/>
              <w:marTop w:val="100"/>
              <w:marBottom w:val="100"/>
              <w:divBdr>
                <w:top w:val="single" w:sz="2" w:space="0" w:color="D9D9E3"/>
                <w:left w:val="single" w:sz="2" w:space="0" w:color="D9D9E3"/>
                <w:bottom w:val="single" w:sz="2" w:space="0" w:color="D9D9E3"/>
                <w:right w:val="single" w:sz="2" w:space="0" w:color="D9D9E3"/>
              </w:divBdr>
              <w:divsChild>
                <w:div w:id="669142555">
                  <w:marLeft w:val="0"/>
                  <w:marRight w:val="0"/>
                  <w:marTop w:val="0"/>
                  <w:marBottom w:val="0"/>
                  <w:divBdr>
                    <w:top w:val="single" w:sz="2" w:space="0" w:color="D9D9E3"/>
                    <w:left w:val="single" w:sz="2" w:space="0" w:color="D9D9E3"/>
                    <w:bottom w:val="single" w:sz="2" w:space="0" w:color="D9D9E3"/>
                    <w:right w:val="single" w:sz="2" w:space="0" w:color="D9D9E3"/>
                  </w:divBdr>
                  <w:divsChild>
                    <w:div w:id="19748373">
                      <w:marLeft w:val="0"/>
                      <w:marRight w:val="0"/>
                      <w:marTop w:val="0"/>
                      <w:marBottom w:val="0"/>
                      <w:divBdr>
                        <w:top w:val="single" w:sz="2" w:space="0" w:color="D9D9E3"/>
                        <w:left w:val="single" w:sz="2" w:space="0" w:color="D9D9E3"/>
                        <w:bottom w:val="single" w:sz="2" w:space="0" w:color="D9D9E3"/>
                        <w:right w:val="single" w:sz="2" w:space="0" w:color="D9D9E3"/>
                      </w:divBdr>
                      <w:divsChild>
                        <w:div w:id="1559322918">
                          <w:marLeft w:val="0"/>
                          <w:marRight w:val="0"/>
                          <w:marTop w:val="0"/>
                          <w:marBottom w:val="0"/>
                          <w:divBdr>
                            <w:top w:val="single" w:sz="2" w:space="0" w:color="D9D9E3"/>
                            <w:left w:val="single" w:sz="2" w:space="0" w:color="D9D9E3"/>
                            <w:bottom w:val="single" w:sz="2" w:space="0" w:color="D9D9E3"/>
                            <w:right w:val="single" w:sz="2" w:space="0" w:color="D9D9E3"/>
                          </w:divBdr>
                          <w:divsChild>
                            <w:div w:id="451437120">
                              <w:marLeft w:val="0"/>
                              <w:marRight w:val="0"/>
                              <w:marTop w:val="0"/>
                              <w:marBottom w:val="0"/>
                              <w:divBdr>
                                <w:top w:val="single" w:sz="2" w:space="0" w:color="D9D9E3"/>
                                <w:left w:val="single" w:sz="2" w:space="0" w:color="D9D9E3"/>
                                <w:bottom w:val="single" w:sz="2" w:space="0" w:color="D9D9E3"/>
                                <w:right w:val="single" w:sz="2" w:space="0" w:color="D9D9E3"/>
                              </w:divBdr>
                              <w:divsChild>
                                <w:div w:id="214900852">
                                  <w:marLeft w:val="0"/>
                                  <w:marRight w:val="0"/>
                                  <w:marTop w:val="0"/>
                                  <w:marBottom w:val="0"/>
                                  <w:divBdr>
                                    <w:top w:val="single" w:sz="2" w:space="0" w:color="D9D9E3"/>
                                    <w:left w:val="single" w:sz="2" w:space="0" w:color="D9D9E3"/>
                                    <w:bottom w:val="single" w:sz="2" w:space="0" w:color="D9D9E3"/>
                                    <w:right w:val="single" w:sz="2" w:space="0" w:color="D9D9E3"/>
                                  </w:divBdr>
                                  <w:divsChild>
                                    <w:div w:id="1451776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21879185">
                      <w:marLeft w:val="0"/>
                      <w:marRight w:val="0"/>
                      <w:marTop w:val="0"/>
                      <w:marBottom w:val="0"/>
                      <w:divBdr>
                        <w:top w:val="single" w:sz="2" w:space="0" w:color="D9D9E3"/>
                        <w:left w:val="single" w:sz="2" w:space="0" w:color="D9D9E3"/>
                        <w:bottom w:val="single" w:sz="2" w:space="0" w:color="D9D9E3"/>
                        <w:right w:val="single" w:sz="2" w:space="0" w:color="D9D9E3"/>
                      </w:divBdr>
                      <w:divsChild>
                        <w:div w:id="329874158">
                          <w:marLeft w:val="0"/>
                          <w:marRight w:val="0"/>
                          <w:marTop w:val="0"/>
                          <w:marBottom w:val="0"/>
                          <w:divBdr>
                            <w:top w:val="single" w:sz="2" w:space="0" w:color="D9D9E3"/>
                            <w:left w:val="single" w:sz="2" w:space="0" w:color="D9D9E3"/>
                            <w:bottom w:val="single" w:sz="2" w:space="0" w:color="D9D9E3"/>
                            <w:right w:val="single" w:sz="2" w:space="0" w:color="D9D9E3"/>
                          </w:divBdr>
                          <w:divsChild>
                            <w:div w:id="19817886">
                              <w:marLeft w:val="0"/>
                              <w:marRight w:val="0"/>
                              <w:marTop w:val="0"/>
                              <w:marBottom w:val="0"/>
                              <w:divBdr>
                                <w:top w:val="single" w:sz="2" w:space="0" w:color="D9D9E3"/>
                                <w:left w:val="single" w:sz="2" w:space="0" w:color="D9D9E3"/>
                                <w:bottom w:val="single" w:sz="2" w:space="0" w:color="D9D9E3"/>
                                <w:right w:val="single" w:sz="2" w:space="0" w:color="D9D9E3"/>
                              </w:divBdr>
                              <w:divsChild>
                                <w:div w:id="1239291125">
                                  <w:marLeft w:val="0"/>
                                  <w:marRight w:val="0"/>
                                  <w:marTop w:val="0"/>
                                  <w:marBottom w:val="0"/>
                                  <w:divBdr>
                                    <w:top w:val="single" w:sz="2" w:space="0" w:color="D9D9E3"/>
                                    <w:left w:val="single" w:sz="2" w:space="0" w:color="D9D9E3"/>
                                    <w:bottom w:val="single" w:sz="2" w:space="0" w:color="D9D9E3"/>
                                    <w:right w:val="single" w:sz="2" w:space="0" w:color="D9D9E3"/>
                                  </w:divBdr>
                                  <w:divsChild>
                                    <w:div w:id="1283075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47687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616788">
          <w:marLeft w:val="0"/>
          <w:marRight w:val="0"/>
          <w:marTop w:val="0"/>
          <w:marBottom w:val="0"/>
          <w:divBdr>
            <w:top w:val="single" w:sz="2" w:space="0" w:color="D9D9E3"/>
            <w:left w:val="single" w:sz="2" w:space="0" w:color="D9D9E3"/>
            <w:bottom w:val="single" w:sz="2" w:space="0" w:color="D9D9E3"/>
            <w:right w:val="single" w:sz="2" w:space="0" w:color="D9D9E3"/>
          </w:divBdr>
          <w:divsChild>
            <w:div w:id="48805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34353">
                  <w:marLeft w:val="0"/>
                  <w:marRight w:val="0"/>
                  <w:marTop w:val="0"/>
                  <w:marBottom w:val="0"/>
                  <w:divBdr>
                    <w:top w:val="single" w:sz="2" w:space="0" w:color="D9D9E3"/>
                    <w:left w:val="single" w:sz="2" w:space="0" w:color="D9D9E3"/>
                    <w:bottom w:val="single" w:sz="2" w:space="0" w:color="D9D9E3"/>
                    <w:right w:val="single" w:sz="2" w:space="0" w:color="D9D9E3"/>
                  </w:divBdr>
                  <w:divsChild>
                    <w:div w:id="1399284645">
                      <w:marLeft w:val="0"/>
                      <w:marRight w:val="0"/>
                      <w:marTop w:val="0"/>
                      <w:marBottom w:val="0"/>
                      <w:divBdr>
                        <w:top w:val="single" w:sz="2" w:space="0" w:color="D9D9E3"/>
                        <w:left w:val="single" w:sz="2" w:space="0" w:color="D9D9E3"/>
                        <w:bottom w:val="single" w:sz="2" w:space="0" w:color="D9D9E3"/>
                        <w:right w:val="single" w:sz="2" w:space="0" w:color="D9D9E3"/>
                      </w:divBdr>
                      <w:divsChild>
                        <w:div w:id="581646179">
                          <w:marLeft w:val="0"/>
                          <w:marRight w:val="0"/>
                          <w:marTop w:val="0"/>
                          <w:marBottom w:val="0"/>
                          <w:divBdr>
                            <w:top w:val="single" w:sz="2" w:space="0" w:color="D9D9E3"/>
                            <w:left w:val="single" w:sz="2" w:space="0" w:color="D9D9E3"/>
                            <w:bottom w:val="single" w:sz="2" w:space="0" w:color="D9D9E3"/>
                            <w:right w:val="single" w:sz="2" w:space="0" w:color="D9D9E3"/>
                          </w:divBdr>
                        </w:div>
                        <w:div w:id="1716348997">
                          <w:marLeft w:val="0"/>
                          <w:marRight w:val="0"/>
                          <w:marTop w:val="0"/>
                          <w:marBottom w:val="0"/>
                          <w:divBdr>
                            <w:top w:val="single" w:sz="2" w:space="0" w:color="D9D9E3"/>
                            <w:left w:val="single" w:sz="2" w:space="0" w:color="D9D9E3"/>
                            <w:bottom w:val="single" w:sz="2" w:space="0" w:color="D9D9E3"/>
                            <w:right w:val="single" w:sz="2" w:space="0" w:color="D9D9E3"/>
                          </w:divBdr>
                          <w:divsChild>
                            <w:div w:id="2127845928">
                              <w:marLeft w:val="0"/>
                              <w:marRight w:val="0"/>
                              <w:marTop w:val="0"/>
                              <w:marBottom w:val="0"/>
                              <w:divBdr>
                                <w:top w:val="single" w:sz="2" w:space="0" w:color="D9D9E3"/>
                                <w:left w:val="single" w:sz="2" w:space="0" w:color="D9D9E3"/>
                                <w:bottom w:val="single" w:sz="2" w:space="0" w:color="D9D9E3"/>
                                <w:right w:val="single" w:sz="2" w:space="0" w:color="D9D9E3"/>
                              </w:divBdr>
                              <w:divsChild>
                                <w:div w:id="1331636000">
                                  <w:marLeft w:val="0"/>
                                  <w:marRight w:val="0"/>
                                  <w:marTop w:val="0"/>
                                  <w:marBottom w:val="0"/>
                                  <w:divBdr>
                                    <w:top w:val="single" w:sz="2" w:space="0" w:color="D9D9E3"/>
                                    <w:left w:val="single" w:sz="2" w:space="0" w:color="D9D9E3"/>
                                    <w:bottom w:val="single" w:sz="2" w:space="0" w:color="D9D9E3"/>
                                    <w:right w:val="single" w:sz="2" w:space="0" w:color="D9D9E3"/>
                                  </w:divBdr>
                                  <w:divsChild>
                                    <w:div w:id="14536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2897611">
                      <w:marLeft w:val="0"/>
                      <w:marRight w:val="0"/>
                      <w:marTop w:val="0"/>
                      <w:marBottom w:val="0"/>
                      <w:divBdr>
                        <w:top w:val="single" w:sz="2" w:space="0" w:color="D9D9E3"/>
                        <w:left w:val="single" w:sz="2" w:space="0" w:color="D9D9E3"/>
                        <w:bottom w:val="single" w:sz="2" w:space="0" w:color="D9D9E3"/>
                        <w:right w:val="single" w:sz="2" w:space="0" w:color="D9D9E3"/>
                      </w:divBdr>
                      <w:divsChild>
                        <w:div w:id="1523132218">
                          <w:marLeft w:val="0"/>
                          <w:marRight w:val="0"/>
                          <w:marTop w:val="0"/>
                          <w:marBottom w:val="0"/>
                          <w:divBdr>
                            <w:top w:val="single" w:sz="2" w:space="0" w:color="D9D9E3"/>
                            <w:left w:val="single" w:sz="2" w:space="0" w:color="D9D9E3"/>
                            <w:bottom w:val="single" w:sz="2" w:space="0" w:color="D9D9E3"/>
                            <w:right w:val="single" w:sz="2" w:space="0" w:color="D9D9E3"/>
                          </w:divBdr>
                          <w:divsChild>
                            <w:div w:id="2145392907">
                              <w:marLeft w:val="0"/>
                              <w:marRight w:val="0"/>
                              <w:marTop w:val="0"/>
                              <w:marBottom w:val="0"/>
                              <w:divBdr>
                                <w:top w:val="single" w:sz="2" w:space="0" w:color="D9D9E3"/>
                                <w:left w:val="single" w:sz="2" w:space="0" w:color="D9D9E3"/>
                                <w:bottom w:val="single" w:sz="2" w:space="0" w:color="D9D9E3"/>
                                <w:right w:val="single" w:sz="2" w:space="0" w:color="D9D9E3"/>
                              </w:divBdr>
                              <w:divsChild>
                                <w:div w:id="1106345449">
                                  <w:marLeft w:val="0"/>
                                  <w:marRight w:val="0"/>
                                  <w:marTop w:val="0"/>
                                  <w:marBottom w:val="0"/>
                                  <w:divBdr>
                                    <w:top w:val="single" w:sz="2" w:space="0" w:color="D9D9E3"/>
                                    <w:left w:val="single" w:sz="2" w:space="0" w:color="D9D9E3"/>
                                    <w:bottom w:val="single" w:sz="2" w:space="0" w:color="D9D9E3"/>
                                    <w:right w:val="single" w:sz="2" w:space="0" w:color="D9D9E3"/>
                                  </w:divBdr>
                                  <w:divsChild>
                                    <w:div w:id="21127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5773163">
          <w:marLeft w:val="0"/>
          <w:marRight w:val="0"/>
          <w:marTop w:val="0"/>
          <w:marBottom w:val="0"/>
          <w:divBdr>
            <w:top w:val="single" w:sz="2" w:space="0" w:color="D9D9E3"/>
            <w:left w:val="single" w:sz="2" w:space="0" w:color="D9D9E3"/>
            <w:bottom w:val="single" w:sz="2" w:space="0" w:color="D9D9E3"/>
            <w:right w:val="single" w:sz="2" w:space="0" w:color="D9D9E3"/>
          </w:divBdr>
          <w:divsChild>
            <w:div w:id="1941446148">
              <w:marLeft w:val="0"/>
              <w:marRight w:val="0"/>
              <w:marTop w:val="100"/>
              <w:marBottom w:val="100"/>
              <w:divBdr>
                <w:top w:val="single" w:sz="2" w:space="0" w:color="D9D9E3"/>
                <w:left w:val="single" w:sz="2" w:space="0" w:color="D9D9E3"/>
                <w:bottom w:val="single" w:sz="2" w:space="0" w:color="D9D9E3"/>
                <w:right w:val="single" w:sz="2" w:space="0" w:color="D9D9E3"/>
              </w:divBdr>
              <w:divsChild>
                <w:div w:id="395015796">
                  <w:marLeft w:val="0"/>
                  <w:marRight w:val="0"/>
                  <w:marTop w:val="0"/>
                  <w:marBottom w:val="0"/>
                  <w:divBdr>
                    <w:top w:val="single" w:sz="2" w:space="0" w:color="D9D9E3"/>
                    <w:left w:val="single" w:sz="2" w:space="0" w:color="D9D9E3"/>
                    <w:bottom w:val="single" w:sz="2" w:space="0" w:color="D9D9E3"/>
                    <w:right w:val="single" w:sz="2" w:space="0" w:color="D9D9E3"/>
                  </w:divBdr>
                  <w:divsChild>
                    <w:div w:id="91709627">
                      <w:marLeft w:val="0"/>
                      <w:marRight w:val="0"/>
                      <w:marTop w:val="0"/>
                      <w:marBottom w:val="0"/>
                      <w:divBdr>
                        <w:top w:val="single" w:sz="2" w:space="0" w:color="D9D9E3"/>
                        <w:left w:val="single" w:sz="2" w:space="0" w:color="D9D9E3"/>
                        <w:bottom w:val="single" w:sz="2" w:space="0" w:color="D9D9E3"/>
                        <w:right w:val="single" w:sz="2" w:space="0" w:color="D9D9E3"/>
                      </w:divBdr>
                      <w:divsChild>
                        <w:div w:id="687681816">
                          <w:marLeft w:val="0"/>
                          <w:marRight w:val="0"/>
                          <w:marTop w:val="0"/>
                          <w:marBottom w:val="0"/>
                          <w:divBdr>
                            <w:top w:val="single" w:sz="2" w:space="0" w:color="D9D9E3"/>
                            <w:left w:val="single" w:sz="2" w:space="0" w:color="D9D9E3"/>
                            <w:bottom w:val="single" w:sz="2" w:space="0" w:color="D9D9E3"/>
                            <w:right w:val="single" w:sz="2" w:space="0" w:color="D9D9E3"/>
                          </w:divBdr>
                          <w:divsChild>
                            <w:div w:id="1586957587">
                              <w:marLeft w:val="0"/>
                              <w:marRight w:val="0"/>
                              <w:marTop w:val="0"/>
                              <w:marBottom w:val="0"/>
                              <w:divBdr>
                                <w:top w:val="single" w:sz="2" w:space="0" w:color="D9D9E3"/>
                                <w:left w:val="single" w:sz="2" w:space="0" w:color="D9D9E3"/>
                                <w:bottom w:val="single" w:sz="2" w:space="0" w:color="D9D9E3"/>
                                <w:right w:val="single" w:sz="2" w:space="0" w:color="D9D9E3"/>
                              </w:divBdr>
                              <w:divsChild>
                                <w:div w:id="2113889743">
                                  <w:marLeft w:val="0"/>
                                  <w:marRight w:val="0"/>
                                  <w:marTop w:val="0"/>
                                  <w:marBottom w:val="0"/>
                                  <w:divBdr>
                                    <w:top w:val="single" w:sz="2" w:space="0" w:color="D9D9E3"/>
                                    <w:left w:val="single" w:sz="2" w:space="0" w:color="D9D9E3"/>
                                    <w:bottom w:val="single" w:sz="2" w:space="0" w:color="D9D9E3"/>
                                    <w:right w:val="single" w:sz="2" w:space="0" w:color="D9D9E3"/>
                                  </w:divBdr>
                                  <w:divsChild>
                                    <w:div w:id="366368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90256616">
                      <w:marLeft w:val="0"/>
                      <w:marRight w:val="0"/>
                      <w:marTop w:val="0"/>
                      <w:marBottom w:val="0"/>
                      <w:divBdr>
                        <w:top w:val="single" w:sz="2" w:space="0" w:color="D9D9E3"/>
                        <w:left w:val="single" w:sz="2" w:space="0" w:color="D9D9E3"/>
                        <w:bottom w:val="single" w:sz="2" w:space="0" w:color="D9D9E3"/>
                        <w:right w:val="single" w:sz="2" w:space="0" w:color="D9D9E3"/>
                      </w:divBdr>
                      <w:divsChild>
                        <w:div w:id="371460493">
                          <w:marLeft w:val="0"/>
                          <w:marRight w:val="0"/>
                          <w:marTop w:val="0"/>
                          <w:marBottom w:val="0"/>
                          <w:divBdr>
                            <w:top w:val="single" w:sz="2" w:space="0" w:color="D9D9E3"/>
                            <w:left w:val="single" w:sz="2" w:space="0" w:color="D9D9E3"/>
                            <w:bottom w:val="single" w:sz="2" w:space="0" w:color="D9D9E3"/>
                            <w:right w:val="single" w:sz="2" w:space="0" w:color="D9D9E3"/>
                          </w:divBdr>
                        </w:div>
                        <w:div w:id="1620791981">
                          <w:marLeft w:val="0"/>
                          <w:marRight w:val="0"/>
                          <w:marTop w:val="0"/>
                          <w:marBottom w:val="0"/>
                          <w:divBdr>
                            <w:top w:val="single" w:sz="2" w:space="0" w:color="D9D9E3"/>
                            <w:left w:val="single" w:sz="2" w:space="0" w:color="D9D9E3"/>
                            <w:bottom w:val="single" w:sz="2" w:space="0" w:color="D9D9E3"/>
                            <w:right w:val="single" w:sz="2" w:space="0" w:color="D9D9E3"/>
                          </w:divBdr>
                          <w:divsChild>
                            <w:div w:id="1347515129">
                              <w:marLeft w:val="0"/>
                              <w:marRight w:val="0"/>
                              <w:marTop w:val="0"/>
                              <w:marBottom w:val="0"/>
                              <w:divBdr>
                                <w:top w:val="single" w:sz="2" w:space="0" w:color="D9D9E3"/>
                                <w:left w:val="single" w:sz="2" w:space="0" w:color="D9D9E3"/>
                                <w:bottom w:val="single" w:sz="2" w:space="0" w:color="D9D9E3"/>
                                <w:right w:val="single" w:sz="2" w:space="0" w:color="D9D9E3"/>
                              </w:divBdr>
                              <w:divsChild>
                                <w:div w:id="1583442093">
                                  <w:marLeft w:val="0"/>
                                  <w:marRight w:val="0"/>
                                  <w:marTop w:val="0"/>
                                  <w:marBottom w:val="0"/>
                                  <w:divBdr>
                                    <w:top w:val="single" w:sz="2" w:space="0" w:color="D9D9E3"/>
                                    <w:left w:val="single" w:sz="2" w:space="0" w:color="D9D9E3"/>
                                    <w:bottom w:val="single" w:sz="2" w:space="0" w:color="D9D9E3"/>
                                    <w:right w:val="single" w:sz="2" w:space="0" w:color="D9D9E3"/>
                                  </w:divBdr>
                                  <w:divsChild>
                                    <w:div w:id="2077626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128865">
          <w:marLeft w:val="0"/>
          <w:marRight w:val="0"/>
          <w:marTop w:val="0"/>
          <w:marBottom w:val="0"/>
          <w:divBdr>
            <w:top w:val="single" w:sz="2" w:space="0" w:color="D9D9E3"/>
            <w:left w:val="single" w:sz="2" w:space="0" w:color="D9D9E3"/>
            <w:bottom w:val="single" w:sz="2" w:space="0" w:color="D9D9E3"/>
            <w:right w:val="single" w:sz="2" w:space="0" w:color="D9D9E3"/>
          </w:divBdr>
          <w:divsChild>
            <w:div w:id="188950584">
              <w:marLeft w:val="0"/>
              <w:marRight w:val="0"/>
              <w:marTop w:val="100"/>
              <w:marBottom w:val="100"/>
              <w:divBdr>
                <w:top w:val="single" w:sz="2" w:space="0" w:color="D9D9E3"/>
                <w:left w:val="single" w:sz="2" w:space="0" w:color="D9D9E3"/>
                <w:bottom w:val="single" w:sz="2" w:space="0" w:color="D9D9E3"/>
                <w:right w:val="single" w:sz="2" w:space="0" w:color="D9D9E3"/>
              </w:divBdr>
              <w:divsChild>
                <w:div w:id="33627588">
                  <w:marLeft w:val="0"/>
                  <w:marRight w:val="0"/>
                  <w:marTop w:val="0"/>
                  <w:marBottom w:val="0"/>
                  <w:divBdr>
                    <w:top w:val="single" w:sz="2" w:space="0" w:color="D9D9E3"/>
                    <w:left w:val="single" w:sz="2" w:space="0" w:color="D9D9E3"/>
                    <w:bottom w:val="single" w:sz="2" w:space="0" w:color="D9D9E3"/>
                    <w:right w:val="single" w:sz="2" w:space="0" w:color="D9D9E3"/>
                  </w:divBdr>
                  <w:divsChild>
                    <w:div w:id="812671865">
                      <w:marLeft w:val="0"/>
                      <w:marRight w:val="0"/>
                      <w:marTop w:val="0"/>
                      <w:marBottom w:val="0"/>
                      <w:divBdr>
                        <w:top w:val="single" w:sz="2" w:space="0" w:color="D9D9E3"/>
                        <w:left w:val="single" w:sz="2" w:space="0" w:color="D9D9E3"/>
                        <w:bottom w:val="single" w:sz="2" w:space="0" w:color="D9D9E3"/>
                        <w:right w:val="single" w:sz="2" w:space="0" w:color="D9D9E3"/>
                      </w:divBdr>
                      <w:divsChild>
                        <w:div w:id="47842265">
                          <w:marLeft w:val="0"/>
                          <w:marRight w:val="0"/>
                          <w:marTop w:val="0"/>
                          <w:marBottom w:val="0"/>
                          <w:divBdr>
                            <w:top w:val="single" w:sz="2" w:space="0" w:color="D9D9E3"/>
                            <w:left w:val="single" w:sz="2" w:space="0" w:color="D9D9E3"/>
                            <w:bottom w:val="single" w:sz="2" w:space="0" w:color="D9D9E3"/>
                            <w:right w:val="single" w:sz="2" w:space="0" w:color="D9D9E3"/>
                          </w:divBdr>
                          <w:divsChild>
                            <w:div w:id="1802918294">
                              <w:marLeft w:val="0"/>
                              <w:marRight w:val="0"/>
                              <w:marTop w:val="0"/>
                              <w:marBottom w:val="0"/>
                              <w:divBdr>
                                <w:top w:val="single" w:sz="2" w:space="0" w:color="D9D9E3"/>
                                <w:left w:val="single" w:sz="2" w:space="0" w:color="D9D9E3"/>
                                <w:bottom w:val="single" w:sz="2" w:space="0" w:color="D9D9E3"/>
                                <w:right w:val="single" w:sz="2" w:space="0" w:color="D9D9E3"/>
                              </w:divBdr>
                              <w:divsChild>
                                <w:div w:id="1160462453">
                                  <w:marLeft w:val="0"/>
                                  <w:marRight w:val="0"/>
                                  <w:marTop w:val="0"/>
                                  <w:marBottom w:val="0"/>
                                  <w:divBdr>
                                    <w:top w:val="single" w:sz="2" w:space="0" w:color="D9D9E3"/>
                                    <w:left w:val="single" w:sz="2" w:space="0" w:color="D9D9E3"/>
                                    <w:bottom w:val="single" w:sz="2" w:space="0" w:color="D9D9E3"/>
                                    <w:right w:val="single" w:sz="2" w:space="0" w:color="D9D9E3"/>
                                  </w:divBdr>
                                  <w:divsChild>
                                    <w:div w:id="593827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2489075">
                      <w:marLeft w:val="0"/>
                      <w:marRight w:val="0"/>
                      <w:marTop w:val="0"/>
                      <w:marBottom w:val="0"/>
                      <w:divBdr>
                        <w:top w:val="single" w:sz="2" w:space="0" w:color="D9D9E3"/>
                        <w:left w:val="single" w:sz="2" w:space="0" w:color="D9D9E3"/>
                        <w:bottom w:val="single" w:sz="2" w:space="0" w:color="D9D9E3"/>
                        <w:right w:val="single" w:sz="2" w:space="0" w:color="D9D9E3"/>
                      </w:divBdr>
                      <w:divsChild>
                        <w:div w:id="799879353">
                          <w:marLeft w:val="0"/>
                          <w:marRight w:val="0"/>
                          <w:marTop w:val="0"/>
                          <w:marBottom w:val="0"/>
                          <w:divBdr>
                            <w:top w:val="single" w:sz="2" w:space="0" w:color="D9D9E3"/>
                            <w:left w:val="single" w:sz="2" w:space="0" w:color="D9D9E3"/>
                            <w:bottom w:val="single" w:sz="2" w:space="0" w:color="D9D9E3"/>
                            <w:right w:val="single" w:sz="2" w:space="0" w:color="D9D9E3"/>
                          </w:divBdr>
                        </w:div>
                        <w:div w:id="1216502383">
                          <w:marLeft w:val="0"/>
                          <w:marRight w:val="0"/>
                          <w:marTop w:val="0"/>
                          <w:marBottom w:val="0"/>
                          <w:divBdr>
                            <w:top w:val="single" w:sz="2" w:space="0" w:color="D9D9E3"/>
                            <w:left w:val="single" w:sz="2" w:space="0" w:color="D9D9E3"/>
                            <w:bottom w:val="single" w:sz="2" w:space="0" w:color="D9D9E3"/>
                            <w:right w:val="single" w:sz="2" w:space="0" w:color="D9D9E3"/>
                          </w:divBdr>
                          <w:divsChild>
                            <w:div w:id="60061706">
                              <w:marLeft w:val="0"/>
                              <w:marRight w:val="0"/>
                              <w:marTop w:val="0"/>
                              <w:marBottom w:val="0"/>
                              <w:divBdr>
                                <w:top w:val="single" w:sz="2" w:space="0" w:color="D9D9E3"/>
                                <w:left w:val="single" w:sz="2" w:space="0" w:color="D9D9E3"/>
                                <w:bottom w:val="single" w:sz="2" w:space="0" w:color="D9D9E3"/>
                                <w:right w:val="single" w:sz="2" w:space="0" w:color="D9D9E3"/>
                              </w:divBdr>
                              <w:divsChild>
                                <w:div w:id="320234019">
                                  <w:marLeft w:val="0"/>
                                  <w:marRight w:val="0"/>
                                  <w:marTop w:val="0"/>
                                  <w:marBottom w:val="0"/>
                                  <w:divBdr>
                                    <w:top w:val="single" w:sz="2" w:space="0" w:color="D9D9E3"/>
                                    <w:left w:val="single" w:sz="2" w:space="0" w:color="D9D9E3"/>
                                    <w:bottom w:val="single" w:sz="2" w:space="0" w:color="D9D9E3"/>
                                    <w:right w:val="single" w:sz="2" w:space="0" w:color="D9D9E3"/>
                                  </w:divBdr>
                                  <w:divsChild>
                                    <w:div w:id="74923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325491">
          <w:marLeft w:val="0"/>
          <w:marRight w:val="0"/>
          <w:marTop w:val="0"/>
          <w:marBottom w:val="0"/>
          <w:divBdr>
            <w:top w:val="single" w:sz="2" w:space="0" w:color="D9D9E3"/>
            <w:left w:val="single" w:sz="2" w:space="0" w:color="D9D9E3"/>
            <w:bottom w:val="single" w:sz="2" w:space="0" w:color="D9D9E3"/>
            <w:right w:val="single" w:sz="2" w:space="0" w:color="D9D9E3"/>
          </w:divBdr>
          <w:divsChild>
            <w:div w:id="1799303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1063825">
                  <w:marLeft w:val="0"/>
                  <w:marRight w:val="0"/>
                  <w:marTop w:val="0"/>
                  <w:marBottom w:val="0"/>
                  <w:divBdr>
                    <w:top w:val="single" w:sz="2" w:space="0" w:color="D9D9E3"/>
                    <w:left w:val="single" w:sz="2" w:space="0" w:color="D9D9E3"/>
                    <w:bottom w:val="single" w:sz="2" w:space="0" w:color="D9D9E3"/>
                    <w:right w:val="single" w:sz="2" w:space="0" w:color="D9D9E3"/>
                  </w:divBdr>
                  <w:divsChild>
                    <w:div w:id="500194518">
                      <w:marLeft w:val="0"/>
                      <w:marRight w:val="0"/>
                      <w:marTop w:val="0"/>
                      <w:marBottom w:val="0"/>
                      <w:divBdr>
                        <w:top w:val="single" w:sz="2" w:space="0" w:color="D9D9E3"/>
                        <w:left w:val="single" w:sz="2" w:space="0" w:color="D9D9E3"/>
                        <w:bottom w:val="single" w:sz="2" w:space="0" w:color="D9D9E3"/>
                        <w:right w:val="single" w:sz="2" w:space="0" w:color="D9D9E3"/>
                      </w:divBdr>
                      <w:divsChild>
                        <w:div w:id="229006286">
                          <w:marLeft w:val="0"/>
                          <w:marRight w:val="0"/>
                          <w:marTop w:val="0"/>
                          <w:marBottom w:val="0"/>
                          <w:divBdr>
                            <w:top w:val="single" w:sz="2" w:space="0" w:color="D9D9E3"/>
                            <w:left w:val="single" w:sz="2" w:space="0" w:color="D9D9E3"/>
                            <w:bottom w:val="single" w:sz="2" w:space="0" w:color="D9D9E3"/>
                            <w:right w:val="single" w:sz="2" w:space="0" w:color="D9D9E3"/>
                          </w:divBdr>
                          <w:divsChild>
                            <w:div w:id="1181311437">
                              <w:marLeft w:val="0"/>
                              <w:marRight w:val="0"/>
                              <w:marTop w:val="0"/>
                              <w:marBottom w:val="0"/>
                              <w:divBdr>
                                <w:top w:val="single" w:sz="2" w:space="0" w:color="D9D9E3"/>
                                <w:left w:val="single" w:sz="2" w:space="0" w:color="D9D9E3"/>
                                <w:bottom w:val="single" w:sz="2" w:space="0" w:color="D9D9E3"/>
                                <w:right w:val="single" w:sz="2" w:space="0" w:color="D9D9E3"/>
                              </w:divBdr>
                              <w:divsChild>
                                <w:div w:id="1250428600">
                                  <w:marLeft w:val="0"/>
                                  <w:marRight w:val="0"/>
                                  <w:marTop w:val="0"/>
                                  <w:marBottom w:val="0"/>
                                  <w:divBdr>
                                    <w:top w:val="single" w:sz="2" w:space="0" w:color="D9D9E3"/>
                                    <w:left w:val="single" w:sz="2" w:space="0" w:color="D9D9E3"/>
                                    <w:bottom w:val="single" w:sz="2" w:space="0" w:color="D9D9E3"/>
                                    <w:right w:val="single" w:sz="2" w:space="0" w:color="D9D9E3"/>
                                  </w:divBdr>
                                  <w:divsChild>
                                    <w:div w:id="1296061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27867106">
                      <w:marLeft w:val="0"/>
                      <w:marRight w:val="0"/>
                      <w:marTop w:val="0"/>
                      <w:marBottom w:val="0"/>
                      <w:divBdr>
                        <w:top w:val="single" w:sz="2" w:space="0" w:color="D9D9E3"/>
                        <w:left w:val="single" w:sz="2" w:space="0" w:color="D9D9E3"/>
                        <w:bottom w:val="single" w:sz="2" w:space="0" w:color="D9D9E3"/>
                        <w:right w:val="single" w:sz="2" w:space="0" w:color="D9D9E3"/>
                      </w:divBdr>
                      <w:divsChild>
                        <w:div w:id="406996504">
                          <w:marLeft w:val="0"/>
                          <w:marRight w:val="0"/>
                          <w:marTop w:val="0"/>
                          <w:marBottom w:val="0"/>
                          <w:divBdr>
                            <w:top w:val="single" w:sz="2" w:space="0" w:color="D9D9E3"/>
                            <w:left w:val="single" w:sz="2" w:space="0" w:color="D9D9E3"/>
                            <w:bottom w:val="single" w:sz="2" w:space="0" w:color="D9D9E3"/>
                            <w:right w:val="single" w:sz="2" w:space="0" w:color="D9D9E3"/>
                          </w:divBdr>
                        </w:div>
                        <w:div w:id="415516531">
                          <w:marLeft w:val="0"/>
                          <w:marRight w:val="0"/>
                          <w:marTop w:val="0"/>
                          <w:marBottom w:val="0"/>
                          <w:divBdr>
                            <w:top w:val="single" w:sz="2" w:space="0" w:color="D9D9E3"/>
                            <w:left w:val="single" w:sz="2" w:space="0" w:color="D9D9E3"/>
                            <w:bottom w:val="single" w:sz="2" w:space="0" w:color="D9D9E3"/>
                            <w:right w:val="single" w:sz="2" w:space="0" w:color="D9D9E3"/>
                          </w:divBdr>
                          <w:divsChild>
                            <w:div w:id="900402531">
                              <w:marLeft w:val="0"/>
                              <w:marRight w:val="0"/>
                              <w:marTop w:val="0"/>
                              <w:marBottom w:val="0"/>
                              <w:divBdr>
                                <w:top w:val="single" w:sz="2" w:space="0" w:color="D9D9E3"/>
                                <w:left w:val="single" w:sz="2" w:space="0" w:color="D9D9E3"/>
                                <w:bottom w:val="single" w:sz="2" w:space="0" w:color="D9D9E3"/>
                                <w:right w:val="single" w:sz="2" w:space="0" w:color="D9D9E3"/>
                              </w:divBdr>
                              <w:divsChild>
                                <w:div w:id="1987197841">
                                  <w:marLeft w:val="0"/>
                                  <w:marRight w:val="0"/>
                                  <w:marTop w:val="0"/>
                                  <w:marBottom w:val="0"/>
                                  <w:divBdr>
                                    <w:top w:val="single" w:sz="2" w:space="0" w:color="D9D9E3"/>
                                    <w:left w:val="single" w:sz="2" w:space="0" w:color="D9D9E3"/>
                                    <w:bottom w:val="single" w:sz="2" w:space="0" w:color="D9D9E3"/>
                                    <w:right w:val="single" w:sz="2" w:space="0" w:color="D9D9E3"/>
                                  </w:divBdr>
                                  <w:divsChild>
                                    <w:div w:id="741178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20143546">
          <w:marLeft w:val="0"/>
          <w:marRight w:val="0"/>
          <w:marTop w:val="0"/>
          <w:marBottom w:val="0"/>
          <w:divBdr>
            <w:top w:val="single" w:sz="2" w:space="0" w:color="D9D9E3"/>
            <w:left w:val="single" w:sz="2" w:space="0" w:color="D9D9E3"/>
            <w:bottom w:val="single" w:sz="2" w:space="0" w:color="D9D9E3"/>
            <w:right w:val="single" w:sz="2" w:space="0" w:color="D9D9E3"/>
          </w:divBdr>
          <w:divsChild>
            <w:div w:id="116026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68062412">
                  <w:marLeft w:val="0"/>
                  <w:marRight w:val="0"/>
                  <w:marTop w:val="0"/>
                  <w:marBottom w:val="0"/>
                  <w:divBdr>
                    <w:top w:val="single" w:sz="2" w:space="0" w:color="D9D9E3"/>
                    <w:left w:val="single" w:sz="2" w:space="0" w:color="D9D9E3"/>
                    <w:bottom w:val="single" w:sz="2" w:space="0" w:color="D9D9E3"/>
                    <w:right w:val="single" w:sz="2" w:space="0" w:color="D9D9E3"/>
                  </w:divBdr>
                  <w:divsChild>
                    <w:div w:id="965888692">
                      <w:marLeft w:val="0"/>
                      <w:marRight w:val="0"/>
                      <w:marTop w:val="0"/>
                      <w:marBottom w:val="0"/>
                      <w:divBdr>
                        <w:top w:val="single" w:sz="2" w:space="0" w:color="D9D9E3"/>
                        <w:left w:val="single" w:sz="2" w:space="0" w:color="D9D9E3"/>
                        <w:bottom w:val="single" w:sz="2" w:space="0" w:color="D9D9E3"/>
                        <w:right w:val="single" w:sz="2" w:space="0" w:color="D9D9E3"/>
                      </w:divBdr>
                      <w:divsChild>
                        <w:div w:id="842548614">
                          <w:marLeft w:val="0"/>
                          <w:marRight w:val="0"/>
                          <w:marTop w:val="0"/>
                          <w:marBottom w:val="0"/>
                          <w:divBdr>
                            <w:top w:val="single" w:sz="2" w:space="0" w:color="D9D9E3"/>
                            <w:left w:val="single" w:sz="2" w:space="0" w:color="D9D9E3"/>
                            <w:bottom w:val="single" w:sz="2" w:space="0" w:color="D9D9E3"/>
                            <w:right w:val="single" w:sz="2" w:space="0" w:color="D9D9E3"/>
                          </w:divBdr>
                          <w:divsChild>
                            <w:div w:id="688677302">
                              <w:marLeft w:val="0"/>
                              <w:marRight w:val="0"/>
                              <w:marTop w:val="0"/>
                              <w:marBottom w:val="0"/>
                              <w:divBdr>
                                <w:top w:val="single" w:sz="2" w:space="0" w:color="D9D9E3"/>
                                <w:left w:val="single" w:sz="2" w:space="0" w:color="D9D9E3"/>
                                <w:bottom w:val="single" w:sz="2" w:space="0" w:color="D9D9E3"/>
                                <w:right w:val="single" w:sz="2" w:space="0" w:color="D9D9E3"/>
                              </w:divBdr>
                              <w:divsChild>
                                <w:div w:id="636836277">
                                  <w:marLeft w:val="0"/>
                                  <w:marRight w:val="0"/>
                                  <w:marTop w:val="0"/>
                                  <w:marBottom w:val="0"/>
                                  <w:divBdr>
                                    <w:top w:val="single" w:sz="2" w:space="0" w:color="D9D9E3"/>
                                    <w:left w:val="single" w:sz="2" w:space="0" w:color="D9D9E3"/>
                                    <w:bottom w:val="single" w:sz="2" w:space="0" w:color="D9D9E3"/>
                                    <w:right w:val="single" w:sz="2" w:space="0" w:color="D9D9E3"/>
                                  </w:divBdr>
                                  <w:divsChild>
                                    <w:div w:id="1018317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8026353">
                      <w:marLeft w:val="0"/>
                      <w:marRight w:val="0"/>
                      <w:marTop w:val="0"/>
                      <w:marBottom w:val="0"/>
                      <w:divBdr>
                        <w:top w:val="single" w:sz="2" w:space="0" w:color="D9D9E3"/>
                        <w:left w:val="single" w:sz="2" w:space="0" w:color="D9D9E3"/>
                        <w:bottom w:val="single" w:sz="2" w:space="0" w:color="D9D9E3"/>
                        <w:right w:val="single" w:sz="2" w:space="0" w:color="D9D9E3"/>
                      </w:divBdr>
                      <w:divsChild>
                        <w:div w:id="919489501">
                          <w:marLeft w:val="0"/>
                          <w:marRight w:val="0"/>
                          <w:marTop w:val="0"/>
                          <w:marBottom w:val="0"/>
                          <w:divBdr>
                            <w:top w:val="single" w:sz="2" w:space="0" w:color="D9D9E3"/>
                            <w:left w:val="single" w:sz="2" w:space="0" w:color="D9D9E3"/>
                            <w:bottom w:val="single" w:sz="2" w:space="0" w:color="D9D9E3"/>
                            <w:right w:val="single" w:sz="2" w:space="0" w:color="D9D9E3"/>
                          </w:divBdr>
                          <w:divsChild>
                            <w:div w:id="293486227">
                              <w:marLeft w:val="0"/>
                              <w:marRight w:val="0"/>
                              <w:marTop w:val="0"/>
                              <w:marBottom w:val="0"/>
                              <w:divBdr>
                                <w:top w:val="single" w:sz="2" w:space="0" w:color="D9D9E3"/>
                                <w:left w:val="single" w:sz="2" w:space="0" w:color="D9D9E3"/>
                                <w:bottom w:val="single" w:sz="2" w:space="0" w:color="D9D9E3"/>
                                <w:right w:val="single" w:sz="2" w:space="0" w:color="D9D9E3"/>
                              </w:divBdr>
                              <w:divsChild>
                                <w:div w:id="1284194526">
                                  <w:marLeft w:val="0"/>
                                  <w:marRight w:val="0"/>
                                  <w:marTop w:val="0"/>
                                  <w:marBottom w:val="0"/>
                                  <w:divBdr>
                                    <w:top w:val="single" w:sz="2" w:space="0" w:color="D9D9E3"/>
                                    <w:left w:val="single" w:sz="2" w:space="0" w:color="D9D9E3"/>
                                    <w:bottom w:val="single" w:sz="2" w:space="0" w:color="D9D9E3"/>
                                    <w:right w:val="single" w:sz="2" w:space="0" w:color="D9D9E3"/>
                                  </w:divBdr>
                                  <w:divsChild>
                                    <w:div w:id="1247495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61261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20794501">
          <w:marLeft w:val="0"/>
          <w:marRight w:val="0"/>
          <w:marTop w:val="0"/>
          <w:marBottom w:val="0"/>
          <w:divBdr>
            <w:top w:val="single" w:sz="2" w:space="0" w:color="D9D9E3"/>
            <w:left w:val="single" w:sz="2" w:space="0" w:color="D9D9E3"/>
            <w:bottom w:val="single" w:sz="2" w:space="0" w:color="D9D9E3"/>
            <w:right w:val="single" w:sz="2" w:space="0" w:color="D9D9E3"/>
          </w:divBdr>
          <w:divsChild>
            <w:div w:id="1067218362">
              <w:marLeft w:val="0"/>
              <w:marRight w:val="0"/>
              <w:marTop w:val="100"/>
              <w:marBottom w:val="100"/>
              <w:divBdr>
                <w:top w:val="single" w:sz="2" w:space="0" w:color="D9D9E3"/>
                <w:left w:val="single" w:sz="2" w:space="0" w:color="D9D9E3"/>
                <w:bottom w:val="single" w:sz="2" w:space="0" w:color="D9D9E3"/>
                <w:right w:val="single" w:sz="2" w:space="0" w:color="D9D9E3"/>
              </w:divBdr>
              <w:divsChild>
                <w:div w:id="2082554392">
                  <w:marLeft w:val="0"/>
                  <w:marRight w:val="0"/>
                  <w:marTop w:val="0"/>
                  <w:marBottom w:val="0"/>
                  <w:divBdr>
                    <w:top w:val="single" w:sz="2" w:space="0" w:color="D9D9E3"/>
                    <w:left w:val="single" w:sz="2" w:space="0" w:color="D9D9E3"/>
                    <w:bottom w:val="single" w:sz="2" w:space="0" w:color="D9D9E3"/>
                    <w:right w:val="single" w:sz="2" w:space="0" w:color="D9D9E3"/>
                  </w:divBdr>
                  <w:divsChild>
                    <w:div w:id="453603373">
                      <w:marLeft w:val="0"/>
                      <w:marRight w:val="0"/>
                      <w:marTop w:val="0"/>
                      <w:marBottom w:val="0"/>
                      <w:divBdr>
                        <w:top w:val="single" w:sz="2" w:space="0" w:color="D9D9E3"/>
                        <w:left w:val="single" w:sz="2" w:space="0" w:color="D9D9E3"/>
                        <w:bottom w:val="single" w:sz="2" w:space="0" w:color="D9D9E3"/>
                        <w:right w:val="single" w:sz="2" w:space="0" w:color="D9D9E3"/>
                      </w:divBdr>
                      <w:divsChild>
                        <w:div w:id="535197084">
                          <w:marLeft w:val="0"/>
                          <w:marRight w:val="0"/>
                          <w:marTop w:val="0"/>
                          <w:marBottom w:val="0"/>
                          <w:divBdr>
                            <w:top w:val="single" w:sz="2" w:space="0" w:color="D9D9E3"/>
                            <w:left w:val="single" w:sz="2" w:space="0" w:color="D9D9E3"/>
                            <w:bottom w:val="single" w:sz="2" w:space="0" w:color="D9D9E3"/>
                            <w:right w:val="single" w:sz="2" w:space="0" w:color="D9D9E3"/>
                          </w:divBdr>
                          <w:divsChild>
                            <w:div w:id="726757772">
                              <w:marLeft w:val="0"/>
                              <w:marRight w:val="0"/>
                              <w:marTop w:val="0"/>
                              <w:marBottom w:val="0"/>
                              <w:divBdr>
                                <w:top w:val="single" w:sz="2" w:space="0" w:color="D9D9E3"/>
                                <w:left w:val="single" w:sz="2" w:space="0" w:color="D9D9E3"/>
                                <w:bottom w:val="single" w:sz="2" w:space="0" w:color="D9D9E3"/>
                                <w:right w:val="single" w:sz="2" w:space="0" w:color="D9D9E3"/>
                              </w:divBdr>
                              <w:divsChild>
                                <w:div w:id="1422722006">
                                  <w:marLeft w:val="0"/>
                                  <w:marRight w:val="0"/>
                                  <w:marTop w:val="0"/>
                                  <w:marBottom w:val="0"/>
                                  <w:divBdr>
                                    <w:top w:val="single" w:sz="2" w:space="0" w:color="D9D9E3"/>
                                    <w:left w:val="single" w:sz="2" w:space="0" w:color="D9D9E3"/>
                                    <w:bottom w:val="single" w:sz="2" w:space="0" w:color="D9D9E3"/>
                                    <w:right w:val="single" w:sz="2" w:space="0" w:color="D9D9E3"/>
                                  </w:divBdr>
                                  <w:divsChild>
                                    <w:div w:id="1773432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2361465">
                      <w:marLeft w:val="0"/>
                      <w:marRight w:val="0"/>
                      <w:marTop w:val="0"/>
                      <w:marBottom w:val="0"/>
                      <w:divBdr>
                        <w:top w:val="single" w:sz="2" w:space="0" w:color="D9D9E3"/>
                        <w:left w:val="single" w:sz="2" w:space="0" w:color="D9D9E3"/>
                        <w:bottom w:val="single" w:sz="2" w:space="0" w:color="D9D9E3"/>
                        <w:right w:val="single" w:sz="2" w:space="0" w:color="D9D9E3"/>
                      </w:divBdr>
                      <w:divsChild>
                        <w:div w:id="476921669">
                          <w:marLeft w:val="0"/>
                          <w:marRight w:val="0"/>
                          <w:marTop w:val="0"/>
                          <w:marBottom w:val="0"/>
                          <w:divBdr>
                            <w:top w:val="single" w:sz="2" w:space="0" w:color="D9D9E3"/>
                            <w:left w:val="single" w:sz="2" w:space="0" w:color="D9D9E3"/>
                            <w:bottom w:val="single" w:sz="2" w:space="0" w:color="D9D9E3"/>
                            <w:right w:val="single" w:sz="2" w:space="0" w:color="D9D9E3"/>
                          </w:divBdr>
                        </w:div>
                        <w:div w:id="1521580182">
                          <w:marLeft w:val="0"/>
                          <w:marRight w:val="0"/>
                          <w:marTop w:val="0"/>
                          <w:marBottom w:val="0"/>
                          <w:divBdr>
                            <w:top w:val="single" w:sz="2" w:space="0" w:color="D9D9E3"/>
                            <w:left w:val="single" w:sz="2" w:space="0" w:color="D9D9E3"/>
                            <w:bottom w:val="single" w:sz="2" w:space="0" w:color="D9D9E3"/>
                            <w:right w:val="single" w:sz="2" w:space="0" w:color="D9D9E3"/>
                          </w:divBdr>
                          <w:divsChild>
                            <w:div w:id="387655595">
                              <w:marLeft w:val="0"/>
                              <w:marRight w:val="0"/>
                              <w:marTop w:val="0"/>
                              <w:marBottom w:val="0"/>
                              <w:divBdr>
                                <w:top w:val="single" w:sz="2" w:space="0" w:color="D9D9E3"/>
                                <w:left w:val="single" w:sz="2" w:space="0" w:color="D9D9E3"/>
                                <w:bottom w:val="single" w:sz="2" w:space="0" w:color="D9D9E3"/>
                                <w:right w:val="single" w:sz="2" w:space="0" w:color="D9D9E3"/>
                              </w:divBdr>
                              <w:divsChild>
                                <w:div w:id="1013193153">
                                  <w:marLeft w:val="0"/>
                                  <w:marRight w:val="0"/>
                                  <w:marTop w:val="0"/>
                                  <w:marBottom w:val="0"/>
                                  <w:divBdr>
                                    <w:top w:val="single" w:sz="2" w:space="0" w:color="D9D9E3"/>
                                    <w:left w:val="single" w:sz="2" w:space="0" w:color="D9D9E3"/>
                                    <w:bottom w:val="single" w:sz="2" w:space="0" w:color="D9D9E3"/>
                                    <w:right w:val="single" w:sz="2" w:space="0" w:color="D9D9E3"/>
                                  </w:divBdr>
                                  <w:divsChild>
                                    <w:div w:id="1496845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4360746">
          <w:marLeft w:val="0"/>
          <w:marRight w:val="0"/>
          <w:marTop w:val="0"/>
          <w:marBottom w:val="0"/>
          <w:divBdr>
            <w:top w:val="single" w:sz="2" w:space="0" w:color="D9D9E3"/>
            <w:left w:val="single" w:sz="2" w:space="0" w:color="D9D9E3"/>
            <w:bottom w:val="single" w:sz="2" w:space="0" w:color="D9D9E3"/>
            <w:right w:val="single" w:sz="2" w:space="0" w:color="D9D9E3"/>
          </w:divBdr>
          <w:divsChild>
            <w:div w:id="112335331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315843">
                  <w:marLeft w:val="0"/>
                  <w:marRight w:val="0"/>
                  <w:marTop w:val="0"/>
                  <w:marBottom w:val="0"/>
                  <w:divBdr>
                    <w:top w:val="single" w:sz="2" w:space="0" w:color="D9D9E3"/>
                    <w:left w:val="single" w:sz="2" w:space="0" w:color="D9D9E3"/>
                    <w:bottom w:val="single" w:sz="2" w:space="0" w:color="D9D9E3"/>
                    <w:right w:val="single" w:sz="2" w:space="0" w:color="D9D9E3"/>
                  </w:divBdr>
                  <w:divsChild>
                    <w:div w:id="229466676">
                      <w:marLeft w:val="0"/>
                      <w:marRight w:val="0"/>
                      <w:marTop w:val="0"/>
                      <w:marBottom w:val="0"/>
                      <w:divBdr>
                        <w:top w:val="single" w:sz="2" w:space="0" w:color="D9D9E3"/>
                        <w:left w:val="single" w:sz="2" w:space="0" w:color="D9D9E3"/>
                        <w:bottom w:val="single" w:sz="2" w:space="0" w:color="D9D9E3"/>
                        <w:right w:val="single" w:sz="2" w:space="0" w:color="D9D9E3"/>
                      </w:divBdr>
                      <w:divsChild>
                        <w:div w:id="1479952816">
                          <w:marLeft w:val="0"/>
                          <w:marRight w:val="0"/>
                          <w:marTop w:val="0"/>
                          <w:marBottom w:val="0"/>
                          <w:divBdr>
                            <w:top w:val="single" w:sz="2" w:space="0" w:color="D9D9E3"/>
                            <w:left w:val="single" w:sz="2" w:space="0" w:color="D9D9E3"/>
                            <w:bottom w:val="single" w:sz="2" w:space="0" w:color="D9D9E3"/>
                            <w:right w:val="single" w:sz="2" w:space="0" w:color="D9D9E3"/>
                          </w:divBdr>
                          <w:divsChild>
                            <w:div w:id="1752658531">
                              <w:marLeft w:val="0"/>
                              <w:marRight w:val="0"/>
                              <w:marTop w:val="0"/>
                              <w:marBottom w:val="0"/>
                              <w:divBdr>
                                <w:top w:val="single" w:sz="2" w:space="0" w:color="D9D9E3"/>
                                <w:left w:val="single" w:sz="2" w:space="0" w:color="D9D9E3"/>
                                <w:bottom w:val="single" w:sz="2" w:space="0" w:color="D9D9E3"/>
                                <w:right w:val="single" w:sz="2" w:space="0" w:color="D9D9E3"/>
                              </w:divBdr>
                              <w:divsChild>
                                <w:div w:id="40329686">
                                  <w:marLeft w:val="0"/>
                                  <w:marRight w:val="0"/>
                                  <w:marTop w:val="0"/>
                                  <w:marBottom w:val="0"/>
                                  <w:divBdr>
                                    <w:top w:val="single" w:sz="2" w:space="0" w:color="D9D9E3"/>
                                    <w:left w:val="single" w:sz="2" w:space="0" w:color="D9D9E3"/>
                                    <w:bottom w:val="single" w:sz="2" w:space="0" w:color="D9D9E3"/>
                                    <w:right w:val="single" w:sz="2" w:space="0" w:color="D9D9E3"/>
                                  </w:divBdr>
                                  <w:divsChild>
                                    <w:div w:id="934289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827593">
                      <w:marLeft w:val="0"/>
                      <w:marRight w:val="0"/>
                      <w:marTop w:val="0"/>
                      <w:marBottom w:val="0"/>
                      <w:divBdr>
                        <w:top w:val="single" w:sz="2" w:space="0" w:color="D9D9E3"/>
                        <w:left w:val="single" w:sz="2" w:space="0" w:color="D9D9E3"/>
                        <w:bottom w:val="single" w:sz="2" w:space="0" w:color="D9D9E3"/>
                        <w:right w:val="single" w:sz="2" w:space="0" w:color="D9D9E3"/>
                      </w:divBdr>
                      <w:divsChild>
                        <w:div w:id="1008098675">
                          <w:marLeft w:val="0"/>
                          <w:marRight w:val="0"/>
                          <w:marTop w:val="0"/>
                          <w:marBottom w:val="0"/>
                          <w:divBdr>
                            <w:top w:val="single" w:sz="2" w:space="0" w:color="D9D9E3"/>
                            <w:left w:val="single" w:sz="2" w:space="0" w:color="D9D9E3"/>
                            <w:bottom w:val="single" w:sz="2" w:space="0" w:color="D9D9E3"/>
                            <w:right w:val="single" w:sz="2" w:space="0" w:color="D9D9E3"/>
                          </w:divBdr>
                          <w:divsChild>
                            <w:div w:id="334187500">
                              <w:marLeft w:val="0"/>
                              <w:marRight w:val="0"/>
                              <w:marTop w:val="0"/>
                              <w:marBottom w:val="0"/>
                              <w:divBdr>
                                <w:top w:val="single" w:sz="2" w:space="0" w:color="D9D9E3"/>
                                <w:left w:val="single" w:sz="2" w:space="0" w:color="D9D9E3"/>
                                <w:bottom w:val="single" w:sz="2" w:space="0" w:color="D9D9E3"/>
                                <w:right w:val="single" w:sz="2" w:space="0" w:color="D9D9E3"/>
                              </w:divBdr>
                              <w:divsChild>
                                <w:div w:id="1246527030">
                                  <w:marLeft w:val="0"/>
                                  <w:marRight w:val="0"/>
                                  <w:marTop w:val="0"/>
                                  <w:marBottom w:val="0"/>
                                  <w:divBdr>
                                    <w:top w:val="single" w:sz="2" w:space="0" w:color="D9D9E3"/>
                                    <w:left w:val="single" w:sz="2" w:space="0" w:color="D9D9E3"/>
                                    <w:bottom w:val="single" w:sz="2" w:space="0" w:color="D9D9E3"/>
                                    <w:right w:val="single" w:sz="2" w:space="0" w:color="D9D9E3"/>
                                  </w:divBdr>
                                  <w:divsChild>
                                    <w:div w:id="310986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51108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52784197">
          <w:marLeft w:val="0"/>
          <w:marRight w:val="0"/>
          <w:marTop w:val="0"/>
          <w:marBottom w:val="0"/>
          <w:divBdr>
            <w:top w:val="single" w:sz="2" w:space="0" w:color="D9D9E3"/>
            <w:left w:val="single" w:sz="2" w:space="0" w:color="D9D9E3"/>
            <w:bottom w:val="single" w:sz="2" w:space="0" w:color="D9D9E3"/>
            <w:right w:val="single" w:sz="2" w:space="0" w:color="D9D9E3"/>
          </w:divBdr>
          <w:divsChild>
            <w:div w:id="2049450527">
              <w:marLeft w:val="0"/>
              <w:marRight w:val="0"/>
              <w:marTop w:val="100"/>
              <w:marBottom w:val="100"/>
              <w:divBdr>
                <w:top w:val="single" w:sz="2" w:space="0" w:color="D9D9E3"/>
                <w:left w:val="single" w:sz="2" w:space="0" w:color="D9D9E3"/>
                <w:bottom w:val="single" w:sz="2" w:space="0" w:color="D9D9E3"/>
                <w:right w:val="single" w:sz="2" w:space="0" w:color="D9D9E3"/>
              </w:divBdr>
              <w:divsChild>
                <w:div w:id="256982300">
                  <w:marLeft w:val="0"/>
                  <w:marRight w:val="0"/>
                  <w:marTop w:val="0"/>
                  <w:marBottom w:val="0"/>
                  <w:divBdr>
                    <w:top w:val="single" w:sz="2" w:space="0" w:color="D9D9E3"/>
                    <w:left w:val="single" w:sz="2" w:space="0" w:color="D9D9E3"/>
                    <w:bottom w:val="single" w:sz="2" w:space="0" w:color="D9D9E3"/>
                    <w:right w:val="single" w:sz="2" w:space="0" w:color="D9D9E3"/>
                  </w:divBdr>
                  <w:divsChild>
                    <w:div w:id="88743323">
                      <w:marLeft w:val="0"/>
                      <w:marRight w:val="0"/>
                      <w:marTop w:val="0"/>
                      <w:marBottom w:val="0"/>
                      <w:divBdr>
                        <w:top w:val="single" w:sz="2" w:space="0" w:color="D9D9E3"/>
                        <w:left w:val="single" w:sz="2" w:space="0" w:color="D9D9E3"/>
                        <w:bottom w:val="single" w:sz="2" w:space="0" w:color="D9D9E3"/>
                        <w:right w:val="single" w:sz="2" w:space="0" w:color="D9D9E3"/>
                      </w:divBdr>
                      <w:divsChild>
                        <w:div w:id="817838531">
                          <w:marLeft w:val="0"/>
                          <w:marRight w:val="0"/>
                          <w:marTop w:val="0"/>
                          <w:marBottom w:val="0"/>
                          <w:divBdr>
                            <w:top w:val="single" w:sz="2" w:space="0" w:color="D9D9E3"/>
                            <w:left w:val="single" w:sz="2" w:space="0" w:color="D9D9E3"/>
                            <w:bottom w:val="single" w:sz="2" w:space="0" w:color="D9D9E3"/>
                            <w:right w:val="single" w:sz="2" w:space="0" w:color="D9D9E3"/>
                          </w:divBdr>
                          <w:divsChild>
                            <w:div w:id="1373118617">
                              <w:marLeft w:val="0"/>
                              <w:marRight w:val="0"/>
                              <w:marTop w:val="0"/>
                              <w:marBottom w:val="0"/>
                              <w:divBdr>
                                <w:top w:val="single" w:sz="2" w:space="0" w:color="D9D9E3"/>
                                <w:left w:val="single" w:sz="2" w:space="0" w:color="D9D9E3"/>
                                <w:bottom w:val="single" w:sz="2" w:space="0" w:color="D9D9E3"/>
                                <w:right w:val="single" w:sz="2" w:space="0" w:color="D9D9E3"/>
                              </w:divBdr>
                              <w:divsChild>
                                <w:div w:id="165245395">
                                  <w:marLeft w:val="0"/>
                                  <w:marRight w:val="0"/>
                                  <w:marTop w:val="0"/>
                                  <w:marBottom w:val="0"/>
                                  <w:divBdr>
                                    <w:top w:val="single" w:sz="2" w:space="0" w:color="D9D9E3"/>
                                    <w:left w:val="single" w:sz="2" w:space="0" w:color="D9D9E3"/>
                                    <w:bottom w:val="single" w:sz="2" w:space="0" w:color="D9D9E3"/>
                                    <w:right w:val="single" w:sz="2" w:space="0" w:color="D9D9E3"/>
                                  </w:divBdr>
                                  <w:divsChild>
                                    <w:div w:id="1215779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81683216">
                      <w:marLeft w:val="0"/>
                      <w:marRight w:val="0"/>
                      <w:marTop w:val="0"/>
                      <w:marBottom w:val="0"/>
                      <w:divBdr>
                        <w:top w:val="single" w:sz="2" w:space="0" w:color="D9D9E3"/>
                        <w:left w:val="single" w:sz="2" w:space="0" w:color="D9D9E3"/>
                        <w:bottom w:val="single" w:sz="2" w:space="0" w:color="D9D9E3"/>
                        <w:right w:val="single" w:sz="2" w:space="0" w:color="D9D9E3"/>
                      </w:divBdr>
                      <w:divsChild>
                        <w:div w:id="63258122">
                          <w:marLeft w:val="0"/>
                          <w:marRight w:val="0"/>
                          <w:marTop w:val="0"/>
                          <w:marBottom w:val="0"/>
                          <w:divBdr>
                            <w:top w:val="single" w:sz="2" w:space="0" w:color="D9D9E3"/>
                            <w:left w:val="single" w:sz="2" w:space="0" w:color="D9D9E3"/>
                            <w:bottom w:val="single" w:sz="2" w:space="0" w:color="D9D9E3"/>
                            <w:right w:val="single" w:sz="2" w:space="0" w:color="D9D9E3"/>
                          </w:divBdr>
                          <w:divsChild>
                            <w:div w:id="1573811075">
                              <w:marLeft w:val="0"/>
                              <w:marRight w:val="0"/>
                              <w:marTop w:val="0"/>
                              <w:marBottom w:val="0"/>
                              <w:divBdr>
                                <w:top w:val="single" w:sz="2" w:space="0" w:color="D9D9E3"/>
                                <w:left w:val="single" w:sz="2" w:space="0" w:color="D9D9E3"/>
                                <w:bottom w:val="single" w:sz="2" w:space="0" w:color="D9D9E3"/>
                                <w:right w:val="single" w:sz="2" w:space="0" w:color="D9D9E3"/>
                              </w:divBdr>
                              <w:divsChild>
                                <w:div w:id="1414860960">
                                  <w:marLeft w:val="0"/>
                                  <w:marRight w:val="0"/>
                                  <w:marTop w:val="0"/>
                                  <w:marBottom w:val="0"/>
                                  <w:divBdr>
                                    <w:top w:val="single" w:sz="2" w:space="0" w:color="D9D9E3"/>
                                    <w:left w:val="single" w:sz="2" w:space="0" w:color="D9D9E3"/>
                                    <w:bottom w:val="single" w:sz="2" w:space="0" w:color="D9D9E3"/>
                                    <w:right w:val="single" w:sz="2" w:space="0" w:color="D9D9E3"/>
                                  </w:divBdr>
                                  <w:divsChild>
                                    <w:div w:id="1402948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0512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5431296">
          <w:marLeft w:val="0"/>
          <w:marRight w:val="0"/>
          <w:marTop w:val="0"/>
          <w:marBottom w:val="0"/>
          <w:divBdr>
            <w:top w:val="single" w:sz="2" w:space="0" w:color="D9D9E3"/>
            <w:left w:val="single" w:sz="2" w:space="0" w:color="D9D9E3"/>
            <w:bottom w:val="single" w:sz="2" w:space="0" w:color="D9D9E3"/>
            <w:right w:val="single" w:sz="2" w:space="0" w:color="D9D9E3"/>
          </w:divBdr>
          <w:divsChild>
            <w:div w:id="21563403">
              <w:marLeft w:val="0"/>
              <w:marRight w:val="0"/>
              <w:marTop w:val="100"/>
              <w:marBottom w:val="100"/>
              <w:divBdr>
                <w:top w:val="single" w:sz="2" w:space="0" w:color="D9D9E3"/>
                <w:left w:val="single" w:sz="2" w:space="0" w:color="D9D9E3"/>
                <w:bottom w:val="single" w:sz="2" w:space="0" w:color="D9D9E3"/>
                <w:right w:val="single" w:sz="2" w:space="0" w:color="D9D9E3"/>
              </w:divBdr>
              <w:divsChild>
                <w:div w:id="1019701208">
                  <w:marLeft w:val="0"/>
                  <w:marRight w:val="0"/>
                  <w:marTop w:val="0"/>
                  <w:marBottom w:val="0"/>
                  <w:divBdr>
                    <w:top w:val="single" w:sz="2" w:space="0" w:color="D9D9E3"/>
                    <w:left w:val="single" w:sz="2" w:space="0" w:color="D9D9E3"/>
                    <w:bottom w:val="single" w:sz="2" w:space="0" w:color="D9D9E3"/>
                    <w:right w:val="single" w:sz="2" w:space="0" w:color="D9D9E3"/>
                  </w:divBdr>
                  <w:divsChild>
                    <w:div w:id="1219240834">
                      <w:marLeft w:val="0"/>
                      <w:marRight w:val="0"/>
                      <w:marTop w:val="0"/>
                      <w:marBottom w:val="0"/>
                      <w:divBdr>
                        <w:top w:val="single" w:sz="2" w:space="0" w:color="D9D9E3"/>
                        <w:left w:val="single" w:sz="2" w:space="0" w:color="D9D9E3"/>
                        <w:bottom w:val="single" w:sz="2" w:space="0" w:color="D9D9E3"/>
                        <w:right w:val="single" w:sz="2" w:space="0" w:color="D9D9E3"/>
                      </w:divBdr>
                      <w:divsChild>
                        <w:div w:id="163204116">
                          <w:marLeft w:val="0"/>
                          <w:marRight w:val="0"/>
                          <w:marTop w:val="0"/>
                          <w:marBottom w:val="0"/>
                          <w:divBdr>
                            <w:top w:val="single" w:sz="2" w:space="0" w:color="D9D9E3"/>
                            <w:left w:val="single" w:sz="2" w:space="0" w:color="D9D9E3"/>
                            <w:bottom w:val="single" w:sz="2" w:space="0" w:color="D9D9E3"/>
                            <w:right w:val="single" w:sz="2" w:space="0" w:color="D9D9E3"/>
                          </w:divBdr>
                        </w:div>
                        <w:div w:id="1591427889">
                          <w:marLeft w:val="0"/>
                          <w:marRight w:val="0"/>
                          <w:marTop w:val="0"/>
                          <w:marBottom w:val="0"/>
                          <w:divBdr>
                            <w:top w:val="single" w:sz="2" w:space="0" w:color="D9D9E3"/>
                            <w:left w:val="single" w:sz="2" w:space="0" w:color="D9D9E3"/>
                            <w:bottom w:val="single" w:sz="2" w:space="0" w:color="D9D9E3"/>
                            <w:right w:val="single" w:sz="2" w:space="0" w:color="D9D9E3"/>
                          </w:divBdr>
                          <w:divsChild>
                            <w:div w:id="1127285182">
                              <w:marLeft w:val="0"/>
                              <w:marRight w:val="0"/>
                              <w:marTop w:val="0"/>
                              <w:marBottom w:val="0"/>
                              <w:divBdr>
                                <w:top w:val="single" w:sz="2" w:space="0" w:color="D9D9E3"/>
                                <w:left w:val="single" w:sz="2" w:space="0" w:color="D9D9E3"/>
                                <w:bottom w:val="single" w:sz="2" w:space="0" w:color="D9D9E3"/>
                                <w:right w:val="single" w:sz="2" w:space="0" w:color="D9D9E3"/>
                              </w:divBdr>
                              <w:divsChild>
                                <w:div w:id="1946576054">
                                  <w:marLeft w:val="0"/>
                                  <w:marRight w:val="0"/>
                                  <w:marTop w:val="0"/>
                                  <w:marBottom w:val="0"/>
                                  <w:divBdr>
                                    <w:top w:val="single" w:sz="2" w:space="0" w:color="D9D9E3"/>
                                    <w:left w:val="single" w:sz="2" w:space="0" w:color="D9D9E3"/>
                                    <w:bottom w:val="single" w:sz="2" w:space="0" w:color="D9D9E3"/>
                                    <w:right w:val="single" w:sz="2" w:space="0" w:color="D9D9E3"/>
                                  </w:divBdr>
                                  <w:divsChild>
                                    <w:div w:id="9652831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2659194">
                      <w:marLeft w:val="0"/>
                      <w:marRight w:val="0"/>
                      <w:marTop w:val="0"/>
                      <w:marBottom w:val="0"/>
                      <w:divBdr>
                        <w:top w:val="single" w:sz="2" w:space="0" w:color="D9D9E3"/>
                        <w:left w:val="single" w:sz="2" w:space="0" w:color="D9D9E3"/>
                        <w:bottom w:val="single" w:sz="2" w:space="0" w:color="D9D9E3"/>
                        <w:right w:val="single" w:sz="2" w:space="0" w:color="D9D9E3"/>
                      </w:divBdr>
                      <w:divsChild>
                        <w:div w:id="1901397972">
                          <w:marLeft w:val="0"/>
                          <w:marRight w:val="0"/>
                          <w:marTop w:val="0"/>
                          <w:marBottom w:val="0"/>
                          <w:divBdr>
                            <w:top w:val="single" w:sz="2" w:space="0" w:color="D9D9E3"/>
                            <w:left w:val="single" w:sz="2" w:space="0" w:color="D9D9E3"/>
                            <w:bottom w:val="single" w:sz="2" w:space="0" w:color="D9D9E3"/>
                            <w:right w:val="single" w:sz="2" w:space="0" w:color="D9D9E3"/>
                          </w:divBdr>
                          <w:divsChild>
                            <w:div w:id="290863054">
                              <w:marLeft w:val="0"/>
                              <w:marRight w:val="0"/>
                              <w:marTop w:val="0"/>
                              <w:marBottom w:val="0"/>
                              <w:divBdr>
                                <w:top w:val="single" w:sz="2" w:space="0" w:color="D9D9E3"/>
                                <w:left w:val="single" w:sz="2" w:space="0" w:color="D9D9E3"/>
                                <w:bottom w:val="single" w:sz="2" w:space="0" w:color="D9D9E3"/>
                                <w:right w:val="single" w:sz="2" w:space="0" w:color="D9D9E3"/>
                              </w:divBdr>
                              <w:divsChild>
                                <w:div w:id="1129323629">
                                  <w:marLeft w:val="0"/>
                                  <w:marRight w:val="0"/>
                                  <w:marTop w:val="0"/>
                                  <w:marBottom w:val="0"/>
                                  <w:divBdr>
                                    <w:top w:val="single" w:sz="2" w:space="0" w:color="D9D9E3"/>
                                    <w:left w:val="single" w:sz="2" w:space="0" w:color="D9D9E3"/>
                                    <w:bottom w:val="single" w:sz="2" w:space="0" w:color="D9D9E3"/>
                                    <w:right w:val="single" w:sz="2" w:space="0" w:color="D9D9E3"/>
                                  </w:divBdr>
                                  <w:divsChild>
                                    <w:div w:id="102833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66039252">
          <w:marLeft w:val="0"/>
          <w:marRight w:val="0"/>
          <w:marTop w:val="0"/>
          <w:marBottom w:val="0"/>
          <w:divBdr>
            <w:top w:val="single" w:sz="2" w:space="0" w:color="D9D9E3"/>
            <w:left w:val="single" w:sz="2" w:space="0" w:color="D9D9E3"/>
            <w:bottom w:val="single" w:sz="2" w:space="0" w:color="D9D9E3"/>
            <w:right w:val="single" w:sz="2" w:space="0" w:color="D9D9E3"/>
          </w:divBdr>
          <w:divsChild>
            <w:div w:id="496576655">
              <w:marLeft w:val="0"/>
              <w:marRight w:val="0"/>
              <w:marTop w:val="100"/>
              <w:marBottom w:val="100"/>
              <w:divBdr>
                <w:top w:val="single" w:sz="2" w:space="0" w:color="D9D9E3"/>
                <w:left w:val="single" w:sz="2" w:space="0" w:color="D9D9E3"/>
                <w:bottom w:val="single" w:sz="2" w:space="0" w:color="D9D9E3"/>
                <w:right w:val="single" w:sz="2" w:space="0" w:color="D9D9E3"/>
              </w:divBdr>
              <w:divsChild>
                <w:div w:id="1409617561">
                  <w:marLeft w:val="0"/>
                  <w:marRight w:val="0"/>
                  <w:marTop w:val="0"/>
                  <w:marBottom w:val="0"/>
                  <w:divBdr>
                    <w:top w:val="single" w:sz="2" w:space="0" w:color="D9D9E3"/>
                    <w:left w:val="single" w:sz="2" w:space="0" w:color="D9D9E3"/>
                    <w:bottom w:val="single" w:sz="2" w:space="0" w:color="D9D9E3"/>
                    <w:right w:val="single" w:sz="2" w:space="0" w:color="D9D9E3"/>
                  </w:divBdr>
                  <w:divsChild>
                    <w:div w:id="1505903441">
                      <w:marLeft w:val="0"/>
                      <w:marRight w:val="0"/>
                      <w:marTop w:val="0"/>
                      <w:marBottom w:val="0"/>
                      <w:divBdr>
                        <w:top w:val="single" w:sz="2" w:space="0" w:color="D9D9E3"/>
                        <w:left w:val="single" w:sz="2" w:space="0" w:color="D9D9E3"/>
                        <w:bottom w:val="single" w:sz="2" w:space="0" w:color="D9D9E3"/>
                        <w:right w:val="single" w:sz="2" w:space="0" w:color="D9D9E3"/>
                      </w:divBdr>
                      <w:divsChild>
                        <w:div w:id="182130151">
                          <w:marLeft w:val="0"/>
                          <w:marRight w:val="0"/>
                          <w:marTop w:val="0"/>
                          <w:marBottom w:val="0"/>
                          <w:divBdr>
                            <w:top w:val="single" w:sz="2" w:space="0" w:color="D9D9E3"/>
                            <w:left w:val="single" w:sz="2" w:space="0" w:color="D9D9E3"/>
                            <w:bottom w:val="single" w:sz="2" w:space="0" w:color="D9D9E3"/>
                            <w:right w:val="single" w:sz="2" w:space="0" w:color="D9D9E3"/>
                          </w:divBdr>
                          <w:divsChild>
                            <w:div w:id="777719766">
                              <w:marLeft w:val="0"/>
                              <w:marRight w:val="0"/>
                              <w:marTop w:val="0"/>
                              <w:marBottom w:val="0"/>
                              <w:divBdr>
                                <w:top w:val="single" w:sz="2" w:space="0" w:color="D9D9E3"/>
                                <w:left w:val="single" w:sz="2" w:space="0" w:color="D9D9E3"/>
                                <w:bottom w:val="single" w:sz="2" w:space="0" w:color="D9D9E3"/>
                                <w:right w:val="single" w:sz="2" w:space="0" w:color="D9D9E3"/>
                              </w:divBdr>
                              <w:divsChild>
                                <w:div w:id="312636378">
                                  <w:marLeft w:val="0"/>
                                  <w:marRight w:val="0"/>
                                  <w:marTop w:val="0"/>
                                  <w:marBottom w:val="0"/>
                                  <w:divBdr>
                                    <w:top w:val="single" w:sz="2" w:space="0" w:color="D9D9E3"/>
                                    <w:left w:val="single" w:sz="2" w:space="0" w:color="D9D9E3"/>
                                    <w:bottom w:val="single" w:sz="2" w:space="0" w:color="D9D9E3"/>
                                    <w:right w:val="single" w:sz="2" w:space="0" w:color="D9D9E3"/>
                                  </w:divBdr>
                                  <w:divsChild>
                                    <w:div w:id="1551842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9722478">
                      <w:marLeft w:val="0"/>
                      <w:marRight w:val="0"/>
                      <w:marTop w:val="0"/>
                      <w:marBottom w:val="0"/>
                      <w:divBdr>
                        <w:top w:val="single" w:sz="2" w:space="0" w:color="D9D9E3"/>
                        <w:left w:val="single" w:sz="2" w:space="0" w:color="D9D9E3"/>
                        <w:bottom w:val="single" w:sz="2" w:space="0" w:color="D9D9E3"/>
                        <w:right w:val="single" w:sz="2" w:space="0" w:color="D9D9E3"/>
                      </w:divBdr>
                      <w:divsChild>
                        <w:div w:id="377510179">
                          <w:marLeft w:val="0"/>
                          <w:marRight w:val="0"/>
                          <w:marTop w:val="0"/>
                          <w:marBottom w:val="0"/>
                          <w:divBdr>
                            <w:top w:val="single" w:sz="2" w:space="0" w:color="D9D9E3"/>
                            <w:left w:val="single" w:sz="2" w:space="0" w:color="D9D9E3"/>
                            <w:bottom w:val="single" w:sz="2" w:space="0" w:color="D9D9E3"/>
                            <w:right w:val="single" w:sz="2" w:space="0" w:color="D9D9E3"/>
                          </w:divBdr>
                        </w:div>
                        <w:div w:id="780420811">
                          <w:marLeft w:val="0"/>
                          <w:marRight w:val="0"/>
                          <w:marTop w:val="0"/>
                          <w:marBottom w:val="0"/>
                          <w:divBdr>
                            <w:top w:val="single" w:sz="2" w:space="0" w:color="D9D9E3"/>
                            <w:left w:val="single" w:sz="2" w:space="0" w:color="D9D9E3"/>
                            <w:bottom w:val="single" w:sz="2" w:space="0" w:color="D9D9E3"/>
                            <w:right w:val="single" w:sz="2" w:space="0" w:color="D9D9E3"/>
                          </w:divBdr>
                          <w:divsChild>
                            <w:div w:id="1876037594">
                              <w:marLeft w:val="0"/>
                              <w:marRight w:val="0"/>
                              <w:marTop w:val="0"/>
                              <w:marBottom w:val="0"/>
                              <w:divBdr>
                                <w:top w:val="single" w:sz="2" w:space="0" w:color="D9D9E3"/>
                                <w:left w:val="single" w:sz="2" w:space="0" w:color="D9D9E3"/>
                                <w:bottom w:val="single" w:sz="2" w:space="0" w:color="D9D9E3"/>
                                <w:right w:val="single" w:sz="2" w:space="0" w:color="D9D9E3"/>
                              </w:divBdr>
                              <w:divsChild>
                                <w:div w:id="905604697">
                                  <w:marLeft w:val="0"/>
                                  <w:marRight w:val="0"/>
                                  <w:marTop w:val="0"/>
                                  <w:marBottom w:val="0"/>
                                  <w:divBdr>
                                    <w:top w:val="single" w:sz="2" w:space="0" w:color="D9D9E3"/>
                                    <w:left w:val="single" w:sz="2" w:space="0" w:color="D9D9E3"/>
                                    <w:bottom w:val="single" w:sz="2" w:space="0" w:color="D9D9E3"/>
                                    <w:right w:val="single" w:sz="2" w:space="0" w:color="D9D9E3"/>
                                  </w:divBdr>
                                  <w:divsChild>
                                    <w:div w:id="1097217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79268684">
          <w:marLeft w:val="0"/>
          <w:marRight w:val="0"/>
          <w:marTop w:val="0"/>
          <w:marBottom w:val="0"/>
          <w:divBdr>
            <w:top w:val="single" w:sz="2" w:space="0" w:color="D9D9E3"/>
            <w:left w:val="single" w:sz="2" w:space="0" w:color="D9D9E3"/>
            <w:bottom w:val="single" w:sz="2" w:space="0" w:color="D9D9E3"/>
            <w:right w:val="single" w:sz="2" w:space="0" w:color="D9D9E3"/>
          </w:divBdr>
          <w:divsChild>
            <w:div w:id="532307725">
              <w:marLeft w:val="0"/>
              <w:marRight w:val="0"/>
              <w:marTop w:val="100"/>
              <w:marBottom w:val="100"/>
              <w:divBdr>
                <w:top w:val="single" w:sz="2" w:space="0" w:color="D9D9E3"/>
                <w:left w:val="single" w:sz="2" w:space="0" w:color="D9D9E3"/>
                <w:bottom w:val="single" w:sz="2" w:space="0" w:color="D9D9E3"/>
                <w:right w:val="single" w:sz="2" w:space="0" w:color="D9D9E3"/>
              </w:divBdr>
              <w:divsChild>
                <w:div w:id="1630623798">
                  <w:marLeft w:val="0"/>
                  <w:marRight w:val="0"/>
                  <w:marTop w:val="0"/>
                  <w:marBottom w:val="0"/>
                  <w:divBdr>
                    <w:top w:val="single" w:sz="2" w:space="0" w:color="D9D9E3"/>
                    <w:left w:val="single" w:sz="2" w:space="0" w:color="D9D9E3"/>
                    <w:bottom w:val="single" w:sz="2" w:space="0" w:color="D9D9E3"/>
                    <w:right w:val="single" w:sz="2" w:space="0" w:color="D9D9E3"/>
                  </w:divBdr>
                  <w:divsChild>
                    <w:div w:id="742220739">
                      <w:marLeft w:val="0"/>
                      <w:marRight w:val="0"/>
                      <w:marTop w:val="0"/>
                      <w:marBottom w:val="0"/>
                      <w:divBdr>
                        <w:top w:val="single" w:sz="2" w:space="0" w:color="D9D9E3"/>
                        <w:left w:val="single" w:sz="2" w:space="0" w:color="D9D9E3"/>
                        <w:bottom w:val="single" w:sz="2" w:space="0" w:color="D9D9E3"/>
                        <w:right w:val="single" w:sz="2" w:space="0" w:color="D9D9E3"/>
                      </w:divBdr>
                      <w:divsChild>
                        <w:div w:id="327052560">
                          <w:marLeft w:val="0"/>
                          <w:marRight w:val="0"/>
                          <w:marTop w:val="0"/>
                          <w:marBottom w:val="0"/>
                          <w:divBdr>
                            <w:top w:val="single" w:sz="2" w:space="0" w:color="D9D9E3"/>
                            <w:left w:val="single" w:sz="2" w:space="0" w:color="D9D9E3"/>
                            <w:bottom w:val="single" w:sz="2" w:space="0" w:color="D9D9E3"/>
                            <w:right w:val="single" w:sz="2" w:space="0" w:color="D9D9E3"/>
                          </w:divBdr>
                          <w:divsChild>
                            <w:div w:id="1490826174">
                              <w:marLeft w:val="0"/>
                              <w:marRight w:val="0"/>
                              <w:marTop w:val="0"/>
                              <w:marBottom w:val="0"/>
                              <w:divBdr>
                                <w:top w:val="single" w:sz="2" w:space="0" w:color="D9D9E3"/>
                                <w:left w:val="single" w:sz="2" w:space="0" w:color="D9D9E3"/>
                                <w:bottom w:val="single" w:sz="2" w:space="0" w:color="D9D9E3"/>
                                <w:right w:val="single" w:sz="2" w:space="0" w:color="D9D9E3"/>
                              </w:divBdr>
                              <w:divsChild>
                                <w:div w:id="1593078537">
                                  <w:marLeft w:val="0"/>
                                  <w:marRight w:val="0"/>
                                  <w:marTop w:val="0"/>
                                  <w:marBottom w:val="0"/>
                                  <w:divBdr>
                                    <w:top w:val="single" w:sz="2" w:space="0" w:color="D9D9E3"/>
                                    <w:left w:val="single" w:sz="2" w:space="0" w:color="D9D9E3"/>
                                    <w:bottom w:val="single" w:sz="2" w:space="0" w:color="D9D9E3"/>
                                    <w:right w:val="single" w:sz="2" w:space="0" w:color="D9D9E3"/>
                                  </w:divBdr>
                                  <w:divsChild>
                                    <w:div w:id="151994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7230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3371004">
                      <w:marLeft w:val="0"/>
                      <w:marRight w:val="0"/>
                      <w:marTop w:val="0"/>
                      <w:marBottom w:val="0"/>
                      <w:divBdr>
                        <w:top w:val="single" w:sz="2" w:space="0" w:color="D9D9E3"/>
                        <w:left w:val="single" w:sz="2" w:space="0" w:color="D9D9E3"/>
                        <w:bottom w:val="single" w:sz="2" w:space="0" w:color="D9D9E3"/>
                        <w:right w:val="single" w:sz="2" w:space="0" w:color="D9D9E3"/>
                      </w:divBdr>
                      <w:divsChild>
                        <w:div w:id="1971857655">
                          <w:marLeft w:val="0"/>
                          <w:marRight w:val="0"/>
                          <w:marTop w:val="0"/>
                          <w:marBottom w:val="0"/>
                          <w:divBdr>
                            <w:top w:val="single" w:sz="2" w:space="0" w:color="D9D9E3"/>
                            <w:left w:val="single" w:sz="2" w:space="0" w:color="D9D9E3"/>
                            <w:bottom w:val="single" w:sz="2" w:space="0" w:color="D9D9E3"/>
                            <w:right w:val="single" w:sz="2" w:space="0" w:color="D9D9E3"/>
                          </w:divBdr>
                          <w:divsChild>
                            <w:div w:id="446504985">
                              <w:marLeft w:val="0"/>
                              <w:marRight w:val="0"/>
                              <w:marTop w:val="0"/>
                              <w:marBottom w:val="0"/>
                              <w:divBdr>
                                <w:top w:val="single" w:sz="2" w:space="0" w:color="D9D9E3"/>
                                <w:left w:val="single" w:sz="2" w:space="0" w:color="D9D9E3"/>
                                <w:bottom w:val="single" w:sz="2" w:space="0" w:color="D9D9E3"/>
                                <w:right w:val="single" w:sz="2" w:space="0" w:color="D9D9E3"/>
                              </w:divBdr>
                              <w:divsChild>
                                <w:div w:id="462387169">
                                  <w:marLeft w:val="0"/>
                                  <w:marRight w:val="0"/>
                                  <w:marTop w:val="0"/>
                                  <w:marBottom w:val="0"/>
                                  <w:divBdr>
                                    <w:top w:val="single" w:sz="2" w:space="0" w:color="D9D9E3"/>
                                    <w:left w:val="single" w:sz="2" w:space="0" w:color="D9D9E3"/>
                                    <w:bottom w:val="single" w:sz="2" w:space="0" w:color="D9D9E3"/>
                                    <w:right w:val="single" w:sz="2" w:space="0" w:color="D9D9E3"/>
                                  </w:divBdr>
                                  <w:divsChild>
                                    <w:div w:id="20940137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79992274">
          <w:marLeft w:val="0"/>
          <w:marRight w:val="0"/>
          <w:marTop w:val="0"/>
          <w:marBottom w:val="0"/>
          <w:divBdr>
            <w:top w:val="single" w:sz="2" w:space="0" w:color="D9D9E3"/>
            <w:left w:val="single" w:sz="2" w:space="0" w:color="D9D9E3"/>
            <w:bottom w:val="single" w:sz="2" w:space="0" w:color="D9D9E3"/>
            <w:right w:val="single" w:sz="2" w:space="0" w:color="D9D9E3"/>
          </w:divBdr>
          <w:divsChild>
            <w:div w:id="601572447">
              <w:marLeft w:val="0"/>
              <w:marRight w:val="0"/>
              <w:marTop w:val="100"/>
              <w:marBottom w:val="100"/>
              <w:divBdr>
                <w:top w:val="single" w:sz="2" w:space="0" w:color="D9D9E3"/>
                <w:left w:val="single" w:sz="2" w:space="0" w:color="D9D9E3"/>
                <w:bottom w:val="single" w:sz="2" w:space="0" w:color="D9D9E3"/>
                <w:right w:val="single" w:sz="2" w:space="0" w:color="D9D9E3"/>
              </w:divBdr>
              <w:divsChild>
                <w:div w:id="1904295698">
                  <w:marLeft w:val="0"/>
                  <w:marRight w:val="0"/>
                  <w:marTop w:val="0"/>
                  <w:marBottom w:val="0"/>
                  <w:divBdr>
                    <w:top w:val="single" w:sz="2" w:space="0" w:color="D9D9E3"/>
                    <w:left w:val="single" w:sz="2" w:space="0" w:color="D9D9E3"/>
                    <w:bottom w:val="single" w:sz="2" w:space="0" w:color="D9D9E3"/>
                    <w:right w:val="single" w:sz="2" w:space="0" w:color="D9D9E3"/>
                  </w:divBdr>
                  <w:divsChild>
                    <w:div w:id="1187013634">
                      <w:marLeft w:val="0"/>
                      <w:marRight w:val="0"/>
                      <w:marTop w:val="0"/>
                      <w:marBottom w:val="0"/>
                      <w:divBdr>
                        <w:top w:val="single" w:sz="2" w:space="0" w:color="D9D9E3"/>
                        <w:left w:val="single" w:sz="2" w:space="0" w:color="D9D9E3"/>
                        <w:bottom w:val="single" w:sz="2" w:space="0" w:color="D9D9E3"/>
                        <w:right w:val="single" w:sz="2" w:space="0" w:color="D9D9E3"/>
                      </w:divBdr>
                      <w:divsChild>
                        <w:div w:id="1601985744">
                          <w:marLeft w:val="0"/>
                          <w:marRight w:val="0"/>
                          <w:marTop w:val="0"/>
                          <w:marBottom w:val="0"/>
                          <w:divBdr>
                            <w:top w:val="single" w:sz="2" w:space="0" w:color="D9D9E3"/>
                            <w:left w:val="single" w:sz="2" w:space="0" w:color="D9D9E3"/>
                            <w:bottom w:val="single" w:sz="2" w:space="0" w:color="D9D9E3"/>
                            <w:right w:val="single" w:sz="2" w:space="0" w:color="D9D9E3"/>
                          </w:divBdr>
                          <w:divsChild>
                            <w:div w:id="1668560745">
                              <w:marLeft w:val="0"/>
                              <w:marRight w:val="0"/>
                              <w:marTop w:val="0"/>
                              <w:marBottom w:val="0"/>
                              <w:divBdr>
                                <w:top w:val="single" w:sz="2" w:space="0" w:color="D9D9E3"/>
                                <w:left w:val="single" w:sz="2" w:space="0" w:color="D9D9E3"/>
                                <w:bottom w:val="single" w:sz="2" w:space="0" w:color="D9D9E3"/>
                                <w:right w:val="single" w:sz="2" w:space="0" w:color="D9D9E3"/>
                              </w:divBdr>
                              <w:divsChild>
                                <w:div w:id="1702590955">
                                  <w:marLeft w:val="0"/>
                                  <w:marRight w:val="0"/>
                                  <w:marTop w:val="0"/>
                                  <w:marBottom w:val="0"/>
                                  <w:divBdr>
                                    <w:top w:val="single" w:sz="2" w:space="0" w:color="D9D9E3"/>
                                    <w:left w:val="single" w:sz="2" w:space="0" w:color="D9D9E3"/>
                                    <w:bottom w:val="single" w:sz="2" w:space="0" w:color="D9D9E3"/>
                                    <w:right w:val="single" w:sz="2" w:space="0" w:color="D9D9E3"/>
                                  </w:divBdr>
                                  <w:divsChild>
                                    <w:div w:id="1518352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4236842">
                      <w:marLeft w:val="0"/>
                      <w:marRight w:val="0"/>
                      <w:marTop w:val="0"/>
                      <w:marBottom w:val="0"/>
                      <w:divBdr>
                        <w:top w:val="single" w:sz="2" w:space="0" w:color="D9D9E3"/>
                        <w:left w:val="single" w:sz="2" w:space="0" w:color="D9D9E3"/>
                        <w:bottom w:val="single" w:sz="2" w:space="0" w:color="D9D9E3"/>
                        <w:right w:val="single" w:sz="2" w:space="0" w:color="D9D9E3"/>
                      </w:divBdr>
                      <w:divsChild>
                        <w:div w:id="1342582502">
                          <w:marLeft w:val="0"/>
                          <w:marRight w:val="0"/>
                          <w:marTop w:val="0"/>
                          <w:marBottom w:val="0"/>
                          <w:divBdr>
                            <w:top w:val="single" w:sz="2" w:space="0" w:color="D9D9E3"/>
                            <w:left w:val="single" w:sz="2" w:space="0" w:color="D9D9E3"/>
                            <w:bottom w:val="single" w:sz="2" w:space="0" w:color="D9D9E3"/>
                            <w:right w:val="single" w:sz="2" w:space="0" w:color="D9D9E3"/>
                          </w:divBdr>
                        </w:div>
                        <w:div w:id="2041010928">
                          <w:marLeft w:val="0"/>
                          <w:marRight w:val="0"/>
                          <w:marTop w:val="0"/>
                          <w:marBottom w:val="0"/>
                          <w:divBdr>
                            <w:top w:val="single" w:sz="2" w:space="0" w:color="D9D9E3"/>
                            <w:left w:val="single" w:sz="2" w:space="0" w:color="D9D9E3"/>
                            <w:bottom w:val="single" w:sz="2" w:space="0" w:color="D9D9E3"/>
                            <w:right w:val="single" w:sz="2" w:space="0" w:color="D9D9E3"/>
                          </w:divBdr>
                          <w:divsChild>
                            <w:div w:id="1777363972">
                              <w:marLeft w:val="0"/>
                              <w:marRight w:val="0"/>
                              <w:marTop w:val="0"/>
                              <w:marBottom w:val="0"/>
                              <w:divBdr>
                                <w:top w:val="single" w:sz="2" w:space="0" w:color="D9D9E3"/>
                                <w:left w:val="single" w:sz="2" w:space="0" w:color="D9D9E3"/>
                                <w:bottom w:val="single" w:sz="2" w:space="0" w:color="D9D9E3"/>
                                <w:right w:val="single" w:sz="2" w:space="0" w:color="D9D9E3"/>
                              </w:divBdr>
                              <w:divsChild>
                                <w:div w:id="125513644">
                                  <w:marLeft w:val="0"/>
                                  <w:marRight w:val="0"/>
                                  <w:marTop w:val="0"/>
                                  <w:marBottom w:val="0"/>
                                  <w:divBdr>
                                    <w:top w:val="single" w:sz="2" w:space="0" w:color="D9D9E3"/>
                                    <w:left w:val="single" w:sz="2" w:space="0" w:color="D9D9E3"/>
                                    <w:bottom w:val="single" w:sz="2" w:space="0" w:color="D9D9E3"/>
                                    <w:right w:val="single" w:sz="2" w:space="0" w:color="D9D9E3"/>
                                  </w:divBdr>
                                  <w:divsChild>
                                    <w:div w:id="940988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92518496">
          <w:marLeft w:val="0"/>
          <w:marRight w:val="0"/>
          <w:marTop w:val="0"/>
          <w:marBottom w:val="0"/>
          <w:divBdr>
            <w:top w:val="single" w:sz="2" w:space="0" w:color="D9D9E3"/>
            <w:left w:val="single" w:sz="2" w:space="0" w:color="D9D9E3"/>
            <w:bottom w:val="single" w:sz="2" w:space="0" w:color="D9D9E3"/>
            <w:right w:val="single" w:sz="2" w:space="0" w:color="D9D9E3"/>
          </w:divBdr>
          <w:divsChild>
            <w:div w:id="1218204381">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756860">
                  <w:marLeft w:val="0"/>
                  <w:marRight w:val="0"/>
                  <w:marTop w:val="0"/>
                  <w:marBottom w:val="0"/>
                  <w:divBdr>
                    <w:top w:val="single" w:sz="2" w:space="0" w:color="D9D9E3"/>
                    <w:left w:val="single" w:sz="2" w:space="0" w:color="D9D9E3"/>
                    <w:bottom w:val="single" w:sz="2" w:space="0" w:color="D9D9E3"/>
                    <w:right w:val="single" w:sz="2" w:space="0" w:color="D9D9E3"/>
                  </w:divBdr>
                  <w:divsChild>
                    <w:div w:id="1119759012">
                      <w:marLeft w:val="0"/>
                      <w:marRight w:val="0"/>
                      <w:marTop w:val="0"/>
                      <w:marBottom w:val="0"/>
                      <w:divBdr>
                        <w:top w:val="single" w:sz="2" w:space="0" w:color="D9D9E3"/>
                        <w:left w:val="single" w:sz="2" w:space="0" w:color="D9D9E3"/>
                        <w:bottom w:val="single" w:sz="2" w:space="0" w:color="D9D9E3"/>
                        <w:right w:val="single" w:sz="2" w:space="0" w:color="D9D9E3"/>
                      </w:divBdr>
                      <w:divsChild>
                        <w:div w:id="625282644">
                          <w:marLeft w:val="0"/>
                          <w:marRight w:val="0"/>
                          <w:marTop w:val="0"/>
                          <w:marBottom w:val="0"/>
                          <w:divBdr>
                            <w:top w:val="single" w:sz="2" w:space="0" w:color="D9D9E3"/>
                            <w:left w:val="single" w:sz="2" w:space="0" w:color="D9D9E3"/>
                            <w:bottom w:val="single" w:sz="2" w:space="0" w:color="D9D9E3"/>
                            <w:right w:val="single" w:sz="2" w:space="0" w:color="D9D9E3"/>
                          </w:divBdr>
                          <w:divsChild>
                            <w:div w:id="2004354826">
                              <w:marLeft w:val="0"/>
                              <w:marRight w:val="0"/>
                              <w:marTop w:val="0"/>
                              <w:marBottom w:val="0"/>
                              <w:divBdr>
                                <w:top w:val="single" w:sz="2" w:space="0" w:color="D9D9E3"/>
                                <w:left w:val="single" w:sz="2" w:space="0" w:color="D9D9E3"/>
                                <w:bottom w:val="single" w:sz="2" w:space="0" w:color="D9D9E3"/>
                                <w:right w:val="single" w:sz="2" w:space="0" w:color="D9D9E3"/>
                              </w:divBdr>
                              <w:divsChild>
                                <w:div w:id="1798138073">
                                  <w:marLeft w:val="0"/>
                                  <w:marRight w:val="0"/>
                                  <w:marTop w:val="0"/>
                                  <w:marBottom w:val="0"/>
                                  <w:divBdr>
                                    <w:top w:val="single" w:sz="2" w:space="0" w:color="D9D9E3"/>
                                    <w:left w:val="single" w:sz="2" w:space="0" w:color="D9D9E3"/>
                                    <w:bottom w:val="single" w:sz="2" w:space="0" w:color="D9D9E3"/>
                                    <w:right w:val="single" w:sz="2" w:space="0" w:color="D9D9E3"/>
                                  </w:divBdr>
                                  <w:divsChild>
                                    <w:div w:id="3523887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6452640">
                      <w:marLeft w:val="0"/>
                      <w:marRight w:val="0"/>
                      <w:marTop w:val="0"/>
                      <w:marBottom w:val="0"/>
                      <w:divBdr>
                        <w:top w:val="single" w:sz="2" w:space="0" w:color="D9D9E3"/>
                        <w:left w:val="single" w:sz="2" w:space="0" w:color="D9D9E3"/>
                        <w:bottom w:val="single" w:sz="2" w:space="0" w:color="D9D9E3"/>
                        <w:right w:val="single" w:sz="2" w:space="0" w:color="D9D9E3"/>
                      </w:divBdr>
                      <w:divsChild>
                        <w:div w:id="612596109">
                          <w:marLeft w:val="0"/>
                          <w:marRight w:val="0"/>
                          <w:marTop w:val="0"/>
                          <w:marBottom w:val="0"/>
                          <w:divBdr>
                            <w:top w:val="single" w:sz="2" w:space="0" w:color="D9D9E3"/>
                            <w:left w:val="single" w:sz="2" w:space="0" w:color="D9D9E3"/>
                            <w:bottom w:val="single" w:sz="2" w:space="0" w:color="D9D9E3"/>
                            <w:right w:val="single" w:sz="2" w:space="0" w:color="D9D9E3"/>
                          </w:divBdr>
                          <w:divsChild>
                            <w:div w:id="368728745">
                              <w:marLeft w:val="0"/>
                              <w:marRight w:val="0"/>
                              <w:marTop w:val="0"/>
                              <w:marBottom w:val="0"/>
                              <w:divBdr>
                                <w:top w:val="single" w:sz="2" w:space="0" w:color="D9D9E3"/>
                                <w:left w:val="single" w:sz="2" w:space="0" w:color="D9D9E3"/>
                                <w:bottom w:val="single" w:sz="2" w:space="0" w:color="D9D9E3"/>
                                <w:right w:val="single" w:sz="2" w:space="0" w:color="D9D9E3"/>
                              </w:divBdr>
                              <w:divsChild>
                                <w:div w:id="1306083209">
                                  <w:marLeft w:val="0"/>
                                  <w:marRight w:val="0"/>
                                  <w:marTop w:val="0"/>
                                  <w:marBottom w:val="0"/>
                                  <w:divBdr>
                                    <w:top w:val="single" w:sz="2" w:space="0" w:color="D9D9E3"/>
                                    <w:left w:val="single" w:sz="2" w:space="0" w:color="D9D9E3"/>
                                    <w:bottom w:val="single" w:sz="2" w:space="0" w:color="D9D9E3"/>
                                    <w:right w:val="single" w:sz="2" w:space="0" w:color="D9D9E3"/>
                                  </w:divBdr>
                                  <w:divsChild>
                                    <w:div w:id="19330083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45702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6492583">
          <w:marLeft w:val="0"/>
          <w:marRight w:val="0"/>
          <w:marTop w:val="0"/>
          <w:marBottom w:val="0"/>
          <w:divBdr>
            <w:top w:val="single" w:sz="2" w:space="0" w:color="D9D9E3"/>
            <w:left w:val="single" w:sz="2" w:space="0" w:color="D9D9E3"/>
            <w:bottom w:val="single" w:sz="2" w:space="0" w:color="D9D9E3"/>
            <w:right w:val="single" w:sz="2" w:space="0" w:color="D9D9E3"/>
          </w:divBdr>
          <w:divsChild>
            <w:div w:id="1998262183">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54940">
                  <w:marLeft w:val="0"/>
                  <w:marRight w:val="0"/>
                  <w:marTop w:val="0"/>
                  <w:marBottom w:val="0"/>
                  <w:divBdr>
                    <w:top w:val="single" w:sz="2" w:space="0" w:color="D9D9E3"/>
                    <w:left w:val="single" w:sz="2" w:space="0" w:color="D9D9E3"/>
                    <w:bottom w:val="single" w:sz="2" w:space="0" w:color="D9D9E3"/>
                    <w:right w:val="single" w:sz="2" w:space="0" w:color="D9D9E3"/>
                  </w:divBdr>
                  <w:divsChild>
                    <w:div w:id="108093016">
                      <w:marLeft w:val="0"/>
                      <w:marRight w:val="0"/>
                      <w:marTop w:val="0"/>
                      <w:marBottom w:val="0"/>
                      <w:divBdr>
                        <w:top w:val="single" w:sz="2" w:space="0" w:color="D9D9E3"/>
                        <w:left w:val="single" w:sz="2" w:space="0" w:color="D9D9E3"/>
                        <w:bottom w:val="single" w:sz="2" w:space="0" w:color="D9D9E3"/>
                        <w:right w:val="single" w:sz="2" w:space="0" w:color="D9D9E3"/>
                      </w:divBdr>
                      <w:divsChild>
                        <w:div w:id="880166720">
                          <w:marLeft w:val="0"/>
                          <w:marRight w:val="0"/>
                          <w:marTop w:val="0"/>
                          <w:marBottom w:val="0"/>
                          <w:divBdr>
                            <w:top w:val="single" w:sz="2" w:space="0" w:color="D9D9E3"/>
                            <w:left w:val="single" w:sz="2" w:space="0" w:color="D9D9E3"/>
                            <w:bottom w:val="single" w:sz="2" w:space="0" w:color="D9D9E3"/>
                            <w:right w:val="single" w:sz="2" w:space="0" w:color="D9D9E3"/>
                          </w:divBdr>
                          <w:divsChild>
                            <w:div w:id="1474250631">
                              <w:marLeft w:val="0"/>
                              <w:marRight w:val="0"/>
                              <w:marTop w:val="0"/>
                              <w:marBottom w:val="0"/>
                              <w:divBdr>
                                <w:top w:val="single" w:sz="2" w:space="0" w:color="D9D9E3"/>
                                <w:left w:val="single" w:sz="2" w:space="0" w:color="D9D9E3"/>
                                <w:bottom w:val="single" w:sz="2" w:space="0" w:color="D9D9E3"/>
                                <w:right w:val="single" w:sz="2" w:space="0" w:color="D9D9E3"/>
                              </w:divBdr>
                              <w:divsChild>
                                <w:div w:id="546374014">
                                  <w:marLeft w:val="0"/>
                                  <w:marRight w:val="0"/>
                                  <w:marTop w:val="0"/>
                                  <w:marBottom w:val="0"/>
                                  <w:divBdr>
                                    <w:top w:val="single" w:sz="2" w:space="0" w:color="D9D9E3"/>
                                    <w:left w:val="single" w:sz="2" w:space="0" w:color="D9D9E3"/>
                                    <w:bottom w:val="single" w:sz="2" w:space="0" w:color="D9D9E3"/>
                                    <w:right w:val="single" w:sz="2" w:space="0" w:color="D9D9E3"/>
                                  </w:divBdr>
                                  <w:divsChild>
                                    <w:div w:id="6672511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9840990">
                      <w:marLeft w:val="0"/>
                      <w:marRight w:val="0"/>
                      <w:marTop w:val="0"/>
                      <w:marBottom w:val="0"/>
                      <w:divBdr>
                        <w:top w:val="single" w:sz="2" w:space="0" w:color="D9D9E3"/>
                        <w:left w:val="single" w:sz="2" w:space="0" w:color="D9D9E3"/>
                        <w:bottom w:val="single" w:sz="2" w:space="0" w:color="D9D9E3"/>
                        <w:right w:val="single" w:sz="2" w:space="0" w:color="D9D9E3"/>
                      </w:divBdr>
                      <w:divsChild>
                        <w:div w:id="1658922839">
                          <w:marLeft w:val="0"/>
                          <w:marRight w:val="0"/>
                          <w:marTop w:val="0"/>
                          <w:marBottom w:val="0"/>
                          <w:divBdr>
                            <w:top w:val="single" w:sz="2" w:space="0" w:color="D9D9E3"/>
                            <w:left w:val="single" w:sz="2" w:space="0" w:color="D9D9E3"/>
                            <w:bottom w:val="single" w:sz="2" w:space="0" w:color="D9D9E3"/>
                            <w:right w:val="single" w:sz="2" w:space="0" w:color="D9D9E3"/>
                          </w:divBdr>
                          <w:divsChild>
                            <w:div w:id="1634750515">
                              <w:marLeft w:val="0"/>
                              <w:marRight w:val="0"/>
                              <w:marTop w:val="0"/>
                              <w:marBottom w:val="0"/>
                              <w:divBdr>
                                <w:top w:val="single" w:sz="2" w:space="0" w:color="D9D9E3"/>
                                <w:left w:val="single" w:sz="2" w:space="0" w:color="D9D9E3"/>
                                <w:bottom w:val="single" w:sz="2" w:space="0" w:color="D9D9E3"/>
                                <w:right w:val="single" w:sz="2" w:space="0" w:color="D9D9E3"/>
                              </w:divBdr>
                              <w:divsChild>
                                <w:div w:id="903684561">
                                  <w:marLeft w:val="0"/>
                                  <w:marRight w:val="0"/>
                                  <w:marTop w:val="0"/>
                                  <w:marBottom w:val="0"/>
                                  <w:divBdr>
                                    <w:top w:val="single" w:sz="2" w:space="0" w:color="D9D9E3"/>
                                    <w:left w:val="single" w:sz="2" w:space="0" w:color="D9D9E3"/>
                                    <w:bottom w:val="single" w:sz="2" w:space="0" w:color="D9D9E3"/>
                                    <w:right w:val="single" w:sz="2" w:space="0" w:color="D9D9E3"/>
                                  </w:divBdr>
                                  <w:divsChild>
                                    <w:div w:id="2100058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36789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07705247">
          <w:marLeft w:val="0"/>
          <w:marRight w:val="0"/>
          <w:marTop w:val="0"/>
          <w:marBottom w:val="0"/>
          <w:divBdr>
            <w:top w:val="single" w:sz="2" w:space="0" w:color="D9D9E3"/>
            <w:left w:val="single" w:sz="2" w:space="0" w:color="D9D9E3"/>
            <w:bottom w:val="single" w:sz="2" w:space="0" w:color="D9D9E3"/>
            <w:right w:val="single" w:sz="2" w:space="0" w:color="D9D9E3"/>
          </w:divBdr>
          <w:divsChild>
            <w:div w:id="308676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88984697">
                  <w:marLeft w:val="0"/>
                  <w:marRight w:val="0"/>
                  <w:marTop w:val="0"/>
                  <w:marBottom w:val="0"/>
                  <w:divBdr>
                    <w:top w:val="single" w:sz="2" w:space="0" w:color="D9D9E3"/>
                    <w:left w:val="single" w:sz="2" w:space="0" w:color="D9D9E3"/>
                    <w:bottom w:val="single" w:sz="2" w:space="0" w:color="D9D9E3"/>
                    <w:right w:val="single" w:sz="2" w:space="0" w:color="D9D9E3"/>
                  </w:divBdr>
                  <w:divsChild>
                    <w:div w:id="452215734">
                      <w:marLeft w:val="0"/>
                      <w:marRight w:val="0"/>
                      <w:marTop w:val="0"/>
                      <w:marBottom w:val="0"/>
                      <w:divBdr>
                        <w:top w:val="single" w:sz="2" w:space="0" w:color="D9D9E3"/>
                        <w:left w:val="single" w:sz="2" w:space="0" w:color="D9D9E3"/>
                        <w:bottom w:val="single" w:sz="2" w:space="0" w:color="D9D9E3"/>
                        <w:right w:val="single" w:sz="2" w:space="0" w:color="D9D9E3"/>
                      </w:divBdr>
                      <w:divsChild>
                        <w:div w:id="138770910">
                          <w:marLeft w:val="0"/>
                          <w:marRight w:val="0"/>
                          <w:marTop w:val="0"/>
                          <w:marBottom w:val="0"/>
                          <w:divBdr>
                            <w:top w:val="single" w:sz="2" w:space="0" w:color="D9D9E3"/>
                            <w:left w:val="single" w:sz="2" w:space="0" w:color="D9D9E3"/>
                            <w:bottom w:val="single" w:sz="2" w:space="0" w:color="D9D9E3"/>
                            <w:right w:val="single" w:sz="2" w:space="0" w:color="D9D9E3"/>
                          </w:divBdr>
                        </w:div>
                        <w:div w:id="1857842888">
                          <w:marLeft w:val="0"/>
                          <w:marRight w:val="0"/>
                          <w:marTop w:val="0"/>
                          <w:marBottom w:val="0"/>
                          <w:divBdr>
                            <w:top w:val="single" w:sz="2" w:space="0" w:color="D9D9E3"/>
                            <w:left w:val="single" w:sz="2" w:space="0" w:color="D9D9E3"/>
                            <w:bottom w:val="single" w:sz="2" w:space="0" w:color="D9D9E3"/>
                            <w:right w:val="single" w:sz="2" w:space="0" w:color="D9D9E3"/>
                          </w:divBdr>
                          <w:divsChild>
                            <w:div w:id="971062159">
                              <w:marLeft w:val="0"/>
                              <w:marRight w:val="0"/>
                              <w:marTop w:val="0"/>
                              <w:marBottom w:val="0"/>
                              <w:divBdr>
                                <w:top w:val="single" w:sz="2" w:space="0" w:color="D9D9E3"/>
                                <w:left w:val="single" w:sz="2" w:space="0" w:color="D9D9E3"/>
                                <w:bottom w:val="single" w:sz="2" w:space="0" w:color="D9D9E3"/>
                                <w:right w:val="single" w:sz="2" w:space="0" w:color="D9D9E3"/>
                              </w:divBdr>
                              <w:divsChild>
                                <w:div w:id="837425402">
                                  <w:marLeft w:val="0"/>
                                  <w:marRight w:val="0"/>
                                  <w:marTop w:val="0"/>
                                  <w:marBottom w:val="0"/>
                                  <w:divBdr>
                                    <w:top w:val="single" w:sz="2" w:space="0" w:color="D9D9E3"/>
                                    <w:left w:val="single" w:sz="2" w:space="0" w:color="D9D9E3"/>
                                    <w:bottom w:val="single" w:sz="2" w:space="0" w:color="D9D9E3"/>
                                    <w:right w:val="single" w:sz="2" w:space="0" w:color="D9D9E3"/>
                                  </w:divBdr>
                                  <w:divsChild>
                                    <w:div w:id="1918442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8958213">
                      <w:marLeft w:val="0"/>
                      <w:marRight w:val="0"/>
                      <w:marTop w:val="0"/>
                      <w:marBottom w:val="0"/>
                      <w:divBdr>
                        <w:top w:val="single" w:sz="2" w:space="0" w:color="D9D9E3"/>
                        <w:left w:val="single" w:sz="2" w:space="0" w:color="D9D9E3"/>
                        <w:bottom w:val="single" w:sz="2" w:space="0" w:color="D9D9E3"/>
                        <w:right w:val="single" w:sz="2" w:space="0" w:color="D9D9E3"/>
                      </w:divBdr>
                      <w:divsChild>
                        <w:div w:id="1367366534">
                          <w:marLeft w:val="0"/>
                          <w:marRight w:val="0"/>
                          <w:marTop w:val="0"/>
                          <w:marBottom w:val="0"/>
                          <w:divBdr>
                            <w:top w:val="single" w:sz="2" w:space="0" w:color="D9D9E3"/>
                            <w:left w:val="single" w:sz="2" w:space="0" w:color="D9D9E3"/>
                            <w:bottom w:val="single" w:sz="2" w:space="0" w:color="D9D9E3"/>
                            <w:right w:val="single" w:sz="2" w:space="0" w:color="D9D9E3"/>
                          </w:divBdr>
                          <w:divsChild>
                            <w:div w:id="1550068414">
                              <w:marLeft w:val="0"/>
                              <w:marRight w:val="0"/>
                              <w:marTop w:val="0"/>
                              <w:marBottom w:val="0"/>
                              <w:divBdr>
                                <w:top w:val="single" w:sz="2" w:space="0" w:color="D9D9E3"/>
                                <w:left w:val="single" w:sz="2" w:space="0" w:color="D9D9E3"/>
                                <w:bottom w:val="single" w:sz="2" w:space="0" w:color="D9D9E3"/>
                                <w:right w:val="single" w:sz="2" w:space="0" w:color="D9D9E3"/>
                              </w:divBdr>
                              <w:divsChild>
                                <w:div w:id="1696350488">
                                  <w:marLeft w:val="0"/>
                                  <w:marRight w:val="0"/>
                                  <w:marTop w:val="0"/>
                                  <w:marBottom w:val="0"/>
                                  <w:divBdr>
                                    <w:top w:val="single" w:sz="2" w:space="0" w:color="D9D9E3"/>
                                    <w:left w:val="single" w:sz="2" w:space="0" w:color="D9D9E3"/>
                                    <w:bottom w:val="single" w:sz="2" w:space="0" w:color="D9D9E3"/>
                                    <w:right w:val="single" w:sz="2" w:space="0" w:color="D9D9E3"/>
                                  </w:divBdr>
                                  <w:divsChild>
                                    <w:div w:id="14041832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2679783">
          <w:marLeft w:val="0"/>
          <w:marRight w:val="0"/>
          <w:marTop w:val="0"/>
          <w:marBottom w:val="0"/>
          <w:divBdr>
            <w:top w:val="single" w:sz="2" w:space="0" w:color="D9D9E3"/>
            <w:left w:val="single" w:sz="2" w:space="0" w:color="D9D9E3"/>
            <w:bottom w:val="single" w:sz="2" w:space="0" w:color="D9D9E3"/>
            <w:right w:val="single" w:sz="2" w:space="0" w:color="D9D9E3"/>
          </w:divBdr>
          <w:divsChild>
            <w:div w:id="1486824631">
              <w:marLeft w:val="0"/>
              <w:marRight w:val="0"/>
              <w:marTop w:val="100"/>
              <w:marBottom w:val="100"/>
              <w:divBdr>
                <w:top w:val="single" w:sz="2" w:space="0" w:color="D9D9E3"/>
                <w:left w:val="single" w:sz="2" w:space="0" w:color="D9D9E3"/>
                <w:bottom w:val="single" w:sz="2" w:space="0" w:color="D9D9E3"/>
                <w:right w:val="single" w:sz="2" w:space="0" w:color="D9D9E3"/>
              </w:divBdr>
              <w:divsChild>
                <w:div w:id="1444764427">
                  <w:marLeft w:val="0"/>
                  <w:marRight w:val="0"/>
                  <w:marTop w:val="0"/>
                  <w:marBottom w:val="0"/>
                  <w:divBdr>
                    <w:top w:val="single" w:sz="2" w:space="0" w:color="D9D9E3"/>
                    <w:left w:val="single" w:sz="2" w:space="0" w:color="D9D9E3"/>
                    <w:bottom w:val="single" w:sz="2" w:space="0" w:color="D9D9E3"/>
                    <w:right w:val="single" w:sz="2" w:space="0" w:color="D9D9E3"/>
                  </w:divBdr>
                  <w:divsChild>
                    <w:div w:id="1575625089">
                      <w:marLeft w:val="0"/>
                      <w:marRight w:val="0"/>
                      <w:marTop w:val="0"/>
                      <w:marBottom w:val="0"/>
                      <w:divBdr>
                        <w:top w:val="single" w:sz="2" w:space="0" w:color="D9D9E3"/>
                        <w:left w:val="single" w:sz="2" w:space="0" w:color="D9D9E3"/>
                        <w:bottom w:val="single" w:sz="2" w:space="0" w:color="D9D9E3"/>
                        <w:right w:val="single" w:sz="2" w:space="0" w:color="D9D9E3"/>
                      </w:divBdr>
                      <w:divsChild>
                        <w:div w:id="1894996547">
                          <w:marLeft w:val="0"/>
                          <w:marRight w:val="0"/>
                          <w:marTop w:val="0"/>
                          <w:marBottom w:val="0"/>
                          <w:divBdr>
                            <w:top w:val="single" w:sz="2" w:space="0" w:color="D9D9E3"/>
                            <w:left w:val="single" w:sz="2" w:space="0" w:color="D9D9E3"/>
                            <w:bottom w:val="single" w:sz="2" w:space="0" w:color="D9D9E3"/>
                            <w:right w:val="single" w:sz="2" w:space="0" w:color="D9D9E3"/>
                          </w:divBdr>
                          <w:divsChild>
                            <w:div w:id="1813062414">
                              <w:marLeft w:val="0"/>
                              <w:marRight w:val="0"/>
                              <w:marTop w:val="0"/>
                              <w:marBottom w:val="0"/>
                              <w:divBdr>
                                <w:top w:val="single" w:sz="2" w:space="0" w:color="D9D9E3"/>
                                <w:left w:val="single" w:sz="2" w:space="0" w:color="D9D9E3"/>
                                <w:bottom w:val="single" w:sz="2" w:space="0" w:color="D9D9E3"/>
                                <w:right w:val="single" w:sz="2" w:space="0" w:color="D9D9E3"/>
                              </w:divBdr>
                              <w:divsChild>
                                <w:div w:id="1945183944">
                                  <w:marLeft w:val="0"/>
                                  <w:marRight w:val="0"/>
                                  <w:marTop w:val="0"/>
                                  <w:marBottom w:val="0"/>
                                  <w:divBdr>
                                    <w:top w:val="single" w:sz="2" w:space="0" w:color="D9D9E3"/>
                                    <w:left w:val="single" w:sz="2" w:space="0" w:color="D9D9E3"/>
                                    <w:bottom w:val="single" w:sz="2" w:space="0" w:color="D9D9E3"/>
                                    <w:right w:val="single" w:sz="2" w:space="0" w:color="D9D9E3"/>
                                  </w:divBdr>
                                  <w:divsChild>
                                    <w:div w:id="1779180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1287377">
                      <w:marLeft w:val="0"/>
                      <w:marRight w:val="0"/>
                      <w:marTop w:val="0"/>
                      <w:marBottom w:val="0"/>
                      <w:divBdr>
                        <w:top w:val="single" w:sz="2" w:space="0" w:color="D9D9E3"/>
                        <w:left w:val="single" w:sz="2" w:space="0" w:color="D9D9E3"/>
                        <w:bottom w:val="single" w:sz="2" w:space="0" w:color="D9D9E3"/>
                        <w:right w:val="single" w:sz="2" w:space="0" w:color="D9D9E3"/>
                      </w:divBdr>
                      <w:divsChild>
                        <w:div w:id="991446911">
                          <w:marLeft w:val="0"/>
                          <w:marRight w:val="0"/>
                          <w:marTop w:val="0"/>
                          <w:marBottom w:val="0"/>
                          <w:divBdr>
                            <w:top w:val="single" w:sz="2" w:space="0" w:color="D9D9E3"/>
                            <w:left w:val="single" w:sz="2" w:space="0" w:color="D9D9E3"/>
                            <w:bottom w:val="single" w:sz="2" w:space="0" w:color="D9D9E3"/>
                            <w:right w:val="single" w:sz="2" w:space="0" w:color="D9D9E3"/>
                          </w:divBdr>
                          <w:divsChild>
                            <w:div w:id="1918204638">
                              <w:marLeft w:val="0"/>
                              <w:marRight w:val="0"/>
                              <w:marTop w:val="0"/>
                              <w:marBottom w:val="0"/>
                              <w:divBdr>
                                <w:top w:val="single" w:sz="2" w:space="0" w:color="D9D9E3"/>
                                <w:left w:val="single" w:sz="2" w:space="0" w:color="D9D9E3"/>
                                <w:bottom w:val="single" w:sz="2" w:space="0" w:color="D9D9E3"/>
                                <w:right w:val="single" w:sz="2" w:space="0" w:color="D9D9E3"/>
                              </w:divBdr>
                              <w:divsChild>
                                <w:div w:id="862206513">
                                  <w:marLeft w:val="0"/>
                                  <w:marRight w:val="0"/>
                                  <w:marTop w:val="0"/>
                                  <w:marBottom w:val="0"/>
                                  <w:divBdr>
                                    <w:top w:val="single" w:sz="2" w:space="0" w:color="D9D9E3"/>
                                    <w:left w:val="single" w:sz="2" w:space="0" w:color="D9D9E3"/>
                                    <w:bottom w:val="single" w:sz="2" w:space="0" w:color="D9D9E3"/>
                                    <w:right w:val="single" w:sz="2" w:space="0" w:color="D9D9E3"/>
                                  </w:divBdr>
                                  <w:divsChild>
                                    <w:div w:id="970475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7398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0545583">
          <w:marLeft w:val="0"/>
          <w:marRight w:val="0"/>
          <w:marTop w:val="0"/>
          <w:marBottom w:val="0"/>
          <w:divBdr>
            <w:top w:val="single" w:sz="2" w:space="0" w:color="D9D9E3"/>
            <w:left w:val="single" w:sz="2" w:space="0" w:color="D9D9E3"/>
            <w:bottom w:val="single" w:sz="2" w:space="0" w:color="D9D9E3"/>
            <w:right w:val="single" w:sz="2" w:space="0" w:color="D9D9E3"/>
          </w:divBdr>
          <w:divsChild>
            <w:div w:id="879977830">
              <w:marLeft w:val="0"/>
              <w:marRight w:val="0"/>
              <w:marTop w:val="100"/>
              <w:marBottom w:val="100"/>
              <w:divBdr>
                <w:top w:val="single" w:sz="2" w:space="0" w:color="D9D9E3"/>
                <w:left w:val="single" w:sz="2" w:space="0" w:color="D9D9E3"/>
                <w:bottom w:val="single" w:sz="2" w:space="0" w:color="D9D9E3"/>
                <w:right w:val="single" w:sz="2" w:space="0" w:color="D9D9E3"/>
              </w:divBdr>
              <w:divsChild>
                <w:div w:id="82804226">
                  <w:marLeft w:val="0"/>
                  <w:marRight w:val="0"/>
                  <w:marTop w:val="0"/>
                  <w:marBottom w:val="0"/>
                  <w:divBdr>
                    <w:top w:val="single" w:sz="2" w:space="0" w:color="D9D9E3"/>
                    <w:left w:val="single" w:sz="2" w:space="0" w:color="D9D9E3"/>
                    <w:bottom w:val="single" w:sz="2" w:space="0" w:color="D9D9E3"/>
                    <w:right w:val="single" w:sz="2" w:space="0" w:color="D9D9E3"/>
                  </w:divBdr>
                  <w:divsChild>
                    <w:div w:id="1142119845">
                      <w:marLeft w:val="0"/>
                      <w:marRight w:val="0"/>
                      <w:marTop w:val="0"/>
                      <w:marBottom w:val="0"/>
                      <w:divBdr>
                        <w:top w:val="single" w:sz="2" w:space="0" w:color="D9D9E3"/>
                        <w:left w:val="single" w:sz="2" w:space="0" w:color="D9D9E3"/>
                        <w:bottom w:val="single" w:sz="2" w:space="0" w:color="D9D9E3"/>
                        <w:right w:val="single" w:sz="2" w:space="0" w:color="D9D9E3"/>
                      </w:divBdr>
                      <w:divsChild>
                        <w:div w:id="251008086">
                          <w:marLeft w:val="0"/>
                          <w:marRight w:val="0"/>
                          <w:marTop w:val="0"/>
                          <w:marBottom w:val="0"/>
                          <w:divBdr>
                            <w:top w:val="single" w:sz="2" w:space="0" w:color="D9D9E3"/>
                            <w:left w:val="single" w:sz="2" w:space="0" w:color="D9D9E3"/>
                            <w:bottom w:val="single" w:sz="2" w:space="0" w:color="D9D9E3"/>
                            <w:right w:val="single" w:sz="2" w:space="0" w:color="D9D9E3"/>
                          </w:divBdr>
                          <w:divsChild>
                            <w:div w:id="929504138">
                              <w:marLeft w:val="0"/>
                              <w:marRight w:val="0"/>
                              <w:marTop w:val="0"/>
                              <w:marBottom w:val="0"/>
                              <w:divBdr>
                                <w:top w:val="single" w:sz="2" w:space="0" w:color="D9D9E3"/>
                                <w:left w:val="single" w:sz="2" w:space="0" w:color="D9D9E3"/>
                                <w:bottom w:val="single" w:sz="2" w:space="0" w:color="D9D9E3"/>
                                <w:right w:val="single" w:sz="2" w:space="0" w:color="D9D9E3"/>
                              </w:divBdr>
                              <w:divsChild>
                                <w:div w:id="443118421">
                                  <w:marLeft w:val="0"/>
                                  <w:marRight w:val="0"/>
                                  <w:marTop w:val="0"/>
                                  <w:marBottom w:val="0"/>
                                  <w:divBdr>
                                    <w:top w:val="single" w:sz="2" w:space="0" w:color="D9D9E3"/>
                                    <w:left w:val="single" w:sz="2" w:space="0" w:color="D9D9E3"/>
                                    <w:bottom w:val="single" w:sz="2" w:space="0" w:color="D9D9E3"/>
                                    <w:right w:val="single" w:sz="2" w:space="0" w:color="D9D9E3"/>
                                  </w:divBdr>
                                  <w:divsChild>
                                    <w:div w:id="20369987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3255096">
                      <w:marLeft w:val="0"/>
                      <w:marRight w:val="0"/>
                      <w:marTop w:val="0"/>
                      <w:marBottom w:val="0"/>
                      <w:divBdr>
                        <w:top w:val="single" w:sz="2" w:space="0" w:color="D9D9E3"/>
                        <w:left w:val="single" w:sz="2" w:space="0" w:color="D9D9E3"/>
                        <w:bottom w:val="single" w:sz="2" w:space="0" w:color="D9D9E3"/>
                        <w:right w:val="single" w:sz="2" w:space="0" w:color="D9D9E3"/>
                      </w:divBdr>
                      <w:divsChild>
                        <w:div w:id="836766018">
                          <w:marLeft w:val="0"/>
                          <w:marRight w:val="0"/>
                          <w:marTop w:val="0"/>
                          <w:marBottom w:val="0"/>
                          <w:divBdr>
                            <w:top w:val="single" w:sz="2" w:space="0" w:color="D9D9E3"/>
                            <w:left w:val="single" w:sz="2" w:space="0" w:color="D9D9E3"/>
                            <w:bottom w:val="single" w:sz="2" w:space="0" w:color="D9D9E3"/>
                            <w:right w:val="single" w:sz="2" w:space="0" w:color="D9D9E3"/>
                          </w:divBdr>
                        </w:div>
                        <w:div w:id="1846357471">
                          <w:marLeft w:val="0"/>
                          <w:marRight w:val="0"/>
                          <w:marTop w:val="0"/>
                          <w:marBottom w:val="0"/>
                          <w:divBdr>
                            <w:top w:val="single" w:sz="2" w:space="0" w:color="D9D9E3"/>
                            <w:left w:val="single" w:sz="2" w:space="0" w:color="D9D9E3"/>
                            <w:bottom w:val="single" w:sz="2" w:space="0" w:color="D9D9E3"/>
                            <w:right w:val="single" w:sz="2" w:space="0" w:color="D9D9E3"/>
                          </w:divBdr>
                          <w:divsChild>
                            <w:div w:id="839854052">
                              <w:marLeft w:val="0"/>
                              <w:marRight w:val="0"/>
                              <w:marTop w:val="0"/>
                              <w:marBottom w:val="0"/>
                              <w:divBdr>
                                <w:top w:val="single" w:sz="2" w:space="0" w:color="D9D9E3"/>
                                <w:left w:val="single" w:sz="2" w:space="0" w:color="D9D9E3"/>
                                <w:bottom w:val="single" w:sz="2" w:space="0" w:color="D9D9E3"/>
                                <w:right w:val="single" w:sz="2" w:space="0" w:color="D9D9E3"/>
                              </w:divBdr>
                              <w:divsChild>
                                <w:div w:id="2133018353">
                                  <w:marLeft w:val="0"/>
                                  <w:marRight w:val="0"/>
                                  <w:marTop w:val="0"/>
                                  <w:marBottom w:val="0"/>
                                  <w:divBdr>
                                    <w:top w:val="single" w:sz="2" w:space="0" w:color="D9D9E3"/>
                                    <w:left w:val="single" w:sz="2" w:space="0" w:color="D9D9E3"/>
                                    <w:bottom w:val="single" w:sz="2" w:space="0" w:color="D9D9E3"/>
                                    <w:right w:val="single" w:sz="2" w:space="0" w:color="D9D9E3"/>
                                  </w:divBdr>
                                  <w:divsChild>
                                    <w:div w:id="954289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4742564">
          <w:marLeft w:val="0"/>
          <w:marRight w:val="0"/>
          <w:marTop w:val="0"/>
          <w:marBottom w:val="0"/>
          <w:divBdr>
            <w:top w:val="single" w:sz="2" w:space="0" w:color="D9D9E3"/>
            <w:left w:val="single" w:sz="2" w:space="0" w:color="D9D9E3"/>
            <w:bottom w:val="single" w:sz="2" w:space="0" w:color="D9D9E3"/>
            <w:right w:val="single" w:sz="2" w:space="0" w:color="D9D9E3"/>
          </w:divBdr>
          <w:divsChild>
            <w:div w:id="1134324080">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89707">
                  <w:marLeft w:val="0"/>
                  <w:marRight w:val="0"/>
                  <w:marTop w:val="0"/>
                  <w:marBottom w:val="0"/>
                  <w:divBdr>
                    <w:top w:val="single" w:sz="2" w:space="0" w:color="D9D9E3"/>
                    <w:left w:val="single" w:sz="2" w:space="0" w:color="D9D9E3"/>
                    <w:bottom w:val="single" w:sz="2" w:space="0" w:color="D9D9E3"/>
                    <w:right w:val="single" w:sz="2" w:space="0" w:color="D9D9E3"/>
                  </w:divBdr>
                  <w:divsChild>
                    <w:div w:id="1342270414">
                      <w:marLeft w:val="0"/>
                      <w:marRight w:val="0"/>
                      <w:marTop w:val="0"/>
                      <w:marBottom w:val="0"/>
                      <w:divBdr>
                        <w:top w:val="single" w:sz="2" w:space="0" w:color="D9D9E3"/>
                        <w:left w:val="single" w:sz="2" w:space="0" w:color="D9D9E3"/>
                        <w:bottom w:val="single" w:sz="2" w:space="0" w:color="D9D9E3"/>
                        <w:right w:val="single" w:sz="2" w:space="0" w:color="D9D9E3"/>
                      </w:divBdr>
                      <w:divsChild>
                        <w:div w:id="1900020638">
                          <w:marLeft w:val="0"/>
                          <w:marRight w:val="0"/>
                          <w:marTop w:val="0"/>
                          <w:marBottom w:val="0"/>
                          <w:divBdr>
                            <w:top w:val="single" w:sz="2" w:space="0" w:color="D9D9E3"/>
                            <w:left w:val="single" w:sz="2" w:space="0" w:color="D9D9E3"/>
                            <w:bottom w:val="single" w:sz="2" w:space="0" w:color="D9D9E3"/>
                            <w:right w:val="single" w:sz="2" w:space="0" w:color="D9D9E3"/>
                          </w:divBdr>
                          <w:divsChild>
                            <w:div w:id="531966064">
                              <w:marLeft w:val="0"/>
                              <w:marRight w:val="0"/>
                              <w:marTop w:val="0"/>
                              <w:marBottom w:val="0"/>
                              <w:divBdr>
                                <w:top w:val="single" w:sz="2" w:space="0" w:color="D9D9E3"/>
                                <w:left w:val="single" w:sz="2" w:space="0" w:color="D9D9E3"/>
                                <w:bottom w:val="single" w:sz="2" w:space="0" w:color="D9D9E3"/>
                                <w:right w:val="single" w:sz="2" w:space="0" w:color="D9D9E3"/>
                              </w:divBdr>
                              <w:divsChild>
                                <w:div w:id="1577713668">
                                  <w:marLeft w:val="0"/>
                                  <w:marRight w:val="0"/>
                                  <w:marTop w:val="0"/>
                                  <w:marBottom w:val="0"/>
                                  <w:divBdr>
                                    <w:top w:val="single" w:sz="2" w:space="0" w:color="D9D9E3"/>
                                    <w:left w:val="single" w:sz="2" w:space="0" w:color="D9D9E3"/>
                                    <w:bottom w:val="single" w:sz="2" w:space="0" w:color="D9D9E3"/>
                                    <w:right w:val="single" w:sz="2" w:space="0" w:color="D9D9E3"/>
                                  </w:divBdr>
                                  <w:divsChild>
                                    <w:div w:id="925964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4175754">
                      <w:marLeft w:val="0"/>
                      <w:marRight w:val="0"/>
                      <w:marTop w:val="0"/>
                      <w:marBottom w:val="0"/>
                      <w:divBdr>
                        <w:top w:val="single" w:sz="2" w:space="0" w:color="D9D9E3"/>
                        <w:left w:val="single" w:sz="2" w:space="0" w:color="D9D9E3"/>
                        <w:bottom w:val="single" w:sz="2" w:space="0" w:color="D9D9E3"/>
                        <w:right w:val="single" w:sz="2" w:space="0" w:color="D9D9E3"/>
                      </w:divBdr>
                      <w:divsChild>
                        <w:div w:id="1243753991">
                          <w:marLeft w:val="0"/>
                          <w:marRight w:val="0"/>
                          <w:marTop w:val="0"/>
                          <w:marBottom w:val="0"/>
                          <w:divBdr>
                            <w:top w:val="single" w:sz="2" w:space="0" w:color="D9D9E3"/>
                            <w:left w:val="single" w:sz="2" w:space="0" w:color="D9D9E3"/>
                            <w:bottom w:val="single" w:sz="2" w:space="0" w:color="D9D9E3"/>
                            <w:right w:val="single" w:sz="2" w:space="0" w:color="D9D9E3"/>
                          </w:divBdr>
                          <w:divsChild>
                            <w:div w:id="475949892">
                              <w:marLeft w:val="0"/>
                              <w:marRight w:val="0"/>
                              <w:marTop w:val="0"/>
                              <w:marBottom w:val="0"/>
                              <w:divBdr>
                                <w:top w:val="single" w:sz="2" w:space="0" w:color="D9D9E3"/>
                                <w:left w:val="single" w:sz="2" w:space="0" w:color="D9D9E3"/>
                                <w:bottom w:val="single" w:sz="2" w:space="0" w:color="D9D9E3"/>
                                <w:right w:val="single" w:sz="2" w:space="0" w:color="D9D9E3"/>
                              </w:divBdr>
                              <w:divsChild>
                                <w:div w:id="1106460540">
                                  <w:marLeft w:val="0"/>
                                  <w:marRight w:val="0"/>
                                  <w:marTop w:val="0"/>
                                  <w:marBottom w:val="0"/>
                                  <w:divBdr>
                                    <w:top w:val="single" w:sz="2" w:space="0" w:color="D9D9E3"/>
                                    <w:left w:val="single" w:sz="2" w:space="0" w:color="D9D9E3"/>
                                    <w:bottom w:val="single" w:sz="2" w:space="0" w:color="D9D9E3"/>
                                    <w:right w:val="single" w:sz="2" w:space="0" w:color="D9D9E3"/>
                                  </w:divBdr>
                                  <w:divsChild>
                                    <w:div w:id="169896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591884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5789746">
          <w:marLeft w:val="0"/>
          <w:marRight w:val="0"/>
          <w:marTop w:val="0"/>
          <w:marBottom w:val="0"/>
          <w:divBdr>
            <w:top w:val="single" w:sz="2" w:space="0" w:color="D9D9E3"/>
            <w:left w:val="single" w:sz="2" w:space="0" w:color="D9D9E3"/>
            <w:bottom w:val="single" w:sz="2" w:space="0" w:color="D9D9E3"/>
            <w:right w:val="single" w:sz="2" w:space="0" w:color="D9D9E3"/>
          </w:divBdr>
          <w:divsChild>
            <w:div w:id="657920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213658">
                  <w:marLeft w:val="0"/>
                  <w:marRight w:val="0"/>
                  <w:marTop w:val="0"/>
                  <w:marBottom w:val="0"/>
                  <w:divBdr>
                    <w:top w:val="single" w:sz="2" w:space="0" w:color="D9D9E3"/>
                    <w:left w:val="single" w:sz="2" w:space="0" w:color="D9D9E3"/>
                    <w:bottom w:val="single" w:sz="2" w:space="0" w:color="D9D9E3"/>
                    <w:right w:val="single" w:sz="2" w:space="0" w:color="D9D9E3"/>
                  </w:divBdr>
                  <w:divsChild>
                    <w:div w:id="1959991843">
                      <w:marLeft w:val="0"/>
                      <w:marRight w:val="0"/>
                      <w:marTop w:val="0"/>
                      <w:marBottom w:val="0"/>
                      <w:divBdr>
                        <w:top w:val="single" w:sz="2" w:space="0" w:color="D9D9E3"/>
                        <w:left w:val="single" w:sz="2" w:space="0" w:color="D9D9E3"/>
                        <w:bottom w:val="single" w:sz="2" w:space="0" w:color="D9D9E3"/>
                        <w:right w:val="single" w:sz="2" w:space="0" w:color="D9D9E3"/>
                      </w:divBdr>
                      <w:divsChild>
                        <w:div w:id="1009060954">
                          <w:marLeft w:val="0"/>
                          <w:marRight w:val="0"/>
                          <w:marTop w:val="0"/>
                          <w:marBottom w:val="0"/>
                          <w:divBdr>
                            <w:top w:val="single" w:sz="2" w:space="0" w:color="D9D9E3"/>
                            <w:left w:val="single" w:sz="2" w:space="0" w:color="D9D9E3"/>
                            <w:bottom w:val="single" w:sz="2" w:space="0" w:color="D9D9E3"/>
                            <w:right w:val="single" w:sz="2" w:space="0" w:color="D9D9E3"/>
                          </w:divBdr>
                        </w:div>
                        <w:div w:id="1464033823">
                          <w:marLeft w:val="0"/>
                          <w:marRight w:val="0"/>
                          <w:marTop w:val="0"/>
                          <w:marBottom w:val="0"/>
                          <w:divBdr>
                            <w:top w:val="single" w:sz="2" w:space="0" w:color="D9D9E3"/>
                            <w:left w:val="single" w:sz="2" w:space="0" w:color="D9D9E3"/>
                            <w:bottom w:val="single" w:sz="2" w:space="0" w:color="D9D9E3"/>
                            <w:right w:val="single" w:sz="2" w:space="0" w:color="D9D9E3"/>
                          </w:divBdr>
                          <w:divsChild>
                            <w:div w:id="818955738">
                              <w:marLeft w:val="0"/>
                              <w:marRight w:val="0"/>
                              <w:marTop w:val="0"/>
                              <w:marBottom w:val="0"/>
                              <w:divBdr>
                                <w:top w:val="single" w:sz="2" w:space="0" w:color="D9D9E3"/>
                                <w:left w:val="single" w:sz="2" w:space="0" w:color="D9D9E3"/>
                                <w:bottom w:val="single" w:sz="2" w:space="0" w:color="D9D9E3"/>
                                <w:right w:val="single" w:sz="2" w:space="0" w:color="D9D9E3"/>
                              </w:divBdr>
                              <w:divsChild>
                                <w:div w:id="1294141221">
                                  <w:marLeft w:val="0"/>
                                  <w:marRight w:val="0"/>
                                  <w:marTop w:val="0"/>
                                  <w:marBottom w:val="0"/>
                                  <w:divBdr>
                                    <w:top w:val="single" w:sz="2" w:space="0" w:color="D9D9E3"/>
                                    <w:left w:val="single" w:sz="2" w:space="0" w:color="D9D9E3"/>
                                    <w:bottom w:val="single" w:sz="2" w:space="0" w:color="D9D9E3"/>
                                    <w:right w:val="single" w:sz="2" w:space="0" w:color="D9D9E3"/>
                                  </w:divBdr>
                                  <w:divsChild>
                                    <w:div w:id="1625965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2477240">
                      <w:marLeft w:val="0"/>
                      <w:marRight w:val="0"/>
                      <w:marTop w:val="0"/>
                      <w:marBottom w:val="0"/>
                      <w:divBdr>
                        <w:top w:val="single" w:sz="2" w:space="0" w:color="D9D9E3"/>
                        <w:left w:val="single" w:sz="2" w:space="0" w:color="D9D9E3"/>
                        <w:bottom w:val="single" w:sz="2" w:space="0" w:color="D9D9E3"/>
                        <w:right w:val="single" w:sz="2" w:space="0" w:color="D9D9E3"/>
                      </w:divBdr>
                      <w:divsChild>
                        <w:div w:id="1845240437">
                          <w:marLeft w:val="0"/>
                          <w:marRight w:val="0"/>
                          <w:marTop w:val="0"/>
                          <w:marBottom w:val="0"/>
                          <w:divBdr>
                            <w:top w:val="single" w:sz="2" w:space="0" w:color="D9D9E3"/>
                            <w:left w:val="single" w:sz="2" w:space="0" w:color="D9D9E3"/>
                            <w:bottom w:val="single" w:sz="2" w:space="0" w:color="D9D9E3"/>
                            <w:right w:val="single" w:sz="2" w:space="0" w:color="D9D9E3"/>
                          </w:divBdr>
                          <w:divsChild>
                            <w:div w:id="2104107697">
                              <w:marLeft w:val="0"/>
                              <w:marRight w:val="0"/>
                              <w:marTop w:val="0"/>
                              <w:marBottom w:val="0"/>
                              <w:divBdr>
                                <w:top w:val="single" w:sz="2" w:space="0" w:color="D9D9E3"/>
                                <w:left w:val="single" w:sz="2" w:space="0" w:color="D9D9E3"/>
                                <w:bottom w:val="single" w:sz="2" w:space="0" w:color="D9D9E3"/>
                                <w:right w:val="single" w:sz="2" w:space="0" w:color="D9D9E3"/>
                              </w:divBdr>
                              <w:divsChild>
                                <w:div w:id="572739102">
                                  <w:marLeft w:val="0"/>
                                  <w:marRight w:val="0"/>
                                  <w:marTop w:val="0"/>
                                  <w:marBottom w:val="0"/>
                                  <w:divBdr>
                                    <w:top w:val="single" w:sz="2" w:space="0" w:color="D9D9E3"/>
                                    <w:left w:val="single" w:sz="2" w:space="0" w:color="D9D9E3"/>
                                    <w:bottom w:val="single" w:sz="2" w:space="0" w:color="D9D9E3"/>
                                    <w:right w:val="single" w:sz="2" w:space="0" w:color="D9D9E3"/>
                                  </w:divBdr>
                                  <w:divsChild>
                                    <w:div w:id="1797408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39505860">
          <w:marLeft w:val="0"/>
          <w:marRight w:val="0"/>
          <w:marTop w:val="0"/>
          <w:marBottom w:val="0"/>
          <w:divBdr>
            <w:top w:val="single" w:sz="2" w:space="0" w:color="D9D9E3"/>
            <w:left w:val="single" w:sz="2" w:space="0" w:color="D9D9E3"/>
            <w:bottom w:val="single" w:sz="2" w:space="0" w:color="D9D9E3"/>
            <w:right w:val="single" w:sz="2" w:space="0" w:color="D9D9E3"/>
          </w:divBdr>
          <w:divsChild>
            <w:div w:id="1111559243">
              <w:marLeft w:val="0"/>
              <w:marRight w:val="0"/>
              <w:marTop w:val="100"/>
              <w:marBottom w:val="100"/>
              <w:divBdr>
                <w:top w:val="single" w:sz="2" w:space="0" w:color="D9D9E3"/>
                <w:left w:val="single" w:sz="2" w:space="0" w:color="D9D9E3"/>
                <w:bottom w:val="single" w:sz="2" w:space="0" w:color="D9D9E3"/>
                <w:right w:val="single" w:sz="2" w:space="0" w:color="D9D9E3"/>
              </w:divBdr>
              <w:divsChild>
                <w:div w:id="521362427">
                  <w:marLeft w:val="0"/>
                  <w:marRight w:val="0"/>
                  <w:marTop w:val="0"/>
                  <w:marBottom w:val="0"/>
                  <w:divBdr>
                    <w:top w:val="single" w:sz="2" w:space="0" w:color="D9D9E3"/>
                    <w:left w:val="single" w:sz="2" w:space="0" w:color="D9D9E3"/>
                    <w:bottom w:val="single" w:sz="2" w:space="0" w:color="D9D9E3"/>
                    <w:right w:val="single" w:sz="2" w:space="0" w:color="D9D9E3"/>
                  </w:divBdr>
                  <w:divsChild>
                    <w:div w:id="170222556">
                      <w:marLeft w:val="0"/>
                      <w:marRight w:val="0"/>
                      <w:marTop w:val="0"/>
                      <w:marBottom w:val="0"/>
                      <w:divBdr>
                        <w:top w:val="single" w:sz="2" w:space="0" w:color="D9D9E3"/>
                        <w:left w:val="single" w:sz="2" w:space="0" w:color="D9D9E3"/>
                        <w:bottom w:val="single" w:sz="2" w:space="0" w:color="D9D9E3"/>
                        <w:right w:val="single" w:sz="2" w:space="0" w:color="D9D9E3"/>
                      </w:divBdr>
                      <w:divsChild>
                        <w:div w:id="980379021">
                          <w:marLeft w:val="0"/>
                          <w:marRight w:val="0"/>
                          <w:marTop w:val="0"/>
                          <w:marBottom w:val="0"/>
                          <w:divBdr>
                            <w:top w:val="single" w:sz="2" w:space="0" w:color="D9D9E3"/>
                            <w:left w:val="single" w:sz="2" w:space="0" w:color="D9D9E3"/>
                            <w:bottom w:val="single" w:sz="2" w:space="0" w:color="D9D9E3"/>
                            <w:right w:val="single" w:sz="2" w:space="0" w:color="D9D9E3"/>
                          </w:divBdr>
                          <w:divsChild>
                            <w:div w:id="2131166533">
                              <w:marLeft w:val="0"/>
                              <w:marRight w:val="0"/>
                              <w:marTop w:val="0"/>
                              <w:marBottom w:val="0"/>
                              <w:divBdr>
                                <w:top w:val="single" w:sz="2" w:space="0" w:color="D9D9E3"/>
                                <w:left w:val="single" w:sz="2" w:space="0" w:color="D9D9E3"/>
                                <w:bottom w:val="single" w:sz="2" w:space="0" w:color="D9D9E3"/>
                                <w:right w:val="single" w:sz="2" w:space="0" w:color="D9D9E3"/>
                              </w:divBdr>
                              <w:divsChild>
                                <w:div w:id="1030180539">
                                  <w:marLeft w:val="0"/>
                                  <w:marRight w:val="0"/>
                                  <w:marTop w:val="0"/>
                                  <w:marBottom w:val="0"/>
                                  <w:divBdr>
                                    <w:top w:val="single" w:sz="2" w:space="0" w:color="D9D9E3"/>
                                    <w:left w:val="single" w:sz="2" w:space="0" w:color="D9D9E3"/>
                                    <w:bottom w:val="single" w:sz="2" w:space="0" w:color="D9D9E3"/>
                                    <w:right w:val="single" w:sz="2" w:space="0" w:color="D9D9E3"/>
                                  </w:divBdr>
                                  <w:divsChild>
                                    <w:div w:id="523640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172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930771885">
                          <w:marLeft w:val="0"/>
                          <w:marRight w:val="0"/>
                          <w:marTop w:val="0"/>
                          <w:marBottom w:val="0"/>
                          <w:divBdr>
                            <w:top w:val="single" w:sz="2" w:space="0" w:color="D9D9E3"/>
                            <w:left w:val="single" w:sz="2" w:space="0" w:color="D9D9E3"/>
                            <w:bottom w:val="single" w:sz="2" w:space="0" w:color="D9D9E3"/>
                            <w:right w:val="single" w:sz="2" w:space="0" w:color="D9D9E3"/>
                          </w:divBdr>
                          <w:divsChild>
                            <w:div w:id="201988723">
                              <w:marLeft w:val="0"/>
                              <w:marRight w:val="0"/>
                              <w:marTop w:val="0"/>
                              <w:marBottom w:val="0"/>
                              <w:divBdr>
                                <w:top w:val="single" w:sz="2" w:space="0" w:color="D9D9E3"/>
                                <w:left w:val="single" w:sz="2" w:space="0" w:color="D9D9E3"/>
                                <w:bottom w:val="single" w:sz="2" w:space="0" w:color="D9D9E3"/>
                                <w:right w:val="single" w:sz="2" w:space="0" w:color="D9D9E3"/>
                              </w:divBdr>
                              <w:divsChild>
                                <w:div w:id="1948658501">
                                  <w:marLeft w:val="0"/>
                                  <w:marRight w:val="0"/>
                                  <w:marTop w:val="0"/>
                                  <w:marBottom w:val="0"/>
                                  <w:divBdr>
                                    <w:top w:val="single" w:sz="2" w:space="0" w:color="D9D9E3"/>
                                    <w:left w:val="single" w:sz="2" w:space="0" w:color="D9D9E3"/>
                                    <w:bottom w:val="single" w:sz="2" w:space="0" w:color="D9D9E3"/>
                                    <w:right w:val="single" w:sz="2" w:space="0" w:color="D9D9E3"/>
                                  </w:divBdr>
                                  <w:divsChild>
                                    <w:div w:id="120926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46254512">
          <w:marLeft w:val="0"/>
          <w:marRight w:val="0"/>
          <w:marTop w:val="0"/>
          <w:marBottom w:val="0"/>
          <w:divBdr>
            <w:top w:val="single" w:sz="2" w:space="0" w:color="D9D9E3"/>
            <w:left w:val="single" w:sz="2" w:space="0" w:color="D9D9E3"/>
            <w:bottom w:val="single" w:sz="2" w:space="0" w:color="D9D9E3"/>
            <w:right w:val="single" w:sz="2" w:space="0" w:color="D9D9E3"/>
          </w:divBdr>
          <w:divsChild>
            <w:div w:id="2029596389">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827574">
                  <w:marLeft w:val="0"/>
                  <w:marRight w:val="0"/>
                  <w:marTop w:val="0"/>
                  <w:marBottom w:val="0"/>
                  <w:divBdr>
                    <w:top w:val="single" w:sz="2" w:space="0" w:color="D9D9E3"/>
                    <w:left w:val="single" w:sz="2" w:space="0" w:color="D9D9E3"/>
                    <w:bottom w:val="single" w:sz="2" w:space="0" w:color="D9D9E3"/>
                    <w:right w:val="single" w:sz="2" w:space="0" w:color="D9D9E3"/>
                  </w:divBdr>
                  <w:divsChild>
                    <w:div w:id="24017747">
                      <w:marLeft w:val="0"/>
                      <w:marRight w:val="0"/>
                      <w:marTop w:val="0"/>
                      <w:marBottom w:val="0"/>
                      <w:divBdr>
                        <w:top w:val="single" w:sz="2" w:space="0" w:color="D9D9E3"/>
                        <w:left w:val="single" w:sz="2" w:space="0" w:color="D9D9E3"/>
                        <w:bottom w:val="single" w:sz="2" w:space="0" w:color="D9D9E3"/>
                        <w:right w:val="single" w:sz="2" w:space="0" w:color="D9D9E3"/>
                      </w:divBdr>
                      <w:divsChild>
                        <w:div w:id="1035153970">
                          <w:marLeft w:val="0"/>
                          <w:marRight w:val="0"/>
                          <w:marTop w:val="0"/>
                          <w:marBottom w:val="0"/>
                          <w:divBdr>
                            <w:top w:val="single" w:sz="2" w:space="0" w:color="D9D9E3"/>
                            <w:left w:val="single" w:sz="2" w:space="0" w:color="D9D9E3"/>
                            <w:bottom w:val="single" w:sz="2" w:space="0" w:color="D9D9E3"/>
                            <w:right w:val="single" w:sz="2" w:space="0" w:color="D9D9E3"/>
                          </w:divBdr>
                        </w:div>
                        <w:div w:id="1580871770">
                          <w:marLeft w:val="0"/>
                          <w:marRight w:val="0"/>
                          <w:marTop w:val="0"/>
                          <w:marBottom w:val="0"/>
                          <w:divBdr>
                            <w:top w:val="single" w:sz="2" w:space="0" w:color="D9D9E3"/>
                            <w:left w:val="single" w:sz="2" w:space="0" w:color="D9D9E3"/>
                            <w:bottom w:val="single" w:sz="2" w:space="0" w:color="D9D9E3"/>
                            <w:right w:val="single" w:sz="2" w:space="0" w:color="D9D9E3"/>
                          </w:divBdr>
                          <w:divsChild>
                            <w:div w:id="1866678282">
                              <w:marLeft w:val="0"/>
                              <w:marRight w:val="0"/>
                              <w:marTop w:val="0"/>
                              <w:marBottom w:val="0"/>
                              <w:divBdr>
                                <w:top w:val="single" w:sz="2" w:space="0" w:color="D9D9E3"/>
                                <w:left w:val="single" w:sz="2" w:space="0" w:color="D9D9E3"/>
                                <w:bottom w:val="single" w:sz="2" w:space="0" w:color="D9D9E3"/>
                                <w:right w:val="single" w:sz="2" w:space="0" w:color="D9D9E3"/>
                              </w:divBdr>
                              <w:divsChild>
                                <w:div w:id="92558268">
                                  <w:marLeft w:val="0"/>
                                  <w:marRight w:val="0"/>
                                  <w:marTop w:val="0"/>
                                  <w:marBottom w:val="0"/>
                                  <w:divBdr>
                                    <w:top w:val="single" w:sz="2" w:space="0" w:color="D9D9E3"/>
                                    <w:left w:val="single" w:sz="2" w:space="0" w:color="D9D9E3"/>
                                    <w:bottom w:val="single" w:sz="2" w:space="0" w:color="D9D9E3"/>
                                    <w:right w:val="single" w:sz="2" w:space="0" w:color="D9D9E3"/>
                                  </w:divBdr>
                                  <w:divsChild>
                                    <w:div w:id="876544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8525464">
                      <w:marLeft w:val="0"/>
                      <w:marRight w:val="0"/>
                      <w:marTop w:val="0"/>
                      <w:marBottom w:val="0"/>
                      <w:divBdr>
                        <w:top w:val="single" w:sz="2" w:space="0" w:color="D9D9E3"/>
                        <w:left w:val="single" w:sz="2" w:space="0" w:color="D9D9E3"/>
                        <w:bottom w:val="single" w:sz="2" w:space="0" w:color="D9D9E3"/>
                        <w:right w:val="single" w:sz="2" w:space="0" w:color="D9D9E3"/>
                      </w:divBdr>
                      <w:divsChild>
                        <w:div w:id="1508404540">
                          <w:marLeft w:val="0"/>
                          <w:marRight w:val="0"/>
                          <w:marTop w:val="0"/>
                          <w:marBottom w:val="0"/>
                          <w:divBdr>
                            <w:top w:val="single" w:sz="2" w:space="0" w:color="D9D9E3"/>
                            <w:left w:val="single" w:sz="2" w:space="0" w:color="D9D9E3"/>
                            <w:bottom w:val="single" w:sz="2" w:space="0" w:color="D9D9E3"/>
                            <w:right w:val="single" w:sz="2" w:space="0" w:color="D9D9E3"/>
                          </w:divBdr>
                          <w:divsChild>
                            <w:div w:id="1097365698">
                              <w:marLeft w:val="0"/>
                              <w:marRight w:val="0"/>
                              <w:marTop w:val="0"/>
                              <w:marBottom w:val="0"/>
                              <w:divBdr>
                                <w:top w:val="single" w:sz="2" w:space="0" w:color="D9D9E3"/>
                                <w:left w:val="single" w:sz="2" w:space="0" w:color="D9D9E3"/>
                                <w:bottom w:val="single" w:sz="2" w:space="0" w:color="D9D9E3"/>
                                <w:right w:val="single" w:sz="2" w:space="0" w:color="D9D9E3"/>
                              </w:divBdr>
                              <w:divsChild>
                                <w:div w:id="711073926">
                                  <w:marLeft w:val="0"/>
                                  <w:marRight w:val="0"/>
                                  <w:marTop w:val="0"/>
                                  <w:marBottom w:val="0"/>
                                  <w:divBdr>
                                    <w:top w:val="single" w:sz="2" w:space="0" w:color="D9D9E3"/>
                                    <w:left w:val="single" w:sz="2" w:space="0" w:color="D9D9E3"/>
                                    <w:bottom w:val="single" w:sz="2" w:space="0" w:color="D9D9E3"/>
                                    <w:right w:val="single" w:sz="2" w:space="0" w:color="D9D9E3"/>
                                  </w:divBdr>
                                  <w:divsChild>
                                    <w:div w:id="79105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47215986">
          <w:marLeft w:val="0"/>
          <w:marRight w:val="0"/>
          <w:marTop w:val="0"/>
          <w:marBottom w:val="0"/>
          <w:divBdr>
            <w:top w:val="single" w:sz="2" w:space="0" w:color="D9D9E3"/>
            <w:left w:val="single" w:sz="2" w:space="0" w:color="D9D9E3"/>
            <w:bottom w:val="single" w:sz="2" w:space="0" w:color="D9D9E3"/>
            <w:right w:val="single" w:sz="2" w:space="0" w:color="D9D9E3"/>
          </w:divBdr>
          <w:divsChild>
            <w:div w:id="155459280">
              <w:marLeft w:val="0"/>
              <w:marRight w:val="0"/>
              <w:marTop w:val="100"/>
              <w:marBottom w:val="100"/>
              <w:divBdr>
                <w:top w:val="single" w:sz="2" w:space="0" w:color="D9D9E3"/>
                <w:left w:val="single" w:sz="2" w:space="0" w:color="D9D9E3"/>
                <w:bottom w:val="single" w:sz="2" w:space="0" w:color="D9D9E3"/>
                <w:right w:val="single" w:sz="2" w:space="0" w:color="D9D9E3"/>
              </w:divBdr>
              <w:divsChild>
                <w:div w:id="373192002">
                  <w:marLeft w:val="0"/>
                  <w:marRight w:val="0"/>
                  <w:marTop w:val="0"/>
                  <w:marBottom w:val="0"/>
                  <w:divBdr>
                    <w:top w:val="single" w:sz="2" w:space="0" w:color="D9D9E3"/>
                    <w:left w:val="single" w:sz="2" w:space="0" w:color="D9D9E3"/>
                    <w:bottom w:val="single" w:sz="2" w:space="0" w:color="D9D9E3"/>
                    <w:right w:val="single" w:sz="2" w:space="0" w:color="D9D9E3"/>
                  </w:divBdr>
                  <w:divsChild>
                    <w:div w:id="218632394">
                      <w:marLeft w:val="0"/>
                      <w:marRight w:val="0"/>
                      <w:marTop w:val="0"/>
                      <w:marBottom w:val="0"/>
                      <w:divBdr>
                        <w:top w:val="single" w:sz="2" w:space="0" w:color="D9D9E3"/>
                        <w:left w:val="single" w:sz="2" w:space="0" w:color="D9D9E3"/>
                        <w:bottom w:val="single" w:sz="2" w:space="0" w:color="D9D9E3"/>
                        <w:right w:val="single" w:sz="2" w:space="0" w:color="D9D9E3"/>
                      </w:divBdr>
                      <w:divsChild>
                        <w:div w:id="1284310170">
                          <w:marLeft w:val="0"/>
                          <w:marRight w:val="0"/>
                          <w:marTop w:val="0"/>
                          <w:marBottom w:val="0"/>
                          <w:divBdr>
                            <w:top w:val="single" w:sz="2" w:space="0" w:color="D9D9E3"/>
                            <w:left w:val="single" w:sz="2" w:space="0" w:color="D9D9E3"/>
                            <w:bottom w:val="single" w:sz="2" w:space="0" w:color="D9D9E3"/>
                            <w:right w:val="single" w:sz="2" w:space="0" w:color="D9D9E3"/>
                          </w:divBdr>
                          <w:divsChild>
                            <w:div w:id="1700353145">
                              <w:marLeft w:val="0"/>
                              <w:marRight w:val="0"/>
                              <w:marTop w:val="0"/>
                              <w:marBottom w:val="0"/>
                              <w:divBdr>
                                <w:top w:val="single" w:sz="2" w:space="0" w:color="D9D9E3"/>
                                <w:left w:val="single" w:sz="2" w:space="0" w:color="D9D9E3"/>
                                <w:bottom w:val="single" w:sz="2" w:space="0" w:color="D9D9E3"/>
                                <w:right w:val="single" w:sz="2" w:space="0" w:color="D9D9E3"/>
                              </w:divBdr>
                              <w:divsChild>
                                <w:div w:id="64186034">
                                  <w:marLeft w:val="0"/>
                                  <w:marRight w:val="0"/>
                                  <w:marTop w:val="0"/>
                                  <w:marBottom w:val="0"/>
                                  <w:divBdr>
                                    <w:top w:val="single" w:sz="2" w:space="0" w:color="D9D9E3"/>
                                    <w:left w:val="single" w:sz="2" w:space="0" w:color="D9D9E3"/>
                                    <w:bottom w:val="single" w:sz="2" w:space="0" w:color="D9D9E3"/>
                                    <w:right w:val="single" w:sz="2" w:space="0" w:color="D9D9E3"/>
                                  </w:divBdr>
                                  <w:divsChild>
                                    <w:div w:id="16451552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18456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10599801">
                      <w:marLeft w:val="0"/>
                      <w:marRight w:val="0"/>
                      <w:marTop w:val="0"/>
                      <w:marBottom w:val="0"/>
                      <w:divBdr>
                        <w:top w:val="single" w:sz="2" w:space="0" w:color="D9D9E3"/>
                        <w:left w:val="single" w:sz="2" w:space="0" w:color="D9D9E3"/>
                        <w:bottom w:val="single" w:sz="2" w:space="0" w:color="D9D9E3"/>
                        <w:right w:val="single" w:sz="2" w:space="0" w:color="D9D9E3"/>
                      </w:divBdr>
                      <w:divsChild>
                        <w:div w:id="1862465">
                          <w:marLeft w:val="0"/>
                          <w:marRight w:val="0"/>
                          <w:marTop w:val="0"/>
                          <w:marBottom w:val="0"/>
                          <w:divBdr>
                            <w:top w:val="single" w:sz="2" w:space="0" w:color="D9D9E3"/>
                            <w:left w:val="single" w:sz="2" w:space="0" w:color="D9D9E3"/>
                            <w:bottom w:val="single" w:sz="2" w:space="0" w:color="D9D9E3"/>
                            <w:right w:val="single" w:sz="2" w:space="0" w:color="D9D9E3"/>
                          </w:divBdr>
                          <w:divsChild>
                            <w:div w:id="2134054286">
                              <w:marLeft w:val="0"/>
                              <w:marRight w:val="0"/>
                              <w:marTop w:val="0"/>
                              <w:marBottom w:val="0"/>
                              <w:divBdr>
                                <w:top w:val="single" w:sz="2" w:space="0" w:color="D9D9E3"/>
                                <w:left w:val="single" w:sz="2" w:space="0" w:color="D9D9E3"/>
                                <w:bottom w:val="single" w:sz="2" w:space="0" w:color="D9D9E3"/>
                                <w:right w:val="single" w:sz="2" w:space="0" w:color="D9D9E3"/>
                              </w:divBdr>
                              <w:divsChild>
                                <w:div w:id="1764689867">
                                  <w:marLeft w:val="0"/>
                                  <w:marRight w:val="0"/>
                                  <w:marTop w:val="0"/>
                                  <w:marBottom w:val="0"/>
                                  <w:divBdr>
                                    <w:top w:val="single" w:sz="2" w:space="0" w:color="D9D9E3"/>
                                    <w:left w:val="single" w:sz="2" w:space="0" w:color="D9D9E3"/>
                                    <w:bottom w:val="single" w:sz="2" w:space="0" w:color="D9D9E3"/>
                                    <w:right w:val="single" w:sz="2" w:space="0" w:color="D9D9E3"/>
                                  </w:divBdr>
                                  <w:divsChild>
                                    <w:div w:id="210967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70999955">
          <w:marLeft w:val="0"/>
          <w:marRight w:val="0"/>
          <w:marTop w:val="0"/>
          <w:marBottom w:val="0"/>
          <w:divBdr>
            <w:top w:val="single" w:sz="2" w:space="0" w:color="D9D9E3"/>
            <w:left w:val="single" w:sz="2" w:space="0" w:color="D9D9E3"/>
            <w:bottom w:val="single" w:sz="2" w:space="0" w:color="D9D9E3"/>
            <w:right w:val="single" w:sz="2" w:space="0" w:color="D9D9E3"/>
          </w:divBdr>
          <w:divsChild>
            <w:div w:id="16366426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3101657">
                  <w:marLeft w:val="0"/>
                  <w:marRight w:val="0"/>
                  <w:marTop w:val="0"/>
                  <w:marBottom w:val="0"/>
                  <w:divBdr>
                    <w:top w:val="single" w:sz="2" w:space="0" w:color="D9D9E3"/>
                    <w:left w:val="single" w:sz="2" w:space="0" w:color="D9D9E3"/>
                    <w:bottom w:val="single" w:sz="2" w:space="0" w:color="D9D9E3"/>
                    <w:right w:val="single" w:sz="2" w:space="0" w:color="D9D9E3"/>
                  </w:divBdr>
                  <w:divsChild>
                    <w:div w:id="351496974">
                      <w:marLeft w:val="0"/>
                      <w:marRight w:val="0"/>
                      <w:marTop w:val="0"/>
                      <w:marBottom w:val="0"/>
                      <w:divBdr>
                        <w:top w:val="single" w:sz="2" w:space="0" w:color="D9D9E3"/>
                        <w:left w:val="single" w:sz="2" w:space="0" w:color="D9D9E3"/>
                        <w:bottom w:val="single" w:sz="2" w:space="0" w:color="D9D9E3"/>
                        <w:right w:val="single" w:sz="2" w:space="0" w:color="D9D9E3"/>
                      </w:divBdr>
                      <w:divsChild>
                        <w:div w:id="1732003221">
                          <w:marLeft w:val="0"/>
                          <w:marRight w:val="0"/>
                          <w:marTop w:val="0"/>
                          <w:marBottom w:val="0"/>
                          <w:divBdr>
                            <w:top w:val="single" w:sz="2" w:space="0" w:color="D9D9E3"/>
                            <w:left w:val="single" w:sz="2" w:space="0" w:color="D9D9E3"/>
                            <w:bottom w:val="single" w:sz="2" w:space="0" w:color="D9D9E3"/>
                            <w:right w:val="single" w:sz="2" w:space="0" w:color="D9D9E3"/>
                          </w:divBdr>
                          <w:divsChild>
                            <w:div w:id="132673900">
                              <w:marLeft w:val="0"/>
                              <w:marRight w:val="0"/>
                              <w:marTop w:val="0"/>
                              <w:marBottom w:val="0"/>
                              <w:divBdr>
                                <w:top w:val="single" w:sz="2" w:space="0" w:color="D9D9E3"/>
                                <w:left w:val="single" w:sz="2" w:space="0" w:color="D9D9E3"/>
                                <w:bottom w:val="single" w:sz="2" w:space="0" w:color="D9D9E3"/>
                                <w:right w:val="single" w:sz="2" w:space="0" w:color="D9D9E3"/>
                              </w:divBdr>
                              <w:divsChild>
                                <w:div w:id="335351562">
                                  <w:marLeft w:val="0"/>
                                  <w:marRight w:val="0"/>
                                  <w:marTop w:val="0"/>
                                  <w:marBottom w:val="0"/>
                                  <w:divBdr>
                                    <w:top w:val="single" w:sz="2" w:space="0" w:color="D9D9E3"/>
                                    <w:left w:val="single" w:sz="2" w:space="0" w:color="D9D9E3"/>
                                    <w:bottom w:val="single" w:sz="2" w:space="0" w:color="D9D9E3"/>
                                    <w:right w:val="single" w:sz="2" w:space="0" w:color="D9D9E3"/>
                                  </w:divBdr>
                                  <w:divsChild>
                                    <w:div w:id="309942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3933197">
                      <w:marLeft w:val="0"/>
                      <w:marRight w:val="0"/>
                      <w:marTop w:val="0"/>
                      <w:marBottom w:val="0"/>
                      <w:divBdr>
                        <w:top w:val="single" w:sz="2" w:space="0" w:color="D9D9E3"/>
                        <w:left w:val="single" w:sz="2" w:space="0" w:color="D9D9E3"/>
                        <w:bottom w:val="single" w:sz="2" w:space="0" w:color="D9D9E3"/>
                        <w:right w:val="single" w:sz="2" w:space="0" w:color="D9D9E3"/>
                      </w:divBdr>
                      <w:divsChild>
                        <w:div w:id="226692484">
                          <w:marLeft w:val="0"/>
                          <w:marRight w:val="0"/>
                          <w:marTop w:val="0"/>
                          <w:marBottom w:val="0"/>
                          <w:divBdr>
                            <w:top w:val="single" w:sz="2" w:space="0" w:color="D9D9E3"/>
                            <w:left w:val="single" w:sz="2" w:space="0" w:color="D9D9E3"/>
                            <w:bottom w:val="single" w:sz="2" w:space="0" w:color="D9D9E3"/>
                            <w:right w:val="single" w:sz="2" w:space="0" w:color="D9D9E3"/>
                          </w:divBdr>
                        </w:div>
                        <w:div w:id="1776098532">
                          <w:marLeft w:val="0"/>
                          <w:marRight w:val="0"/>
                          <w:marTop w:val="0"/>
                          <w:marBottom w:val="0"/>
                          <w:divBdr>
                            <w:top w:val="single" w:sz="2" w:space="0" w:color="D9D9E3"/>
                            <w:left w:val="single" w:sz="2" w:space="0" w:color="D9D9E3"/>
                            <w:bottom w:val="single" w:sz="2" w:space="0" w:color="D9D9E3"/>
                            <w:right w:val="single" w:sz="2" w:space="0" w:color="D9D9E3"/>
                          </w:divBdr>
                          <w:divsChild>
                            <w:div w:id="1369454745">
                              <w:marLeft w:val="0"/>
                              <w:marRight w:val="0"/>
                              <w:marTop w:val="0"/>
                              <w:marBottom w:val="0"/>
                              <w:divBdr>
                                <w:top w:val="single" w:sz="2" w:space="0" w:color="D9D9E3"/>
                                <w:left w:val="single" w:sz="2" w:space="0" w:color="D9D9E3"/>
                                <w:bottom w:val="single" w:sz="2" w:space="0" w:color="D9D9E3"/>
                                <w:right w:val="single" w:sz="2" w:space="0" w:color="D9D9E3"/>
                              </w:divBdr>
                              <w:divsChild>
                                <w:div w:id="1764955973">
                                  <w:marLeft w:val="0"/>
                                  <w:marRight w:val="0"/>
                                  <w:marTop w:val="0"/>
                                  <w:marBottom w:val="0"/>
                                  <w:divBdr>
                                    <w:top w:val="single" w:sz="2" w:space="0" w:color="D9D9E3"/>
                                    <w:left w:val="single" w:sz="2" w:space="0" w:color="D9D9E3"/>
                                    <w:bottom w:val="single" w:sz="2" w:space="0" w:color="D9D9E3"/>
                                    <w:right w:val="single" w:sz="2" w:space="0" w:color="D9D9E3"/>
                                  </w:divBdr>
                                  <w:divsChild>
                                    <w:div w:id="210463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78868501">
          <w:marLeft w:val="0"/>
          <w:marRight w:val="0"/>
          <w:marTop w:val="0"/>
          <w:marBottom w:val="0"/>
          <w:divBdr>
            <w:top w:val="single" w:sz="2" w:space="0" w:color="D9D9E3"/>
            <w:left w:val="single" w:sz="2" w:space="0" w:color="D9D9E3"/>
            <w:bottom w:val="single" w:sz="2" w:space="0" w:color="D9D9E3"/>
            <w:right w:val="single" w:sz="2" w:space="0" w:color="D9D9E3"/>
          </w:divBdr>
          <w:divsChild>
            <w:div w:id="99086961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602163">
                  <w:marLeft w:val="0"/>
                  <w:marRight w:val="0"/>
                  <w:marTop w:val="0"/>
                  <w:marBottom w:val="0"/>
                  <w:divBdr>
                    <w:top w:val="single" w:sz="2" w:space="0" w:color="D9D9E3"/>
                    <w:left w:val="single" w:sz="2" w:space="0" w:color="D9D9E3"/>
                    <w:bottom w:val="single" w:sz="2" w:space="0" w:color="D9D9E3"/>
                    <w:right w:val="single" w:sz="2" w:space="0" w:color="D9D9E3"/>
                  </w:divBdr>
                  <w:divsChild>
                    <w:div w:id="370039474">
                      <w:marLeft w:val="0"/>
                      <w:marRight w:val="0"/>
                      <w:marTop w:val="0"/>
                      <w:marBottom w:val="0"/>
                      <w:divBdr>
                        <w:top w:val="single" w:sz="2" w:space="0" w:color="D9D9E3"/>
                        <w:left w:val="single" w:sz="2" w:space="0" w:color="D9D9E3"/>
                        <w:bottom w:val="single" w:sz="2" w:space="0" w:color="D9D9E3"/>
                        <w:right w:val="single" w:sz="2" w:space="0" w:color="D9D9E3"/>
                      </w:divBdr>
                      <w:divsChild>
                        <w:div w:id="136535974">
                          <w:marLeft w:val="0"/>
                          <w:marRight w:val="0"/>
                          <w:marTop w:val="0"/>
                          <w:marBottom w:val="0"/>
                          <w:divBdr>
                            <w:top w:val="single" w:sz="2" w:space="0" w:color="D9D9E3"/>
                            <w:left w:val="single" w:sz="2" w:space="0" w:color="D9D9E3"/>
                            <w:bottom w:val="single" w:sz="2" w:space="0" w:color="D9D9E3"/>
                            <w:right w:val="single" w:sz="2" w:space="0" w:color="D9D9E3"/>
                          </w:divBdr>
                          <w:divsChild>
                            <w:div w:id="344138468">
                              <w:marLeft w:val="0"/>
                              <w:marRight w:val="0"/>
                              <w:marTop w:val="0"/>
                              <w:marBottom w:val="0"/>
                              <w:divBdr>
                                <w:top w:val="single" w:sz="2" w:space="0" w:color="D9D9E3"/>
                                <w:left w:val="single" w:sz="2" w:space="0" w:color="D9D9E3"/>
                                <w:bottom w:val="single" w:sz="2" w:space="0" w:color="D9D9E3"/>
                                <w:right w:val="single" w:sz="2" w:space="0" w:color="D9D9E3"/>
                              </w:divBdr>
                              <w:divsChild>
                                <w:div w:id="1013266850">
                                  <w:marLeft w:val="0"/>
                                  <w:marRight w:val="0"/>
                                  <w:marTop w:val="0"/>
                                  <w:marBottom w:val="0"/>
                                  <w:divBdr>
                                    <w:top w:val="single" w:sz="2" w:space="0" w:color="D9D9E3"/>
                                    <w:left w:val="single" w:sz="2" w:space="0" w:color="D9D9E3"/>
                                    <w:bottom w:val="single" w:sz="2" w:space="0" w:color="D9D9E3"/>
                                    <w:right w:val="single" w:sz="2" w:space="0" w:color="D9D9E3"/>
                                  </w:divBdr>
                                  <w:divsChild>
                                    <w:div w:id="1935821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67478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47638062">
                      <w:marLeft w:val="0"/>
                      <w:marRight w:val="0"/>
                      <w:marTop w:val="0"/>
                      <w:marBottom w:val="0"/>
                      <w:divBdr>
                        <w:top w:val="single" w:sz="2" w:space="0" w:color="D9D9E3"/>
                        <w:left w:val="single" w:sz="2" w:space="0" w:color="D9D9E3"/>
                        <w:bottom w:val="single" w:sz="2" w:space="0" w:color="D9D9E3"/>
                        <w:right w:val="single" w:sz="2" w:space="0" w:color="D9D9E3"/>
                      </w:divBdr>
                      <w:divsChild>
                        <w:div w:id="77295756">
                          <w:marLeft w:val="0"/>
                          <w:marRight w:val="0"/>
                          <w:marTop w:val="0"/>
                          <w:marBottom w:val="0"/>
                          <w:divBdr>
                            <w:top w:val="single" w:sz="2" w:space="0" w:color="D9D9E3"/>
                            <w:left w:val="single" w:sz="2" w:space="0" w:color="D9D9E3"/>
                            <w:bottom w:val="single" w:sz="2" w:space="0" w:color="D9D9E3"/>
                            <w:right w:val="single" w:sz="2" w:space="0" w:color="D9D9E3"/>
                          </w:divBdr>
                          <w:divsChild>
                            <w:div w:id="1562867587">
                              <w:marLeft w:val="0"/>
                              <w:marRight w:val="0"/>
                              <w:marTop w:val="0"/>
                              <w:marBottom w:val="0"/>
                              <w:divBdr>
                                <w:top w:val="single" w:sz="2" w:space="0" w:color="D9D9E3"/>
                                <w:left w:val="single" w:sz="2" w:space="0" w:color="D9D9E3"/>
                                <w:bottom w:val="single" w:sz="2" w:space="0" w:color="D9D9E3"/>
                                <w:right w:val="single" w:sz="2" w:space="0" w:color="D9D9E3"/>
                              </w:divBdr>
                              <w:divsChild>
                                <w:div w:id="1429159125">
                                  <w:marLeft w:val="0"/>
                                  <w:marRight w:val="0"/>
                                  <w:marTop w:val="0"/>
                                  <w:marBottom w:val="0"/>
                                  <w:divBdr>
                                    <w:top w:val="single" w:sz="2" w:space="0" w:color="D9D9E3"/>
                                    <w:left w:val="single" w:sz="2" w:space="0" w:color="D9D9E3"/>
                                    <w:bottom w:val="single" w:sz="2" w:space="0" w:color="D9D9E3"/>
                                    <w:right w:val="single" w:sz="2" w:space="0" w:color="D9D9E3"/>
                                  </w:divBdr>
                                  <w:divsChild>
                                    <w:div w:id="11182619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79520000">
          <w:marLeft w:val="0"/>
          <w:marRight w:val="0"/>
          <w:marTop w:val="0"/>
          <w:marBottom w:val="0"/>
          <w:divBdr>
            <w:top w:val="single" w:sz="2" w:space="0" w:color="D9D9E3"/>
            <w:left w:val="single" w:sz="2" w:space="0" w:color="D9D9E3"/>
            <w:bottom w:val="single" w:sz="2" w:space="0" w:color="D9D9E3"/>
            <w:right w:val="single" w:sz="2" w:space="0" w:color="D9D9E3"/>
          </w:divBdr>
          <w:divsChild>
            <w:div w:id="4169422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42968736">
                  <w:marLeft w:val="0"/>
                  <w:marRight w:val="0"/>
                  <w:marTop w:val="0"/>
                  <w:marBottom w:val="0"/>
                  <w:divBdr>
                    <w:top w:val="single" w:sz="2" w:space="0" w:color="D9D9E3"/>
                    <w:left w:val="single" w:sz="2" w:space="0" w:color="D9D9E3"/>
                    <w:bottom w:val="single" w:sz="2" w:space="0" w:color="D9D9E3"/>
                    <w:right w:val="single" w:sz="2" w:space="0" w:color="D9D9E3"/>
                  </w:divBdr>
                  <w:divsChild>
                    <w:div w:id="1995599111">
                      <w:marLeft w:val="0"/>
                      <w:marRight w:val="0"/>
                      <w:marTop w:val="0"/>
                      <w:marBottom w:val="0"/>
                      <w:divBdr>
                        <w:top w:val="single" w:sz="2" w:space="0" w:color="D9D9E3"/>
                        <w:left w:val="single" w:sz="2" w:space="0" w:color="D9D9E3"/>
                        <w:bottom w:val="single" w:sz="2" w:space="0" w:color="D9D9E3"/>
                        <w:right w:val="single" w:sz="2" w:space="0" w:color="D9D9E3"/>
                      </w:divBdr>
                      <w:divsChild>
                        <w:div w:id="1483814071">
                          <w:marLeft w:val="0"/>
                          <w:marRight w:val="0"/>
                          <w:marTop w:val="0"/>
                          <w:marBottom w:val="0"/>
                          <w:divBdr>
                            <w:top w:val="single" w:sz="2" w:space="0" w:color="D9D9E3"/>
                            <w:left w:val="single" w:sz="2" w:space="0" w:color="D9D9E3"/>
                            <w:bottom w:val="single" w:sz="2" w:space="0" w:color="D9D9E3"/>
                            <w:right w:val="single" w:sz="2" w:space="0" w:color="D9D9E3"/>
                          </w:divBdr>
                          <w:divsChild>
                            <w:div w:id="1933467740">
                              <w:marLeft w:val="0"/>
                              <w:marRight w:val="0"/>
                              <w:marTop w:val="0"/>
                              <w:marBottom w:val="0"/>
                              <w:divBdr>
                                <w:top w:val="single" w:sz="2" w:space="0" w:color="D9D9E3"/>
                                <w:left w:val="single" w:sz="2" w:space="0" w:color="D9D9E3"/>
                                <w:bottom w:val="single" w:sz="2" w:space="0" w:color="D9D9E3"/>
                                <w:right w:val="single" w:sz="2" w:space="0" w:color="D9D9E3"/>
                              </w:divBdr>
                              <w:divsChild>
                                <w:div w:id="1857887113">
                                  <w:marLeft w:val="0"/>
                                  <w:marRight w:val="0"/>
                                  <w:marTop w:val="0"/>
                                  <w:marBottom w:val="0"/>
                                  <w:divBdr>
                                    <w:top w:val="single" w:sz="2" w:space="0" w:color="D9D9E3"/>
                                    <w:left w:val="single" w:sz="2" w:space="0" w:color="D9D9E3"/>
                                    <w:bottom w:val="single" w:sz="2" w:space="0" w:color="D9D9E3"/>
                                    <w:right w:val="single" w:sz="2" w:space="0" w:color="D9D9E3"/>
                                  </w:divBdr>
                                  <w:divsChild>
                                    <w:div w:id="90908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5125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7706684">
                      <w:marLeft w:val="0"/>
                      <w:marRight w:val="0"/>
                      <w:marTop w:val="0"/>
                      <w:marBottom w:val="0"/>
                      <w:divBdr>
                        <w:top w:val="single" w:sz="2" w:space="0" w:color="D9D9E3"/>
                        <w:left w:val="single" w:sz="2" w:space="0" w:color="D9D9E3"/>
                        <w:bottom w:val="single" w:sz="2" w:space="0" w:color="D9D9E3"/>
                        <w:right w:val="single" w:sz="2" w:space="0" w:color="D9D9E3"/>
                      </w:divBdr>
                      <w:divsChild>
                        <w:div w:id="802964821">
                          <w:marLeft w:val="0"/>
                          <w:marRight w:val="0"/>
                          <w:marTop w:val="0"/>
                          <w:marBottom w:val="0"/>
                          <w:divBdr>
                            <w:top w:val="single" w:sz="2" w:space="0" w:color="D9D9E3"/>
                            <w:left w:val="single" w:sz="2" w:space="0" w:color="D9D9E3"/>
                            <w:bottom w:val="single" w:sz="2" w:space="0" w:color="D9D9E3"/>
                            <w:right w:val="single" w:sz="2" w:space="0" w:color="D9D9E3"/>
                          </w:divBdr>
                          <w:divsChild>
                            <w:div w:id="1636333247">
                              <w:marLeft w:val="0"/>
                              <w:marRight w:val="0"/>
                              <w:marTop w:val="0"/>
                              <w:marBottom w:val="0"/>
                              <w:divBdr>
                                <w:top w:val="single" w:sz="2" w:space="0" w:color="D9D9E3"/>
                                <w:left w:val="single" w:sz="2" w:space="0" w:color="D9D9E3"/>
                                <w:bottom w:val="single" w:sz="2" w:space="0" w:color="D9D9E3"/>
                                <w:right w:val="single" w:sz="2" w:space="0" w:color="D9D9E3"/>
                              </w:divBdr>
                              <w:divsChild>
                                <w:div w:id="2013679040">
                                  <w:marLeft w:val="0"/>
                                  <w:marRight w:val="0"/>
                                  <w:marTop w:val="0"/>
                                  <w:marBottom w:val="0"/>
                                  <w:divBdr>
                                    <w:top w:val="single" w:sz="2" w:space="0" w:color="D9D9E3"/>
                                    <w:left w:val="single" w:sz="2" w:space="0" w:color="D9D9E3"/>
                                    <w:bottom w:val="single" w:sz="2" w:space="0" w:color="D9D9E3"/>
                                    <w:right w:val="single" w:sz="2" w:space="0" w:color="D9D9E3"/>
                                  </w:divBdr>
                                  <w:divsChild>
                                    <w:div w:id="748356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85106817">
          <w:marLeft w:val="0"/>
          <w:marRight w:val="0"/>
          <w:marTop w:val="0"/>
          <w:marBottom w:val="0"/>
          <w:divBdr>
            <w:top w:val="single" w:sz="2" w:space="0" w:color="D9D9E3"/>
            <w:left w:val="single" w:sz="2" w:space="0" w:color="D9D9E3"/>
            <w:bottom w:val="single" w:sz="2" w:space="0" w:color="D9D9E3"/>
            <w:right w:val="single" w:sz="2" w:space="0" w:color="D9D9E3"/>
          </w:divBdr>
          <w:divsChild>
            <w:div w:id="166940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451008">
                  <w:marLeft w:val="0"/>
                  <w:marRight w:val="0"/>
                  <w:marTop w:val="0"/>
                  <w:marBottom w:val="0"/>
                  <w:divBdr>
                    <w:top w:val="single" w:sz="2" w:space="0" w:color="D9D9E3"/>
                    <w:left w:val="single" w:sz="2" w:space="0" w:color="D9D9E3"/>
                    <w:bottom w:val="single" w:sz="2" w:space="0" w:color="D9D9E3"/>
                    <w:right w:val="single" w:sz="2" w:space="0" w:color="D9D9E3"/>
                  </w:divBdr>
                  <w:divsChild>
                    <w:div w:id="969824679">
                      <w:marLeft w:val="0"/>
                      <w:marRight w:val="0"/>
                      <w:marTop w:val="0"/>
                      <w:marBottom w:val="0"/>
                      <w:divBdr>
                        <w:top w:val="single" w:sz="2" w:space="0" w:color="D9D9E3"/>
                        <w:left w:val="single" w:sz="2" w:space="0" w:color="D9D9E3"/>
                        <w:bottom w:val="single" w:sz="2" w:space="0" w:color="D9D9E3"/>
                        <w:right w:val="single" w:sz="2" w:space="0" w:color="D9D9E3"/>
                      </w:divBdr>
                      <w:divsChild>
                        <w:div w:id="1081757080">
                          <w:marLeft w:val="0"/>
                          <w:marRight w:val="0"/>
                          <w:marTop w:val="0"/>
                          <w:marBottom w:val="0"/>
                          <w:divBdr>
                            <w:top w:val="single" w:sz="2" w:space="0" w:color="D9D9E3"/>
                            <w:left w:val="single" w:sz="2" w:space="0" w:color="D9D9E3"/>
                            <w:bottom w:val="single" w:sz="2" w:space="0" w:color="D9D9E3"/>
                            <w:right w:val="single" w:sz="2" w:space="0" w:color="D9D9E3"/>
                          </w:divBdr>
                        </w:div>
                        <w:div w:id="1207452101">
                          <w:marLeft w:val="0"/>
                          <w:marRight w:val="0"/>
                          <w:marTop w:val="0"/>
                          <w:marBottom w:val="0"/>
                          <w:divBdr>
                            <w:top w:val="single" w:sz="2" w:space="0" w:color="D9D9E3"/>
                            <w:left w:val="single" w:sz="2" w:space="0" w:color="D9D9E3"/>
                            <w:bottom w:val="single" w:sz="2" w:space="0" w:color="D9D9E3"/>
                            <w:right w:val="single" w:sz="2" w:space="0" w:color="D9D9E3"/>
                          </w:divBdr>
                          <w:divsChild>
                            <w:div w:id="1563755649">
                              <w:marLeft w:val="0"/>
                              <w:marRight w:val="0"/>
                              <w:marTop w:val="0"/>
                              <w:marBottom w:val="0"/>
                              <w:divBdr>
                                <w:top w:val="single" w:sz="2" w:space="0" w:color="D9D9E3"/>
                                <w:left w:val="single" w:sz="2" w:space="0" w:color="D9D9E3"/>
                                <w:bottom w:val="single" w:sz="2" w:space="0" w:color="D9D9E3"/>
                                <w:right w:val="single" w:sz="2" w:space="0" w:color="D9D9E3"/>
                              </w:divBdr>
                              <w:divsChild>
                                <w:div w:id="854005170">
                                  <w:marLeft w:val="0"/>
                                  <w:marRight w:val="0"/>
                                  <w:marTop w:val="0"/>
                                  <w:marBottom w:val="0"/>
                                  <w:divBdr>
                                    <w:top w:val="single" w:sz="2" w:space="0" w:color="D9D9E3"/>
                                    <w:left w:val="single" w:sz="2" w:space="0" w:color="D9D9E3"/>
                                    <w:bottom w:val="single" w:sz="2" w:space="0" w:color="D9D9E3"/>
                                    <w:right w:val="single" w:sz="2" w:space="0" w:color="D9D9E3"/>
                                  </w:divBdr>
                                  <w:divsChild>
                                    <w:div w:id="1705712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7101572">
                      <w:marLeft w:val="0"/>
                      <w:marRight w:val="0"/>
                      <w:marTop w:val="0"/>
                      <w:marBottom w:val="0"/>
                      <w:divBdr>
                        <w:top w:val="single" w:sz="2" w:space="0" w:color="D9D9E3"/>
                        <w:left w:val="single" w:sz="2" w:space="0" w:color="D9D9E3"/>
                        <w:bottom w:val="single" w:sz="2" w:space="0" w:color="D9D9E3"/>
                        <w:right w:val="single" w:sz="2" w:space="0" w:color="D9D9E3"/>
                      </w:divBdr>
                      <w:divsChild>
                        <w:div w:id="184756229">
                          <w:marLeft w:val="0"/>
                          <w:marRight w:val="0"/>
                          <w:marTop w:val="0"/>
                          <w:marBottom w:val="0"/>
                          <w:divBdr>
                            <w:top w:val="single" w:sz="2" w:space="0" w:color="D9D9E3"/>
                            <w:left w:val="single" w:sz="2" w:space="0" w:color="D9D9E3"/>
                            <w:bottom w:val="single" w:sz="2" w:space="0" w:color="D9D9E3"/>
                            <w:right w:val="single" w:sz="2" w:space="0" w:color="D9D9E3"/>
                          </w:divBdr>
                          <w:divsChild>
                            <w:div w:id="1447039695">
                              <w:marLeft w:val="0"/>
                              <w:marRight w:val="0"/>
                              <w:marTop w:val="0"/>
                              <w:marBottom w:val="0"/>
                              <w:divBdr>
                                <w:top w:val="single" w:sz="2" w:space="0" w:color="D9D9E3"/>
                                <w:left w:val="single" w:sz="2" w:space="0" w:color="D9D9E3"/>
                                <w:bottom w:val="single" w:sz="2" w:space="0" w:color="D9D9E3"/>
                                <w:right w:val="single" w:sz="2" w:space="0" w:color="D9D9E3"/>
                              </w:divBdr>
                              <w:divsChild>
                                <w:div w:id="825975467">
                                  <w:marLeft w:val="0"/>
                                  <w:marRight w:val="0"/>
                                  <w:marTop w:val="0"/>
                                  <w:marBottom w:val="0"/>
                                  <w:divBdr>
                                    <w:top w:val="single" w:sz="2" w:space="0" w:color="D9D9E3"/>
                                    <w:left w:val="single" w:sz="2" w:space="0" w:color="D9D9E3"/>
                                    <w:bottom w:val="single" w:sz="2" w:space="0" w:color="D9D9E3"/>
                                    <w:right w:val="single" w:sz="2" w:space="0" w:color="D9D9E3"/>
                                  </w:divBdr>
                                  <w:divsChild>
                                    <w:div w:id="2085444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87847252">
          <w:marLeft w:val="0"/>
          <w:marRight w:val="0"/>
          <w:marTop w:val="0"/>
          <w:marBottom w:val="0"/>
          <w:divBdr>
            <w:top w:val="single" w:sz="2" w:space="0" w:color="D9D9E3"/>
            <w:left w:val="single" w:sz="2" w:space="0" w:color="D9D9E3"/>
            <w:bottom w:val="single" w:sz="2" w:space="0" w:color="D9D9E3"/>
            <w:right w:val="single" w:sz="2" w:space="0" w:color="D9D9E3"/>
          </w:divBdr>
          <w:divsChild>
            <w:div w:id="442503043">
              <w:marLeft w:val="0"/>
              <w:marRight w:val="0"/>
              <w:marTop w:val="100"/>
              <w:marBottom w:val="100"/>
              <w:divBdr>
                <w:top w:val="single" w:sz="2" w:space="0" w:color="D9D9E3"/>
                <w:left w:val="single" w:sz="2" w:space="0" w:color="D9D9E3"/>
                <w:bottom w:val="single" w:sz="2" w:space="0" w:color="D9D9E3"/>
                <w:right w:val="single" w:sz="2" w:space="0" w:color="D9D9E3"/>
              </w:divBdr>
              <w:divsChild>
                <w:div w:id="253586870">
                  <w:marLeft w:val="0"/>
                  <w:marRight w:val="0"/>
                  <w:marTop w:val="0"/>
                  <w:marBottom w:val="0"/>
                  <w:divBdr>
                    <w:top w:val="single" w:sz="2" w:space="0" w:color="D9D9E3"/>
                    <w:left w:val="single" w:sz="2" w:space="0" w:color="D9D9E3"/>
                    <w:bottom w:val="single" w:sz="2" w:space="0" w:color="D9D9E3"/>
                    <w:right w:val="single" w:sz="2" w:space="0" w:color="D9D9E3"/>
                  </w:divBdr>
                  <w:divsChild>
                    <w:div w:id="951664558">
                      <w:marLeft w:val="0"/>
                      <w:marRight w:val="0"/>
                      <w:marTop w:val="0"/>
                      <w:marBottom w:val="0"/>
                      <w:divBdr>
                        <w:top w:val="single" w:sz="2" w:space="0" w:color="D9D9E3"/>
                        <w:left w:val="single" w:sz="2" w:space="0" w:color="D9D9E3"/>
                        <w:bottom w:val="single" w:sz="2" w:space="0" w:color="D9D9E3"/>
                        <w:right w:val="single" w:sz="2" w:space="0" w:color="D9D9E3"/>
                      </w:divBdr>
                      <w:divsChild>
                        <w:div w:id="1993367894">
                          <w:marLeft w:val="0"/>
                          <w:marRight w:val="0"/>
                          <w:marTop w:val="0"/>
                          <w:marBottom w:val="0"/>
                          <w:divBdr>
                            <w:top w:val="single" w:sz="2" w:space="0" w:color="D9D9E3"/>
                            <w:left w:val="single" w:sz="2" w:space="0" w:color="D9D9E3"/>
                            <w:bottom w:val="single" w:sz="2" w:space="0" w:color="D9D9E3"/>
                            <w:right w:val="single" w:sz="2" w:space="0" w:color="D9D9E3"/>
                          </w:divBdr>
                          <w:divsChild>
                            <w:div w:id="294870673">
                              <w:marLeft w:val="0"/>
                              <w:marRight w:val="0"/>
                              <w:marTop w:val="0"/>
                              <w:marBottom w:val="0"/>
                              <w:divBdr>
                                <w:top w:val="single" w:sz="2" w:space="0" w:color="D9D9E3"/>
                                <w:left w:val="single" w:sz="2" w:space="0" w:color="D9D9E3"/>
                                <w:bottom w:val="single" w:sz="2" w:space="0" w:color="D9D9E3"/>
                                <w:right w:val="single" w:sz="2" w:space="0" w:color="D9D9E3"/>
                              </w:divBdr>
                              <w:divsChild>
                                <w:div w:id="507452125">
                                  <w:marLeft w:val="0"/>
                                  <w:marRight w:val="0"/>
                                  <w:marTop w:val="0"/>
                                  <w:marBottom w:val="0"/>
                                  <w:divBdr>
                                    <w:top w:val="single" w:sz="2" w:space="0" w:color="D9D9E3"/>
                                    <w:left w:val="single" w:sz="2" w:space="0" w:color="D9D9E3"/>
                                    <w:bottom w:val="single" w:sz="2" w:space="0" w:color="D9D9E3"/>
                                    <w:right w:val="single" w:sz="2" w:space="0" w:color="D9D9E3"/>
                                  </w:divBdr>
                                  <w:divsChild>
                                    <w:div w:id="588386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49916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38007416">
                      <w:marLeft w:val="0"/>
                      <w:marRight w:val="0"/>
                      <w:marTop w:val="0"/>
                      <w:marBottom w:val="0"/>
                      <w:divBdr>
                        <w:top w:val="single" w:sz="2" w:space="0" w:color="D9D9E3"/>
                        <w:left w:val="single" w:sz="2" w:space="0" w:color="D9D9E3"/>
                        <w:bottom w:val="single" w:sz="2" w:space="0" w:color="D9D9E3"/>
                        <w:right w:val="single" w:sz="2" w:space="0" w:color="D9D9E3"/>
                      </w:divBdr>
                      <w:divsChild>
                        <w:div w:id="2071881240">
                          <w:marLeft w:val="0"/>
                          <w:marRight w:val="0"/>
                          <w:marTop w:val="0"/>
                          <w:marBottom w:val="0"/>
                          <w:divBdr>
                            <w:top w:val="single" w:sz="2" w:space="0" w:color="D9D9E3"/>
                            <w:left w:val="single" w:sz="2" w:space="0" w:color="D9D9E3"/>
                            <w:bottom w:val="single" w:sz="2" w:space="0" w:color="D9D9E3"/>
                            <w:right w:val="single" w:sz="2" w:space="0" w:color="D9D9E3"/>
                          </w:divBdr>
                          <w:divsChild>
                            <w:div w:id="556668989">
                              <w:marLeft w:val="0"/>
                              <w:marRight w:val="0"/>
                              <w:marTop w:val="0"/>
                              <w:marBottom w:val="0"/>
                              <w:divBdr>
                                <w:top w:val="single" w:sz="2" w:space="0" w:color="D9D9E3"/>
                                <w:left w:val="single" w:sz="2" w:space="0" w:color="D9D9E3"/>
                                <w:bottom w:val="single" w:sz="2" w:space="0" w:color="D9D9E3"/>
                                <w:right w:val="single" w:sz="2" w:space="0" w:color="D9D9E3"/>
                              </w:divBdr>
                              <w:divsChild>
                                <w:div w:id="488136394">
                                  <w:marLeft w:val="0"/>
                                  <w:marRight w:val="0"/>
                                  <w:marTop w:val="0"/>
                                  <w:marBottom w:val="0"/>
                                  <w:divBdr>
                                    <w:top w:val="single" w:sz="2" w:space="0" w:color="D9D9E3"/>
                                    <w:left w:val="single" w:sz="2" w:space="0" w:color="D9D9E3"/>
                                    <w:bottom w:val="single" w:sz="2" w:space="0" w:color="D9D9E3"/>
                                    <w:right w:val="single" w:sz="2" w:space="0" w:color="D9D9E3"/>
                                  </w:divBdr>
                                  <w:divsChild>
                                    <w:div w:id="103550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0688157">
          <w:marLeft w:val="0"/>
          <w:marRight w:val="0"/>
          <w:marTop w:val="0"/>
          <w:marBottom w:val="0"/>
          <w:divBdr>
            <w:top w:val="single" w:sz="2" w:space="0" w:color="D9D9E3"/>
            <w:left w:val="single" w:sz="2" w:space="0" w:color="D9D9E3"/>
            <w:bottom w:val="single" w:sz="2" w:space="0" w:color="D9D9E3"/>
            <w:right w:val="single" w:sz="2" w:space="0" w:color="D9D9E3"/>
          </w:divBdr>
          <w:divsChild>
            <w:div w:id="2006398386">
              <w:marLeft w:val="0"/>
              <w:marRight w:val="0"/>
              <w:marTop w:val="100"/>
              <w:marBottom w:val="100"/>
              <w:divBdr>
                <w:top w:val="single" w:sz="2" w:space="0" w:color="D9D9E3"/>
                <w:left w:val="single" w:sz="2" w:space="0" w:color="D9D9E3"/>
                <w:bottom w:val="single" w:sz="2" w:space="0" w:color="D9D9E3"/>
                <w:right w:val="single" w:sz="2" w:space="0" w:color="D9D9E3"/>
              </w:divBdr>
              <w:divsChild>
                <w:div w:id="1520206">
                  <w:marLeft w:val="0"/>
                  <w:marRight w:val="0"/>
                  <w:marTop w:val="0"/>
                  <w:marBottom w:val="0"/>
                  <w:divBdr>
                    <w:top w:val="single" w:sz="2" w:space="0" w:color="D9D9E3"/>
                    <w:left w:val="single" w:sz="2" w:space="0" w:color="D9D9E3"/>
                    <w:bottom w:val="single" w:sz="2" w:space="0" w:color="D9D9E3"/>
                    <w:right w:val="single" w:sz="2" w:space="0" w:color="D9D9E3"/>
                  </w:divBdr>
                  <w:divsChild>
                    <w:div w:id="684207551">
                      <w:marLeft w:val="0"/>
                      <w:marRight w:val="0"/>
                      <w:marTop w:val="0"/>
                      <w:marBottom w:val="0"/>
                      <w:divBdr>
                        <w:top w:val="single" w:sz="2" w:space="0" w:color="D9D9E3"/>
                        <w:left w:val="single" w:sz="2" w:space="0" w:color="D9D9E3"/>
                        <w:bottom w:val="single" w:sz="2" w:space="0" w:color="D9D9E3"/>
                        <w:right w:val="single" w:sz="2" w:space="0" w:color="D9D9E3"/>
                      </w:divBdr>
                      <w:divsChild>
                        <w:div w:id="744886297">
                          <w:marLeft w:val="0"/>
                          <w:marRight w:val="0"/>
                          <w:marTop w:val="0"/>
                          <w:marBottom w:val="0"/>
                          <w:divBdr>
                            <w:top w:val="single" w:sz="2" w:space="0" w:color="D9D9E3"/>
                            <w:left w:val="single" w:sz="2" w:space="0" w:color="D9D9E3"/>
                            <w:bottom w:val="single" w:sz="2" w:space="0" w:color="D9D9E3"/>
                            <w:right w:val="single" w:sz="2" w:space="0" w:color="D9D9E3"/>
                          </w:divBdr>
                          <w:divsChild>
                            <w:div w:id="663507948">
                              <w:marLeft w:val="0"/>
                              <w:marRight w:val="0"/>
                              <w:marTop w:val="0"/>
                              <w:marBottom w:val="0"/>
                              <w:divBdr>
                                <w:top w:val="single" w:sz="2" w:space="0" w:color="D9D9E3"/>
                                <w:left w:val="single" w:sz="2" w:space="0" w:color="D9D9E3"/>
                                <w:bottom w:val="single" w:sz="2" w:space="0" w:color="D9D9E3"/>
                                <w:right w:val="single" w:sz="2" w:space="0" w:color="D9D9E3"/>
                              </w:divBdr>
                              <w:divsChild>
                                <w:div w:id="149634537">
                                  <w:marLeft w:val="0"/>
                                  <w:marRight w:val="0"/>
                                  <w:marTop w:val="0"/>
                                  <w:marBottom w:val="0"/>
                                  <w:divBdr>
                                    <w:top w:val="single" w:sz="2" w:space="0" w:color="D9D9E3"/>
                                    <w:left w:val="single" w:sz="2" w:space="0" w:color="D9D9E3"/>
                                    <w:bottom w:val="single" w:sz="2" w:space="0" w:color="D9D9E3"/>
                                    <w:right w:val="single" w:sz="2" w:space="0" w:color="D9D9E3"/>
                                  </w:divBdr>
                                  <w:divsChild>
                                    <w:div w:id="1037044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8287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4777509">
                      <w:marLeft w:val="0"/>
                      <w:marRight w:val="0"/>
                      <w:marTop w:val="0"/>
                      <w:marBottom w:val="0"/>
                      <w:divBdr>
                        <w:top w:val="single" w:sz="2" w:space="0" w:color="D9D9E3"/>
                        <w:left w:val="single" w:sz="2" w:space="0" w:color="D9D9E3"/>
                        <w:bottom w:val="single" w:sz="2" w:space="0" w:color="D9D9E3"/>
                        <w:right w:val="single" w:sz="2" w:space="0" w:color="D9D9E3"/>
                      </w:divBdr>
                      <w:divsChild>
                        <w:div w:id="150100214">
                          <w:marLeft w:val="0"/>
                          <w:marRight w:val="0"/>
                          <w:marTop w:val="0"/>
                          <w:marBottom w:val="0"/>
                          <w:divBdr>
                            <w:top w:val="single" w:sz="2" w:space="0" w:color="D9D9E3"/>
                            <w:left w:val="single" w:sz="2" w:space="0" w:color="D9D9E3"/>
                            <w:bottom w:val="single" w:sz="2" w:space="0" w:color="D9D9E3"/>
                            <w:right w:val="single" w:sz="2" w:space="0" w:color="D9D9E3"/>
                          </w:divBdr>
                          <w:divsChild>
                            <w:div w:id="1627421898">
                              <w:marLeft w:val="0"/>
                              <w:marRight w:val="0"/>
                              <w:marTop w:val="0"/>
                              <w:marBottom w:val="0"/>
                              <w:divBdr>
                                <w:top w:val="single" w:sz="2" w:space="0" w:color="D9D9E3"/>
                                <w:left w:val="single" w:sz="2" w:space="0" w:color="D9D9E3"/>
                                <w:bottom w:val="single" w:sz="2" w:space="0" w:color="D9D9E3"/>
                                <w:right w:val="single" w:sz="2" w:space="0" w:color="D9D9E3"/>
                              </w:divBdr>
                              <w:divsChild>
                                <w:div w:id="1955597762">
                                  <w:marLeft w:val="0"/>
                                  <w:marRight w:val="0"/>
                                  <w:marTop w:val="0"/>
                                  <w:marBottom w:val="0"/>
                                  <w:divBdr>
                                    <w:top w:val="single" w:sz="2" w:space="0" w:color="D9D9E3"/>
                                    <w:left w:val="single" w:sz="2" w:space="0" w:color="D9D9E3"/>
                                    <w:bottom w:val="single" w:sz="2" w:space="0" w:color="D9D9E3"/>
                                    <w:right w:val="single" w:sz="2" w:space="0" w:color="D9D9E3"/>
                                  </w:divBdr>
                                  <w:divsChild>
                                    <w:div w:id="23786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2849885">
          <w:marLeft w:val="0"/>
          <w:marRight w:val="0"/>
          <w:marTop w:val="0"/>
          <w:marBottom w:val="0"/>
          <w:divBdr>
            <w:top w:val="single" w:sz="2" w:space="0" w:color="D9D9E3"/>
            <w:left w:val="single" w:sz="2" w:space="0" w:color="D9D9E3"/>
            <w:bottom w:val="single" w:sz="2" w:space="0" w:color="D9D9E3"/>
            <w:right w:val="single" w:sz="2" w:space="0" w:color="D9D9E3"/>
          </w:divBdr>
          <w:divsChild>
            <w:div w:id="62242360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573364">
                  <w:marLeft w:val="0"/>
                  <w:marRight w:val="0"/>
                  <w:marTop w:val="0"/>
                  <w:marBottom w:val="0"/>
                  <w:divBdr>
                    <w:top w:val="single" w:sz="2" w:space="0" w:color="D9D9E3"/>
                    <w:left w:val="single" w:sz="2" w:space="0" w:color="D9D9E3"/>
                    <w:bottom w:val="single" w:sz="2" w:space="0" w:color="D9D9E3"/>
                    <w:right w:val="single" w:sz="2" w:space="0" w:color="D9D9E3"/>
                  </w:divBdr>
                  <w:divsChild>
                    <w:div w:id="267155929">
                      <w:marLeft w:val="0"/>
                      <w:marRight w:val="0"/>
                      <w:marTop w:val="0"/>
                      <w:marBottom w:val="0"/>
                      <w:divBdr>
                        <w:top w:val="single" w:sz="2" w:space="0" w:color="D9D9E3"/>
                        <w:left w:val="single" w:sz="2" w:space="0" w:color="D9D9E3"/>
                        <w:bottom w:val="single" w:sz="2" w:space="0" w:color="D9D9E3"/>
                        <w:right w:val="single" w:sz="2" w:space="0" w:color="D9D9E3"/>
                      </w:divBdr>
                      <w:divsChild>
                        <w:div w:id="664824103">
                          <w:marLeft w:val="0"/>
                          <w:marRight w:val="0"/>
                          <w:marTop w:val="0"/>
                          <w:marBottom w:val="0"/>
                          <w:divBdr>
                            <w:top w:val="single" w:sz="2" w:space="0" w:color="D9D9E3"/>
                            <w:left w:val="single" w:sz="2" w:space="0" w:color="D9D9E3"/>
                            <w:bottom w:val="single" w:sz="2" w:space="0" w:color="D9D9E3"/>
                            <w:right w:val="single" w:sz="2" w:space="0" w:color="D9D9E3"/>
                          </w:divBdr>
                        </w:div>
                        <w:div w:id="1174761994">
                          <w:marLeft w:val="0"/>
                          <w:marRight w:val="0"/>
                          <w:marTop w:val="0"/>
                          <w:marBottom w:val="0"/>
                          <w:divBdr>
                            <w:top w:val="single" w:sz="2" w:space="0" w:color="D9D9E3"/>
                            <w:left w:val="single" w:sz="2" w:space="0" w:color="D9D9E3"/>
                            <w:bottom w:val="single" w:sz="2" w:space="0" w:color="D9D9E3"/>
                            <w:right w:val="single" w:sz="2" w:space="0" w:color="D9D9E3"/>
                          </w:divBdr>
                          <w:divsChild>
                            <w:div w:id="1841000241">
                              <w:marLeft w:val="0"/>
                              <w:marRight w:val="0"/>
                              <w:marTop w:val="0"/>
                              <w:marBottom w:val="0"/>
                              <w:divBdr>
                                <w:top w:val="single" w:sz="2" w:space="0" w:color="D9D9E3"/>
                                <w:left w:val="single" w:sz="2" w:space="0" w:color="D9D9E3"/>
                                <w:bottom w:val="single" w:sz="2" w:space="0" w:color="D9D9E3"/>
                                <w:right w:val="single" w:sz="2" w:space="0" w:color="D9D9E3"/>
                              </w:divBdr>
                              <w:divsChild>
                                <w:div w:id="1434789743">
                                  <w:marLeft w:val="0"/>
                                  <w:marRight w:val="0"/>
                                  <w:marTop w:val="0"/>
                                  <w:marBottom w:val="0"/>
                                  <w:divBdr>
                                    <w:top w:val="single" w:sz="2" w:space="0" w:color="D9D9E3"/>
                                    <w:left w:val="single" w:sz="2" w:space="0" w:color="D9D9E3"/>
                                    <w:bottom w:val="single" w:sz="2" w:space="0" w:color="D9D9E3"/>
                                    <w:right w:val="single" w:sz="2" w:space="0" w:color="D9D9E3"/>
                                  </w:divBdr>
                                  <w:divsChild>
                                    <w:div w:id="602416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1825337">
                      <w:marLeft w:val="0"/>
                      <w:marRight w:val="0"/>
                      <w:marTop w:val="0"/>
                      <w:marBottom w:val="0"/>
                      <w:divBdr>
                        <w:top w:val="single" w:sz="2" w:space="0" w:color="D9D9E3"/>
                        <w:left w:val="single" w:sz="2" w:space="0" w:color="D9D9E3"/>
                        <w:bottom w:val="single" w:sz="2" w:space="0" w:color="D9D9E3"/>
                        <w:right w:val="single" w:sz="2" w:space="0" w:color="D9D9E3"/>
                      </w:divBdr>
                      <w:divsChild>
                        <w:div w:id="213545433">
                          <w:marLeft w:val="0"/>
                          <w:marRight w:val="0"/>
                          <w:marTop w:val="0"/>
                          <w:marBottom w:val="0"/>
                          <w:divBdr>
                            <w:top w:val="single" w:sz="2" w:space="0" w:color="D9D9E3"/>
                            <w:left w:val="single" w:sz="2" w:space="0" w:color="D9D9E3"/>
                            <w:bottom w:val="single" w:sz="2" w:space="0" w:color="D9D9E3"/>
                            <w:right w:val="single" w:sz="2" w:space="0" w:color="D9D9E3"/>
                          </w:divBdr>
                          <w:divsChild>
                            <w:div w:id="86268154">
                              <w:marLeft w:val="0"/>
                              <w:marRight w:val="0"/>
                              <w:marTop w:val="0"/>
                              <w:marBottom w:val="0"/>
                              <w:divBdr>
                                <w:top w:val="single" w:sz="2" w:space="0" w:color="D9D9E3"/>
                                <w:left w:val="single" w:sz="2" w:space="0" w:color="D9D9E3"/>
                                <w:bottom w:val="single" w:sz="2" w:space="0" w:color="D9D9E3"/>
                                <w:right w:val="single" w:sz="2" w:space="0" w:color="D9D9E3"/>
                              </w:divBdr>
                              <w:divsChild>
                                <w:div w:id="999237621">
                                  <w:marLeft w:val="0"/>
                                  <w:marRight w:val="0"/>
                                  <w:marTop w:val="0"/>
                                  <w:marBottom w:val="0"/>
                                  <w:divBdr>
                                    <w:top w:val="single" w:sz="2" w:space="0" w:color="D9D9E3"/>
                                    <w:left w:val="single" w:sz="2" w:space="0" w:color="D9D9E3"/>
                                    <w:bottom w:val="single" w:sz="2" w:space="0" w:color="D9D9E3"/>
                                    <w:right w:val="single" w:sz="2" w:space="0" w:color="D9D9E3"/>
                                  </w:divBdr>
                                  <w:divsChild>
                                    <w:div w:id="922646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9403304">
          <w:marLeft w:val="0"/>
          <w:marRight w:val="0"/>
          <w:marTop w:val="0"/>
          <w:marBottom w:val="0"/>
          <w:divBdr>
            <w:top w:val="single" w:sz="2" w:space="0" w:color="D9D9E3"/>
            <w:left w:val="single" w:sz="2" w:space="0" w:color="D9D9E3"/>
            <w:bottom w:val="single" w:sz="2" w:space="0" w:color="D9D9E3"/>
            <w:right w:val="single" w:sz="2" w:space="0" w:color="D9D9E3"/>
          </w:divBdr>
          <w:divsChild>
            <w:div w:id="781219068">
              <w:marLeft w:val="0"/>
              <w:marRight w:val="0"/>
              <w:marTop w:val="100"/>
              <w:marBottom w:val="100"/>
              <w:divBdr>
                <w:top w:val="single" w:sz="2" w:space="0" w:color="D9D9E3"/>
                <w:left w:val="single" w:sz="2" w:space="0" w:color="D9D9E3"/>
                <w:bottom w:val="single" w:sz="2" w:space="0" w:color="D9D9E3"/>
                <w:right w:val="single" w:sz="2" w:space="0" w:color="D9D9E3"/>
              </w:divBdr>
              <w:divsChild>
                <w:div w:id="693189280">
                  <w:marLeft w:val="0"/>
                  <w:marRight w:val="0"/>
                  <w:marTop w:val="0"/>
                  <w:marBottom w:val="0"/>
                  <w:divBdr>
                    <w:top w:val="single" w:sz="2" w:space="0" w:color="D9D9E3"/>
                    <w:left w:val="single" w:sz="2" w:space="0" w:color="D9D9E3"/>
                    <w:bottom w:val="single" w:sz="2" w:space="0" w:color="D9D9E3"/>
                    <w:right w:val="single" w:sz="2" w:space="0" w:color="D9D9E3"/>
                  </w:divBdr>
                  <w:divsChild>
                    <w:div w:id="701829619">
                      <w:marLeft w:val="0"/>
                      <w:marRight w:val="0"/>
                      <w:marTop w:val="0"/>
                      <w:marBottom w:val="0"/>
                      <w:divBdr>
                        <w:top w:val="single" w:sz="2" w:space="0" w:color="D9D9E3"/>
                        <w:left w:val="single" w:sz="2" w:space="0" w:color="D9D9E3"/>
                        <w:bottom w:val="single" w:sz="2" w:space="0" w:color="D9D9E3"/>
                        <w:right w:val="single" w:sz="2" w:space="0" w:color="D9D9E3"/>
                      </w:divBdr>
                      <w:divsChild>
                        <w:div w:id="1307320619">
                          <w:marLeft w:val="0"/>
                          <w:marRight w:val="0"/>
                          <w:marTop w:val="0"/>
                          <w:marBottom w:val="0"/>
                          <w:divBdr>
                            <w:top w:val="single" w:sz="2" w:space="0" w:color="D9D9E3"/>
                            <w:left w:val="single" w:sz="2" w:space="0" w:color="D9D9E3"/>
                            <w:bottom w:val="single" w:sz="2" w:space="0" w:color="D9D9E3"/>
                            <w:right w:val="single" w:sz="2" w:space="0" w:color="D9D9E3"/>
                          </w:divBdr>
                        </w:div>
                        <w:div w:id="1340889435">
                          <w:marLeft w:val="0"/>
                          <w:marRight w:val="0"/>
                          <w:marTop w:val="0"/>
                          <w:marBottom w:val="0"/>
                          <w:divBdr>
                            <w:top w:val="single" w:sz="2" w:space="0" w:color="D9D9E3"/>
                            <w:left w:val="single" w:sz="2" w:space="0" w:color="D9D9E3"/>
                            <w:bottom w:val="single" w:sz="2" w:space="0" w:color="D9D9E3"/>
                            <w:right w:val="single" w:sz="2" w:space="0" w:color="D9D9E3"/>
                          </w:divBdr>
                          <w:divsChild>
                            <w:div w:id="1689329441">
                              <w:marLeft w:val="0"/>
                              <w:marRight w:val="0"/>
                              <w:marTop w:val="0"/>
                              <w:marBottom w:val="0"/>
                              <w:divBdr>
                                <w:top w:val="single" w:sz="2" w:space="0" w:color="D9D9E3"/>
                                <w:left w:val="single" w:sz="2" w:space="0" w:color="D9D9E3"/>
                                <w:bottom w:val="single" w:sz="2" w:space="0" w:color="D9D9E3"/>
                                <w:right w:val="single" w:sz="2" w:space="0" w:color="D9D9E3"/>
                              </w:divBdr>
                              <w:divsChild>
                                <w:div w:id="1381368488">
                                  <w:marLeft w:val="0"/>
                                  <w:marRight w:val="0"/>
                                  <w:marTop w:val="0"/>
                                  <w:marBottom w:val="0"/>
                                  <w:divBdr>
                                    <w:top w:val="single" w:sz="2" w:space="0" w:color="D9D9E3"/>
                                    <w:left w:val="single" w:sz="2" w:space="0" w:color="D9D9E3"/>
                                    <w:bottom w:val="single" w:sz="2" w:space="0" w:color="D9D9E3"/>
                                    <w:right w:val="single" w:sz="2" w:space="0" w:color="D9D9E3"/>
                                  </w:divBdr>
                                  <w:divsChild>
                                    <w:div w:id="295335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3346436">
                      <w:marLeft w:val="0"/>
                      <w:marRight w:val="0"/>
                      <w:marTop w:val="0"/>
                      <w:marBottom w:val="0"/>
                      <w:divBdr>
                        <w:top w:val="single" w:sz="2" w:space="0" w:color="D9D9E3"/>
                        <w:left w:val="single" w:sz="2" w:space="0" w:color="D9D9E3"/>
                        <w:bottom w:val="single" w:sz="2" w:space="0" w:color="D9D9E3"/>
                        <w:right w:val="single" w:sz="2" w:space="0" w:color="D9D9E3"/>
                      </w:divBdr>
                      <w:divsChild>
                        <w:div w:id="389501670">
                          <w:marLeft w:val="0"/>
                          <w:marRight w:val="0"/>
                          <w:marTop w:val="0"/>
                          <w:marBottom w:val="0"/>
                          <w:divBdr>
                            <w:top w:val="single" w:sz="2" w:space="0" w:color="D9D9E3"/>
                            <w:left w:val="single" w:sz="2" w:space="0" w:color="D9D9E3"/>
                            <w:bottom w:val="single" w:sz="2" w:space="0" w:color="D9D9E3"/>
                            <w:right w:val="single" w:sz="2" w:space="0" w:color="D9D9E3"/>
                          </w:divBdr>
                          <w:divsChild>
                            <w:div w:id="295456887">
                              <w:marLeft w:val="0"/>
                              <w:marRight w:val="0"/>
                              <w:marTop w:val="0"/>
                              <w:marBottom w:val="0"/>
                              <w:divBdr>
                                <w:top w:val="single" w:sz="2" w:space="0" w:color="D9D9E3"/>
                                <w:left w:val="single" w:sz="2" w:space="0" w:color="D9D9E3"/>
                                <w:bottom w:val="single" w:sz="2" w:space="0" w:color="D9D9E3"/>
                                <w:right w:val="single" w:sz="2" w:space="0" w:color="D9D9E3"/>
                              </w:divBdr>
                              <w:divsChild>
                                <w:div w:id="2006546861">
                                  <w:marLeft w:val="0"/>
                                  <w:marRight w:val="0"/>
                                  <w:marTop w:val="0"/>
                                  <w:marBottom w:val="0"/>
                                  <w:divBdr>
                                    <w:top w:val="single" w:sz="2" w:space="0" w:color="D9D9E3"/>
                                    <w:left w:val="single" w:sz="2" w:space="0" w:color="D9D9E3"/>
                                    <w:bottom w:val="single" w:sz="2" w:space="0" w:color="D9D9E3"/>
                                    <w:right w:val="single" w:sz="2" w:space="0" w:color="D9D9E3"/>
                                  </w:divBdr>
                                  <w:divsChild>
                                    <w:div w:id="662779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02071131">
          <w:marLeft w:val="0"/>
          <w:marRight w:val="0"/>
          <w:marTop w:val="0"/>
          <w:marBottom w:val="0"/>
          <w:divBdr>
            <w:top w:val="single" w:sz="2" w:space="0" w:color="D9D9E3"/>
            <w:left w:val="single" w:sz="2" w:space="0" w:color="D9D9E3"/>
            <w:bottom w:val="single" w:sz="2" w:space="0" w:color="D9D9E3"/>
            <w:right w:val="single" w:sz="2" w:space="0" w:color="D9D9E3"/>
          </w:divBdr>
          <w:divsChild>
            <w:div w:id="1786073221">
              <w:marLeft w:val="0"/>
              <w:marRight w:val="0"/>
              <w:marTop w:val="100"/>
              <w:marBottom w:val="100"/>
              <w:divBdr>
                <w:top w:val="single" w:sz="2" w:space="0" w:color="D9D9E3"/>
                <w:left w:val="single" w:sz="2" w:space="0" w:color="D9D9E3"/>
                <w:bottom w:val="single" w:sz="2" w:space="0" w:color="D9D9E3"/>
                <w:right w:val="single" w:sz="2" w:space="0" w:color="D9D9E3"/>
              </w:divBdr>
              <w:divsChild>
                <w:div w:id="830220450">
                  <w:marLeft w:val="0"/>
                  <w:marRight w:val="0"/>
                  <w:marTop w:val="0"/>
                  <w:marBottom w:val="0"/>
                  <w:divBdr>
                    <w:top w:val="single" w:sz="2" w:space="0" w:color="D9D9E3"/>
                    <w:left w:val="single" w:sz="2" w:space="0" w:color="D9D9E3"/>
                    <w:bottom w:val="single" w:sz="2" w:space="0" w:color="D9D9E3"/>
                    <w:right w:val="single" w:sz="2" w:space="0" w:color="D9D9E3"/>
                  </w:divBdr>
                  <w:divsChild>
                    <w:div w:id="343361149">
                      <w:marLeft w:val="0"/>
                      <w:marRight w:val="0"/>
                      <w:marTop w:val="0"/>
                      <w:marBottom w:val="0"/>
                      <w:divBdr>
                        <w:top w:val="single" w:sz="2" w:space="0" w:color="D9D9E3"/>
                        <w:left w:val="single" w:sz="2" w:space="0" w:color="D9D9E3"/>
                        <w:bottom w:val="single" w:sz="2" w:space="0" w:color="D9D9E3"/>
                        <w:right w:val="single" w:sz="2" w:space="0" w:color="D9D9E3"/>
                      </w:divBdr>
                      <w:divsChild>
                        <w:div w:id="188034775">
                          <w:marLeft w:val="0"/>
                          <w:marRight w:val="0"/>
                          <w:marTop w:val="0"/>
                          <w:marBottom w:val="0"/>
                          <w:divBdr>
                            <w:top w:val="single" w:sz="2" w:space="0" w:color="D9D9E3"/>
                            <w:left w:val="single" w:sz="2" w:space="0" w:color="D9D9E3"/>
                            <w:bottom w:val="single" w:sz="2" w:space="0" w:color="D9D9E3"/>
                            <w:right w:val="single" w:sz="2" w:space="0" w:color="D9D9E3"/>
                          </w:divBdr>
                          <w:divsChild>
                            <w:div w:id="375744079">
                              <w:marLeft w:val="0"/>
                              <w:marRight w:val="0"/>
                              <w:marTop w:val="0"/>
                              <w:marBottom w:val="0"/>
                              <w:divBdr>
                                <w:top w:val="single" w:sz="2" w:space="0" w:color="D9D9E3"/>
                                <w:left w:val="single" w:sz="2" w:space="0" w:color="D9D9E3"/>
                                <w:bottom w:val="single" w:sz="2" w:space="0" w:color="D9D9E3"/>
                                <w:right w:val="single" w:sz="2" w:space="0" w:color="D9D9E3"/>
                              </w:divBdr>
                              <w:divsChild>
                                <w:div w:id="432634682">
                                  <w:marLeft w:val="0"/>
                                  <w:marRight w:val="0"/>
                                  <w:marTop w:val="0"/>
                                  <w:marBottom w:val="0"/>
                                  <w:divBdr>
                                    <w:top w:val="single" w:sz="2" w:space="0" w:color="D9D9E3"/>
                                    <w:left w:val="single" w:sz="2" w:space="0" w:color="D9D9E3"/>
                                    <w:bottom w:val="single" w:sz="2" w:space="0" w:color="D9D9E3"/>
                                    <w:right w:val="single" w:sz="2" w:space="0" w:color="D9D9E3"/>
                                  </w:divBdr>
                                  <w:divsChild>
                                    <w:div w:id="738408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1093241">
                      <w:marLeft w:val="0"/>
                      <w:marRight w:val="0"/>
                      <w:marTop w:val="0"/>
                      <w:marBottom w:val="0"/>
                      <w:divBdr>
                        <w:top w:val="single" w:sz="2" w:space="0" w:color="D9D9E3"/>
                        <w:left w:val="single" w:sz="2" w:space="0" w:color="D9D9E3"/>
                        <w:bottom w:val="single" w:sz="2" w:space="0" w:color="D9D9E3"/>
                        <w:right w:val="single" w:sz="2" w:space="0" w:color="D9D9E3"/>
                      </w:divBdr>
                      <w:divsChild>
                        <w:div w:id="1413820695">
                          <w:marLeft w:val="0"/>
                          <w:marRight w:val="0"/>
                          <w:marTop w:val="0"/>
                          <w:marBottom w:val="0"/>
                          <w:divBdr>
                            <w:top w:val="single" w:sz="2" w:space="0" w:color="D9D9E3"/>
                            <w:left w:val="single" w:sz="2" w:space="0" w:color="D9D9E3"/>
                            <w:bottom w:val="single" w:sz="2" w:space="0" w:color="D9D9E3"/>
                            <w:right w:val="single" w:sz="2" w:space="0" w:color="D9D9E3"/>
                          </w:divBdr>
                        </w:div>
                        <w:div w:id="1448813739">
                          <w:marLeft w:val="0"/>
                          <w:marRight w:val="0"/>
                          <w:marTop w:val="0"/>
                          <w:marBottom w:val="0"/>
                          <w:divBdr>
                            <w:top w:val="single" w:sz="2" w:space="0" w:color="D9D9E3"/>
                            <w:left w:val="single" w:sz="2" w:space="0" w:color="D9D9E3"/>
                            <w:bottom w:val="single" w:sz="2" w:space="0" w:color="D9D9E3"/>
                            <w:right w:val="single" w:sz="2" w:space="0" w:color="D9D9E3"/>
                          </w:divBdr>
                          <w:divsChild>
                            <w:div w:id="860438695">
                              <w:marLeft w:val="0"/>
                              <w:marRight w:val="0"/>
                              <w:marTop w:val="0"/>
                              <w:marBottom w:val="0"/>
                              <w:divBdr>
                                <w:top w:val="single" w:sz="2" w:space="0" w:color="D9D9E3"/>
                                <w:left w:val="single" w:sz="2" w:space="0" w:color="D9D9E3"/>
                                <w:bottom w:val="single" w:sz="2" w:space="0" w:color="D9D9E3"/>
                                <w:right w:val="single" w:sz="2" w:space="0" w:color="D9D9E3"/>
                              </w:divBdr>
                              <w:divsChild>
                                <w:div w:id="303124253">
                                  <w:marLeft w:val="0"/>
                                  <w:marRight w:val="0"/>
                                  <w:marTop w:val="0"/>
                                  <w:marBottom w:val="0"/>
                                  <w:divBdr>
                                    <w:top w:val="single" w:sz="2" w:space="0" w:color="D9D9E3"/>
                                    <w:left w:val="single" w:sz="2" w:space="0" w:color="D9D9E3"/>
                                    <w:bottom w:val="single" w:sz="2" w:space="0" w:color="D9D9E3"/>
                                    <w:right w:val="single" w:sz="2" w:space="0" w:color="D9D9E3"/>
                                  </w:divBdr>
                                  <w:divsChild>
                                    <w:div w:id="1504860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09697430">
          <w:marLeft w:val="0"/>
          <w:marRight w:val="0"/>
          <w:marTop w:val="0"/>
          <w:marBottom w:val="0"/>
          <w:divBdr>
            <w:top w:val="single" w:sz="2" w:space="0" w:color="D9D9E3"/>
            <w:left w:val="single" w:sz="2" w:space="0" w:color="D9D9E3"/>
            <w:bottom w:val="single" w:sz="2" w:space="0" w:color="D9D9E3"/>
            <w:right w:val="single" w:sz="2" w:space="0" w:color="D9D9E3"/>
          </w:divBdr>
          <w:divsChild>
            <w:div w:id="202312061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921604">
                  <w:marLeft w:val="0"/>
                  <w:marRight w:val="0"/>
                  <w:marTop w:val="0"/>
                  <w:marBottom w:val="0"/>
                  <w:divBdr>
                    <w:top w:val="single" w:sz="2" w:space="0" w:color="D9D9E3"/>
                    <w:left w:val="single" w:sz="2" w:space="0" w:color="D9D9E3"/>
                    <w:bottom w:val="single" w:sz="2" w:space="0" w:color="D9D9E3"/>
                    <w:right w:val="single" w:sz="2" w:space="0" w:color="D9D9E3"/>
                  </w:divBdr>
                  <w:divsChild>
                    <w:div w:id="365644899">
                      <w:marLeft w:val="0"/>
                      <w:marRight w:val="0"/>
                      <w:marTop w:val="0"/>
                      <w:marBottom w:val="0"/>
                      <w:divBdr>
                        <w:top w:val="single" w:sz="2" w:space="0" w:color="D9D9E3"/>
                        <w:left w:val="single" w:sz="2" w:space="0" w:color="D9D9E3"/>
                        <w:bottom w:val="single" w:sz="2" w:space="0" w:color="D9D9E3"/>
                        <w:right w:val="single" w:sz="2" w:space="0" w:color="D9D9E3"/>
                      </w:divBdr>
                      <w:divsChild>
                        <w:div w:id="94139157">
                          <w:marLeft w:val="0"/>
                          <w:marRight w:val="0"/>
                          <w:marTop w:val="0"/>
                          <w:marBottom w:val="0"/>
                          <w:divBdr>
                            <w:top w:val="single" w:sz="2" w:space="0" w:color="D9D9E3"/>
                            <w:left w:val="single" w:sz="2" w:space="0" w:color="D9D9E3"/>
                            <w:bottom w:val="single" w:sz="2" w:space="0" w:color="D9D9E3"/>
                            <w:right w:val="single" w:sz="2" w:space="0" w:color="D9D9E3"/>
                          </w:divBdr>
                          <w:divsChild>
                            <w:div w:id="62920312">
                              <w:marLeft w:val="0"/>
                              <w:marRight w:val="0"/>
                              <w:marTop w:val="0"/>
                              <w:marBottom w:val="0"/>
                              <w:divBdr>
                                <w:top w:val="single" w:sz="2" w:space="0" w:color="D9D9E3"/>
                                <w:left w:val="single" w:sz="2" w:space="0" w:color="D9D9E3"/>
                                <w:bottom w:val="single" w:sz="2" w:space="0" w:color="D9D9E3"/>
                                <w:right w:val="single" w:sz="2" w:space="0" w:color="D9D9E3"/>
                              </w:divBdr>
                              <w:divsChild>
                                <w:div w:id="1485006548">
                                  <w:marLeft w:val="0"/>
                                  <w:marRight w:val="0"/>
                                  <w:marTop w:val="0"/>
                                  <w:marBottom w:val="0"/>
                                  <w:divBdr>
                                    <w:top w:val="single" w:sz="2" w:space="0" w:color="D9D9E3"/>
                                    <w:left w:val="single" w:sz="2" w:space="0" w:color="D9D9E3"/>
                                    <w:bottom w:val="single" w:sz="2" w:space="0" w:color="D9D9E3"/>
                                    <w:right w:val="single" w:sz="2" w:space="0" w:color="D9D9E3"/>
                                  </w:divBdr>
                                  <w:divsChild>
                                    <w:div w:id="432629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16047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38458400">
                      <w:marLeft w:val="0"/>
                      <w:marRight w:val="0"/>
                      <w:marTop w:val="0"/>
                      <w:marBottom w:val="0"/>
                      <w:divBdr>
                        <w:top w:val="single" w:sz="2" w:space="0" w:color="D9D9E3"/>
                        <w:left w:val="single" w:sz="2" w:space="0" w:color="D9D9E3"/>
                        <w:bottom w:val="single" w:sz="2" w:space="0" w:color="D9D9E3"/>
                        <w:right w:val="single" w:sz="2" w:space="0" w:color="D9D9E3"/>
                      </w:divBdr>
                      <w:divsChild>
                        <w:div w:id="18551252">
                          <w:marLeft w:val="0"/>
                          <w:marRight w:val="0"/>
                          <w:marTop w:val="0"/>
                          <w:marBottom w:val="0"/>
                          <w:divBdr>
                            <w:top w:val="single" w:sz="2" w:space="0" w:color="D9D9E3"/>
                            <w:left w:val="single" w:sz="2" w:space="0" w:color="D9D9E3"/>
                            <w:bottom w:val="single" w:sz="2" w:space="0" w:color="D9D9E3"/>
                            <w:right w:val="single" w:sz="2" w:space="0" w:color="D9D9E3"/>
                          </w:divBdr>
                          <w:divsChild>
                            <w:div w:id="1587182881">
                              <w:marLeft w:val="0"/>
                              <w:marRight w:val="0"/>
                              <w:marTop w:val="0"/>
                              <w:marBottom w:val="0"/>
                              <w:divBdr>
                                <w:top w:val="single" w:sz="2" w:space="0" w:color="D9D9E3"/>
                                <w:left w:val="single" w:sz="2" w:space="0" w:color="D9D9E3"/>
                                <w:bottom w:val="single" w:sz="2" w:space="0" w:color="D9D9E3"/>
                                <w:right w:val="single" w:sz="2" w:space="0" w:color="D9D9E3"/>
                              </w:divBdr>
                              <w:divsChild>
                                <w:div w:id="737828046">
                                  <w:marLeft w:val="0"/>
                                  <w:marRight w:val="0"/>
                                  <w:marTop w:val="0"/>
                                  <w:marBottom w:val="0"/>
                                  <w:divBdr>
                                    <w:top w:val="single" w:sz="2" w:space="0" w:color="D9D9E3"/>
                                    <w:left w:val="single" w:sz="2" w:space="0" w:color="D9D9E3"/>
                                    <w:bottom w:val="single" w:sz="2" w:space="0" w:color="D9D9E3"/>
                                    <w:right w:val="single" w:sz="2" w:space="0" w:color="D9D9E3"/>
                                  </w:divBdr>
                                  <w:divsChild>
                                    <w:div w:id="1877546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4399916">
          <w:marLeft w:val="0"/>
          <w:marRight w:val="0"/>
          <w:marTop w:val="0"/>
          <w:marBottom w:val="0"/>
          <w:divBdr>
            <w:top w:val="single" w:sz="2" w:space="0" w:color="D9D9E3"/>
            <w:left w:val="single" w:sz="2" w:space="0" w:color="D9D9E3"/>
            <w:bottom w:val="single" w:sz="2" w:space="0" w:color="D9D9E3"/>
            <w:right w:val="single" w:sz="2" w:space="0" w:color="D9D9E3"/>
          </w:divBdr>
          <w:divsChild>
            <w:div w:id="1211920769">
              <w:marLeft w:val="0"/>
              <w:marRight w:val="0"/>
              <w:marTop w:val="100"/>
              <w:marBottom w:val="100"/>
              <w:divBdr>
                <w:top w:val="single" w:sz="2" w:space="0" w:color="D9D9E3"/>
                <w:left w:val="single" w:sz="2" w:space="0" w:color="D9D9E3"/>
                <w:bottom w:val="single" w:sz="2" w:space="0" w:color="D9D9E3"/>
                <w:right w:val="single" w:sz="2" w:space="0" w:color="D9D9E3"/>
              </w:divBdr>
              <w:divsChild>
                <w:div w:id="760225652">
                  <w:marLeft w:val="0"/>
                  <w:marRight w:val="0"/>
                  <w:marTop w:val="0"/>
                  <w:marBottom w:val="0"/>
                  <w:divBdr>
                    <w:top w:val="single" w:sz="2" w:space="0" w:color="D9D9E3"/>
                    <w:left w:val="single" w:sz="2" w:space="0" w:color="D9D9E3"/>
                    <w:bottom w:val="single" w:sz="2" w:space="0" w:color="D9D9E3"/>
                    <w:right w:val="single" w:sz="2" w:space="0" w:color="D9D9E3"/>
                  </w:divBdr>
                  <w:divsChild>
                    <w:div w:id="497112451">
                      <w:marLeft w:val="0"/>
                      <w:marRight w:val="0"/>
                      <w:marTop w:val="0"/>
                      <w:marBottom w:val="0"/>
                      <w:divBdr>
                        <w:top w:val="single" w:sz="2" w:space="0" w:color="D9D9E3"/>
                        <w:left w:val="single" w:sz="2" w:space="0" w:color="D9D9E3"/>
                        <w:bottom w:val="single" w:sz="2" w:space="0" w:color="D9D9E3"/>
                        <w:right w:val="single" w:sz="2" w:space="0" w:color="D9D9E3"/>
                      </w:divBdr>
                      <w:divsChild>
                        <w:div w:id="429278427">
                          <w:marLeft w:val="0"/>
                          <w:marRight w:val="0"/>
                          <w:marTop w:val="0"/>
                          <w:marBottom w:val="0"/>
                          <w:divBdr>
                            <w:top w:val="single" w:sz="2" w:space="0" w:color="D9D9E3"/>
                            <w:left w:val="single" w:sz="2" w:space="0" w:color="D9D9E3"/>
                            <w:bottom w:val="single" w:sz="2" w:space="0" w:color="D9D9E3"/>
                            <w:right w:val="single" w:sz="2" w:space="0" w:color="D9D9E3"/>
                          </w:divBdr>
                          <w:divsChild>
                            <w:div w:id="1550263462">
                              <w:marLeft w:val="0"/>
                              <w:marRight w:val="0"/>
                              <w:marTop w:val="0"/>
                              <w:marBottom w:val="0"/>
                              <w:divBdr>
                                <w:top w:val="single" w:sz="2" w:space="0" w:color="D9D9E3"/>
                                <w:left w:val="single" w:sz="2" w:space="0" w:color="D9D9E3"/>
                                <w:bottom w:val="single" w:sz="2" w:space="0" w:color="D9D9E3"/>
                                <w:right w:val="single" w:sz="2" w:space="0" w:color="D9D9E3"/>
                              </w:divBdr>
                              <w:divsChild>
                                <w:div w:id="1157771683">
                                  <w:marLeft w:val="0"/>
                                  <w:marRight w:val="0"/>
                                  <w:marTop w:val="0"/>
                                  <w:marBottom w:val="0"/>
                                  <w:divBdr>
                                    <w:top w:val="single" w:sz="2" w:space="0" w:color="D9D9E3"/>
                                    <w:left w:val="single" w:sz="2" w:space="0" w:color="D9D9E3"/>
                                    <w:bottom w:val="single" w:sz="2" w:space="0" w:color="D9D9E3"/>
                                    <w:right w:val="single" w:sz="2" w:space="0" w:color="D9D9E3"/>
                                  </w:divBdr>
                                  <w:divsChild>
                                    <w:div w:id="1957524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61017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8185725">
                      <w:marLeft w:val="0"/>
                      <w:marRight w:val="0"/>
                      <w:marTop w:val="0"/>
                      <w:marBottom w:val="0"/>
                      <w:divBdr>
                        <w:top w:val="single" w:sz="2" w:space="0" w:color="D9D9E3"/>
                        <w:left w:val="single" w:sz="2" w:space="0" w:color="D9D9E3"/>
                        <w:bottom w:val="single" w:sz="2" w:space="0" w:color="D9D9E3"/>
                        <w:right w:val="single" w:sz="2" w:space="0" w:color="D9D9E3"/>
                      </w:divBdr>
                      <w:divsChild>
                        <w:div w:id="1715274333">
                          <w:marLeft w:val="0"/>
                          <w:marRight w:val="0"/>
                          <w:marTop w:val="0"/>
                          <w:marBottom w:val="0"/>
                          <w:divBdr>
                            <w:top w:val="single" w:sz="2" w:space="0" w:color="D9D9E3"/>
                            <w:left w:val="single" w:sz="2" w:space="0" w:color="D9D9E3"/>
                            <w:bottom w:val="single" w:sz="2" w:space="0" w:color="D9D9E3"/>
                            <w:right w:val="single" w:sz="2" w:space="0" w:color="D9D9E3"/>
                          </w:divBdr>
                          <w:divsChild>
                            <w:div w:id="54009597">
                              <w:marLeft w:val="0"/>
                              <w:marRight w:val="0"/>
                              <w:marTop w:val="0"/>
                              <w:marBottom w:val="0"/>
                              <w:divBdr>
                                <w:top w:val="single" w:sz="2" w:space="0" w:color="D9D9E3"/>
                                <w:left w:val="single" w:sz="2" w:space="0" w:color="D9D9E3"/>
                                <w:bottom w:val="single" w:sz="2" w:space="0" w:color="D9D9E3"/>
                                <w:right w:val="single" w:sz="2" w:space="0" w:color="D9D9E3"/>
                              </w:divBdr>
                              <w:divsChild>
                                <w:div w:id="1183788779">
                                  <w:marLeft w:val="0"/>
                                  <w:marRight w:val="0"/>
                                  <w:marTop w:val="0"/>
                                  <w:marBottom w:val="0"/>
                                  <w:divBdr>
                                    <w:top w:val="single" w:sz="2" w:space="0" w:color="D9D9E3"/>
                                    <w:left w:val="single" w:sz="2" w:space="0" w:color="D9D9E3"/>
                                    <w:bottom w:val="single" w:sz="2" w:space="0" w:color="D9D9E3"/>
                                    <w:right w:val="single" w:sz="2" w:space="0" w:color="D9D9E3"/>
                                  </w:divBdr>
                                  <w:divsChild>
                                    <w:div w:id="3112982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7412544">
          <w:marLeft w:val="0"/>
          <w:marRight w:val="0"/>
          <w:marTop w:val="0"/>
          <w:marBottom w:val="0"/>
          <w:divBdr>
            <w:top w:val="single" w:sz="2" w:space="0" w:color="D9D9E3"/>
            <w:left w:val="single" w:sz="2" w:space="0" w:color="D9D9E3"/>
            <w:bottom w:val="single" w:sz="2" w:space="0" w:color="D9D9E3"/>
            <w:right w:val="single" w:sz="2" w:space="0" w:color="D9D9E3"/>
          </w:divBdr>
          <w:divsChild>
            <w:div w:id="17318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235922">
                  <w:marLeft w:val="0"/>
                  <w:marRight w:val="0"/>
                  <w:marTop w:val="0"/>
                  <w:marBottom w:val="0"/>
                  <w:divBdr>
                    <w:top w:val="single" w:sz="2" w:space="0" w:color="D9D9E3"/>
                    <w:left w:val="single" w:sz="2" w:space="0" w:color="D9D9E3"/>
                    <w:bottom w:val="single" w:sz="2" w:space="0" w:color="D9D9E3"/>
                    <w:right w:val="single" w:sz="2" w:space="0" w:color="D9D9E3"/>
                  </w:divBdr>
                  <w:divsChild>
                    <w:div w:id="301423314">
                      <w:marLeft w:val="0"/>
                      <w:marRight w:val="0"/>
                      <w:marTop w:val="0"/>
                      <w:marBottom w:val="0"/>
                      <w:divBdr>
                        <w:top w:val="single" w:sz="2" w:space="0" w:color="D9D9E3"/>
                        <w:left w:val="single" w:sz="2" w:space="0" w:color="D9D9E3"/>
                        <w:bottom w:val="single" w:sz="2" w:space="0" w:color="D9D9E3"/>
                        <w:right w:val="single" w:sz="2" w:space="0" w:color="D9D9E3"/>
                      </w:divBdr>
                      <w:divsChild>
                        <w:div w:id="98188629">
                          <w:marLeft w:val="0"/>
                          <w:marRight w:val="0"/>
                          <w:marTop w:val="0"/>
                          <w:marBottom w:val="0"/>
                          <w:divBdr>
                            <w:top w:val="single" w:sz="2" w:space="0" w:color="D9D9E3"/>
                            <w:left w:val="single" w:sz="2" w:space="0" w:color="D9D9E3"/>
                            <w:bottom w:val="single" w:sz="2" w:space="0" w:color="D9D9E3"/>
                            <w:right w:val="single" w:sz="2" w:space="0" w:color="D9D9E3"/>
                          </w:divBdr>
                          <w:divsChild>
                            <w:div w:id="958099124">
                              <w:marLeft w:val="0"/>
                              <w:marRight w:val="0"/>
                              <w:marTop w:val="0"/>
                              <w:marBottom w:val="0"/>
                              <w:divBdr>
                                <w:top w:val="single" w:sz="2" w:space="0" w:color="D9D9E3"/>
                                <w:left w:val="single" w:sz="2" w:space="0" w:color="D9D9E3"/>
                                <w:bottom w:val="single" w:sz="2" w:space="0" w:color="D9D9E3"/>
                                <w:right w:val="single" w:sz="2" w:space="0" w:color="D9D9E3"/>
                              </w:divBdr>
                              <w:divsChild>
                                <w:div w:id="1513759865">
                                  <w:marLeft w:val="0"/>
                                  <w:marRight w:val="0"/>
                                  <w:marTop w:val="0"/>
                                  <w:marBottom w:val="0"/>
                                  <w:divBdr>
                                    <w:top w:val="single" w:sz="2" w:space="0" w:color="D9D9E3"/>
                                    <w:left w:val="single" w:sz="2" w:space="0" w:color="D9D9E3"/>
                                    <w:bottom w:val="single" w:sz="2" w:space="0" w:color="D9D9E3"/>
                                    <w:right w:val="single" w:sz="2" w:space="0" w:color="D9D9E3"/>
                                  </w:divBdr>
                                  <w:divsChild>
                                    <w:div w:id="478039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27333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1304864">
                      <w:marLeft w:val="0"/>
                      <w:marRight w:val="0"/>
                      <w:marTop w:val="0"/>
                      <w:marBottom w:val="0"/>
                      <w:divBdr>
                        <w:top w:val="single" w:sz="2" w:space="0" w:color="D9D9E3"/>
                        <w:left w:val="single" w:sz="2" w:space="0" w:color="D9D9E3"/>
                        <w:bottom w:val="single" w:sz="2" w:space="0" w:color="D9D9E3"/>
                        <w:right w:val="single" w:sz="2" w:space="0" w:color="D9D9E3"/>
                      </w:divBdr>
                      <w:divsChild>
                        <w:div w:id="1550072739">
                          <w:marLeft w:val="0"/>
                          <w:marRight w:val="0"/>
                          <w:marTop w:val="0"/>
                          <w:marBottom w:val="0"/>
                          <w:divBdr>
                            <w:top w:val="single" w:sz="2" w:space="0" w:color="D9D9E3"/>
                            <w:left w:val="single" w:sz="2" w:space="0" w:color="D9D9E3"/>
                            <w:bottom w:val="single" w:sz="2" w:space="0" w:color="D9D9E3"/>
                            <w:right w:val="single" w:sz="2" w:space="0" w:color="D9D9E3"/>
                          </w:divBdr>
                          <w:divsChild>
                            <w:div w:id="700983181">
                              <w:marLeft w:val="0"/>
                              <w:marRight w:val="0"/>
                              <w:marTop w:val="0"/>
                              <w:marBottom w:val="0"/>
                              <w:divBdr>
                                <w:top w:val="single" w:sz="2" w:space="0" w:color="D9D9E3"/>
                                <w:left w:val="single" w:sz="2" w:space="0" w:color="D9D9E3"/>
                                <w:bottom w:val="single" w:sz="2" w:space="0" w:color="D9D9E3"/>
                                <w:right w:val="single" w:sz="2" w:space="0" w:color="D9D9E3"/>
                              </w:divBdr>
                              <w:divsChild>
                                <w:div w:id="88160267">
                                  <w:marLeft w:val="0"/>
                                  <w:marRight w:val="0"/>
                                  <w:marTop w:val="0"/>
                                  <w:marBottom w:val="0"/>
                                  <w:divBdr>
                                    <w:top w:val="single" w:sz="2" w:space="0" w:color="D9D9E3"/>
                                    <w:left w:val="single" w:sz="2" w:space="0" w:color="D9D9E3"/>
                                    <w:bottom w:val="single" w:sz="2" w:space="0" w:color="D9D9E3"/>
                                    <w:right w:val="single" w:sz="2" w:space="0" w:color="D9D9E3"/>
                                  </w:divBdr>
                                  <w:divsChild>
                                    <w:div w:id="288585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28433963">
          <w:marLeft w:val="0"/>
          <w:marRight w:val="0"/>
          <w:marTop w:val="0"/>
          <w:marBottom w:val="0"/>
          <w:divBdr>
            <w:top w:val="single" w:sz="2" w:space="0" w:color="D9D9E3"/>
            <w:left w:val="single" w:sz="2" w:space="0" w:color="D9D9E3"/>
            <w:bottom w:val="single" w:sz="2" w:space="0" w:color="D9D9E3"/>
            <w:right w:val="single" w:sz="2" w:space="0" w:color="D9D9E3"/>
          </w:divBdr>
          <w:divsChild>
            <w:div w:id="828788225">
              <w:marLeft w:val="0"/>
              <w:marRight w:val="0"/>
              <w:marTop w:val="100"/>
              <w:marBottom w:val="100"/>
              <w:divBdr>
                <w:top w:val="single" w:sz="2" w:space="0" w:color="D9D9E3"/>
                <w:left w:val="single" w:sz="2" w:space="0" w:color="D9D9E3"/>
                <w:bottom w:val="single" w:sz="2" w:space="0" w:color="D9D9E3"/>
                <w:right w:val="single" w:sz="2" w:space="0" w:color="D9D9E3"/>
              </w:divBdr>
              <w:divsChild>
                <w:div w:id="889614345">
                  <w:marLeft w:val="0"/>
                  <w:marRight w:val="0"/>
                  <w:marTop w:val="0"/>
                  <w:marBottom w:val="0"/>
                  <w:divBdr>
                    <w:top w:val="single" w:sz="2" w:space="0" w:color="D9D9E3"/>
                    <w:left w:val="single" w:sz="2" w:space="0" w:color="D9D9E3"/>
                    <w:bottom w:val="single" w:sz="2" w:space="0" w:color="D9D9E3"/>
                    <w:right w:val="single" w:sz="2" w:space="0" w:color="D9D9E3"/>
                  </w:divBdr>
                  <w:divsChild>
                    <w:div w:id="500776782">
                      <w:marLeft w:val="0"/>
                      <w:marRight w:val="0"/>
                      <w:marTop w:val="0"/>
                      <w:marBottom w:val="0"/>
                      <w:divBdr>
                        <w:top w:val="single" w:sz="2" w:space="0" w:color="D9D9E3"/>
                        <w:left w:val="single" w:sz="2" w:space="0" w:color="D9D9E3"/>
                        <w:bottom w:val="single" w:sz="2" w:space="0" w:color="D9D9E3"/>
                        <w:right w:val="single" w:sz="2" w:space="0" w:color="D9D9E3"/>
                      </w:divBdr>
                      <w:divsChild>
                        <w:div w:id="1123036928">
                          <w:marLeft w:val="0"/>
                          <w:marRight w:val="0"/>
                          <w:marTop w:val="0"/>
                          <w:marBottom w:val="0"/>
                          <w:divBdr>
                            <w:top w:val="single" w:sz="2" w:space="0" w:color="D9D9E3"/>
                            <w:left w:val="single" w:sz="2" w:space="0" w:color="D9D9E3"/>
                            <w:bottom w:val="single" w:sz="2" w:space="0" w:color="D9D9E3"/>
                            <w:right w:val="single" w:sz="2" w:space="0" w:color="D9D9E3"/>
                          </w:divBdr>
                          <w:divsChild>
                            <w:div w:id="2138062914">
                              <w:marLeft w:val="0"/>
                              <w:marRight w:val="0"/>
                              <w:marTop w:val="0"/>
                              <w:marBottom w:val="0"/>
                              <w:divBdr>
                                <w:top w:val="single" w:sz="2" w:space="0" w:color="D9D9E3"/>
                                <w:left w:val="single" w:sz="2" w:space="0" w:color="D9D9E3"/>
                                <w:bottom w:val="single" w:sz="2" w:space="0" w:color="D9D9E3"/>
                                <w:right w:val="single" w:sz="2" w:space="0" w:color="D9D9E3"/>
                              </w:divBdr>
                              <w:divsChild>
                                <w:div w:id="843983318">
                                  <w:marLeft w:val="0"/>
                                  <w:marRight w:val="0"/>
                                  <w:marTop w:val="0"/>
                                  <w:marBottom w:val="0"/>
                                  <w:divBdr>
                                    <w:top w:val="single" w:sz="2" w:space="0" w:color="D9D9E3"/>
                                    <w:left w:val="single" w:sz="2" w:space="0" w:color="D9D9E3"/>
                                    <w:bottom w:val="single" w:sz="2" w:space="0" w:color="D9D9E3"/>
                                    <w:right w:val="single" w:sz="2" w:space="0" w:color="D9D9E3"/>
                                  </w:divBdr>
                                  <w:divsChild>
                                    <w:div w:id="1438019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9256399">
                      <w:marLeft w:val="0"/>
                      <w:marRight w:val="0"/>
                      <w:marTop w:val="0"/>
                      <w:marBottom w:val="0"/>
                      <w:divBdr>
                        <w:top w:val="single" w:sz="2" w:space="0" w:color="D9D9E3"/>
                        <w:left w:val="single" w:sz="2" w:space="0" w:color="D9D9E3"/>
                        <w:bottom w:val="single" w:sz="2" w:space="0" w:color="D9D9E3"/>
                        <w:right w:val="single" w:sz="2" w:space="0" w:color="D9D9E3"/>
                      </w:divBdr>
                      <w:divsChild>
                        <w:div w:id="799228010">
                          <w:marLeft w:val="0"/>
                          <w:marRight w:val="0"/>
                          <w:marTop w:val="0"/>
                          <w:marBottom w:val="0"/>
                          <w:divBdr>
                            <w:top w:val="single" w:sz="2" w:space="0" w:color="D9D9E3"/>
                            <w:left w:val="single" w:sz="2" w:space="0" w:color="D9D9E3"/>
                            <w:bottom w:val="single" w:sz="2" w:space="0" w:color="D9D9E3"/>
                            <w:right w:val="single" w:sz="2" w:space="0" w:color="D9D9E3"/>
                          </w:divBdr>
                        </w:div>
                        <w:div w:id="1725792190">
                          <w:marLeft w:val="0"/>
                          <w:marRight w:val="0"/>
                          <w:marTop w:val="0"/>
                          <w:marBottom w:val="0"/>
                          <w:divBdr>
                            <w:top w:val="single" w:sz="2" w:space="0" w:color="D9D9E3"/>
                            <w:left w:val="single" w:sz="2" w:space="0" w:color="D9D9E3"/>
                            <w:bottom w:val="single" w:sz="2" w:space="0" w:color="D9D9E3"/>
                            <w:right w:val="single" w:sz="2" w:space="0" w:color="D9D9E3"/>
                          </w:divBdr>
                          <w:divsChild>
                            <w:div w:id="357121438">
                              <w:marLeft w:val="0"/>
                              <w:marRight w:val="0"/>
                              <w:marTop w:val="0"/>
                              <w:marBottom w:val="0"/>
                              <w:divBdr>
                                <w:top w:val="single" w:sz="2" w:space="0" w:color="D9D9E3"/>
                                <w:left w:val="single" w:sz="2" w:space="0" w:color="D9D9E3"/>
                                <w:bottom w:val="single" w:sz="2" w:space="0" w:color="D9D9E3"/>
                                <w:right w:val="single" w:sz="2" w:space="0" w:color="D9D9E3"/>
                              </w:divBdr>
                              <w:divsChild>
                                <w:div w:id="784617418">
                                  <w:marLeft w:val="0"/>
                                  <w:marRight w:val="0"/>
                                  <w:marTop w:val="0"/>
                                  <w:marBottom w:val="0"/>
                                  <w:divBdr>
                                    <w:top w:val="single" w:sz="2" w:space="0" w:color="D9D9E3"/>
                                    <w:left w:val="single" w:sz="2" w:space="0" w:color="D9D9E3"/>
                                    <w:bottom w:val="single" w:sz="2" w:space="0" w:color="D9D9E3"/>
                                    <w:right w:val="single" w:sz="2" w:space="0" w:color="D9D9E3"/>
                                  </w:divBdr>
                                  <w:divsChild>
                                    <w:div w:id="1272783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35490854">
          <w:marLeft w:val="0"/>
          <w:marRight w:val="0"/>
          <w:marTop w:val="0"/>
          <w:marBottom w:val="0"/>
          <w:divBdr>
            <w:top w:val="single" w:sz="2" w:space="0" w:color="D9D9E3"/>
            <w:left w:val="single" w:sz="2" w:space="0" w:color="D9D9E3"/>
            <w:bottom w:val="single" w:sz="2" w:space="0" w:color="D9D9E3"/>
            <w:right w:val="single" w:sz="2" w:space="0" w:color="D9D9E3"/>
          </w:divBdr>
          <w:divsChild>
            <w:div w:id="1001860800">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023710">
                  <w:marLeft w:val="0"/>
                  <w:marRight w:val="0"/>
                  <w:marTop w:val="0"/>
                  <w:marBottom w:val="0"/>
                  <w:divBdr>
                    <w:top w:val="single" w:sz="2" w:space="0" w:color="D9D9E3"/>
                    <w:left w:val="single" w:sz="2" w:space="0" w:color="D9D9E3"/>
                    <w:bottom w:val="single" w:sz="2" w:space="0" w:color="D9D9E3"/>
                    <w:right w:val="single" w:sz="2" w:space="0" w:color="D9D9E3"/>
                  </w:divBdr>
                  <w:divsChild>
                    <w:div w:id="96558186">
                      <w:marLeft w:val="0"/>
                      <w:marRight w:val="0"/>
                      <w:marTop w:val="0"/>
                      <w:marBottom w:val="0"/>
                      <w:divBdr>
                        <w:top w:val="single" w:sz="2" w:space="0" w:color="D9D9E3"/>
                        <w:left w:val="single" w:sz="2" w:space="0" w:color="D9D9E3"/>
                        <w:bottom w:val="single" w:sz="2" w:space="0" w:color="D9D9E3"/>
                        <w:right w:val="single" w:sz="2" w:space="0" w:color="D9D9E3"/>
                      </w:divBdr>
                      <w:divsChild>
                        <w:div w:id="438184551">
                          <w:marLeft w:val="0"/>
                          <w:marRight w:val="0"/>
                          <w:marTop w:val="0"/>
                          <w:marBottom w:val="0"/>
                          <w:divBdr>
                            <w:top w:val="single" w:sz="2" w:space="0" w:color="D9D9E3"/>
                            <w:left w:val="single" w:sz="2" w:space="0" w:color="D9D9E3"/>
                            <w:bottom w:val="single" w:sz="2" w:space="0" w:color="D9D9E3"/>
                            <w:right w:val="single" w:sz="2" w:space="0" w:color="D9D9E3"/>
                          </w:divBdr>
                        </w:div>
                        <w:div w:id="1684823393">
                          <w:marLeft w:val="0"/>
                          <w:marRight w:val="0"/>
                          <w:marTop w:val="0"/>
                          <w:marBottom w:val="0"/>
                          <w:divBdr>
                            <w:top w:val="single" w:sz="2" w:space="0" w:color="D9D9E3"/>
                            <w:left w:val="single" w:sz="2" w:space="0" w:color="D9D9E3"/>
                            <w:bottom w:val="single" w:sz="2" w:space="0" w:color="D9D9E3"/>
                            <w:right w:val="single" w:sz="2" w:space="0" w:color="D9D9E3"/>
                          </w:divBdr>
                          <w:divsChild>
                            <w:div w:id="1275013089">
                              <w:marLeft w:val="0"/>
                              <w:marRight w:val="0"/>
                              <w:marTop w:val="0"/>
                              <w:marBottom w:val="0"/>
                              <w:divBdr>
                                <w:top w:val="single" w:sz="2" w:space="0" w:color="D9D9E3"/>
                                <w:left w:val="single" w:sz="2" w:space="0" w:color="D9D9E3"/>
                                <w:bottom w:val="single" w:sz="2" w:space="0" w:color="D9D9E3"/>
                                <w:right w:val="single" w:sz="2" w:space="0" w:color="D9D9E3"/>
                              </w:divBdr>
                              <w:divsChild>
                                <w:div w:id="249898469">
                                  <w:marLeft w:val="0"/>
                                  <w:marRight w:val="0"/>
                                  <w:marTop w:val="0"/>
                                  <w:marBottom w:val="0"/>
                                  <w:divBdr>
                                    <w:top w:val="single" w:sz="2" w:space="0" w:color="D9D9E3"/>
                                    <w:left w:val="single" w:sz="2" w:space="0" w:color="D9D9E3"/>
                                    <w:bottom w:val="single" w:sz="2" w:space="0" w:color="D9D9E3"/>
                                    <w:right w:val="single" w:sz="2" w:space="0" w:color="D9D9E3"/>
                                  </w:divBdr>
                                  <w:divsChild>
                                    <w:div w:id="852496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0566024">
                      <w:marLeft w:val="0"/>
                      <w:marRight w:val="0"/>
                      <w:marTop w:val="0"/>
                      <w:marBottom w:val="0"/>
                      <w:divBdr>
                        <w:top w:val="single" w:sz="2" w:space="0" w:color="D9D9E3"/>
                        <w:left w:val="single" w:sz="2" w:space="0" w:color="D9D9E3"/>
                        <w:bottom w:val="single" w:sz="2" w:space="0" w:color="D9D9E3"/>
                        <w:right w:val="single" w:sz="2" w:space="0" w:color="D9D9E3"/>
                      </w:divBdr>
                      <w:divsChild>
                        <w:div w:id="1755397952">
                          <w:marLeft w:val="0"/>
                          <w:marRight w:val="0"/>
                          <w:marTop w:val="0"/>
                          <w:marBottom w:val="0"/>
                          <w:divBdr>
                            <w:top w:val="single" w:sz="2" w:space="0" w:color="D9D9E3"/>
                            <w:left w:val="single" w:sz="2" w:space="0" w:color="D9D9E3"/>
                            <w:bottom w:val="single" w:sz="2" w:space="0" w:color="D9D9E3"/>
                            <w:right w:val="single" w:sz="2" w:space="0" w:color="D9D9E3"/>
                          </w:divBdr>
                          <w:divsChild>
                            <w:div w:id="865754902">
                              <w:marLeft w:val="0"/>
                              <w:marRight w:val="0"/>
                              <w:marTop w:val="0"/>
                              <w:marBottom w:val="0"/>
                              <w:divBdr>
                                <w:top w:val="single" w:sz="2" w:space="0" w:color="D9D9E3"/>
                                <w:left w:val="single" w:sz="2" w:space="0" w:color="D9D9E3"/>
                                <w:bottom w:val="single" w:sz="2" w:space="0" w:color="D9D9E3"/>
                                <w:right w:val="single" w:sz="2" w:space="0" w:color="D9D9E3"/>
                              </w:divBdr>
                              <w:divsChild>
                                <w:div w:id="1914506919">
                                  <w:marLeft w:val="0"/>
                                  <w:marRight w:val="0"/>
                                  <w:marTop w:val="0"/>
                                  <w:marBottom w:val="0"/>
                                  <w:divBdr>
                                    <w:top w:val="single" w:sz="2" w:space="0" w:color="D9D9E3"/>
                                    <w:left w:val="single" w:sz="2" w:space="0" w:color="D9D9E3"/>
                                    <w:bottom w:val="single" w:sz="2" w:space="0" w:color="D9D9E3"/>
                                    <w:right w:val="single" w:sz="2" w:space="0" w:color="D9D9E3"/>
                                  </w:divBdr>
                                  <w:divsChild>
                                    <w:div w:id="1457336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68131973">
          <w:marLeft w:val="0"/>
          <w:marRight w:val="0"/>
          <w:marTop w:val="0"/>
          <w:marBottom w:val="0"/>
          <w:divBdr>
            <w:top w:val="single" w:sz="2" w:space="0" w:color="D9D9E3"/>
            <w:left w:val="single" w:sz="2" w:space="0" w:color="D9D9E3"/>
            <w:bottom w:val="single" w:sz="2" w:space="0" w:color="D9D9E3"/>
            <w:right w:val="single" w:sz="2" w:space="0" w:color="D9D9E3"/>
          </w:divBdr>
          <w:divsChild>
            <w:div w:id="233973083">
              <w:marLeft w:val="0"/>
              <w:marRight w:val="0"/>
              <w:marTop w:val="100"/>
              <w:marBottom w:val="100"/>
              <w:divBdr>
                <w:top w:val="single" w:sz="2" w:space="0" w:color="D9D9E3"/>
                <w:left w:val="single" w:sz="2" w:space="0" w:color="D9D9E3"/>
                <w:bottom w:val="single" w:sz="2" w:space="0" w:color="D9D9E3"/>
                <w:right w:val="single" w:sz="2" w:space="0" w:color="D9D9E3"/>
              </w:divBdr>
              <w:divsChild>
                <w:div w:id="1384645682">
                  <w:marLeft w:val="0"/>
                  <w:marRight w:val="0"/>
                  <w:marTop w:val="0"/>
                  <w:marBottom w:val="0"/>
                  <w:divBdr>
                    <w:top w:val="single" w:sz="2" w:space="0" w:color="D9D9E3"/>
                    <w:left w:val="single" w:sz="2" w:space="0" w:color="D9D9E3"/>
                    <w:bottom w:val="single" w:sz="2" w:space="0" w:color="D9D9E3"/>
                    <w:right w:val="single" w:sz="2" w:space="0" w:color="D9D9E3"/>
                  </w:divBdr>
                  <w:divsChild>
                    <w:div w:id="1749843216">
                      <w:marLeft w:val="0"/>
                      <w:marRight w:val="0"/>
                      <w:marTop w:val="0"/>
                      <w:marBottom w:val="0"/>
                      <w:divBdr>
                        <w:top w:val="single" w:sz="2" w:space="0" w:color="D9D9E3"/>
                        <w:left w:val="single" w:sz="2" w:space="0" w:color="D9D9E3"/>
                        <w:bottom w:val="single" w:sz="2" w:space="0" w:color="D9D9E3"/>
                        <w:right w:val="single" w:sz="2" w:space="0" w:color="D9D9E3"/>
                      </w:divBdr>
                      <w:divsChild>
                        <w:div w:id="550531947">
                          <w:marLeft w:val="0"/>
                          <w:marRight w:val="0"/>
                          <w:marTop w:val="0"/>
                          <w:marBottom w:val="0"/>
                          <w:divBdr>
                            <w:top w:val="single" w:sz="2" w:space="0" w:color="D9D9E3"/>
                            <w:left w:val="single" w:sz="2" w:space="0" w:color="D9D9E3"/>
                            <w:bottom w:val="single" w:sz="2" w:space="0" w:color="D9D9E3"/>
                            <w:right w:val="single" w:sz="2" w:space="0" w:color="D9D9E3"/>
                          </w:divBdr>
                          <w:divsChild>
                            <w:div w:id="330989030">
                              <w:marLeft w:val="0"/>
                              <w:marRight w:val="0"/>
                              <w:marTop w:val="0"/>
                              <w:marBottom w:val="0"/>
                              <w:divBdr>
                                <w:top w:val="single" w:sz="2" w:space="0" w:color="D9D9E3"/>
                                <w:left w:val="single" w:sz="2" w:space="0" w:color="D9D9E3"/>
                                <w:bottom w:val="single" w:sz="2" w:space="0" w:color="D9D9E3"/>
                                <w:right w:val="single" w:sz="2" w:space="0" w:color="D9D9E3"/>
                              </w:divBdr>
                              <w:divsChild>
                                <w:div w:id="1615138043">
                                  <w:marLeft w:val="0"/>
                                  <w:marRight w:val="0"/>
                                  <w:marTop w:val="0"/>
                                  <w:marBottom w:val="0"/>
                                  <w:divBdr>
                                    <w:top w:val="single" w:sz="2" w:space="0" w:color="D9D9E3"/>
                                    <w:left w:val="single" w:sz="2" w:space="0" w:color="D9D9E3"/>
                                    <w:bottom w:val="single" w:sz="2" w:space="0" w:color="D9D9E3"/>
                                    <w:right w:val="single" w:sz="2" w:space="0" w:color="D9D9E3"/>
                                  </w:divBdr>
                                  <w:divsChild>
                                    <w:div w:id="226840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9489651">
                      <w:marLeft w:val="0"/>
                      <w:marRight w:val="0"/>
                      <w:marTop w:val="0"/>
                      <w:marBottom w:val="0"/>
                      <w:divBdr>
                        <w:top w:val="single" w:sz="2" w:space="0" w:color="D9D9E3"/>
                        <w:left w:val="single" w:sz="2" w:space="0" w:color="D9D9E3"/>
                        <w:bottom w:val="single" w:sz="2" w:space="0" w:color="D9D9E3"/>
                        <w:right w:val="single" w:sz="2" w:space="0" w:color="D9D9E3"/>
                      </w:divBdr>
                      <w:divsChild>
                        <w:div w:id="764886607">
                          <w:marLeft w:val="0"/>
                          <w:marRight w:val="0"/>
                          <w:marTop w:val="0"/>
                          <w:marBottom w:val="0"/>
                          <w:divBdr>
                            <w:top w:val="single" w:sz="2" w:space="0" w:color="D9D9E3"/>
                            <w:left w:val="single" w:sz="2" w:space="0" w:color="D9D9E3"/>
                            <w:bottom w:val="single" w:sz="2" w:space="0" w:color="D9D9E3"/>
                            <w:right w:val="single" w:sz="2" w:space="0" w:color="D9D9E3"/>
                          </w:divBdr>
                          <w:divsChild>
                            <w:div w:id="788088941">
                              <w:marLeft w:val="0"/>
                              <w:marRight w:val="0"/>
                              <w:marTop w:val="0"/>
                              <w:marBottom w:val="0"/>
                              <w:divBdr>
                                <w:top w:val="single" w:sz="2" w:space="0" w:color="D9D9E3"/>
                                <w:left w:val="single" w:sz="2" w:space="0" w:color="D9D9E3"/>
                                <w:bottom w:val="single" w:sz="2" w:space="0" w:color="D9D9E3"/>
                                <w:right w:val="single" w:sz="2" w:space="0" w:color="D9D9E3"/>
                              </w:divBdr>
                              <w:divsChild>
                                <w:div w:id="880435054">
                                  <w:marLeft w:val="0"/>
                                  <w:marRight w:val="0"/>
                                  <w:marTop w:val="0"/>
                                  <w:marBottom w:val="0"/>
                                  <w:divBdr>
                                    <w:top w:val="single" w:sz="2" w:space="0" w:color="D9D9E3"/>
                                    <w:left w:val="single" w:sz="2" w:space="0" w:color="D9D9E3"/>
                                    <w:bottom w:val="single" w:sz="2" w:space="0" w:color="D9D9E3"/>
                                    <w:right w:val="single" w:sz="2" w:space="0" w:color="D9D9E3"/>
                                  </w:divBdr>
                                  <w:divsChild>
                                    <w:div w:id="1992127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8395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75268517">
          <w:marLeft w:val="0"/>
          <w:marRight w:val="0"/>
          <w:marTop w:val="0"/>
          <w:marBottom w:val="0"/>
          <w:divBdr>
            <w:top w:val="single" w:sz="2" w:space="0" w:color="D9D9E3"/>
            <w:left w:val="single" w:sz="2" w:space="0" w:color="D9D9E3"/>
            <w:bottom w:val="single" w:sz="2" w:space="0" w:color="D9D9E3"/>
            <w:right w:val="single" w:sz="2" w:space="0" w:color="D9D9E3"/>
          </w:divBdr>
          <w:divsChild>
            <w:div w:id="1983848844">
              <w:marLeft w:val="0"/>
              <w:marRight w:val="0"/>
              <w:marTop w:val="100"/>
              <w:marBottom w:val="100"/>
              <w:divBdr>
                <w:top w:val="single" w:sz="2" w:space="0" w:color="D9D9E3"/>
                <w:left w:val="single" w:sz="2" w:space="0" w:color="D9D9E3"/>
                <w:bottom w:val="single" w:sz="2" w:space="0" w:color="D9D9E3"/>
                <w:right w:val="single" w:sz="2" w:space="0" w:color="D9D9E3"/>
              </w:divBdr>
              <w:divsChild>
                <w:div w:id="1020088909">
                  <w:marLeft w:val="0"/>
                  <w:marRight w:val="0"/>
                  <w:marTop w:val="0"/>
                  <w:marBottom w:val="0"/>
                  <w:divBdr>
                    <w:top w:val="single" w:sz="2" w:space="0" w:color="D9D9E3"/>
                    <w:left w:val="single" w:sz="2" w:space="0" w:color="D9D9E3"/>
                    <w:bottom w:val="single" w:sz="2" w:space="0" w:color="D9D9E3"/>
                    <w:right w:val="single" w:sz="2" w:space="0" w:color="D9D9E3"/>
                  </w:divBdr>
                  <w:divsChild>
                    <w:div w:id="319163807">
                      <w:marLeft w:val="0"/>
                      <w:marRight w:val="0"/>
                      <w:marTop w:val="0"/>
                      <w:marBottom w:val="0"/>
                      <w:divBdr>
                        <w:top w:val="single" w:sz="2" w:space="0" w:color="D9D9E3"/>
                        <w:left w:val="single" w:sz="2" w:space="0" w:color="D9D9E3"/>
                        <w:bottom w:val="single" w:sz="2" w:space="0" w:color="D9D9E3"/>
                        <w:right w:val="single" w:sz="2" w:space="0" w:color="D9D9E3"/>
                      </w:divBdr>
                      <w:divsChild>
                        <w:div w:id="205994125">
                          <w:marLeft w:val="0"/>
                          <w:marRight w:val="0"/>
                          <w:marTop w:val="0"/>
                          <w:marBottom w:val="0"/>
                          <w:divBdr>
                            <w:top w:val="single" w:sz="2" w:space="0" w:color="D9D9E3"/>
                            <w:left w:val="single" w:sz="2" w:space="0" w:color="D9D9E3"/>
                            <w:bottom w:val="single" w:sz="2" w:space="0" w:color="D9D9E3"/>
                            <w:right w:val="single" w:sz="2" w:space="0" w:color="D9D9E3"/>
                          </w:divBdr>
                          <w:divsChild>
                            <w:div w:id="884636040">
                              <w:marLeft w:val="0"/>
                              <w:marRight w:val="0"/>
                              <w:marTop w:val="0"/>
                              <w:marBottom w:val="0"/>
                              <w:divBdr>
                                <w:top w:val="single" w:sz="2" w:space="0" w:color="D9D9E3"/>
                                <w:left w:val="single" w:sz="2" w:space="0" w:color="D9D9E3"/>
                                <w:bottom w:val="single" w:sz="2" w:space="0" w:color="D9D9E3"/>
                                <w:right w:val="single" w:sz="2" w:space="0" w:color="D9D9E3"/>
                              </w:divBdr>
                              <w:divsChild>
                                <w:div w:id="708191429">
                                  <w:marLeft w:val="0"/>
                                  <w:marRight w:val="0"/>
                                  <w:marTop w:val="0"/>
                                  <w:marBottom w:val="0"/>
                                  <w:divBdr>
                                    <w:top w:val="single" w:sz="2" w:space="0" w:color="D9D9E3"/>
                                    <w:left w:val="single" w:sz="2" w:space="0" w:color="D9D9E3"/>
                                    <w:bottom w:val="single" w:sz="2" w:space="0" w:color="D9D9E3"/>
                                    <w:right w:val="single" w:sz="2" w:space="0" w:color="D9D9E3"/>
                                  </w:divBdr>
                                  <w:divsChild>
                                    <w:div w:id="318271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7070921">
                      <w:marLeft w:val="0"/>
                      <w:marRight w:val="0"/>
                      <w:marTop w:val="0"/>
                      <w:marBottom w:val="0"/>
                      <w:divBdr>
                        <w:top w:val="single" w:sz="2" w:space="0" w:color="D9D9E3"/>
                        <w:left w:val="single" w:sz="2" w:space="0" w:color="D9D9E3"/>
                        <w:bottom w:val="single" w:sz="2" w:space="0" w:color="D9D9E3"/>
                        <w:right w:val="single" w:sz="2" w:space="0" w:color="D9D9E3"/>
                      </w:divBdr>
                      <w:divsChild>
                        <w:div w:id="265160793">
                          <w:marLeft w:val="0"/>
                          <w:marRight w:val="0"/>
                          <w:marTop w:val="0"/>
                          <w:marBottom w:val="0"/>
                          <w:divBdr>
                            <w:top w:val="single" w:sz="2" w:space="0" w:color="D9D9E3"/>
                            <w:left w:val="single" w:sz="2" w:space="0" w:color="D9D9E3"/>
                            <w:bottom w:val="single" w:sz="2" w:space="0" w:color="D9D9E3"/>
                            <w:right w:val="single" w:sz="2" w:space="0" w:color="D9D9E3"/>
                          </w:divBdr>
                        </w:div>
                        <w:div w:id="2024552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8061">
                              <w:marLeft w:val="0"/>
                              <w:marRight w:val="0"/>
                              <w:marTop w:val="0"/>
                              <w:marBottom w:val="0"/>
                              <w:divBdr>
                                <w:top w:val="single" w:sz="2" w:space="0" w:color="D9D9E3"/>
                                <w:left w:val="single" w:sz="2" w:space="0" w:color="D9D9E3"/>
                                <w:bottom w:val="single" w:sz="2" w:space="0" w:color="D9D9E3"/>
                                <w:right w:val="single" w:sz="2" w:space="0" w:color="D9D9E3"/>
                              </w:divBdr>
                              <w:divsChild>
                                <w:div w:id="614289864">
                                  <w:marLeft w:val="0"/>
                                  <w:marRight w:val="0"/>
                                  <w:marTop w:val="0"/>
                                  <w:marBottom w:val="0"/>
                                  <w:divBdr>
                                    <w:top w:val="single" w:sz="2" w:space="0" w:color="D9D9E3"/>
                                    <w:left w:val="single" w:sz="2" w:space="0" w:color="D9D9E3"/>
                                    <w:bottom w:val="single" w:sz="2" w:space="0" w:color="D9D9E3"/>
                                    <w:right w:val="single" w:sz="2" w:space="0" w:color="D9D9E3"/>
                                  </w:divBdr>
                                  <w:divsChild>
                                    <w:div w:id="27339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75535358">
          <w:marLeft w:val="0"/>
          <w:marRight w:val="0"/>
          <w:marTop w:val="0"/>
          <w:marBottom w:val="0"/>
          <w:divBdr>
            <w:top w:val="single" w:sz="2" w:space="0" w:color="D9D9E3"/>
            <w:left w:val="single" w:sz="2" w:space="0" w:color="D9D9E3"/>
            <w:bottom w:val="single" w:sz="2" w:space="0" w:color="D9D9E3"/>
            <w:right w:val="single" w:sz="2" w:space="0" w:color="D9D9E3"/>
          </w:divBdr>
          <w:divsChild>
            <w:div w:id="1302418322">
              <w:marLeft w:val="0"/>
              <w:marRight w:val="0"/>
              <w:marTop w:val="100"/>
              <w:marBottom w:val="100"/>
              <w:divBdr>
                <w:top w:val="single" w:sz="2" w:space="0" w:color="D9D9E3"/>
                <w:left w:val="single" w:sz="2" w:space="0" w:color="D9D9E3"/>
                <w:bottom w:val="single" w:sz="2" w:space="0" w:color="D9D9E3"/>
                <w:right w:val="single" w:sz="2" w:space="0" w:color="D9D9E3"/>
              </w:divBdr>
              <w:divsChild>
                <w:div w:id="300186811">
                  <w:marLeft w:val="0"/>
                  <w:marRight w:val="0"/>
                  <w:marTop w:val="0"/>
                  <w:marBottom w:val="0"/>
                  <w:divBdr>
                    <w:top w:val="single" w:sz="2" w:space="0" w:color="D9D9E3"/>
                    <w:left w:val="single" w:sz="2" w:space="0" w:color="D9D9E3"/>
                    <w:bottom w:val="single" w:sz="2" w:space="0" w:color="D9D9E3"/>
                    <w:right w:val="single" w:sz="2" w:space="0" w:color="D9D9E3"/>
                  </w:divBdr>
                  <w:divsChild>
                    <w:div w:id="1778256945">
                      <w:marLeft w:val="0"/>
                      <w:marRight w:val="0"/>
                      <w:marTop w:val="0"/>
                      <w:marBottom w:val="0"/>
                      <w:divBdr>
                        <w:top w:val="single" w:sz="2" w:space="0" w:color="D9D9E3"/>
                        <w:left w:val="single" w:sz="2" w:space="0" w:color="D9D9E3"/>
                        <w:bottom w:val="single" w:sz="2" w:space="0" w:color="D9D9E3"/>
                        <w:right w:val="single" w:sz="2" w:space="0" w:color="D9D9E3"/>
                      </w:divBdr>
                      <w:divsChild>
                        <w:div w:id="375858305">
                          <w:marLeft w:val="0"/>
                          <w:marRight w:val="0"/>
                          <w:marTop w:val="0"/>
                          <w:marBottom w:val="0"/>
                          <w:divBdr>
                            <w:top w:val="single" w:sz="2" w:space="0" w:color="D9D9E3"/>
                            <w:left w:val="single" w:sz="2" w:space="0" w:color="D9D9E3"/>
                            <w:bottom w:val="single" w:sz="2" w:space="0" w:color="D9D9E3"/>
                            <w:right w:val="single" w:sz="2" w:space="0" w:color="D9D9E3"/>
                          </w:divBdr>
                          <w:divsChild>
                            <w:div w:id="1179200252">
                              <w:marLeft w:val="0"/>
                              <w:marRight w:val="0"/>
                              <w:marTop w:val="0"/>
                              <w:marBottom w:val="0"/>
                              <w:divBdr>
                                <w:top w:val="single" w:sz="2" w:space="0" w:color="D9D9E3"/>
                                <w:left w:val="single" w:sz="2" w:space="0" w:color="D9D9E3"/>
                                <w:bottom w:val="single" w:sz="2" w:space="0" w:color="D9D9E3"/>
                                <w:right w:val="single" w:sz="2" w:space="0" w:color="D9D9E3"/>
                              </w:divBdr>
                              <w:divsChild>
                                <w:div w:id="1173031511">
                                  <w:marLeft w:val="0"/>
                                  <w:marRight w:val="0"/>
                                  <w:marTop w:val="0"/>
                                  <w:marBottom w:val="0"/>
                                  <w:divBdr>
                                    <w:top w:val="single" w:sz="2" w:space="0" w:color="D9D9E3"/>
                                    <w:left w:val="single" w:sz="2" w:space="0" w:color="D9D9E3"/>
                                    <w:bottom w:val="single" w:sz="2" w:space="0" w:color="D9D9E3"/>
                                    <w:right w:val="single" w:sz="2" w:space="0" w:color="D9D9E3"/>
                                  </w:divBdr>
                                  <w:divsChild>
                                    <w:div w:id="1388644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4387425">
                      <w:marLeft w:val="0"/>
                      <w:marRight w:val="0"/>
                      <w:marTop w:val="0"/>
                      <w:marBottom w:val="0"/>
                      <w:divBdr>
                        <w:top w:val="single" w:sz="2" w:space="0" w:color="D9D9E3"/>
                        <w:left w:val="single" w:sz="2" w:space="0" w:color="D9D9E3"/>
                        <w:bottom w:val="single" w:sz="2" w:space="0" w:color="D9D9E3"/>
                        <w:right w:val="single" w:sz="2" w:space="0" w:color="D9D9E3"/>
                      </w:divBdr>
                      <w:divsChild>
                        <w:div w:id="1000695160">
                          <w:marLeft w:val="0"/>
                          <w:marRight w:val="0"/>
                          <w:marTop w:val="0"/>
                          <w:marBottom w:val="0"/>
                          <w:divBdr>
                            <w:top w:val="single" w:sz="2" w:space="0" w:color="D9D9E3"/>
                            <w:left w:val="single" w:sz="2" w:space="0" w:color="D9D9E3"/>
                            <w:bottom w:val="single" w:sz="2" w:space="0" w:color="D9D9E3"/>
                            <w:right w:val="single" w:sz="2" w:space="0" w:color="D9D9E3"/>
                          </w:divBdr>
                        </w:div>
                        <w:div w:id="2073194677">
                          <w:marLeft w:val="0"/>
                          <w:marRight w:val="0"/>
                          <w:marTop w:val="0"/>
                          <w:marBottom w:val="0"/>
                          <w:divBdr>
                            <w:top w:val="single" w:sz="2" w:space="0" w:color="D9D9E3"/>
                            <w:left w:val="single" w:sz="2" w:space="0" w:color="D9D9E3"/>
                            <w:bottom w:val="single" w:sz="2" w:space="0" w:color="D9D9E3"/>
                            <w:right w:val="single" w:sz="2" w:space="0" w:color="D9D9E3"/>
                          </w:divBdr>
                          <w:divsChild>
                            <w:div w:id="1561985317">
                              <w:marLeft w:val="0"/>
                              <w:marRight w:val="0"/>
                              <w:marTop w:val="0"/>
                              <w:marBottom w:val="0"/>
                              <w:divBdr>
                                <w:top w:val="single" w:sz="2" w:space="0" w:color="D9D9E3"/>
                                <w:left w:val="single" w:sz="2" w:space="0" w:color="D9D9E3"/>
                                <w:bottom w:val="single" w:sz="2" w:space="0" w:color="D9D9E3"/>
                                <w:right w:val="single" w:sz="2" w:space="0" w:color="D9D9E3"/>
                              </w:divBdr>
                              <w:divsChild>
                                <w:div w:id="2031762288">
                                  <w:marLeft w:val="0"/>
                                  <w:marRight w:val="0"/>
                                  <w:marTop w:val="0"/>
                                  <w:marBottom w:val="0"/>
                                  <w:divBdr>
                                    <w:top w:val="single" w:sz="2" w:space="0" w:color="D9D9E3"/>
                                    <w:left w:val="single" w:sz="2" w:space="0" w:color="D9D9E3"/>
                                    <w:bottom w:val="single" w:sz="2" w:space="0" w:color="D9D9E3"/>
                                    <w:right w:val="single" w:sz="2" w:space="0" w:color="D9D9E3"/>
                                  </w:divBdr>
                                  <w:divsChild>
                                    <w:div w:id="14920162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81579750">
          <w:marLeft w:val="0"/>
          <w:marRight w:val="0"/>
          <w:marTop w:val="0"/>
          <w:marBottom w:val="0"/>
          <w:divBdr>
            <w:top w:val="single" w:sz="2" w:space="0" w:color="D9D9E3"/>
            <w:left w:val="single" w:sz="2" w:space="0" w:color="D9D9E3"/>
            <w:bottom w:val="single" w:sz="2" w:space="0" w:color="D9D9E3"/>
            <w:right w:val="single" w:sz="2" w:space="0" w:color="D9D9E3"/>
          </w:divBdr>
          <w:divsChild>
            <w:div w:id="212422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786657214">
                  <w:marLeft w:val="0"/>
                  <w:marRight w:val="0"/>
                  <w:marTop w:val="0"/>
                  <w:marBottom w:val="0"/>
                  <w:divBdr>
                    <w:top w:val="single" w:sz="2" w:space="0" w:color="D9D9E3"/>
                    <w:left w:val="single" w:sz="2" w:space="0" w:color="D9D9E3"/>
                    <w:bottom w:val="single" w:sz="2" w:space="0" w:color="D9D9E3"/>
                    <w:right w:val="single" w:sz="2" w:space="0" w:color="D9D9E3"/>
                  </w:divBdr>
                  <w:divsChild>
                    <w:div w:id="173957078">
                      <w:marLeft w:val="0"/>
                      <w:marRight w:val="0"/>
                      <w:marTop w:val="0"/>
                      <w:marBottom w:val="0"/>
                      <w:divBdr>
                        <w:top w:val="single" w:sz="2" w:space="0" w:color="D9D9E3"/>
                        <w:left w:val="single" w:sz="2" w:space="0" w:color="D9D9E3"/>
                        <w:bottom w:val="single" w:sz="2" w:space="0" w:color="D9D9E3"/>
                        <w:right w:val="single" w:sz="2" w:space="0" w:color="D9D9E3"/>
                      </w:divBdr>
                      <w:divsChild>
                        <w:div w:id="437061617">
                          <w:marLeft w:val="0"/>
                          <w:marRight w:val="0"/>
                          <w:marTop w:val="0"/>
                          <w:marBottom w:val="0"/>
                          <w:divBdr>
                            <w:top w:val="single" w:sz="2" w:space="0" w:color="D9D9E3"/>
                            <w:left w:val="single" w:sz="2" w:space="0" w:color="D9D9E3"/>
                            <w:bottom w:val="single" w:sz="2" w:space="0" w:color="D9D9E3"/>
                            <w:right w:val="single" w:sz="2" w:space="0" w:color="D9D9E3"/>
                          </w:divBdr>
                        </w:div>
                        <w:div w:id="808867002">
                          <w:marLeft w:val="0"/>
                          <w:marRight w:val="0"/>
                          <w:marTop w:val="0"/>
                          <w:marBottom w:val="0"/>
                          <w:divBdr>
                            <w:top w:val="single" w:sz="2" w:space="0" w:color="D9D9E3"/>
                            <w:left w:val="single" w:sz="2" w:space="0" w:color="D9D9E3"/>
                            <w:bottom w:val="single" w:sz="2" w:space="0" w:color="D9D9E3"/>
                            <w:right w:val="single" w:sz="2" w:space="0" w:color="D9D9E3"/>
                          </w:divBdr>
                          <w:divsChild>
                            <w:div w:id="1545101597">
                              <w:marLeft w:val="0"/>
                              <w:marRight w:val="0"/>
                              <w:marTop w:val="0"/>
                              <w:marBottom w:val="0"/>
                              <w:divBdr>
                                <w:top w:val="single" w:sz="2" w:space="0" w:color="D9D9E3"/>
                                <w:left w:val="single" w:sz="2" w:space="0" w:color="D9D9E3"/>
                                <w:bottom w:val="single" w:sz="2" w:space="0" w:color="D9D9E3"/>
                                <w:right w:val="single" w:sz="2" w:space="0" w:color="D9D9E3"/>
                              </w:divBdr>
                              <w:divsChild>
                                <w:div w:id="1822888813">
                                  <w:marLeft w:val="0"/>
                                  <w:marRight w:val="0"/>
                                  <w:marTop w:val="0"/>
                                  <w:marBottom w:val="0"/>
                                  <w:divBdr>
                                    <w:top w:val="single" w:sz="2" w:space="0" w:color="D9D9E3"/>
                                    <w:left w:val="single" w:sz="2" w:space="0" w:color="D9D9E3"/>
                                    <w:bottom w:val="single" w:sz="2" w:space="0" w:color="D9D9E3"/>
                                    <w:right w:val="single" w:sz="2" w:space="0" w:color="D9D9E3"/>
                                  </w:divBdr>
                                  <w:divsChild>
                                    <w:div w:id="956176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8010372">
                      <w:marLeft w:val="0"/>
                      <w:marRight w:val="0"/>
                      <w:marTop w:val="0"/>
                      <w:marBottom w:val="0"/>
                      <w:divBdr>
                        <w:top w:val="single" w:sz="2" w:space="0" w:color="D9D9E3"/>
                        <w:left w:val="single" w:sz="2" w:space="0" w:color="D9D9E3"/>
                        <w:bottom w:val="single" w:sz="2" w:space="0" w:color="D9D9E3"/>
                        <w:right w:val="single" w:sz="2" w:space="0" w:color="D9D9E3"/>
                      </w:divBdr>
                      <w:divsChild>
                        <w:div w:id="159392803">
                          <w:marLeft w:val="0"/>
                          <w:marRight w:val="0"/>
                          <w:marTop w:val="0"/>
                          <w:marBottom w:val="0"/>
                          <w:divBdr>
                            <w:top w:val="single" w:sz="2" w:space="0" w:color="D9D9E3"/>
                            <w:left w:val="single" w:sz="2" w:space="0" w:color="D9D9E3"/>
                            <w:bottom w:val="single" w:sz="2" w:space="0" w:color="D9D9E3"/>
                            <w:right w:val="single" w:sz="2" w:space="0" w:color="D9D9E3"/>
                          </w:divBdr>
                          <w:divsChild>
                            <w:div w:id="522328833">
                              <w:marLeft w:val="0"/>
                              <w:marRight w:val="0"/>
                              <w:marTop w:val="0"/>
                              <w:marBottom w:val="0"/>
                              <w:divBdr>
                                <w:top w:val="single" w:sz="2" w:space="0" w:color="D9D9E3"/>
                                <w:left w:val="single" w:sz="2" w:space="0" w:color="D9D9E3"/>
                                <w:bottom w:val="single" w:sz="2" w:space="0" w:color="D9D9E3"/>
                                <w:right w:val="single" w:sz="2" w:space="0" w:color="D9D9E3"/>
                              </w:divBdr>
                              <w:divsChild>
                                <w:div w:id="1552810532">
                                  <w:marLeft w:val="0"/>
                                  <w:marRight w:val="0"/>
                                  <w:marTop w:val="0"/>
                                  <w:marBottom w:val="0"/>
                                  <w:divBdr>
                                    <w:top w:val="single" w:sz="2" w:space="0" w:color="D9D9E3"/>
                                    <w:left w:val="single" w:sz="2" w:space="0" w:color="D9D9E3"/>
                                    <w:bottom w:val="single" w:sz="2" w:space="0" w:color="D9D9E3"/>
                                    <w:right w:val="single" w:sz="2" w:space="0" w:color="D9D9E3"/>
                                  </w:divBdr>
                                  <w:divsChild>
                                    <w:div w:id="1613517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86899541">
          <w:marLeft w:val="0"/>
          <w:marRight w:val="0"/>
          <w:marTop w:val="0"/>
          <w:marBottom w:val="0"/>
          <w:divBdr>
            <w:top w:val="single" w:sz="2" w:space="0" w:color="D9D9E3"/>
            <w:left w:val="single" w:sz="2" w:space="0" w:color="D9D9E3"/>
            <w:bottom w:val="single" w:sz="2" w:space="0" w:color="D9D9E3"/>
            <w:right w:val="single" w:sz="2" w:space="0" w:color="D9D9E3"/>
          </w:divBdr>
          <w:divsChild>
            <w:div w:id="370961900">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607156">
                  <w:marLeft w:val="0"/>
                  <w:marRight w:val="0"/>
                  <w:marTop w:val="0"/>
                  <w:marBottom w:val="0"/>
                  <w:divBdr>
                    <w:top w:val="single" w:sz="2" w:space="0" w:color="D9D9E3"/>
                    <w:left w:val="single" w:sz="2" w:space="0" w:color="D9D9E3"/>
                    <w:bottom w:val="single" w:sz="2" w:space="0" w:color="D9D9E3"/>
                    <w:right w:val="single" w:sz="2" w:space="0" w:color="D9D9E3"/>
                  </w:divBdr>
                  <w:divsChild>
                    <w:div w:id="1743485899">
                      <w:marLeft w:val="0"/>
                      <w:marRight w:val="0"/>
                      <w:marTop w:val="0"/>
                      <w:marBottom w:val="0"/>
                      <w:divBdr>
                        <w:top w:val="single" w:sz="2" w:space="0" w:color="D9D9E3"/>
                        <w:left w:val="single" w:sz="2" w:space="0" w:color="D9D9E3"/>
                        <w:bottom w:val="single" w:sz="2" w:space="0" w:color="D9D9E3"/>
                        <w:right w:val="single" w:sz="2" w:space="0" w:color="D9D9E3"/>
                      </w:divBdr>
                      <w:divsChild>
                        <w:div w:id="125199403">
                          <w:marLeft w:val="0"/>
                          <w:marRight w:val="0"/>
                          <w:marTop w:val="0"/>
                          <w:marBottom w:val="0"/>
                          <w:divBdr>
                            <w:top w:val="single" w:sz="2" w:space="0" w:color="D9D9E3"/>
                            <w:left w:val="single" w:sz="2" w:space="0" w:color="D9D9E3"/>
                            <w:bottom w:val="single" w:sz="2" w:space="0" w:color="D9D9E3"/>
                            <w:right w:val="single" w:sz="2" w:space="0" w:color="D9D9E3"/>
                          </w:divBdr>
                          <w:divsChild>
                            <w:div w:id="638002382">
                              <w:marLeft w:val="0"/>
                              <w:marRight w:val="0"/>
                              <w:marTop w:val="0"/>
                              <w:marBottom w:val="0"/>
                              <w:divBdr>
                                <w:top w:val="single" w:sz="2" w:space="0" w:color="D9D9E3"/>
                                <w:left w:val="single" w:sz="2" w:space="0" w:color="D9D9E3"/>
                                <w:bottom w:val="single" w:sz="2" w:space="0" w:color="D9D9E3"/>
                                <w:right w:val="single" w:sz="2" w:space="0" w:color="D9D9E3"/>
                              </w:divBdr>
                              <w:divsChild>
                                <w:div w:id="1094593500">
                                  <w:marLeft w:val="0"/>
                                  <w:marRight w:val="0"/>
                                  <w:marTop w:val="0"/>
                                  <w:marBottom w:val="0"/>
                                  <w:divBdr>
                                    <w:top w:val="single" w:sz="2" w:space="0" w:color="D9D9E3"/>
                                    <w:left w:val="single" w:sz="2" w:space="0" w:color="D9D9E3"/>
                                    <w:bottom w:val="single" w:sz="2" w:space="0" w:color="D9D9E3"/>
                                    <w:right w:val="single" w:sz="2" w:space="0" w:color="D9D9E3"/>
                                  </w:divBdr>
                                  <w:divsChild>
                                    <w:div w:id="720328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5762717">
                      <w:marLeft w:val="0"/>
                      <w:marRight w:val="0"/>
                      <w:marTop w:val="0"/>
                      <w:marBottom w:val="0"/>
                      <w:divBdr>
                        <w:top w:val="single" w:sz="2" w:space="0" w:color="D9D9E3"/>
                        <w:left w:val="single" w:sz="2" w:space="0" w:color="D9D9E3"/>
                        <w:bottom w:val="single" w:sz="2" w:space="0" w:color="D9D9E3"/>
                        <w:right w:val="single" w:sz="2" w:space="0" w:color="D9D9E3"/>
                      </w:divBdr>
                      <w:divsChild>
                        <w:div w:id="1440107102">
                          <w:marLeft w:val="0"/>
                          <w:marRight w:val="0"/>
                          <w:marTop w:val="0"/>
                          <w:marBottom w:val="0"/>
                          <w:divBdr>
                            <w:top w:val="single" w:sz="2" w:space="0" w:color="D9D9E3"/>
                            <w:left w:val="single" w:sz="2" w:space="0" w:color="D9D9E3"/>
                            <w:bottom w:val="single" w:sz="2" w:space="0" w:color="D9D9E3"/>
                            <w:right w:val="single" w:sz="2" w:space="0" w:color="D9D9E3"/>
                          </w:divBdr>
                        </w:div>
                        <w:div w:id="1914394967">
                          <w:marLeft w:val="0"/>
                          <w:marRight w:val="0"/>
                          <w:marTop w:val="0"/>
                          <w:marBottom w:val="0"/>
                          <w:divBdr>
                            <w:top w:val="single" w:sz="2" w:space="0" w:color="D9D9E3"/>
                            <w:left w:val="single" w:sz="2" w:space="0" w:color="D9D9E3"/>
                            <w:bottom w:val="single" w:sz="2" w:space="0" w:color="D9D9E3"/>
                            <w:right w:val="single" w:sz="2" w:space="0" w:color="D9D9E3"/>
                          </w:divBdr>
                          <w:divsChild>
                            <w:div w:id="1801340509">
                              <w:marLeft w:val="0"/>
                              <w:marRight w:val="0"/>
                              <w:marTop w:val="0"/>
                              <w:marBottom w:val="0"/>
                              <w:divBdr>
                                <w:top w:val="single" w:sz="2" w:space="0" w:color="D9D9E3"/>
                                <w:left w:val="single" w:sz="2" w:space="0" w:color="D9D9E3"/>
                                <w:bottom w:val="single" w:sz="2" w:space="0" w:color="D9D9E3"/>
                                <w:right w:val="single" w:sz="2" w:space="0" w:color="D9D9E3"/>
                              </w:divBdr>
                              <w:divsChild>
                                <w:div w:id="1845049524">
                                  <w:marLeft w:val="0"/>
                                  <w:marRight w:val="0"/>
                                  <w:marTop w:val="0"/>
                                  <w:marBottom w:val="0"/>
                                  <w:divBdr>
                                    <w:top w:val="single" w:sz="2" w:space="0" w:color="D9D9E3"/>
                                    <w:left w:val="single" w:sz="2" w:space="0" w:color="D9D9E3"/>
                                    <w:bottom w:val="single" w:sz="2" w:space="0" w:color="D9D9E3"/>
                                    <w:right w:val="single" w:sz="2" w:space="0" w:color="D9D9E3"/>
                                  </w:divBdr>
                                  <w:divsChild>
                                    <w:div w:id="176820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88907107">
          <w:marLeft w:val="0"/>
          <w:marRight w:val="0"/>
          <w:marTop w:val="0"/>
          <w:marBottom w:val="0"/>
          <w:divBdr>
            <w:top w:val="single" w:sz="2" w:space="0" w:color="D9D9E3"/>
            <w:left w:val="single" w:sz="2" w:space="0" w:color="D9D9E3"/>
            <w:bottom w:val="single" w:sz="2" w:space="0" w:color="D9D9E3"/>
            <w:right w:val="single" w:sz="2" w:space="0" w:color="D9D9E3"/>
          </w:divBdr>
          <w:divsChild>
            <w:div w:id="15453694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76681523">
                  <w:marLeft w:val="0"/>
                  <w:marRight w:val="0"/>
                  <w:marTop w:val="0"/>
                  <w:marBottom w:val="0"/>
                  <w:divBdr>
                    <w:top w:val="single" w:sz="2" w:space="0" w:color="D9D9E3"/>
                    <w:left w:val="single" w:sz="2" w:space="0" w:color="D9D9E3"/>
                    <w:bottom w:val="single" w:sz="2" w:space="0" w:color="D9D9E3"/>
                    <w:right w:val="single" w:sz="2" w:space="0" w:color="D9D9E3"/>
                  </w:divBdr>
                  <w:divsChild>
                    <w:div w:id="253318596">
                      <w:marLeft w:val="0"/>
                      <w:marRight w:val="0"/>
                      <w:marTop w:val="0"/>
                      <w:marBottom w:val="0"/>
                      <w:divBdr>
                        <w:top w:val="single" w:sz="2" w:space="0" w:color="D9D9E3"/>
                        <w:left w:val="single" w:sz="2" w:space="0" w:color="D9D9E3"/>
                        <w:bottom w:val="single" w:sz="2" w:space="0" w:color="D9D9E3"/>
                        <w:right w:val="single" w:sz="2" w:space="0" w:color="D9D9E3"/>
                      </w:divBdr>
                      <w:divsChild>
                        <w:div w:id="496657072">
                          <w:marLeft w:val="0"/>
                          <w:marRight w:val="0"/>
                          <w:marTop w:val="0"/>
                          <w:marBottom w:val="0"/>
                          <w:divBdr>
                            <w:top w:val="single" w:sz="2" w:space="0" w:color="D9D9E3"/>
                            <w:left w:val="single" w:sz="2" w:space="0" w:color="D9D9E3"/>
                            <w:bottom w:val="single" w:sz="2" w:space="0" w:color="D9D9E3"/>
                            <w:right w:val="single" w:sz="2" w:space="0" w:color="D9D9E3"/>
                          </w:divBdr>
                          <w:divsChild>
                            <w:div w:id="157186768">
                              <w:marLeft w:val="0"/>
                              <w:marRight w:val="0"/>
                              <w:marTop w:val="0"/>
                              <w:marBottom w:val="0"/>
                              <w:divBdr>
                                <w:top w:val="single" w:sz="2" w:space="0" w:color="D9D9E3"/>
                                <w:left w:val="single" w:sz="2" w:space="0" w:color="D9D9E3"/>
                                <w:bottom w:val="single" w:sz="2" w:space="0" w:color="D9D9E3"/>
                                <w:right w:val="single" w:sz="2" w:space="0" w:color="D9D9E3"/>
                              </w:divBdr>
                              <w:divsChild>
                                <w:div w:id="1684478508">
                                  <w:marLeft w:val="0"/>
                                  <w:marRight w:val="0"/>
                                  <w:marTop w:val="0"/>
                                  <w:marBottom w:val="0"/>
                                  <w:divBdr>
                                    <w:top w:val="single" w:sz="2" w:space="0" w:color="D9D9E3"/>
                                    <w:left w:val="single" w:sz="2" w:space="0" w:color="D9D9E3"/>
                                    <w:bottom w:val="single" w:sz="2" w:space="0" w:color="D9D9E3"/>
                                    <w:right w:val="single" w:sz="2" w:space="0" w:color="D9D9E3"/>
                                  </w:divBdr>
                                  <w:divsChild>
                                    <w:div w:id="3706915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8483791">
                      <w:marLeft w:val="0"/>
                      <w:marRight w:val="0"/>
                      <w:marTop w:val="0"/>
                      <w:marBottom w:val="0"/>
                      <w:divBdr>
                        <w:top w:val="single" w:sz="2" w:space="0" w:color="D9D9E3"/>
                        <w:left w:val="single" w:sz="2" w:space="0" w:color="D9D9E3"/>
                        <w:bottom w:val="single" w:sz="2" w:space="0" w:color="D9D9E3"/>
                        <w:right w:val="single" w:sz="2" w:space="0" w:color="D9D9E3"/>
                      </w:divBdr>
                      <w:divsChild>
                        <w:div w:id="1788617477">
                          <w:marLeft w:val="0"/>
                          <w:marRight w:val="0"/>
                          <w:marTop w:val="0"/>
                          <w:marBottom w:val="0"/>
                          <w:divBdr>
                            <w:top w:val="single" w:sz="2" w:space="0" w:color="D9D9E3"/>
                            <w:left w:val="single" w:sz="2" w:space="0" w:color="D9D9E3"/>
                            <w:bottom w:val="single" w:sz="2" w:space="0" w:color="D9D9E3"/>
                            <w:right w:val="single" w:sz="2" w:space="0" w:color="D9D9E3"/>
                          </w:divBdr>
                        </w:div>
                        <w:div w:id="1817185190">
                          <w:marLeft w:val="0"/>
                          <w:marRight w:val="0"/>
                          <w:marTop w:val="0"/>
                          <w:marBottom w:val="0"/>
                          <w:divBdr>
                            <w:top w:val="single" w:sz="2" w:space="0" w:color="D9D9E3"/>
                            <w:left w:val="single" w:sz="2" w:space="0" w:color="D9D9E3"/>
                            <w:bottom w:val="single" w:sz="2" w:space="0" w:color="D9D9E3"/>
                            <w:right w:val="single" w:sz="2" w:space="0" w:color="D9D9E3"/>
                          </w:divBdr>
                          <w:divsChild>
                            <w:div w:id="866677287">
                              <w:marLeft w:val="0"/>
                              <w:marRight w:val="0"/>
                              <w:marTop w:val="0"/>
                              <w:marBottom w:val="0"/>
                              <w:divBdr>
                                <w:top w:val="single" w:sz="2" w:space="0" w:color="D9D9E3"/>
                                <w:left w:val="single" w:sz="2" w:space="0" w:color="D9D9E3"/>
                                <w:bottom w:val="single" w:sz="2" w:space="0" w:color="D9D9E3"/>
                                <w:right w:val="single" w:sz="2" w:space="0" w:color="D9D9E3"/>
                              </w:divBdr>
                              <w:divsChild>
                                <w:div w:id="1342508631">
                                  <w:marLeft w:val="0"/>
                                  <w:marRight w:val="0"/>
                                  <w:marTop w:val="0"/>
                                  <w:marBottom w:val="0"/>
                                  <w:divBdr>
                                    <w:top w:val="single" w:sz="2" w:space="0" w:color="D9D9E3"/>
                                    <w:left w:val="single" w:sz="2" w:space="0" w:color="D9D9E3"/>
                                    <w:bottom w:val="single" w:sz="2" w:space="0" w:color="D9D9E3"/>
                                    <w:right w:val="single" w:sz="2" w:space="0" w:color="D9D9E3"/>
                                  </w:divBdr>
                                  <w:divsChild>
                                    <w:div w:id="410587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01506095">
          <w:marLeft w:val="0"/>
          <w:marRight w:val="0"/>
          <w:marTop w:val="0"/>
          <w:marBottom w:val="0"/>
          <w:divBdr>
            <w:top w:val="single" w:sz="2" w:space="0" w:color="D9D9E3"/>
            <w:left w:val="single" w:sz="2" w:space="0" w:color="D9D9E3"/>
            <w:bottom w:val="single" w:sz="2" w:space="0" w:color="D9D9E3"/>
            <w:right w:val="single" w:sz="2" w:space="0" w:color="D9D9E3"/>
          </w:divBdr>
          <w:divsChild>
            <w:div w:id="113523066">
              <w:marLeft w:val="0"/>
              <w:marRight w:val="0"/>
              <w:marTop w:val="100"/>
              <w:marBottom w:val="100"/>
              <w:divBdr>
                <w:top w:val="single" w:sz="2" w:space="0" w:color="D9D9E3"/>
                <w:left w:val="single" w:sz="2" w:space="0" w:color="D9D9E3"/>
                <w:bottom w:val="single" w:sz="2" w:space="0" w:color="D9D9E3"/>
                <w:right w:val="single" w:sz="2" w:space="0" w:color="D9D9E3"/>
              </w:divBdr>
              <w:divsChild>
                <w:div w:id="675614774">
                  <w:marLeft w:val="0"/>
                  <w:marRight w:val="0"/>
                  <w:marTop w:val="0"/>
                  <w:marBottom w:val="0"/>
                  <w:divBdr>
                    <w:top w:val="single" w:sz="2" w:space="0" w:color="D9D9E3"/>
                    <w:left w:val="single" w:sz="2" w:space="0" w:color="D9D9E3"/>
                    <w:bottom w:val="single" w:sz="2" w:space="0" w:color="D9D9E3"/>
                    <w:right w:val="single" w:sz="2" w:space="0" w:color="D9D9E3"/>
                  </w:divBdr>
                  <w:divsChild>
                    <w:div w:id="887882710">
                      <w:marLeft w:val="0"/>
                      <w:marRight w:val="0"/>
                      <w:marTop w:val="0"/>
                      <w:marBottom w:val="0"/>
                      <w:divBdr>
                        <w:top w:val="single" w:sz="2" w:space="0" w:color="D9D9E3"/>
                        <w:left w:val="single" w:sz="2" w:space="0" w:color="D9D9E3"/>
                        <w:bottom w:val="single" w:sz="2" w:space="0" w:color="D9D9E3"/>
                        <w:right w:val="single" w:sz="2" w:space="0" w:color="D9D9E3"/>
                      </w:divBdr>
                      <w:divsChild>
                        <w:div w:id="266350859">
                          <w:marLeft w:val="0"/>
                          <w:marRight w:val="0"/>
                          <w:marTop w:val="0"/>
                          <w:marBottom w:val="0"/>
                          <w:divBdr>
                            <w:top w:val="single" w:sz="2" w:space="0" w:color="D9D9E3"/>
                            <w:left w:val="single" w:sz="2" w:space="0" w:color="D9D9E3"/>
                            <w:bottom w:val="single" w:sz="2" w:space="0" w:color="D9D9E3"/>
                            <w:right w:val="single" w:sz="2" w:space="0" w:color="D9D9E3"/>
                          </w:divBdr>
                        </w:div>
                        <w:div w:id="796533847">
                          <w:marLeft w:val="0"/>
                          <w:marRight w:val="0"/>
                          <w:marTop w:val="0"/>
                          <w:marBottom w:val="0"/>
                          <w:divBdr>
                            <w:top w:val="single" w:sz="2" w:space="0" w:color="D9D9E3"/>
                            <w:left w:val="single" w:sz="2" w:space="0" w:color="D9D9E3"/>
                            <w:bottom w:val="single" w:sz="2" w:space="0" w:color="D9D9E3"/>
                            <w:right w:val="single" w:sz="2" w:space="0" w:color="D9D9E3"/>
                          </w:divBdr>
                          <w:divsChild>
                            <w:div w:id="780760163">
                              <w:marLeft w:val="0"/>
                              <w:marRight w:val="0"/>
                              <w:marTop w:val="0"/>
                              <w:marBottom w:val="0"/>
                              <w:divBdr>
                                <w:top w:val="single" w:sz="2" w:space="0" w:color="D9D9E3"/>
                                <w:left w:val="single" w:sz="2" w:space="0" w:color="D9D9E3"/>
                                <w:bottom w:val="single" w:sz="2" w:space="0" w:color="D9D9E3"/>
                                <w:right w:val="single" w:sz="2" w:space="0" w:color="D9D9E3"/>
                              </w:divBdr>
                              <w:divsChild>
                                <w:div w:id="1743022782">
                                  <w:marLeft w:val="0"/>
                                  <w:marRight w:val="0"/>
                                  <w:marTop w:val="0"/>
                                  <w:marBottom w:val="0"/>
                                  <w:divBdr>
                                    <w:top w:val="single" w:sz="2" w:space="0" w:color="D9D9E3"/>
                                    <w:left w:val="single" w:sz="2" w:space="0" w:color="D9D9E3"/>
                                    <w:bottom w:val="single" w:sz="2" w:space="0" w:color="D9D9E3"/>
                                    <w:right w:val="single" w:sz="2" w:space="0" w:color="D9D9E3"/>
                                  </w:divBdr>
                                  <w:divsChild>
                                    <w:div w:id="1512600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6838367">
                      <w:marLeft w:val="0"/>
                      <w:marRight w:val="0"/>
                      <w:marTop w:val="0"/>
                      <w:marBottom w:val="0"/>
                      <w:divBdr>
                        <w:top w:val="single" w:sz="2" w:space="0" w:color="D9D9E3"/>
                        <w:left w:val="single" w:sz="2" w:space="0" w:color="D9D9E3"/>
                        <w:bottom w:val="single" w:sz="2" w:space="0" w:color="D9D9E3"/>
                        <w:right w:val="single" w:sz="2" w:space="0" w:color="D9D9E3"/>
                      </w:divBdr>
                      <w:divsChild>
                        <w:div w:id="1755469005">
                          <w:marLeft w:val="0"/>
                          <w:marRight w:val="0"/>
                          <w:marTop w:val="0"/>
                          <w:marBottom w:val="0"/>
                          <w:divBdr>
                            <w:top w:val="single" w:sz="2" w:space="0" w:color="D9D9E3"/>
                            <w:left w:val="single" w:sz="2" w:space="0" w:color="D9D9E3"/>
                            <w:bottom w:val="single" w:sz="2" w:space="0" w:color="D9D9E3"/>
                            <w:right w:val="single" w:sz="2" w:space="0" w:color="D9D9E3"/>
                          </w:divBdr>
                          <w:divsChild>
                            <w:div w:id="2050959596">
                              <w:marLeft w:val="0"/>
                              <w:marRight w:val="0"/>
                              <w:marTop w:val="0"/>
                              <w:marBottom w:val="0"/>
                              <w:divBdr>
                                <w:top w:val="single" w:sz="2" w:space="0" w:color="D9D9E3"/>
                                <w:left w:val="single" w:sz="2" w:space="0" w:color="D9D9E3"/>
                                <w:bottom w:val="single" w:sz="2" w:space="0" w:color="D9D9E3"/>
                                <w:right w:val="single" w:sz="2" w:space="0" w:color="D9D9E3"/>
                              </w:divBdr>
                              <w:divsChild>
                                <w:div w:id="1409303326">
                                  <w:marLeft w:val="0"/>
                                  <w:marRight w:val="0"/>
                                  <w:marTop w:val="0"/>
                                  <w:marBottom w:val="0"/>
                                  <w:divBdr>
                                    <w:top w:val="single" w:sz="2" w:space="0" w:color="D9D9E3"/>
                                    <w:left w:val="single" w:sz="2" w:space="0" w:color="D9D9E3"/>
                                    <w:bottom w:val="single" w:sz="2" w:space="0" w:color="D9D9E3"/>
                                    <w:right w:val="single" w:sz="2" w:space="0" w:color="D9D9E3"/>
                                  </w:divBdr>
                                  <w:divsChild>
                                    <w:div w:id="2021854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3351081">
          <w:marLeft w:val="0"/>
          <w:marRight w:val="0"/>
          <w:marTop w:val="0"/>
          <w:marBottom w:val="0"/>
          <w:divBdr>
            <w:top w:val="single" w:sz="2" w:space="0" w:color="D9D9E3"/>
            <w:left w:val="single" w:sz="2" w:space="0" w:color="D9D9E3"/>
            <w:bottom w:val="single" w:sz="2" w:space="0" w:color="D9D9E3"/>
            <w:right w:val="single" w:sz="2" w:space="0" w:color="D9D9E3"/>
          </w:divBdr>
          <w:divsChild>
            <w:div w:id="2113743746">
              <w:marLeft w:val="0"/>
              <w:marRight w:val="0"/>
              <w:marTop w:val="100"/>
              <w:marBottom w:val="100"/>
              <w:divBdr>
                <w:top w:val="single" w:sz="2" w:space="0" w:color="D9D9E3"/>
                <w:left w:val="single" w:sz="2" w:space="0" w:color="D9D9E3"/>
                <w:bottom w:val="single" w:sz="2" w:space="0" w:color="D9D9E3"/>
                <w:right w:val="single" w:sz="2" w:space="0" w:color="D9D9E3"/>
              </w:divBdr>
              <w:divsChild>
                <w:div w:id="325524181">
                  <w:marLeft w:val="0"/>
                  <w:marRight w:val="0"/>
                  <w:marTop w:val="0"/>
                  <w:marBottom w:val="0"/>
                  <w:divBdr>
                    <w:top w:val="single" w:sz="2" w:space="0" w:color="D9D9E3"/>
                    <w:left w:val="single" w:sz="2" w:space="0" w:color="D9D9E3"/>
                    <w:bottom w:val="single" w:sz="2" w:space="0" w:color="D9D9E3"/>
                    <w:right w:val="single" w:sz="2" w:space="0" w:color="D9D9E3"/>
                  </w:divBdr>
                  <w:divsChild>
                    <w:div w:id="336199710">
                      <w:marLeft w:val="0"/>
                      <w:marRight w:val="0"/>
                      <w:marTop w:val="0"/>
                      <w:marBottom w:val="0"/>
                      <w:divBdr>
                        <w:top w:val="single" w:sz="2" w:space="0" w:color="D9D9E3"/>
                        <w:left w:val="single" w:sz="2" w:space="0" w:color="D9D9E3"/>
                        <w:bottom w:val="single" w:sz="2" w:space="0" w:color="D9D9E3"/>
                        <w:right w:val="single" w:sz="2" w:space="0" w:color="D9D9E3"/>
                      </w:divBdr>
                      <w:divsChild>
                        <w:div w:id="626786785">
                          <w:marLeft w:val="0"/>
                          <w:marRight w:val="0"/>
                          <w:marTop w:val="0"/>
                          <w:marBottom w:val="0"/>
                          <w:divBdr>
                            <w:top w:val="single" w:sz="2" w:space="0" w:color="D9D9E3"/>
                            <w:left w:val="single" w:sz="2" w:space="0" w:color="D9D9E3"/>
                            <w:bottom w:val="single" w:sz="2" w:space="0" w:color="D9D9E3"/>
                            <w:right w:val="single" w:sz="2" w:space="0" w:color="D9D9E3"/>
                          </w:divBdr>
                          <w:divsChild>
                            <w:div w:id="1820608311">
                              <w:marLeft w:val="0"/>
                              <w:marRight w:val="0"/>
                              <w:marTop w:val="0"/>
                              <w:marBottom w:val="0"/>
                              <w:divBdr>
                                <w:top w:val="single" w:sz="2" w:space="0" w:color="D9D9E3"/>
                                <w:left w:val="single" w:sz="2" w:space="0" w:color="D9D9E3"/>
                                <w:bottom w:val="single" w:sz="2" w:space="0" w:color="D9D9E3"/>
                                <w:right w:val="single" w:sz="2" w:space="0" w:color="D9D9E3"/>
                              </w:divBdr>
                              <w:divsChild>
                                <w:div w:id="1261377464">
                                  <w:marLeft w:val="0"/>
                                  <w:marRight w:val="0"/>
                                  <w:marTop w:val="0"/>
                                  <w:marBottom w:val="0"/>
                                  <w:divBdr>
                                    <w:top w:val="single" w:sz="2" w:space="0" w:color="D9D9E3"/>
                                    <w:left w:val="single" w:sz="2" w:space="0" w:color="D9D9E3"/>
                                    <w:bottom w:val="single" w:sz="2" w:space="0" w:color="D9D9E3"/>
                                    <w:right w:val="single" w:sz="2" w:space="0" w:color="D9D9E3"/>
                                  </w:divBdr>
                                  <w:divsChild>
                                    <w:div w:id="967666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04666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382015">
                      <w:marLeft w:val="0"/>
                      <w:marRight w:val="0"/>
                      <w:marTop w:val="0"/>
                      <w:marBottom w:val="0"/>
                      <w:divBdr>
                        <w:top w:val="single" w:sz="2" w:space="0" w:color="D9D9E3"/>
                        <w:left w:val="single" w:sz="2" w:space="0" w:color="D9D9E3"/>
                        <w:bottom w:val="single" w:sz="2" w:space="0" w:color="D9D9E3"/>
                        <w:right w:val="single" w:sz="2" w:space="0" w:color="D9D9E3"/>
                      </w:divBdr>
                      <w:divsChild>
                        <w:div w:id="1058211686">
                          <w:marLeft w:val="0"/>
                          <w:marRight w:val="0"/>
                          <w:marTop w:val="0"/>
                          <w:marBottom w:val="0"/>
                          <w:divBdr>
                            <w:top w:val="single" w:sz="2" w:space="0" w:color="D9D9E3"/>
                            <w:left w:val="single" w:sz="2" w:space="0" w:color="D9D9E3"/>
                            <w:bottom w:val="single" w:sz="2" w:space="0" w:color="D9D9E3"/>
                            <w:right w:val="single" w:sz="2" w:space="0" w:color="D9D9E3"/>
                          </w:divBdr>
                          <w:divsChild>
                            <w:div w:id="638337647">
                              <w:marLeft w:val="0"/>
                              <w:marRight w:val="0"/>
                              <w:marTop w:val="0"/>
                              <w:marBottom w:val="0"/>
                              <w:divBdr>
                                <w:top w:val="single" w:sz="2" w:space="0" w:color="D9D9E3"/>
                                <w:left w:val="single" w:sz="2" w:space="0" w:color="D9D9E3"/>
                                <w:bottom w:val="single" w:sz="2" w:space="0" w:color="D9D9E3"/>
                                <w:right w:val="single" w:sz="2" w:space="0" w:color="D9D9E3"/>
                              </w:divBdr>
                              <w:divsChild>
                                <w:div w:id="1455293221">
                                  <w:marLeft w:val="0"/>
                                  <w:marRight w:val="0"/>
                                  <w:marTop w:val="0"/>
                                  <w:marBottom w:val="0"/>
                                  <w:divBdr>
                                    <w:top w:val="single" w:sz="2" w:space="0" w:color="D9D9E3"/>
                                    <w:left w:val="single" w:sz="2" w:space="0" w:color="D9D9E3"/>
                                    <w:bottom w:val="single" w:sz="2" w:space="0" w:color="D9D9E3"/>
                                    <w:right w:val="single" w:sz="2" w:space="0" w:color="D9D9E3"/>
                                  </w:divBdr>
                                  <w:divsChild>
                                    <w:div w:id="1310477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5508746">
          <w:marLeft w:val="0"/>
          <w:marRight w:val="0"/>
          <w:marTop w:val="0"/>
          <w:marBottom w:val="0"/>
          <w:divBdr>
            <w:top w:val="single" w:sz="2" w:space="0" w:color="D9D9E3"/>
            <w:left w:val="single" w:sz="2" w:space="0" w:color="D9D9E3"/>
            <w:bottom w:val="single" w:sz="2" w:space="0" w:color="D9D9E3"/>
            <w:right w:val="single" w:sz="2" w:space="0" w:color="D9D9E3"/>
          </w:divBdr>
          <w:divsChild>
            <w:div w:id="544609762">
              <w:marLeft w:val="0"/>
              <w:marRight w:val="0"/>
              <w:marTop w:val="100"/>
              <w:marBottom w:val="100"/>
              <w:divBdr>
                <w:top w:val="single" w:sz="2" w:space="0" w:color="D9D9E3"/>
                <w:left w:val="single" w:sz="2" w:space="0" w:color="D9D9E3"/>
                <w:bottom w:val="single" w:sz="2" w:space="0" w:color="D9D9E3"/>
                <w:right w:val="single" w:sz="2" w:space="0" w:color="D9D9E3"/>
              </w:divBdr>
              <w:divsChild>
                <w:div w:id="1308127941">
                  <w:marLeft w:val="0"/>
                  <w:marRight w:val="0"/>
                  <w:marTop w:val="0"/>
                  <w:marBottom w:val="0"/>
                  <w:divBdr>
                    <w:top w:val="single" w:sz="2" w:space="0" w:color="D9D9E3"/>
                    <w:left w:val="single" w:sz="2" w:space="0" w:color="D9D9E3"/>
                    <w:bottom w:val="single" w:sz="2" w:space="0" w:color="D9D9E3"/>
                    <w:right w:val="single" w:sz="2" w:space="0" w:color="D9D9E3"/>
                  </w:divBdr>
                  <w:divsChild>
                    <w:div w:id="100034369">
                      <w:marLeft w:val="0"/>
                      <w:marRight w:val="0"/>
                      <w:marTop w:val="0"/>
                      <w:marBottom w:val="0"/>
                      <w:divBdr>
                        <w:top w:val="single" w:sz="2" w:space="0" w:color="D9D9E3"/>
                        <w:left w:val="single" w:sz="2" w:space="0" w:color="D9D9E3"/>
                        <w:bottom w:val="single" w:sz="2" w:space="0" w:color="D9D9E3"/>
                        <w:right w:val="single" w:sz="2" w:space="0" w:color="D9D9E3"/>
                      </w:divBdr>
                      <w:divsChild>
                        <w:div w:id="822283177">
                          <w:marLeft w:val="0"/>
                          <w:marRight w:val="0"/>
                          <w:marTop w:val="0"/>
                          <w:marBottom w:val="0"/>
                          <w:divBdr>
                            <w:top w:val="single" w:sz="2" w:space="0" w:color="D9D9E3"/>
                            <w:left w:val="single" w:sz="2" w:space="0" w:color="D9D9E3"/>
                            <w:bottom w:val="single" w:sz="2" w:space="0" w:color="D9D9E3"/>
                            <w:right w:val="single" w:sz="2" w:space="0" w:color="D9D9E3"/>
                          </w:divBdr>
                        </w:div>
                        <w:div w:id="1905869925">
                          <w:marLeft w:val="0"/>
                          <w:marRight w:val="0"/>
                          <w:marTop w:val="0"/>
                          <w:marBottom w:val="0"/>
                          <w:divBdr>
                            <w:top w:val="single" w:sz="2" w:space="0" w:color="D9D9E3"/>
                            <w:left w:val="single" w:sz="2" w:space="0" w:color="D9D9E3"/>
                            <w:bottom w:val="single" w:sz="2" w:space="0" w:color="D9D9E3"/>
                            <w:right w:val="single" w:sz="2" w:space="0" w:color="D9D9E3"/>
                          </w:divBdr>
                          <w:divsChild>
                            <w:div w:id="1870725647">
                              <w:marLeft w:val="0"/>
                              <w:marRight w:val="0"/>
                              <w:marTop w:val="0"/>
                              <w:marBottom w:val="0"/>
                              <w:divBdr>
                                <w:top w:val="single" w:sz="2" w:space="0" w:color="D9D9E3"/>
                                <w:left w:val="single" w:sz="2" w:space="0" w:color="D9D9E3"/>
                                <w:bottom w:val="single" w:sz="2" w:space="0" w:color="D9D9E3"/>
                                <w:right w:val="single" w:sz="2" w:space="0" w:color="D9D9E3"/>
                              </w:divBdr>
                              <w:divsChild>
                                <w:div w:id="23753305">
                                  <w:marLeft w:val="0"/>
                                  <w:marRight w:val="0"/>
                                  <w:marTop w:val="0"/>
                                  <w:marBottom w:val="0"/>
                                  <w:divBdr>
                                    <w:top w:val="single" w:sz="2" w:space="0" w:color="D9D9E3"/>
                                    <w:left w:val="single" w:sz="2" w:space="0" w:color="D9D9E3"/>
                                    <w:bottom w:val="single" w:sz="2" w:space="0" w:color="D9D9E3"/>
                                    <w:right w:val="single" w:sz="2" w:space="0" w:color="D9D9E3"/>
                                  </w:divBdr>
                                  <w:divsChild>
                                    <w:div w:id="1401322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87208455">
                      <w:marLeft w:val="0"/>
                      <w:marRight w:val="0"/>
                      <w:marTop w:val="0"/>
                      <w:marBottom w:val="0"/>
                      <w:divBdr>
                        <w:top w:val="single" w:sz="2" w:space="0" w:color="D9D9E3"/>
                        <w:left w:val="single" w:sz="2" w:space="0" w:color="D9D9E3"/>
                        <w:bottom w:val="single" w:sz="2" w:space="0" w:color="D9D9E3"/>
                        <w:right w:val="single" w:sz="2" w:space="0" w:color="D9D9E3"/>
                      </w:divBdr>
                      <w:divsChild>
                        <w:div w:id="917248720">
                          <w:marLeft w:val="0"/>
                          <w:marRight w:val="0"/>
                          <w:marTop w:val="0"/>
                          <w:marBottom w:val="0"/>
                          <w:divBdr>
                            <w:top w:val="single" w:sz="2" w:space="0" w:color="D9D9E3"/>
                            <w:left w:val="single" w:sz="2" w:space="0" w:color="D9D9E3"/>
                            <w:bottom w:val="single" w:sz="2" w:space="0" w:color="D9D9E3"/>
                            <w:right w:val="single" w:sz="2" w:space="0" w:color="D9D9E3"/>
                          </w:divBdr>
                          <w:divsChild>
                            <w:div w:id="1303653951">
                              <w:marLeft w:val="0"/>
                              <w:marRight w:val="0"/>
                              <w:marTop w:val="0"/>
                              <w:marBottom w:val="0"/>
                              <w:divBdr>
                                <w:top w:val="single" w:sz="2" w:space="0" w:color="D9D9E3"/>
                                <w:left w:val="single" w:sz="2" w:space="0" w:color="D9D9E3"/>
                                <w:bottom w:val="single" w:sz="2" w:space="0" w:color="D9D9E3"/>
                                <w:right w:val="single" w:sz="2" w:space="0" w:color="D9D9E3"/>
                              </w:divBdr>
                              <w:divsChild>
                                <w:div w:id="746418142">
                                  <w:marLeft w:val="0"/>
                                  <w:marRight w:val="0"/>
                                  <w:marTop w:val="0"/>
                                  <w:marBottom w:val="0"/>
                                  <w:divBdr>
                                    <w:top w:val="single" w:sz="2" w:space="0" w:color="D9D9E3"/>
                                    <w:left w:val="single" w:sz="2" w:space="0" w:color="D9D9E3"/>
                                    <w:bottom w:val="single" w:sz="2" w:space="0" w:color="D9D9E3"/>
                                    <w:right w:val="single" w:sz="2" w:space="0" w:color="D9D9E3"/>
                                  </w:divBdr>
                                  <w:divsChild>
                                    <w:div w:id="932934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27571928">
          <w:marLeft w:val="0"/>
          <w:marRight w:val="0"/>
          <w:marTop w:val="0"/>
          <w:marBottom w:val="0"/>
          <w:divBdr>
            <w:top w:val="single" w:sz="2" w:space="0" w:color="D9D9E3"/>
            <w:left w:val="single" w:sz="2" w:space="0" w:color="D9D9E3"/>
            <w:bottom w:val="single" w:sz="2" w:space="0" w:color="D9D9E3"/>
            <w:right w:val="single" w:sz="2" w:space="0" w:color="D9D9E3"/>
          </w:divBdr>
          <w:divsChild>
            <w:div w:id="19358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501194174">
                  <w:marLeft w:val="0"/>
                  <w:marRight w:val="0"/>
                  <w:marTop w:val="0"/>
                  <w:marBottom w:val="0"/>
                  <w:divBdr>
                    <w:top w:val="single" w:sz="2" w:space="0" w:color="D9D9E3"/>
                    <w:left w:val="single" w:sz="2" w:space="0" w:color="D9D9E3"/>
                    <w:bottom w:val="single" w:sz="2" w:space="0" w:color="D9D9E3"/>
                    <w:right w:val="single" w:sz="2" w:space="0" w:color="D9D9E3"/>
                  </w:divBdr>
                  <w:divsChild>
                    <w:div w:id="53168783">
                      <w:marLeft w:val="0"/>
                      <w:marRight w:val="0"/>
                      <w:marTop w:val="0"/>
                      <w:marBottom w:val="0"/>
                      <w:divBdr>
                        <w:top w:val="single" w:sz="2" w:space="0" w:color="D9D9E3"/>
                        <w:left w:val="single" w:sz="2" w:space="0" w:color="D9D9E3"/>
                        <w:bottom w:val="single" w:sz="2" w:space="0" w:color="D9D9E3"/>
                        <w:right w:val="single" w:sz="2" w:space="0" w:color="D9D9E3"/>
                      </w:divBdr>
                      <w:divsChild>
                        <w:div w:id="1131558112">
                          <w:marLeft w:val="0"/>
                          <w:marRight w:val="0"/>
                          <w:marTop w:val="0"/>
                          <w:marBottom w:val="0"/>
                          <w:divBdr>
                            <w:top w:val="single" w:sz="2" w:space="0" w:color="D9D9E3"/>
                            <w:left w:val="single" w:sz="2" w:space="0" w:color="D9D9E3"/>
                            <w:bottom w:val="single" w:sz="2" w:space="0" w:color="D9D9E3"/>
                            <w:right w:val="single" w:sz="2" w:space="0" w:color="D9D9E3"/>
                          </w:divBdr>
                          <w:divsChild>
                            <w:div w:id="302738077">
                              <w:marLeft w:val="0"/>
                              <w:marRight w:val="0"/>
                              <w:marTop w:val="0"/>
                              <w:marBottom w:val="0"/>
                              <w:divBdr>
                                <w:top w:val="single" w:sz="2" w:space="0" w:color="D9D9E3"/>
                                <w:left w:val="single" w:sz="2" w:space="0" w:color="D9D9E3"/>
                                <w:bottom w:val="single" w:sz="2" w:space="0" w:color="D9D9E3"/>
                                <w:right w:val="single" w:sz="2" w:space="0" w:color="D9D9E3"/>
                              </w:divBdr>
                              <w:divsChild>
                                <w:div w:id="127162668">
                                  <w:marLeft w:val="0"/>
                                  <w:marRight w:val="0"/>
                                  <w:marTop w:val="0"/>
                                  <w:marBottom w:val="0"/>
                                  <w:divBdr>
                                    <w:top w:val="single" w:sz="2" w:space="0" w:color="D9D9E3"/>
                                    <w:left w:val="single" w:sz="2" w:space="0" w:color="D9D9E3"/>
                                    <w:bottom w:val="single" w:sz="2" w:space="0" w:color="D9D9E3"/>
                                    <w:right w:val="single" w:sz="2" w:space="0" w:color="D9D9E3"/>
                                  </w:divBdr>
                                  <w:divsChild>
                                    <w:div w:id="8557277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0857670">
                      <w:marLeft w:val="0"/>
                      <w:marRight w:val="0"/>
                      <w:marTop w:val="0"/>
                      <w:marBottom w:val="0"/>
                      <w:divBdr>
                        <w:top w:val="single" w:sz="2" w:space="0" w:color="D9D9E3"/>
                        <w:left w:val="single" w:sz="2" w:space="0" w:color="D9D9E3"/>
                        <w:bottom w:val="single" w:sz="2" w:space="0" w:color="D9D9E3"/>
                        <w:right w:val="single" w:sz="2" w:space="0" w:color="D9D9E3"/>
                      </w:divBdr>
                      <w:divsChild>
                        <w:div w:id="412508554">
                          <w:marLeft w:val="0"/>
                          <w:marRight w:val="0"/>
                          <w:marTop w:val="0"/>
                          <w:marBottom w:val="0"/>
                          <w:divBdr>
                            <w:top w:val="single" w:sz="2" w:space="0" w:color="D9D9E3"/>
                            <w:left w:val="single" w:sz="2" w:space="0" w:color="D9D9E3"/>
                            <w:bottom w:val="single" w:sz="2" w:space="0" w:color="D9D9E3"/>
                            <w:right w:val="single" w:sz="2" w:space="0" w:color="D9D9E3"/>
                          </w:divBdr>
                          <w:divsChild>
                            <w:div w:id="1800415556">
                              <w:marLeft w:val="0"/>
                              <w:marRight w:val="0"/>
                              <w:marTop w:val="0"/>
                              <w:marBottom w:val="0"/>
                              <w:divBdr>
                                <w:top w:val="single" w:sz="2" w:space="0" w:color="D9D9E3"/>
                                <w:left w:val="single" w:sz="2" w:space="0" w:color="D9D9E3"/>
                                <w:bottom w:val="single" w:sz="2" w:space="0" w:color="D9D9E3"/>
                                <w:right w:val="single" w:sz="2" w:space="0" w:color="D9D9E3"/>
                              </w:divBdr>
                              <w:divsChild>
                                <w:div w:id="1995063553">
                                  <w:marLeft w:val="0"/>
                                  <w:marRight w:val="0"/>
                                  <w:marTop w:val="0"/>
                                  <w:marBottom w:val="0"/>
                                  <w:divBdr>
                                    <w:top w:val="single" w:sz="2" w:space="0" w:color="D9D9E3"/>
                                    <w:left w:val="single" w:sz="2" w:space="0" w:color="D9D9E3"/>
                                    <w:bottom w:val="single" w:sz="2" w:space="0" w:color="D9D9E3"/>
                                    <w:right w:val="single" w:sz="2" w:space="0" w:color="D9D9E3"/>
                                  </w:divBdr>
                                  <w:divsChild>
                                    <w:div w:id="1571959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05660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9807517">
          <w:marLeft w:val="0"/>
          <w:marRight w:val="0"/>
          <w:marTop w:val="0"/>
          <w:marBottom w:val="0"/>
          <w:divBdr>
            <w:top w:val="single" w:sz="2" w:space="0" w:color="D9D9E3"/>
            <w:left w:val="single" w:sz="2" w:space="0" w:color="D9D9E3"/>
            <w:bottom w:val="single" w:sz="2" w:space="0" w:color="D9D9E3"/>
            <w:right w:val="single" w:sz="2" w:space="0" w:color="D9D9E3"/>
          </w:divBdr>
          <w:divsChild>
            <w:div w:id="287667105">
              <w:marLeft w:val="0"/>
              <w:marRight w:val="0"/>
              <w:marTop w:val="100"/>
              <w:marBottom w:val="100"/>
              <w:divBdr>
                <w:top w:val="single" w:sz="2" w:space="0" w:color="D9D9E3"/>
                <w:left w:val="single" w:sz="2" w:space="0" w:color="D9D9E3"/>
                <w:bottom w:val="single" w:sz="2" w:space="0" w:color="D9D9E3"/>
                <w:right w:val="single" w:sz="2" w:space="0" w:color="D9D9E3"/>
              </w:divBdr>
              <w:divsChild>
                <w:div w:id="1471173575">
                  <w:marLeft w:val="0"/>
                  <w:marRight w:val="0"/>
                  <w:marTop w:val="0"/>
                  <w:marBottom w:val="0"/>
                  <w:divBdr>
                    <w:top w:val="single" w:sz="2" w:space="0" w:color="D9D9E3"/>
                    <w:left w:val="single" w:sz="2" w:space="0" w:color="D9D9E3"/>
                    <w:bottom w:val="single" w:sz="2" w:space="0" w:color="D9D9E3"/>
                    <w:right w:val="single" w:sz="2" w:space="0" w:color="D9D9E3"/>
                  </w:divBdr>
                  <w:divsChild>
                    <w:div w:id="66462638">
                      <w:marLeft w:val="0"/>
                      <w:marRight w:val="0"/>
                      <w:marTop w:val="0"/>
                      <w:marBottom w:val="0"/>
                      <w:divBdr>
                        <w:top w:val="single" w:sz="2" w:space="0" w:color="D9D9E3"/>
                        <w:left w:val="single" w:sz="2" w:space="0" w:color="D9D9E3"/>
                        <w:bottom w:val="single" w:sz="2" w:space="0" w:color="D9D9E3"/>
                        <w:right w:val="single" w:sz="2" w:space="0" w:color="D9D9E3"/>
                      </w:divBdr>
                      <w:divsChild>
                        <w:div w:id="274485107">
                          <w:marLeft w:val="0"/>
                          <w:marRight w:val="0"/>
                          <w:marTop w:val="0"/>
                          <w:marBottom w:val="0"/>
                          <w:divBdr>
                            <w:top w:val="single" w:sz="2" w:space="0" w:color="D9D9E3"/>
                            <w:left w:val="single" w:sz="2" w:space="0" w:color="D9D9E3"/>
                            <w:bottom w:val="single" w:sz="2" w:space="0" w:color="D9D9E3"/>
                            <w:right w:val="single" w:sz="2" w:space="0" w:color="D9D9E3"/>
                          </w:divBdr>
                          <w:divsChild>
                            <w:div w:id="1753770142">
                              <w:marLeft w:val="0"/>
                              <w:marRight w:val="0"/>
                              <w:marTop w:val="0"/>
                              <w:marBottom w:val="0"/>
                              <w:divBdr>
                                <w:top w:val="single" w:sz="2" w:space="0" w:color="D9D9E3"/>
                                <w:left w:val="single" w:sz="2" w:space="0" w:color="D9D9E3"/>
                                <w:bottom w:val="single" w:sz="2" w:space="0" w:color="D9D9E3"/>
                                <w:right w:val="single" w:sz="2" w:space="0" w:color="D9D9E3"/>
                              </w:divBdr>
                              <w:divsChild>
                                <w:div w:id="1778674311">
                                  <w:marLeft w:val="0"/>
                                  <w:marRight w:val="0"/>
                                  <w:marTop w:val="0"/>
                                  <w:marBottom w:val="0"/>
                                  <w:divBdr>
                                    <w:top w:val="single" w:sz="2" w:space="0" w:color="D9D9E3"/>
                                    <w:left w:val="single" w:sz="2" w:space="0" w:color="D9D9E3"/>
                                    <w:bottom w:val="single" w:sz="2" w:space="0" w:color="D9D9E3"/>
                                    <w:right w:val="single" w:sz="2" w:space="0" w:color="D9D9E3"/>
                                  </w:divBdr>
                                  <w:divsChild>
                                    <w:div w:id="1691013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20692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7234804">
                      <w:marLeft w:val="0"/>
                      <w:marRight w:val="0"/>
                      <w:marTop w:val="0"/>
                      <w:marBottom w:val="0"/>
                      <w:divBdr>
                        <w:top w:val="single" w:sz="2" w:space="0" w:color="D9D9E3"/>
                        <w:left w:val="single" w:sz="2" w:space="0" w:color="D9D9E3"/>
                        <w:bottom w:val="single" w:sz="2" w:space="0" w:color="D9D9E3"/>
                        <w:right w:val="single" w:sz="2" w:space="0" w:color="D9D9E3"/>
                      </w:divBdr>
                      <w:divsChild>
                        <w:div w:id="2057850088">
                          <w:marLeft w:val="0"/>
                          <w:marRight w:val="0"/>
                          <w:marTop w:val="0"/>
                          <w:marBottom w:val="0"/>
                          <w:divBdr>
                            <w:top w:val="single" w:sz="2" w:space="0" w:color="D9D9E3"/>
                            <w:left w:val="single" w:sz="2" w:space="0" w:color="D9D9E3"/>
                            <w:bottom w:val="single" w:sz="2" w:space="0" w:color="D9D9E3"/>
                            <w:right w:val="single" w:sz="2" w:space="0" w:color="D9D9E3"/>
                          </w:divBdr>
                          <w:divsChild>
                            <w:div w:id="485828273">
                              <w:marLeft w:val="0"/>
                              <w:marRight w:val="0"/>
                              <w:marTop w:val="0"/>
                              <w:marBottom w:val="0"/>
                              <w:divBdr>
                                <w:top w:val="single" w:sz="2" w:space="0" w:color="D9D9E3"/>
                                <w:left w:val="single" w:sz="2" w:space="0" w:color="D9D9E3"/>
                                <w:bottom w:val="single" w:sz="2" w:space="0" w:color="D9D9E3"/>
                                <w:right w:val="single" w:sz="2" w:space="0" w:color="D9D9E3"/>
                              </w:divBdr>
                              <w:divsChild>
                                <w:div w:id="464928062">
                                  <w:marLeft w:val="0"/>
                                  <w:marRight w:val="0"/>
                                  <w:marTop w:val="0"/>
                                  <w:marBottom w:val="0"/>
                                  <w:divBdr>
                                    <w:top w:val="single" w:sz="2" w:space="0" w:color="D9D9E3"/>
                                    <w:left w:val="single" w:sz="2" w:space="0" w:color="D9D9E3"/>
                                    <w:bottom w:val="single" w:sz="2" w:space="0" w:color="D9D9E3"/>
                                    <w:right w:val="single" w:sz="2" w:space="0" w:color="D9D9E3"/>
                                  </w:divBdr>
                                  <w:divsChild>
                                    <w:div w:id="680396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35435457">
          <w:marLeft w:val="0"/>
          <w:marRight w:val="0"/>
          <w:marTop w:val="0"/>
          <w:marBottom w:val="0"/>
          <w:divBdr>
            <w:top w:val="single" w:sz="2" w:space="0" w:color="D9D9E3"/>
            <w:left w:val="single" w:sz="2" w:space="0" w:color="D9D9E3"/>
            <w:bottom w:val="single" w:sz="2" w:space="0" w:color="D9D9E3"/>
            <w:right w:val="single" w:sz="2" w:space="0" w:color="D9D9E3"/>
          </w:divBdr>
          <w:divsChild>
            <w:div w:id="883829210">
              <w:marLeft w:val="0"/>
              <w:marRight w:val="0"/>
              <w:marTop w:val="100"/>
              <w:marBottom w:val="100"/>
              <w:divBdr>
                <w:top w:val="single" w:sz="2" w:space="0" w:color="D9D9E3"/>
                <w:left w:val="single" w:sz="2" w:space="0" w:color="D9D9E3"/>
                <w:bottom w:val="single" w:sz="2" w:space="0" w:color="D9D9E3"/>
                <w:right w:val="single" w:sz="2" w:space="0" w:color="D9D9E3"/>
              </w:divBdr>
              <w:divsChild>
                <w:div w:id="213395630">
                  <w:marLeft w:val="0"/>
                  <w:marRight w:val="0"/>
                  <w:marTop w:val="0"/>
                  <w:marBottom w:val="0"/>
                  <w:divBdr>
                    <w:top w:val="single" w:sz="2" w:space="0" w:color="D9D9E3"/>
                    <w:left w:val="single" w:sz="2" w:space="0" w:color="D9D9E3"/>
                    <w:bottom w:val="single" w:sz="2" w:space="0" w:color="D9D9E3"/>
                    <w:right w:val="single" w:sz="2" w:space="0" w:color="D9D9E3"/>
                  </w:divBdr>
                  <w:divsChild>
                    <w:div w:id="137263229">
                      <w:marLeft w:val="0"/>
                      <w:marRight w:val="0"/>
                      <w:marTop w:val="0"/>
                      <w:marBottom w:val="0"/>
                      <w:divBdr>
                        <w:top w:val="single" w:sz="2" w:space="0" w:color="D9D9E3"/>
                        <w:left w:val="single" w:sz="2" w:space="0" w:color="D9D9E3"/>
                        <w:bottom w:val="single" w:sz="2" w:space="0" w:color="D9D9E3"/>
                        <w:right w:val="single" w:sz="2" w:space="0" w:color="D9D9E3"/>
                      </w:divBdr>
                      <w:divsChild>
                        <w:div w:id="1326737402">
                          <w:marLeft w:val="0"/>
                          <w:marRight w:val="0"/>
                          <w:marTop w:val="0"/>
                          <w:marBottom w:val="0"/>
                          <w:divBdr>
                            <w:top w:val="single" w:sz="2" w:space="0" w:color="D9D9E3"/>
                            <w:left w:val="single" w:sz="2" w:space="0" w:color="D9D9E3"/>
                            <w:bottom w:val="single" w:sz="2" w:space="0" w:color="D9D9E3"/>
                            <w:right w:val="single" w:sz="2" w:space="0" w:color="D9D9E3"/>
                          </w:divBdr>
                          <w:divsChild>
                            <w:div w:id="2031449435">
                              <w:marLeft w:val="0"/>
                              <w:marRight w:val="0"/>
                              <w:marTop w:val="0"/>
                              <w:marBottom w:val="0"/>
                              <w:divBdr>
                                <w:top w:val="single" w:sz="2" w:space="0" w:color="D9D9E3"/>
                                <w:left w:val="single" w:sz="2" w:space="0" w:color="D9D9E3"/>
                                <w:bottom w:val="single" w:sz="2" w:space="0" w:color="D9D9E3"/>
                                <w:right w:val="single" w:sz="2" w:space="0" w:color="D9D9E3"/>
                              </w:divBdr>
                              <w:divsChild>
                                <w:div w:id="611087705">
                                  <w:marLeft w:val="0"/>
                                  <w:marRight w:val="0"/>
                                  <w:marTop w:val="0"/>
                                  <w:marBottom w:val="0"/>
                                  <w:divBdr>
                                    <w:top w:val="single" w:sz="2" w:space="0" w:color="D9D9E3"/>
                                    <w:left w:val="single" w:sz="2" w:space="0" w:color="D9D9E3"/>
                                    <w:bottom w:val="single" w:sz="2" w:space="0" w:color="D9D9E3"/>
                                    <w:right w:val="single" w:sz="2" w:space="0" w:color="D9D9E3"/>
                                  </w:divBdr>
                                  <w:divsChild>
                                    <w:div w:id="132792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5669878">
                      <w:marLeft w:val="0"/>
                      <w:marRight w:val="0"/>
                      <w:marTop w:val="0"/>
                      <w:marBottom w:val="0"/>
                      <w:divBdr>
                        <w:top w:val="single" w:sz="2" w:space="0" w:color="D9D9E3"/>
                        <w:left w:val="single" w:sz="2" w:space="0" w:color="D9D9E3"/>
                        <w:bottom w:val="single" w:sz="2" w:space="0" w:color="D9D9E3"/>
                        <w:right w:val="single" w:sz="2" w:space="0" w:color="D9D9E3"/>
                      </w:divBdr>
                      <w:divsChild>
                        <w:div w:id="1174760430">
                          <w:marLeft w:val="0"/>
                          <w:marRight w:val="0"/>
                          <w:marTop w:val="0"/>
                          <w:marBottom w:val="0"/>
                          <w:divBdr>
                            <w:top w:val="single" w:sz="2" w:space="0" w:color="D9D9E3"/>
                            <w:left w:val="single" w:sz="2" w:space="0" w:color="D9D9E3"/>
                            <w:bottom w:val="single" w:sz="2" w:space="0" w:color="D9D9E3"/>
                            <w:right w:val="single" w:sz="2" w:space="0" w:color="D9D9E3"/>
                          </w:divBdr>
                          <w:divsChild>
                            <w:div w:id="1478112275">
                              <w:marLeft w:val="0"/>
                              <w:marRight w:val="0"/>
                              <w:marTop w:val="0"/>
                              <w:marBottom w:val="0"/>
                              <w:divBdr>
                                <w:top w:val="single" w:sz="2" w:space="0" w:color="D9D9E3"/>
                                <w:left w:val="single" w:sz="2" w:space="0" w:color="D9D9E3"/>
                                <w:bottom w:val="single" w:sz="2" w:space="0" w:color="D9D9E3"/>
                                <w:right w:val="single" w:sz="2" w:space="0" w:color="D9D9E3"/>
                              </w:divBdr>
                              <w:divsChild>
                                <w:div w:id="109319512">
                                  <w:marLeft w:val="0"/>
                                  <w:marRight w:val="0"/>
                                  <w:marTop w:val="0"/>
                                  <w:marBottom w:val="0"/>
                                  <w:divBdr>
                                    <w:top w:val="single" w:sz="2" w:space="0" w:color="D9D9E3"/>
                                    <w:left w:val="single" w:sz="2" w:space="0" w:color="D9D9E3"/>
                                    <w:bottom w:val="single" w:sz="2" w:space="0" w:color="D9D9E3"/>
                                    <w:right w:val="single" w:sz="2" w:space="0" w:color="D9D9E3"/>
                                  </w:divBdr>
                                  <w:divsChild>
                                    <w:div w:id="137037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39609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42981474">
          <w:marLeft w:val="0"/>
          <w:marRight w:val="0"/>
          <w:marTop w:val="0"/>
          <w:marBottom w:val="0"/>
          <w:divBdr>
            <w:top w:val="single" w:sz="2" w:space="0" w:color="D9D9E3"/>
            <w:left w:val="single" w:sz="2" w:space="0" w:color="D9D9E3"/>
            <w:bottom w:val="single" w:sz="2" w:space="0" w:color="D9D9E3"/>
            <w:right w:val="single" w:sz="2" w:space="0" w:color="D9D9E3"/>
          </w:divBdr>
          <w:divsChild>
            <w:div w:id="1883323590">
              <w:marLeft w:val="0"/>
              <w:marRight w:val="0"/>
              <w:marTop w:val="100"/>
              <w:marBottom w:val="100"/>
              <w:divBdr>
                <w:top w:val="single" w:sz="2" w:space="0" w:color="D9D9E3"/>
                <w:left w:val="single" w:sz="2" w:space="0" w:color="D9D9E3"/>
                <w:bottom w:val="single" w:sz="2" w:space="0" w:color="D9D9E3"/>
                <w:right w:val="single" w:sz="2" w:space="0" w:color="D9D9E3"/>
              </w:divBdr>
              <w:divsChild>
                <w:div w:id="890773135">
                  <w:marLeft w:val="0"/>
                  <w:marRight w:val="0"/>
                  <w:marTop w:val="0"/>
                  <w:marBottom w:val="0"/>
                  <w:divBdr>
                    <w:top w:val="single" w:sz="2" w:space="0" w:color="D9D9E3"/>
                    <w:left w:val="single" w:sz="2" w:space="0" w:color="D9D9E3"/>
                    <w:bottom w:val="single" w:sz="2" w:space="0" w:color="D9D9E3"/>
                    <w:right w:val="single" w:sz="2" w:space="0" w:color="D9D9E3"/>
                  </w:divBdr>
                  <w:divsChild>
                    <w:div w:id="1343319126">
                      <w:marLeft w:val="0"/>
                      <w:marRight w:val="0"/>
                      <w:marTop w:val="0"/>
                      <w:marBottom w:val="0"/>
                      <w:divBdr>
                        <w:top w:val="single" w:sz="2" w:space="0" w:color="D9D9E3"/>
                        <w:left w:val="single" w:sz="2" w:space="0" w:color="D9D9E3"/>
                        <w:bottom w:val="single" w:sz="2" w:space="0" w:color="D9D9E3"/>
                        <w:right w:val="single" w:sz="2" w:space="0" w:color="D9D9E3"/>
                      </w:divBdr>
                      <w:divsChild>
                        <w:div w:id="643193514">
                          <w:marLeft w:val="0"/>
                          <w:marRight w:val="0"/>
                          <w:marTop w:val="0"/>
                          <w:marBottom w:val="0"/>
                          <w:divBdr>
                            <w:top w:val="single" w:sz="2" w:space="0" w:color="D9D9E3"/>
                            <w:left w:val="single" w:sz="2" w:space="0" w:color="D9D9E3"/>
                            <w:bottom w:val="single" w:sz="2" w:space="0" w:color="D9D9E3"/>
                            <w:right w:val="single" w:sz="2" w:space="0" w:color="D9D9E3"/>
                          </w:divBdr>
                          <w:divsChild>
                            <w:div w:id="602878630">
                              <w:marLeft w:val="0"/>
                              <w:marRight w:val="0"/>
                              <w:marTop w:val="0"/>
                              <w:marBottom w:val="0"/>
                              <w:divBdr>
                                <w:top w:val="single" w:sz="2" w:space="0" w:color="D9D9E3"/>
                                <w:left w:val="single" w:sz="2" w:space="0" w:color="D9D9E3"/>
                                <w:bottom w:val="single" w:sz="2" w:space="0" w:color="D9D9E3"/>
                                <w:right w:val="single" w:sz="2" w:space="0" w:color="D9D9E3"/>
                              </w:divBdr>
                              <w:divsChild>
                                <w:div w:id="1939100335">
                                  <w:marLeft w:val="0"/>
                                  <w:marRight w:val="0"/>
                                  <w:marTop w:val="0"/>
                                  <w:marBottom w:val="0"/>
                                  <w:divBdr>
                                    <w:top w:val="single" w:sz="2" w:space="0" w:color="D9D9E3"/>
                                    <w:left w:val="single" w:sz="2" w:space="0" w:color="D9D9E3"/>
                                    <w:bottom w:val="single" w:sz="2" w:space="0" w:color="D9D9E3"/>
                                    <w:right w:val="single" w:sz="2" w:space="0" w:color="D9D9E3"/>
                                  </w:divBdr>
                                  <w:divsChild>
                                    <w:div w:id="923993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85639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3482206">
                      <w:marLeft w:val="0"/>
                      <w:marRight w:val="0"/>
                      <w:marTop w:val="0"/>
                      <w:marBottom w:val="0"/>
                      <w:divBdr>
                        <w:top w:val="single" w:sz="2" w:space="0" w:color="D9D9E3"/>
                        <w:left w:val="single" w:sz="2" w:space="0" w:color="D9D9E3"/>
                        <w:bottom w:val="single" w:sz="2" w:space="0" w:color="D9D9E3"/>
                        <w:right w:val="single" w:sz="2" w:space="0" w:color="D9D9E3"/>
                      </w:divBdr>
                      <w:divsChild>
                        <w:div w:id="2120833069">
                          <w:marLeft w:val="0"/>
                          <w:marRight w:val="0"/>
                          <w:marTop w:val="0"/>
                          <w:marBottom w:val="0"/>
                          <w:divBdr>
                            <w:top w:val="single" w:sz="2" w:space="0" w:color="D9D9E3"/>
                            <w:left w:val="single" w:sz="2" w:space="0" w:color="D9D9E3"/>
                            <w:bottom w:val="single" w:sz="2" w:space="0" w:color="D9D9E3"/>
                            <w:right w:val="single" w:sz="2" w:space="0" w:color="D9D9E3"/>
                          </w:divBdr>
                          <w:divsChild>
                            <w:div w:id="2042389998">
                              <w:marLeft w:val="0"/>
                              <w:marRight w:val="0"/>
                              <w:marTop w:val="0"/>
                              <w:marBottom w:val="0"/>
                              <w:divBdr>
                                <w:top w:val="single" w:sz="2" w:space="0" w:color="D9D9E3"/>
                                <w:left w:val="single" w:sz="2" w:space="0" w:color="D9D9E3"/>
                                <w:bottom w:val="single" w:sz="2" w:space="0" w:color="D9D9E3"/>
                                <w:right w:val="single" w:sz="2" w:space="0" w:color="D9D9E3"/>
                              </w:divBdr>
                              <w:divsChild>
                                <w:div w:id="508181154">
                                  <w:marLeft w:val="0"/>
                                  <w:marRight w:val="0"/>
                                  <w:marTop w:val="0"/>
                                  <w:marBottom w:val="0"/>
                                  <w:divBdr>
                                    <w:top w:val="single" w:sz="2" w:space="0" w:color="D9D9E3"/>
                                    <w:left w:val="single" w:sz="2" w:space="0" w:color="D9D9E3"/>
                                    <w:bottom w:val="single" w:sz="2" w:space="0" w:color="D9D9E3"/>
                                    <w:right w:val="single" w:sz="2" w:space="0" w:color="D9D9E3"/>
                                  </w:divBdr>
                                  <w:divsChild>
                                    <w:div w:id="136132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49879398">
          <w:marLeft w:val="0"/>
          <w:marRight w:val="0"/>
          <w:marTop w:val="0"/>
          <w:marBottom w:val="0"/>
          <w:divBdr>
            <w:top w:val="single" w:sz="2" w:space="0" w:color="D9D9E3"/>
            <w:left w:val="single" w:sz="2" w:space="0" w:color="D9D9E3"/>
            <w:bottom w:val="single" w:sz="2" w:space="0" w:color="D9D9E3"/>
            <w:right w:val="single" w:sz="2" w:space="0" w:color="D9D9E3"/>
          </w:divBdr>
          <w:divsChild>
            <w:div w:id="1381518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537888821">
                  <w:marLeft w:val="0"/>
                  <w:marRight w:val="0"/>
                  <w:marTop w:val="0"/>
                  <w:marBottom w:val="0"/>
                  <w:divBdr>
                    <w:top w:val="single" w:sz="2" w:space="0" w:color="D9D9E3"/>
                    <w:left w:val="single" w:sz="2" w:space="0" w:color="D9D9E3"/>
                    <w:bottom w:val="single" w:sz="2" w:space="0" w:color="D9D9E3"/>
                    <w:right w:val="single" w:sz="2" w:space="0" w:color="D9D9E3"/>
                  </w:divBdr>
                  <w:divsChild>
                    <w:div w:id="403115205">
                      <w:marLeft w:val="0"/>
                      <w:marRight w:val="0"/>
                      <w:marTop w:val="0"/>
                      <w:marBottom w:val="0"/>
                      <w:divBdr>
                        <w:top w:val="single" w:sz="2" w:space="0" w:color="D9D9E3"/>
                        <w:left w:val="single" w:sz="2" w:space="0" w:color="D9D9E3"/>
                        <w:bottom w:val="single" w:sz="2" w:space="0" w:color="D9D9E3"/>
                        <w:right w:val="single" w:sz="2" w:space="0" w:color="D9D9E3"/>
                      </w:divBdr>
                      <w:divsChild>
                        <w:div w:id="135730131">
                          <w:marLeft w:val="0"/>
                          <w:marRight w:val="0"/>
                          <w:marTop w:val="0"/>
                          <w:marBottom w:val="0"/>
                          <w:divBdr>
                            <w:top w:val="single" w:sz="2" w:space="0" w:color="D9D9E3"/>
                            <w:left w:val="single" w:sz="2" w:space="0" w:color="D9D9E3"/>
                            <w:bottom w:val="single" w:sz="2" w:space="0" w:color="D9D9E3"/>
                            <w:right w:val="single" w:sz="2" w:space="0" w:color="D9D9E3"/>
                          </w:divBdr>
                          <w:divsChild>
                            <w:div w:id="1292781019">
                              <w:marLeft w:val="0"/>
                              <w:marRight w:val="0"/>
                              <w:marTop w:val="0"/>
                              <w:marBottom w:val="0"/>
                              <w:divBdr>
                                <w:top w:val="single" w:sz="2" w:space="0" w:color="D9D9E3"/>
                                <w:left w:val="single" w:sz="2" w:space="0" w:color="D9D9E3"/>
                                <w:bottom w:val="single" w:sz="2" w:space="0" w:color="D9D9E3"/>
                                <w:right w:val="single" w:sz="2" w:space="0" w:color="D9D9E3"/>
                              </w:divBdr>
                              <w:divsChild>
                                <w:div w:id="234051252">
                                  <w:marLeft w:val="0"/>
                                  <w:marRight w:val="0"/>
                                  <w:marTop w:val="0"/>
                                  <w:marBottom w:val="0"/>
                                  <w:divBdr>
                                    <w:top w:val="single" w:sz="2" w:space="0" w:color="D9D9E3"/>
                                    <w:left w:val="single" w:sz="2" w:space="0" w:color="D9D9E3"/>
                                    <w:bottom w:val="single" w:sz="2" w:space="0" w:color="D9D9E3"/>
                                    <w:right w:val="single" w:sz="2" w:space="0" w:color="D9D9E3"/>
                                  </w:divBdr>
                                  <w:divsChild>
                                    <w:div w:id="142091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1454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2822876">
                      <w:marLeft w:val="0"/>
                      <w:marRight w:val="0"/>
                      <w:marTop w:val="0"/>
                      <w:marBottom w:val="0"/>
                      <w:divBdr>
                        <w:top w:val="single" w:sz="2" w:space="0" w:color="D9D9E3"/>
                        <w:left w:val="single" w:sz="2" w:space="0" w:color="D9D9E3"/>
                        <w:bottom w:val="single" w:sz="2" w:space="0" w:color="D9D9E3"/>
                        <w:right w:val="single" w:sz="2" w:space="0" w:color="D9D9E3"/>
                      </w:divBdr>
                      <w:divsChild>
                        <w:div w:id="251355472">
                          <w:marLeft w:val="0"/>
                          <w:marRight w:val="0"/>
                          <w:marTop w:val="0"/>
                          <w:marBottom w:val="0"/>
                          <w:divBdr>
                            <w:top w:val="single" w:sz="2" w:space="0" w:color="D9D9E3"/>
                            <w:left w:val="single" w:sz="2" w:space="0" w:color="D9D9E3"/>
                            <w:bottom w:val="single" w:sz="2" w:space="0" w:color="D9D9E3"/>
                            <w:right w:val="single" w:sz="2" w:space="0" w:color="D9D9E3"/>
                          </w:divBdr>
                          <w:divsChild>
                            <w:div w:id="937711666">
                              <w:marLeft w:val="0"/>
                              <w:marRight w:val="0"/>
                              <w:marTop w:val="0"/>
                              <w:marBottom w:val="0"/>
                              <w:divBdr>
                                <w:top w:val="single" w:sz="2" w:space="0" w:color="D9D9E3"/>
                                <w:left w:val="single" w:sz="2" w:space="0" w:color="D9D9E3"/>
                                <w:bottom w:val="single" w:sz="2" w:space="0" w:color="D9D9E3"/>
                                <w:right w:val="single" w:sz="2" w:space="0" w:color="D9D9E3"/>
                              </w:divBdr>
                              <w:divsChild>
                                <w:div w:id="791510109">
                                  <w:marLeft w:val="0"/>
                                  <w:marRight w:val="0"/>
                                  <w:marTop w:val="0"/>
                                  <w:marBottom w:val="0"/>
                                  <w:divBdr>
                                    <w:top w:val="single" w:sz="2" w:space="0" w:color="D9D9E3"/>
                                    <w:left w:val="single" w:sz="2" w:space="0" w:color="D9D9E3"/>
                                    <w:bottom w:val="single" w:sz="2" w:space="0" w:color="D9D9E3"/>
                                    <w:right w:val="single" w:sz="2" w:space="0" w:color="D9D9E3"/>
                                  </w:divBdr>
                                  <w:divsChild>
                                    <w:div w:id="1644506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60752832">
          <w:marLeft w:val="0"/>
          <w:marRight w:val="0"/>
          <w:marTop w:val="0"/>
          <w:marBottom w:val="0"/>
          <w:divBdr>
            <w:top w:val="single" w:sz="2" w:space="0" w:color="D9D9E3"/>
            <w:left w:val="single" w:sz="2" w:space="0" w:color="D9D9E3"/>
            <w:bottom w:val="single" w:sz="2" w:space="0" w:color="D9D9E3"/>
            <w:right w:val="single" w:sz="2" w:space="0" w:color="D9D9E3"/>
          </w:divBdr>
          <w:divsChild>
            <w:div w:id="91069496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0316660">
                  <w:marLeft w:val="0"/>
                  <w:marRight w:val="0"/>
                  <w:marTop w:val="0"/>
                  <w:marBottom w:val="0"/>
                  <w:divBdr>
                    <w:top w:val="single" w:sz="2" w:space="0" w:color="D9D9E3"/>
                    <w:left w:val="single" w:sz="2" w:space="0" w:color="D9D9E3"/>
                    <w:bottom w:val="single" w:sz="2" w:space="0" w:color="D9D9E3"/>
                    <w:right w:val="single" w:sz="2" w:space="0" w:color="D9D9E3"/>
                  </w:divBdr>
                  <w:divsChild>
                    <w:div w:id="107479249">
                      <w:marLeft w:val="0"/>
                      <w:marRight w:val="0"/>
                      <w:marTop w:val="0"/>
                      <w:marBottom w:val="0"/>
                      <w:divBdr>
                        <w:top w:val="single" w:sz="2" w:space="0" w:color="D9D9E3"/>
                        <w:left w:val="single" w:sz="2" w:space="0" w:color="D9D9E3"/>
                        <w:bottom w:val="single" w:sz="2" w:space="0" w:color="D9D9E3"/>
                        <w:right w:val="single" w:sz="2" w:space="0" w:color="D9D9E3"/>
                      </w:divBdr>
                      <w:divsChild>
                        <w:div w:id="205994885">
                          <w:marLeft w:val="0"/>
                          <w:marRight w:val="0"/>
                          <w:marTop w:val="0"/>
                          <w:marBottom w:val="0"/>
                          <w:divBdr>
                            <w:top w:val="single" w:sz="2" w:space="0" w:color="D9D9E3"/>
                            <w:left w:val="single" w:sz="2" w:space="0" w:color="D9D9E3"/>
                            <w:bottom w:val="single" w:sz="2" w:space="0" w:color="D9D9E3"/>
                            <w:right w:val="single" w:sz="2" w:space="0" w:color="D9D9E3"/>
                          </w:divBdr>
                        </w:div>
                        <w:div w:id="706102564">
                          <w:marLeft w:val="0"/>
                          <w:marRight w:val="0"/>
                          <w:marTop w:val="0"/>
                          <w:marBottom w:val="0"/>
                          <w:divBdr>
                            <w:top w:val="single" w:sz="2" w:space="0" w:color="D9D9E3"/>
                            <w:left w:val="single" w:sz="2" w:space="0" w:color="D9D9E3"/>
                            <w:bottom w:val="single" w:sz="2" w:space="0" w:color="D9D9E3"/>
                            <w:right w:val="single" w:sz="2" w:space="0" w:color="D9D9E3"/>
                          </w:divBdr>
                          <w:divsChild>
                            <w:div w:id="1216694068">
                              <w:marLeft w:val="0"/>
                              <w:marRight w:val="0"/>
                              <w:marTop w:val="0"/>
                              <w:marBottom w:val="0"/>
                              <w:divBdr>
                                <w:top w:val="single" w:sz="2" w:space="0" w:color="D9D9E3"/>
                                <w:left w:val="single" w:sz="2" w:space="0" w:color="D9D9E3"/>
                                <w:bottom w:val="single" w:sz="2" w:space="0" w:color="D9D9E3"/>
                                <w:right w:val="single" w:sz="2" w:space="0" w:color="D9D9E3"/>
                              </w:divBdr>
                              <w:divsChild>
                                <w:div w:id="1170103488">
                                  <w:marLeft w:val="0"/>
                                  <w:marRight w:val="0"/>
                                  <w:marTop w:val="0"/>
                                  <w:marBottom w:val="0"/>
                                  <w:divBdr>
                                    <w:top w:val="single" w:sz="2" w:space="0" w:color="D9D9E3"/>
                                    <w:left w:val="single" w:sz="2" w:space="0" w:color="D9D9E3"/>
                                    <w:bottom w:val="single" w:sz="2" w:space="0" w:color="D9D9E3"/>
                                    <w:right w:val="single" w:sz="2" w:space="0" w:color="D9D9E3"/>
                                  </w:divBdr>
                                  <w:divsChild>
                                    <w:div w:id="18958929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1657754">
                      <w:marLeft w:val="0"/>
                      <w:marRight w:val="0"/>
                      <w:marTop w:val="0"/>
                      <w:marBottom w:val="0"/>
                      <w:divBdr>
                        <w:top w:val="single" w:sz="2" w:space="0" w:color="D9D9E3"/>
                        <w:left w:val="single" w:sz="2" w:space="0" w:color="D9D9E3"/>
                        <w:bottom w:val="single" w:sz="2" w:space="0" w:color="D9D9E3"/>
                        <w:right w:val="single" w:sz="2" w:space="0" w:color="D9D9E3"/>
                      </w:divBdr>
                      <w:divsChild>
                        <w:div w:id="568157484">
                          <w:marLeft w:val="0"/>
                          <w:marRight w:val="0"/>
                          <w:marTop w:val="0"/>
                          <w:marBottom w:val="0"/>
                          <w:divBdr>
                            <w:top w:val="single" w:sz="2" w:space="0" w:color="D9D9E3"/>
                            <w:left w:val="single" w:sz="2" w:space="0" w:color="D9D9E3"/>
                            <w:bottom w:val="single" w:sz="2" w:space="0" w:color="D9D9E3"/>
                            <w:right w:val="single" w:sz="2" w:space="0" w:color="D9D9E3"/>
                          </w:divBdr>
                          <w:divsChild>
                            <w:div w:id="334848888">
                              <w:marLeft w:val="0"/>
                              <w:marRight w:val="0"/>
                              <w:marTop w:val="0"/>
                              <w:marBottom w:val="0"/>
                              <w:divBdr>
                                <w:top w:val="single" w:sz="2" w:space="0" w:color="D9D9E3"/>
                                <w:left w:val="single" w:sz="2" w:space="0" w:color="D9D9E3"/>
                                <w:bottom w:val="single" w:sz="2" w:space="0" w:color="D9D9E3"/>
                                <w:right w:val="single" w:sz="2" w:space="0" w:color="D9D9E3"/>
                              </w:divBdr>
                              <w:divsChild>
                                <w:div w:id="1238637003">
                                  <w:marLeft w:val="0"/>
                                  <w:marRight w:val="0"/>
                                  <w:marTop w:val="0"/>
                                  <w:marBottom w:val="0"/>
                                  <w:divBdr>
                                    <w:top w:val="single" w:sz="2" w:space="0" w:color="D9D9E3"/>
                                    <w:left w:val="single" w:sz="2" w:space="0" w:color="D9D9E3"/>
                                    <w:bottom w:val="single" w:sz="2" w:space="0" w:color="D9D9E3"/>
                                    <w:right w:val="single" w:sz="2" w:space="0" w:color="D9D9E3"/>
                                  </w:divBdr>
                                  <w:divsChild>
                                    <w:div w:id="183710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89200290">
          <w:marLeft w:val="0"/>
          <w:marRight w:val="0"/>
          <w:marTop w:val="0"/>
          <w:marBottom w:val="0"/>
          <w:divBdr>
            <w:top w:val="single" w:sz="2" w:space="0" w:color="D9D9E3"/>
            <w:left w:val="single" w:sz="2" w:space="0" w:color="D9D9E3"/>
            <w:bottom w:val="single" w:sz="2" w:space="0" w:color="D9D9E3"/>
            <w:right w:val="single" w:sz="2" w:space="0" w:color="D9D9E3"/>
          </w:divBdr>
          <w:divsChild>
            <w:div w:id="369962975">
              <w:marLeft w:val="0"/>
              <w:marRight w:val="0"/>
              <w:marTop w:val="100"/>
              <w:marBottom w:val="100"/>
              <w:divBdr>
                <w:top w:val="single" w:sz="2" w:space="0" w:color="D9D9E3"/>
                <w:left w:val="single" w:sz="2" w:space="0" w:color="D9D9E3"/>
                <w:bottom w:val="single" w:sz="2" w:space="0" w:color="D9D9E3"/>
                <w:right w:val="single" w:sz="2" w:space="0" w:color="D9D9E3"/>
              </w:divBdr>
              <w:divsChild>
                <w:div w:id="789519833">
                  <w:marLeft w:val="0"/>
                  <w:marRight w:val="0"/>
                  <w:marTop w:val="0"/>
                  <w:marBottom w:val="0"/>
                  <w:divBdr>
                    <w:top w:val="single" w:sz="2" w:space="0" w:color="D9D9E3"/>
                    <w:left w:val="single" w:sz="2" w:space="0" w:color="D9D9E3"/>
                    <w:bottom w:val="single" w:sz="2" w:space="0" w:color="D9D9E3"/>
                    <w:right w:val="single" w:sz="2" w:space="0" w:color="D9D9E3"/>
                  </w:divBdr>
                  <w:divsChild>
                    <w:div w:id="304823535">
                      <w:marLeft w:val="0"/>
                      <w:marRight w:val="0"/>
                      <w:marTop w:val="0"/>
                      <w:marBottom w:val="0"/>
                      <w:divBdr>
                        <w:top w:val="single" w:sz="2" w:space="0" w:color="D9D9E3"/>
                        <w:left w:val="single" w:sz="2" w:space="0" w:color="D9D9E3"/>
                        <w:bottom w:val="single" w:sz="2" w:space="0" w:color="D9D9E3"/>
                        <w:right w:val="single" w:sz="2" w:space="0" w:color="D9D9E3"/>
                      </w:divBdr>
                      <w:divsChild>
                        <w:div w:id="1431048964">
                          <w:marLeft w:val="0"/>
                          <w:marRight w:val="0"/>
                          <w:marTop w:val="0"/>
                          <w:marBottom w:val="0"/>
                          <w:divBdr>
                            <w:top w:val="single" w:sz="2" w:space="0" w:color="D9D9E3"/>
                            <w:left w:val="single" w:sz="2" w:space="0" w:color="D9D9E3"/>
                            <w:bottom w:val="single" w:sz="2" w:space="0" w:color="D9D9E3"/>
                            <w:right w:val="single" w:sz="2" w:space="0" w:color="D9D9E3"/>
                          </w:divBdr>
                          <w:divsChild>
                            <w:div w:id="1915817160">
                              <w:marLeft w:val="0"/>
                              <w:marRight w:val="0"/>
                              <w:marTop w:val="0"/>
                              <w:marBottom w:val="0"/>
                              <w:divBdr>
                                <w:top w:val="single" w:sz="2" w:space="0" w:color="D9D9E3"/>
                                <w:left w:val="single" w:sz="2" w:space="0" w:color="D9D9E3"/>
                                <w:bottom w:val="single" w:sz="2" w:space="0" w:color="D9D9E3"/>
                                <w:right w:val="single" w:sz="2" w:space="0" w:color="D9D9E3"/>
                              </w:divBdr>
                              <w:divsChild>
                                <w:div w:id="707292788">
                                  <w:marLeft w:val="0"/>
                                  <w:marRight w:val="0"/>
                                  <w:marTop w:val="0"/>
                                  <w:marBottom w:val="0"/>
                                  <w:divBdr>
                                    <w:top w:val="single" w:sz="2" w:space="0" w:color="D9D9E3"/>
                                    <w:left w:val="single" w:sz="2" w:space="0" w:color="D9D9E3"/>
                                    <w:bottom w:val="single" w:sz="2" w:space="0" w:color="D9D9E3"/>
                                    <w:right w:val="single" w:sz="2" w:space="0" w:color="D9D9E3"/>
                                  </w:divBdr>
                                  <w:divsChild>
                                    <w:div w:id="90938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28221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80917713">
                      <w:marLeft w:val="0"/>
                      <w:marRight w:val="0"/>
                      <w:marTop w:val="0"/>
                      <w:marBottom w:val="0"/>
                      <w:divBdr>
                        <w:top w:val="single" w:sz="2" w:space="0" w:color="D9D9E3"/>
                        <w:left w:val="single" w:sz="2" w:space="0" w:color="D9D9E3"/>
                        <w:bottom w:val="single" w:sz="2" w:space="0" w:color="D9D9E3"/>
                        <w:right w:val="single" w:sz="2" w:space="0" w:color="D9D9E3"/>
                      </w:divBdr>
                      <w:divsChild>
                        <w:div w:id="1816607592">
                          <w:marLeft w:val="0"/>
                          <w:marRight w:val="0"/>
                          <w:marTop w:val="0"/>
                          <w:marBottom w:val="0"/>
                          <w:divBdr>
                            <w:top w:val="single" w:sz="2" w:space="0" w:color="D9D9E3"/>
                            <w:left w:val="single" w:sz="2" w:space="0" w:color="D9D9E3"/>
                            <w:bottom w:val="single" w:sz="2" w:space="0" w:color="D9D9E3"/>
                            <w:right w:val="single" w:sz="2" w:space="0" w:color="D9D9E3"/>
                          </w:divBdr>
                          <w:divsChild>
                            <w:div w:id="672295299">
                              <w:marLeft w:val="0"/>
                              <w:marRight w:val="0"/>
                              <w:marTop w:val="0"/>
                              <w:marBottom w:val="0"/>
                              <w:divBdr>
                                <w:top w:val="single" w:sz="2" w:space="0" w:color="D9D9E3"/>
                                <w:left w:val="single" w:sz="2" w:space="0" w:color="D9D9E3"/>
                                <w:bottom w:val="single" w:sz="2" w:space="0" w:color="D9D9E3"/>
                                <w:right w:val="single" w:sz="2" w:space="0" w:color="D9D9E3"/>
                              </w:divBdr>
                              <w:divsChild>
                                <w:div w:id="814948662">
                                  <w:marLeft w:val="0"/>
                                  <w:marRight w:val="0"/>
                                  <w:marTop w:val="0"/>
                                  <w:marBottom w:val="0"/>
                                  <w:divBdr>
                                    <w:top w:val="single" w:sz="2" w:space="0" w:color="D9D9E3"/>
                                    <w:left w:val="single" w:sz="2" w:space="0" w:color="D9D9E3"/>
                                    <w:bottom w:val="single" w:sz="2" w:space="0" w:color="D9D9E3"/>
                                    <w:right w:val="single" w:sz="2" w:space="0" w:color="D9D9E3"/>
                                  </w:divBdr>
                                  <w:divsChild>
                                    <w:div w:id="1309940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4368322">
          <w:marLeft w:val="0"/>
          <w:marRight w:val="0"/>
          <w:marTop w:val="0"/>
          <w:marBottom w:val="0"/>
          <w:divBdr>
            <w:top w:val="single" w:sz="2" w:space="0" w:color="D9D9E3"/>
            <w:left w:val="single" w:sz="2" w:space="0" w:color="D9D9E3"/>
            <w:bottom w:val="single" w:sz="2" w:space="0" w:color="D9D9E3"/>
            <w:right w:val="single" w:sz="2" w:space="0" w:color="D9D9E3"/>
          </w:divBdr>
          <w:divsChild>
            <w:div w:id="277030008">
              <w:marLeft w:val="0"/>
              <w:marRight w:val="0"/>
              <w:marTop w:val="100"/>
              <w:marBottom w:val="100"/>
              <w:divBdr>
                <w:top w:val="single" w:sz="2" w:space="0" w:color="D9D9E3"/>
                <w:left w:val="single" w:sz="2" w:space="0" w:color="D9D9E3"/>
                <w:bottom w:val="single" w:sz="2" w:space="0" w:color="D9D9E3"/>
                <w:right w:val="single" w:sz="2" w:space="0" w:color="D9D9E3"/>
              </w:divBdr>
              <w:divsChild>
                <w:div w:id="2110655062">
                  <w:marLeft w:val="0"/>
                  <w:marRight w:val="0"/>
                  <w:marTop w:val="0"/>
                  <w:marBottom w:val="0"/>
                  <w:divBdr>
                    <w:top w:val="single" w:sz="2" w:space="0" w:color="D9D9E3"/>
                    <w:left w:val="single" w:sz="2" w:space="0" w:color="D9D9E3"/>
                    <w:bottom w:val="single" w:sz="2" w:space="0" w:color="D9D9E3"/>
                    <w:right w:val="single" w:sz="2" w:space="0" w:color="D9D9E3"/>
                  </w:divBdr>
                  <w:divsChild>
                    <w:div w:id="974338435">
                      <w:marLeft w:val="0"/>
                      <w:marRight w:val="0"/>
                      <w:marTop w:val="0"/>
                      <w:marBottom w:val="0"/>
                      <w:divBdr>
                        <w:top w:val="single" w:sz="2" w:space="0" w:color="D9D9E3"/>
                        <w:left w:val="single" w:sz="2" w:space="0" w:color="D9D9E3"/>
                        <w:bottom w:val="single" w:sz="2" w:space="0" w:color="D9D9E3"/>
                        <w:right w:val="single" w:sz="2" w:space="0" w:color="D9D9E3"/>
                      </w:divBdr>
                      <w:divsChild>
                        <w:div w:id="779183324">
                          <w:marLeft w:val="0"/>
                          <w:marRight w:val="0"/>
                          <w:marTop w:val="0"/>
                          <w:marBottom w:val="0"/>
                          <w:divBdr>
                            <w:top w:val="single" w:sz="2" w:space="0" w:color="D9D9E3"/>
                            <w:left w:val="single" w:sz="2" w:space="0" w:color="D9D9E3"/>
                            <w:bottom w:val="single" w:sz="2" w:space="0" w:color="D9D9E3"/>
                            <w:right w:val="single" w:sz="2" w:space="0" w:color="D9D9E3"/>
                          </w:divBdr>
                        </w:div>
                        <w:div w:id="1698194677">
                          <w:marLeft w:val="0"/>
                          <w:marRight w:val="0"/>
                          <w:marTop w:val="0"/>
                          <w:marBottom w:val="0"/>
                          <w:divBdr>
                            <w:top w:val="single" w:sz="2" w:space="0" w:color="D9D9E3"/>
                            <w:left w:val="single" w:sz="2" w:space="0" w:color="D9D9E3"/>
                            <w:bottom w:val="single" w:sz="2" w:space="0" w:color="D9D9E3"/>
                            <w:right w:val="single" w:sz="2" w:space="0" w:color="D9D9E3"/>
                          </w:divBdr>
                          <w:divsChild>
                            <w:div w:id="433671396">
                              <w:marLeft w:val="0"/>
                              <w:marRight w:val="0"/>
                              <w:marTop w:val="0"/>
                              <w:marBottom w:val="0"/>
                              <w:divBdr>
                                <w:top w:val="single" w:sz="2" w:space="0" w:color="D9D9E3"/>
                                <w:left w:val="single" w:sz="2" w:space="0" w:color="D9D9E3"/>
                                <w:bottom w:val="single" w:sz="2" w:space="0" w:color="D9D9E3"/>
                                <w:right w:val="single" w:sz="2" w:space="0" w:color="D9D9E3"/>
                              </w:divBdr>
                              <w:divsChild>
                                <w:div w:id="2002267707">
                                  <w:marLeft w:val="0"/>
                                  <w:marRight w:val="0"/>
                                  <w:marTop w:val="0"/>
                                  <w:marBottom w:val="0"/>
                                  <w:divBdr>
                                    <w:top w:val="single" w:sz="2" w:space="0" w:color="D9D9E3"/>
                                    <w:left w:val="single" w:sz="2" w:space="0" w:color="D9D9E3"/>
                                    <w:bottom w:val="single" w:sz="2" w:space="0" w:color="D9D9E3"/>
                                    <w:right w:val="single" w:sz="2" w:space="0" w:color="D9D9E3"/>
                                  </w:divBdr>
                                  <w:divsChild>
                                    <w:div w:id="1617372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9426605">
                      <w:marLeft w:val="0"/>
                      <w:marRight w:val="0"/>
                      <w:marTop w:val="0"/>
                      <w:marBottom w:val="0"/>
                      <w:divBdr>
                        <w:top w:val="single" w:sz="2" w:space="0" w:color="D9D9E3"/>
                        <w:left w:val="single" w:sz="2" w:space="0" w:color="D9D9E3"/>
                        <w:bottom w:val="single" w:sz="2" w:space="0" w:color="D9D9E3"/>
                        <w:right w:val="single" w:sz="2" w:space="0" w:color="D9D9E3"/>
                      </w:divBdr>
                      <w:divsChild>
                        <w:div w:id="550389491">
                          <w:marLeft w:val="0"/>
                          <w:marRight w:val="0"/>
                          <w:marTop w:val="0"/>
                          <w:marBottom w:val="0"/>
                          <w:divBdr>
                            <w:top w:val="single" w:sz="2" w:space="0" w:color="D9D9E3"/>
                            <w:left w:val="single" w:sz="2" w:space="0" w:color="D9D9E3"/>
                            <w:bottom w:val="single" w:sz="2" w:space="0" w:color="D9D9E3"/>
                            <w:right w:val="single" w:sz="2" w:space="0" w:color="D9D9E3"/>
                          </w:divBdr>
                          <w:divsChild>
                            <w:div w:id="913901696">
                              <w:marLeft w:val="0"/>
                              <w:marRight w:val="0"/>
                              <w:marTop w:val="0"/>
                              <w:marBottom w:val="0"/>
                              <w:divBdr>
                                <w:top w:val="single" w:sz="2" w:space="0" w:color="D9D9E3"/>
                                <w:left w:val="single" w:sz="2" w:space="0" w:color="D9D9E3"/>
                                <w:bottom w:val="single" w:sz="2" w:space="0" w:color="D9D9E3"/>
                                <w:right w:val="single" w:sz="2" w:space="0" w:color="D9D9E3"/>
                              </w:divBdr>
                              <w:divsChild>
                                <w:div w:id="955723057">
                                  <w:marLeft w:val="0"/>
                                  <w:marRight w:val="0"/>
                                  <w:marTop w:val="0"/>
                                  <w:marBottom w:val="0"/>
                                  <w:divBdr>
                                    <w:top w:val="single" w:sz="2" w:space="0" w:color="D9D9E3"/>
                                    <w:left w:val="single" w:sz="2" w:space="0" w:color="D9D9E3"/>
                                    <w:bottom w:val="single" w:sz="2" w:space="0" w:color="D9D9E3"/>
                                    <w:right w:val="single" w:sz="2" w:space="0" w:color="D9D9E3"/>
                                  </w:divBdr>
                                  <w:divsChild>
                                    <w:div w:id="106117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4485846">
          <w:marLeft w:val="0"/>
          <w:marRight w:val="0"/>
          <w:marTop w:val="0"/>
          <w:marBottom w:val="0"/>
          <w:divBdr>
            <w:top w:val="single" w:sz="2" w:space="0" w:color="D9D9E3"/>
            <w:left w:val="single" w:sz="2" w:space="0" w:color="D9D9E3"/>
            <w:bottom w:val="single" w:sz="2" w:space="0" w:color="D9D9E3"/>
            <w:right w:val="single" w:sz="2" w:space="0" w:color="D9D9E3"/>
          </w:divBdr>
          <w:divsChild>
            <w:div w:id="1598324325">
              <w:marLeft w:val="0"/>
              <w:marRight w:val="0"/>
              <w:marTop w:val="100"/>
              <w:marBottom w:val="100"/>
              <w:divBdr>
                <w:top w:val="single" w:sz="2" w:space="0" w:color="D9D9E3"/>
                <w:left w:val="single" w:sz="2" w:space="0" w:color="D9D9E3"/>
                <w:bottom w:val="single" w:sz="2" w:space="0" w:color="D9D9E3"/>
                <w:right w:val="single" w:sz="2" w:space="0" w:color="D9D9E3"/>
              </w:divBdr>
              <w:divsChild>
                <w:div w:id="293760000">
                  <w:marLeft w:val="0"/>
                  <w:marRight w:val="0"/>
                  <w:marTop w:val="0"/>
                  <w:marBottom w:val="0"/>
                  <w:divBdr>
                    <w:top w:val="single" w:sz="2" w:space="0" w:color="D9D9E3"/>
                    <w:left w:val="single" w:sz="2" w:space="0" w:color="D9D9E3"/>
                    <w:bottom w:val="single" w:sz="2" w:space="0" w:color="D9D9E3"/>
                    <w:right w:val="single" w:sz="2" w:space="0" w:color="D9D9E3"/>
                  </w:divBdr>
                  <w:divsChild>
                    <w:div w:id="71508690">
                      <w:marLeft w:val="0"/>
                      <w:marRight w:val="0"/>
                      <w:marTop w:val="0"/>
                      <w:marBottom w:val="0"/>
                      <w:divBdr>
                        <w:top w:val="single" w:sz="2" w:space="0" w:color="D9D9E3"/>
                        <w:left w:val="single" w:sz="2" w:space="0" w:color="D9D9E3"/>
                        <w:bottom w:val="single" w:sz="2" w:space="0" w:color="D9D9E3"/>
                        <w:right w:val="single" w:sz="2" w:space="0" w:color="D9D9E3"/>
                      </w:divBdr>
                      <w:divsChild>
                        <w:div w:id="1723671788">
                          <w:marLeft w:val="0"/>
                          <w:marRight w:val="0"/>
                          <w:marTop w:val="0"/>
                          <w:marBottom w:val="0"/>
                          <w:divBdr>
                            <w:top w:val="single" w:sz="2" w:space="0" w:color="D9D9E3"/>
                            <w:left w:val="single" w:sz="2" w:space="0" w:color="D9D9E3"/>
                            <w:bottom w:val="single" w:sz="2" w:space="0" w:color="D9D9E3"/>
                            <w:right w:val="single" w:sz="2" w:space="0" w:color="D9D9E3"/>
                          </w:divBdr>
                          <w:divsChild>
                            <w:div w:id="171342235">
                              <w:marLeft w:val="0"/>
                              <w:marRight w:val="0"/>
                              <w:marTop w:val="0"/>
                              <w:marBottom w:val="0"/>
                              <w:divBdr>
                                <w:top w:val="single" w:sz="2" w:space="0" w:color="D9D9E3"/>
                                <w:left w:val="single" w:sz="2" w:space="0" w:color="D9D9E3"/>
                                <w:bottom w:val="single" w:sz="2" w:space="0" w:color="D9D9E3"/>
                                <w:right w:val="single" w:sz="2" w:space="0" w:color="D9D9E3"/>
                              </w:divBdr>
                              <w:divsChild>
                                <w:div w:id="239750863">
                                  <w:marLeft w:val="0"/>
                                  <w:marRight w:val="0"/>
                                  <w:marTop w:val="0"/>
                                  <w:marBottom w:val="0"/>
                                  <w:divBdr>
                                    <w:top w:val="single" w:sz="2" w:space="0" w:color="D9D9E3"/>
                                    <w:left w:val="single" w:sz="2" w:space="0" w:color="D9D9E3"/>
                                    <w:bottom w:val="single" w:sz="2" w:space="0" w:color="D9D9E3"/>
                                    <w:right w:val="single" w:sz="2" w:space="0" w:color="D9D9E3"/>
                                  </w:divBdr>
                                  <w:divsChild>
                                    <w:div w:id="671764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3635484">
                      <w:marLeft w:val="0"/>
                      <w:marRight w:val="0"/>
                      <w:marTop w:val="0"/>
                      <w:marBottom w:val="0"/>
                      <w:divBdr>
                        <w:top w:val="single" w:sz="2" w:space="0" w:color="D9D9E3"/>
                        <w:left w:val="single" w:sz="2" w:space="0" w:color="D9D9E3"/>
                        <w:bottom w:val="single" w:sz="2" w:space="0" w:color="D9D9E3"/>
                        <w:right w:val="single" w:sz="2" w:space="0" w:color="D9D9E3"/>
                      </w:divBdr>
                      <w:divsChild>
                        <w:div w:id="1359040740">
                          <w:marLeft w:val="0"/>
                          <w:marRight w:val="0"/>
                          <w:marTop w:val="0"/>
                          <w:marBottom w:val="0"/>
                          <w:divBdr>
                            <w:top w:val="single" w:sz="2" w:space="0" w:color="D9D9E3"/>
                            <w:left w:val="single" w:sz="2" w:space="0" w:color="D9D9E3"/>
                            <w:bottom w:val="single" w:sz="2" w:space="0" w:color="D9D9E3"/>
                            <w:right w:val="single" w:sz="2" w:space="0" w:color="D9D9E3"/>
                          </w:divBdr>
                          <w:divsChild>
                            <w:div w:id="1029068514">
                              <w:marLeft w:val="0"/>
                              <w:marRight w:val="0"/>
                              <w:marTop w:val="0"/>
                              <w:marBottom w:val="0"/>
                              <w:divBdr>
                                <w:top w:val="single" w:sz="2" w:space="0" w:color="D9D9E3"/>
                                <w:left w:val="single" w:sz="2" w:space="0" w:color="D9D9E3"/>
                                <w:bottom w:val="single" w:sz="2" w:space="0" w:color="D9D9E3"/>
                                <w:right w:val="single" w:sz="2" w:space="0" w:color="D9D9E3"/>
                              </w:divBdr>
                              <w:divsChild>
                                <w:div w:id="493691711">
                                  <w:marLeft w:val="0"/>
                                  <w:marRight w:val="0"/>
                                  <w:marTop w:val="0"/>
                                  <w:marBottom w:val="0"/>
                                  <w:divBdr>
                                    <w:top w:val="single" w:sz="2" w:space="0" w:color="D9D9E3"/>
                                    <w:left w:val="single" w:sz="2" w:space="0" w:color="D9D9E3"/>
                                    <w:bottom w:val="single" w:sz="2" w:space="0" w:color="D9D9E3"/>
                                    <w:right w:val="single" w:sz="2" w:space="0" w:color="D9D9E3"/>
                                  </w:divBdr>
                                  <w:divsChild>
                                    <w:div w:id="401291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71052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0721203">
          <w:marLeft w:val="0"/>
          <w:marRight w:val="0"/>
          <w:marTop w:val="0"/>
          <w:marBottom w:val="0"/>
          <w:divBdr>
            <w:top w:val="single" w:sz="2" w:space="0" w:color="D9D9E3"/>
            <w:left w:val="single" w:sz="2" w:space="0" w:color="D9D9E3"/>
            <w:bottom w:val="single" w:sz="2" w:space="0" w:color="D9D9E3"/>
            <w:right w:val="single" w:sz="2" w:space="0" w:color="D9D9E3"/>
          </w:divBdr>
          <w:divsChild>
            <w:div w:id="1863396523">
              <w:marLeft w:val="0"/>
              <w:marRight w:val="0"/>
              <w:marTop w:val="100"/>
              <w:marBottom w:val="100"/>
              <w:divBdr>
                <w:top w:val="single" w:sz="2" w:space="0" w:color="D9D9E3"/>
                <w:left w:val="single" w:sz="2" w:space="0" w:color="D9D9E3"/>
                <w:bottom w:val="single" w:sz="2" w:space="0" w:color="D9D9E3"/>
                <w:right w:val="single" w:sz="2" w:space="0" w:color="D9D9E3"/>
              </w:divBdr>
              <w:divsChild>
                <w:div w:id="514154829">
                  <w:marLeft w:val="0"/>
                  <w:marRight w:val="0"/>
                  <w:marTop w:val="0"/>
                  <w:marBottom w:val="0"/>
                  <w:divBdr>
                    <w:top w:val="single" w:sz="2" w:space="0" w:color="D9D9E3"/>
                    <w:left w:val="single" w:sz="2" w:space="0" w:color="D9D9E3"/>
                    <w:bottom w:val="single" w:sz="2" w:space="0" w:color="D9D9E3"/>
                    <w:right w:val="single" w:sz="2" w:space="0" w:color="D9D9E3"/>
                  </w:divBdr>
                  <w:divsChild>
                    <w:div w:id="404953413">
                      <w:marLeft w:val="0"/>
                      <w:marRight w:val="0"/>
                      <w:marTop w:val="0"/>
                      <w:marBottom w:val="0"/>
                      <w:divBdr>
                        <w:top w:val="single" w:sz="2" w:space="0" w:color="D9D9E3"/>
                        <w:left w:val="single" w:sz="2" w:space="0" w:color="D9D9E3"/>
                        <w:bottom w:val="single" w:sz="2" w:space="0" w:color="D9D9E3"/>
                        <w:right w:val="single" w:sz="2" w:space="0" w:color="D9D9E3"/>
                      </w:divBdr>
                      <w:divsChild>
                        <w:div w:id="40716701">
                          <w:marLeft w:val="0"/>
                          <w:marRight w:val="0"/>
                          <w:marTop w:val="0"/>
                          <w:marBottom w:val="0"/>
                          <w:divBdr>
                            <w:top w:val="single" w:sz="2" w:space="0" w:color="D9D9E3"/>
                            <w:left w:val="single" w:sz="2" w:space="0" w:color="D9D9E3"/>
                            <w:bottom w:val="single" w:sz="2" w:space="0" w:color="D9D9E3"/>
                            <w:right w:val="single" w:sz="2" w:space="0" w:color="D9D9E3"/>
                          </w:divBdr>
                          <w:divsChild>
                            <w:div w:id="531187877">
                              <w:marLeft w:val="0"/>
                              <w:marRight w:val="0"/>
                              <w:marTop w:val="0"/>
                              <w:marBottom w:val="0"/>
                              <w:divBdr>
                                <w:top w:val="single" w:sz="2" w:space="0" w:color="D9D9E3"/>
                                <w:left w:val="single" w:sz="2" w:space="0" w:color="D9D9E3"/>
                                <w:bottom w:val="single" w:sz="2" w:space="0" w:color="D9D9E3"/>
                                <w:right w:val="single" w:sz="2" w:space="0" w:color="D9D9E3"/>
                              </w:divBdr>
                              <w:divsChild>
                                <w:div w:id="2063094387">
                                  <w:marLeft w:val="0"/>
                                  <w:marRight w:val="0"/>
                                  <w:marTop w:val="0"/>
                                  <w:marBottom w:val="0"/>
                                  <w:divBdr>
                                    <w:top w:val="single" w:sz="2" w:space="0" w:color="D9D9E3"/>
                                    <w:left w:val="single" w:sz="2" w:space="0" w:color="D9D9E3"/>
                                    <w:bottom w:val="single" w:sz="2" w:space="0" w:color="D9D9E3"/>
                                    <w:right w:val="single" w:sz="2" w:space="0" w:color="D9D9E3"/>
                                  </w:divBdr>
                                  <w:divsChild>
                                    <w:div w:id="694038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9113530">
                      <w:marLeft w:val="0"/>
                      <w:marRight w:val="0"/>
                      <w:marTop w:val="0"/>
                      <w:marBottom w:val="0"/>
                      <w:divBdr>
                        <w:top w:val="single" w:sz="2" w:space="0" w:color="D9D9E3"/>
                        <w:left w:val="single" w:sz="2" w:space="0" w:color="D9D9E3"/>
                        <w:bottom w:val="single" w:sz="2" w:space="0" w:color="D9D9E3"/>
                        <w:right w:val="single" w:sz="2" w:space="0" w:color="D9D9E3"/>
                      </w:divBdr>
                      <w:divsChild>
                        <w:div w:id="582950911">
                          <w:marLeft w:val="0"/>
                          <w:marRight w:val="0"/>
                          <w:marTop w:val="0"/>
                          <w:marBottom w:val="0"/>
                          <w:divBdr>
                            <w:top w:val="single" w:sz="2" w:space="0" w:color="D9D9E3"/>
                            <w:left w:val="single" w:sz="2" w:space="0" w:color="D9D9E3"/>
                            <w:bottom w:val="single" w:sz="2" w:space="0" w:color="D9D9E3"/>
                            <w:right w:val="single" w:sz="2" w:space="0" w:color="D9D9E3"/>
                          </w:divBdr>
                          <w:divsChild>
                            <w:div w:id="1416241425">
                              <w:marLeft w:val="0"/>
                              <w:marRight w:val="0"/>
                              <w:marTop w:val="0"/>
                              <w:marBottom w:val="0"/>
                              <w:divBdr>
                                <w:top w:val="single" w:sz="2" w:space="0" w:color="D9D9E3"/>
                                <w:left w:val="single" w:sz="2" w:space="0" w:color="D9D9E3"/>
                                <w:bottom w:val="single" w:sz="2" w:space="0" w:color="D9D9E3"/>
                                <w:right w:val="single" w:sz="2" w:space="0" w:color="D9D9E3"/>
                              </w:divBdr>
                              <w:divsChild>
                                <w:div w:id="1601182624">
                                  <w:marLeft w:val="0"/>
                                  <w:marRight w:val="0"/>
                                  <w:marTop w:val="0"/>
                                  <w:marBottom w:val="0"/>
                                  <w:divBdr>
                                    <w:top w:val="single" w:sz="2" w:space="0" w:color="D9D9E3"/>
                                    <w:left w:val="single" w:sz="2" w:space="0" w:color="D9D9E3"/>
                                    <w:bottom w:val="single" w:sz="2" w:space="0" w:color="D9D9E3"/>
                                    <w:right w:val="single" w:sz="2" w:space="0" w:color="D9D9E3"/>
                                  </w:divBdr>
                                  <w:divsChild>
                                    <w:div w:id="860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05419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1960803">
          <w:marLeft w:val="0"/>
          <w:marRight w:val="0"/>
          <w:marTop w:val="0"/>
          <w:marBottom w:val="0"/>
          <w:divBdr>
            <w:top w:val="single" w:sz="2" w:space="0" w:color="D9D9E3"/>
            <w:left w:val="single" w:sz="2" w:space="0" w:color="D9D9E3"/>
            <w:bottom w:val="single" w:sz="2" w:space="0" w:color="D9D9E3"/>
            <w:right w:val="single" w:sz="2" w:space="0" w:color="D9D9E3"/>
          </w:divBdr>
          <w:divsChild>
            <w:div w:id="216163356">
              <w:marLeft w:val="0"/>
              <w:marRight w:val="0"/>
              <w:marTop w:val="100"/>
              <w:marBottom w:val="100"/>
              <w:divBdr>
                <w:top w:val="single" w:sz="2" w:space="0" w:color="D9D9E3"/>
                <w:left w:val="single" w:sz="2" w:space="0" w:color="D9D9E3"/>
                <w:bottom w:val="single" w:sz="2" w:space="0" w:color="D9D9E3"/>
                <w:right w:val="single" w:sz="2" w:space="0" w:color="D9D9E3"/>
              </w:divBdr>
              <w:divsChild>
                <w:div w:id="388654815">
                  <w:marLeft w:val="0"/>
                  <w:marRight w:val="0"/>
                  <w:marTop w:val="0"/>
                  <w:marBottom w:val="0"/>
                  <w:divBdr>
                    <w:top w:val="single" w:sz="2" w:space="0" w:color="D9D9E3"/>
                    <w:left w:val="single" w:sz="2" w:space="0" w:color="D9D9E3"/>
                    <w:bottom w:val="single" w:sz="2" w:space="0" w:color="D9D9E3"/>
                    <w:right w:val="single" w:sz="2" w:space="0" w:color="D9D9E3"/>
                  </w:divBdr>
                  <w:divsChild>
                    <w:div w:id="1277447307">
                      <w:marLeft w:val="0"/>
                      <w:marRight w:val="0"/>
                      <w:marTop w:val="0"/>
                      <w:marBottom w:val="0"/>
                      <w:divBdr>
                        <w:top w:val="single" w:sz="2" w:space="0" w:color="D9D9E3"/>
                        <w:left w:val="single" w:sz="2" w:space="0" w:color="D9D9E3"/>
                        <w:bottom w:val="single" w:sz="2" w:space="0" w:color="D9D9E3"/>
                        <w:right w:val="single" w:sz="2" w:space="0" w:color="D9D9E3"/>
                      </w:divBdr>
                      <w:divsChild>
                        <w:div w:id="1112701877">
                          <w:marLeft w:val="0"/>
                          <w:marRight w:val="0"/>
                          <w:marTop w:val="0"/>
                          <w:marBottom w:val="0"/>
                          <w:divBdr>
                            <w:top w:val="single" w:sz="2" w:space="0" w:color="D9D9E3"/>
                            <w:left w:val="single" w:sz="2" w:space="0" w:color="D9D9E3"/>
                            <w:bottom w:val="single" w:sz="2" w:space="0" w:color="D9D9E3"/>
                            <w:right w:val="single" w:sz="2" w:space="0" w:color="D9D9E3"/>
                          </w:divBdr>
                        </w:div>
                        <w:div w:id="1988053266">
                          <w:marLeft w:val="0"/>
                          <w:marRight w:val="0"/>
                          <w:marTop w:val="0"/>
                          <w:marBottom w:val="0"/>
                          <w:divBdr>
                            <w:top w:val="single" w:sz="2" w:space="0" w:color="D9D9E3"/>
                            <w:left w:val="single" w:sz="2" w:space="0" w:color="D9D9E3"/>
                            <w:bottom w:val="single" w:sz="2" w:space="0" w:color="D9D9E3"/>
                            <w:right w:val="single" w:sz="2" w:space="0" w:color="D9D9E3"/>
                          </w:divBdr>
                          <w:divsChild>
                            <w:div w:id="949512386">
                              <w:marLeft w:val="0"/>
                              <w:marRight w:val="0"/>
                              <w:marTop w:val="0"/>
                              <w:marBottom w:val="0"/>
                              <w:divBdr>
                                <w:top w:val="single" w:sz="2" w:space="0" w:color="D9D9E3"/>
                                <w:left w:val="single" w:sz="2" w:space="0" w:color="D9D9E3"/>
                                <w:bottom w:val="single" w:sz="2" w:space="0" w:color="D9D9E3"/>
                                <w:right w:val="single" w:sz="2" w:space="0" w:color="D9D9E3"/>
                              </w:divBdr>
                              <w:divsChild>
                                <w:div w:id="771632066">
                                  <w:marLeft w:val="0"/>
                                  <w:marRight w:val="0"/>
                                  <w:marTop w:val="0"/>
                                  <w:marBottom w:val="0"/>
                                  <w:divBdr>
                                    <w:top w:val="single" w:sz="2" w:space="0" w:color="D9D9E3"/>
                                    <w:left w:val="single" w:sz="2" w:space="0" w:color="D9D9E3"/>
                                    <w:bottom w:val="single" w:sz="2" w:space="0" w:color="D9D9E3"/>
                                    <w:right w:val="single" w:sz="2" w:space="0" w:color="D9D9E3"/>
                                  </w:divBdr>
                                  <w:divsChild>
                                    <w:div w:id="180049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4443524">
                      <w:marLeft w:val="0"/>
                      <w:marRight w:val="0"/>
                      <w:marTop w:val="0"/>
                      <w:marBottom w:val="0"/>
                      <w:divBdr>
                        <w:top w:val="single" w:sz="2" w:space="0" w:color="D9D9E3"/>
                        <w:left w:val="single" w:sz="2" w:space="0" w:color="D9D9E3"/>
                        <w:bottom w:val="single" w:sz="2" w:space="0" w:color="D9D9E3"/>
                        <w:right w:val="single" w:sz="2" w:space="0" w:color="D9D9E3"/>
                      </w:divBdr>
                      <w:divsChild>
                        <w:div w:id="353658063">
                          <w:marLeft w:val="0"/>
                          <w:marRight w:val="0"/>
                          <w:marTop w:val="0"/>
                          <w:marBottom w:val="0"/>
                          <w:divBdr>
                            <w:top w:val="single" w:sz="2" w:space="0" w:color="D9D9E3"/>
                            <w:left w:val="single" w:sz="2" w:space="0" w:color="D9D9E3"/>
                            <w:bottom w:val="single" w:sz="2" w:space="0" w:color="D9D9E3"/>
                            <w:right w:val="single" w:sz="2" w:space="0" w:color="D9D9E3"/>
                          </w:divBdr>
                          <w:divsChild>
                            <w:div w:id="1454249075">
                              <w:marLeft w:val="0"/>
                              <w:marRight w:val="0"/>
                              <w:marTop w:val="0"/>
                              <w:marBottom w:val="0"/>
                              <w:divBdr>
                                <w:top w:val="single" w:sz="2" w:space="0" w:color="D9D9E3"/>
                                <w:left w:val="single" w:sz="2" w:space="0" w:color="D9D9E3"/>
                                <w:bottom w:val="single" w:sz="2" w:space="0" w:color="D9D9E3"/>
                                <w:right w:val="single" w:sz="2" w:space="0" w:color="D9D9E3"/>
                              </w:divBdr>
                              <w:divsChild>
                                <w:div w:id="262958327">
                                  <w:marLeft w:val="0"/>
                                  <w:marRight w:val="0"/>
                                  <w:marTop w:val="0"/>
                                  <w:marBottom w:val="0"/>
                                  <w:divBdr>
                                    <w:top w:val="single" w:sz="2" w:space="0" w:color="D9D9E3"/>
                                    <w:left w:val="single" w:sz="2" w:space="0" w:color="D9D9E3"/>
                                    <w:bottom w:val="single" w:sz="2" w:space="0" w:color="D9D9E3"/>
                                    <w:right w:val="single" w:sz="2" w:space="0" w:color="D9D9E3"/>
                                  </w:divBdr>
                                  <w:divsChild>
                                    <w:div w:id="508076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04578032">
          <w:marLeft w:val="0"/>
          <w:marRight w:val="0"/>
          <w:marTop w:val="0"/>
          <w:marBottom w:val="0"/>
          <w:divBdr>
            <w:top w:val="single" w:sz="2" w:space="0" w:color="D9D9E3"/>
            <w:left w:val="single" w:sz="2" w:space="0" w:color="D9D9E3"/>
            <w:bottom w:val="single" w:sz="2" w:space="0" w:color="D9D9E3"/>
            <w:right w:val="single" w:sz="2" w:space="0" w:color="D9D9E3"/>
          </w:divBdr>
          <w:divsChild>
            <w:div w:id="2039546260">
              <w:marLeft w:val="0"/>
              <w:marRight w:val="0"/>
              <w:marTop w:val="100"/>
              <w:marBottom w:val="100"/>
              <w:divBdr>
                <w:top w:val="single" w:sz="2" w:space="0" w:color="D9D9E3"/>
                <w:left w:val="single" w:sz="2" w:space="0" w:color="D9D9E3"/>
                <w:bottom w:val="single" w:sz="2" w:space="0" w:color="D9D9E3"/>
                <w:right w:val="single" w:sz="2" w:space="0" w:color="D9D9E3"/>
              </w:divBdr>
              <w:divsChild>
                <w:div w:id="1940330687">
                  <w:marLeft w:val="0"/>
                  <w:marRight w:val="0"/>
                  <w:marTop w:val="0"/>
                  <w:marBottom w:val="0"/>
                  <w:divBdr>
                    <w:top w:val="single" w:sz="2" w:space="0" w:color="D9D9E3"/>
                    <w:left w:val="single" w:sz="2" w:space="0" w:color="D9D9E3"/>
                    <w:bottom w:val="single" w:sz="2" w:space="0" w:color="D9D9E3"/>
                    <w:right w:val="single" w:sz="2" w:space="0" w:color="D9D9E3"/>
                  </w:divBdr>
                  <w:divsChild>
                    <w:div w:id="477461379">
                      <w:marLeft w:val="0"/>
                      <w:marRight w:val="0"/>
                      <w:marTop w:val="0"/>
                      <w:marBottom w:val="0"/>
                      <w:divBdr>
                        <w:top w:val="single" w:sz="2" w:space="0" w:color="D9D9E3"/>
                        <w:left w:val="single" w:sz="2" w:space="0" w:color="D9D9E3"/>
                        <w:bottom w:val="single" w:sz="2" w:space="0" w:color="D9D9E3"/>
                        <w:right w:val="single" w:sz="2" w:space="0" w:color="D9D9E3"/>
                      </w:divBdr>
                      <w:divsChild>
                        <w:div w:id="1135565220">
                          <w:marLeft w:val="0"/>
                          <w:marRight w:val="0"/>
                          <w:marTop w:val="0"/>
                          <w:marBottom w:val="0"/>
                          <w:divBdr>
                            <w:top w:val="single" w:sz="2" w:space="0" w:color="D9D9E3"/>
                            <w:left w:val="single" w:sz="2" w:space="0" w:color="D9D9E3"/>
                            <w:bottom w:val="single" w:sz="2" w:space="0" w:color="D9D9E3"/>
                            <w:right w:val="single" w:sz="2" w:space="0" w:color="D9D9E3"/>
                          </w:divBdr>
                          <w:divsChild>
                            <w:div w:id="2094739978">
                              <w:marLeft w:val="0"/>
                              <w:marRight w:val="0"/>
                              <w:marTop w:val="0"/>
                              <w:marBottom w:val="0"/>
                              <w:divBdr>
                                <w:top w:val="single" w:sz="2" w:space="0" w:color="D9D9E3"/>
                                <w:left w:val="single" w:sz="2" w:space="0" w:color="D9D9E3"/>
                                <w:bottom w:val="single" w:sz="2" w:space="0" w:color="D9D9E3"/>
                                <w:right w:val="single" w:sz="2" w:space="0" w:color="D9D9E3"/>
                              </w:divBdr>
                              <w:divsChild>
                                <w:div w:id="221257049">
                                  <w:marLeft w:val="0"/>
                                  <w:marRight w:val="0"/>
                                  <w:marTop w:val="0"/>
                                  <w:marBottom w:val="0"/>
                                  <w:divBdr>
                                    <w:top w:val="single" w:sz="2" w:space="0" w:color="D9D9E3"/>
                                    <w:left w:val="single" w:sz="2" w:space="0" w:color="D9D9E3"/>
                                    <w:bottom w:val="single" w:sz="2" w:space="0" w:color="D9D9E3"/>
                                    <w:right w:val="single" w:sz="2" w:space="0" w:color="D9D9E3"/>
                                  </w:divBdr>
                                  <w:divsChild>
                                    <w:div w:id="475802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8167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1099880">
                      <w:marLeft w:val="0"/>
                      <w:marRight w:val="0"/>
                      <w:marTop w:val="0"/>
                      <w:marBottom w:val="0"/>
                      <w:divBdr>
                        <w:top w:val="single" w:sz="2" w:space="0" w:color="D9D9E3"/>
                        <w:left w:val="single" w:sz="2" w:space="0" w:color="D9D9E3"/>
                        <w:bottom w:val="single" w:sz="2" w:space="0" w:color="D9D9E3"/>
                        <w:right w:val="single" w:sz="2" w:space="0" w:color="D9D9E3"/>
                      </w:divBdr>
                      <w:divsChild>
                        <w:div w:id="2059815107">
                          <w:marLeft w:val="0"/>
                          <w:marRight w:val="0"/>
                          <w:marTop w:val="0"/>
                          <w:marBottom w:val="0"/>
                          <w:divBdr>
                            <w:top w:val="single" w:sz="2" w:space="0" w:color="D9D9E3"/>
                            <w:left w:val="single" w:sz="2" w:space="0" w:color="D9D9E3"/>
                            <w:bottom w:val="single" w:sz="2" w:space="0" w:color="D9D9E3"/>
                            <w:right w:val="single" w:sz="2" w:space="0" w:color="D9D9E3"/>
                          </w:divBdr>
                          <w:divsChild>
                            <w:div w:id="1307708073">
                              <w:marLeft w:val="0"/>
                              <w:marRight w:val="0"/>
                              <w:marTop w:val="0"/>
                              <w:marBottom w:val="0"/>
                              <w:divBdr>
                                <w:top w:val="single" w:sz="2" w:space="0" w:color="D9D9E3"/>
                                <w:left w:val="single" w:sz="2" w:space="0" w:color="D9D9E3"/>
                                <w:bottom w:val="single" w:sz="2" w:space="0" w:color="D9D9E3"/>
                                <w:right w:val="single" w:sz="2" w:space="0" w:color="D9D9E3"/>
                              </w:divBdr>
                              <w:divsChild>
                                <w:div w:id="2039889876">
                                  <w:marLeft w:val="0"/>
                                  <w:marRight w:val="0"/>
                                  <w:marTop w:val="0"/>
                                  <w:marBottom w:val="0"/>
                                  <w:divBdr>
                                    <w:top w:val="single" w:sz="2" w:space="0" w:color="D9D9E3"/>
                                    <w:left w:val="single" w:sz="2" w:space="0" w:color="D9D9E3"/>
                                    <w:bottom w:val="single" w:sz="2" w:space="0" w:color="D9D9E3"/>
                                    <w:right w:val="single" w:sz="2" w:space="0" w:color="D9D9E3"/>
                                  </w:divBdr>
                                  <w:divsChild>
                                    <w:div w:id="191264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05042111">
          <w:marLeft w:val="0"/>
          <w:marRight w:val="0"/>
          <w:marTop w:val="0"/>
          <w:marBottom w:val="0"/>
          <w:divBdr>
            <w:top w:val="single" w:sz="2" w:space="0" w:color="D9D9E3"/>
            <w:left w:val="single" w:sz="2" w:space="0" w:color="D9D9E3"/>
            <w:bottom w:val="single" w:sz="2" w:space="0" w:color="D9D9E3"/>
            <w:right w:val="single" w:sz="2" w:space="0" w:color="D9D9E3"/>
          </w:divBdr>
          <w:divsChild>
            <w:div w:id="164321320">
              <w:marLeft w:val="0"/>
              <w:marRight w:val="0"/>
              <w:marTop w:val="100"/>
              <w:marBottom w:val="100"/>
              <w:divBdr>
                <w:top w:val="single" w:sz="2" w:space="0" w:color="D9D9E3"/>
                <w:left w:val="single" w:sz="2" w:space="0" w:color="D9D9E3"/>
                <w:bottom w:val="single" w:sz="2" w:space="0" w:color="D9D9E3"/>
                <w:right w:val="single" w:sz="2" w:space="0" w:color="D9D9E3"/>
              </w:divBdr>
              <w:divsChild>
                <w:div w:id="685523362">
                  <w:marLeft w:val="0"/>
                  <w:marRight w:val="0"/>
                  <w:marTop w:val="0"/>
                  <w:marBottom w:val="0"/>
                  <w:divBdr>
                    <w:top w:val="single" w:sz="2" w:space="0" w:color="D9D9E3"/>
                    <w:left w:val="single" w:sz="2" w:space="0" w:color="D9D9E3"/>
                    <w:bottom w:val="single" w:sz="2" w:space="0" w:color="D9D9E3"/>
                    <w:right w:val="single" w:sz="2" w:space="0" w:color="D9D9E3"/>
                  </w:divBdr>
                  <w:divsChild>
                    <w:div w:id="108279156">
                      <w:marLeft w:val="0"/>
                      <w:marRight w:val="0"/>
                      <w:marTop w:val="0"/>
                      <w:marBottom w:val="0"/>
                      <w:divBdr>
                        <w:top w:val="single" w:sz="2" w:space="0" w:color="D9D9E3"/>
                        <w:left w:val="single" w:sz="2" w:space="0" w:color="D9D9E3"/>
                        <w:bottom w:val="single" w:sz="2" w:space="0" w:color="D9D9E3"/>
                        <w:right w:val="single" w:sz="2" w:space="0" w:color="D9D9E3"/>
                      </w:divBdr>
                      <w:divsChild>
                        <w:div w:id="1813206346">
                          <w:marLeft w:val="0"/>
                          <w:marRight w:val="0"/>
                          <w:marTop w:val="0"/>
                          <w:marBottom w:val="0"/>
                          <w:divBdr>
                            <w:top w:val="single" w:sz="2" w:space="0" w:color="D9D9E3"/>
                            <w:left w:val="single" w:sz="2" w:space="0" w:color="D9D9E3"/>
                            <w:bottom w:val="single" w:sz="2" w:space="0" w:color="D9D9E3"/>
                            <w:right w:val="single" w:sz="2" w:space="0" w:color="D9D9E3"/>
                          </w:divBdr>
                        </w:div>
                        <w:div w:id="1946380659">
                          <w:marLeft w:val="0"/>
                          <w:marRight w:val="0"/>
                          <w:marTop w:val="0"/>
                          <w:marBottom w:val="0"/>
                          <w:divBdr>
                            <w:top w:val="single" w:sz="2" w:space="0" w:color="D9D9E3"/>
                            <w:left w:val="single" w:sz="2" w:space="0" w:color="D9D9E3"/>
                            <w:bottom w:val="single" w:sz="2" w:space="0" w:color="D9D9E3"/>
                            <w:right w:val="single" w:sz="2" w:space="0" w:color="D9D9E3"/>
                          </w:divBdr>
                          <w:divsChild>
                            <w:div w:id="1593706152">
                              <w:marLeft w:val="0"/>
                              <w:marRight w:val="0"/>
                              <w:marTop w:val="0"/>
                              <w:marBottom w:val="0"/>
                              <w:divBdr>
                                <w:top w:val="single" w:sz="2" w:space="0" w:color="D9D9E3"/>
                                <w:left w:val="single" w:sz="2" w:space="0" w:color="D9D9E3"/>
                                <w:bottom w:val="single" w:sz="2" w:space="0" w:color="D9D9E3"/>
                                <w:right w:val="single" w:sz="2" w:space="0" w:color="D9D9E3"/>
                              </w:divBdr>
                              <w:divsChild>
                                <w:div w:id="1891728325">
                                  <w:marLeft w:val="0"/>
                                  <w:marRight w:val="0"/>
                                  <w:marTop w:val="0"/>
                                  <w:marBottom w:val="0"/>
                                  <w:divBdr>
                                    <w:top w:val="single" w:sz="2" w:space="0" w:color="D9D9E3"/>
                                    <w:left w:val="single" w:sz="2" w:space="0" w:color="D9D9E3"/>
                                    <w:bottom w:val="single" w:sz="2" w:space="0" w:color="D9D9E3"/>
                                    <w:right w:val="single" w:sz="2" w:space="0" w:color="D9D9E3"/>
                                  </w:divBdr>
                                  <w:divsChild>
                                    <w:div w:id="639847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6126331">
                      <w:marLeft w:val="0"/>
                      <w:marRight w:val="0"/>
                      <w:marTop w:val="0"/>
                      <w:marBottom w:val="0"/>
                      <w:divBdr>
                        <w:top w:val="single" w:sz="2" w:space="0" w:color="D9D9E3"/>
                        <w:left w:val="single" w:sz="2" w:space="0" w:color="D9D9E3"/>
                        <w:bottom w:val="single" w:sz="2" w:space="0" w:color="D9D9E3"/>
                        <w:right w:val="single" w:sz="2" w:space="0" w:color="D9D9E3"/>
                      </w:divBdr>
                      <w:divsChild>
                        <w:div w:id="1580358528">
                          <w:marLeft w:val="0"/>
                          <w:marRight w:val="0"/>
                          <w:marTop w:val="0"/>
                          <w:marBottom w:val="0"/>
                          <w:divBdr>
                            <w:top w:val="single" w:sz="2" w:space="0" w:color="D9D9E3"/>
                            <w:left w:val="single" w:sz="2" w:space="0" w:color="D9D9E3"/>
                            <w:bottom w:val="single" w:sz="2" w:space="0" w:color="D9D9E3"/>
                            <w:right w:val="single" w:sz="2" w:space="0" w:color="D9D9E3"/>
                          </w:divBdr>
                          <w:divsChild>
                            <w:div w:id="1517621952">
                              <w:marLeft w:val="0"/>
                              <w:marRight w:val="0"/>
                              <w:marTop w:val="0"/>
                              <w:marBottom w:val="0"/>
                              <w:divBdr>
                                <w:top w:val="single" w:sz="2" w:space="0" w:color="D9D9E3"/>
                                <w:left w:val="single" w:sz="2" w:space="0" w:color="D9D9E3"/>
                                <w:bottom w:val="single" w:sz="2" w:space="0" w:color="D9D9E3"/>
                                <w:right w:val="single" w:sz="2" w:space="0" w:color="D9D9E3"/>
                              </w:divBdr>
                              <w:divsChild>
                                <w:div w:id="809907426">
                                  <w:marLeft w:val="0"/>
                                  <w:marRight w:val="0"/>
                                  <w:marTop w:val="0"/>
                                  <w:marBottom w:val="0"/>
                                  <w:divBdr>
                                    <w:top w:val="single" w:sz="2" w:space="0" w:color="D9D9E3"/>
                                    <w:left w:val="single" w:sz="2" w:space="0" w:color="D9D9E3"/>
                                    <w:bottom w:val="single" w:sz="2" w:space="0" w:color="D9D9E3"/>
                                    <w:right w:val="single" w:sz="2" w:space="0" w:color="D9D9E3"/>
                                  </w:divBdr>
                                  <w:divsChild>
                                    <w:div w:id="192378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0865219">
          <w:marLeft w:val="0"/>
          <w:marRight w:val="0"/>
          <w:marTop w:val="0"/>
          <w:marBottom w:val="0"/>
          <w:divBdr>
            <w:top w:val="single" w:sz="2" w:space="0" w:color="D9D9E3"/>
            <w:left w:val="single" w:sz="2" w:space="0" w:color="D9D9E3"/>
            <w:bottom w:val="single" w:sz="2" w:space="0" w:color="D9D9E3"/>
            <w:right w:val="single" w:sz="2" w:space="0" w:color="D9D9E3"/>
          </w:divBdr>
          <w:divsChild>
            <w:div w:id="1420365102">
              <w:marLeft w:val="0"/>
              <w:marRight w:val="0"/>
              <w:marTop w:val="100"/>
              <w:marBottom w:val="100"/>
              <w:divBdr>
                <w:top w:val="single" w:sz="2" w:space="0" w:color="D9D9E3"/>
                <w:left w:val="single" w:sz="2" w:space="0" w:color="D9D9E3"/>
                <w:bottom w:val="single" w:sz="2" w:space="0" w:color="D9D9E3"/>
                <w:right w:val="single" w:sz="2" w:space="0" w:color="D9D9E3"/>
              </w:divBdr>
              <w:divsChild>
                <w:div w:id="553782742">
                  <w:marLeft w:val="0"/>
                  <w:marRight w:val="0"/>
                  <w:marTop w:val="0"/>
                  <w:marBottom w:val="0"/>
                  <w:divBdr>
                    <w:top w:val="single" w:sz="2" w:space="0" w:color="D9D9E3"/>
                    <w:left w:val="single" w:sz="2" w:space="0" w:color="D9D9E3"/>
                    <w:bottom w:val="single" w:sz="2" w:space="0" w:color="D9D9E3"/>
                    <w:right w:val="single" w:sz="2" w:space="0" w:color="D9D9E3"/>
                  </w:divBdr>
                  <w:divsChild>
                    <w:div w:id="342174680">
                      <w:marLeft w:val="0"/>
                      <w:marRight w:val="0"/>
                      <w:marTop w:val="0"/>
                      <w:marBottom w:val="0"/>
                      <w:divBdr>
                        <w:top w:val="single" w:sz="2" w:space="0" w:color="D9D9E3"/>
                        <w:left w:val="single" w:sz="2" w:space="0" w:color="D9D9E3"/>
                        <w:bottom w:val="single" w:sz="2" w:space="0" w:color="D9D9E3"/>
                        <w:right w:val="single" w:sz="2" w:space="0" w:color="D9D9E3"/>
                      </w:divBdr>
                      <w:divsChild>
                        <w:div w:id="1969893867">
                          <w:marLeft w:val="0"/>
                          <w:marRight w:val="0"/>
                          <w:marTop w:val="0"/>
                          <w:marBottom w:val="0"/>
                          <w:divBdr>
                            <w:top w:val="single" w:sz="2" w:space="0" w:color="D9D9E3"/>
                            <w:left w:val="single" w:sz="2" w:space="0" w:color="D9D9E3"/>
                            <w:bottom w:val="single" w:sz="2" w:space="0" w:color="D9D9E3"/>
                            <w:right w:val="single" w:sz="2" w:space="0" w:color="D9D9E3"/>
                          </w:divBdr>
                          <w:divsChild>
                            <w:div w:id="1852984465">
                              <w:marLeft w:val="0"/>
                              <w:marRight w:val="0"/>
                              <w:marTop w:val="0"/>
                              <w:marBottom w:val="0"/>
                              <w:divBdr>
                                <w:top w:val="single" w:sz="2" w:space="0" w:color="D9D9E3"/>
                                <w:left w:val="single" w:sz="2" w:space="0" w:color="D9D9E3"/>
                                <w:bottom w:val="single" w:sz="2" w:space="0" w:color="D9D9E3"/>
                                <w:right w:val="single" w:sz="2" w:space="0" w:color="D9D9E3"/>
                              </w:divBdr>
                              <w:divsChild>
                                <w:div w:id="633297315">
                                  <w:marLeft w:val="0"/>
                                  <w:marRight w:val="0"/>
                                  <w:marTop w:val="0"/>
                                  <w:marBottom w:val="0"/>
                                  <w:divBdr>
                                    <w:top w:val="single" w:sz="2" w:space="0" w:color="D9D9E3"/>
                                    <w:left w:val="single" w:sz="2" w:space="0" w:color="D9D9E3"/>
                                    <w:bottom w:val="single" w:sz="2" w:space="0" w:color="D9D9E3"/>
                                    <w:right w:val="single" w:sz="2" w:space="0" w:color="D9D9E3"/>
                                  </w:divBdr>
                                  <w:divsChild>
                                    <w:div w:id="58941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5694408">
                      <w:marLeft w:val="0"/>
                      <w:marRight w:val="0"/>
                      <w:marTop w:val="0"/>
                      <w:marBottom w:val="0"/>
                      <w:divBdr>
                        <w:top w:val="single" w:sz="2" w:space="0" w:color="D9D9E3"/>
                        <w:left w:val="single" w:sz="2" w:space="0" w:color="D9D9E3"/>
                        <w:bottom w:val="single" w:sz="2" w:space="0" w:color="D9D9E3"/>
                        <w:right w:val="single" w:sz="2" w:space="0" w:color="D9D9E3"/>
                      </w:divBdr>
                      <w:divsChild>
                        <w:div w:id="220557722">
                          <w:marLeft w:val="0"/>
                          <w:marRight w:val="0"/>
                          <w:marTop w:val="0"/>
                          <w:marBottom w:val="0"/>
                          <w:divBdr>
                            <w:top w:val="single" w:sz="2" w:space="0" w:color="D9D9E3"/>
                            <w:left w:val="single" w:sz="2" w:space="0" w:color="D9D9E3"/>
                            <w:bottom w:val="single" w:sz="2" w:space="0" w:color="D9D9E3"/>
                            <w:right w:val="single" w:sz="2" w:space="0" w:color="D9D9E3"/>
                          </w:divBdr>
                        </w:div>
                        <w:div w:id="442192814">
                          <w:marLeft w:val="0"/>
                          <w:marRight w:val="0"/>
                          <w:marTop w:val="0"/>
                          <w:marBottom w:val="0"/>
                          <w:divBdr>
                            <w:top w:val="single" w:sz="2" w:space="0" w:color="D9D9E3"/>
                            <w:left w:val="single" w:sz="2" w:space="0" w:color="D9D9E3"/>
                            <w:bottom w:val="single" w:sz="2" w:space="0" w:color="D9D9E3"/>
                            <w:right w:val="single" w:sz="2" w:space="0" w:color="D9D9E3"/>
                          </w:divBdr>
                          <w:divsChild>
                            <w:div w:id="870848494">
                              <w:marLeft w:val="0"/>
                              <w:marRight w:val="0"/>
                              <w:marTop w:val="0"/>
                              <w:marBottom w:val="0"/>
                              <w:divBdr>
                                <w:top w:val="single" w:sz="2" w:space="0" w:color="D9D9E3"/>
                                <w:left w:val="single" w:sz="2" w:space="0" w:color="D9D9E3"/>
                                <w:bottom w:val="single" w:sz="2" w:space="0" w:color="D9D9E3"/>
                                <w:right w:val="single" w:sz="2" w:space="0" w:color="D9D9E3"/>
                              </w:divBdr>
                              <w:divsChild>
                                <w:div w:id="1140537786">
                                  <w:marLeft w:val="0"/>
                                  <w:marRight w:val="0"/>
                                  <w:marTop w:val="0"/>
                                  <w:marBottom w:val="0"/>
                                  <w:divBdr>
                                    <w:top w:val="single" w:sz="2" w:space="0" w:color="D9D9E3"/>
                                    <w:left w:val="single" w:sz="2" w:space="0" w:color="D9D9E3"/>
                                    <w:bottom w:val="single" w:sz="2" w:space="0" w:color="D9D9E3"/>
                                    <w:right w:val="single" w:sz="2" w:space="0" w:color="D9D9E3"/>
                                  </w:divBdr>
                                  <w:divsChild>
                                    <w:div w:id="110082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3683643">
          <w:marLeft w:val="0"/>
          <w:marRight w:val="0"/>
          <w:marTop w:val="0"/>
          <w:marBottom w:val="0"/>
          <w:divBdr>
            <w:top w:val="single" w:sz="2" w:space="0" w:color="D9D9E3"/>
            <w:left w:val="single" w:sz="2" w:space="0" w:color="D9D9E3"/>
            <w:bottom w:val="single" w:sz="2" w:space="0" w:color="D9D9E3"/>
            <w:right w:val="single" w:sz="2" w:space="0" w:color="D9D9E3"/>
          </w:divBdr>
          <w:divsChild>
            <w:div w:id="1285502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027413612">
                  <w:marLeft w:val="0"/>
                  <w:marRight w:val="0"/>
                  <w:marTop w:val="0"/>
                  <w:marBottom w:val="0"/>
                  <w:divBdr>
                    <w:top w:val="single" w:sz="2" w:space="0" w:color="D9D9E3"/>
                    <w:left w:val="single" w:sz="2" w:space="0" w:color="D9D9E3"/>
                    <w:bottom w:val="single" w:sz="2" w:space="0" w:color="D9D9E3"/>
                    <w:right w:val="single" w:sz="2" w:space="0" w:color="D9D9E3"/>
                  </w:divBdr>
                  <w:divsChild>
                    <w:div w:id="709190230">
                      <w:marLeft w:val="0"/>
                      <w:marRight w:val="0"/>
                      <w:marTop w:val="0"/>
                      <w:marBottom w:val="0"/>
                      <w:divBdr>
                        <w:top w:val="single" w:sz="2" w:space="0" w:color="D9D9E3"/>
                        <w:left w:val="single" w:sz="2" w:space="0" w:color="D9D9E3"/>
                        <w:bottom w:val="single" w:sz="2" w:space="0" w:color="D9D9E3"/>
                        <w:right w:val="single" w:sz="2" w:space="0" w:color="D9D9E3"/>
                      </w:divBdr>
                      <w:divsChild>
                        <w:div w:id="1734113460">
                          <w:marLeft w:val="0"/>
                          <w:marRight w:val="0"/>
                          <w:marTop w:val="0"/>
                          <w:marBottom w:val="0"/>
                          <w:divBdr>
                            <w:top w:val="single" w:sz="2" w:space="0" w:color="D9D9E3"/>
                            <w:left w:val="single" w:sz="2" w:space="0" w:color="D9D9E3"/>
                            <w:bottom w:val="single" w:sz="2" w:space="0" w:color="D9D9E3"/>
                            <w:right w:val="single" w:sz="2" w:space="0" w:color="D9D9E3"/>
                          </w:divBdr>
                          <w:divsChild>
                            <w:div w:id="1353192258">
                              <w:marLeft w:val="0"/>
                              <w:marRight w:val="0"/>
                              <w:marTop w:val="0"/>
                              <w:marBottom w:val="0"/>
                              <w:divBdr>
                                <w:top w:val="single" w:sz="2" w:space="0" w:color="D9D9E3"/>
                                <w:left w:val="single" w:sz="2" w:space="0" w:color="D9D9E3"/>
                                <w:bottom w:val="single" w:sz="2" w:space="0" w:color="D9D9E3"/>
                                <w:right w:val="single" w:sz="2" w:space="0" w:color="D9D9E3"/>
                              </w:divBdr>
                              <w:divsChild>
                                <w:div w:id="1126389771">
                                  <w:marLeft w:val="0"/>
                                  <w:marRight w:val="0"/>
                                  <w:marTop w:val="0"/>
                                  <w:marBottom w:val="0"/>
                                  <w:divBdr>
                                    <w:top w:val="single" w:sz="2" w:space="0" w:color="D9D9E3"/>
                                    <w:left w:val="single" w:sz="2" w:space="0" w:color="D9D9E3"/>
                                    <w:bottom w:val="single" w:sz="2" w:space="0" w:color="D9D9E3"/>
                                    <w:right w:val="single" w:sz="2" w:space="0" w:color="D9D9E3"/>
                                  </w:divBdr>
                                  <w:divsChild>
                                    <w:div w:id="1132670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1333623">
                      <w:marLeft w:val="0"/>
                      <w:marRight w:val="0"/>
                      <w:marTop w:val="0"/>
                      <w:marBottom w:val="0"/>
                      <w:divBdr>
                        <w:top w:val="single" w:sz="2" w:space="0" w:color="D9D9E3"/>
                        <w:left w:val="single" w:sz="2" w:space="0" w:color="D9D9E3"/>
                        <w:bottom w:val="single" w:sz="2" w:space="0" w:color="D9D9E3"/>
                        <w:right w:val="single" w:sz="2" w:space="0" w:color="D9D9E3"/>
                      </w:divBdr>
                      <w:divsChild>
                        <w:div w:id="540752819">
                          <w:marLeft w:val="0"/>
                          <w:marRight w:val="0"/>
                          <w:marTop w:val="0"/>
                          <w:marBottom w:val="0"/>
                          <w:divBdr>
                            <w:top w:val="single" w:sz="2" w:space="0" w:color="D9D9E3"/>
                            <w:left w:val="single" w:sz="2" w:space="0" w:color="D9D9E3"/>
                            <w:bottom w:val="single" w:sz="2" w:space="0" w:color="D9D9E3"/>
                            <w:right w:val="single" w:sz="2" w:space="0" w:color="D9D9E3"/>
                          </w:divBdr>
                          <w:divsChild>
                            <w:div w:id="1524198965">
                              <w:marLeft w:val="0"/>
                              <w:marRight w:val="0"/>
                              <w:marTop w:val="0"/>
                              <w:marBottom w:val="0"/>
                              <w:divBdr>
                                <w:top w:val="single" w:sz="2" w:space="0" w:color="D9D9E3"/>
                                <w:left w:val="single" w:sz="2" w:space="0" w:color="D9D9E3"/>
                                <w:bottom w:val="single" w:sz="2" w:space="0" w:color="D9D9E3"/>
                                <w:right w:val="single" w:sz="2" w:space="0" w:color="D9D9E3"/>
                              </w:divBdr>
                              <w:divsChild>
                                <w:div w:id="1166241909">
                                  <w:marLeft w:val="0"/>
                                  <w:marRight w:val="0"/>
                                  <w:marTop w:val="0"/>
                                  <w:marBottom w:val="0"/>
                                  <w:divBdr>
                                    <w:top w:val="single" w:sz="2" w:space="0" w:color="D9D9E3"/>
                                    <w:left w:val="single" w:sz="2" w:space="0" w:color="D9D9E3"/>
                                    <w:bottom w:val="single" w:sz="2" w:space="0" w:color="D9D9E3"/>
                                    <w:right w:val="single" w:sz="2" w:space="0" w:color="D9D9E3"/>
                                  </w:divBdr>
                                  <w:divsChild>
                                    <w:div w:id="751321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49753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59433362">
          <w:marLeft w:val="0"/>
          <w:marRight w:val="0"/>
          <w:marTop w:val="0"/>
          <w:marBottom w:val="0"/>
          <w:divBdr>
            <w:top w:val="single" w:sz="2" w:space="0" w:color="D9D9E3"/>
            <w:left w:val="single" w:sz="2" w:space="0" w:color="D9D9E3"/>
            <w:bottom w:val="single" w:sz="2" w:space="0" w:color="D9D9E3"/>
            <w:right w:val="single" w:sz="2" w:space="0" w:color="D9D9E3"/>
          </w:divBdr>
          <w:divsChild>
            <w:div w:id="367150516">
              <w:marLeft w:val="0"/>
              <w:marRight w:val="0"/>
              <w:marTop w:val="100"/>
              <w:marBottom w:val="100"/>
              <w:divBdr>
                <w:top w:val="single" w:sz="2" w:space="0" w:color="D9D9E3"/>
                <w:left w:val="single" w:sz="2" w:space="0" w:color="D9D9E3"/>
                <w:bottom w:val="single" w:sz="2" w:space="0" w:color="D9D9E3"/>
                <w:right w:val="single" w:sz="2" w:space="0" w:color="D9D9E3"/>
              </w:divBdr>
              <w:divsChild>
                <w:div w:id="1558397490">
                  <w:marLeft w:val="0"/>
                  <w:marRight w:val="0"/>
                  <w:marTop w:val="0"/>
                  <w:marBottom w:val="0"/>
                  <w:divBdr>
                    <w:top w:val="single" w:sz="2" w:space="0" w:color="D9D9E3"/>
                    <w:left w:val="single" w:sz="2" w:space="0" w:color="D9D9E3"/>
                    <w:bottom w:val="single" w:sz="2" w:space="0" w:color="D9D9E3"/>
                    <w:right w:val="single" w:sz="2" w:space="0" w:color="D9D9E3"/>
                  </w:divBdr>
                  <w:divsChild>
                    <w:div w:id="245772837">
                      <w:marLeft w:val="0"/>
                      <w:marRight w:val="0"/>
                      <w:marTop w:val="0"/>
                      <w:marBottom w:val="0"/>
                      <w:divBdr>
                        <w:top w:val="single" w:sz="2" w:space="0" w:color="D9D9E3"/>
                        <w:left w:val="single" w:sz="2" w:space="0" w:color="D9D9E3"/>
                        <w:bottom w:val="single" w:sz="2" w:space="0" w:color="D9D9E3"/>
                        <w:right w:val="single" w:sz="2" w:space="0" w:color="D9D9E3"/>
                      </w:divBdr>
                      <w:divsChild>
                        <w:div w:id="651451482">
                          <w:marLeft w:val="0"/>
                          <w:marRight w:val="0"/>
                          <w:marTop w:val="0"/>
                          <w:marBottom w:val="0"/>
                          <w:divBdr>
                            <w:top w:val="single" w:sz="2" w:space="0" w:color="D9D9E3"/>
                            <w:left w:val="single" w:sz="2" w:space="0" w:color="D9D9E3"/>
                            <w:bottom w:val="single" w:sz="2" w:space="0" w:color="D9D9E3"/>
                            <w:right w:val="single" w:sz="2" w:space="0" w:color="D9D9E3"/>
                          </w:divBdr>
                        </w:div>
                        <w:div w:id="1071007419">
                          <w:marLeft w:val="0"/>
                          <w:marRight w:val="0"/>
                          <w:marTop w:val="0"/>
                          <w:marBottom w:val="0"/>
                          <w:divBdr>
                            <w:top w:val="single" w:sz="2" w:space="0" w:color="D9D9E3"/>
                            <w:left w:val="single" w:sz="2" w:space="0" w:color="D9D9E3"/>
                            <w:bottom w:val="single" w:sz="2" w:space="0" w:color="D9D9E3"/>
                            <w:right w:val="single" w:sz="2" w:space="0" w:color="D9D9E3"/>
                          </w:divBdr>
                          <w:divsChild>
                            <w:div w:id="1986278245">
                              <w:marLeft w:val="0"/>
                              <w:marRight w:val="0"/>
                              <w:marTop w:val="0"/>
                              <w:marBottom w:val="0"/>
                              <w:divBdr>
                                <w:top w:val="single" w:sz="2" w:space="0" w:color="D9D9E3"/>
                                <w:left w:val="single" w:sz="2" w:space="0" w:color="D9D9E3"/>
                                <w:bottom w:val="single" w:sz="2" w:space="0" w:color="D9D9E3"/>
                                <w:right w:val="single" w:sz="2" w:space="0" w:color="D9D9E3"/>
                              </w:divBdr>
                              <w:divsChild>
                                <w:div w:id="1225028506">
                                  <w:marLeft w:val="0"/>
                                  <w:marRight w:val="0"/>
                                  <w:marTop w:val="0"/>
                                  <w:marBottom w:val="0"/>
                                  <w:divBdr>
                                    <w:top w:val="single" w:sz="2" w:space="0" w:color="D9D9E3"/>
                                    <w:left w:val="single" w:sz="2" w:space="0" w:color="D9D9E3"/>
                                    <w:bottom w:val="single" w:sz="2" w:space="0" w:color="D9D9E3"/>
                                    <w:right w:val="single" w:sz="2" w:space="0" w:color="D9D9E3"/>
                                  </w:divBdr>
                                  <w:divsChild>
                                    <w:div w:id="23594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15305855">
                      <w:marLeft w:val="0"/>
                      <w:marRight w:val="0"/>
                      <w:marTop w:val="0"/>
                      <w:marBottom w:val="0"/>
                      <w:divBdr>
                        <w:top w:val="single" w:sz="2" w:space="0" w:color="D9D9E3"/>
                        <w:left w:val="single" w:sz="2" w:space="0" w:color="D9D9E3"/>
                        <w:bottom w:val="single" w:sz="2" w:space="0" w:color="D9D9E3"/>
                        <w:right w:val="single" w:sz="2" w:space="0" w:color="D9D9E3"/>
                      </w:divBdr>
                      <w:divsChild>
                        <w:div w:id="1386101925">
                          <w:marLeft w:val="0"/>
                          <w:marRight w:val="0"/>
                          <w:marTop w:val="0"/>
                          <w:marBottom w:val="0"/>
                          <w:divBdr>
                            <w:top w:val="single" w:sz="2" w:space="0" w:color="D9D9E3"/>
                            <w:left w:val="single" w:sz="2" w:space="0" w:color="D9D9E3"/>
                            <w:bottom w:val="single" w:sz="2" w:space="0" w:color="D9D9E3"/>
                            <w:right w:val="single" w:sz="2" w:space="0" w:color="D9D9E3"/>
                          </w:divBdr>
                          <w:divsChild>
                            <w:div w:id="1199929888">
                              <w:marLeft w:val="0"/>
                              <w:marRight w:val="0"/>
                              <w:marTop w:val="0"/>
                              <w:marBottom w:val="0"/>
                              <w:divBdr>
                                <w:top w:val="single" w:sz="2" w:space="0" w:color="D9D9E3"/>
                                <w:left w:val="single" w:sz="2" w:space="0" w:color="D9D9E3"/>
                                <w:bottom w:val="single" w:sz="2" w:space="0" w:color="D9D9E3"/>
                                <w:right w:val="single" w:sz="2" w:space="0" w:color="D9D9E3"/>
                              </w:divBdr>
                              <w:divsChild>
                                <w:div w:id="1715426679">
                                  <w:marLeft w:val="0"/>
                                  <w:marRight w:val="0"/>
                                  <w:marTop w:val="0"/>
                                  <w:marBottom w:val="0"/>
                                  <w:divBdr>
                                    <w:top w:val="single" w:sz="2" w:space="0" w:color="D9D9E3"/>
                                    <w:left w:val="single" w:sz="2" w:space="0" w:color="D9D9E3"/>
                                    <w:bottom w:val="single" w:sz="2" w:space="0" w:color="D9D9E3"/>
                                    <w:right w:val="single" w:sz="2" w:space="0" w:color="D9D9E3"/>
                                  </w:divBdr>
                                  <w:divsChild>
                                    <w:div w:id="884679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1663228">
          <w:marLeft w:val="0"/>
          <w:marRight w:val="0"/>
          <w:marTop w:val="0"/>
          <w:marBottom w:val="0"/>
          <w:divBdr>
            <w:top w:val="single" w:sz="2" w:space="0" w:color="D9D9E3"/>
            <w:left w:val="single" w:sz="2" w:space="0" w:color="D9D9E3"/>
            <w:bottom w:val="single" w:sz="2" w:space="0" w:color="D9D9E3"/>
            <w:right w:val="single" w:sz="2" w:space="0" w:color="D9D9E3"/>
          </w:divBdr>
          <w:divsChild>
            <w:div w:id="597642209">
              <w:marLeft w:val="0"/>
              <w:marRight w:val="0"/>
              <w:marTop w:val="100"/>
              <w:marBottom w:val="100"/>
              <w:divBdr>
                <w:top w:val="single" w:sz="2" w:space="0" w:color="D9D9E3"/>
                <w:left w:val="single" w:sz="2" w:space="0" w:color="D9D9E3"/>
                <w:bottom w:val="single" w:sz="2" w:space="0" w:color="D9D9E3"/>
                <w:right w:val="single" w:sz="2" w:space="0" w:color="D9D9E3"/>
              </w:divBdr>
              <w:divsChild>
                <w:div w:id="742266108">
                  <w:marLeft w:val="0"/>
                  <w:marRight w:val="0"/>
                  <w:marTop w:val="0"/>
                  <w:marBottom w:val="0"/>
                  <w:divBdr>
                    <w:top w:val="single" w:sz="2" w:space="0" w:color="D9D9E3"/>
                    <w:left w:val="single" w:sz="2" w:space="0" w:color="D9D9E3"/>
                    <w:bottom w:val="single" w:sz="2" w:space="0" w:color="D9D9E3"/>
                    <w:right w:val="single" w:sz="2" w:space="0" w:color="D9D9E3"/>
                  </w:divBdr>
                  <w:divsChild>
                    <w:div w:id="494147850">
                      <w:marLeft w:val="0"/>
                      <w:marRight w:val="0"/>
                      <w:marTop w:val="0"/>
                      <w:marBottom w:val="0"/>
                      <w:divBdr>
                        <w:top w:val="single" w:sz="2" w:space="0" w:color="D9D9E3"/>
                        <w:left w:val="single" w:sz="2" w:space="0" w:color="D9D9E3"/>
                        <w:bottom w:val="single" w:sz="2" w:space="0" w:color="D9D9E3"/>
                        <w:right w:val="single" w:sz="2" w:space="0" w:color="D9D9E3"/>
                      </w:divBdr>
                      <w:divsChild>
                        <w:div w:id="21060635">
                          <w:marLeft w:val="0"/>
                          <w:marRight w:val="0"/>
                          <w:marTop w:val="0"/>
                          <w:marBottom w:val="0"/>
                          <w:divBdr>
                            <w:top w:val="single" w:sz="2" w:space="0" w:color="D9D9E3"/>
                            <w:left w:val="single" w:sz="2" w:space="0" w:color="D9D9E3"/>
                            <w:bottom w:val="single" w:sz="2" w:space="0" w:color="D9D9E3"/>
                            <w:right w:val="single" w:sz="2" w:space="0" w:color="D9D9E3"/>
                          </w:divBdr>
                          <w:divsChild>
                            <w:div w:id="2030376131">
                              <w:marLeft w:val="0"/>
                              <w:marRight w:val="0"/>
                              <w:marTop w:val="0"/>
                              <w:marBottom w:val="0"/>
                              <w:divBdr>
                                <w:top w:val="single" w:sz="2" w:space="0" w:color="D9D9E3"/>
                                <w:left w:val="single" w:sz="2" w:space="0" w:color="D9D9E3"/>
                                <w:bottom w:val="single" w:sz="2" w:space="0" w:color="D9D9E3"/>
                                <w:right w:val="single" w:sz="2" w:space="0" w:color="D9D9E3"/>
                              </w:divBdr>
                              <w:divsChild>
                                <w:div w:id="1486582138">
                                  <w:marLeft w:val="0"/>
                                  <w:marRight w:val="0"/>
                                  <w:marTop w:val="0"/>
                                  <w:marBottom w:val="0"/>
                                  <w:divBdr>
                                    <w:top w:val="single" w:sz="2" w:space="0" w:color="D9D9E3"/>
                                    <w:left w:val="single" w:sz="2" w:space="0" w:color="D9D9E3"/>
                                    <w:bottom w:val="single" w:sz="2" w:space="0" w:color="D9D9E3"/>
                                    <w:right w:val="single" w:sz="2" w:space="0" w:color="D9D9E3"/>
                                  </w:divBdr>
                                  <w:divsChild>
                                    <w:div w:id="2073573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70567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0750709">
                      <w:marLeft w:val="0"/>
                      <w:marRight w:val="0"/>
                      <w:marTop w:val="0"/>
                      <w:marBottom w:val="0"/>
                      <w:divBdr>
                        <w:top w:val="single" w:sz="2" w:space="0" w:color="D9D9E3"/>
                        <w:left w:val="single" w:sz="2" w:space="0" w:color="D9D9E3"/>
                        <w:bottom w:val="single" w:sz="2" w:space="0" w:color="D9D9E3"/>
                        <w:right w:val="single" w:sz="2" w:space="0" w:color="D9D9E3"/>
                      </w:divBdr>
                      <w:divsChild>
                        <w:div w:id="960573334">
                          <w:marLeft w:val="0"/>
                          <w:marRight w:val="0"/>
                          <w:marTop w:val="0"/>
                          <w:marBottom w:val="0"/>
                          <w:divBdr>
                            <w:top w:val="single" w:sz="2" w:space="0" w:color="D9D9E3"/>
                            <w:left w:val="single" w:sz="2" w:space="0" w:color="D9D9E3"/>
                            <w:bottom w:val="single" w:sz="2" w:space="0" w:color="D9D9E3"/>
                            <w:right w:val="single" w:sz="2" w:space="0" w:color="D9D9E3"/>
                          </w:divBdr>
                          <w:divsChild>
                            <w:div w:id="562915517">
                              <w:marLeft w:val="0"/>
                              <w:marRight w:val="0"/>
                              <w:marTop w:val="0"/>
                              <w:marBottom w:val="0"/>
                              <w:divBdr>
                                <w:top w:val="single" w:sz="2" w:space="0" w:color="D9D9E3"/>
                                <w:left w:val="single" w:sz="2" w:space="0" w:color="D9D9E3"/>
                                <w:bottom w:val="single" w:sz="2" w:space="0" w:color="D9D9E3"/>
                                <w:right w:val="single" w:sz="2" w:space="0" w:color="D9D9E3"/>
                              </w:divBdr>
                              <w:divsChild>
                                <w:div w:id="107087710">
                                  <w:marLeft w:val="0"/>
                                  <w:marRight w:val="0"/>
                                  <w:marTop w:val="0"/>
                                  <w:marBottom w:val="0"/>
                                  <w:divBdr>
                                    <w:top w:val="single" w:sz="2" w:space="0" w:color="D9D9E3"/>
                                    <w:left w:val="single" w:sz="2" w:space="0" w:color="D9D9E3"/>
                                    <w:bottom w:val="single" w:sz="2" w:space="0" w:color="D9D9E3"/>
                                    <w:right w:val="single" w:sz="2" w:space="0" w:color="D9D9E3"/>
                                  </w:divBdr>
                                  <w:divsChild>
                                    <w:div w:id="506797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8798679">
          <w:marLeft w:val="0"/>
          <w:marRight w:val="0"/>
          <w:marTop w:val="0"/>
          <w:marBottom w:val="0"/>
          <w:divBdr>
            <w:top w:val="single" w:sz="2" w:space="0" w:color="D9D9E3"/>
            <w:left w:val="single" w:sz="2" w:space="0" w:color="D9D9E3"/>
            <w:bottom w:val="single" w:sz="2" w:space="0" w:color="D9D9E3"/>
            <w:right w:val="single" w:sz="2" w:space="0" w:color="D9D9E3"/>
          </w:divBdr>
          <w:divsChild>
            <w:div w:id="425998401">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3523">
                  <w:marLeft w:val="0"/>
                  <w:marRight w:val="0"/>
                  <w:marTop w:val="0"/>
                  <w:marBottom w:val="0"/>
                  <w:divBdr>
                    <w:top w:val="single" w:sz="2" w:space="0" w:color="D9D9E3"/>
                    <w:left w:val="single" w:sz="2" w:space="0" w:color="D9D9E3"/>
                    <w:bottom w:val="single" w:sz="2" w:space="0" w:color="D9D9E3"/>
                    <w:right w:val="single" w:sz="2" w:space="0" w:color="D9D9E3"/>
                  </w:divBdr>
                  <w:divsChild>
                    <w:div w:id="871503146">
                      <w:marLeft w:val="0"/>
                      <w:marRight w:val="0"/>
                      <w:marTop w:val="0"/>
                      <w:marBottom w:val="0"/>
                      <w:divBdr>
                        <w:top w:val="single" w:sz="2" w:space="0" w:color="D9D9E3"/>
                        <w:left w:val="single" w:sz="2" w:space="0" w:color="D9D9E3"/>
                        <w:bottom w:val="single" w:sz="2" w:space="0" w:color="D9D9E3"/>
                        <w:right w:val="single" w:sz="2" w:space="0" w:color="D9D9E3"/>
                      </w:divBdr>
                      <w:divsChild>
                        <w:div w:id="977610329">
                          <w:marLeft w:val="0"/>
                          <w:marRight w:val="0"/>
                          <w:marTop w:val="0"/>
                          <w:marBottom w:val="0"/>
                          <w:divBdr>
                            <w:top w:val="single" w:sz="2" w:space="0" w:color="D9D9E3"/>
                            <w:left w:val="single" w:sz="2" w:space="0" w:color="D9D9E3"/>
                            <w:bottom w:val="single" w:sz="2" w:space="0" w:color="D9D9E3"/>
                            <w:right w:val="single" w:sz="2" w:space="0" w:color="D9D9E3"/>
                          </w:divBdr>
                          <w:divsChild>
                            <w:div w:id="1545363995">
                              <w:marLeft w:val="0"/>
                              <w:marRight w:val="0"/>
                              <w:marTop w:val="0"/>
                              <w:marBottom w:val="0"/>
                              <w:divBdr>
                                <w:top w:val="single" w:sz="2" w:space="0" w:color="D9D9E3"/>
                                <w:left w:val="single" w:sz="2" w:space="0" w:color="D9D9E3"/>
                                <w:bottom w:val="single" w:sz="2" w:space="0" w:color="D9D9E3"/>
                                <w:right w:val="single" w:sz="2" w:space="0" w:color="D9D9E3"/>
                              </w:divBdr>
                              <w:divsChild>
                                <w:div w:id="1435324347">
                                  <w:marLeft w:val="0"/>
                                  <w:marRight w:val="0"/>
                                  <w:marTop w:val="0"/>
                                  <w:marBottom w:val="0"/>
                                  <w:divBdr>
                                    <w:top w:val="single" w:sz="2" w:space="0" w:color="D9D9E3"/>
                                    <w:left w:val="single" w:sz="2" w:space="0" w:color="D9D9E3"/>
                                    <w:bottom w:val="single" w:sz="2" w:space="0" w:color="D9D9E3"/>
                                    <w:right w:val="single" w:sz="2" w:space="0" w:color="D9D9E3"/>
                                  </w:divBdr>
                                  <w:divsChild>
                                    <w:div w:id="57062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84457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6882387">
                      <w:marLeft w:val="0"/>
                      <w:marRight w:val="0"/>
                      <w:marTop w:val="0"/>
                      <w:marBottom w:val="0"/>
                      <w:divBdr>
                        <w:top w:val="single" w:sz="2" w:space="0" w:color="D9D9E3"/>
                        <w:left w:val="single" w:sz="2" w:space="0" w:color="D9D9E3"/>
                        <w:bottom w:val="single" w:sz="2" w:space="0" w:color="D9D9E3"/>
                        <w:right w:val="single" w:sz="2" w:space="0" w:color="D9D9E3"/>
                      </w:divBdr>
                      <w:divsChild>
                        <w:div w:id="986906924">
                          <w:marLeft w:val="0"/>
                          <w:marRight w:val="0"/>
                          <w:marTop w:val="0"/>
                          <w:marBottom w:val="0"/>
                          <w:divBdr>
                            <w:top w:val="single" w:sz="2" w:space="0" w:color="D9D9E3"/>
                            <w:left w:val="single" w:sz="2" w:space="0" w:color="D9D9E3"/>
                            <w:bottom w:val="single" w:sz="2" w:space="0" w:color="D9D9E3"/>
                            <w:right w:val="single" w:sz="2" w:space="0" w:color="D9D9E3"/>
                          </w:divBdr>
                          <w:divsChild>
                            <w:div w:id="145703255">
                              <w:marLeft w:val="0"/>
                              <w:marRight w:val="0"/>
                              <w:marTop w:val="0"/>
                              <w:marBottom w:val="0"/>
                              <w:divBdr>
                                <w:top w:val="single" w:sz="2" w:space="0" w:color="D9D9E3"/>
                                <w:left w:val="single" w:sz="2" w:space="0" w:color="D9D9E3"/>
                                <w:bottom w:val="single" w:sz="2" w:space="0" w:color="D9D9E3"/>
                                <w:right w:val="single" w:sz="2" w:space="0" w:color="D9D9E3"/>
                              </w:divBdr>
                              <w:divsChild>
                                <w:div w:id="1559434689">
                                  <w:marLeft w:val="0"/>
                                  <w:marRight w:val="0"/>
                                  <w:marTop w:val="0"/>
                                  <w:marBottom w:val="0"/>
                                  <w:divBdr>
                                    <w:top w:val="single" w:sz="2" w:space="0" w:color="D9D9E3"/>
                                    <w:left w:val="single" w:sz="2" w:space="0" w:color="D9D9E3"/>
                                    <w:bottom w:val="single" w:sz="2" w:space="0" w:color="D9D9E3"/>
                                    <w:right w:val="single" w:sz="2" w:space="0" w:color="D9D9E3"/>
                                  </w:divBdr>
                                  <w:divsChild>
                                    <w:div w:id="1616866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1419730">
          <w:marLeft w:val="0"/>
          <w:marRight w:val="0"/>
          <w:marTop w:val="0"/>
          <w:marBottom w:val="0"/>
          <w:divBdr>
            <w:top w:val="single" w:sz="2" w:space="0" w:color="D9D9E3"/>
            <w:left w:val="single" w:sz="2" w:space="0" w:color="D9D9E3"/>
            <w:bottom w:val="single" w:sz="2" w:space="0" w:color="D9D9E3"/>
            <w:right w:val="single" w:sz="2" w:space="0" w:color="D9D9E3"/>
          </w:divBdr>
          <w:divsChild>
            <w:div w:id="1520965364">
              <w:marLeft w:val="0"/>
              <w:marRight w:val="0"/>
              <w:marTop w:val="100"/>
              <w:marBottom w:val="100"/>
              <w:divBdr>
                <w:top w:val="single" w:sz="2" w:space="0" w:color="D9D9E3"/>
                <w:left w:val="single" w:sz="2" w:space="0" w:color="D9D9E3"/>
                <w:bottom w:val="single" w:sz="2" w:space="0" w:color="D9D9E3"/>
                <w:right w:val="single" w:sz="2" w:space="0" w:color="D9D9E3"/>
              </w:divBdr>
              <w:divsChild>
                <w:div w:id="1701013146">
                  <w:marLeft w:val="0"/>
                  <w:marRight w:val="0"/>
                  <w:marTop w:val="0"/>
                  <w:marBottom w:val="0"/>
                  <w:divBdr>
                    <w:top w:val="single" w:sz="2" w:space="0" w:color="D9D9E3"/>
                    <w:left w:val="single" w:sz="2" w:space="0" w:color="D9D9E3"/>
                    <w:bottom w:val="single" w:sz="2" w:space="0" w:color="D9D9E3"/>
                    <w:right w:val="single" w:sz="2" w:space="0" w:color="D9D9E3"/>
                  </w:divBdr>
                  <w:divsChild>
                    <w:div w:id="84619408">
                      <w:marLeft w:val="0"/>
                      <w:marRight w:val="0"/>
                      <w:marTop w:val="0"/>
                      <w:marBottom w:val="0"/>
                      <w:divBdr>
                        <w:top w:val="single" w:sz="2" w:space="0" w:color="D9D9E3"/>
                        <w:left w:val="single" w:sz="2" w:space="0" w:color="D9D9E3"/>
                        <w:bottom w:val="single" w:sz="2" w:space="0" w:color="D9D9E3"/>
                        <w:right w:val="single" w:sz="2" w:space="0" w:color="D9D9E3"/>
                      </w:divBdr>
                      <w:divsChild>
                        <w:div w:id="2097898009">
                          <w:marLeft w:val="0"/>
                          <w:marRight w:val="0"/>
                          <w:marTop w:val="0"/>
                          <w:marBottom w:val="0"/>
                          <w:divBdr>
                            <w:top w:val="single" w:sz="2" w:space="0" w:color="D9D9E3"/>
                            <w:left w:val="single" w:sz="2" w:space="0" w:color="D9D9E3"/>
                            <w:bottom w:val="single" w:sz="2" w:space="0" w:color="D9D9E3"/>
                            <w:right w:val="single" w:sz="2" w:space="0" w:color="D9D9E3"/>
                          </w:divBdr>
                          <w:divsChild>
                            <w:div w:id="650868134">
                              <w:marLeft w:val="0"/>
                              <w:marRight w:val="0"/>
                              <w:marTop w:val="0"/>
                              <w:marBottom w:val="0"/>
                              <w:divBdr>
                                <w:top w:val="single" w:sz="2" w:space="0" w:color="D9D9E3"/>
                                <w:left w:val="single" w:sz="2" w:space="0" w:color="D9D9E3"/>
                                <w:bottom w:val="single" w:sz="2" w:space="0" w:color="D9D9E3"/>
                                <w:right w:val="single" w:sz="2" w:space="0" w:color="D9D9E3"/>
                              </w:divBdr>
                              <w:divsChild>
                                <w:div w:id="1645701462">
                                  <w:marLeft w:val="0"/>
                                  <w:marRight w:val="0"/>
                                  <w:marTop w:val="0"/>
                                  <w:marBottom w:val="0"/>
                                  <w:divBdr>
                                    <w:top w:val="single" w:sz="2" w:space="0" w:color="D9D9E3"/>
                                    <w:left w:val="single" w:sz="2" w:space="0" w:color="D9D9E3"/>
                                    <w:bottom w:val="single" w:sz="2" w:space="0" w:color="D9D9E3"/>
                                    <w:right w:val="single" w:sz="2" w:space="0" w:color="D9D9E3"/>
                                  </w:divBdr>
                                  <w:divsChild>
                                    <w:div w:id="1195003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81849">
                      <w:marLeft w:val="0"/>
                      <w:marRight w:val="0"/>
                      <w:marTop w:val="0"/>
                      <w:marBottom w:val="0"/>
                      <w:divBdr>
                        <w:top w:val="single" w:sz="2" w:space="0" w:color="D9D9E3"/>
                        <w:left w:val="single" w:sz="2" w:space="0" w:color="D9D9E3"/>
                        <w:bottom w:val="single" w:sz="2" w:space="0" w:color="D9D9E3"/>
                        <w:right w:val="single" w:sz="2" w:space="0" w:color="D9D9E3"/>
                      </w:divBdr>
                      <w:divsChild>
                        <w:div w:id="626669677">
                          <w:marLeft w:val="0"/>
                          <w:marRight w:val="0"/>
                          <w:marTop w:val="0"/>
                          <w:marBottom w:val="0"/>
                          <w:divBdr>
                            <w:top w:val="single" w:sz="2" w:space="0" w:color="D9D9E3"/>
                            <w:left w:val="single" w:sz="2" w:space="0" w:color="D9D9E3"/>
                            <w:bottom w:val="single" w:sz="2" w:space="0" w:color="D9D9E3"/>
                            <w:right w:val="single" w:sz="2" w:space="0" w:color="D9D9E3"/>
                          </w:divBdr>
                        </w:div>
                        <w:div w:id="1192457633">
                          <w:marLeft w:val="0"/>
                          <w:marRight w:val="0"/>
                          <w:marTop w:val="0"/>
                          <w:marBottom w:val="0"/>
                          <w:divBdr>
                            <w:top w:val="single" w:sz="2" w:space="0" w:color="D9D9E3"/>
                            <w:left w:val="single" w:sz="2" w:space="0" w:color="D9D9E3"/>
                            <w:bottom w:val="single" w:sz="2" w:space="0" w:color="D9D9E3"/>
                            <w:right w:val="single" w:sz="2" w:space="0" w:color="D9D9E3"/>
                          </w:divBdr>
                          <w:divsChild>
                            <w:div w:id="1599825659">
                              <w:marLeft w:val="0"/>
                              <w:marRight w:val="0"/>
                              <w:marTop w:val="0"/>
                              <w:marBottom w:val="0"/>
                              <w:divBdr>
                                <w:top w:val="single" w:sz="2" w:space="0" w:color="D9D9E3"/>
                                <w:left w:val="single" w:sz="2" w:space="0" w:color="D9D9E3"/>
                                <w:bottom w:val="single" w:sz="2" w:space="0" w:color="D9D9E3"/>
                                <w:right w:val="single" w:sz="2" w:space="0" w:color="D9D9E3"/>
                              </w:divBdr>
                              <w:divsChild>
                                <w:div w:id="1603995597">
                                  <w:marLeft w:val="0"/>
                                  <w:marRight w:val="0"/>
                                  <w:marTop w:val="0"/>
                                  <w:marBottom w:val="0"/>
                                  <w:divBdr>
                                    <w:top w:val="single" w:sz="2" w:space="0" w:color="D9D9E3"/>
                                    <w:left w:val="single" w:sz="2" w:space="0" w:color="D9D9E3"/>
                                    <w:bottom w:val="single" w:sz="2" w:space="0" w:color="D9D9E3"/>
                                    <w:right w:val="single" w:sz="2" w:space="0" w:color="D9D9E3"/>
                                  </w:divBdr>
                                  <w:divsChild>
                                    <w:div w:id="12296549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3746448">
          <w:marLeft w:val="0"/>
          <w:marRight w:val="0"/>
          <w:marTop w:val="0"/>
          <w:marBottom w:val="0"/>
          <w:divBdr>
            <w:top w:val="single" w:sz="2" w:space="0" w:color="D9D9E3"/>
            <w:left w:val="single" w:sz="2" w:space="0" w:color="D9D9E3"/>
            <w:bottom w:val="single" w:sz="2" w:space="0" w:color="D9D9E3"/>
            <w:right w:val="single" w:sz="2" w:space="0" w:color="D9D9E3"/>
          </w:divBdr>
          <w:divsChild>
            <w:div w:id="5880779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8708153">
                  <w:marLeft w:val="0"/>
                  <w:marRight w:val="0"/>
                  <w:marTop w:val="0"/>
                  <w:marBottom w:val="0"/>
                  <w:divBdr>
                    <w:top w:val="single" w:sz="2" w:space="0" w:color="D9D9E3"/>
                    <w:left w:val="single" w:sz="2" w:space="0" w:color="D9D9E3"/>
                    <w:bottom w:val="single" w:sz="2" w:space="0" w:color="D9D9E3"/>
                    <w:right w:val="single" w:sz="2" w:space="0" w:color="D9D9E3"/>
                  </w:divBdr>
                  <w:divsChild>
                    <w:div w:id="560484121">
                      <w:marLeft w:val="0"/>
                      <w:marRight w:val="0"/>
                      <w:marTop w:val="0"/>
                      <w:marBottom w:val="0"/>
                      <w:divBdr>
                        <w:top w:val="single" w:sz="2" w:space="0" w:color="D9D9E3"/>
                        <w:left w:val="single" w:sz="2" w:space="0" w:color="D9D9E3"/>
                        <w:bottom w:val="single" w:sz="2" w:space="0" w:color="D9D9E3"/>
                        <w:right w:val="single" w:sz="2" w:space="0" w:color="D9D9E3"/>
                      </w:divBdr>
                      <w:divsChild>
                        <w:div w:id="2040231608">
                          <w:marLeft w:val="0"/>
                          <w:marRight w:val="0"/>
                          <w:marTop w:val="0"/>
                          <w:marBottom w:val="0"/>
                          <w:divBdr>
                            <w:top w:val="single" w:sz="2" w:space="0" w:color="D9D9E3"/>
                            <w:left w:val="single" w:sz="2" w:space="0" w:color="D9D9E3"/>
                            <w:bottom w:val="single" w:sz="2" w:space="0" w:color="D9D9E3"/>
                            <w:right w:val="single" w:sz="2" w:space="0" w:color="D9D9E3"/>
                          </w:divBdr>
                          <w:divsChild>
                            <w:div w:id="2011254853">
                              <w:marLeft w:val="0"/>
                              <w:marRight w:val="0"/>
                              <w:marTop w:val="0"/>
                              <w:marBottom w:val="0"/>
                              <w:divBdr>
                                <w:top w:val="single" w:sz="2" w:space="0" w:color="D9D9E3"/>
                                <w:left w:val="single" w:sz="2" w:space="0" w:color="D9D9E3"/>
                                <w:bottom w:val="single" w:sz="2" w:space="0" w:color="D9D9E3"/>
                                <w:right w:val="single" w:sz="2" w:space="0" w:color="D9D9E3"/>
                              </w:divBdr>
                              <w:divsChild>
                                <w:div w:id="1572693623">
                                  <w:marLeft w:val="0"/>
                                  <w:marRight w:val="0"/>
                                  <w:marTop w:val="0"/>
                                  <w:marBottom w:val="0"/>
                                  <w:divBdr>
                                    <w:top w:val="single" w:sz="2" w:space="0" w:color="D9D9E3"/>
                                    <w:left w:val="single" w:sz="2" w:space="0" w:color="D9D9E3"/>
                                    <w:bottom w:val="single" w:sz="2" w:space="0" w:color="D9D9E3"/>
                                    <w:right w:val="single" w:sz="2" w:space="0" w:color="D9D9E3"/>
                                  </w:divBdr>
                                  <w:divsChild>
                                    <w:div w:id="402334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40298008">
                      <w:marLeft w:val="0"/>
                      <w:marRight w:val="0"/>
                      <w:marTop w:val="0"/>
                      <w:marBottom w:val="0"/>
                      <w:divBdr>
                        <w:top w:val="single" w:sz="2" w:space="0" w:color="D9D9E3"/>
                        <w:left w:val="single" w:sz="2" w:space="0" w:color="D9D9E3"/>
                        <w:bottom w:val="single" w:sz="2" w:space="0" w:color="D9D9E3"/>
                        <w:right w:val="single" w:sz="2" w:space="0" w:color="D9D9E3"/>
                      </w:divBdr>
                      <w:divsChild>
                        <w:div w:id="98260267">
                          <w:marLeft w:val="0"/>
                          <w:marRight w:val="0"/>
                          <w:marTop w:val="0"/>
                          <w:marBottom w:val="0"/>
                          <w:divBdr>
                            <w:top w:val="single" w:sz="2" w:space="0" w:color="D9D9E3"/>
                            <w:left w:val="single" w:sz="2" w:space="0" w:color="D9D9E3"/>
                            <w:bottom w:val="single" w:sz="2" w:space="0" w:color="D9D9E3"/>
                            <w:right w:val="single" w:sz="2" w:space="0" w:color="D9D9E3"/>
                          </w:divBdr>
                        </w:div>
                        <w:div w:id="2071489879">
                          <w:marLeft w:val="0"/>
                          <w:marRight w:val="0"/>
                          <w:marTop w:val="0"/>
                          <w:marBottom w:val="0"/>
                          <w:divBdr>
                            <w:top w:val="single" w:sz="2" w:space="0" w:color="D9D9E3"/>
                            <w:left w:val="single" w:sz="2" w:space="0" w:color="D9D9E3"/>
                            <w:bottom w:val="single" w:sz="2" w:space="0" w:color="D9D9E3"/>
                            <w:right w:val="single" w:sz="2" w:space="0" w:color="D9D9E3"/>
                          </w:divBdr>
                          <w:divsChild>
                            <w:div w:id="1209804996">
                              <w:marLeft w:val="0"/>
                              <w:marRight w:val="0"/>
                              <w:marTop w:val="0"/>
                              <w:marBottom w:val="0"/>
                              <w:divBdr>
                                <w:top w:val="single" w:sz="2" w:space="0" w:color="D9D9E3"/>
                                <w:left w:val="single" w:sz="2" w:space="0" w:color="D9D9E3"/>
                                <w:bottom w:val="single" w:sz="2" w:space="0" w:color="D9D9E3"/>
                                <w:right w:val="single" w:sz="2" w:space="0" w:color="D9D9E3"/>
                              </w:divBdr>
                              <w:divsChild>
                                <w:div w:id="279385878">
                                  <w:marLeft w:val="0"/>
                                  <w:marRight w:val="0"/>
                                  <w:marTop w:val="0"/>
                                  <w:marBottom w:val="0"/>
                                  <w:divBdr>
                                    <w:top w:val="single" w:sz="2" w:space="0" w:color="D9D9E3"/>
                                    <w:left w:val="single" w:sz="2" w:space="0" w:color="D9D9E3"/>
                                    <w:bottom w:val="single" w:sz="2" w:space="0" w:color="D9D9E3"/>
                                    <w:right w:val="single" w:sz="2" w:space="0" w:color="D9D9E3"/>
                                  </w:divBdr>
                                  <w:divsChild>
                                    <w:div w:id="1812402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4476634">
          <w:marLeft w:val="0"/>
          <w:marRight w:val="0"/>
          <w:marTop w:val="0"/>
          <w:marBottom w:val="0"/>
          <w:divBdr>
            <w:top w:val="single" w:sz="2" w:space="0" w:color="D9D9E3"/>
            <w:left w:val="single" w:sz="2" w:space="0" w:color="D9D9E3"/>
            <w:bottom w:val="single" w:sz="2" w:space="0" w:color="D9D9E3"/>
            <w:right w:val="single" w:sz="2" w:space="0" w:color="D9D9E3"/>
          </w:divBdr>
          <w:divsChild>
            <w:div w:id="192101942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4544993">
                  <w:marLeft w:val="0"/>
                  <w:marRight w:val="0"/>
                  <w:marTop w:val="0"/>
                  <w:marBottom w:val="0"/>
                  <w:divBdr>
                    <w:top w:val="single" w:sz="2" w:space="0" w:color="D9D9E3"/>
                    <w:left w:val="single" w:sz="2" w:space="0" w:color="D9D9E3"/>
                    <w:bottom w:val="single" w:sz="2" w:space="0" w:color="D9D9E3"/>
                    <w:right w:val="single" w:sz="2" w:space="0" w:color="D9D9E3"/>
                  </w:divBdr>
                  <w:divsChild>
                    <w:div w:id="325013660">
                      <w:marLeft w:val="0"/>
                      <w:marRight w:val="0"/>
                      <w:marTop w:val="0"/>
                      <w:marBottom w:val="0"/>
                      <w:divBdr>
                        <w:top w:val="single" w:sz="2" w:space="0" w:color="D9D9E3"/>
                        <w:left w:val="single" w:sz="2" w:space="0" w:color="D9D9E3"/>
                        <w:bottom w:val="single" w:sz="2" w:space="0" w:color="D9D9E3"/>
                        <w:right w:val="single" w:sz="2" w:space="0" w:color="D9D9E3"/>
                      </w:divBdr>
                      <w:divsChild>
                        <w:div w:id="957105761">
                          <w:marLeft w:val="0"/>
                          <w:marRight w:val="0"/>
                          <w:marTop w:val="0"/>
                          <w:marBottom w:val="0"/>
                          <w:divBdr>
                            <w:top w:val="single" w:sz="2" w:space="0" w:color="D9D9E3"/>
                            <w:left w:val="single" w:sz="2" w:space="0" w:color="D9D9E3"/>
                            <w:bottom w:val="single" w:sz="2" w:space="0" w:color="D9D9E3"/>
                            <w:right w:val="single" w:sz="2" w:space="0" w:color="D9D9E3"/>
                          </w:divBdr>
                          <w:divsChild>
                            <w:div w:id="1974435537">
                              <w:marLeft w:val="0"/>
                              <w:marRight w:val="0"/>
                              <w:marTop w:val="0"/>
                              <w:marBottom w:val="0"/>
                              <w:divBdr>
                                <w:top w:val="single" w:sz="2" w:space="0" w:color="D9D9E3"/>
                                <w:left w:val="single" w:sz="2" w:space="0" w:color="D9D9E3"/>
                                <w:bottom w:val="single" w:sz="2" w:space="0" w:color="D9D9E3"/>
                                <w:right w:val="single" w:sz="2" w:space="0" w:color="D9D9E3"/>
                              </w:divBdr>
                              <w:divsChild>
                                <w:div w:id="1841775217">
                                  <w:marLeft w:val="0"/>
                                  <w:marRight w:val="0"/>
                                  <w:marTop w:val="0"/>
                                  <w:marBottom w:val="0"/>
                                  <w:divBdr>
                                    <w:top w:val="single" w:sz="2" w:space="0" w:color="D9D9E3"/>
                                    <w:left w:val="single" w:sz="2" w:space="0" w:color="D9D9E3"/>
                                    <w:bottom w:val="single" w:sz="2" w:space="0" w:color="D9D9E3"/>
                                    <w:right w:val="single" w:sz="2" w:space="0" w:color="D9D9E3"/>
                                  </w:divBdr>
                                  <w:divsChild>
                                    <w:div w:id="2143186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1953385">
                      <w:marLeft w:val="0"/>
                      <w:marRight w:val="0"/>
                      <w:marTop w:val="0"/>
                      <w:marBottom w:val="0"/>
                      <w:divBdr>
                        <w:top w:val="single" w:sz="2" w:space="0" w:color="D9D9E3"/>
                        <w:left w:val="single" w:sz="2" w:space="0" w:color="D9D9E3"/>
                        <w:bottom w:val="single" w:sz="2" w:space="0" w:color="D9D9E3"/>
                        <w:right w:val="single" w:sz="2" w:space="0" w:color="D9D9E3"/>
                      </w:divBdr>
                      <w:divsChild>
                        <w:div w:id="405957681">
                          <w:marLeft w:val="0"/>
                          <w:marRight w:val="0"/>
                          <w:marTop w:val="0"/>
                          <w:marBottom w:val="0"/>
                          <w:divBdr>
                            <w:top w:val="single" w:sz="2" w:space="0" w:color="D9D9E3"/>
                            <w:left w:val="single" w:sz="2" w:space="0" w:color="D9D9E3"/>
                            <w:bottom w:val="single" w:sz="2" w:space="0" w:color="D9D9E3"/>
                            <w:right w:val="single" w:sz="2" w:space="0" w:color="D9D9E3"/>
                          </w:divBdr>
                        </w:div>
                        <w:div w:id="2122842527">
                          <w:marLeft w:val="0"/>
                          <w:marRight w:val="0"/>
                          <w:marTop w:val="0"/>
                          <w:marBottom w:val="0"/>
                          <w:divBdr>
                            <w:top w:val="single" w:sz="2" w:space="0" w:color="D9D9E3"/>
                            <w:left w:val="single" w:sz="2" w:space="0" w:color="D9D9E3"/>
                            <w:bottom w:val="single" w:sz="2" w:space="0" w:color="D9D9E3"/>
                            <w:right w:val="single" w:sz="2" w:space="0" w:color="D9D9E3"/>
                          </w:divBdr>
                          <w:divsChild>
                            <w:div w:id="1367608157">
                              <w:marLeft w:val="0"/>
                              <w:marRight w:val="0"/>
                              <w:marTop w:val="0"/>
                              <w:marBottom w:val="0"/>
                              <w:divBdr>
                                <w:top w:val="single" w:sz="2" w:space="0" w:color="D9D9E3"/>
                                <w:left w:val="single" w:sz="2" w:space="0" w:color="D9D9E3"/>
                                <w:bottom w:val="single" w:sz="2" w:space="0" w:color="D9D9E3"/>
                                <w:right w:val="single" w:sz="2" w:space="0" w:color="D9D9E3"/>
                              </w:divBdr>
                              <w:divsChild>
                                <w:div w:id="462233477">
                                  <w:marLeft w:val="0"/>
                                  <w:marRight w:val="0"/>
                                  <w:marTop w:val="0"/>
                                  <w:marBottom w:val="0"/>
                                  <w:divBdr>
                                    <w:top w:val="single" w:sz="2" w:space="0" w:color="D9D9E3"/>
                                    <w:left w:val="single" w:sz="2" w:space="0" w:color="D9D9E3"/>
                                    <w:bottom w:val="single" w:sz="2" w:space="0" w:color="D9D9E3"/>
                                    <w:right w:val="single" w:sz="2" w:space="0" w:color="D9D9E3"/>
                                  </w:divBdr>
                                  <w:divsChild>
                                    <w:div w:id="121786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6323971">
          <w:marLeft w:val="0"/>
          <w:marRight w:val="0"/>
          <w:marTop w:val="0"/>
          <w:marBottom w:val="0"/>
          <w:divBdr>
            <w:top w:val="single" w:sz="2" w:space="0" w:color="D9D9E3"/>
            <w:left w:val="single" w:sz="2" w:space="0" w:color="D9D9E3"/>
            <w:bottom w:val="single" w:sz="2" w:space="0" w:color="D9D9E3"/>
            <w:right w:val="single" w:sz="2" w:space="0" w:color="D9D9E3"/>
          </w:divBdr>
          <w:divsChild>
            <w:div w:id="115907949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3688299">
                  <w:marLeft w:val="0"/>
                  <w:marRight w:val="0"/>
                  <w:marTop w:val="0"/>
                  <w:marBottom w:val="0"/>
                  <w:divBdr>
                    <w:top w:val="single" w:sz="2" w:space="0" w:color="D9D9E3"/>
                    <w:left w:val="single" w:sz="2" w:space="0" w:color="D9D9E3"/>
                    <w:bottom w:val="single" w:sz="2" w:space="0" w:color="D9D9E3"/>
                    <w:right w:val="single" w:sz="2" w:space="0" w:color="D9D9E3"/>
                  </w:divBdr>
                  <w:divsChild>
                    <w:div w:id="1259219473">
                      <w:marLeft w:val="0"/>
                      <w:marRight w:val="0"/>
                      <w:marTop w:val="0"/>
                      <w:marBottom w:val="0"/>
                      <w:divBdr>
                        <w:top w:val="single" w:sz="2" w:space="0" w:color="D9D9E3"/>
                        <w:left w:val="single" w:sz="2" w:space="0" w:color="D9D9E3"/>
                        <w:bottom w:val="single" w:sz="2" w:space="0" w:color="D9D9E3"/>
                        <w:right w:val="single" w:sz="2" w:space="0" w:color="D9D9E3"/>
                      </w:divBdr>
                      <w:divsChild>
                        <w:div w:id="779497812">
                          <w:marLeft w:val="0"/>
                          <w:marRight w:val="0"/>
                          <w:marTop w:val="0"/>
                          <w:marBottom w:val="0"/>
                          <w:divBdr>
                            <w:top w:val="single" w:sz="2" w:space="0" w:color="D9D9E3"/>
                            <w:left w:val="single" w:sz="2" w:space="0" w:color="D9D9E3"/>
                            <w:bottom w:val="single" w:sz="2" w:space="0" w:color="D9D9E3"/>
                            <w:right w:val="single" w:sz="2" w:space="0" w:color="D9D9E3"/>
                          </w:divBdr>
                        </w:div>
                        <w:div w:id="1250117625">
                          <w:marLeft w:val="0"/>
                          <w:marRight w:val="0"/>
                          <w:marTop w:val="0"/>
                          <w:marBottom w:val="0"/>
                          <w:divBdr>
                            <w:top w:val="single" w:sz="2" w:space="0" w:color="D9D9E3"/>
                            <w:left w:val="single" w:sz="2" w:space="0" w:color="D9D9E3"/>
                            <w:bottom w:val="single" w:sz="2" w:space="0" w:color="D9D9E3"/>
                            <w:right w:val="single" w:sz="2" w:space="0" w:color="D9D9E3"/>
                          </w:divBdr>
                          <w:divsChild>
                            <w:div w:id="1300913304">
                              <w:marLeft w:val="0"/>
                              <w:marRight w:val="0"/>
                              <w:marTop w:val="0"/>
                              <w:marBottom w:val="0"/>
                              <w:divBdr>
                                <w:top w:val="single" w:sz="2" w:space="0" w:color="D9D9E3"/>
                                <w:left w:val="single" w:sz="2" w:space="0" w:color="D9D9E3"/>
                                <w:bottom w:val="single" w:sz="2" w:space="0" w:color="D9D9E3"/>
                                <w:right w:val="single" w:sz="2" w:space="0" w:color="D9D9E3"/>
                              </w:divBdr>
                              <w:divsChild>
                                <w:div w:id="802817440">
                                  <w:marLeft w:val="0"/>
                                  <w:marRight w:val="0"/>
                                  <w:marTop w:val="0"/>
                                  <w:marBottom w:val="0"/>
                                  <w:divBdr>
                                    <w:top w:val="single" w:sz="2" w:space="0" w:color="D9D9E3"/>
                                    <w:left w:val="single" w:sz="2" w:space="0" w:color="D9D9E3"/>
                                    <w:bottom w:val="single" w:sz="2" w:space="0" w:color="D9D9E3"/>
                                    <w:right w:val="single" w:sz="2" w:space="0" w:color="D9D9E3"/>
                                  </w:divBdr>
                                  <w:divsChild>
                                    <w:div w:id="70086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2630852">
                      <w:marLeft w:val="0"/>
                      <w:marRight w:val="0"/>
                      <w:marTop w:val="0"/>
                      <w:marBottom w:val="0"/>
                      <w:divBdr>
                        <w:top w:val="single" w:sz="2" w:space="0" w:color="D9D9E3"/>
                        <w:left w:val="single" w:sz="2" w:space="0" w:color="D9D9E3"/>
                        <w:bottom w:val="single" w:sz="2" w:space="0" w:color="D9D9E3"/>
                        <w:right w:val="single" w:sz="2" w:space="0" w:color="D9D9E3"/>
                      </w:divBdr>
                      <w:divsChild>
                        <w:div w:id="1838574799">
                          <w:marLeft w:val="0"/>
                          <w:marRight w:val="0"/>
                          <w:marTop w:val="0"/>
                          <w:marBottom w:val="0"/>
                          <w:divBdr>
                            <w:top w:val="single" w:sz="2" w:space="0" w:color="D9D9E3"/>
                            <w:left w:val="single" w:sz="2" w:space="0" w:color="D9D9E3"/>
                            <w:bottom w:val="single" w:sz="2" w:space="0" w:color="D9D9E3"/>
                            <w:right w:val="single" w:sz="2" w:space="0" w:color="D9D9E3"/>
                          </w:divBdr>
                          <w:divsChild>
                            <w:div w:id="1973635580">
                              <w:marLeft w:val="0"/>
                              <w:marRight w:val="0"/>
                              <w:marTop w:val="0"/>
                              <w:marBottom w:val="0"/>
                              <w:divBdr>
                                <w:top w:val="single" w:sz="2" w:space="0" w:color="D9D9E3"/>
                                <w:left w:val="single" w:sz="2" w:space="0" w:color="D9D9E3"/>
                                <w:bottom w:val="single" w:sz="2" w:space="0" w:color="D9D9E3"/>
                                <w:right w:val="single" w:sz="2" w:space="0" w:color="D9D9E3"/>
                              </w:divBdr>
                              <w:divsChild>
                                <w:div w:id="1036276888">
                                  <w:marLeft w:val="0"/>
                                  <w:marRight w:val="0"/>
                                  <w:marTop w:val="0"/>
                                  <w:marBottom w:val="0"/>
                                  <w:divBdr>
                                    <w:top w:val="single" w:sz="2" w:space="0" w:color="D9D9E3"/>
                                    <w:left w:val="single" w:sz="2" w:space="0" w:color="D9D9E3"/>
                                    <w:bottom w:val="single" w:sz="2" w:space="0" w:color="D9D9E3"/>
                                    <w:right w:val="single" w:sz="2" w:space="0" w:color="D9D9E3"/>
                                  </w:divBdr>
                                  <w:divsChild>
                                    <w:div w:id="11340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1415518">
          <w:marLeft w:val="0"/>
          <w:marRight w:val="0"/>
          <w:marTop w:val="0"/>
          <w:marBottom w:val="0"/>
          <w:divBdr>
            <w:top w:val="single" w:sz="2" w:space="0" w:color="D9D9E3"/>
            <w:left w:val="single" w:sz="2" w:space="0" w:color="D9D9E3"/>
            <w:bottom w:val="single" w:sz="2" w:space="0" w:color="D9D9E3"/>
            <w:right w:val="single" w:sz="2" w:space="0" w:color="D9D9E3"/>
          </w:divBdr>
          <w:divsChild>
            <w:div w:id="9198245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2461">
                  <w:marLeft w:val="0"/>
                  <w:marRight w:val="0"/>
                  <w:marTop w:val="0"/>
                  <w:marBottom w:val="0"/>
                  <w:divBdr>
                    <w:top w:val="single" w:sz="2" w:space="0" w:color="D9D9E3"/>
                    <w:left w:val="single" w:sz="2" w:space="0" w:color="D9D9E3"/>
                    <w:bottom w:val="single" w:sz="2" w:space="0" w:color="D9D9E3"/>
                    <w:right w:val="single" w:sz="2" w:space="0" w:color="D9D9E3"/>
                  </w:divBdr>
                  <w:divsChild>
                    <w:div w:id="670570028">
                      <w:marLeft w:val="0"/>
                      <w:marRight w:val="0"/>
                      <w:marTop w:val="0"/>
                      <w:marBottom w:val="0"/>
                      <w:divBdr>
                        <w:top w:val="single" w:sz="2" w:space="0" w:color="D9D9E3"/>
                        <w:left w:val="single" w:sz="2" w:space="0" w:color="D9D9E3"/>
                        <w:bottom w:val="single" w:sz="2" w:space="0" w:color="D9D9E3"/>
                        <w:right w:val="single" w:sz="2" w:space="0" w:color="D9D9E3"/>
                      </w:divBdr>
                      <w:divsChild>
                        <w:div w:id="1037195418">
                          <w:marLeft w:val="0"/>
                          <w:marRight w:val="0"/>
                          <w:marTop w:val="0"/>
                          <w:marBottom w:val="0"/>
                          <w:divBdr>
                            <w:top w:val="single" w:sz="2" w:space="0" w:color="D9D9E3"/>
                            <w:left w:val="single" w:sz="2" w:space="0" w:color="D9D9E3"/>
                            <w:bottom w:val="single" w:sz="2" w:space="0" w:color="D9D9E3"/>
                            <w:right w:val="single" w:sz="2" w:space="0" w:color="D9D9E3"/>
                          </w:divBdr>
                        </w:div>
                        <w:div w:id="1581986457">
                          <w:marLeft w:val="0"/>
                          <w:marRight w:val="0"/>
                          <w:marTop w:val="0"/>
                          <w:marBottom w:val="0"/>
                          <w:divBdr>
                            <w:top w:val="single" w:sz="2" w:space="0" w:color="D9D9E3"/>
                            <w:left w:val="single" w:sz="2" w:space="0" w:color="D9D9E3"/>
                            <w:bottom w:val="single" w:sz="2" w:space="0" w:color="D9D9E3"/>
                            <w:right w:val="single" w:sz="2" w:space="0" w:color="D9D9E3"/>
                          </w:divBdr>
                          <w:divsChild>
                            <w:div w:id="1046027538">
                              <w:marLeft w:val="0"/>
                              <w:marRight w:val="0"/>
                              <w:marTop w:val="0"/>
                              <w:marBottom w:val="0"/>
                              <w:divBdr>
                                <w:top w:val="single" w:sz="2" w:space="0" w:color="D9D9E3"/>
                                <w:left w:val="single" w:sz="2" w:space="0" w:color="D9D9E3"/>
                                <w:bottom w:val="single" w:sz="2" w:space="0" w:color="D9D9E3"/>
                                <w:right w:val="single" w:sz="2" w:space="0" w:color="D9D9E3"/>
                              </w:divBdr>
                              <w:divsChild>
                                <w:div w:id="1431966656">
                                  <w:marLeft w:val="0"/>
                                  <w:marRight w:val="0"/>
                                  <w:marTop w:val="0"/>
                                  <w:marBottom w:val="0"/>
                                  <w:divBdr>
                                    <w:top w:val="single" w:sz="2" w:space="0" w:color="D9D9E3"/>
                                    <w:left w:val="single" w:sz="2" w:space="0" w:color="D9D9E3"/>
                                    <w:bottom w:val="single" w:sz="2" w:space="0" w:color="D9D9E3"/>
                                    <w:right w:val="single" w:sz="2" w:space="0" w:color="D9D9E3"/>
                                  </w:divBdr>
                                  <w:divsChild>
                                    <w:div w:id="1022129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0823561">
                      <w:marLeft w:val="0"/>
                      <w:marRight w:val="0"/>
                      <w:marTop w:val="0"/>
                      <w:marBottom w:val="0"/>
                      <w:divBdr>
                        <w:top w:val="single" w:sz="2" w:space="0" w:color="D9D9E3"/>
                        <w:left w:val="single" w:sz="2" w:space="0" w:color="D9D9E3"/>
                        <w:bottom w:val="single" w:sz="2" w:space="0" w:color="D9D9E3"/>
                        <w:right w:val="single" w:sz="2" w:space="0" w:color="D9D9E3"/>
                      </w:divBdr>
                      <w:divsChild>
                        <w:div w:id="954360744">
                          <w:marLeft w:val="0"/>
                          <w:marRight w:val="0"/>
                          <w:marTop w:val="0"/>
                          <w:marBottom w:val="0"/>
                          <w:divBdr>
                            <w:top w:val="single" w:sz="2" w:space="0" w:color="D9D9E3"/>
                            <w:left w:val="single" w:sz="2" w:space="0" w:color="D9D9E3"/>
                            <w:bottom w:val="single" w:sz="2" w:space="0" w:color="D9D9E3"/>
                            <w:right w:val="single" w:sz="2" w:space="0" w:color="D9D9E3"/>
                          </w:divBdr>
                          <w:divsChild>
                            <w:div w:id="995381058">
                              <w:marLeft w:val="0"/>
                              <w:marRight w:val="0"/>
                              <w:marTop w:val="0"/>
                              <w:marBottom w:val="0"/>
                              <w:divBdr>
                                <w:top w:val="single" w:sz="2" w:space="0" w:color="D9D9E3"/>
                                <w:left w:val="single" w:sz="2" w:space="0" w:color="D9D9E3"/>
                                <w:bottom w:val="single" w:sz="2" w:space="0" w:color="D9D9E3"/>
                                <w:right w:val="single" w:sz="2" w:space="0" w:color="D9D9E3"/>
                              </w:divBdr>
                              <w:divsChild>
                                <w:div w:id="1700232282">
                                  <w:marLeft w:val="0"/>
                                  <w:marRight w:val="0"/>
                                  <w:marTop w:val="0"/>
                                  <w:marBottom w:val="0"/>
                                  <w:divBdr>
                                    <w:top w:val="single" w:sz="2" w:space="0" w:color="D9D9E3"/>
                                    <w:left w:val="single" w:sz="2" w:space="0" w:color="D9D9E3"/>
                                    <w:bottom w:val="single" w:sz="2" w:space="0" w:color="D9D9E3"/>
                                    <w:right w:val="single" w:sz="2" w:space="0" w:color="D9D9E3"/>
                                  </w:divBdr>
                                  <w:divsChild>
                                    <w:div w:id="771704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6586575">
          <w:marLeft w:val="0"/>
          <w:marRight w:val="0"/>
          <w:marTop w:val="0"/>
          <w:marBottom w:val="0"/>
          <w:divBdr>
            <w:top w:val="single" w:sz="2" w:space="0" w:color="D9D9E3"/>
            <w:left w:val="single" w:sz="2" w:space="0" w:color="D9D9E3"/>
            <w:bottom w:val="single" w:sz="2" w:space="0" w:color="D9D9E3"/>
            <w:right w:val="single" w:sz="2" w:space="0" w:color="D9D9E3"/>
          </w:divBdr>
          <w:divsChild>
            <w:div w:id="1175073029">
              <w:marLeft w:val="0"/>
              <w:marRight w:val="0"/>
              <w:marTop w:val="100"/>
              <w:marBottom w:val="100"/>
              <w:divBdr>
                <w:top w:val="single" w:sz="2" w:space="0" w:color="D9D9E3"/>
                <w:left w:val="single" w:sz="2" w:space="0" w:color="D9D9E3"/>
                <w:bottom w:val="single" w:sz="2" w:space="0" w:color="D9D9E3"/>
                <w:right w:val="single" w:sz="2" w:space="0" w:color="D9D9E3"/>
              </w:divBdr>
              <w:divsChild>
                <w:div w:id="1126465457">
                  <w:marLeft w:val="0"/>
                  <w:marRight w:val="0"/>
                  <w:marTop w:val="0"/>
                  <w:marBottom w:val="0"/>
                  <w:divBdr>
                    <w:top w:val="single" w:sz="2" w:space="0" w:color="D9D9E3"/>
                    <w:left w:val="single" w:sz="2" w:space="0" w:color="D9D9E3"/>
                    <w:bottom w:val="single" w:sz="2" w:space="0" w:color="D9D9E3"/>
                    <w:right w:val="single" w:sz="2" w:space="0" w:color="D9D9E3"/>
                  </w:divBdr>
                  <w:divsChild>
                    <w:div w:id="282619403">
                      <w:marLeft w:val="0"/>
                      <w:marRight w:val="0"/>
                      <w:marTop w:val="0"/>
                      <w:marBottom w:val="0"/>
                      <w:divBdr>
                        <w:top w:val="single" w:sz="2" w:space="0" w:color="D9D9E3"/>
                        <w:left w:val="single" w:sz="2" w:space="0" w:color="D9D9E3"/>
                        <w:bottom w:val="single" w:sz="2" w:space="0" w:color="D9D9E3"/>
                        <w:right w:val="single" w:sz="2" w:space="0" w:color="D9D9E3"/>
                      </w:divBdr>
                      <w:divsChild>
                        <w:div w:id="552233974">
                          <w:marLeft w:val="0"/>
                          <w:marRight w:val="0"/>
                          <w:marTop w:val="0"/>
                          <w:marBottom w:val="0"/>
                          <w:divBdr>
                            <w:top w:val="single" w:sz="2" w:space="0" w:color="D9D9E3"/>
                            <w:left w:val="single" w:sz="2" w:space="0" w:color="D9D9E3"/>
                            <w:bottom w:val="single" w:sz="2" w:space="0" w:color="D9D9E3"/>
                            <w:right w:val="single" w:sz="2" w:space="0" w:color="D9D9E3"/>
                          </w:divBdr>
                        </w:div>
                        <w:div w:id="1093664942">
                          <w:marLeft w:val="0"/>
                          <w:marRight w:val="0"/>
                          <w:marTop w:val="0"/>
                          <w:marBottom w:val="0"/>
                          <w:divBdr>
                            <w:top w:val="single" w:sz="2" w:space="0" w:color="D9D9E3"/>
                            <w:left w:val="single" w:sz="2" w:space="0" w:color="D9D9E3"/>
                            <w:bottom w:val="single" w:sz="2" w:space="0" w:color="D9D9E3"/>
                            <w:right w:val="single" w:sz="2" w:space="0" w:color="D9D9E3"/>
                          </w:divBdr>
                          <w:divsChild>
                            <w:div w:id="984286373">
                              <w:marLeft w:val="0"/>
                              <w:marRight w:val="0"/>
                              <w:marTop w:val="0"/>
                              <w:marBottom w:val="0"/>
                              <w:divBdr>
                                <w:top w:val="single" w:sz="2" w:space="0" w:color="D9D9E3"/>
                                <w:left w:val="single" w:sz="2" w:space="0" w:color="D9D9E3"/>
                                <w:bottom w:val="single" w:sz="2" w:space="0" w:color="D9D9E3"/>
                                <w:right w:val="single" w:sz="2" w:space="0" w:color="D9D9E3"/>
                              </w:divBdr>
                              <w:divsChild>
                                <w:div w:id="553276947">
                                  <w:marLeft w:val="0"/>
                                  <w:marRight w:val="0"/>
                                  <w:marTop w:val="0"/>
                                  <w:marBottom w:val="0"/>
                                  <w:divBdr>
                                    <w:top w:val="single" w:sz="2" w:space="0" w:color="D9D9E3"/>
                                    <w:left w:val="single" w:sz="2" w:space="0" w:color="D9D9E3"/>
                                    <w:bottom w:val="single" w:sz="2" w:space="0" w:color="D9D9E3"/>
                                    <w:right w:val="single" w:sz="2" w:space="0" w:color="D9D9E3"/>
                                  </w:divBdr>
                                  <w:divsChild>
                                    <w:div w:id="1609852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8575520">
                      <w:marLeft w:val="0"/>
                      <w:marRight w:val="0"/>
                      <w:marTop w:val="0"/>
                      <w:marBottom w:val="0"/>
                      <w:divBdr>
                        <w:top w:val="single" w:sz="2" w:space="0" w:color="D9D9E3"/>
                        <w:left w:val="single" w:sz="2" w:space="0" w:color="D9D9E3"/>
                        <w:bottom w:val="single" w:sz="2" w:space="0" w:color="D9D9E3"/>
                        <w:right w:val="single" w:sz="2" w:space="0" w:color="D9D9E3"/>
                      </w:divBdr>
                      <w:divsChild>
                        <w:div w:id="1232816851">
                          <w:marLeft w:val="0"/>
                          <w:marRight w:val="0"/>
                          <w:marTop w:val="0"/>
                          <w:marBottom w:val="0"/>
                          <w:divBdr>
                            <w:top w:val="single" w:sz="2" w:space="0" w:color="D9D9E3"/>
                            <w:left w:val="single" w:sz="2" w:space="0" w:color="D9D9E3"/>
                            <w:bottom w:val="single" w:sz="2" w:space="0" w:color="D9D9E3"/>
                            <w:right w:val="single" w:sz="2" w:space="0" w:color="D9D9E3"/>
                          </w:divBdr>
                          <w:divsChild>
                            <w:div w:id="445928079">
                              <w:marLeft w:val="0"/>
                              <w:marRight w:val="0"/>
                              <w:marTop w:val="0"/>
                              <w:marBottom w:val="0"/>
                              <w:divBdr>
                                <w:top w:val="single" w:sz="2" w:space="0" w:color="D9D9E3"/>
                                <w:left w:val="single" w:sz="2" w:space="0" w:color="D9D9E3"/>
                                <w:bottom w:val="single" w:sz="2" w:space="0" w:color="D9D9E3"/>
                                <w:right w:val="single" w:sz="2" w:space="0" w:color="D9D9E3"/>
                              </w:divBdr>
                              <w:divsChild>
                                <w:div w:id="2116558731">
                                  <w:marLeft w:val="0"/>
                                  <w:marRight w:val="0"/>
                                  <w:marTop w:val="0"/>
                                  <w:marBottom w:val="0"/>
                                  <w:divBdr>
                                    <w:top w:val="single" w:sz="2" w:space="0" w:color="D9D9E3"/>
                                    <w:left w:val="single" w:sz="2" w:space="0" w:color="D9D9E3"/>
                                    <w:bottom w:val="single" w:sz="2" w:space="0" w:color="D9D9E3"/>
                                    <w:right w:val="single" w:sz="2" w:space="0" w:color="D9D9E3"/>
                                  </w:divBdr>
                                  <w:divsChild>
                                    <w:div w:id="104279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6659919">
          <w:marLeft w:val="0"/>
          <w:marRight w:val="0"/>
          <w:marTop w:val="0"/>
          <w:marBottom w:val="0"/>
          <w:divBdr>
            <w:top w:val="single" w:sz="2" w:space="0" w:color="D9D9E3"/>
            <w:left w:val="single" w:sz="2" w:space="0" w:color="D9D9E3"/>
            <w:bottom w:val="single" w:sz="2" w:space="0" w:color="D9D9E3"/>
            <w:right w:val="single" w:sz="2" w:space="0" w:color="D9D9E3"/>
          </w:divBdr>
          <w:divsChild>
            <w:div w:id="148251405">
              <w:marLeft w:val="0"/>
              <w:marRight w:val="0"/>
              <w:marTop w:val="100"/>
              <w:marBottom w:val="100"/>
              <w:divBdr>
                <w:top w:val="single" w:sz="2" w:space="0" w:color="D9D9E3"/>
                <w:left w:val="single" w:sz="2" w:space="0" w:color="D9D9E3"/>
                <w:bottom w:val="single" w:sz="2" w:space="0" w:color="D9D9E3"/>
                <w:right w:val="single" w:sz="2" w:space="0" w:color="D9D9E3"/>
              </w:divBdr>
              <w:divsChild>
                <w:div w:id="1863352192">
                  <w:marLeft w:val="0"/>
                  <w:marRight w:val="0"/>
                  <w:marTop w:val="0"/>
                  <w:marBottom w:val="0"/>
                  <w:divBdr>
                    <w:top w:val="single" w:sz="2" w:space="0" w:color="D9D9E3"/>
                    <w:left w:val="single" w:sz="2" w:space="0" w:color="D9D9E3"/>
                    <w:bottom w:val="single" w:sz="2" w:space="0" w:color="D9D9E3"/>
                    <w:right w:val="single" w:sz="2" w:space="0" w:color="D9D9E3"/>
                  </w:divBdr>
                  <w:divsChild>
                    <w:div w:id="1647584474">
                      <w:marLeft w:val="0"/>
                      <w:marRight w:val="0"/>
                      <w:marTop w:val="0"/>
                      <w:marBottom w:val="0"/>
                      <w:divBdr>
                        <w:top w:val="single" w:sz="2" w:space="0" w:color="D9D9E3"/>
                        <w:left w:val="single" w:sz="2" w:space="0" w:color="D9D9E3"/>
                        <w:bottom w:val="single" w:sz="2" w:space="0" w:color="D9D9E3"/>
                        <w:right w:val="single" w:sz="2" w:space="0" w:color="D9D9E3"/>
                      </w:divBdr>
                      <w:divsChild>
                        <w:div w:id="234560223">
                          <w:marLeft w:val="0"/>
                          <w:marRight w:val="0"/>
                          <w:marTop w:val="0"/>
                          <w:marBottom w:val="0"/>
                          <w:divBdr>
                            <w:top w:val="single" w:sz="2" w:space="0" w:color="D9D9E3"/>
                            <w:left w:val="single" w:sz="2" w:space="0" w:color="D9D9E3"/>
                            <w:bottom w:val="single" w:sz="2" w:space="0" w:color="D9D9E3"/>
                            <w:right w:val="single" w:sz="2" w:space="0" w:color="D9D9E3"/>
                          </w:divBdr>
                          <w:divsChild>
                            <w:div w:id="911352374">
                              <w:marLeft w:val="0"/>
                              <w:marRight w:val="0"/>
                              <w:marTop w:val="0"/>
                              <w:marBottom w:val="0"/>
                              <w:divBdr>
                                <w:top w:val="single" w:sz="2" w:space="0" w:color="D9D9E3"/>
                                <w:left w:val="single" w:sz="2" w:space="0" w:color="D9D9E3"/>
                                <w:bottom w:val="single" w:sz="2" w:space="0" w:color="D9D9E3"/>
                                <w:right w:val="single" w:sz="2" w:space="0" w:color="D9D9E3"/>
                              </w:divBdr>
                              <w:divsChild>
                                <w:div w:id="1620528175">
                                  <w:marLeft w:val="0"/>
                                  <w:marRight w:val="0"/>
                                  <w:marTop w:val="0"/>
                                  <w:marBottom w:val="0"/>
                                  <w:divBdr>
                                    <w:top w:val="single" w:sz="2" w:space="0" w:color="D9D9E3"/>
                                    <w:left w:val="single" w:sz="2" w:space="0" w:color="D9D9E3"/>
                                    <w:bottom w:val="single" w:sz="2" w:space="0" w:color="D9D9E3"/>
                                    <w:right w:val="single" w:sz="2" w:space="0" w:color="D9D9E3"/>
                                  </w:divBdr>
                                  <w:divsChild>
                                    <w:div w:id="192829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2512434">
                      <w:marLeft w:val="0"/>
                      <w:marRight w:val="0"/>
                      <w:marTop w:val="0"/>
                      <w:marBottom w:val="0"/>
                      <w:divBdr>
                        <w:top w:val="single" w:sz="2" w:space="0" w:color="D9D9E3"/>
                        <w:left w:val="single" w:sz="2" w:space="0" w:color="D9D9E3"/>
                        <w:bottom w:val="single" w:sz="2" w:space="0" w:color="D9D9E3"/>
                        <w:right w:val="single" w:sz="2" w:space="0" w:color="D9D9E3"/>
                      </w:divBdr>
                      <w:divsChild>
                        <w:div w:id="1400832230">
                          <w:marLeft w:val="0"/>
                          <w:marRight w:val="0"/>
                          <w:marTop w:val="0"/>
                          <w:marBottom w:val="0"/>
                          <w:divBdr>
                            <w:top w:val="single" w:sz="2" w:space="0" w:color="D9D9E3"/>
                            <w:left w:val="single" w:sz="2" w:space="0" w:color="D9D9E3"/>
                            <w:bottom w:val="single" w:sz="2" w:space="0" w:color="D9D9E3"/>
                            <w:right w:val="single" w:sz="2" w:space="0" w:color="D9D9E3"/>
                          </w:divBdr>
                          <w:divsChild>
                            <w:div w:id="953250149">
                              <w:marLeft w:val="0"/>
                              <w:marRight w:val="0"/>
                              <w:marTop w:val="0"/>
                              <w:marBottom w:val="0"/>
                              <w:divBdr>
                                <w:top w:val="single" w:sz="2" w:space="0" w:color="D9D9E3"/>
                                <w:left w:val="single" w:sz="2" w:space="0" w:color="D9D9E3"/>
                                <w:bottom w:val="single" w:sz="2" w:space="0" w:color="D9D9E3"/>
                                <w:right w:val="single" w:sz="2" w:space="0" w:color="D9D9E3"/>
                              </w:divBdr>
                              <w:divsChild>
                                <w:div w:id="1479959063">
                                  <w:marLeft w:val="0"/>
                                  <w:marRight w:val="0"/>
                                  <w:marTop w:val="0"/>
                                  <w:marBottom w:val="0"/>
                                  <w:divBdr>
                                    <w:top w:val="single" w:sz="2" w:space="0" w:color="D9D9E3"/>
                                    <w:left w:val="single" w:sz="2" w:space="0" w:color="D9D9E3"/>
                                    <w:bottom w:val="single" w:sz="2" w:space="0" w:color="D9D9E3"/>
                                    <w:right w:val="single" w:sz="2" w:space="0" w:color="D9D9E3"/>
                                  </w:divBdr>
                                  <w:divsChild>
                                    <w:div w:id="1018703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121399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07804287">
          <w:marLeft w:val="0"/>
          <w:marRight w:val="0"/>
          <w:marTop w:val="0"/>
          <w:marBottom w:val="0"/>
          <w:divBdr>
            <w:top w:val="single" w:sz="2" w:space="0" w:color="D9D9E3"/>
            <w:left w:val="single" w:sz="2" w:space="0" w:color="D9D9E3"/>
            <w:bottom w:val="single" w:sz="2" w:space="0" w:color="D9D9E3"/>
            <w:right w:val="single" w:sz="2" w:space="0" w:color="D9D9E3"/>
          </w:divBdr>
          <w:divsChild>
            <w:div w:id="525872899">
              <w:marLeft w:val="0"/>
              <w:marRight w:val="0"/>
              <w:marTop w:val="100"/>
              <w:marBottom w:val="100"/>
              <w:divBdr>
                <w:top w:val="single" w:sz="2" w:space="0" w:color="D9D9E3"/>
                <w:left w:val="single" w:sz="2" w:space="0" w:color="D9D9E3"/>
                <w:bottom w:val="single" w:sz="2" w:space="0" w:color="D9D9E3"/>
                <w:right w:val="single" w:sz="2" w:space="0" w:color="D9D9E3"/>
              </w:divBdr>
              <w:divsChild>
                <w:div w:id="556862529">
                  <w:marLeft w:val="0"/>
                  <w:marRight w:val="0"/>
                  <w:marTop w:val="0"/>
                  <w:marBottom w:val="0"/>
                  <w:divBdr>
                    <w:top w:val="single" w:sz="2" w:space="0" w:color="D9D9E3"/>
                    <w:left w:val="single" w:sz="2" w:space="0" w:color="D9D9E3"/>
                    <w:bottom w:val="single" w:sz="2" w:space="0" w:color="D9D9E3"/>
                    <w:right w:val="single" w:sz="2" w:space="0" w:color="D9D9E3"/>
                  </w:divBdr>
                  <w:divsChild>
                    <w:div w:id="1124618740">
                      <w:marLeft w:val="0"/>
                      <w:marRight w:val="0"/>
                      <w:marTop w:val="0"/>
                      <w:marBottom w:val="0"/>
                      <w:divBdr>
                        <w:top w:val="single" w:sz="2" w:space="0" w:color="D9D9E3"/>
                        <w:left w:val="single" w:sz="2" w:space="0" w:color="D9D9E3"/>
                        <w:bottom w:val="single" w:sz="2" w:space="0" w:color="D9D9E3"/>
                        <w:right w:val="single" w:sz="2" w:space="0" w:color="D9D9E3"/>
                      </w:divBdr>
                      <w:divsChild>
                        <w:div w:id="634020112">
                          <w:marLeft w:val="0"/>
                          <w:marRight w:val="0"/>
                          <w:marTop w:val="0"/>
                          <w:marBottom w:val="0"/>
                          <w:divBdr>
                            <w:top w:val="single" w:sz="2" w:space="0" w:color="D9D9E3"/>
                            <w:left w:val="single" w:sz="2" w:space="0" w:color="D9D9E3"/>
                            <w:bottom w:val="single" w:sz="2" w:space="0" w:color="D9D9E3"/>
                            <w:right w:val="single" w:sz="2" w:space="0" w:color="D9D9E3"/>
                          </w:divBdr>
                          <w:divsChild>
                            <w:div w:id="1771852710">
                              <w:marLeft w:val="0"/>
                              <w:marRight w:val="0"/>
                              <w:marTop w:val="0"/>
                              <w:marBottom w:val="0"/>
                              <w:divBdr>
                                <w:top w:val="single" w:sz="2" w:space="0" w:color="D9D9E3"/>
                                <w:left w:val="single" w:sz="2" w:space="0" w:color="D9D9E3"/>
                                <w:bottom w:val="single" w:sz="2" w:space="0" w:color="D9D9E3"/>
                                <w:right w:val="single" w:sz="2" w:space="0" w:color="D9D9E3"/>
                              </w:divBdr>
                              <w:divsChild>
                                <w:div w:id="723599377">
                                  <w:marLeft w:val="0"/>
                                  <w:marRight w:val="0"/>
                                  <w:marTop w:val="0"/>
                                  <w:marBottom w:val="0"/>
                                  <w:divBdr>
                                    <w:top w:val="single" w:sz="2" w:space="0" w:color="D9D9E3"/>
                                    <w:left w:val="single" w:sz="2" w:space="0" w:color="D9D9E3"/>
                                    <w:bottom w:val="single" w:sz="2" w:space="0" w:color="D9D9E3"/>
                                    <w:right w:val="single" w:sz="2" w:space="0" w:color="D9D9E3"/>
                                  </w:divBdr>
                                  <w:divsChild>
                                    <w:div w:id="966425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724249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58987209">
                      <w:marLeft w:val="0"/>
                      <w:marRight w:val="0"/>
                      <w:marTop w:val="0"/>
                      <w:marBottom w:val="0"/>
                      <w:divBdr>
                        <w:top w:val="single" w:sz="2" w:space="0" w:color="D9D9E3"/>
                        <w:left w:val="single" w:sz="2" w:space="0" w:color="D9D9E3"/>
                        <w:bottom w:val="single" w:sz="2" w:space="0" w:color="D9D9E3"/>
                        <w:right w:val="single" w:sz="2" w:space="0" w:color="D9D9E3"/>
                      </w:divBdr>
                      <w:divsChild>
                        <w:div w:id="995835801">
                          <w:marLeft w:val="0"/>
                          <w:marRight w:val="0"/>
                          <w:marTop w:val="0"/>
                          <w:marBottom w:val="0"/>
                          <w:divBdr>
                            <w:top w:val="single" w:sz="2" w:space="0" w:color="D9D9E3"/>
                            <w:left w:val="single" w:sz="2" w:space="0" w:color="D9D9E3"/>
                            <w:bottom w:val="single" w:sz="2" w:space="0" w:color="D9D9E3"/>
                            <w:right w:val="single" w:sz="2" w:space="0" w:color="D9D9E3"/>
                          </w:divBdr>
                          <w:divsChild>
                            <w:div w:id="1806848701">
                              <w:marLeft w:val="0"/>
                              <w:marRight w:val="0"/>
                              <w:marTop w:val="0"/>
                              <w:marBottom w:val="0"/>
                              <w:divBdr>
                                <w:top w:val="single" w:sz="2" w:space="0" w:color="D9D9E3"/>
                                <w:left w:val="single" w:sz="2" w:space="0" w:color="D9D9E3"/>
                                <w:bottom w:val="single" w:sz="2" w:space="0" w:color="D9D9E3"/>
                                <w:right w:val="single" w:sz="2" w:space="0" w:color="D9D9E3"/>
                              </w:divBdr>
                              <w:divsChild>
                                <w:div w:id="1325628164">
                                  <w:marLeft w:val="0"/>
                                  <w:marRight w:val="0"/>
                                  <w:marTop w:val="0"/>
                                  <w:marBottom w:val="0"/>
                                  <w:divBdr>
                                    <w:top w:val="single" w:sz="2" w:space="0" w:color="D9D9E3"/>
                                    <w:left w:val="single" w:sz="2" w:space="0" w:color="D9D9E3"/>
                                    <w:bottom w:val="single" w:sz="2" w:space="0" w:color="D9D9E3"/>
                                    <w:right w:val="single" w:sz="2" w:space="0" w:color="D9D9E3"/>
                                  </w:divBdr>
                                  <w:divsChild>
                                    <w:div w:id="13619292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22414135">
          <w:marLeft w:val="0"/>
          <w:marRight w:val="0"/>
          <w:marTop w:val="0"/>
          <w:marBottom w:val="0"/>
          <w:divBdr>
            <w:top w:val="single" w:sz="2" w:space="0" w:color="D9D9E3"/>
            <w:left w:val="single" w:sz="2" w:space="0" w:color="D9D9E3"/>
            <w:bottom w:val="single" w:sz="2" w:space="0" w:color="D9D9E3"/>
            <w:right w:val="single" w:sz="2" w:space="0" w:color="D9D9E3"/>
          </w:divBdr>
          <w:divsChild>
            <w:div w:id="559050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312489890">
                  <w:marLeft w:val="0"/>
                  <w:marRight w:val="0"/>
                  <w:marTop w:val="0"/>
                  <w:marBottom w:val="0"/>
                  <w:divBdr>
                    <w:top w:val="single" w:sz="2" w:space="0" w:color="D9D9E3"/>
                    <w:left w:val="single" w:sz="2" w:space="0" w:color="D9D9E3"/>
                    <w:bottom w:val="single" w:sz="2" w:space="0" w:color="D9D9E3"/>
                    <w:right w:val="single" w:sz="2" w:space="0" w:color="D9D9E3"/>
                  </w:divBdr>
                  <w:divsChild>
                    <w:div w:id="658076912">
                      <w:marLeft w:val="0"/>
                      <w:marRight w:val="0"/>
                      <w:marTop w:val="0"/>
                      <w:marBottom w:val="0"/>
                      <w:divBdr>
                        <w:top w:val="single" w:sz="2" w:space="0" w:color="D9D9E3"/>
                        <w:left w:val="single" w:sz="2" w:space="0" w:color="D9D9E3"/>
                        <w:bottom w:val="single" w:sz="2" w:space="0" w:color="D9D9E3"/>
                        <w:right w:val="single" w:sz="2" w:space="0" w:color="D9D9E3"/>
                      </w:divBdr>
                      <w:divsChild>
                        <w:div w:id="24214804">
                          <w:marLeft w:val="0"/>
                          <w:marRight w:val="0"/>
                          <w:marTop w:val="0"/>
                          <w:marBottom w:val="0"/>
                          <w:divBdr>
                            <w:top w:val="single" w:sz="2" w:space="0" w:color="D9D9E3"/>
                            <w:left w:val="single" w:sz="2" w:space="0" w:color="D9D9E3"/>
                            <w:bottom w:val="single" w:sz="2" w:space="0" w:color="D9D9E3"/>
                            <w:right w:val="single" w:sz="2" w:space="0" w:color="D9D9E3"/>
                          </w:divBdr>
                        </w:div>
                        <w:div w:id="218323225">
                          <w:marLeft w:val="0"/>
                          <w:marRight w:val="0"/>
                          <w:marTop w:val="0"/>
                          <w:marBottom w:val="0"/>
                          <w:divBdr>
                            <w:top w:val="single" w:sz="2" w:space="0" w:color="D9D9E3"/>
                            <w:left w:val="single" w:sz="2" w:space="0" w:color="D9D9E3"/>
                            <w:bottom w:val="single" w:sz="2" w:space="0" w:color="D9D9E3"/>
                            <w:right w:val="single" w:sz="2" w:space="0" w:color="D9D9E3"/>
                          </w:divBdr>
                          <w:divsChild>
                            <w:div w:id="1809123759">
                              <w:marLeft w:val="0"/>
                              <w:marRight w:val="0"/>
                              <w:marTop w:val="0"/>
                              <w:marBottom w:val="0"/>
                              <w:divBdr>
                                <w:top w:val="single" w:sz="2" w:space="0" w:color="D9D9E3"/>
                                <w:left w:val="single" w:sz="2" w:space="0" w:color="D9D9E3"/>
                                <w:bottom w:val="single" w:sz="2" w:space="0" w:color="D9D9E3"/>
                                <w:right w:val="single" w:sz="2" w:space="0" w:color="D9D9E3"/>
                              </w:divBdr>
                              <w:divsChild>
                                <w:div w:id="452528255">
                                  <w:marLeft w:val="0"/>
                                  <w:marRight w:val="0"/>
                                  <w:marTop w:val="0"/>
                                  <w:marBottom w:val="0"/>
                                  <w:divBdr>
                                    <w:top w:val="single" w:sz="2" w:space="0" w:color="D9D9E3"/>
                                    <w:left w:val="single" w:sz="2" w:space="0" w:color="D9D9E3"/>
                                    <w:bottom w:val="single" w:sz="2" w:space="0" w:color="D9D9E3"/>
                                    <w:right w:val="single" w:sz="2" w:space="0" w:color="D9D9E3"/>
                                  </w:divBdr>
                                  <w:divsChild>
                                    <w:div w:id="643198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0394144">
                      <w:marLeft w:val="0"/>
                      <w:marRight w:val="0"/>
                      <w:marTop w:val="0"/>
                      <w:marBottom w:val="0"/>
                      <w:divBdr>
                        <w:top w:val="single" w:sz="2" w:space="0" w:color="D9D9E3"/>
                        <w:left w:val="single" w:sz="2" w:space="0" w:color="D9D9E3"/>
                        <w:bottom w:val="single" w:sz="2" w:space="0" w:color="D9D9E3"/>
                        <w:right w:val="single" w:sz="2" w:space="0" w:color="D9D9E3"/>
                      </w:divBdr>
                      <w:divsChild>
                        <w:div w:id="395325382">
                          <w:marLeft w:val="0"/>
                          <w:marRight w:val="0"/>
                          <w:marTop w:val="0"/>
                          <w:marBottom w:val="0"/>
                          <w:divBdr>
                            <w:top w:val="single" w:sz="2" w:space="0" w:color="D9D9E3"/>
                            <w:left w:val="single" w:sz="2" w:space="0" w:color="D9D9E3"/>
                            <w:bottom w:val="single" w:sz="2" w:space="0" w:color="D9D9E3"/>
                            <w:right w:val="single" w:sz="2" w:space="0" w:color="D9D9E3"/>
                          </w:divBdr>
                          <w:divsChild>
                            <w:div w:id="383872976">
                              <w:marLeft w:val="0"/>
                              <w:marRight w:val="0"/>
                              <w:marTop w:val="0"/>
                              <w:marBottom w:val="0"/>
                              <w:divBdr>
                                <w:top w:val="single" w:sz="2" w:space="0" w:color="D9D9E3"/>
                                <w:left w:val="single" w:sz="2" w:space="0" w:color="D9D9E3"/>
                                <w:bottom w:val="single" w:sz="2" w:space="0" w:color="D9D9E3"/>
                                <w:right w:val="single" w:sz="2" w:space="0" w:color="D9D9E3"/>
                              </w:divBdr>
                              <w:divsChild>
                                <w:div w:id="585191977">
                                  <w:marLeft w:val="0"/>
                                  <w:marRight w:val="0"/>
                                  <w:marTop w:val="0"/>
                                  <w:marBottom w:val="0"/>
                                  <w:divBdr>
                                    <w:top w:val="single" w:sz="2" w:space="0" w:color="D9D9E3"/>
                                    <w:left w:val="single" w:sz="2" w:space="0" w:color="D9D9E3"/>
                                    <w:bottom w:val="single" w:sz="2" w:space="0" w:color="D9D9E3"/>
                                    <w:right w:val="single" w:sz="2" w:space="0" w:color="D9D9E3"/>
                                  </w:divBdr>
                                  <w:divsChild>
                                    <w:div w:id="1956011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28113425">
          <w:marLeft w:val="0"/>
          <w:marRight w:val="0"/>
          <w:marTop w:val="0"/>
          <w:marBottom w:val="0"/>
          <w:divBdr>
            <w:top w:val="single" w:sz="2" w:space="0" w:color="D9D9E3"/>
            <w:left w:val="single" w:sz="2" w:space="0" w:color="D9D9E3"/>
            <w:bottom w:val="single" w:sz="2" w:space="0" w:color="D9D9E3"/>
            <w:right w:val="single" w:sz="2" w:space="0" w:color="D9D9E3"/>
          </w:divBdr>
          <w:divsChild>
            <w:div w:id="792137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817587">
                  <w:marLeft w:val="0"/>
                  <w:marRight w:val="0"/>
                  <w:marTop w:val="0"/>
                  <w:marBottom w:val="0"/>
                  <w:divBdr>
                    <w:top w:val="single" w:sz="2" w:space="0" w:color="D9D9E3"/>
                    <w:left w:val="single" w:sz="2" w:space="0" w:color="D9D9E3"/>
                    <w:bottom w:val="single" w:sz="2" w:space="0" w:color="D9D9E3"/>
                    <w:right w:val="single" w:sz="2" w:space="0" w:color="D9D9E3"/>
                  </w:divBdr>
                  <w:divsChild>
                    <w:div w:id="666711847">
                      <w:marLeft w:val="0"/>
                      <w:marRight w:val="0"/>
                      <w:marTop w:val="0"/>
                      <w:marBottom w:val="0"/>
                      <w:divBdr>
                        <w:top w:val="single" w:sz="2" w:space="0" w:color="D9D9E3"/>
                        <w:left w:val="single" w:sz="2" w:space="0" w:color="D9D9E3"/>
                        <w:bottom w:val="single" w:sz="2" w:space="0" w:color="D9D9E3"/>
                        <w:right w:val="single" w:sz="2" w:space="0" w:color="D9D9E3"/>
                      </w:divBdr>
                      <w:divsChild>
                        <w:div w:id="165941275">
                          <w:marLeft w:val="0"/>
                          <w:marRight w:val="0"/>
                          <w:marTop w:val="0"/>
                          <w:marBottom w:val="0"/>
                          <w:divBdr>
                            <w:top w:val="single" w:sz="2" w:space="0" w:color="D9D9E3"/>
                            <w:left w:val="single" w:sz="2" w:space="0" w:color="D9D9E3"/>
                            <w:bottom w:val="single" w:sz="2" w:space="0" w:color="D9D9E3"/>
                            <w:right w:val="single" w:sz="2" w:space="0" w:color="D9D9E3"/>
                          </w:divBdr>
                        </w:div>
                        <w:div w:id="1584410825">
                          <w:marLeft w:val="0"/>
                          <w:marRight w:val="0"/>
                          <w:marTop w:val="0"/>
                          <w:marBottom w:val="0"/>
                          <w:divBdr>
                            <w:top w:val="single" w:sz="2" w:space="0" w:color="D9D9E3"/>
                            <w:left w:val="single" w:sz="2" w:space="0" w:color="D9D9E3"/>
                            <w:bottom w:val="single" w:sz="2" w:space="0" w:color="D9D9E3"/>
                            <w:right w:val="single" w:sz="2" w:space="0" w:color="D9D9E3"/>
                          </w:divBdr>
                          <w:divsChild>
                            <w:div w:id="1052193918">
                              <w:marLeft w:val="0"/>
                              <w:marRight w:val="0"/>
                              <w:marTop w:val="0"/>
                              <w:marBottom w:val="0"/>
                              <w:divBdr>
                                <w:top w:val="single" w:sz="2" w:space="0" w:color="D9D9E3"/>
                                <w:left w:val="single" w:sz="2" w:space="0" w:color="D9D9E3"/>
                                <w:bottom w:val="single" w:sz="2" w:space="0" w:color="D9D9E3"/>
                                <w:right w:val="single" w:sz="2" w:space="0" w:color="D9D9E3"/>
                              </w:divBdr>
                              <w:divsChild>
                                <w:div w:id="1415471653">
                                  <w:marLeft w:val="0"/>
                                  <w:marRight w:val="0"/>
                                  <w:marTop w:val="0"/>
                                  <w:marBottom w:val="0"/>
                                  <w:divBdr>
                                    <w:top w:val="single" w:sz="2" w:space="0" w:color="D9D9E3"/>
                                    <w:left w:val="single" w:sz="2" w:space="0" w:color="D9D9E3"/>
                                    <w:bottom w:val="single" w:sz="2" w:space="0" w:color="D9D9E3"/>
                                    <w:right w:val="single" w:sz="2" w:space="0" w:color="D9D9E3"/>
                                  </w:divBdr>
                                  <w:divsChild>
                                    <w:div w:id="2067602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2698459">
                      <w:marLeft w:val="0"/>
                      <w:marRight w:val="0"/>
                      <w:marTop w:val="0"/>
                      <w:marBottom w:val="0"/>
                      <w:divBdr>
                        <w:top w:val="single" w:sz="2" w:space="0" w:color="D9D9E3"/>
                        <w:left w:val="single" w:sz="2" w:space="0" w:color="D9D9E3"/>
                        <w:bottom w:val="single" w:sz="2" w:space="0" w:color="D9D9E3"/>
                        <w:right w:val="single" w:sz="2" w:space="0" w:color="D9D9E3"/>
                      </w:divBdr>
                      <w:divsChild>
                        <w:div w:id="1256279592">
                          <w:marLeft w:val="0"/>
                          <w:marRight w:val="0"/>
                          <w:marTop w:val="0"/>
                          <w:marBottom w:val="0"/>
                          <w:divBdr>
                            <w:top w:val="single" w:sz="2" w:space="0" w:color="D9D9E3"/>
                            <w:left w:val="single" w:sz="2" w:space="0" w:color="D9D9E3"/>
                            <w:bottom w:val="single" w:sz="2" w:space="0" w:color="D9D9E3"/>
                            <w:right w:val="single" w:sz="2" w:space="0" w:color="D9D9E3"/>
                          </w:divBdr>
                          <w:divsChild>
                            <w:div w:id="1574313034">
                              <w:marLeft w:val="0"/>
                              <w:marRight w:val="0"/>
                              <w:marTop w:val="0"/>
                              <w:marBottom w:val="0"/>
                              <w:divBdr>
                                <w:top w:val="single" w:sz="2" w:space="0" w:color="D9D9E3"/>
                                <w:left w:val="single" w:sz="2" w:space="0" w:color="D9D9E3"/>
                                <w:bottom w:val="single" w:sz="2" w:space="0" w:color="D9D9E3"/>
                                <w:right w:val="single" w:sz="2" w:space="0" w:color="D9D9E3"/>
                              </w:divBdr>
                              <w:divsChild>
                                <w:div w:id="2107069512">
                                  <w:marLeft w:val="0"/>
                                  <w:marRight w:val="0"/>
                                  <w:marTop w:val="0"/>
                                  <w:marBottom w:val="0"/>
                                  <w:divBdr>
                                    <w:top w:val="single" w:sz="2" w:space="0" w:color="D9D9E3"/>
                                    <w:left w:val="single" w:sz="2" w:space="0" w:color="D9D9E3"/>
                                    <w:bottom w:val="single" w:sz="2" w:space="0" w:color="D9D9E3"/>
                                    <w:right w:val="single" w:sz="2" w:space="0" w:color="D9D9E3"/>
                                  </w:divBdr>
                                  <w:divsChild>
                                    <w:div w:id="1273784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4012469">
          <w:marLeft w:val="0"/>
          <w:marRight w:val="0"/>
          <w:marTop w:val="0"/>
          <w:marBottom w:val="0"/>
          <w:divBdr>
            <w:top w:val="single" w:sz="2" w:space="0" w:color="D9D9E3"/>
            <w:left w:val="single" w:sz="2" w:space="0" w:color="D9D9E3"/>
            <w:bottom w:val="single" w:sz="2" w:space="0" w:color="D9D9E3"/>
            <w:right w:val="single" w:sz="2" w:space="0" w:color="D9D9E3"/>
          </w:divBdr>
          <w:divsChild>
            <w:div w:id="1485507049">
              <w:marLeft w:val="0"/>
              <w:marRight w:val="0"/>
              <w:marTop w:val="100"/>
              <w:marBottom w:val="100"/>
              <w:divBdr>
                <w:top w:val="single" w:sz="2" w:space="0" w:color="D9D9E3"/>
                <w:left w:val="single" w:sz="2" w:space="0" w:color="D9D9E3"/>
                <w:bottom w:val="single" w:sz="2" w:space="0" w:color="D9D9E3"/>
                <w:right w:val="single" w:sz="2" w:space="0" w:color="D9D9E3"/>
              </w:divBdr>
              <w:divsChild>
                <w:div w:id="645620822">
                  <w:marLeft w:val="0"/>
                  <w:marRight w:val="0"/>
                  <w:marTop w:val="0"/>
                  <w:marBottom w:val="0"/>
                  <w:divBdr>
                    <w:top w:val="single" w:sz="2" w:space="0" w:color="D9D9E3"/>
                    <w:left w:val="single" w:sz="2" w:space="0" w:color="D9D9E3"/>
                    <w:bottom w:val="single" w:sz="2" w:space="0" w:color="D9D9E3"/>
                    <w:right w:val="single" w:sz="2" w:space="0" w:color="D9D9E3"/>
                  </w:divBdr>
                  <w:divsChild>
                    <w:div w:id="773863223">
                      <w:marLeft w:val="0"/>
                      <w:marRight w:val="0"/>
                      <w:marTop w:val="0"/>
                      <w:marBottom w:val="0"/>
                      <w:divBdr>
                        <w:top w:val="single" w:sz="2" w:space="0" w:color="D9D9E3"/>
                        <w:left w:val="single" w:sz="2" w:space="0" w:color="D9D9E3"/>
                        <w:bottom w:val="single" w:sz="2" w:space="0" w:color="D9D9E3"/>
                        <w:right w:val="single" w:sz="2" w:space="0" w:color="D9D9E3"/>
                      </w:divBdr>
                      <w:divsChild>
                        <w:div w:id="495656279">
                          <w:marLeft w:val="0"/>
                          <w:marRight w:val="0"/>
                          <w:marTop w:val="0"/>
                          <w:marBottom w:val="0"/>
                          <w:divBdr>
                            <w:top w:val="single" w:sz="2" w:space="0" w:color="D9D9E3"/>
                            <w:left w:val="single" w:sz="2" w:space="0" w:color="D9D9E3"/>
                            <w:bottom w:val="single" w:sz="2" w:space="0" w:color="D9D9E3"/>
                            <w:right w:val="single" w:sz="2" w:space="0" w:color="D9D9E3"/>
                          </w:divBdr>
                          <w:divsChild>
                            <w:div w:id="1596859939">
                              <w:marLeft w:val="0"/>
                              <w:marRight w:val="0"/>
                              <w:marTop w:val="0"/>
                              <w:marBottom w:val="0"/>
                              <w:divBdr>
                                <w:top w:val="single" w:sz="2" w:space="0" w:color="D9D9E3"/>
                                <w:left w:val="single" w:sz="2" w:space="0" w:color="D9D9E3"/>
                                <w:bottom w:val="single" w:sz="2" w:space="0" w:color="D9D9E3"/>
                                <w:right w:val="single" w:sz="2" w:space="0" w:color="D9D9E3"/>
                              </w:divBdr>
                              <w:divsChild>
                                <w:div w:id="921136011">
                                  <w:marLeft w:val="0"/>
                                  <w:marRight w:val="0"/>
                                  <w:marTop w:val="0"/>
                                  <w:marBottom w:val="0"/>
                                  <w:divBdr>
                                    <w:top w:val="single" w:sz="2" w:space="0" w:color="D9D9E3"/>
                                    <w:left w:val="single" w:sz="2" w:space="0" w:color="D9D9E3"/>
                                    <w:bottom w:val="single" w:sz="2" w:space="0" w:color="D9D9E3"/>
                                    <w:right w:val="single" w:sz="2" w:space="0" w:color="D9D9E3"/>
                                  </w:divBdr>
                                  <w:divsChild>
                                    <w:div w:id="1231427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9083048">
                      <w:marLeft w:val="0"/>
                      <w:marRight w:val="0"/>
                      <w:marTop w:val="0"/>
                      <w:marBottom w:val="0"/>
                      <w:divBdr>
                        <w:top w:val="single" w:sz="2" w:space="0" w:color="D9D9E3"/>
                        <w:left w:val="single" w:sz="2" w:space="0" w:color="D9D9E3"/>
                        <w:bottom w:val="single" w:sz="2" w:space="0" w:color="D9D9E3"/>
                        <w:right w:val="single" w:sz="2" w:space="0" w:color="D9D9E3"/>
                      </w:divBdr>
                      <w:divsChild>
                        <w:div w:id="7023778">
                          <w:marLeft w:val="0"/>
                          <w:marRight w:val="0"/>
                          <w:marTop w:val="0"/>
                          <w:marBottom w:val="0"/>
                          <w:divBdr>
                            <w:top w:val="single" w:sz="2" w:space="0" w:color="D9D9E3"/>
                            <w:left w:val="single" w:sz="2" w:space="0" w:color="D9D9E3"/>
                            <w:bottom w:val="single" w:sz="2" w:space="0" w:color="D9D9E3"/>
                            <w:right w:val="single" w:sz="2" w:space="0" w:color="D9D9E3"/>
                          </w:divBdr>
                          <w:divsChild>
                            <w:div w:id="249169166">
                              <w:marLeft w:val="0"/>
                              <w:marRight w:val="0"/>
                              <w:marTop w:val="0"/>
                              <w:marBottom w:val="0"/>
                              <w:divBdr>
                                <w:top w:val="single" w:sz="2" w:space="0" w:color="D9D9E3"/>
                                <w:left w:val="single" w:sz="2" w:space="0" w:color="D9D9E3"/>
                                <w:bottom w:val="single" w:sz="2" w:space="0" w:color="D9D9E3"/>
                                <w:right w:val="single" w:sz="2" w:space="0" w:color="D9D9E3"/>
                              </w:divBdr>
                              <w:divsChild>
                                <w:div w:id="2005274258">
                                  <w:marLeft w:val="0"/>
                                  <w:marRight w:val="0"/>
                                  <w:marTop w:val="0"/>
                                  <w:marBottom w:val="0"/>
                                  <w:divBdr>
                                    <w:top w:val="single" w:sz="2" w:space="0" w:color="D9D9E3"/>
                                    <w:left w:val="single" w:sz="2" w:space="0" w:color="D9D9E3"/>
                                    <w:bottom w:val="single" w:sz="2" w:space="0" w:color="D9D9E3"/>
                                    <w:right w:val="single" w:sz="2" w:space="0" w:color="D9D9E3"/>
                                  </w:divBdr>
                                  <w:divsChild>
                                    <w:div w:id="147525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22008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8240429">
          <w:marLeft w:val="0"/>
          <w:marRight w:val="0"/>
          <w:marTop w:val="0"/>
          <w:marBottom w:val="0"/>
          <w:divBdr>
            <w:top w:val="single" w:sz="2" w:space="0" w:color="D9D9E3"/>
            <w:left w:val="single" w:sz="2" w:space="0" w:color="D9D9E3"/>
            <w:bottom w:val="single" w:sz="2" w:space="0" w:color="D9D9E3"/>
            <w:right w:val="single" w:sz="2" w:space="0" w:color="D9D9E3"/>
          </w:divBdr>
          <w:divsChild>
            <w:div w:id="1786346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60953203">
                  <w:marLeft w:val="0"/>
                  <w:marRight w:val="0"/>
                  <w:marTop w:val="0"/>
                  <w:marBottom w:val="0"/>
                  <w:divBdr>
                    <w:top w:val="single" w:sz="2" w:space="0" w:color="D9D9E3"/>
                    <w:left w:val="single" w:sz="2" w:space="0" w:color="D9D9E3"/>
                    <w:bottom w:val="single" w:sz="2" w:space="0" w:color="D9D9E3"/>
                    <w:right w:val="single" w:sz="2" w:space="0" w:color="D9D9E3"/>
                  </w:divBdr>
                  <w:divsChild>
                    <w:div w:id="1766531237">
                      <w:marLeft w:val="0"/>
                      <w:marRight w:val="0"/>
                      <w:marTop w:val="0"/>
                      <w:marBottom w:val="0"/>
                      <w:divBdr>
                        <w:top w:val="single" w:sz="2" w:space="0" w:color="D9D9E3"/>
                        <w:left w:val="single" w:sz="2" w:space="0" w:color="D9D9E3"/>
                        <w:bottom w:val="single" w:sz="2" w:space="0" w:color="D9D9E3"/>
                        <w:right w:val="single" w:sz="2" w:space="0" w:color="D9D9E3"/>
                      </w:divBdr>
                      <w:divsChild>
                        <w:div w:id="134223326">
                          <w:marLeft w:val="0"/>
                          <w:marRight w:val="0"/>
                          <w:marTop w:val="0"/>
                          <w:marBottom w:val="0"/>
                          <w:divBdr>
                            <w:top w:val="single" w:sz="2" w:space="0" w:color="D9D9E3"/>
                            <w:left w:val="single" w:sz="2" w:space="0" w:color="D9D9E3"/>
                            <w:bottom w:val="single" w:sz="2" w:space="0" w:color="D9D9E3"/>
                            <w:right w:val="single" w:sz="2" w:space="0" w:color="D9D9E3"/>
                          </w:divBdr>
                          <w:divsChild>
                            <w:div w:id="542182868">
                              <w:marLeft w:val="0"/>
                              <w:marRight w:val="0"/>
                              <w:marTop w:val="0"/>
                              <w:marBottom w:val="0"/>
                              <w:divBdr>
                                <w:top w:val="single" w:sz="2" w:space="0" w:color="D9D9E3"/>
                                <w:left w:val="single" w:sz="2" w:space="0" w:color="D9D9E3"/>
                                <w:bottom w:val="single" w:sz="2" w:space="0" w:color="D9D9E3"/>
                                <w:right w:val="single" w:sz="2" w:space="0" w:color="D9D9E3"/>
                              </w:divBdr>
                              <w:divsChild>
                                <w:div w:id="1555118195">
                                  <w:marLeft w:val="0"/>
                                  <w:marRight w:val="0"/>
                                  <w:marTop w:val="0"/>
                                  <w:marBottom w:val="0"/>
                                  <w:divBdr>
                                    <w:top w:val="single" w:sz="2" w:space="0" w:color="D9D9E3"/>
                                    <w:left w:val="single" w:sz="2" w:space="0" w:color="D9D9E3"/>
                                    <w:bottom w:val="single" w:sz="2" w:space="0" w:color="D9D9E3"/>
                                    <w:right w:val="single" w:sz="2" w:space="0" w:color="D9D9E3"/>
                                  </w:divBdr>
                                  <w:divsChild>
                                    <w:div w:id="663822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85030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0436221">
                      <w:marLeft w:val="0"/>
                      <w:marRight w:val="0"/>
                      <w:marTop w:val="0"/>
                      <w:marBottom w:val="0"/>
                      <w:divBdr>
                        <w:top w:val="single" w:sz="2" w:space="0" w:color="D9D9E3"/>
                        <w:left w:val="single" w:sz="2" w:space="0" w:color="D9D9E3"/>
                        <w:bottom w:val="single" w:sz="2" w:space="0" w:color="D9D9E3"/>
                        <w:right w:val="single" w:sz="2" w:space="0" w:color="D9D9E3"/>
                      </w:divBdr>
                      <w:divsChild>
                        <w:div w:id="70156220">
                          <w:marLeft w:val="0"/>
                          <w:marRight w:val="0"/>
                          <w:marTop w:val="0"/>
                          <w:marBottom w:val="0"/>
                          <w:divBdr>
                            <w:top w:val="single" w:sz="2" w:space="0" w:color="D9D9E3"/>
                            <w:left w:val="single" w:sz="2" w:space="0" w:color="D9D9E3"/>
                            <w:bottom w:val="single" w:sz="2" w:space="0" w:color="D9D9E3"/>
                            <w:right w:val="single" w:sz="2" w:space="0" w:color="D9D9E3"/>
                          </w:divBdr>
                          <w:divsChild>
                            <w:div w:id="902908062">
                              <w:marLeft w:val="0"/>
                              <w:marRight w:val="0"/>
                              <w:marTop w:val="0"/>
                              <w:marBottom w:val="0"/>
                              <w:divBdr>
                                <w:top w:val="single" w:sz="2" w:space="0" w:color="D9D9E3"/>
                                <w:left w:val="single" w:sz="2" w:space="0" w:color="D9D9E3"/>
                                <w:bottom w:val="single" w:sz="2" w:space="0" w:color="D9D9E3"/>
                                <w:right w:val="single" w:sz="2" w:space="0" w:color="D9D9E3"/>
                              </w:divBdr>
                              <w:divsChild>
                                <w:div w:id="2020546950">
                                  <w:marLeft w:val="0"/>
                                  <w:marRight w:val="0"/>
                                  <w:marTop w:val="0"/>
                                  <w:marBottom w:val="0"/>
                                  <w:divBdr>
                                    <w:top w:val="single" w:sz="2" w:space="0" w:color="D9D9E3"/>
                                    <w:left w:val="single" w:sz="2" w:space="0" w:color="D9D9E3"/>
                                    <w:bottom w:val="single" w:sz="2" w:space="0" w:color="D9D9E3"/>
                                    <w:right w:val="single" w:sz="2" w:space="0" w:color="D9D9E3"/>
                                  </w:divBdr>
                                  <w:divsChild>
                                    <w:div w:id="2020619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0034389">
          <w:marLeft w:val="0"/>
          <w:marRight w:val="0"/>
          <w:marTop w:val="0"/>
          <w:marBottom w:val="0"/>
          <w:divBdr>
            <w:top w:val="single" w:sz="2" w:space="0" w:color="D9D9E3"/>
            <w:left w:val="single" w:sz="2" w:space="0" w:color="D9D9E3"/>
            <w:bottom w:val="single" w:sz="2" w:space="0" w:color="D9D9E3"/>
            <w:right w:val="single" w:sz="2" w:space="0" w:color="D9D9E3"/>
          </w:divBdr>
          <w:divsChild>
            <w:div w:id="159540329">
              <w:marLeft w:val="0"/>
              <w:marRight w:val="0"/>
              <w:marTop w:val="100"/>
              <w:marBottom w:val="100"/>
              <w:divBdr>
                <w:top w:val="single" w:sz="2" w:space="0" w:color="D9D9E3"/>
                <w:left w:val="single" w:sz="2" w:space="0" w:color="D9D9E3"/>
                <w:bottom w:val="single" w:sz="2" w:space="0" w:color="D9D9E3"/>
                <w:right w:val="single" w:sz="2" w:space="0" w:color="D9D9E3"/>
              </w:divBdr>
              <w:divsChild>
                <w:div w:id="2102792016">
                  <w:marLeft w:val="0"/>
                  <w:marRight w:val="0"/>
                  <w:marTop w:val="0"/>
                  <w:marBottom w:val="0"/>
                  <w:divBdr>
                    <w:top w:val="single" w:sz="2" w:space="0" w:color="D9D9E3"/>
                    <w:left w:val="single" w:sz="2" w:space="0" w:color="D9D9E3"/>
                    <w:bottom w:val="single" w:sz="2" w:space="0" w:color="D9D9E3"/>
                    <w:right w:val="single" w:sz="2" w:space="0" w:color="D9D9E3"/>
                  </w:divBdr>
                  <w:divsChild>
                    <w:div w:id="426924815">
                      <w:marLeft w:val="0"/>
                      <w:marRight w:val="0"/>
                      <w:marTop w:val="0"/>
                      <w:marBottom w:val="0"/>
                      <w:divBdr>
                        <w:top w:val="single" w:sz="2" w:space="0" w:color="D9D9E3"/>
                        <w:left w:val="single" w:sz="2" w:space="0" w:color="D9D9E3"/>
                        <w:bottom w:val="single" w:sz="2" w:space="0" w:color="D9D9E3"/>
                        <w:right w:val="single" w:sz="2" w:space="0" w:color="D9D9E3"/>
                      </w:divBdr>
                      <w:divsChild>
                        <w:div w:id="916674944">
                          <w:marLeft w:val="0"/>
                          <w:marRight w:val="0"/>
                          <w:marTop w:val="0"/>
                          <w:marBottom w:val="0"/>
                          <w:divBdr>
                            <w:top w:val="single" w:sz="2" w:space="0" w:color="D9D9E3"/>
                            <w:left w:val="single" w:sz="2" w:space="0" w:color="D9D9E3"/>
                            <w:bottom w:val="single" w:sz="2" w:space="0" w:color="D9D9E3"/>
                            <w:right w:val="single" w:sz="2" w:space="0" w:color="D9D9E3"/>
                          </w:divBdr>
                          <w:divsChild>
                            <w:div w:id="1243955066">
                              <w:marLeft w:val="0"/>
                              <w:marRight w:val="0"/>
                              <w:marTop w:val="0"/>
                              <w:marBottom w:val="0"/>
                              <w:divBdr>
                                <w:top w:val="single" w:sz="2" w:space="0" w:color="D9D9E3"/>
                                <w:left w:val="single" w:sz="2" w:space="0" w:color="D9D9E3"/>
                                <w:bottom w:val="single" w:sz="2" w:space="0" w:color="D9D9E3"/>
                                <w:right w:val="single" w:sz="2" w:space="0" w:color="D9D9E3"/>
                              </w:divBdr>
                              <w:divsChild>
                                <w:div w:id="525599836">
                                  <w:marLeft w:val="0"/>
                                  <w:marRight w:val="0"/>
                                  <w:marTop w:val="0"/>
                                  <w:marBottom w:val="0"/>
                                  <w:divBdr>
                                    <w:top w:val="single" w:sz="2" w:space="0" w:color="D9D9E3"/>
                                    <w:left w:val="single" w:sz="2" w:space="0" w:color="D9D9E3"/>
                                    <w:bottom w:val="single" w:sz="2" w:space="0" w:color="D9D9E3"/>
                                    <w:right w:val="single" w:sz="2" w:space="0" w:color="D9D9E3"/>
                                  </w:divBdr>
                                  <w:divsChild>
                                    <w:div w:id="582867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05610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07502284">
                      <w:marLeft w:val="0"/>
                      <w:marRight w:val="0"/>
                      <w:marTop w:val="0"/>
                      <w:marBottom w:val="0"/>
                      <w:divBdr>
                        <w:top w:val="single" w:sz="2" w:space="0" w:color="D9D9E3"/>
                        <w:left w:val="single" w:sz="2" w:space="0" w:color="D9D9E3"/>
                        <w:bottom w:val="single" w:sz="2" w:space="0" w:color="D9D9E3"/>
                        <w:right w:val="single" w:sz="2" w:space="0" w:color="D9D9E3"/>
                      </w:divBdr>
                      <w:divsChild>
                        <w:div w:id="2075622712">
                          <w:marLeft w:val="0"/>
                          <w:marRight w:val="0"/>
                          <w:marTop w:val="0"/>
                          <w:marBottom w:val="0"/>
                          <w:divBdr>
                            <w:top w:val="single" w:sz="2" w:space="0" w:color="D9D9E3"/>
                            <w:left w:val="single" w:sz="2" w:space="0" w:color="D9D9E3"/>
                            <w:bottom w:val="single" w:sz="2" w:space="0" w:color="D9D9E3"/>
                            <w:right w:val="single" w:sz="2" w:space="0" w:color="D9D9E3"/>
                          </w:divBdr>
                          <w:divsChild>
                            <w:div w:id="2143107713">
                              <w:marLeft w:val="0"/>
                              <w:marRight w:val="0"/>
                              <w:marTop w:val="0"/>
                              <w:marBottom w:val="0"/>
                              <w:divBdr>
                                <w:top w:val="single" w:sz="2" w:space="0" w:color="D9D9E3"/>
                                <w:left w:val="single" w:sz="2" w:space="0" w:color="D9D9E3"/>
                                <w:bottom w:val="single" w:sz="2" w:space="0" w:color="D9D9E3"/>
                                <w:right w:val="single" w:sz="2" w:space="0" w:color="D9D9E3"/>
                              </w:divBdr>
                              <w:divsChild>
                                <w:div w:id="1876694641">
                                  <w:marLeft w:val="0"/>
                                  <w:marRight w:val="0"/>
                                  <w:marTop w:val="0"/>
                                  <w:marBottom w:val="0"/>
                                  <w:divBdr>
                                    <w:top w:val="single" w:sz="2" w:space="0" w:color="D9D9E3"/>
                                    <w:left w:val="single" w:sz="2" w:space="0" w:color="D9D9E3"/>
                                    <w:bottom w:val="single" w:sz="2" w:space="0" w:color="D9D9E3"/>
                                    <w:right w:val="single" w:sz="2" w:space="0" w:color="D9D9E3"/>
                                  </w:divBdr>
                                  <w:divsChild>
                                    <w:div w:id="1292596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7163971">
          <w:marLeft w:val="0"/>
          <w:marRight w:val="0"/>
          <w:marTop w:val="0"/>
          <w:marBottom w:val="0"/>
          <w:divBdr>
            <w:top w:val="single" w:sz="2" w:space="0" w:color="D9D9E3"/>
            <w:left w:val="single" w:sz="2" w:space="0" w:color="D9D9E3"/>
            <w:bottom w:val="single" w:sz="2" w:space="0" w:color="D9D9E3"/>
            <w:right w:val="single" w:sz="2" w:space="0" w:color="D9D9E3"/>
          </w:divBdr>
          <w:divsChild>
            <w:div w:id="7803407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17274633">
                  <w:marLeft w:val="0"/>
                  <w:marRight w:val="0"/>
                  <w:marTop w:val="0"/>
                  <w:marBottom w:val="0"/>
                  <w:divBdr>
                    <w:top w:val="single" w:sz="2" w:space="0" w:color="D9D9E3"/>
                    <w:left w:val="single" w:sz="2" w:space="0" w:color="D9D9E3"/>
                    <w:bottom w:val="single" w:sz="2" w:space="0" w:color="D9D9E3"/>
                    <w:right w:val="single" w:sz="2" w:space="0" w:color="D9D9E3"/>
                  </w:divBdr>
                  <w:divsChild>
                    <w:div w:id="991568053">
                      <w:marLeft w:val="0"/>
                      <w:marRight w:val="0"/>
                      <w:marTop w:val="0"/>
                      <w:marBottom w:val="0"/>
                      <w:divBdr>
                        <w:top w:val="single" w:sz="2" w:space="0" w:color="D9D9E3"/>
                        <w:left w:val="single" w:sz="2" w:space="0" w:color="D9D9E3"/>
                        <w:bottom w:val="single" w:sz="2" w:space="0" w:color="D9D9E3"/>
                        <w:right w:val="single" w:sz="2" w:space="0" w:color="D9D9E3"/>
                      </w:divBdr>
                      <w:divsChild>
                        <w:div w:id="35933031">
                          <w:marLeft w:val="0"/>
                          <w:marRight w:val="0"/>
                          <w:marTop w:val="0"/>
                          <w:marBottom w:val="0"/>
                          <w:divBdr>
                            <w:top w:val="single" w:sz="2" w:space="0" w:color="D9D9E3"/>
                            <w:left w:val="single" w:sz="2" w:space="0" w:color="D9D9E3"/>
                            <w:bottom w:val="single" w:sz="2" w:space="0" w:color="D9D9E3"/>
                            <w:right w:val="single" w:sz="2" w:space="0" w:color="D9D9E3"/>
                          </w:divBdr>
                          <w:divsChild>
                            <w:div w:id="944843962">
                              <w:marLeft w:val="0"/>
                              <w:marRight w:val="0"/>
                              <w:marTop w:val="0"/>
                              <w:marBottom w:val="0"/>
                              <w:divBdr>
                                <w:top w:val="single" w:sz="2" w:space="0" w:color="D9D9E3"/>
                                <w:left w:val="single" w:sz="2" w:space="0" w:color="D9D9E3"/>
                                <w:bottom w:val="single" w:sz="2" w:space="0" w:color="D9D9E3"/>
                                <w:right w:val="single" w:sz="2" w:space="0" w:color="D9D9E3"/>
                              </w:divBdr>
                              <w:divsChild>
                                <w:div w:id="757793954">
                                  <w:marLeft w:val="0"/>
                                  <w:marRight w:val="0"/>
                                  <w:marTop w:val="0"/>
                                  <w:marBottom w:val="0"/>
                                  <w:divBdr>
                                    <w:top w:val="single" w:sz="2" w:space="0" w:color="D9D9E3"/>
                                    <w:left w:val="single" w:sz="2" w:space="0" w:color="D9D9E3"/>
                                    <w:bottom w:val="single" w:sz="2" w:space="0" w:color="D9D9E3"/>
                                    <w:right w:val="single" w:sz="2" w:space="0" w:color="D9D9E3"/>
                                  </w:divBdr>
                                  <w:divsChild>
                                    <w:div w:id="1341546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2355718">
                      <w:marLeft w:val="0"/>
                      <w:marRight w:val="0"/>
                      <w:marTop w:val="0"/>
                      <w:marBottom w:val="0"/>
                      <w:divBdr>
                        <w:top w:val="single" w:sz="2" w:space="0" w:color="D9D9E3"/>
                        <w:left w:val="single" w:sz="2" w:space="0" w:color="D9D9E3"/>
                        <w:bottom w:val="single" w:sz="2" w:space="0" w:color="D9D9E3"/>
                        <w:right w:val="single" w:sz="2" w:space="0" w:color="D9D9E3"/>
                      </w:divBdr>
                      <w:divsChild>
                        <w:div w:id="659234476">
                          <w:marLeft w:val="0"/>
                          <w:marRight w:val="0"/>
                          <w:marTop w:val="0"/>
                          <w:marBottom w:val="0"/>
                          <w:divBdr>
                            <w:top w:val="single" w:sz="2" w:space="0" w:color="D9D9E3"/>
                            <w:left w:val="single" w:sz="2" w:space="0" w:color="D9D9E3"/>
                            <w:bottom w:val="single" w:sz="2" w:space="0" w:color="D9D9E3"/>
                            <w:right w:val="single" w:sz="2" w:space="0" w:color="D9D9E3"/>
                          </w:divBdr>
                          <w:divsChild>
                            <w:div w:id="1262058435">
                              <w:marLeft w:val="0"/>
                              <w:marRight w:val="0"/>
                              <w:marTop w:val="0"/>
                              <w:marBottom w:val="0"/>
                              <w:divBdr>
                                <w:top w:val="single" w:sz="2" w:space="0" w:color="D9D9E3"/>
                                <w:left w:val="single" w:sz="2" w:space="0" w:color="D9D9E3"/>
                                <w:bottom w:val="single" w:sz="2" w:space="0" w:color="D9D9E3"/>
                                <w:right w:val="single" w:sz="2" w:space="0" w:color="D9D9E3"/>
                              </w:divBdr>
                              <w:divsChild>
                                <w:div w:id="1708141463">
                                  <w:marLeft w:val="0"/>
                                  <w:marRight w:val="0"/>
                                  <w:marTop w:val="0"/>
                                  <w:marBottom w:val="0"/>
                                  <w:divBdr>
                                    <w:top w:val="single" w:sz="2" w:space="0" w:color="D9D9E3"/>
                                    <w:left w:val="single" w:sz="2" w:space="0" w:color="D9D9E3"/>
                                    <w:bottom w:val="single" w:sz="2" w:space="0" w:color="D9D9E3"/>
                                    <w:right w:val="single" w:sz="2" w:space="0" w:color="D9D9E3"/>
                                  </w:divBdr>
                                  <w:divsChild>
                                    <w:div w:id="2049790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51784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9156393">
          <w:marLeft w:val="0"/>
          <w:marRight w:val="0"/>
          <w:marTop w:val="0"/>
          <w:marBottom w:val="0"/>
          <w:divBdr>
            <w:top w:val="single" w:sz="2" w:space="0" w:color="D9D9E3"/>
            <w:left w:val="single" w:sz="2" w:space="0" w:color="D9D9E3"/>
            <w:bottom w:val="single" w:sz="2" w:space="0" w:color="D9D9E3"/>
            <w:right w:val="single" w:sz="2" w:space="0" w:color="D9D9E3"/>
          </w:divBdr>
          <w:divsChild>
            <w:div w:id="1852797324">
              <w:marLeft w:val="0"/>
              <w:marRight w:val="0"/>
              <w:marTop w:val="100"/>
              <w:marBottom w:val="100"/>
              <w:divBdr>
                <w:top w:val="single" w:sz="2" w:space="0" w:color="D9D9E3"/>
                <w:left w:val="single" w:sz="2" w:space="0" w:color="D9D9E3"/>
                <w:bottom w:val="single" w:sz="2" w:space="0" w:color="D9D9E3"/>
                <w:right w:val="single" w:sz="2" w:space="0" w:color="D9D9E3"/>
              </w:divBdr>
              <w:divsChild>
                <w:div w:id="373848669">
                  <w:marLeft w:val="0"/>
                  <w:marRight w:val="0"/>
                  <w:marTop w:val="0"/>
                  <w:marBottom w:val="0"/>
                  <w:divBdr>
                    <w:top w:val="single" w:sz="2" w:space="0" w:color="D9D9E3"/>
                    <w:left w:val="single" w:sz="2" w:space="0" w:color="D9D9E3"/>
                    <w:bottom w:val="single" w:sz="2" w:space="0" w:color="D9D9E3"/>
                    <w:right w:val="single" w:sz="2" w:space="0" w:color="D9D9E3"/>
                  </w:divBdr>
                  <w:divsChild>
                    <w:div w:id="162014948">
                      <w:marLeft w:val="0"/>
                      <w:marRight w:val="0"/>
                      <w:marTop w:val="0"/>
                      <w:marBottom w:val="0"/>
                      <w:divBdr>
                        <w:top w:val="single" w:sz="2" w:space="0" w:color="D9D9E3"/>
                        <w:left w:val="single" w:sz="2" w:space="0" w:color="D9D9E3"/>
                        <w:bottom w:val="single" w:sz="2" w:space="0" w:color="D9D9E3"/>
                        <w:right w:val="single" w:sz="2" w:space="0" w:color="D9D9E3"/>
                      </w:divBdr>
                      <w:divsChild>
                        <w:div w:id="129398295">
                          <w:marLeft w:val="0"/>
                          <w:marRight w:val="0"/>
                          <w:marTop w:val="0"/>
                          <w:marBottom w:val="0"/>
                          <w:divBdr>
                            <w:top w:val="single" w:sz="2" w:space="0" w:color="D9D9E3"/>
                            <w:left w:val="single" w:sz="2" w:space="0" w:color="D9D9E3"/>
                            <w:bottom w:val="single" w:sz="2" w:space="0" w:color="D9D9E3"/>
                            <w:right w:val="single" w:sz="2" w:space="0" w:color="D9D9E3"/>
                          </w:divBdr>
                        </w:div>
                        <w:div w:id="352656539">
                          <w:marLeft w:val="0"/>
                          <w:marRight w:val="0"/>
                          <w:marTop w:val="0"/>
                          <w:marBottom w:val="0"/>
                          <w:divBdr>
                            <w:top w:val="single" w:sz="2" w:space="0" w:color="D9D9E3"/>
                            <w:left w:val="single" w:sz="2" w:space="0" w:color="D9D9E3"/>
                            <w:bottom w:val="single" w:sz="2" w:space="0" w:color="D9D9E3"/>
                            <w:right w:val="single" w:sz="2" w:space="0" w:color="D9D9E3"/>
                          </w:divBdr>
                          <w:divsChild>
                            <w:div w:id="409817871">
                              <w:marLeft w:val="0"/>
                              <w:marRight w:val="0"/>
                              <w:marTop w:val="0"/>
                              <w:marBottom w:val="0"/>
                              <w:divBdr>
                                <w:top w:val="single" w:sz="2" w:space="0" w:color="D9D9E3"/>
                                <w:left w:val="single" w:sz="2" w:space="0" w:color="D9D9E3"/>
                                <w:bottom w:val="single" w:sz="2" w:space="0" w:color="D9D9E3"/>
                                <w:right w:val="single" w:sz="2" w:space="0" w:color="D9D9E3"/>
                              </w:divBdr>
                              <w:divsChild>
                                <w:div w:id="363141546">
                                  <w:marLeft w:val="0"/>
                                  <w:marRight w:val="0"/>
                                  <w:marTop w:val="0"/>
                                  <w:marBottom w:val="0"/>
                                  <w:divBdr>
                                    <w:top w:val="single" w:sz="2" w:space="0" w:color="D9D9E3"/>
                                    <w:left w:val="single" w:sz="2" w:space="0" w:color="D9D9E3"/>
                                    <w:bottom w:val="single" w:sz="2" w:space="0" w:color="D9D9E3"/>
                                    <w:right w:val="single" w:sz="2" w:space="0" w:color="D9D9E3"/>
                                  </w:divBdr>
                                  <w:divsChild>
                                    <w:div w:id="2122873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54660005">
                      <w:marLeft w:val="0"/>
                      <w:marRight w:val="0"/>
                      <w:marTop w:val="0"/>
                      <w:marBottom w:val="0"/>
                      <w:divBdr>
                        <w:top w:val="single" w:sz="2" w:space="0" w:color="D9D9E3"/>
                        <w:left w:val="single" w:sz="2" w:space="0" w:color="D9D9E3"/>
                        <w:bottom w:val="single" w:sz="2" w:space="0" w:color="D9D9E3"/>
                        <w:right w:val="single" w:sz="2" w:space="0" w:color="D9D9E3"/>
                      </w:divBdr>
                      <w:divsChild>
                        <w:div w:id="1003507248">
                          <w:marLeft w:val="0"/>
                          <w:marRight w:val="0"/>
                          <w:marTop w:val="0"/>
                          <w:marBottom w:val="0"/>
                          <w:divBdr>
                            <w:top w:val="single" w:sz="2" w:space="0" w:color="D9D9E3"/>
                            <w:left w:val="single" w:sz="2" w:space="0" w:color="D9D9E3"/>
                            <w:bottom w:val="single" w:sz="2" w:space="0" w:color="D9D9E3"/>
                            <w:right w:val="single" w:sz="2" w:space="0" w:color="D9D9E3"/>
                          </w:divBdr>
                          <w:divsChild>
                            <w:div w:id="1401094863">
                              <w:marLeft w:val="0"/>
                              <w:marRight w:val="0"/>
                              <w:marTop w:val="0"/>
                              <w:marBottom w:val="0"/>
                              <w:divBdr>
                                <w:top w:val="single" w:sz="2" w:space="0" w:color="D9D9E3"/>
                                <w:left w:val="single" w:sz="2" w:space="0" w:color="D9D9E3"/>
                                <w:bottom w:val="single" w:sz="2" w:space="0" w:color="D9D9E3"/>
                                <w:right w:val="single" w:sz="2" w:space="0" w:color="D9D9E3"/>
                              </w:divBdr>
                              <w:divsChild>
                                <w:div w:id="602342853">
                                  <w:marLeft w:val="0"/>
                                  <w:marRight w:val="0"/>
                                  <w:marTop w:val="0"/>
                                  <w:marBottom w:val="0"/>
                                  <w:divBdr>
                                    <w:top w:val="single" w:sz="2" w:space="0" w:color="D9D9E3"/>
                                    <w:left w:val="single" w:sz="2" w:space="0" w:color="D9D9E3"/>
                                    <w:bottom w:val="single" w:sz="2" w:space="0" w:color="D9D9E3"/>
                                    <w:right w:val="single" w:sz="2" w:space="0" w:color="D9D9E3"/>
                                  </w:divBdr>
                                  <w:divsChild>
                                    <w:div w:id="18949280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03154810">
          <w:marLeft w:val="0"/>
          <w:marRight w:val="0"/>
          <w:marTop w:val="0"/>
          <w:marBottom w:val="0"/>
          <w:divBdr>
            <w:top w:val="single" w:sz="2" w:space="0" w:color="D9D9E3"/>
            <w:left w:val="single" w:sz="2" w:space="0" w:color="D9D9E3"/>
            <w:bottom w:val="single" w:sz="2" w:space="0" w:color="D9D9E3"/>
            <w:right w:val="single" w:sz="2" w:space="0" w:color="D9D9E3"/>
          </w:divBdr>
          <w:divsChild>
            <w:div w:id="1587760668">
              <w:marLeft w:val="0"/>
              <w:marRight w:val="0"/>
              <w:marTop w:val="100"/>
              <w:marBottom w:val="100"/>
              <w:divBdr>
                <w:top w:val="single" w:sz="2" w:space="0" w:color="D9D9E3"/>
                <w:left w:val="single" w:sz="2" w:space="0" w:color="D9D9E3"/>
                <w:bottom w:val="single" w:sz="2" w:space="0" w:color="D9D9E3"/>
                <w:right w:val="single" w:sz="2" w:space="0" w:color="D9D9E3"/>
              </w:divBdr>
              <w:divsChild>
                <w:div w:id="626277346">
                  <w:marLeft w:val="0"/>
                  <w:marRight w:val="0"/>
                  <w:marTop w:val="0"/>
                  <w:marBottom w:val="0"/>
                  <w:divBdr>
                    <w:top w:val="single" w:sz="2" w:space="0" w:color="D9D9E3"/>
                    <w:left w:val="single" w:sz="2" w:space="0" w:color="D9D9E3"/>
                    <w:bottom w:val="single" w:sz="2" w:space="0" w:color="D9D9E3"/>
                    <w:right w:val="single" w:sz="2" w:space="0" w:color="D9D9E3"/>
                  </w:divBdr>
                  <w:divsChild>
                    <w:div w:id="1574467358">
                      <w:marLeft w:val="0"/>
                      <w:marRight w:val="0"/>
                      <w:marTop w:val="0"/>
                      <w:marBottom w:val="0"/>
                      <w:divBdr>
                        <w:top w:val="single" w:sz="2" w:space="0" w:color="D9D9E3"/>
                        <w:left w:val="single" w:sz="2" w:space="0" w:color="D9D9E3"/>
                        <w:bottom w:val="single" w:sz="2" w:space="0" w:color="D9D9E3"/>
                        <w:right w:val="single" w:sz="2" w:space="0" w:color="D9D9E3"/>
                      </w:divBdr>
                      <w:divsChild>
                        <w:div w:id="1677070453">
                          <w:marLeft w:val="0"/>
                          <w:marRight w:val="0"/>
                          <w:marTop w:val="0"/>
                          <w:marBottom w:val="0"/>
                          <w:divBdr>
                            <w:top w:val="single" w:sz="2" w:space="0" w:color="D9D9E3"/>
                            <w:left w:val="single" w:sz="2" w:space="0" w:color="D9D9E3"/>
                            <w:bottom w:val="single" w:sz="2" w:space="0" w:color="D9D9E3"/>
                            <w:right w:val="single" w:sz="2" w:space="0" w:color="D9D9E3"/>
                          </w:divBdr>
                          <w:divsChild>
                            <w:div w:id="911308210">
                              <w:marLeft w:val="0"/>
                              <w:marRight w:val="0"/>
                              <w:marTop w:val="0"/>
                              <w:marBottom w:val="0"/>
                              <w:divBdr>
                                <w:top w:val="single" w:sz="2" w:space="0" w:color="D9D9E3"/>
                                <w:left w:val="single" w:sz="2" w:space="0" w:color="D9D9E3"/>
                                <w:bottom w:val="single" w:sz="2" w:space="0" w:color="D9D9E3"/>
                                <w:right w:val="single" w:sz="2" w:space="0" w:color="D9D9E3"/>
                              </w:divBdr>
                              <w:divsChild>
                                <w:div w:id="1492673925">
                                  <w:marLeft w:val="0"/>
                                  <w:marRight w:val="0"/>
                                  <w:marTop w:val="0"/>
                                  <w:marBottom w:val="0"/>
                                  <w:divBdr>
                                    <w:top w:val="single" w:sz="2" w:space="0" w:color="D9D9E3"/>
                                    <w:left w:val="single" w:sz="2" w:space="0" w:color="D9D9E3"/>
                                    <w:bottom w:val="single" w:sz="2" w:space="0" w:color="D9D9E3"/>
                                    <w:right w:val="single" w:sz="2" w:space="0" w:color="D9D9E3"/>
                                  </w:divBdr>
                                  <w:divsChild>
                                    <w:div w:id="77957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5695044">
                      <w:marLeft w:val="0"/>
                      <w:marRight w:val="0"/>
                      <w:marTop w:val="0"/>
                      <w:marBottom w:val="0"/>
                      <w:divBdr>
                        <w:top w:val="single" w:sz="2" w:space="0" w:color="D9D9E3"/>
                        <w:left w:val="single" w:sz="2" w:space="0" w:color="D9D9E3"/>
                        <w:bottom w:val="single" w:sz="2" w:space="0" w:color="D9D9E3"/>
                        <w:right w:val="single" w:sz="2" w:space="0" w:color="D9D9E3"/>
                      </w:divBdr>
                      <w:divsChild>
                        <w:div w:id="807355503">
                          <w:marLeft w:val="0"/>
                          <w:marRight w:val="0"/>
                          <w:marTop w:val="0"/>
                          <w:marBottom w:val="0"/>
                          <w:divBdr>
                            <w:top w:val="single" w:sz="2" w:space="0" w:color="D9D9E3"/>
                            <w:left w:val="single" w:sz="2" w:space="0" w:color="D9D9E3"/>
                            <w:bottom w:val="single" w:sz="2" w:space="0" w:color="D9D9E3"/>
                            <w:right w:val="single" w:sz="2" w:space="0" w:color="D9D9E3"/>
                          </w:divBdr>
                          <w:divsChild>
                            <w:div w:id="1166672924">
                              <w:marLeft w:val="0"/>
                              <w:marRight w:val="0"/>
                              <w:marTop w:val="0"/>
                              <w:marBottom w:val="0"/>
                              <w:divBdr>
                                <w:top w:val="single" w:sz="2" w:space="0" w:color="D9D9E3"/>
                                <w:left w:val="single" w:sz="2" w:space="0" w:color="D9D9E3"/>
                                <w:bottom w:val="single" w:sz="2" w:space="0" w:color="D9D9E3"/>
                                <w:right w:val="single" w:sz="2" w:space="0" w:color="D9D9E3"/>
                              </w:divBdr>
                              <w:divsChild>
                                <w:div w:id="1215921366">
                                  <w:marLeft w:val="0"/>
                                  <w:marRight w:val="0"/>
                                  <w:marTop w:val="0"/>
                                  <w:marBottom w:val="0"/>
                                  <w:divBdr>
                                    <w:top w:val="single" w:sz="2" w:space="0" w:color="D9D9E3"/>
                                    <w:left w:val="single" w:sz="2" w:space="0" w:color="D9D9E3"/>
                                    <w:bottom w:val="single" w:sz="2" w:space="0" w:color="D9D9E3"/>
                                    <w:right w:val="single" w:sz="2" w:space="0" w:color="D9D9E3"/>
                                  </w:divBdr>
                                  <w:divsChild>
                                    <w:div w:id="2035691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56113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22090015">
          <w:marLeft w:val="0"/>
          <w:marRight w:val="0"/>
          <w:marTop w:val="0"/>
          <w:marBottom w:val="0"/>
          <w:divBdr>
            <w:top w:val="single" w:sz="2" w:space="0" w:color="D9D9E3"/>
            <w:left w:val="single" w:sz="2" w:space="0" w:color="D9D9E3"/>
            <w:bottom w:val="single" w:sz="2" w:space="0" w:color="D9D9E3"/>
            <w:right w:val="single" w:sz="2" w:space="0" w:color="D9D9E3"/>
          </w:divBdr>
          <w:divsChild>
            <w:div w:id="1430740746">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91726">
                  <w:marLeft w:val="0"/>
                  <w:marRight w:val="0"/>
                  <w:marTop w:val="0"/>
                  <w:marBottom w:val="0"/>
                  <w:divBdr>
                    <w:top w:val="single" w:sz="2" w:space="0" w:color="D9D9E3"/>
                    <w:left w:val="single" w:sz="2" w:space="0" w:color="D9D9E3"/>
                    <w:bottom w:val="single" w:sz="2" w:space="0" w:color="D9D9E3"/>
                    <w:right w:val="single" w:sz="2" w:space="0" w:color="D9D9E3"/>
                  </w:divBdr>
                  <w:divsChild>
                    <w:div w:id="258485465">
                      <w:marLeft w:val="0"/>
                      <w:marRight w:val="0"/>
                      <w:marTop w:val="0"/>
                      <w:marBottom w:val="0"/>
                      <w:divBdr>
                        <w:top w:val="single" w:sz="2" w:space="0" w:color="D9D9E3"/>
                        <w:left w:val="single" w:sz="2" w:space="0" w:color="D9D9E3"/>
                        <w:bottom w:val="single" w:sz="2" w:space="0" w:color="D9D9E3"/>
                        <w:right w:val="single" w:sz="2" w:space="0" w:color="D9D9E3"/>
                      </w:divBdr>
                      <w:divsChild>
                        <w:div w:id="205803365">
                          <w:marLeft w:val="0"/>
                          <w:marRight w:val="0"/>
                          <w:marTop w:val="0"/>
                          <w:marBottom w:val="0"/>
                          <w:divBdr>
                            <w:top w:val="single" w:sz="2" w:space="0" w:color="D9D9E3"/>
                            <w:left w:val="single" w:sz="2" w:space="0" w:color="D9D9E3"/>
                            <w:bottom w:val="single" w:sz="2" w:space="0" w:color="D9D9E3"/>
                            <w:right w:val="single" w:sz="2" w:space="0" w:color="D9D9E3"/>
                          </w:divBdr>
                        </w:div>
                        <w:div w:id="280696497">
                          <w:marLeft w:val="0"/>
                          <w:marRight w:val="0"/>
                          <w:marTop w:val="0"/>
                          <w:marBottom w:val="0"/>
                          <w:divBdr>
                            <w:top w:val="single" w:sz="2" w:space="0" w:color="D9D9E3"/>
                            <w:left w:val="single" w:sz="2" w:space="0" w:color="D9D9E3"/>
                            <w:bottom w:val="single" w:sz="2" w:space="0" w:color="D9D9E3"/>
                            <w:right w:val="single" w:sz="2" w:space="0" w:color="D9D9E3"/>
                          </w:divBdr>
                          <w:divsChild>
                            <w:div w:id="336276653">
                              <w:marLeft w:val="0"/>
                              <w:marRight w:val="0"/>
                              <w:marTop w:val="0"/>
                              <w:marBottom w:val="0"/>
                              <w:divBdr>
                                <w:top w:val="single" w:sz="2" w:space="0" w:color="D9D9E3"/>
                                <w:left w:val="single" w:sz="2" w:space="0" w:color="D9D9E3"/>
                                <w:bottom w:val="single" w:sz="2" w:space="0" w:color="D9D9E3"/>
                                <w:right w:val="single" w:sz="2" w:space="0" w:color="D9D9E3"/>
                              </w:divBdr>
                              <w:divsChild>
                                <w:div w:id="356974829">
                                  <w:marLeft w:val="0"/>
                                  <w:marRight w:val="0"/>
                                  <w:marTop w:val="0"/>
                                  <w:marBottom w:val="0"/>
                                  <w:divBdr>
                                    <w:top w:val="single" w:sz="2" w:space="0" w:color="D9D9E3"/>
                                    <w:left w:val="single" w:sz="2" w:space="0" w:color="D9D9E3"/>
                                    <w:bottom w:val="single" w:sz="2" w:space="0" w:color="D9D9E3"/>
                                    <w:right w:val="single" w:sz="2" w:space="0" w:color="D9D9E3"/>
                                  </w:divBdr>
                                  <w:divsChild>
                                    <w:div w:id="2092309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41400613">
                      <w:marLeft w:val="0"/>
                      <w:marRight w:val="0"/>
                      <w:marTop w:val="0"/>
                      <w:marBottom w:val="0"/>
                      <w:divBdr>
                        <w:top w:val="single" w:sz="2" w:space="0" w:color="D9D9E3"/>
                        <w:left w:val="single" w:sz="2" w:space="0" w:color="D9D9E3"/>
                        <w:bottom w:val="single" w:sz="2" w:space="0" w:color="D9D9E3"/>
                        <w:right w:val="single" w:sz="2" w:space="0" w:color="D9D9E3"/>
                      </w:divBdr>
                      <w:divsChild>
                        <w:div w:id="1516848040">
                          <w:marLeft w:val="0"/>
                          <w:marRight w:val="0"/>
                          <w:marTop w:val="0"/>
                          <w:marBottom w:val="0"/>
                          <w:divBdr>
                            <w:top w:val="single" w:sz="2" w:space="0" w:color="D9D9E3"/>
                            <w:left w:val="single" w:sz="2" w:space="0" w:color="D9D9E3"/>
                            <w:bottom w:val="single" w:sz="2" w:space="0" w:color="D9D9E3"/>
                            <w:right w:val="single" w:sz="2" w:space="0" w:color="D9D9E3"/>
                          </w:divBdr>
                          <w:divsChild>
                            <w:div w:id="554662422">
                              <w:marLeft w:val="0"/>
                              <w:marRight w:val="0"/>
                              <w:marTop w:val="0"/>
                              <w:marBottom w:val="0"/>
                              <w:divBdr>
                                <w:top w:val="single" w:sz="2" w:space="0" w:color="D9D9E3"/>
                                <w:left w:val="single" w:sz="2" w:space="0" w:color="D9D9E3"/>
                                <w:bottom w:val="single" w:sz="2" w:space="0" w:color="D9D9E3"/>
                                <w:right w:val="single" w:sz="2" w:space="0" w:color="D9D9E3"/>
                              </w:divBdr>
                              <w:divsChild>
                                <w:div w:id="2070808954">
                                  <w:marLeft w:val="0"/>
                                  <w:marRight w:val="0"/>
                                  <w:marTop w:val="0"/>
                                  <w:marBottom w:val="0"/>
                                  <w:divBdr>
                                    <w:top w:val="single" w:sz="2" w:space="0" w:color="D9D9E3"/>
                                    <w:left w:val="single" w:sz="2" w:space="0" w:color="D9D9E3"/>
                                    <w:bottom w:val="single" w:sz="2" w:space="0" w:color="D9D9E3"/>
                                    <w:right w:val="single" w:sz="2" w:space="0" w:color="D9D9E3"/>
                                  </w:divBdr>
                                  <w:divsChild>
                                    <w:div w:id="11027246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6482586">
          <w:marLeft w:val="0"/>
          <w:marRight w:val="0"/>
          <w:marTop w:val="0"/>
          <w:marBottom w:val="0"/>
          <w:divBdr>
            <w:top w:val="single" w:sz="2" w:space="0" w:color="D9D9E3"/>
            <w:left w:val="single" w:sz="2" w:space="0" w:color="D9D9E3"/>
            <w:bottom w:val="single" w:sz="2" w:space="0" w:color="D9D9E3"/>
            <w:right w:val="single" w:sz="2" w:space="0" w:color="D9D9E3"/>
          </w:divBdr>
          <w:divsChild>
            <w:div w:id="1764569383">
              <w:marLeft w:val="0"/>
              <w:marRight w:val="0"/>
              <w:marTop w:val="100"/>
              <w:marBottom w:val="100"/>
              <w:divBdr>
                <w:top w:val="single" w:sz="2" w:space="0" w:color="D9D9E3"/>
                <w:left w:val="single" w:sz="2" w:space="0" w:color="D9D9E3"/>
                <w:bottom w:val="single" w:sz="2" w:space="0" w:color="D9D9E3"/>
                <w:right w:val="single" w:sz="2" w:space="0" w:color="D9D9E3"/>
              </w:divBdr>
              <w:divsChild>
                <w:div w:id="1237475718">
                  <w:marLeft w:val="0"/>
                  <w:marRight w:val="0"/>
                  <w:marTop w:val="0"/>
                  <w:marBottom w:val="0"/>
                  <w:divBdr>
                    <w:top w:val="single" w:sz="2" w:space="0" w:color="D9D9E3"/>
                    <w:left w:val="single" w:sz="2" w:space="0" w:color="D9D9E3"/>
                    <w:bottom w:val="single" w:sz="2" w:space="0" w:color="D9D9E3"/>
                    <w:right w:val="single" w:sz="2" w:space="0" w:color="D9D9E3"/>
                  </w:divBdr>
                  <w:divsChild>
                    <w:div w:id="555121021">
                      <w:marLeft w:val="0"/>
                      <w:marRight w:val="0"/>
                      <w:marTop w:val="0"/>
                      <w:marBottom w:val="0"/>
                      <w:divBdr>
                        <w:top w:val="single" w:sz="2" w:space="0" w:color="D9D9E3"/>
                        <w:left w:val="single" w:sz="2" w:space="0" w:color="D9D9E3"/>
                        <w:bottom w:val="single" w:sz="2" w:space="0" w:color="D9D9E3"/>
                        <w:right w:val="single" w:sz="2" w:space="0" w:color="D9D9E3"/>
                      </w:divBdr>
                      <w:divsChild>
                        <w:div w:id="48114117">
                          <w:marLeft w:val="0"/>
                          <w:marRight w:val="0"/>
                          <w:marTop w:val="0"/>
                          <w:marBottom w:val="0"/>
                          <w:divBdr>
                            <w:top w:val="single" w:sz="2" w:space="0" w:color="D9D9E3"/>
                            <w:left w:val="single" w:sz="2" w:space="0" w:color="D9D9E3"/>
                            <w:bottom w:val="single" w:sz="2" w:space="0" w:color="D9D9E3"/>
                            <w:right w:val="single" w:sz="2" w:space="0" w:color="D9D9E3"/>
                          </w:divBdr>
                        </w:div>
                        <w:div w:id="1760910764">
                          <w:marLeft w:val="0"/>
                          <w:marRight w:val="0"/>
                          <w:marTop w:val="0"/>
                          <w:marBottom w:val="0"/>
                          <w:divBdr>
                            <w:top w:val="single" w:sz="2" w:space="0" w:color="D9D9E3"/>
                            <w:left w:val="single" w:sz="2" w:space="0" w:color="D9D9E3"/>
                            <w:bottom w:val="single" w:sz="2" w:space="0" w:color="D9D9E3"/>
                            <w:right w:val="single" w:sz="2" w:space="0" w:color="D9D9E3"/>
                          </w:divBdr>
                          <w:divsChild>
                            <w:div w:id="828450124">
                              <w:marLeft w:val="0"/>
                              <w:marRight w:val="0"/>
                              <w:marTop w:val="0"/>
                              <w:marBottom w:val="0"/>
                              <w:divBdr>
                                <w:top w:val="single" w:sz="2" w:space="0" w:color="D9D9E3"/>
                                <w:left w:val="single" w:sz="2" w:space="0" w:color="D9D9E3"/>
                                <w:bottom w:val="single" w:sz="2" w:space="0" w:color="D9D9E3"/>
                                <w:right w:val="single" w:sz="2" w:space="0" w:color="D9D9E3"/>
                              </w:divBdr>
                              <w:divsChild>
                                <w:div w:id="482770050">
                                  <w:marLeft w:val="0"/>
                                  <w:marRight w:val="0"/>
                                  <w:marTop w:val="0"/>
                                  <w:marBottom w:val="0"/>
                                  <w:divBdr>
                                    <w:top w:val="single" w:sz="2" w:space="0" w:color="D9D9E3"/>
                                    <w:left w:val="single" w:sz="2" w:space="0" w:color="D9D9E3"/>
                                    <w:bottom w:val="single" w:sz="2" w:space="0" w:color="D9D9E3"/>
                                    <w:right w:val="single" w:sz="2" w:space="0" w:color="D9D9E3"/>
                                  </w:divBdr>
                                  <w:divsChild>
                                    <w:div w:id="298608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9455963">
                      <w:marLeft w:val="0"/>
                      <w:marRight w:val="0"/>
                      <w:marTop w:val="0"/>
                      <w:marBottom w:val="0"/>
                      <w:divBdr>
                        <w:top w:val="single" w:sz="2" w:space="0" w:color="D9D9E3"/>
                        <w:left w:val="single" w:sz="2" w:space="0" w:color="D9D9E3"/>
                        <w:bottom w:val="single" w:sz="2" w:space="0" w:color="D9D9E3"/>
                        <w:right w:val="single" w:sz="2" w:space="0" w:color="D9D9E3"/>
                      </w:divBdr>
                      <w:divsChild>
                        <w:div w:id="587468103">
                          <w:marLeft w:val="0"/>
                          <w:marRight w:val="0"/>
                          <w:marTop w:val="0"/>
                          <w:marBottom w:val="0"/>
                          <w:divBdr>
                            <w:top w:val="single" w:sz="2" w:space="0" w:color="D9D9E3"/>
                            <w:left w:val="single" w:sz="2" w:space="0" w:color="D9D9E3"/>
                            <w:bottom w:val="single" w:sz="2" w:space="0" w:color="D9D9E3"/>
                            <w:right w:val="single" w:sz="2" w:space="0" w:color="D9D9E3"/>
                          </w:divBdr>
                          <w:divsChild>
                            <w:div w:id="1322271366">
                              <w:marLeft w:val="0"/>
                              <w:marRight w:val="0"/>
                              <w:marTop w:val="0"/>
                              <w:marBottom w:val="0"/>
                              <w:divBdr>
                                <w:top w:val="single" w:sz="2" w:space="0" w:color="D9D9E3"/>
                                <w:left w:val="single" w:sz="2" w:space="0" w:color="D9D9E3"/>
                                <w:bottom w:val="single" w:sz="2" w:space="0" w:color="D9D9E3"/>
                                <w:right w:val="single" w:sz="2" w:space="0" w:color="D9D9E3"/>
                              </w:divBdr>
                              <w:divsChild>
                                <w:div w:id="53548729">
                                  <w:marLeft w:val="0"/>
                                  <w:marRight w:val="0"/>
                                  <w:marTop w:val="0"/>
                                  <w:marBottom w:val="0"/>
                                  <w:divBdr>
                                    <w:top w:val="single" w:sz="2" w:space="0" w:color="D9D9E3"/>
                                    <w:left w:val="single" w:sz="2" w:space="0" w:color="D9D9E3"/>
                                    <w:bottom w:val="single" w:sz="2" w:space="0" w:color="D9D9E3"/>
                                    <w:right w:val="single" w:sz="2" w:space="0" w:color="D9D9E3"/>
                                  </w:divBdr>
                                  <w:divsChild>
                                    <w:div w:id="240717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2530622">
          <w:marLeft w:val="0"/>
          <w:marRight w:val="0"/>
          <w:marTop w:val="0"/>
          <w:marBottom w:val="0"/>
          <w:divBdr>
            <w:top w:val="single" w:sz="2" w:space="0" w:color="D9D9E3"/>
            <w:left w:val="single" w:sz="2" w:space="0" w:color="D9D9E3"/>
            <w:bottom w:val="single" w:sz="2" w:space="0" w:color="D9D9E3"/>
            <w:right w:val="single" w:sz="2" w:space="0" w:color="D9D9E3"/>
          </w:divBdr>
          <w:divsChild>
            <w:div w:id="51834867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8271126">
                  <w:marLeft w:val="0"/>
                  <w:marRight w:val="0"/>
                  <w:marTop w:val="0"/>
                  <w:marBottom w:val="0"/>
                  <w:divBdr>
                    <w:top w:val="single" w:sz="2" w:space="0" w:color="D9D9E3"/>
                    <w:left w:val="single" w:sz="2" w:space="0" w:color="D9D9E3"/>
                    <w:bottom w:val="single" w:sz="2" w:space="0" w:color="D9D9E3"/>
                    <w:right w:val="single" w:sz="2" w:space="0" w:color="D9D9E3"/>
                  </w:divBdr>
                  <w:divsChild>
                    <w:div w:id="122845312">
                      <w:marLeft w:val="0"/>
                      <w:marRight w:val="0"/>
                      <w:marTop w:val="0"/>
                      <w:marBottom w:val="0"/>
                      <w:divBdr>
                        <w:top w:val="single" w:sz="2" w:space="0" w:color="D9D9E3"/>
                        <w:left w:val="single" w:sz="2" w:space="0" w:color="D9D9E3"/>
                        <w:bottom w:val="single" w:sz="2" w:space="0" w:color="D9D9E3"/>
                        <w:right w:val="single" w:sz="2" w:space="0" w:color="D9D9E3"/>
                      </w:divBdr>
                      <w:divsChild>
                        <w:div w:id="687370712">
                          <w:marLeft w:val="0"/>
                          <w:marRight w:val="0"/>
                          <w:marTop w:val="0"/>
                          <w:marBottom w:val="0"/>
                          <w:divBdr>
                            <w:top w:val="single" w:sz="2" w:space="0" w:color="D9D9E3"/>
                            <w:left w:val="single" w:sz="2" w:space="0" w:color="D9D9E3"/>
                            <w:bottom w:val="single" w:sz="2" w:space="0" w:color="D9D9E3"/>
                            <w:right w:val="single" w:sz="2" w:space="0" w:color="D9D9E3"/>
                          </w:divBdr>
                          <w:divsChild>
                            <w:div w:id="634455618">
                              <w:marLeft w:val="0"/>
                              <w:marRight w:val="0"/>
                              <w:marTop w:val="0"/>
                              <w:marBottom w:val="0"/>
                              <w:divBdr>
                                <w:top w:val="single" w:sz="2" w:space="0" w:color="D9D9E3"/>
                                <w:left w:val="single" w:sz="2" w:space="0" w:color="D9D9E3"/>
                                <w:bottom w:val="single" w:sz="2" w:space="0" w:color="D9D9E3"/>
                                <w:right w:val="single" w:sz="2" w:space="0" w:color="D9D9E3"/>
                              </w:divBdr>
                              <w:divsChild>
                                <w:div w:id="1917936975">
                                  <w:marLeft w:val="0"/>
                                  <w:marRight w:val="0"/>
                                  <w:marTop w:val="0"/>
                                  <w:marBottom w:val="0"/>
                                  <w:divBdr>
                                    <w:top w:val="single" w:sz="2" w:space="0" w:color="D9D9E3"/>
                                    <w:left w:val="single" w:sz="2" w:space="0" w:color="D9D9E3"/>
                                    <w:bottom w:val="single" w:sz="2" w:space="0" w:color="D9D9E3"/>
                                    <w:right w:val="single" w:sz="2" w:space="0" w:color="D9D9E3"/>
                                  </w:divBdr>
                                  <w:divsChild>
                                    <w:div w:id="4480896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5894416">
                      <w:marLeft w:val="0"/>
                      <w:marRight w:val="0"/>
                      <w:marTop w:val="0"/>
                      <w:marBottom w:val="0"/>
                      <w:divBdr>
                        <w:top w:val="single" w:sz="2" w:space="0" w:color="D9D9E3"/>
                        <w:left w:val="single" w:sz="2" w:space="0" w:color="D9D9E3"/>
                        <w:bottom w:val="single" w:sz="2" w:space="0" w:color="D9D9E3"/>
                        <w:right w:val="single" w:sz="2" w:space="0" w:color="D9D9E3"/>
                      </w:divBdr>
                      <w:divsChild>
                        <w:div w:id="64765593">
                          <w:marLeft w:val="0"/>
                          <w:marRight w:val="0"/>
                          <w:marTop w:val="0"/>
                          <w:marBottom w:val="0"/>
                          <w:divBdr>
                            <w:top w:val="single" w:sz="2" w:space="0" w:color="D9D9E3"/>
                            <w:left w:val="single" w:sz="2" w:space="0" w:color="D9D9E3"/>
                            <w:bottom w:val="single" w:sz="2" w:space="0" w:color="D9D9E3"/>
                            <w:right w:val="single" w:sz="2" w:space="0" w:color="D9D9E3"/>
                          </w:divBdr>
                        </w:div>
                        <w:div w:id="809977281">
                          <w:marLeft w:val="0"/>
                          <w:marRight w:val="0"/>
                          <w:marTop w:val="0"/>
                          <w:marBottom w:val="0"/>
                          <w:divBdr>
                            <w:top w:val="single" w:sz="2" w:space="0" w:color="D9D9E3"/>
                            <w:left w:val="single" w:sz="2" w:space="0" w:color="D9D9E3"/>
                            <w:bottom w:val="single" w:sz="2" w:space="0" w:color="D9D9E3"/>
                            <w:right w:val="single" w:sz="2" w:space="0" w:color="D9D9E3"/>
                          </w:divBdr>
                          <w:divsChild>
                            <w:div w:id="860629303">
                              <w:marLeft w:val="0"/>
                              <w:marRight w:val="0"/>
                              <w:marTop w:val="0"/>
                              <w:marBottom w:val="0"/>
                              <w:divBdr>
                                <w:top w:val="single" w:sz="2" w:space="0" w:color="D9D9E3"/>
                                <w:left w:val="single" w:sz="2" w:space="0" w:color="D9D9E3"/>
                                <w:bottom w:val="single" w:sz="2" w:space="0" w:color="D9D9E3"/>
                                <w:right w:val="single" w:sz="2" w:space="0" w:color="D9D9E3"/>
                              </w:divBdr>
                              <w:divsChild>
                                <w:div w:id="1901136231">
                                  <w:marLeft w:val="0"/>
                                  <w:marRight w:val="0"/>
                                  <w:marTop w:val="0"/>
                                  <w:marBottom w:val="0"/>
                                  <w:divBdr>
                                    <w:top w:val="single" w:sz="2" w:space="0" w:color="D9D9E3"/>
                                    <w:left w:val="single" w:sz="2" w:space="0" w:color="D9D9E3"/>
                                    <w:bottom w:val="single" w:sz="2" w:space="0" w:color="D9D9E3"/>
                                    <w:right w:val="single" w:sz="2" w:space="0" w:color="D9D9E3"/>
                                  </w:divBdr>
                                  <w:divsChild>
                                    <w:div w:id="176695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6917066">
          <w:marLeft w:val="0"/>
          <w:marRight w:val="0"/>
          <w:marTop w:val="0"/>
          <w:marBottom w:val="0"/>
          <w:divBdr>
            <w:top w:val="single" w:sz="2" w:space="0" w:color="D9D9E3"/>
            <w:left w:val="single" w:sz="2" w:space="0" w:color="D9D9E3"/>
            <w:bottom w:val="single" w:sz="2" w:space="0" w:color="D9D9E3"/>
            <w:right w:val="single" w:sz="2" w:space="0" w:color="D9D9E3"/>
          </w:divBdr>
          <w:divsChild>
            <w:div w:id="65806089">
              <w:marLeft w:val="0"/>
              <w:marRight w:val="0"/>
              <w:marTop w:val="100"/>
              <w:marBottom w:val="100"/>
              <w:divBdr>
                <w:top w:val="single" w:sz="2" w:space="0" w:color="D9D9E3"/>
                <w:left w:val="single" w:sz="2" w:space="0" w:color="D9D9E3"/>
                <w:bottom w:val="single" w:sz="2" w:space="0" w:color="D9D9E3"/>
                <w:right w:val="single" w:sz="2" w:space="0" w:color="D9D9E3"/>
              </w:divBdr>
              <w:divsChild>
                <w:div w:id="442460314">
                  <w:marLeft w:val="0"/>
                  <w:marRight w:val="0"/>
                  <w:marTop w:val="0"/>
                  <w:marBottom w:val="0"/>
                  <w:divBdr>
                    <w:top w:val="single" w:sz="2" w:space="0" w:color="D9D9E3"/>
                    <w:left w:val="single" w:sz="2" w:space="0" w:color="D9D9E3"/>
                    <w:bottom w:val="single" w:sz="2" w:space="0" w:color="D9D9E3"/>
                    <w:right w:val="single" w:sz="2" w:space="0" w:color="D9D9E3"/>
                  </w:divBdr>
                  <w:divsChild>
                    <w:div w:id="1980183630">
                      <w:marLeft w:val="0"/>
                      <w:marRight w:val="0"/>
                      <w:marTop w:val="0"/>
                      <w:marBottom w:val="0"/>
                      <w:divBdr>
                        <w:top w:val="single" w:sz="2" w:space="0" w:color="D9D9E3"/>
                        <w:left w:val="single" w:sz="2" w:space="0" w:color="D9D9E3"/>
                        <w:bottom w:val="single" w:sz="2" w:space="0" w:color="D9D9E3"/>
                        <w:right w:val="single" w:sz="2" w:space="0" w:color="D9D9E3"/>
                      </w:divBdr>
                      <w:divsChild>
                        <w:div w:id="131144102">
                          <w:marLeft w:val="0"/>
                          <w:marRight w:val="0"/>
                          <w:marTop w:val="0"/>
                          <w:marBottom w:val="0"/>
                          <w:divBdr>
                            <w:top w:val="single" w:sz="2" w:space="0" w:color="D9D9E3"/>
                            <w:left w:val="single" w:sz="2" w:space="0" w:color="D9D9E3"/>
                            <w:bottom w:val="single" w:sz="2" w:space="0" w:color="D9D9E3"/>
                            <w:right w:val="single" w:sz="2" w:space="0" w:color="D9D9E3"/>
                          </w:divBdr>
                          <w:divsChild>
                            <w:div w:id="1145858943">
                              <w:marLeft w:val="0"/>
                              <w:marRight w:val="0"/>
                              <w:marTop w:val="0"/>
                              <w:marBottom w:val="0"/>
                              <w:divBdr>
                                <w:top w:val="single" w:sz="2" w:space="0" w:color="D9D9E3"/>
                                <w:left w:val="single" w:sz="2" w:space="0" w:color="D9D9E3"/>
                                <w:bottom w:val="single" w:sz="2" w:space="0" w:color="D9D9E3"/>
                                <w:right w:val="single" w:sz="2" w:space="0" w:color="D9D9E3"/>
                              </w:divBdr>
                              <w:divsChild>
                                <w:div w:id="1243416862">
                                  <w:marLeft w:val="0"/>
                                  <w:marRight w:val="0"/>
                                  <w:marTop w:val="0"/>
                                  <w:marBottom w:val="0"/>
                                  <w:divBdr>
                                    <w:top w:val="single" w:sz="2" w:space="0" w:color="D9D9E3"/>
                                    <w:left w:val="single" w:sz="2" w:space="0" w:color="D9D9E3"/>
                                    <w:bottom w:val="single" w:sz="2" w:space="0" w:color="D9D9E3"/>
                                    <w:right w:val="single" w:sz="2" w:space="0" w:color="D9D9E3"/>
                                  </w:divBdr>
                                  <w:divsChild>
                                    <w:div w:id="1698002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6737084">
                      <w:marLeft w:val="0"/>
                      <w:marRight w:val="0"/>
                      <w:marTop w:val="0"/>
                      <w:marBottom w:val="0"/>
                      <w:divBdr>
                        <w:top w:val="single" w:sz="2" w:space="0" w:color="D9D9E3"/>
                        <w:left w:val="single" w:sz="2" w:space="0" w:color="D9D9E3"/>
                        <w:bottom w:val="single" w:sz="2" w:space="0" w:color="D9D9E3"/>
                        <w:right w:val="single" w:sz="2" w:space="0" w:color="D9D9E3"/>
                      </w:divBdr>
                      <w:divsChild>
                        <w:div w:id="695080465">
                          <w:marLeft w:val="0"/>
                          <w:marRight w:val="0"/>
                          <w:marTop w:val="0"/>
                          <w:marBottom w:val="0"/>
                          <w:divBdr>
                            <w:top w:val="single" w:sz="2" w:space="0" w:color="D9D9E3"/>
                            <w:left w:val="single" w:sz="2" w:space="0" w:color="D9D9E3"/>
                            <w:bottom w:val="single" w:sz="2" w:space="0" w:color="D9D9E3"/>
                            <w:right w:val="single" w:sz="2" w:space="0" w:color="D9D9E3"/>
                          </w:divBdr>
                        </w:div>
                        <w:div w:id="1976326690">
                          <w:marLeft w:val="0"/>
                          <w:marRight w:val="0"/>
                          <w:marTop w:val="0"/>
                          <w:marBottom w:val="0"/>
                          <w:divBdr>
                            <w:top w:val="single" w:sz="2" w:space="0" w:color="D9D9E3"/>
                            <w:left w:val="single" w:sz="2" w:space="0" w:color="D9D9E3"/>
                            <w:bottom w:val="single" w:sz="2" w:space="0" w:color="D9D9E3"/>
                            <w:right w:val="single" w:sz="2" w:space="0" w:color="D9D9E3"/>
                          </w:divBdr>
                          <w:divsChild>
                            <w:div w:id="2092850222">
                              <w:marLeft w:val="0"/>
                              <w:marRight w:val="0"/>
                              <w:marTop w:val="0"/>
                              <w:marBottom w:val="0"/>
                              <w:divBdr>
                                <w:top w:val="single" w:sz="2" w:space="0" w:color="D9D9E3"/>
                                <w:left w:val="single" w:sz="2" w:space="0" w:color="D9D9E3"/>
                                <w:bottom w:val="single" w:sz="2" w:space="0" w:color="D9D9E3"/>
                                <w:right w:val="single" w:sz="2" w:space="0" w:color="D9D9E3"/>
                              </w:divBdr>
                              <w:divsChild>
                                <w:div w:id="1662182">
                                  <w:marLeft w:val="0"/>
                                  <w:marRight w:val="0"/>
                                  <w:marTop w:val="0"/>
                                  <w:marBottom w:val="0"/>
                                  <w:divBdr>
                                    <w:top w:val="single" w:sz="2" w:space="0" w:color="D9D9E3"/>
                                    <w:left w:val="single" w:sz="2" w:space="0" w:color="D9D9E3"/>
                                    <w:bottom w:val="single" w:sz="2" w:space="0" w:color="D9D9E3"/>
                                    <w:right w:val="single" w:sz="2" w:space="0" w:color="D9D9E3"/>
                                  </w:divBdr>
                                  <w:divsChild>
                                    <w:div w:id="195627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4998545">
          <w:marLeft w:val="0"/>
          <w:marRight w:val="0"/>
          <w:marTop w:val="0"/>
          <w:marBottom w:val="0"/>
          <w:divBdr>
            <w:top w:val="single" w:sz="2" w:space="0" w:color="D9D9E3"/>
            <w:left w:val="single" w:sz="2" w:space="0" w:color="D9D9E3"/>
            <w:bottom w:val="single" w:sz="2" w:space="0" w:color="D9D9E3"/>
            <w:right w:val="single" w:sz="2" w:space="0" w:color="D9D9E3"/>
          </w:divBdr>
          <w:divsChild>
            <w:div w:id="15390048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43590643">
                  <w:marLeft w:val="0"/>
                  <w:marRight w:val="0"/>
                  <w:marTop w:val="0"/>
                  <w:marBottom w:val="0"/>
                  <w:divBdr>
                    <w:top w:val="single" w:sz="2" w:space="0" w:color="D9D9E3"/>
                    <w:left w:val="single" w:sz="2" w:space="0" w:color="D9D9E3"/>
                    <w:bottom w:val="single" w:sz="2" w:space="0" w:color="D9D9E3"/>
                    <w:right w:val="single" w:sz="2" w:space="0" w:color="D9D9E3"/>
                  </w:divBdr>
                  <w:divsChild>
                    <w:div w:id="94516791">
                      <w:marLeft w:val="0"/>
                      <w:marRight w:val="0"/>
                      <w:marTop w:val="0"/>
                      <w:marBottom w:val="0"/>
                      <w:divBdr>
                        <w:top w:val="single" w:sz="2" w:space="0" w:color="D9D9E3"/>
                        <w:left w:val="single" w:sz="2" w:space="0" w:color="D9D9E3"/>
                        <w:bottom w:val="single" w:sz="2" w:space="0" w:color="D9D9E3"/>
                        <w:right w:val="single" w:sz="2" w:space="0" w:color="D9D9E3"/>
                      </w:divBdr>
                      <w:divsChild>
                        <w:div w:id="1024747908">
                          <w:marLeft w:val="0"/>
                          <w:marRight w:val="0"/>
                          <w:marTop w:val="0"/>
                          <w:marBottom w:val="0"/>
                          <w:divBdr>
                            <w:top w:val="single" w:sz="2" w:space="0" w:color="D9D9E3"/>
                            <w:left w:val="single" w:sz="2" w:space="0" w:color="D9D9E3"/>
                            <w:bottom w:val="single" w:sz="2" w:space="0" w:color="D9D9E3"/>
                            <w:right w:val="single" w:sz="2" w:space="0" w:color="D9D9E3"/>
                          </w:divBdr>
                          <w:divsChild>
                            <w:div w:id="2065450744">
                              <w:marLeft w:val="0"/>
                              <w:marRight w:val="0"/>
                              <w:marTop w:val="0"/>
                              <w:marBottom w:val="0"/>
                              <w:divBdr>
                                <w:top w:val="single" w:sz="2" w:space="0" w:color="D9D9E3"/>
                                <w:left w:val="single" w:sz="2" w:space="0" w:color="D9D9E3"/>
                                <w:bottom w:val="single" w:sz="2" w:space="0" w:color="D9D9E3"/>
                                <w:right w:val="single" w:sz="2" w:space="0" w:color="D9D9E3"/>
                              </w:divBdr>
                              <w:divsChild>
                                <w:div w:id="1711344941">
                                  <w:marLeft w:val="0"/>
                                  <w:marRight w:val="0"/>
                                  <w:marTop w:val="0"/>
                                  <w:marBottom w:val="0"/>
                                  <w:divBdr>
                                    <w:top w:val="single" w:sz="2" w:space="0" w:color="D9D9E3"/>
                                    <w:left w:val="single" w:sz="2" w:space="0" w:color="D9D9E3"/>
                                    <w:bottom w:val="single" w:sz="2" w:space="0" w:color="D9D9E3"/>
                                    <w:right w:val="single" w:sz="2" w:space="0" w:color="D9D9E3"/>
                                  </w:divBdr>
                                  <w:divsChild>
                                    <w:div w:id="271087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9507151">
                      <w:marLeft w:val="0"/>
                      <w:marRight w:val="0"/>
                      <w:marTop w:val="0"/>
                      <w:marBottom w:val="0"/>
                      <w:divBdr>
                        <w:top w:val="single" w:sz="2" w:space="0" w:color="D9D9E3"/>
                        <w:left w:val="single" w:sz="2" w:space="0" w:color="D9D9E3"/>
                        <w:bottom w:val="single" w:sz="2" w:space="0" w:color="D9D9E3"/>
                        <w:right w:val="single" w:sz="2" w:space="0" w:color="D9D9E3"/>
                      </w:divBdr>
                      <w:divsChild>
                        <w:div w:id="1623804181">
                          <w:marLeft w:val="0"/>
                          <w:marRight w:val="0"/>
                          <w:marTop w:val="0"/>
                          <w:marBottom w:val="0"/>
                          <w:divBdr>
                            <w:top w:val="single" w:sz="2" w:space="0" w:color="D9D9E3"/>
                            <w:left w:val="single" w:sz="2" w:space="0" w:color="D9D9E3"/>
                            <w:bottom w:val="single" w:sz="2" w:space="0" w:color="D9D9E3"/>
                            <w:right w:val="single" w:sz="2" w:space="0" w:color="D9D9E3"/>
                          </w:divBdr>
                          <w:divsChild>
                            <w:div w:id="1595088540">
                              <w:marLeft w:val="0"/>
                              <w:marRight w:val="0"/>
                              <w:marTop w:val="0"/>
                              <w:marBottom w:val="0"/>
                              <w:divBdr>
                                <w:top w:val="single" w:sz="2" w:space="0" w:color="D9D9E3"/>
                                <w:left w:val="single" w:sz="2" w:space="0" w:color="D9D9E3"/>
                                <w:bottom w:val="single" w:sz="2" w:space="0" w:color="D9D9E3"/>
                                <w:right w:val="single" w:sz="2" w:space="0" w:color="D9D9E3"/>
                              </w:divBdr>
                              <w:divsChild>
                                <w:div w:id="1887789809">
                                  <w:marLeft w:val="0"/>
                                  <w:marRight w:val="0"/>
                                  <w:marTop w:val="0"/>
                                  <w:marBottom w:val="0"/>
                                  <w:divBdr>
                                    <w:top w:val="single" w:sz="2" w:space="0" w:color="D9D9E3"/>
                                    <w:left w:val="single" w:sz="2" w:space="0" w:color="D9D9E3"/>
                                    <w:bottom w:val="single" w:sz="2" w:space="0" w:color="D9D9E3"/>
                                    <w:right w:val="single" w:sz="2" w:space="0" w:color="D9D9E3"/>
                                  </w:divBdr>
                                  <w:divsChild>
                                    <w:div w:id="1549681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8899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55189930">
          <w:marLeft w:val="0"/>
          <w:marRight w:val="0"/>
          <w:marTop w:val="0"/>
          <w:marBottom w:val="0"/>
          <w:divBdr>
            <w:top w:val="single" w:sz="2" w:space="0" w:color="D9D9E3"/>
            <w:left w:val="single" w:sz="2" w:space="0" w:color="D9D9E3"/>
            <w:bottom w:val="single" w:sz="2" w:space="0" w:color="D9D9E3"/>
            <w:right w:val="single" w:sz="2" w:space="0" w:color="D9D9E3"/>
          </w:divBdr>
          <w:divsChild>
            <w:div w:id="186599971">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308764">
                  <w:marLeft w:val="0"/>
                  <w:marRight w:val="0"/>
                  <w:marTop w:val="0"/>
                  <w:marBottom w:val="0"/>
                  <w:divBdr>
                    <w:top w:val="single" w:sz="2" w:space="0" w:color="D9D9E3"/>
                    <w:left w:val="single" w:sz="2" w:space="0" w:color="D9D9E3"/>
                    <w:bottom w:val="single" w:sz="2" w:space="0" w:color="D9D9E3"/>
                    <w:right w:val="single" w:sz="2" w:space="0" w:color="D9D9E3"/>
                  </w:divBdr>
                  <w:divsChild>
                    <w:div w:id="1133059087">
                      <w:marLeft w:val="0"/>
                      <w:marRight w:val="0"/>
                      <w:marTop w:val="0"/>
                      <w:marBottom w:val="0"/>
                      <w:divBdr>
                        <w:top w:val="single" w:sz="2" w:space="0" w:color="D9D9E3"/>
                        <w:left w:val="single" w:sz="2" w:space="0" w:color="D9D9E3"/>
                        <w:bottom w:val="single" w:sz="2" w:space="0" w:color="D9D9E3"/>
                        <w:right w:val="single" w:sz="2" w:space="0" w:color="D9D9E3"/>
                      </w:divBdr>
                      <w:divsChild>
                        <w:div w:id="1200315847">
                          <w:marLeft w:val="0"/>
                          <w:marRight w:val="0"/>
                          <w:marTop w:val="0"/>
                          <w:marBottom w:val="0"/>
                          <w:divBdr>
                            <w:top w:val="single" w:sz="2" w:space="0" w:color="D9D9E3"/>
                            <w:left w:val="single" w:sz="2" w:space="0" w:color="D9D9E3"/>
                            <w:bottom w:val="single" w:sz="2" w:space="0" w:color="D9D9E3"/>
                            <w:right w:val="single" w:sz="2" w:space="0" w:color="D9D9E3"/>
                          </w:divBdr>
                          <w:divsChild>
                            <w:div w:id="713428114">
                              <w:marLeft w:val="0"/>
                              <w:marRight w:val="0"/>
                              <w:marTop w:val="0"/>
                              <w:marBottom w:val="0"/>
                              <w:divBdr>
                                <w:top w:val="single" w:sz="2" w:space="0" w:color="D9D9E3"/>
                                <w:left w:val="single" w:sz="2" w:space="0" w:color="D9D9E3"/>
                                <w:bottom w:val="single" w:sz="2" w:space="0" w:color="D9D9E3"/>
                                <w:right w:val="single" w:sz="2" w:space="0" w:color="D9D9E3"/>
                              </w:divBdr>
                              <w:divsChild>
                                <w:div w:id="104469950">
                                  <w:marLeft w:val="0"/>
                                  <w:marRight w:val="0"/>
                                  <w:marTop w:val="0"/>
                                  <w:marBottom w:val="0"/>
                                  <w:divBdr>
                                    <w:top w:val="single" w:sz="2" w:space="0" w:color="D9D9E3"/>
                                    <w:left w:val="single" w:sz="2" w:space="0" w:color="D9D9E3"/>
                                    <w:bottom w:val="single" w:sz="2" w:space="0" w:color="D9D9E3"/>
                                    <w:right w:val="single" w:sz="2" w:space="0" w:color="D9D9E3"/>
                                  </w:divBdr>
                                  <w:divsChild>
                                    <w:div w:id="18386157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7084626">
                      <w:marLeft w:val="0"/>
                      <w:marRight w:val="0"/>
                      <w:marTop w:val="0"/>
                      <w:marBottom w:val="0"/>
                      <w:divBdr>
                        <w:top w:val="single" w:sz="2" w:space="0" w:color="D9D9E3"/>
                        <w:left w:val="single" w:sz="2" w:space="0" w:color="D9D9E3"/>
                        <w:bottom w:val="single" w:sz="2" w:space="0" w:color="D9D9E3"/>
                        <w:right w:val="single" w:sz="2" w:space="0" w:color="D9D9E3"/>
                      </w:divBdr>
                      <w:divsChild>
                        <w:div w:id="196741404">
                          <w:marLeft w:val="0"/>
                          <w:marRight w:val="0"/>
                          <w:marTop w:val="0"/>
                          <w:marBottom w:val="0"/>
                          <w:divBdr>
                            <w:top w:val="single" w:sz="2" w:space="0" w:color="D9D9E3"/>
                            <w:left w:val="single" w:sz="2" w:space="0" w:color="D9D9E3"/>
                            <w:bottom w:val="single" w:sz="2" w:space="0" w:color="D9D9E3"/>
                            <w:right w:val="single" w:sz="2" w:space="0" w:color="D9D9E3"/>
                          </w:divBdr>
                        </w:div>
                        <w:div w:id="917206149">
                          <w:marLeft w:val="0"/>
                          <w:marRight w:val="0"/>
                          <w:marTop w:val="0"/>
                          <w:marBottom w:val="0"/>
                          <w:divBdr>
                            <w:top w:val="single" w:sz="2" w:space="0" w:color="D9D9E3"/>
                            <w:left w:val="single" w:sz="2" w:space="0" w:color="D9D9E3"/>
                            <w:bottom w:val="single" w:sz="2" w:space="0" w:color="D9D9E3"/>
                            <w:right w:val="single" w:sz="2" w:space="0" w:color="D9D9E3"/>
                          </w:divBdr>
                          <w:divsChild>
                            <w:div w:id="1982729995">
                              <w:marLeft w:val="0"/>
                              <w:marRight w:val="0"/>
                              <w:marTop w:val="0"/>
                              <w:marBottom w:val="0"/>
                              <w:divBdr>
                                <w:top w:val="single" w:sz="2" w:space="0" w:color="D9D9E3"/>
                                <w:left w:val="single" w:sz="2" w:space="0" w:color="D9D9E3"/>
                                <w:bottom w:val="single" w:sz="2" w:space="0" w:color="D9D9E3"/>
                                <w:right w:val="single" w:sz="2" w:space="0" w:color="D9D9E3"/>
                              </w:divBdr>
                              <w:divsChild>
                                <w:div w:id="1666394108">
                                  <w:marLeft w:val="0"/>
                                  <w:marRight w:val="0"/>
                                  <w:marTop w:val="0"/>
                                  <w:marBottom w:val="0"/>
                                  <w:divBdr>
                                    <w:top w:val="single" w:sz="2" w:space="0" w:color="D9D9E3"/>
                                    <w:left w:val="single" w:sz="2" w:space="0" w:color="D9D9E3"/>
                                    <w:bottom w:val="single" w:sz="2" w:space="0" w:color="D9D9E3"/>
                                    <w:right w:val="single" w:sz="2" w:space="0" w:color="D9D9E3"/>
                                  </w:divBdr>
                                  <w:divsChild>
                                    <w:div w:id="327758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7040343">
          <w:marLeft w:val="0"/>
          <w:marRight w:val="0"/>
          <w:marTop w:val="0"/>
          <w:marBottom w:val="0"/>
          <w:divBdr>
            <w:top w:val="single" w:sz="2" w:space="0" w:color="D9D9E3"/>
            <w:left w:val="single" w:sz="2" w:space="0" w:color="D9D9E3"/>
            <w:bottom w:val="single" w:sz="2" w:space="0" w:color="D9D9E3"/>
            <w:right w:val="single" w:sz="2" w:space="0" w:color="D9D9E3"/>
          </w:divBdr>
          <w:divsChild>
            <w:div w:id="48844173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5946187">
                  <w:marLeft w:val="0"/>
                  <w:marRight w:val="0"/>
                  <w:marTop w:val="0"/>
                  <w:marBottom w:val="0"/>
                  <w:divBdr>
                    <w:top w:val="single" w:sz="2" w:space="0" w:color="D9D9E3"/>
                    <w:left w:val="single" w:sz="2" w:space="0" w:color="D9D9E3"/>
                    <w:bottom w:val="single" w:sz="2" w:space="0" w:color="D9D9E3"/>
                    <w:right w:val="single" w:sz="2" w:space="0" w:color="D9D9E3"/>
                  </w:divBdr>
                  <w:divsChild>
                    <w:div w:id="57284790">
                      <w:marLeft w:val="0"/>
                      <w:marRight w:val="0"/>
                      <w:marTop w:val="0"/>
                      <w:marBottom w:val="0"/>
                      <w:divBdr>
                        <w:top w:val="single" w:sz="2" w:space="0" w:color="D9D9E3"/>
                        <w:left w:val="single" w:sz="2" w:space="0" w:color="D9D9E3"/>
                        <w:bottom w:val="single" w:sz="2" w:space="0" w:color="D9D9E3"/>
                        <w:right w:val="single" w:sz="2" w:space="0" w:color="D9D9E3"/>
                      </w:divBdr>
                      <w:divsChild>
                        <w:div w:id="1548949599">
                          <w:marLeft w:val="0"/>
                          <w:marRight w:val="0"/>
                          <w:marTop w:val="0"/>
                          <w:marBottom w:val="0"/>
                          <w:divBdr>
                            <w:top w:val="single" w:sz="2" w:space="0" w:color="D9D9E3"/>
                            <w:left w:val="single" w:sz="2" w:space="0" w:color="D9D9E3"/>
                            <w:bottom w:val="single" w:sz="2" w:space="0" w:color="D9D9E3"/>
                            <w:right w:val="single" w:sz="2" w:space="0" w:color="D9D9E3"/>
                          </w:divBdr>
                          <w:divsChild>
                            <w:div w:id="1314406380">
                              <w:marLeft w:val="0"/>
                              <w:marRight w:val="0"/>
                              <w:marTop w:val="0"/>
                              <w:marBottom w:val="0"/>
                              <w:divBdr>
                                <w:top w:val="single" w:sz="2" w:space="0" w:color="D9D9E3"/>
                                <w:left w:val="single" w:sz="2" w:space="0" w:color="D9D9E3"/>
                                <w:bottom w:val="single" w:sz="2" w:space="0" w:color="D9D9E3"/>
                                <w:right w:val="single" w:sz="2" w:space="0" w:color="D9D9E3"/>
                              </w:divBdr>
                              <w:divsChild>
                                <w:div w:id="604308369">
                                  <w:marLeft w:val="0"/>
                                  <w:marRight w:val="0"/>
                                  <w:marTop w:val="0"/>
                                  <w:marBottom w:val="0"/>
                                  <w:divBdr>
                                    <w:top w:val="single" w:sz="2" w:space="0" w:color="D9D9E3"/>
                                    <w:left w:val="single" w:sz="2" w:space="0" w:color="D9D9E3"/>
                                    <w:bottom w:val="single" w:sz="2" w:space="0" w:color="D9D9E3"/>
                                    <w:right w:val="single" w:sz="2" w:space="0" w:color="D9D9E3"/>
                                  </w:divBdr>
                                  <w:divsChild>
                                    <w:div w:id="2091998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2560628">
                      <w:marLeft w:val="0"/>
                      <w:marRight w:val="0"/>
                      <w:marTop w:val="0"/>
                      <w:marBottom w:val="0"/>
                      <w:divBdr>
                        <w:top w:val="single" w:sz="2" w:space="0" w:color="D9D9E3"/>
                        <w:left w:val="single" w:sz="2" w:space="0" w:color="D9D9E3"/>
                        <w:bottom w:val="single" w:sz="2" w:space="0" w:color="D9D9E3"/>
                        <w:right w:val="single" w:sz="2" w:space="0" w:color="D9D9E3"/>
                      </w:divBdr>
                      <w:divsChild>
                        <w:div w:id="275212744">
                          <w:marLeft w:val="0"/>
                          <w:marRight w:val="0"/>
                          <w:marTop w:val="0"/>
                          <w:marBottom w:val="0"/>
                          <w:divBdr>
                            <w:top w:val="single" w:sz="2" w:space="0" w:color="D9D9E3"/>
                            <w:left w:val="single" w:sz="2" w:space="0" w:color="D9D9E3"/>
                            <w:bottom w:val="single" w:sz="2" w:space="0" w:color="D9D9E3"/>
                            <w:right w:val="single" w:sz="2" w:space="0" w:color="D9D9E3"/>
                          </w:divBdr>
                        </w:div>
                        <w:div w:id="1536888387">
                          <w:marLeft w:val="0"/>
                          <w:marRight w:val="0"/>
                          <w:marTop w:val="0"/>
                          <w:marBottom w:val="0"/>
                          <w:divBdr>
                            <w:top w:val="single" w:sz="2" w:space="0" w:color="D9D9E3"/>
                            <w:left w:val="single" w:sz="2" w:space="0" w:color="D9D9E3"/>
                            <w:bottom w:val="single" w:sz="2" w:space="0" w:color="D9D9E3"/>
                            <w:right w:val="single" w:sz="2" w:space="0" w:color="D9D9E3"/>
                          </w:divBdr>
                          <w:divsChild>
                            <w:div w:id="406848988">
                              <w:marLeft w:val="0"/>
                              <w:marRight w:val="0"/>
                              <w:marTop w:val="0"/>
                              <w:marBottom w:val="0"/>
                              <w:divBdr>
                                <w:top w:val="single" w:sz="2" w:space="0" w:color="D9D9E3"/>
                                <w:left w:val="single" w:sz="2" w:space="0" w:color="D9D9E3"/>
                                <w:bottom w:val="single" w:sz="2" w:space="0" w:color="D9D9E3"/>
                                <w:right w:val="single" w:sz="2" w:space="0" w:color="D9D9E3"/>
                              </w:divBdr>
                              <w:divsChild>
                                <w:div w:id="333801780">
                                  <w:marLeft w:val="0"/>
                                  <w:marRight w:val="0"/>
                                  <w:marTop w:val="0"/>
                                  <w:marBottom w:val="0"/>
                                  <w:divBdr>
                                    <w:top w:val="single" w:sz="2" w:space="0" w:color="D9D9E3"/>
                                    <w:left w:val="single" w:sz="2" w:space="0" w:color="D9D9E3"/>
                                    <w:bottom w:val="single" w:sz="2" w:space="0" w:color="D9D9E3"/>
                                    <w:right w:val="single" w:sz="2" w:space="0" w:color="D9D9E3"/>
                                  </w:divBdr>
                                  <w:divsChild>
                                    <w:div w:id="11492064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0704802">
          <w:marLeft w:val="0"/>
          <w:marRight w:val="0"/>
          <w:marTop w:val="0"/>
          <w:marBottom w:val="0"/>
          <w:divBdr>
            <w:top w:val="single" w:sz="2" w:space="0" w:color="D9D9E3"/>
            <w:left w:val="single" w:sz="2" w:space="0" w:color="D9D9E3"/>
            <w:bottom w:val="single" w:sz="2" w:space="0" w:color="D9D9E3"/>
            <w:right w:val="single" w:sz="2" w:space="0" w:color="D9D9E3"/>
          </w:divBdr>
          <w:divsChild>
            <w:div w:id="122260041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1120023">
                  <w:marLeft w:val="0"/>
                  <w:marRight w:val="0"/>
                  <w:marTop w:val="0"/>
                  <w:marBottom w:val="0"/>
                  <w:divBdr>
                    <w:top w:val="single" w:sz="2" w:space="0" w:color="D9D9E3"/>
                    <w:left w:val="single" w:sz="2" w:space="0" w:color="D9D9E3"/>
                    <w:bottom w:val="single" w:sz="2" w:space="0" w:color="D9D9E3"/>
                    <w:right w:val="single" w:sz="2" w:space="0" w:color="D9D9E3"/>
                  </w:divBdr>
                  <w:divsChild>
                    <w:div w:id="35862028">
                      <w:marLeft w:val="0"/>
                      <w:marRight w:val="0"/>
                      <w:marTop w:val="0"/>
                      <w:marBottom w:val="0"/>
                      <w:divBdr>
                        <w:top w:val="single" w:sz="2" w:space="0" w:color="D9D9E3"/>
                        <w:left w:val="single" w:sz="2" w:space="0" w:color="D9D9E3"/>
                        <w:bottom w:val="single" w:sz="2" w:space="0" w:color="D9D9E3"/>
                        <w:right w:val="single" w:sz="2" w:space="0" w:color="D9D9E3"/>
                      </w:divBdr>
                      <w:divsChild>
                        <w:div w:id="1715275363">
                          <w:marLeft w:val="0"/>
                          <w:marRight w:val="0"/>
                          <w:marTop w:val="0"/>
                          <w:marBottom w:val="0"/>
                          <w:divBdr>
                            <w:top w:val="single" w:sz="2" w:space="0" w:color="D9D9E3"/>
                            <w:left w:val="single" w:sz="2" w:space="0" w:color="D9D9E3"/>
                            <w:bottom w:val="single" w:sz="2" w:space="0" w:color="D9D9E3"/>
                            <w:right w:val="single" w:sz="2" w:space="0" w:color="D9D9E3"/>
                          </w:divBdr>
                          <w:divsChild>
                            <w:div w:id="1701971344">
                              <w:marLeft w:val="0"/>
                              <w:marRight w:val="0"/>
                              <w:marTop w:val="0"/>
                              <w:marBottom w:val="0"/>
                              <w:divBdr>
                                <w:top w:val="single" w:sz="2" w:space="0" w:color="D9D9E3"/>
                                <w:left w:val="single" w:sz="2" w:space="0" w:color="D9D9E3"/>
                                <w:bottom w:val="single" w:sz="2" w:space="0" w:color="D9D9E3"/>
                                <w:right w:val="single" w:sz="2" w:space="0" w:color="D9D9E3"/>
                              </w:divBdr>
                              <w:divsChild>
                                <w:div w:id="1557543075">
                                  <w:marLeft w:val="0"/>
                                  <w:marRight w:val="0"/>
                                  <w:marTop w:val="0"/>
                                  <w:marBottom w:val="0"/>
                                  <w:divBdr>
                                    <w:top w:val="single" w:sz="2" w:space="0" w:color="D9D9E3"/>
                                    <w:left w:val="single" w:sz="2" w:space="0" w:color="D9D9E3"/>
                                    <w:bottom w:val="single" w:sz="2" w:space="0" w:color="D9D9E3"/>
                                    <w:right w:val="single" w:sz="2" w:space="0" w:color="D9D9E3"/>
                                  </w:divBdr>
                                  <w:divsChild>
                                    <w:div w:id="538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8490202">
                      <w:marLeft w:val="0"/>
                      <w:marRight w:val="0"/>
                      <w:marTop w:val="0"/>
                      <w:marBottom w:val="0"/>
                      <w:divBdr>
                        <w:top w:val="single" w:sz="2" w:space="0" w:color="D9D9E3"/>
                        <w:left w:val="single" w:sz="2" w:space="0" w:color="D9D9E3"/>
                        <w:bottom w:val="single" w:sz="2" w:space="0" w:color="D9D9E3"/>
                        <w:right w:val="single" w:sz="2" w:space="0" w:color="D9D9E3"/>
                      </w:divBdr>
                      <w:divsChild>
                        <w:div w:id="1048840185">
                          <w:marLeft w:val="0"/>
                          <w:marRight w:val="0"/>
                          <w:marTop w:val="0"/>
                          <w:marBottom w:val="0"/>
                          <w:divBdr>
                            <w:top w:val="single" w:sz="2" w:space="0" w:color="D9D9E3"/>
                            <w:left w:val="single" w:sz="2" w:space="0" w:color="D9D9E3"/>
                            <w:bottom w:val="single" w:sz="2" w:space="0" w:color="D9D9E3"/>
                            <w:right w:val="single" w:sz="2" w:space="0" w:color="D9D9E3"/>
                          </w:divBdr>
                          <w:divsChild>
                            <w:div w:id="1317030532">
                              <w:marLeft w:val="0"/>
                              <w:marRight w:val="0"/>
                              <w:marTop w:val="0"/>
                              <w:marBottom w:val="0"/>
                              <w:divBdr>
                                <w:top w:val="single" w:sz="2" w:space="0" w:color="D9D9E3"/>
                                <w:left w:val="single" w:sz="2" w:space="0" w:color="D9D9E3"/>
                                <w:bottom w:val="single" w:sz="2" w:space="0" w:color="D9D9E3"/>
                                <w:right w:val="single" w:sz="2" w:space="0" w:color="D9D9E3"/>
                              </w:divBdr>
                              <w:divsChild>
                                <w:div w:id="1988439282">
                                  <w:marLeft w:val="0"/>
                                  <w:marRight w:val="0"/>
                                  <w:marTop w:val="0"/>
                                  <w:marBottom w:val="0"/>
                                  <w:divBdr>
                                    <w:top w:val="single" w:sz="2" w:space="0" w:color="D9D9E3"/>
                                    <w:left w:val="single" w:sz="2" w:space="0" w:color="D9D9E3"/>
                                    <w:bottom w:val="single" w:sz="2" w:space="0" w:color="D9D9E3"/>
                                    <w:right w:val="single" w:sz="2" w:space="0" w:color="D9D9E3"/>
                                  </w:divBdr>
                                  <w:divsChild>
                                    <w:div w:id="1786583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44155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5294687">
          <w:marLeft w:val="0"/>
          <w:marRight w:val="0"/>
          <w:marTop w:val="0"/>
          <w:marBottom w:val="0"/>
          <w:divBdr>
            <w:top w:val="single" w:sz="2" w:space="0" w:color="D9D9E3"/>
            <w:left w:val="single" w:sz="2" w:space="0" w:color="D9D9E3"/>
            <w:bottom w:val="single" w:sz="2" w:space="0" w:color="D9D9E3"/>
            <w:right w:val="single" w:sz="2" w:space="0" w:color="D9D9E3"/>
          </w:divBdr>
          <w:divsChild>
            <w:div w:id="66350650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007805">
                  <w:marLeft w:val="0"/>
                  <w:marRight w:val="0"/>
                  <w:marTop w:val="0"/>
                  <w:marBottom w:val="0"/>
                  <w:divBdr>
                    <w:top w:val="single" w:sz="2" w:space="0" w:color="D9D9E3"/>
                    <w:left w:val="single" w:sz="2" w:space="0" w:color="D9D9E3"/>
                    <w:bottom w:val="single" w:sz="2" w:space="0" w:color="D9D9E3"/>
                    <w:right w:val="single" w:sz="2" w:space="0" w:color="D9D9E3"/>
                  </w:divBdr>
                  <w:divsChild>
                    <w:div w:id="1284729723">
                      <w:marLeft w:val="0"/>
                      <w:marRight w:val="0"/>
                      <w:marTop w:val="0"/>
                      <w:marBottom w:val="0"/>
                      <w:divBdr>
                        <w:top w:val="single" w:sz="2" w:space="0" w:color="D9D9E3"/>
                        <w:left w:val="single" w:sz="2" w:space="0" w:color="D9D9E3"/>
                        <w:bottom w:val="single" w:sz="2" w:space="0" w:color="D9D9E3"/>
                        <w:right w:val="single" w:sz="2" w:space="0" w:color="D9D9E3"/>
                      </w:divBdr>
                      <w:divsChild>
                        <w:div w:id="2035614077">
                          <w:marLeft w:val="0"/>
                          <w:marRight w:val="0"/>
                          <w:marTop w:val="0"/>
                          <w:marBottom w:val="0"/>
                          <w:divBdr>
                            <w:top w:val="single" w:sz="2" w:space="0" w:color="D9D9E3"/>
                            <w:left w:val="single" w:sz="2" w:space="0" w:color="D9D9E3"/>
                            <w:bottom w:val="single" w:sz="2" w:space="0" w:color="D9D9E3"/>
                            <w:right w:val="single" w:sz="2" w:space="0" w:color="D9D9E3"/>
                          </w:divBdr>
                        </w:div>
                        <w:div w:id="2137093721">
                          <w:marLeft w:val="0"/>
                          <w:marRight w:val="0"/>
                          <w:marTop w:val="0"/>
                          <w:marBottom w:val="0"/>
                          <w:divBdr>
                            <w:top w:val="single" w:sz="2" w:space="0" w:color="D9D9E3"/>
                            <w:left w:val="single" w:sz="2" w:space="0" w:color="D9D9E3"/>
                            <w:bottom w:val="single" w:sz="2" w:space="0" w:color="D9D9E3"/>
                            <w:right w:val="single" w:sz="2" w:space="0" w:color="D9D9E3"/>
                          </w:divBdr>
                          <w:divsChild>
                            <w:div w:id="1363507338">
                              <w:marLeft w:val="0"/>
                              <w:marRight w:val="0"/>
                              <w:marTop w:val="0"/>
                              <w:marBottom w:val="0"/>
                              <w:divBdr>
                                <w:top w:val="single" w:sz="2" w:space="0" w:color="D9D9E3"/>
                                <w:left w:val="single" w:sz="2" w:space="0" w:color="D9D9E3"/>
                                <w:bottom w:val="single" w:sz="2" w:space="0" w:color="D9D9E3"/>
                                <w:right w:val="single" w:sz="2" w:space="0" w:color="D9D9E3"/>
                              </w:divBdr>
                              <w:divsChild>
                                <w:div w:id="1571620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73616851">
                              <w:marLeft w:val="0"/>
                              <w:marRight w:val="0"/>
                              <w:marTop w:val="0"/>
                              <w:marBottom w:val="0"/>
                              <w:divBdr>
                                <w:top w:val="single" w:sz="2" w:space="0" w:color="D9D9E3"/>
                                <w:left w:val="single" w:sz="2" w:space="0" w:color="D9D9E3"/>
                                <w:bottom w:val="single" w:sz="2" w:space="0" w:color="D9D9E3"/>
                                <w:right w:val="single" w:sz="2" w:space="0" w:color="D9D9E3"/>
                              </w:divBdr>
                              <w:divsChild>
                                <w:div w:id="1426262396">
                                  <w:marLeft w:val="0"/>
                                  <w:marRight w:val="0"/>
                                  <w:marTop w:val="0"/>
                                  <w:marBottom w:val="0"/>
                                  <w:divBdr>
                                    <w:top w:val="single" w:sz="2" w:space="0" w:color="D9D9E3"/>
                                    <w:left w:val="single" w:sz="2" w:space="0" w:color="D9D9E3"/>
                                    <w:bottom w:val="single" w:sz="2" w:space="0" w:color="D9D9E3"/>
                                    <w:right w:val="single" w:sz="2" w:space="0" w:color="D9D9E3"/>
                                  </w:divBdr>
                                  <w:divsChild>
                                    <w:div w:id="442849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8873355">
                      <w:marLeft w:val="0"/>
                      <w:marRight w:val="0"/>
                      <w:marTop w:val="0"/>
                      <w:marBottom w:val="0"/>
                      <w:divBdr>
                        <w:top w:val="single" w:sz="2" w:space="0" w:color="D9D9E3"/>
                        <w:left w:val="single" w:sz="2" w:space="0" w:color="D9D9E3"/>
                        <w:bottom w:val="single" w:sz="2" w:space="0" w:color="D9D9E3"/>
                        <w:right w:val="single" w:sz="2" w:space="0" w:color="D9D9E3"/>
                      </w:divBdr>
                      <w:divsChild>
                        <w:div w:id="777720905">
                          <w:marLeft w:val="0"/>
                          <w:marRight w:val="0"/>
                          <w:marTop w:val="0"/>
                          <w:marBottom w:val="0"/>
                          <w:divBdr>
                            <w:top w:val="single" w:sz="2" w:space="0" w:color="D9D9E3"/>
                            <w:left w:val="single" w:sz="2" w:space="0" w:color="D9D9E3"/>
                            <w:bottom w:val="single" w:sz="2" w:space="0" w:color="D9D9E3"/>
                            <w:right w:val="single" w:sz="2" w:space="0" w:color="D9D9E3"/>
                          </w:divBdr>
                          <w:divsChild>
                            <w:div w:id="1011568853">
                              <w:marLeft w:val="0"/>
                              <w:marRight w:val="0"/>
                              <w:marTop w:val="0"/>
                              <w:marBottom w:val="0"/>
                              <w:divBdr>
                                <w:top w:val="single" w:sz="2" w:space="0" w:color="D9D9E3"/>
                                <w:left w:val="single" w:sz="2" w:space="0" w:color="D9D9E3"/>
                                <w:bottom w:val="single" w:sz="2" w:space="0" w:color="D9D9E3"/>
                                <w:right w:val="single" w:sz="2" w:space="0" w:color="D9D9E3"/>
                              </w:divBdr>
                              <w:divsChild>
                                <w:div w:id="224729268">
                                  <w:marLeft w:val="0"/>
                                  <w:marRight w:val="0"/>
                                  <w:marTop w:val="0"/>
                                  <w:marBottom w:val="0"/>
                                  <w:divBdr>
                                    <w:top w:val="single" w:sz="2" w:space="0" w:color="D9D9E3"/>
                                    <w:left w:val="single" w:sz="2" w:space="0" w:color="D9D9E3"/>
                                    <w:bottom w:val="single" w:sz="2" w:space="0" w:color="D9D9E3"/>
                                    <w:right w:val="single" w:sz="2" w:space="0" w:color="D9D9E3"/>
                                  </w:divBdr>
                                  <w:divsChild>
                                    <w:div w:id="1862745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8491527">
          <w:marLeft w:val="0"/>
          <w:marRight w:val="0"/>
          <w:marTop w:val="0"/>
          <w:marBottom w:val="0"/>
          <w:divBdr>
            <w:top w:val="single" w:sz="2" w:space="0" w:color="D9D9E3"/>
            <w:left w:val="single" w:sz="2" w:space="0" w:color="D9D9E3"/>
            <w:bottom w:val="single" w:sz="2" w:space="0" w:color="D9D9E3"/>
            <w:right w:val="single" w:sz="2" w:space="0" w:color="D9D9E3"/>
          </w:divBdr>
          <w:divsChild>
            <w:div w:id="994719886">
              <w:marLeft w:val="0"/>
              <w:marRight w:val="0"/>
              <w:marTop w:val="100"/>
              <w:marBottom w:val="100"/>
              <w:divBdr>
                <w:top w:val="single" w:sz="2" w:space="0" w:color="D9D9E3"/>
                <w:left w:val="single" w:sz="2" w:space="0" w:color="D9D9E3"/>
                <w:bottom w:val="single" w:sz="2" w:space="0" w:color="D9D9E3"/>
                <w:right w:val="single" w:sz="2" w:space="0" w:color="D9D9E3"/>
              </w:divBdr>
              <w:divsChild>
                <w:div w:id="866286052">
                  <w:marLeft w:val="0"/>
                  <w:marRight w:val="0"/>
                  <w:marTop w:val="0"/>
                  <w:marBottom w:val="0"/>
                  <w:divBdr>
                    <w:top w:val="single" w:sz="2" w:space="0" w:color="D9D9E3"/>
                    <w:left w:val="single" w:sz="2" w:space="0" w:color="D9D9E3"/>
                    <w:bottom w:val="single" w:sz="2" w:space="0" w:color="D9D9E3"/>
                    <w:right w:val="single" w:sz="2" w:space="0" w:color="D9D9E3"/>
                  </w:divBdr>
                  <w:divsChild>
                    <w:div w:id="1710762522">
                      <w:marLeft w:val="0"/>
                      <w:marRight w:val="0"/>
                      <w:marTop w:val="0"/>
                      <w:marBottom w:val="0"/>
                      <w:divBdr>
                        <w:top w:val="single" w:sz="2" w:space="0" w:color="D9D9E3"/>
                        <w:left w:val="single" w:sz="2" w:space="0" w:color="D9D9E3"/>
                        <w:bottom w:val="single" w:sz="2" w:space="0" w:color="D9D9E3"/>
                        <w:right w:val="single" w:sz="2" w:space="0" w:color="D9D9E3"/>
                      </w:divBdr>
                      <w:divsChild>
                        <w:div w:id="158467659">
                          <w:marLeft w:val="0"/>
                          <w:marRight w:val="0"/>
                          <w:marTop w:val="0"/>
                          <w:marBottom w:val="0"/>
                          <w:divBdr>
                            <w:top w:val="single" w:sz="2" w:space="0" w:color="D9D9E3"/>
                            <w:left w:val="single" w:sz="2" w:space="0" w:color="D9D9E3"/>
                            <w:bottom w:val="single" w:sz="2" w:space="0" w:color="D9D9E3"/>
                            <w:right w:val="single" w:sz="2" w:space="0" w:color="D9D9E3"/>
                          </w:divBdr>
                          <w:divsChild>
                            <w:div w:id="493034178">
                              <w:marLeft w:val="0"/>
                              <w:marRight w:val="0"/>
                              <w:marTop w:val="0"/>
                              <w:marBottom w:val="0"/>
                              <w:divBdr>
                                <w:top w:val="single" w:sz="2" w:space="0" w:color="D9D9E3"/>
                                <w:left w:val="single" w:sz="2" w:space="0" w:color="D9D9E3"/>
                                <w:bottom w:val="single" w:sz="2" w:space="0" w:color="D9D9E3"/>
                                <w:right w:val="single" w:sz="2" w:space="0" w:color="D9D9E3"/>
                              </w:divBdr>
                              <w:divsChild>
                                <w:div w:id="1901667458">
                                  <w:marLeft w:val="0"/>
                                  <w:marRight w:val="0"/>
                                  <w:marTop w:val="0"/>
                                  <w:marBottom w:val="0"/>
                                  <w:divBdr>
                                    <w:top w:val="single" w:sz="2" w:space="0" w:color="D9D9E3"/>
                                    <w:left w:val="single" w:sz="2" w:space="0" w:color="D9D9E3"/>
                                    <w:bottom w:val="single" w:sz="2" w:space="0" w:color="D9D9E3"/>
                                    <w:right w:val="single" w:sz="2" w:space="0" w:color="D9D9E3"/>
                                  </w:divBdr>
                                  <w:divsChild>
                                    <w:div w:id="457114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62543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6732104">
                      <w:marLeft w:val="0"/>
                      <w:marRight w:val="0"/>
                      <w:marTop w:val="0"/>
                      <w:marBottom w:val="0"/>
                      <w:divBdr>
                        <w:top w:val="single" w:sz="2" w:space="0" w:color="D9D9E3"/>
                        <w:left w:val="single" w:sz="2" w:space="0" w:color="D9D9E3"/>
                        <w:bottom w:val="single" w:sz="2" w:space="0" w:color="D9D9E3"/>
                        <w:right w:val="single" w:sz="2" w:space="0" w:color="D9D9E3"/>
                      </w:divBdr>
                      <w:divsChild>
                        <w:div w:id="1234463140">
                          <w:marLeft w:val="0"/>
                          <w:marRight w:val="0"/>
                          <w:marTop w:val="0"/>
                          <w:marBottom w:val="0"/>
                          <w:divBdr>
                            <w:top w:val="single" w:sz="2" w:space="0" w:color="D9D9E3"/>
                            <w:left w:val="single" w:sz="2" w:space="0" w:color="D9D9E3"/>
                            <w:bottom w:val="single" w:sz="2" w:space="0" w:color="D9D9E3"/>
                            <w:right w:val="single" w:sz="2" w:space="0" w:color="D9D9E3"/>
                          </w:divBdr>
                          <w:divsChild>
                            <w:div w:id="1249584349">
                              <w:marLeft w:val="0"/>
                              <w:marRight w:val="0"/>
                              <w:marTop w:val="0"/>
                              <w:marBottom w:val="0"/>
                              <w:divBdr>
                                <w:top w:val="single" w:sz="2" w:space="0" w:color="D9D9E3"/>
                                <w:left w:val="single" w:sz="2" w:space="0" w:color="D9D9E3"/>
                                <w:bottom w:val="single" w:sz="2" w:space="0" w:color="D9D9E3"/>
                                <w:right w:val="single" w:sz="2" w:space="0" w:color="D9D9E3"/>
                              </w:divBdr>
                              <w:divsChild>
                                <w:div w:id="488058475">
                                  <w:marLeft w:val="0"/>
                                  <w:marRight w:val="0"/>
                                  <w:marTop w:val="0"/>
                                  <w:marBottom w:val="0"/>
                                  <w:divBdr>
                                    <w:top w:val="single" w:sz="2" w:space="0" w:color="D9D9E3"/>
                                    <w:left w:val="single" w:sz="2" w:space="0" w:color="D9D9E3"/>
                                    <w:bottom w:val="single" w:sz="2" w:space="0" w:color="D9D9E3"/>
                                    <w:right w:val="single" w:sz="2" w:space="0" w:color="D9D9E3"/>
                                  </w:divBdr>
                                  <w:divsChild>
                                    <w:div w:id="1896045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9904048">
          <w:marLeft w:val="0"/>
          <w:marRight w:val="0"/>
          <w:marTop w:val="0"/>
          <w:marBottom w:val="0"/>
          <w:divBdr>
            <w:top w:val="single" w:sz="2" w:space="0" w:color="D9D9E3"/>
            <w:left w:val="single" w:sz="2" w:space="0" w:color="D9D9E3"/>
            <w:bottom w:val="single" w:sz="2" w:space="0" w:color="D9D9E3"/>
            <w:right w:val="single" w:sz="2" w:space="0" w:color="D9D9E3"/>
          </w:divBdr>
          <w:divsChild>
            <w:div w:id="1258371551">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367203">
                  <w:marLeft w:val="0"/>
                  <w:marRight w:val="0"/>
                  <w:marTop w:val="0"/>
                  <w:marBottom w:val="0"/>
                  <w:divBdr>
                    <w:top w:val="single" w:sz="2" w:space="0" w:color="D9D9E3"/>
                    <w:left w:val="single" w:sz="2" w:space="0" w:color="D9D9E3"/>
                    <w:bottom w:val="single" w:sz="2" w:space="0" w:color="D9D9E3"/>
                    <w:right w:val="single" w:sz="2" w:space="0" w:color="D9D9E3"/>
                  </w:divBdr>
                  <w:divsChild>
                    <w:div w:id="254552747">
                      <w:marLeft w:val="0"/>
                      <w:marRight w:val="0"/>
                      <w:marTop w:val="0"/>
                      <w:marBottom w:val="0"/>
                      <w:divBdr>
                        <w:top w:val="single" w:sz="2" w:space="0" w:color="D9D9E3"/>
                        <w:left w:val="single" w:sz="2" w:space="0" w:color="D9D9E3"/>
                        <w:bottom w:val="single" w:sz="2" w:space="0" w:color="D9D9E3"/>
                        <w:right w:val="single" w:sz="2" w:space="0" w:color="D9D9E3"/>
                      </w:divBdr>
                      <w:divsChild>
                        <w:div w:id="32193512">
                          <w:marLeft w:val="0"/>
                          <w:marRight w:val="0"/>
                          <w:marTop w:val="0"/>
                          <w:marBottom w:val="0"/>
                          <w:divBdr>
                            <w:top w:val="single" w:sz="2" w:space="0" w:color="D9D9E3"/>
                            <w:left w:val="single" w:sz="2" w:space="0" w:color="D9D9E3"/>
                            <w:bottom w:val="single" w:sz="2" w:space="0" w:color="D9D9E3"/>
                            <w:right w:val="single" w:sz="2" w:space="0" w:color="D9D9E3"/>
                          </w:divBdr>
                        </w:div>
                        <w:div w:id="604650173">
                          <w:marLeft w:val="0"/>
                          <w:marRight w:val="0"/>
                          <w:marTop w:val="0"/>
                          <w:marBottom w:val="0"/>
                          <w:divBdr>
                            <w:top w:val="single" w:sz="2" w:space="0" w:color="D9D9E3"/>
                            <w:left w:val="single" w:sz="2" w:space="0" w:color="D9D9E3"/>
                            <w:bottom w:val="single" w:sz="2" w:space="0" w:color="D9D9E3"/>
                            <w:right w:val="single" w:sz="2" w:space="0" w:color="D9D9E3"/>
                          </w:divBdr>
                          <w:divsChild>
                            <w:div w:id="1244489289">
                              <w:marLeft w:val="0"/>
                              <w:marRight w:val="0"/>
                              <w:marTop w:val="0"/>
                              <w:marBottom w:val="0"/>
                              <w:divBdr>
                                <w:top w:val="single" w:sz="2" w:space="0" w:color="D9D9E3"/>
                                <w:left w:val="single" w:sz="2" w:space="0" w:color="D9D9E3"/>
                                <w:bottom w:val="single" w:sz="2" w:space="0" w:color="D9D9E3"/>
                                <w:right w:val="single" w:sz="2" w:space="0" w:color="D9D9E3"/>
                              </w:divBdr>
                              <w:divsChild>
                                <w:div w:id="1438403811">
                                  <w:marLeft w:val="0"/>
                                  <w:marRight w:val="0"/>
                                  <w:marTop w:val="0"/>
                                  <w:marBottom w:val="0"/>
                                  <w:divBdr>
                                    <w:top w:val="single" w:sz="2" w:space="0" w:color="D9D9E3"/>
                                    <w:left w:val="single" w:sz="2" w:space="0" w:color="D9D9E3"/>
                                    <w:bottom w:val="single" w:sz="2" w:space="0" w:color="D9D9E3"/>
                                    <w:right w:val="single" w:sz="2" w:space="0" w:color="D9D9E3"/>
                                  </w:divBdr>
                                  <w:divsChild>
                                    <w:div w:id="1147624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8740798">
                      <w:marLeft w:val="0"/>
                      <w:marRight w:val="0"/>
                      <w:marTop w:val="0"/>
                      <w:marBottom w:val="0"/>
                      <w:divBdr>
                        <w:top w:val="single" w:sz="2" w:space="0" w:color="D9D9E3"/>
                        <w:left w:val="single" w:sz="2" w:space="0" w:color="D9D9E3"/>
                        <w:bottom w:val="single" w:sz="2" w:space="0" w:color="D9D9E3"/>
                        <w:right w:val="single" w:sz="2" w:space="0" w:color="D9D9E3"/>
                      </w:divBdr>
                      <w:divsChild>
                        <w:div w:id="1012950328">
                          <w:marLeft w:val="0"/>
                          <w:marRight w:val="0"/>
                          <w:marTop w:val="0"/>
                          <w:marBottom w:val="0"/>
                          <w:divBdr>
                            <w:top w:val="single" w:sz="2" w:space="0" w:color="D9D9E3"/>
                            <w:left w:val="single" w:sz="2" w:space="0" w:color="D9D9E3"/>
                            <w:bottom w:val="single" w:sz="2" w:space="0" w:color="D9D9E3"/>
                            <w:right w:val="single" w:sz="2" w:space="0" w:color="D9D9E3"/>
                          </w:divBdr>
                          <w:divsChild>
                            <w:div w:id="2030402710">
                              <w:marLeft w:val="0"/>
                              <w:marRight w:val="0"/>
                              <w:marTop w:val="0"/>
                              <w:marBottom w:val="0"/>
                              <w:divBdr>
                                <w:top w:val="single" w:sz="2" w:space="0" w:color="D9D9E3"/>
                                <w:left w:val="single" w:sz="2" w:space="0" w:color="D9D9E3"/>
                                <w:bottom w:val="single" w:sz="2" w:space="0" w:color="D9D9E3"/>
                                <w:right w:val="single" w:sz="2" w:space="0" w:color="D9D9E3"/>
                              </w:divBdr>
                              <w:divsChild>
                                <w:div w:id="871459937">
                                  <w:marLeft w:val="0"/>
                                  <w:marRight w:val="0"/>
                                  <w:marTop w:val="0"/>
                                  <w:marBottom w:val="0"/>
                                  <w:divBdr>
                                    <w:top w:val="single" w:sz="2" w:space="0" w:color="D9D9E3"/>
                                    <w:left w:val="single" w:sz="2" w:space="0" w:color="D9D9E3"/>
                                    <w:bottom w:val="single" w:sz="2" w:space="0" w:color="D9D9E3"/>
                                    <w:right w:val="single" w:sz="2" w:space="0" w:color="D9D9E3"/>
                                  </w:divBdr>
                                  <w:divsChild>
                                    <w:div w:id="1045912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05459051">
          <w:marLeft w:val="0"/>
          <w:marRight w:val="0"/>
          <w:marTop w:val="0"/>
          <w:marBottom w:val="0"/>
          <w:divBdr>
            <w:top w:val="single" w:sz="2" w:space="0" w:color="D9D9E3"/>
            <w:left w:val="single" w:sz="2" w:space="0" w:color="D9D9E3"/>
            <w:bottom w:val="single" w:sz="2" w:space="0" w:color="D9D9E3"/>
            <w:right w:val="single" w:sz="2" w:space="0" w:color="D9D9E3"/>
          </w:divBdr>
          <w:divsChild>
            <w:div w:id="1144159832">
              <w:marLeft w:val="0"/>
              <w:marRight w:val="0"/>
              <w:marTop w:val="100"/>
              <w:marBottom w:val="100"/>
              <w:divBdr>
                <w:top w:val="single" w:sz="2" w:space="0" w:color="D9D9E3"/>
                <w:left w:val="single" w:sz="2" w:space="0" w:color="D9D9E3"/>
                <w:bottom w:val="single" w:sz="2" w:space="0" w:color="D9D9E3"/>
                <w:right w:val="single" w:sz="2" w:space="0" w:color="D9D9E3"/>
              </w:divBdr>
              <w:divsChild>
                <w:div w:id="1598556786">
                  <w:marLeft w:val="0"/>
                  <w:marRight w:val="0"/>
                  <w:marTop w:val="0"/>
                  <w:marBottom w:val="0"/>
                  <w:divBdr>
                    <w:top w:val="single" w:sz="2" w:space="0" w:color="D9D9E3"/>
                    <w:left w:val="single" w:sz="2" w:space="0" w:color="D9D9E3"/>
                    <w:bottom w:val="single" w:sz="2" w:space="0" w:color="D9D9E3"/>
                    <w:right w:val="single" w:sz="2" w:space="0" w:color="D9D9E3"/>
                  </w:divBdr>
                  <w:divsChild>
                    <w:div w:id="1466893310">
                      <w:marLeft w:val="0"/>
                      <w:marRight w:val="0"/>
                      <w:marTop w:val="0"/>
                      <w:marBottom w:val="0"/>
                      <w:divBdr>
                        <w:top w:val="single" w:sz="2" w:space="0" w:color="D9D9E3"/>
                        <w:left w:val="single" w:sz="2" w:space="0" w:color="D9D9E3"/>
                        <w:bottom w:val="single" w:sz="2" w:space="0" w:color="D9D9E3"/>
                        <w:right w:val="single" w:sz="2" w:space="0" w:color="D9D9E3"/>
                      </w:divBdr>
                      <w:divsChild>
                        <w:div w:id="95104869">
                          <w:marLeft w:val="0"/>
                          <w:marRight w:val="0"/>
                          <w:marTop w:val="0"/>
                          <w:marBottom w:val="0"/>
                          <w:divBdr>
                            <w:top w:val="single" w:sz="2" w:space="0" w:color="D9D9E3"/>
                            <w:left w:val="single" w:sz="2" w:space="0" w:color="D9D9E3"/>
                            <w:bottom w:val="single" w:sz="2" w:space="0" w:color="D9D9E3"/>
                            <w:right w:val="single" w:sz="2" w:space="0" w:color="D9D9E3"/>
                          </w:divBdr>
                          <w:divsChild>
                            <w:div w:id="1699350238">
                              <w:marLeft w:val="0"/>
                              <w:marRight w:val="0"/>
                              <w:marTop w:val="0"/>
                              <w:marBottom w:val="0"/>
                              <w:divBdr>
                                <w:top w:val="single" w:sz="2" w:space="0" w:color="D9D9E3"/>
                                <w:left w:val="single" w:sz="2" w:space="0" w:color="D9D9E3"/>
                                <w:bottom w:val="single" w:sz="2" w:space="0" w:color="D9D9E3"/>
                                <w:right w:val="single" w:sz="2" w:space="0" w:color="D9D9E3"/>
                              </w:divBdr>
                              <w:divsChild>
                                <w:div w:id="296764110">
                                  <w:marLeft w:val="0"/>
                                  <w:marRight w:val="0"/>
                                  <w:marTop w:val="0"/>
                                  <w:marBottom w:val="0"/>
                                  <w:divBdr>
                                    <w:top w:val="single" w:sz="2" w:space="0" w:color="D9D9E3"/>
                                    <w:left w:val="single" w:sz="2" w:space="0" w:color="D9D9E3"/>
                                    <w:bottom w:val="single" w:sz="2" w:space="0" w:color="D9D9E3"/>
                                    <w:right w:val="single" w:sz="2" w:space="0" w:color="D9D9E3"/>
                                  </w:divBdr>
                                  <w:divsChild>
                                    <w:div w:id="281157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2062888">
                      <w:marLeft w:val="0"/>
                      <w:marRight w:val="0"/>
                      <w:marTop w:val="0"/>
                      <w:marBottom w:val="0"/>
                      <w:divBdr>
                        <w:top w:val="single" w:sz="2" w:space="0" w:color="D9D9E3"/>
                        <w:left w:val="single" w:sz="2" w:space="0" w:color="D9D9E3"/>
                        <w:bottom w:val="single" w:sz="2" w:space="0" w:color="D9D9E3"/>
                        <w:right w:val="single" w:sz="2" w:space="0" w:color="D9D9E3"/>
                      </w:divBdr>
                      <w:divsChild>
                        <w:div w:id="599290194">
                          <w:marLeft w:val="0"/>
                          <w:marRight w:val="0"/>
                          <w:marTop w:val="0"/>
                          <w:marBottom w:val="0"/>
                          <w:divBdr>
                            <w:top w:val="single" w:sz="2" w:space="0" w:color="D9D9E3"/>
                            <w:left w:val="single" w:sz="2" w:space="0" w:color="D9D9E3"/>
                            <w:bottom w:val="single" w:sz="2" w:space="0" w:color="D9D9E3"/>
                            <w:right w:val="single" w:sz="2" w:space="0" w:color="D9D9E3"/>
                          </w:divBdr>
                          <w:divsChild>
                            <w:div w:id="426929918">
                              <w:marLeft w:val="0"/>
                              <w:marRight w:val="0"/>
                              <w:marTop w:val="0"/>
                              <w:marBottom w:val="0"/>
                              <w:divBdr>
                                <w:top w:val="single" w:sz="2" w:space="0" w:color="D9D9E3"/>
                                <w:left w:val="single" w:sz="2" w:space="0" w:color="D9D9E3"/>
                                <w:bottom w:val="single" w:sz="2" w:space="0" w:color="D9D9E3"/>
                                <w:right w:val="single" w:sz="2" w:space="0" w:color="D9D9E3"/>
                              </w:divBdr>
                              <w:divsChild>
                                <w:div w:id="865606638">
                                  <w:marLeft w:val="0"/>
                                  <w:marRight w:val="0"/>
                                  <w:marTop w:val="0"/>
                                  <w:marBottom w:val="0"/>
                                  <w:divBdr>
                                    <w:top w:val="single" w:sz="2" w:space="0" w:color="D9D9E3"/>
                                    <w:left w:val="single" w:sz="2" w:space="0" w:color="D9D9E3"/>
                                    <w:bottom w:val="single" w:sz="2" w:space="0" w:color="D9D9E3"/>
                                    <w:right w:val="single" w:sz="2" w:space="0" w:color="D9D9E3"/>
                                  </w:divBdr>
                                  <w:divsChild>
                                    <w:div w:id="1944066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43245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13972743">
          <w:marLeft w:val="0"/>
          <w:marRight w:val="0"/>
          <w:marTop w:val="0"/>
          <w:marBottom w:val="0"/>
          <w:divBdr>
            <w:top w:val="single" w:sz="2" w:space="0" w:color="D9D9E3"/>
            <w:left w:val="single" w:sz="2" w:space="0" w:color="D9D9E3"/>
            <w:bottom w:val="single" w:sz="2" w:space="0" w:color="D9D9E3"/>
            <w:right w:val="single" w:sz="2" w:space="0" w:color="D9D9E3"/>
          </w:divBdr>
          <w:divsChild>
            <w:div w:id="533075090">
              <w:marLeft w:val="0"/>
              <w:marRight w:val="0"/>
              <w:marTop w:val="100"/>
              <w:marBottom w:val="100"/>
              <w:divBdr>
                <w:top w:val="single" w:sz="2" w:space="0" w:color="D9D9E3"/>
                <w:left w:val="single" w:sz="2" w:space="0" w:color="D9D9E3"/>
                <w:bottom w:val="single" w:sz="2" w:space="0" w:color="D9D9E3"/>
                <w:right w:val="single" w:sz="2" w:space="0" w:color="D9D9E3"/>
              </w:divBdr>
              <w:divsChild>
                <w:div w:id="50154405">
                  <w:marLeft w:val="0"/>
                  <w:marRight w:val="0"/>
                  <w:marTop w:val="0"/>
                  <w:marBottom w:val="0"/>
                  <w:divBdr>
                    <w:top w:val="single" w:sz="2" w:space="0" w:color="D9D9E3"/>
                    <w:left w:val="single" w:sz="2" w:space="0" w:color="D9D9E3"/>
                    <w:bottom w:val="single" w:sz="2" w:space="0" w:color="D9D9E3"/>
                    <w:right w:val="single" w:sz="2" w:space="0" w:color="D9D9E3"/>
                  </w:divBdr>
                  <w:divsChild>
                    <w:div w:id="73475086">
                      <w:marLeft w:val="0"/>
                      <w:marRight w:val="0"/>
                      <w:marTop w:val="0"/>
                      <w:marBottom w:val="0"/>
                      <w:divBdr>
                        <w:top w:val="single" w:sz="2" w:space="0" w:color="D9D9E3"/>
                        <w:left w:val="single" w:sz="2" w:space="0" w:color="D9D9E3"/>
                        <w:bottom w:val="single" w:sz="2" w:space="0" w:color="D9D9E3"/>
                        <w:right w:val="single" w:sz="2" w:space="0" w:color="D9D9E3"/>
                      </w:divBdr>
                      <w:divsChild>
                        <w:div w:id="1427655485">
                          <w:marLeft w:val="0"/>
                          <w:marRight w:val="0"/>
                          <w:marTop w:val="0"/>
                          <w:marBottom w:val="0"/>
                          <w:divBdr>
                            <w:top w:val="single" w:sz="2" w:space="0" w:color="D9D9E3"/>
                            <w:left w:val="single" w:sz="2" w:space="0" w:color="D9D9E3"/>
                            <w:bottom w:val="single" w:sz="2" w:space="0" w:color="D9D9E3"/>
                            <w:right w:val="single" w:sz="2" w:space="0" w:color="D9D9E3"/>
                          </w:divBdr>
                          <w:divsChild>
                            <w:div w:id="441848669">
                              <w:marLeft w:val="0"/>
                              <w:marRight w:val="0"/>
                              <w:marTop w:val="0"/>
                              <w:marBottom w:val="0"/>
                              <w:divBdr>
                                <w:top w:val="single" w:sz="2" w:space="0" w:color="D9D9E3"/>
                                <w:left w:val="single" w:sz="2" w:space="0" w:color="D9D9E3"/>
                                <w:bottom w:val="single" w:sz="2" w:space="0" w:color="D9D9E3"/>
                                <w:right w:val="single" w:sz="2" w:space="0" w:color="D9D9E3"/>
                              </w:divBdr>
                              <w:divsChild>
                                <w:div w:id="130896928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0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370496">
                      <w:marLeft w:val="0"/>
                      <w:marRight w:val="0"/>
                      <w:marTop w:val="0"/>
                      <w:marBottom w:val="0"/>
                      <w:divBdr>
                        <w:top w:val="single" w:sz="2" w:space="0" w:color="D9D9E3"/>
                        <w:left w:val="single" w:sz="2" w:space="0" w:color="D9D9E3"/>
                        <w:bottom w:val="single" w:sz="2" w:space="0" w:color="D9D9E3"/>
                        <w:right w:val="single" w:sz="2" w:space="0" w:color="D9D9E3"/>
                      </w:divBdr>
                      <w:divsChild>
                        <w:div w:id="960527803">
                          <w:marLeft w:val="0"/>
                          <w:marRight w:val="0"/>
                          <w:marTop w:val="0"/>
                          <w:marBottom w:val="0"/>
                          <w:divBdr>
                            <w:top w:val="single" w:sz="2" w:space="0" w:color="D9D9E3"/>
                            <w:left w:val="single" w:sz="2" w:space="0" w:color="D9D9E3"/>
                            <w:bottom w:val="single" w:sz="2" w:space="0" w:color="D9D9E3"/>
                            <w:right w:val="single" w:sz="2" w:space="0" w:color="D9D9E3"/>
                          </w:divBdr>
                        </w:div>
                        <w:div w:id="1895658039">
                          <w:marLeft w:val="0"/>
                          <w:marRight w:val="0"/>
                          <w:marTop w:val="0"/>
                          <w:marBottom w:val="0"/>
                          <w:divBdr>
                            <w:top w:val="single" w:sz="2" w:space="0" w:color="D9D9E3"/>
                            <w:left w:val="single" w:sz="2" w:space="0" w:color="D9D9E3"/>
                            <w:bottom w:val="single" w:sz="2" w:space="0" w:color="D9D9E3"/>
                            <w:right w:val="single" w:sz="2" w:space="0" w:color="D9D9E3"/>
                          </w:divBdr>
                          <w:divsChild>
                            <w:div w:id="2090231094">
                              <w:marLeft w:val="0"/>
                              <w:marRight w:val="0"/>
                              <w:marTop w:val="0"/>
                              <w:marBottom w:val="0"/>
                              <w:divBdr>
                                <w:top w:val="single" w:sz="2" w:space="0" w:color="D9D9E3"/>
                                <w:left w:val="single" w:sz="2" w:space="0" w:color="D9D9E3"/>
                                <w:bottom w:val="single" w:sz="2" w:space="0" w:color="D9D9E3"/>
                                <w:right w:val="single" w:sz="2" w:space="0" w:color="D9D9E3"/>
                              </w:divBdr>
                              <w:divsChild>
                                <w:div w:id="293562475">
                                  <w:marLeft w:val="0"/>
                                  <w:marRight w:val="0"/>
                                  <w:marTop w:val="0"/>
                                  <w:marBottom w:val="0"/>
                                  <w:divBdr>
                                    <w:top w:val="single" w:sz="2" w:space="0" w:color="D9D9E3"/>
                                    <w:left w:val="single" w:sz="2" w:space="0" w:color="D9D9E3"/>
                                    <w:bottom w:val="single" w:sz="2" w:space="0" w:color="D9D9E3"/>
                                    <w:right w:val="single" w:sz="2" w:space="0" w:color="D9D9E3"/>
                                  </w:divBdr>
                                  <w:divsChild>
                                    <w:div w:id="165484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5165939">
          <w:marLeft w:val="0"/>
          <w:marRight w:val="0"/>
          <w:marTop w:val="0"/>
          <w:marBottom w:val="0"/>
          <w:divBdr>
            <w:top w:val="single" w:sz="2" w:space="0" w:color="D9D9E3"/>
            <w:left w:val="single" w:sz="2" w:space="0" w:color="D9D9E3"/>
            <w:bottom w:val="single" w:sz="2" w:space="0" w:color="D9D9E3"/>
            <w:right w:val="single" w:sz="2" w:space="0" w:color="D9D9E3"/>
          </w:divBdr>
          <w:divsChild>
            <w:div w:id="2097745769">
              <w:marLeft w:val="0"/>
              <w:marRight w:val="0"/>
              <w:marTop w:val="100"/>
              <w:marBottom w:val="100"/>
              <w:divBdr>
                <w:top w:val="single" w:sz="2" w:space="0" w:color="D9D9E3"/>
                <w:left w:val="single" w:sz="2" w:space="0" w:color="D9D9E3"/>
                <w:bottom w:val="single" w:sz="2" w:space="0" w:color="D9D9E3"/>
                <w:right w:val="single" w:sz="2" w:space="0" w:color="D9D9E3"/>
              </w:divBdr>
              <w:divsChild>
                <w:div w:id="1303735554">
                  <w:marLeft w:val="0"/>
                  <w:marRight w:val="0"/>
                  <w:marTop w:val="0"/>
                  <w:marBottom w:val="0"/>
                  <w:divBdr>
                    <w:top w:val="single" w:sz="2" w:space="0" w:color="D9D9E3"/>
                    <w:left w:val="single" w:sz="2" w:space="0" w:color="D9D9E3"/>
                    <w:bottom w:val="single" w:sz="2" w:space="0" w:color="D9D9E3"/>
                    <w:right w:val="single" w:sz="2" w:space="0" w:color="D9D9E3"/>
                  </w:divBdr>
                  <w:divsChild>
                    <w:div w:id="423259801">
                      <w:marLeft w:val="0"/>
                      <w:marRight w:val="0"/>
                      <w:marTop w:val="0"/>
                      <w:marBottom w:val="0"/>
                      <w:divBdr>
                        <w:top w:val="single" w:sz="2" w:space="0" w:color="D9D9E3"/>
                        <w:left w:val="single" w:sz="2" w:space="0" w:color="D9D9E3"/>
                        <w:bottom w:val="single" w:sz="2" w:space="0" w:color="D9D9E3"/>
                        <w:right w:val="single" w:sz="2" w:space="0" w:color="D9D9E3"/>
                      </w:divBdr>
                      <w:divsChild>
                        <w:div w:id="40830146">
                          <w:marLeft w:val="0"/>
                          <w:marRight w:val="0"/>
                          <w:marTop w:val="0"/>
                          <w:marBottom w:val="0"/>
                          <w:divBdr>
                            <w:top w:val="single" w:sz="2" w:space="0" w:color="D9D9E3"/>
                            <w:left w:val="single" w:sz="2" w:space="0" w:color="D9D9E3"/>
                            <w:bottom w:val="single" w:sz="2" w:space="0" w:color="D9D9E3"/>
                            <w:right w:val="single" w:sz="2" w:space="0" w:color="D9D9E3"/>
                          </w:divBdr>
                          <w:divsChild>
                            <w:div w:id="637875824">
                              <w:marLeft w:val="0"/>
                              <w:marRight w:val="0"/>
                              <w:marTop w:val="0"/>
                              <w:marBottom w:val="0"/>
                              <w:divBdr>
                                <w:top w:val="single" w:sz="2" w:space="0" w:color="D9D9E3"/>
                                <w:left w:val="single" w:sz="2" w:space="0" w:color="D9D9E3"/>
                                <w:bottom w:val="single" w:sz="2" w:space="0" w:color="D9D9E3"/>
                                <w:right w:val="single" w:sz="2" w:space="0" w:color="D9D9E3"/>
                              </w:divBdr>
                              <w:divsChild>
                                <w:div w:id="1713189959">
                                  <w:marLeft w:val="0"/>
                                  <w:marRight w:val="0"/>
                                  <w:marTop w:val="0"/>
                                  <w:marBottom w:val="0"/>
                                  <w:divBdr>
                                    <w:top w:val="single" w:sz="2" w:space="0" w:color="D9D9E3"/>
                                    <w:left w:val="single" w:sz="2" w:space="0" w:color="D9D9E3"/>
                                    <w:bottom w:val="single" w:sz="2" w:space="0" w:color="D9D9E3"/>
                                    <w:right w:val="single" w:sz="2" w:space="0" w:color="D9D9E3"/>
                                  </w:divBdr>
                                  <w:divsChild>
                                    <w:div w:id="2027822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9517426">
                      <w:marLeft w:val="0"/>
                      <w:marRight w:val="0"/>
                      <w:marTop w:val="0"/>
                      <w:marBottom w:val="0"/>
                      <w:divBdr>
                        <w:top w:val="single" w:sz="2" w:space="0" w:color="D9D9E3"/>
                        <w:left w:val="single" w:sz="2" w:space="0" w:color="D9D9E3"/>
                        <w:bottom w:val="single" w:sz="2" w:space="0" w:color="D9D9E3"/>
                        <w:right w:val="single" w:sz="2" w:space="0" w:color="D9D9E3"/>
                      </w:divBdr>
                      <w:divsChild>
                        <w:div w:id="269319124">
                          <w:marLeft w:val="0"/>
                          <w:marRight w:val="0"/>
                          <w:marTop w:val="0"/>
                          <w:marBottom w:val="0"/>
                          <w:divBdr>
                            <w:top w:val="single" w:sz="2" w:space="0" w:color="D9D9E3"/>
                            <w:left w:val="single" w:sz="2" w:space="0" w:color="D9D9E3"/>
                            <w:bottom w:val="single" w:sz="2" w:space="0" w:color="D9D9E3"/>
                            <w:right w:val="single" w:sz="2" w:space="0" w:color="D9D9E3"/>
                          </w:divBdr>
                          <w:divsChild>
                            <w:div w:id="1453550650">
                              <w:marLeft w:val="0"/>
                              <w:marRight w:val="0"/>
                              <w:marTop w:val="0"/>
                              <w:marBottom w:val="0"/>
                              <w:divBdr>
                                <w:top w:val="single" w:sz="2" w:space="0" w:color="D9D9E3"/>
                                <w:left w:val="single" w:sz="2" w:space="0" w:color="D9D9E3"/>
                                <w:bottom w:val="single" w:sz="2" w:space="0" w:color="D9D9E3"/>
                                <w:right w:val="single" w:sz="2" w:space="0" w:color="D9D9E3"/>
                              </w:divBdr>
                              <w:divsChild>
                                <w:div w:id="751202401">
                                  <w:marLeft w:val="0"/>
                                  <w:marRight w:val="0"/>
                                  <w:marTop w:val="0"/>
                                  <w:marBottom w:val="0"/>
                                  <w:divBdr>
                                    <w:top w:val="single" w:sz="2" w:space="0" w:color="D9D9E3"/>
                                    <w:left w:val="single" w:sz="2" w:space="0" w:color="D9D9E3"/>
                                    <w:bottom w:val="single" w:sz="2" w:space="0" w:color="D9D9E3"/>
                                    <w:right w:val="single" w:sz="2" w:space="0" w:color="D9D9E3"/>
                                  </w:divBdr>
                                  <w:divsChild>
                                    <w:div w:id="8941231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54427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2642719">
          <w:marLeft w:val="0"/>
          <w:marRight w:val="0"/>
          <w:marTop w:val="0"/>
          <w:marBottom w:val="0"/>
          <w:divBdr>
            <w:top w:val="single" w:sz="2" w:space="0" w:color="D9D9E3"/>
            <w:left w:val="single" w:sz="2" w:space="0" w:color="D9D9E3"/>
            <w:bottom w:val="single" w:sz="2" w:space="0" w:color="D9D9E3"/>
            <w:right w:val="single" w:sz="2" w:space="0" w:color="D9D9E3"/>
          </w:divBdr>
          <w:divsChild>
            <w:div w:id="2020885603">
              <w:marLeft w:val="0"/>
              <w:marRight w:val="0"/>
              <w:marTop w:val="100"/>
              <w:marBottom w:val="100"/>
              <w:divBdr>
                <w:top w:val="single" w:sz="2" w:space="0" w:color="D9D9E3"/>
                <w:left w:val="single" w:sz="2" w:space="0" w:color="D9D9E3"/>
                <w:bottom w:val="single" w:sz="2" w:space="0" w:color="D9D9E3"/>
                <w:right w:val="single" w:sz="2" w:space="0" w:color="D9D9E3"/>
              </w:divBdr>
              <w:divsChild>
                <w:div w:id="1164279103">
                  <w:marLeft w:val="0"/>
                  <w:marRight w:val="0"/>
                  <w:marTop w:val="0"/>
                  <w:marBottom w:val="0"/>
                  <w:divBdr>
                    <w:top w:val="single" w:sz="2" w:space="0" w:color="D9D9E3"/>
                    <w:left w:val="single" w:sz="2" w:space="0" w:color="D9D9E3"/>
                    <w:bottom w:val="single" w:sz="2" w:space="0" w:color="D9D9E3"/>
                    <w:right w:val="single" w:sz="2" w:space="0" w:color="D9D9E3"/>
                  </w:divBdr>
                  <w:divsChild>
                    <w:div w:id="224027503">
                      <w:marLeft w:val="0"/>
                      <w:marRight w:val="0"/>
                      <w:marTop w:val="0"/>
                      <w:marBottom w:val="0"/>
                      <w:divBdr>
                        <w:top w:val="single" w:sz="2" w:space="0" w:color="D9D9E3"/>
                        <w:left w:val="single" w:sz="2" w:space="0" w:color="D9D9E3"/>
                        <w:bottom w:val="single" w:sz="2" w:space="0" w:color="D9D9E3"/>
                        <w:right w:val="single" w:sz="2" w:space="0" w:color="D9D9E3"/>
                      </w:divBdr>
                      <w:divsChild>
                        <w:div w:id="2052613244">
                          <w:marLeft w:val="0"/>
                          <w:marRight w:val="0"/>
                          <w:marTop w:val="0"/>
                          <w:marBottom w:val="0"/>
                          <w:divBdr>
                            <w:top w:val="single" w:sz="2" w:space="0" w:color="D9D9E3"/>
                            <w:left w:val="single" w:sz="2" w:space="0" w:color="D9D9E3"/>
                            <w:bottom w:val="single" w:sz="2" w:space="0" w:color="D9D9E3"/>
                            <w:right w:val="single" w:sz="2" w:space="0" w:color="D9D9E3"/>
                          </w:divBdr>
                          <w:divsChild>
                            <w:div w:id="832333364">
                              <w:marLeft w:val="0"/>
                              <w:marRight w:val="0"/>
                              <w:marTop w:val="0"/>
                              <w:marBottom w:val="0"/>
                              <w:divBdr>
                                <w:top w:val="single" w:sz="2" w:space="0" w:color="D9D9E3"/>
                                <w:left w:val="single" w:sz="2" w:space="0" w:color="D9D9E3"/>
                                <w:bottom w:val="single" w:sz="2" w:space="0" w:color="D9D9E3"/>
                                <w:right w:val="single" w:sz="2" w:space="0" w:color="D9D9E3"/>
                              </w:divBdr>
                              <w:divsChild>
                                <w:div w:id="1644582926">
                                  <w:marLeft w:val="0"/>
                                  <w:marRight w:val="0"/>
                                  <w:marTop w:val="0"/>
                                  <w:marBottom w:val="0"/>
                                  <w:divBdr>
                                    <w:top w:val="single" w:sz="2" w:space="0" w:color="D9D9E3"/>
                                    <w:left w:val="single" w:sz="2" w:space="0" w:color="D9D9E3"/>
                                    <w:bottom w:val="single" w:sz="2" w:space="0" w:color="D9D9E3"/>
                                    <w:right w:val="single" w:sz="2" w:space="0" w:color="D9D9E3"/>
                                  </w:divBdr>
                                  <w:divsChild>
                                    <w:div w:id="759646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4122771">
                      <w:marLeft w:val="0"/>
                      <w:marRight w:val="0"/>
                      <w:marTop w:val="0"/>
                      <w:marBottom w:val="0"/>
                      <w:divBdr>
                        <w:top w:val="single" w:sz="2" w:space="0" w:color="D9D9E3"/>
                        <w:left w:val="single" w:sz="2" w:space="0" w:color="D9D9E3"/>
                        <w:bottom w:val="single" w:sz="2" w:space="0" w:color="D9D9E3"/>
                        <w:right w:val="single" w:sz="2" w:space="0" w:color="D9D9E3"/>
                      </w:divBdr>
                      <w:divsChild>
                        <w:div w:id="951398445">
                          <w:marLeft w:val="0"/>
                          <w:marRight w:val="0"/>
                          <w:marTop w:val="0"/>
                          <w:marBottom w:val="0"/>
                          <w:divBdr>
                            <w:top w:val="single" w:sz="2" w:space="0" w:color="D9D9E3"/>
                            <w:left w:val="single" w:sz="2" w:space="0" w:color="D9D9E3"/>
                            <w:bottom w:val="single" w:sz="2" w:space="0" w:color="D9D9E3"/>
                            <w:right w:val="single" w:sz="2" w:space="0" w:color="D9D9E3"/>
                          </w:divBdr>
                          <w:divsChild>
                            <w:div w:id="1654484184">
                              <w:marLeft w:val="0"/>
                              <w:marRight w:val="0"/>
                              <w:marTop w:val="0"/>
                              <w:marBottom w:val="0"/>
                              <w:divBdr>
                                <w:top w:val="single" w:sz="2" w:space="0" w:color="D9D9E3"/>
                                <w:left w:val="single" w:sz="2" w:space="0" w:color="D9D9E3"/>
                                <w:bottom w:val="single" w:sz="2" w:space="0" w:color="D9D9E3"/>
                                <w:right w:val="single" w:sz="2" w:space="0" w:color="D9D9E3"/>
                              </w:divBdr>
                              <w:divsChild>
                                <w:div w:id="1172373737">
                                  <w:marLeft w:val="0"/>
                                  <w:marRight w:val="0"/>
                                  <w:marTop w:val="0"/>
                                  <w:marBottom w:val="0"/>
                                  <w:divBdr>
                                    <w:top w:val="single" w:sz="2" w:space="0" w:color="D9D9E3"/>
                                    <w:left w:val="single" w:sz="2" w:space="0" w:color="D9D9E3"/>
                                    <w:bottom w:val="single" w:sz="2" w:space="0" w:color="D9D9E3"/>
                                    <w:right w:val="single" w:sz="2" w:space="0" w:color="D9D9E3"/>
                                  </w:divBdr>
                                  <w:divsChild>
                                    <w:div w:id="17969455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291276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2955837">
          <w:marLeft w:val="0"/>
          <w:marRight w:val="0"/>
          <w:marTop w:val="0"/>
          <w:marBottom w:val="0"/>
          <w:divBdr>
            <w:top w:val="single" w:sz="2" w:space="0" w:color="D9D9E3"/>
            <w:left w:val="single" w:sz="2" w:space="0" w:color="D9D9E3"/>
            <w:bottom w:val="single" w:sz="2" w:space="0" w:color="D9D9E3"/>
            <w:right w:val="single" w:sz="2" w:space="0" w:color="D9D9E3"/>
          </w:divBdr>
          <w:divsChild>
            <w:div w:id="1429235480">
              <w:marLeft w:val="0"/>
              <w:marRight w:val="0"/>
              <w:marTop w:val="100"/>
              <w:marBottom w:val="100"/>
              <w:divBdr>
                <w:top w:val="single" w:sz="2" w:space="0" w:color="D9D9E3"/>
                <w:left w:val="single" w:sz="2" w:space="0" w:color="D9D9E3"/>
                <w:bottom w:val="single" w:sz="2" w:space="0" w:color="D9D9E3"/>
                <w:right w:val="single" w:sz="2" w:space="0" w:color="D9D9E3"/>
              </w:divBdr>
              <w:divsChild>
                <w:div w:id="675696067">
                  <w:marLeft w:val="0"/>
                  <w:marRight w:val="0"/>
                  <w:marTop w:val="0"/>
                  <w:marBottom w:val="0"/>
                  <w:divBdr>
                    <w:top w:val="single" w:sz="2" w:space="0" w:color="D9D9E3"/>
                    <w:left w:val="single" w:sz="2" w:space="0" w:color="D9D9E3"/>
                    <w:bottom w:val="single" w:sz="2" w:space="0" w:color="D9D9E3"/>
                    <w:right w:val="single" w:sz="2" w:space="0" w:color="D9D9E3"/>
                  </w:divBdr>
                  <w:divsChild>
                    <w:div w:id="801193028">
                      <w:marLeft w:val="0"/>
                      <w:marRight w:val="0"/>
                      <w:marTop w:val="0"/>
                      <w:marBottom w:val="0"/>
                      <w:divBdr>
                        <w:top w:val="single" w:sz="2" w:space="0" w:color="D9D9E3"/>
                        <w:left w:val="single" w:sz="2" w:space="0" w:color="D9D9E3"/>
                        <w:bottom w:val="single" w:sz="2" w:space="0" w:color="D9D9E3"/>
                        <w:right w:val="single" w:sz="2" w:space="0" w:color="D9D9E3"/>
                      </w:divBdr>
                      <w:divsChild>
                        <w:div w:id="11033425">
                          <w:marLeft w:val="0"/>
                          <w:marRight w:val="0"/>
                          <w:marTop w:val="0"/>
                          <w:marBottom w:val="0"/>
                          <w:divBdr>
                            <w:top w:val="single" w:sz="2" w:space="0" w:color="D9D9E3"/>
                            <w:left w:val="single" w:sz="2" w:space="0" w:color="D9D9E3"/>
                            <w:bottom w:val="single" w:sz="2" w:space="0" w:color="D9D9E3"/>
                            <w:right w:val="single" w:sz="2" w:space="0" w:color="D9D9E3"/>
                          </w:divBdr>
                        </w:div>
                        <w:div w:id="115636203">
                          <w:marLeft w:val="0"/>
                          <w:marRight w:val="0"/>
                          <w:marTop w:val="0"/>
                          <w:marBottom w:val="0"/>
                          <w:divBdr>
                            <w:top w:val="single" w:sz="2" w:space="0" w:color="D9D9E3"/>
                            <w:left w:val="single" w:sz="2" w:space="0" w:color="D9D9E3"/>
                            <w:bottom w:val="single" w:sz="2" w:space="0" w:color="D9D9E3"/>
                            <w:right w:val="single" w:sz="2" w:space="0" w:color="D9D9E3"/>
                          </w:divBdr>
                          <w:divsChild>
                            <w:div w:id="1126582584">
                              <w:marLeft w:val="0"/>
                              <w:marRight w:val="0"/>
                              <w:marTop w:val="0"/>
                              <w:marBottom w:val="0"/>
                              <w:divBdr>
                                <w:top w:val="single" w:sz="2" w:space="0" w:color="D9D9E3"/>
                                <w:left w:val="single" w:sz="2" w:space="0" w:color="D9D9E3"/>
                                <w:bottom w:val="single" w:sz="2" w:space="0" w:color="D9D9E3"/>
                                <w:right w:val="single" w:sz="2" w:space="0" w:color="D9D9E3"/>
                              </w:divBdr>
                              <w:divsChild>
                                <w:div w:id="751009689">
                                  <w:marLeft w:val="0"/>
                                  <w:marRight w:val="0"/>
                                  <w:marTop w:val="0"/>
                                  <w:marBottom w:val="0"/>
                                  <w:divBdr>
                                    <w:top w:val="single" w:sz="2" w:space="0" w:color="D9D9E3"/>
                                    <w:left w:val="single" w:sz="2" w:space="0" w:color="D9D9E3"/>
                                    <w:bottom w:val="single" w:sz="2" w:space="0" w:color="D9D9E3"/>
                                    <w:right w:val="single" w:sz="2" w:space="0" w:color="D9D9E3"/>
                                  </w:divBdr>
                                  <w:divsChild>
                                    <w:div w:id="1446267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55873476">
                      <w:marLeft w:val="0"/>
                      <w:marRight w:val="0"/>
                      <w:marTop w:val="0"/>
                      <w:marBottom w:val="0"/>
                      <w:divBdr>
                        <w:top w:val="single" w:sz="2" w:space="0" w:color="D9D9E3"/>
                        <w:left w:val="single" w:sz="2" w:space="0" w:color="D9D9E3"/>
                        <w:bottom w:val="single" w:sz="2" w:space="0" w:color="D9D9E3"/>
                        <w:right w:val="single" w:sz="2" w:space="0" w:color="D9D9E3"/>
                      </w:divBdr>
                      <w:divsChild>
                        <w:div w:id="1489441295">
                          <w:marLeft w:val="0"/>
                          <w:marRight w:val="0"/>
                          <w:marTop w:val="0"/>
                          <w:marBottom w:val="0"/>
                          <w:divBdr>
                            <w:top w:val="single" w:sz="2" w:space="0" w:color="D9D9E3"/>
                            <w:left w:val="single" w:sz="2" w:space="0" w:color="D9D9E3"/>
                            <w:bottom w:val="single" w:sz="2" w:space="0" w:color="D9D9E3"/>
                            <w:right w:val="single" w:sz="2" w:space="0" w:color="D9D9E3"/>
                          </w:divBdr>
                          <w:divsChild>
                            <w:div w:id="2116050853">
                              <w:marLeft w:val="0"/>
                              <w:marRight w:val="0"/>
                              <w:marTop w:val="0"/>
                              <w:marBottom w:val="0"/>
                              <w:divBdr>
                                <w:top w:val="single" w:sz="2" w:space="0" w:color="D9D9E3"/>
                                <w:left w:val="single" w:sz="2" w:space="0" w:color="D9D9E3"/>
                                <w:bottom w:val="single" w:sz="2" w:space="0" w:color="D9D9E3"/>
                                <w:right w:val="single" w:sz="2" w:space="0" w:color="D9D9E3"/>
                              </w:divBdr>
                              <w:divsChild>
                                <w:div w:id="1841382925">
                                  <w:marLeft w:val="0"/>
                                  <w:marRight w:val="0"/>
                                  <w:marTop w:val="0"/>
                                  <w:marBottom w:val="0"/>
                                  <w:divBdr>
                                    <w:top w:val="single" w:sz="2" w:space="0" w:color="D9D9E3"/>
                                    <w:left w:val="single" w:sz="2" w:space="0" w:color="D9D9E3"/>
                                    <w:bottom w:val="single" w:sz="2" w:space="0" w:color="D9D9E3"/>
                                    <w:right w:val="single" w:sz="2" w:space="0" w:color="D9D9E3"/>
                                  </w:divBdr>
                                  <w:divsChild>
                                    <w:div w:id="79105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34703189">
          <w:marLeft w:val="0"/>
          <w:marRight w:val="0"/>
          <w:marTop w:val="0"/>
          <w:marBottom w:val="0"/>
          <w:divBdr>
            <w:top w:val="single" w:sz="2" w:space="0" w:color="D9D9E3"/>
            <w:left w:val="single" w:sz="2" w:space="0" w:color="D9D9E3"/>
            <w:bottom w:val="single" w:sz="2" w:space="0" w:color="D9D9E3"/>
            <w:right w:val="single" w:sz="2" w:space="0" w:color="D9D9E3"/>
          </w:divBdr>
          <w:divsChild>
            <w:div w:id="1125583350">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4331">
                  <w:marLeft w:val="0"/>
                  <w:marRight w:val="0"/>
                  <w:marTop w:val="0"/>
                  <w:marBottom w:val="0"/>
                  <w:divBdr>
                    <w:top w:val="single" w:sz="2" w:space="0" w:color="D9D9E3"/>
                    <w:left w:val="single" w:sz="2" w:space="0" w:color="D9D9E3"/>
                    <w:bottom w:val="single" w:sz="2" w:space="0" w:color="D9D9E3"/>
                    <w:right w:val="single" w:sz="2" w:space="0" w:color="D9D9E3"/>
                  </w:divBdr>
                  <w:divsChild>
                    <w:div w:id="508182420">
                      <w:marLeft w:val="0"/>
                      <w:marRight w:val="0"/>
                      <w:marTop w:val="0"/>
                      <w:marBottom w:val="0"/>
                      <w:divBdr>
                        <w:top w:val="single" w:sz="2" w:space="0" w:color="D9D9E3"/>
                        <w:left w:val="single" w:sz="2" w:space="0" w:color="D9D9E3"/>
                        <w:bottom w:val="single" w:sz="2" w:space="0" w:color="D9D9E3"/>
                        <w:right w:val="single" w:sz="2" w:space="0" w:color="D9D9E3"/>
                      </w:divBdr>
                      <w:divsChild>
                        <w:div w:id="1164785338">
                          <w:marLeft w:val="0"/>
                          <w:marRight w:val="0"/>
                          <w:marTop w:val="0"/>
                          <w:marBottom w:val="0"/>
                          <w:divBdr>
                            <w:top w:val="single" w:sz="2" w:space="0" w:color="D9D9E3"/>
                            <w:left w:val="single" w:sz="2" w:space="0" w:color="D9D9E3"/>
                            <w:bottom w:val="single" w:sz="2" w:space="0" w:color="D9D9E3"/>
                            <w:right w:val="single" w:sz="2" w:space="0" w:color="D9D9E3"/>
                          </w:divBdr>
                          <w:divsChild>
                            <w:div w:id="1854176793">
                              <w:marLeft w:val="0"/>
                              <w:marRight w:val="0"/>
                              <w:marTop w:val="0"/>
                              <w:marBottom w:val="0"/>
                              <w:divBdr>
                                <w:top w:val="single" w:sz="2" w:space="0" w:color="D9D9E3"/>
                                <w:left w:val="single" w:sz="2" w:space="0" w:color="D9D9E3"/>
                                <w:bottom w:val="single" w:sz="2" w:space="0" w:color="D9D9E3"/>
                                <w:right w:val="single" w:sz="2" w:space="0" w:color="D9D9E3"/>
                              </w:divBdr>
                              <w:divsChild>
                                <w:div w:id="1567764880">
                                  <w:marLeft w:val="0"/>
                                  <w:marRight w:val="0"/>
                                  <w:marTop w:val="0"/>
                                  <w:marBottom w:val="0"/>
                                  <w:divBdr>
                                    <w:top w:val="single" w:sz="2" w:space="0" w:color="D9D9E3"/>
                                    <w:left w:val="single" w:sz="2" w:space="0" w:color="D9D9E3"/>
                                    <w:bottom w:val="single" w:sz="2" w:space="0" w:color="D9D9E3"/>
                                    <w:right w:val="single" w:sz="2" w:space="0" w:color="D9D9E3"/>
                                  </w:divBdr>
                                  <w:divsChild>
                                    <w:div w:id="703363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9163706">
                      <w:marLeft w:val="0"/>
                      <w:marRight w:val="0"/>
                      <w:marTop w:val="0"/>
                      <w:marBottom w:val="0"/>
                      <w:divBdr>
                        <w:top w:val="single" w:sz="2" w:space="0" w:color="D9D9E3"/>
                        <w:left w:val="single" w:sz="2" w:space="0" w:color="D9D9E3"/>
                        <w:bottom w:val="single" w:sz="2" w:space="0" w:color="D9D9E3"/>
                        <w:right w:val="single" w:sz="2" w:space="0" w:color="D9D9E3"/>
                      </w:divBdr>
                      <w:divsChild>
                        <w:div w:id="435904999">
                          <w:marLeft w:val="0"/>
                          <w:marRight w:val="0"/>
                          <w:marTop w:val="0"/>
                          <w:marBottom w:val="0"/>
                          <w:divBdr>
                            <w:top w:val="single" w:sz="2" w:space="0" w:color="D9D9E3"/>
                            <w:left w:val="single" w:sz="2" w:space="0" w:color="D9D9E3"/>
                            <w:bottom w:val="single" w:sz="2" w:space="0" w:color="D9D9E3"/>
                            <w:right w:val="single" w:sz="2" w:space="0" w:color="D9D9E3"/>
                          </w:divBdr>
                        </w:div>
                        <w:div w:id="1204749116">
                          <w:marLeft w:val="0"/>
                          <w:marRight w:val="0"/>
                          <w:marTop w:val="0"/>
                          <w:marBottom w:val="0"/>
                          <w:divBdr>
                            <w:top w:val="single" w:sz="2" w:space="0" w:color="D9D9E3"/>
                            <w:left w:val="single" w:sz="2" w:space="0" w:color="D9D9E3"/>
                            <w:bottom w:val="single" w:sz="2" w:space="0" w:color="D9D9E3"/>
                            <w:right w:val="single" w:sz="2" w:space="0" w:color="D9D9E3"/>
                          </w:divBdr>
                          <w:divsChild>
                            <w:div w:id="1552494083">
                              <w:marLeft w:val="0"/>
                              <w:marRight w:val="0"/>
                              <w:marTop w:val="0"/>
                              <w:marBottom w:val="0"/>
                              <w:divBdr>
                                <w:top w:val="single" w:sz="2" w:space="0" w:color="D9D9E3"/>
                                <w:left w:val="single" w:sz="2" w:space="0" w:color="D9D9E3"/>
                                <w:bottom w:val="single" w:sz="2" w:space="0" w:color="D9D9E3"/>
                                <w:right w:val="single" w:sz="2" w:space="0" w:color="D9D9E3"/>
                              </w:divBdr>
                              <w:divsChild>
                                <w:div w:id="1220434339">
                                  <w:marLeft w:val="0"/>
                                  <w:marRight w:val="0"/>
                                  <w:marTop w:val="0"/>
                                  <w:marBottom w:val="0"/>
                                  <w:divBdr>
                                    <w:top w:val="single" w:sz="2" w:space="0" w:color="D9D9E3"/>
                                    <w:left w:val="single" w:sz="2" w:space="0" w:color="D9D9E3"/>
                                    <w:bottom w:val="single" w:sz="2" w:space="0" w:color="D9D9E3"/>
                                    <w:right w:val="single" w:sz="2" w:space="0" w:color="D9D9E3"/>
                                  </w:divBdr>
                                  <w:divsChild>
                                    <w:div w:id="122966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3808265">
          <w:marLeft w:val="0"/>
          <w:marRight w:val="0"/>
          <w:marTop w:val="0"/>
          <w:marBottom w:val="0"/>
          <w:divBdr>
            <w:top w:val="single" w:sz="2" w:space="0" w:color="D9D9E3"/>
            <w:left w:val="single" w:sz="2" w:space="0" w:color="D9D9E3"/>
            <w:bottom w:val="single" w:sz="2" w:space="0" w:color="D9D9E3"/>
            <w:right w:val="single" w:sz="2" w:space="0" w:color="D9D9E3"/>
          </w:divBdr>
          <w:divsChild>
            <w:div w:id="862328121">
              <w:marLeft w:val="0"/>
              <w:marRight w:val="0"/>
              <w:marTop w:val="100"/>
              <w:marBottom w:val="100"/>
              <w:divBdr>
                <w:top w:val="single" w:sz="2" w:space="0" w:color="D9D9E3"/>
                <w:left w:val="single" w:sz="2" w:space="0" w:color="D9D9E3"/>
                <w:bottom w:val="single" w:sz="2" w:space="0" w:color="D9D9E3"/>
                <w:right w:val="single" w:sz="2" w:space="0" w:color="D9D9E3"/>
              </w:divBdr>
              <w:divsChild>
                <w:div w:id="2133667908">
                  <w:marLeft w:val="0"/>
                  <w:marRight w:val="0"/>
                  <w:marTop w:val="0"/>
                  <w:marBottom w:val="0"/>
                  <w:divBdr>
                    <w:top w:val="single" w:sz="2" w:space="0" w:color="D9D9E3"/>
                    <w:left w:val="single" w:sz="2" w:space="0" w:color="D9D9E3"/>
                    <w:bottom w:val="single" w:sz="2" w:space="0" w:color="D9D9E3"/>
                    <w:right w:val="single" w:sz="2" w:space="0" w:color="D9D9E3"/>
                  </w:divBdr>
                  <w:divsChild>
                    <w:div w:id="503740196">
                      <w:marLeft w:val="0"/>
                      <w:marRight w:val="0"/>
                      <w:marTop w:val="0"/>
                      <w:marBottom w:val="0"/>
                      <w:divBdr>
                        <w:top w:val="single" w:sz="2" w:space="0" w:color="D9D9E3"/>
                        <w:left w:val="single" w:sz="2" w:space="0" w:color="D9D9E3"/>
                        <w:bottom w:val="single" w:sz="2" w:space="0" w:color="D9D9E3"/>
                        <w:right w:val="single" w:sz="2" w:space="0" w:color="D9D9E3"/>
                      </w:divBdr>
                      <w:divsChild>
                        <w:div w:id="118375296">
                          <w:marLeft w:val="0"/>
                          <w:marRight w:val="0"/>
                          <w:marTop w:val="0"/>
                          <w:marBottom w:val="0"/>
                          <w:divBdr>
                            <w:top w:val="single" w:sz="2" w:space="0" w:color="D9D9E3"/>
                            <w:left w:val="single" w:sz="2" w:space="0" w:color="D9D9E3"/>
                            <w:bottom w:val="single" w:sz="2" w:space="0" w:color="D9D9E3"/>
                            <w:right w:val="single" w:sz="2" w:space="0" w:color="D9D9E3"/>
                          </w:divBdr>
                          <w:divsChild>
                            <w:div w:id="2136680928">
                              <w:marLeft w:val="0"/>
                              <w:marRight w:val="0"/>
                              <w:marTop w:val="0"/>
                              <w:marBottom w:val="0"/>
                              <w:divBdr>
                                <w:top w:val="single" w:sz="2" w:space="0" w:color="D9D9E3"/>
                                <w:left w:val="single" w:sz="2" w:space="0" w:color="D9D9E3"/>
                                <w:bottom w:val="single" w:sz="2" w:space="0" w:color="D9D9E3"/>
                                <w:right w:val="single" w:sz="2" w:space="0" w:color="D9D9E3"/>
                              </w:divBdr>
                              <w:divsChild>
                                <w:div w:id="282659747">
                                  <w:marLeft w:val="0"/>
                                  <w:marRight w:val="0"/>
                                  <w:marTop w:val="0"/>
                                  <w:marBottom w:val="0"/>
                                  <w:divBdr>
                                    <w:top w:val="single" w:sz="2" w:space="0" w:color="D9D9E3"/>
                                    <w:left w:val="single" w:sz="2" w:space="0" w:color="D9D9E3"/>
                                    <w:bottom w:val="single" w:sz="2" w:space="0" w:color="D9D9E3"/>
                                    <w:right w:val="single" w:sz="2" w:space="0" w:color="D9D9E3"/>
                                  </w:divBdr>
                                  <w:divsChild>
                                    <w:div w:id="1477380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2747710">
                      <w:marLeft w:val="0"/>
                      <w:marRight w:val="0"/>
                      <w:marTop w:val="0"/>
                      <w:marBottom w:val="0"/>
                      <w:divBdr>
                        <w:top w:val="single" w:sz="2" w:space="0" w:color="D9D9E3"/>
                        <w:left w:val="single" w:sz="2" w:space="0" w:color="D9D9E3"/>
                        <w:bottom w:val="single" w:sz="2" w:space="0" w:color="D9D9E3"/>
                        <w:right w:val="single" w:sz="2" w:space="0" w:color="D9D9E3"/>
                      </w:divBdr>
                      <w:divsChild>
                        <w:div w:id="742944559">
                          <w:marLeft w:val="0"/>
                          <w:marRight w:val="0"/>
                          <w:marTop w:val="0"/>
                          <w:marBottom w:val="0"/>
                          <w:divBdr>
                            <w:top w:val="single" w:sz="2" w:space="0" w:color="D9D9E3"/>
                            <w:left w:val="single" w:sz="2" w:space="0" w:color="D9D9E3"/>
                            <w:bottom w:val="single" w:sz="2" w:space="0" w:color="D9D9E3"/>
                            <w:right w:val="single" w:sz="2" w:space="0" w:color="D9D9E3"/>
                          </w:divBdr>
                          <w:divsChild>
                            <w:div w:id="42759828">
                              <w:marLeft w:val="0"/>
                              <w:marRight w:val="0"/>
                              <w:marTop w:val="0"/>
                              <w:marBottom w:val="0"/>
                              <w:divBdr>
                                <w:top w:val="single" w:sz="2" w:space="0" w:color="D9D9E3"/>
                                <w:left w:val="single" w:sz="2" w:space="0" w:color="D9D9E3"/>
                                <w:bottom w:val="single" w:sz="2" w:space="0" w:color="D9D9E3"/>
                                <w:right w:val="single" w:sz="2" w:space="0" w:color="D9D9E3"/>
                              </w:divBdr>
                              <w:divsChild>
                                <w:div w:id="2094544186">
                                  <w:marLeft w:val="0"/>
                                  <w:marRight w:val="0"/>
                                  <w:marTop w:val="0"/>
                                  <w:marBottom w:val="0"/>
                                  <w:divBdr>
                                    <w:top w:val="single" w:sz="2" w:space="0" w:color="D9D9E3"/>
                                    <w:left w:val="single" w:sz="2" w:space="0" w:color="D9D9E3"/>
                                    <w:bottom w:val="single" w:sz="2" w:space="0" w:color="D9D9E3"/>
                                    <w:right w:val="single" w:sz="2" w:space="0" w:color="D9D9E3"/>
                                  </w:divBdr>
                                  <w:divsChild>
                                    <w:div w:id="1333726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2749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8589810">
          <w:marLeft w:val="0"/>
          <w:marRight w:val="0"/>
          <w:marTop w:val="0"/>
          <w:marBottom w:val="0"/>
          <w:divBdr>
            <w:top w:val="single" w:sz="2" w:space="0" w:color="D9D9E3"/>
            <w:left w:val="single" w:sz="2" w:space="0" w:color="D9D9E3"/>
            <w:bottom w:val="single" w:sz="2" w:space="0" w:color="D9D9E3"/>
            <w:right w:val="single" w:sz="2" w:space="0" w:color="D9D9E3"/>
          </w:divBdr>
          <w:divsChild>
            <w:div w:id="1303121102">
              <w:marLeft w:val="0"/>
              <w:marRight w:val="0"/>
              <w:marTop w:val="100"/>
              <w:marBottom w:val="100"/>
              <w:divBdr>
                <w:top w:val="single" w:sz="2" w:space="0" w:color="D9D9E3"/>
                <w:left w:val="single" w:sz="2" w:space="0" w:color="D9D9E3"/>
                <w:bottom w:val="single" w:sz="2" w:space="0" w:color="D9D9E3"/>
                <w:right w:val="single" w:sz="2" w:space="0" w:color="D9D9E3"/>
              </w:divBdr>
              <w:divsChild>
                <w:div w:id="1011251978">
                  <w:marLeft w:val="0"/>
                  <w:marRight w:val="0"/>
                  <w:marTop w:val="0"/>
                  <w:marBottom w:val="0"/>
                  <w:divBdr>
                    <w:top w:val="single" w:sz="2" w:space="0" w:color="D9D9E3"/>
                    <w:left w:val="single" w:sz="2" w:space="0" w:color="D9D9E3"/>
                    <w:bottom w:val="single" w:sz="2" w:space="0" w:color="D9D9E3"/>
                    <w:right w:val="single" w:sz="2" w:space="0" w:color="D9D9E3"/>
                  </w:divBdr>
                  <w:divsChild>
                    <w:div w:id="996496869">
                      <w:marLeft w:val="0"/>
                      <w:marRight w:val="0"/>
                      <w:marTop w:val="0"/>
                      <w:marBottom w:val="0"/>
                      <w:divBdr>
                        <w:top w:val="single" w:sz="2" w:space="0" w:color="D9D9E3"/>
                        <w:left w:val="single" w:sz="2" w:space="0" w:color="D9D9E3"/>
                        <w:bottom w:val="single" w:sz="2" w:space="0" w:color="D9D9E3"/>
                        <w:right w:val="single" w:sz="2" w:space="0" w:color="D9D9E3"/>
                      </w:divBdr>
                      <w:divsChild>
                        <w:div w:id="870411336">
                          <w:marLeft w:val="0"/>
                          <w:marRight w:val="0"/>
                          <w:marTop w:val="0"/>
                          <w:marBottom w:val="0"/>
                          <w:divBdr>
                            <w:top w:val="single" w:sz="2" w:space="0" w:color="D9D9E3"/>
                            <w:left w:val="single" w:sz="2" w:space="0" w:color="D9D9E3"/>
                            <w:bottom w:val="single" w:sz="2" w:space="0" w:color="D9D9E3"/>
                            <w:right w:val="single" w:sz="2" w:space="0" w:color="D9D9E3"/>
                          </w:divBdr>
                          <w:divsChild>
                            <w:div w:id="1239905106">
                              <w:marLeft w:val="0"/>
                              <w:marRight w:val="0"/>
                              <w:marTop w:val="0"/>
                              <w:marBottom w:val="0"/>
                              <w:divBdr>
                                <w:top w:val="single" w:sz="2" w:space="0" w:color="D9D9E3"/>
                                <w:left w:val="single" w:sz="2" w:space="0" w:color="D9D9E3"/>
                                <w:bottom w:val="single" w:sz="2" w:space="0" w:color="D9D9E3"/>
                                <w:right w:val="single" w:sz="2" w:space="0" w:color="D9D9E3"/>
                              </w:divBdr>
                              <w:divsChild>
                                <w:div w:id="1934242848">
                                  <w:marLeft w:val="0"/>
                                  <w:marRight w:val="0"/>
                                  <w:marTop w:val="0"/>
                                  <w:marBottom w:val="0"/>
                                  <w:divBdr>
                                    <w:top w:val="single" w:sz="2" w:space="0" w:color="D9D9E3"/>
                                    <w:left w:val="single" w:sz="2" w:space="0" w:color="D9D9E3"/>
                                    <w:bottom w:val="single" w:sz="2" w:space="0" w:color="D9D9E3"/>
                                    <w:right w:val="single" w:sz="2" w:space="0" w:color="D9D9E3"/>
                                  </w:divBdr>
                                  <w:divsChild>
                                    <w:div w:id="4594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34774670">
                      <w:marLeft w:val="0"/>
                      <w:marRight w:val="0"/>
                      <w:marTop w:val="0"/>
                      <w:marBottom w:val="0"/>
                      <w:divBdr>
                        <w:top w:val="single" w:sz="2" w:space="0" w:color="D9D9E3"/>
                        <w:left w:val="single" w:sz="2" w:space="0" w:color="D9D9E3"/>
                        <w:bottom w:val="single" w:sz="2" w:space="0" w:color="D9D9E3"/>
                        <w:right w:val="single" w:sz="2" w:space="0" w:color="D9D9E3"/>
                      </w:divBdr>
                      <w:divsChild>
                        <w:div w:id="336151161">
                          <w:marLeft w:val="0"/>
                          <w:marRight w:val="0"/>
                          <w:marTop w:val="0"/>
                          <w:marBottom w:val="0"/>
                          <w:divBdr>
                            <w:top w:val="single" w:sz="2" w:space="0" w:color="D9D9E3"/>
                            <w:left w:val="single" w:sz="2" w:space="0" w:color="D9D9E3"/>
                            <w:bottom w:val="single" w:sz="2" w:space="0" w:color="D9D9E3"/>
                            <w:right w:val="single" w:sz="2" w:space="0" w:color="D9D9E3"/>
                          </w:divBdr>
                          <w:divsChild>
                            <w:div w:id="243609754">
                              <w:marLeft w:val="0"/>
                              <w:marRight w:val="0"/>
                              <w:marTop w:val="0"/>
                              <w:marBottom w:val="0"/>
                              <w:divBdr>
                                <w:top w:val="single" w:sz="2" w:space="0" w:color="D9D9E3"/>
                                <w:left w:val="single" w:sz="2" w:space="0" w:color="D9D9E3"/>
                                <w:bottom w:val="single" w:sz="2" w:space="0" w:color="D9D9E3"/>
                                <w:right w:val="single" w:sz="2" w:space="0" w:color="D9D9E3"/>
                              </w:divBdr>
                              <w:divsChild>
                                <w:div w:id="1704747442">
                                  <w:marLeft w:val="0"/>
                                  <w:marRight w:val="0"/>
                                  <w:marTop w:val="0"/>
                                  <w:marBottom w:val="0"/>
                                  <w:divBdr>
                                    <w:top w:val="single" w:sz="2" w:space="0" w:color="D9D9E3"/>
                                    <w:left w:val="single" w:sz="2" w:space="0" w:color="D9D9E3"/>
                                    <w:bottom w:val="single" w:sz="2" w:space="0" w:color="D9D9E3"/>
                                    <w:right w:val="single" w:sz="2" w:space="0" w:color="D9D9E3"/>
                                  </w:divBdr>
                                  <w:divsChild>
                                    <w:div w:id="1648196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76070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63922796">
          <w:marLeft w:val="0"/>
          <w:marRight w:val="0"/>
          <w:marTop w:val="0"/>
          <w:marBottom w:val="0"/>
          <w:divBdr>
            <w:top w:val="single" w:sz="2" w:space="0" w:color="D9D9E3"/>
            <w:left w:val="single" w:sz="2" w:space="0" w:color="D9D9E3"/>
            <w:bottom w:val="single" w:sz="2" w:space="0" w:color="D9D9E3"/>
            <w:right w:val="single" w:sz="2" w:space="0" w:color="D9D9E3"/>
          </w:divBdr>
          <w:divsChild>
            <w:div w:id="1360155712">
              <w:marLeft w:val="0"/>
              <w:marRight w:val="0"/>
              <w:marTop w:val="100"/>
              <w:marBottom w:val="100"/>
              <w:divBdr>
                <w:top w:val="single" w:sz="2" w:space="0" w:color="D9D9E3"/>
                <w:left w:val="single" w:sz="2" w:space="0" w:color="D9D9E3"/>
                <w:bottom w:val="single" w:sz="2" w:space="0" w:color="D9D9E3"/>
                <w:right w:val="single" w:sz="2" w:space="0" w:color="D9D9E3"/>
              </w:divBdr>
              <w:divsChild>
                <w:div w:id="265961338">
                  <w:marLeft w:val="0"/>
                  <w:marRight w:val="0"/>
                  <w:marTop w:val="0"/>
                  <w:marBottom w:val="0"/>
                  <w:divBdr>
                    <w:top w:val="single" w:sz="2" w:space="0" w:color="D9D9E3"/>
                    <w:left w:val="single" w:sz="2" w:space="0" w:color="D9D9E3"/>
                    <w:bottom w:val="single" w:sz="2" w:space="0" w:color="D9D9E3"/>
                    <w:right w:val="single" w:sz="2" w:space="0" w:color="D9D9E3"/>
                  </w:divBdr>
                  <w:divsChild>
                    <w:div w:id="69889724">
                      <w:marLeft w:val="0"/>
                      <w:marRight w:val="0"/>
                      <w:marTop w:val="0"/>
                      <w:marBottom w:val="0"/>
                      <w:divBdr>
                        <w:top w:val="single" w:sz="2" w:space="0" w:color="D9D9E3"/>
                        <w:left w:val="single" w:sz="2" w:space="0" w:color="D9D9E3"/>
                        <w:bottom w:val="single" w:sz="2" w:space="0" w:color="D9D9E3"/>
                        <w:right w:val="single" w:sz="2" w:space="0" w:color="D9D9E3"/>
                      </w:divBdr>
                      <w:divsChild>
                        <w:div w:id="921067537">
                          <w:marLeft w:val="0"/>
                          <w:marRight w:val="0"/>
                          <w:marTop w:val="0"/>
                          <w:marBottom w:val="0"/>
                          <w:divBdr>
                            <w:top w:val="single" w:sz="2" w:space="0" w:color="D9D9E3"/>
                            <w:left w:val="single" w:sz="2" w:space="0" w:color="D9D9E3"/>
                            <w:bottom w:val="single" w:sz="2" w:space="0" w:color="D9D9E3"/>
                            <w:right w:val="single" w:sz="2" w:space="0" w:color="D9D9E3"/>
                          </w:divBdr>
                          <w:divsChild>
                            <w:div w:id="2027170660">
                              <w:marLeft w:val="0"/>
                              <w:marRight w:val="0"/>
                              <w:marTop w:val="0"/>
                              <w:marBottom w:val="0"/>
                              <w:divBdr>
                                <w:top w:val="single" w:sz="2" w:space="0" w:color="D9D9E3"/>
                                <w:left w:val="single" w:sz="2" w:space="0" w:color="D9D9E3"/>
                                <w:bottom w:val="single" w:sz="2" w:space="0" w:color="D9D9E3"/>
                                <w:right w:val="single" w:sz="2" w:space="0" w:color="D9D9E3"/>
                              </w:divBdr>
                              <w:divsChild>
                                <w:div w:id="1350598548">
                                  <w:marLeft w:val="0"/>
                                  <w:marRight w:val="0"/>
                                  <w:marTop w:val="0"/>
                                  <w:marBottom w:val="0"/>
                                  <w:divBdr>
                                    <w:top w:val="single" w:sz="2" w:space="0" w:color="D9D9E3"/>
                                    <w:left w:val="single" w:sz="2" w:space="0" w:color="D9D9E3"/>
                                    <w:bottom w:val="single" w:sz="2" w:space="0" w:color="D9D9E3"/>
                                    <w:right w:val="single" w:sz="2" w:space="0" w:color="D9D9E3"/>
                                  </w:divBdr>
                                  <w:divsChild>
                                    <w:div w:id="1912546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1245661">
                      <w:marLeft w:val="0"/>
                      <w:marRight w:val="0"/>
                      <w:marTop w:val="0"/>
                      <w:marBottom w:val="0"/>
                      <w:divBdr>
                        <w:top w:val="single" w:sz="2" w:space="0" w:color="D9D9E3"/>
                        <w:left w:val="single" w:sz="2" w:space="0" w:color="D9D9E3"/>
                        <w:bottom w:val="single" w:sz="2" w:space="0" w:color="D9D9E3"/>
                        <w:right w:val="single" w:sz="2" w:space="0" w:color="D9D9E3"/>
                      </w:divBdr>
                      <w:divsChild>
                        <w:div w:id="1036388460">
                          <w:marLeft w:val="0"/>
                          <w:marRight w:val="0"/>
                          <w:marTop w:val="0"/>
                          <w:marBottom w:val="0"/>
                          <w:divBdr>
                            <w:top w:val="single" w:sz="2" w:space="0" w:color="D9D9E3"/>
                            <w:left w:val="single" w:sz="2" w:space="0" w:color="D9D9E3"/>
                            <w:bottom w:val="single" w:sz="2" w:space="0" w:color="D9D9E3"/>
                            <w:right w:val="single" w:sz="2" w:space="0" w:color="D9D9E3"/>
                          </w:divBdr>
                          <w:divsChild>
                            <w:div w:id="1608271642">
                              <w:marLeft w:val="0"/>
                              <w:marRight w:val="0"/>
                              <w:marTop w:val="0"/>
                              <w:marBottom w:val="0"/>
                              <w:divBdr>
                                <w:top w:val="single" w:sz="2" w:space="0" w:color="D9D9E3"/>
                                <w:left w:val="single" w:sz="2" w:space="0" w:color="D9D9E3"/>
                                <w:bottom w:val="single" w:sz="2" w:space="0" w:color="D9D9E3"/>
                                <w:right w:val="single" w:sz="2" w:space="0" w:color="D9D9E3"/>
                              </w:divBdr>
                              <w:divsChild>
                                <w:div w:id="933322691">
                                  <w:marLeft w:val="0"/>
                                  <w:marRight w:val="0"/>
                                  <w:marTop w:val="0"/>
                                  <w:marBottom w:val="0"/>
                                  <w:divBdr>
                                    <w:top w:val="single" w:sz="2" w:space="0" w:color="D9D9E3"/>
                                    <w:left w:val="single" w:sz="2" w:space="0" w:color="D9D9E3"/>
                                    <w:bottom w:val="single" w:sz="2" w:space="0" w:color="D9D9E3"/>
                                    <w:right w:val="single" w:sz="2" w:space="0" w:color="D9D9E3"/>
                                  </w:divBdr>
                                  <w:divsChild>
                                    <w:div w:id="17085988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30924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9074977">
          <w:marLeft w:val="0"/>
          <w:marRight w:val="0"/>
          <w:marTop w:val="0"/>
          <w:marBottom w:val="0"/>
          <w:divBdr>
            <w:top w:val="single" w:sz="2" w:space="0" w:color="D9D9E3"/>
            <w:left w:val="single" w:sz="2" w:space="0" w:color="D9D9E3"/>
            <w:bottom w:val="single" w:sz="2" w:space="0" w:color="D9D9E3"/>
            <w:right w:val="single" w:sz="2" w:space="0" w:color="D9D9E3"/>
          </w:divBdr>
          <w:divsChild>
            <w:div w:id="2081558027">
              <w:marLeft w:val="0"/>
              <w:marRight w:val="0"/>
              <w:marTop w:val="100"/>
              <w:marBottom w:val="100"/>
              <w:divBdr>
                <w:top w:val="single" w:sz="2" w:space="0" w:color="D9D9E3"/>
                <w:left w:val="single" w:sz="2" w:space="0" w:color="D9D9E3"/>
                <w:bottom w:val="single" w:sz="2" w:space="0" w:color="D9D9E3"/>
                <w:right w:val="single" w:sz="2" w:space="0" w:color="D9D9E3"/>
              </w:divBdr>
              <w:divsChild>
                <w:div w:id="771626182">
                  <w:marLeft w:val="0"/>
                  <w:marRight w:val="0"/>
                  <w:marTop w:val="0"/>
                  <w:marBottom w:val="0"/>
                  <w:divBdr>
                    <w:top w:val="single" w:sz="2" w:space="0" w:color="D9D9E3"/>
                    <w:left w:val="single" w:sz="2" w:space="0" w:color="D9D9E3"/>
                    <w:bottom w:val="single" w:sz="2" w:space="0" w:color="D9D9E3"/>
                    <w:right w:val="single" w:sz="2" w:space="0" w:color="D9D9E3"/>
                  </w:divBdr>
                  <w:divsChild>
                    <w:div w:id="417558036">
                      <w:marLeft w:val="0"/>
                      <w:marRight w:val="0"/>
                      <w:marTop w:val="0"/>
                      <w:marBottom w:val="0"/>
                      <w:divBdr>
                        <w:top w:val="single" w:sz="2" w:space="0" w:color="D9D9E3"/>
                        <w:left w:val="single" w:sz="2" w:space="0" w:color="D9D9E3"/>
                        <w:bottom w:val="single" w:sz="2" w:space="0" w:color="D9D9E3"/>
                        <w:right w:val="single" w:sz="2" w:space="0" w:color="D9D9E3"/>
                      </w:divBdr>
                      <w:divsChild>
                        <w:div w:id="296185637">
                          <w:marLeft w:val="0"/>
                          <w:marRight w:val="0"/>
                          <w:marTop w:val="0"/>
                          <w:marBottom w:val="0"/>
                          <w:divBdr>
                            <w:top w:val="single" w:sz="2" w:space="0" w:color="D9D9E3"/>
                            <w:left w:val="single" w:sz="2" w:space="0" w:color="D9D9E3"/>
                            <w:bottom w:val="single" w:sz="2" w:space="0" w:color="D9D9E3"/>
                            <w:right w:val="single" w:sz="2" w:space="0" w:color="D9D9E3"/>
                          </w:divBdr>
                          <w:divsChild>
                            <w:div w:id="501089297">
                              <w:marLeft w:val="0"/>
                              <w:marRight w:val="0"/>
                              <w:marTop w:val="0"/>
                              <w:marBottom w:val="0"/>
                              <w:divBdr>
                                <w:top w:val="single" w:sz="2" w:space="0" w:color="D9D9E3"/>
                                <w:left w:val="single" w:sz="2" w:space="0" w:color="D9D9E3"/>
                                <w:bottom w:val="single" w:sz="2" w:space="0" w:color="D9D9E3"/>
                                <w:right w:val="single" w:sz="2" w:space="0" w:color="D9D9E3"/>
                              </w:divBdr>
                              <w:divsChild>
                                <w:div w:id="1383479044">
                                  <w:marLeft w:val="0"/>
                                  <w:marRight w:val="0"/>
                                  <w:marTop w:val="0"/>
                                  <w:marBottom w:val="0"/>
                                  <w:divBdr>
                                    <w:top w:val="single" w:sz="2" w:space="0" w:color="D9D9E3"/>
                                    <w:left w:val="single" w:sz="2" w:space="0" w:color="D9D9E3"/>
                                    <w:bottom w:val="single" w:sz="2" w:space="0" w:color="D9D9E3"/>
                                    <w:right w:val="single" w:sz="2" w:space="0" w:color="D9D9E3"/>
                                  </w:divBdr>
                                  <w:divsChild>
                                    <w:div w:id="2114980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253371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9530153">
                      <w:marLeft w:val="0"/>
                      <w:marRight w:val="0"/>
                      <w:marTop w:val="0"/>
                      <w:marBottom w:val="0"/>
                      <w:divBdr>
                        <w:top w:val="single" w:sz="2" w:space="0" w:color="D9D9E3"/>
                        <w:left w:val="single" w:sz="2" w:space="0" w:color="D9D9E3"/>
                        <w:bottom w:val="single" w:sz="2" w:space="0" w:color="D9D9E3"/>
                        <w:right w:val="single" w:sz="2" w:space="0" w:color="D9D9E3"/>
                      </w:divBdr>
                      <w:divsChild>
                        <w:div w:id="2053535048">
                          <w:marLeft w:val="0"/>
                          <w:marRight w:val="0"/>
                          <w:marTop w:val="0"/>
                          <w:marBottom w:val="0"/>
                          <w:divBdr>
                            <w:top w:val="single" w:sz="2" w:space="0" w:color="D9D9E3"/>
                            <w:left w:val="single" w:sz="2" w:space="0" w:color="D9D9E3"/>
                            <w:bottom w:val="single" w:sz="2" w:space="0" w:color="D9D9E3"/>
                            <w:right w:val="single" w:sz="2" w:space="0" w:color="D9D9E3"/>
                          </w:divBdr>
                          <w:divsChild>
                            <w:div w:id="125048159">
                              <w:marLeft w:val="0"/>
                              <w:marRight w:val="0"/>
                              <w:marTop w:val="0"/>
                              <w:marBottom w:val="0"/>
                              <w:divBdr>
                                <w:top w:val="single" w:sz="2" w:space="0" w:color="D9D9E3"/>
                                <w:left w:val="single" w:sz="2" w:space="0" w:color="D9D9E3"/>
                                <w:bottom w:val="single" w:sz="2" w:space="0" w:color="D9D9E3"/>
                                <w:right w:val="single" w:sz="2" w:space="0" w:color="D9D9E3"/>
                              </w:divBdr>
                              <w:divsChild>
                                <w:div w:id="1601064492">
                                  <w:marLeft w:val="0"/>
                                  <w:marRight w:val="0"/>
                                  <w:marTop w:val="0"/>
                                  <w:marBottom w:val="0"/>
                                  <w:divBdr>
                                    <w:top w:val="single" w:sz="2" w:space="0" w:color="D9D9E3"/>
                                    <w:left w:val="single" w:sz="2" w:space="0" w:color="D9D9E3"/>
                                    <w:bottom w:val="single" w:sz="2" w:space="0" w:color="D9D9E3"/>
                                    <w:right w:val="single" w:sz="2" w:space="0" w:color="D9D9E3"/>
                                  </w:divBdr>
                                  <w:divsChild>
                                    <w:div w:id="928854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84772231">
          <w:marLeft w:val="0"/>
          <w:marRight w:val="0"/>
          <w:marTop w:val="0"/>
          <w:marBottom w:val="0"/>
          <w:divBdr>
            <w:top w:val="single" w:sz="2" w:space="0" w:color="D9D9E3"/>
            <w:left w:val="single" w:sz="2" w:space="0" w:color="D9D9E3"/>
            <w:bottom w:val="single" w:sz="2" w:space="0" w:color="D9D9E3"/>
            <w:right w:val="single" w:sz="2" w:space="0" w:color="D9D9E3"/>
          </w:divBdr>
          <w:divsChild>
            <w:div w:id="90780848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368507">
                  <w:marLeft w:val="0"/>
                  <w:marRight w:val="0"/>
                  <w:marTop w:val="0"/>
                  <w:marBottom w:val="0"/>
                  <w:divBdr>
                    <w:top w:val="single" w:sz="2" w:space="0" w:color="D9D9E3"/>
                    <w:left w:val="single" w:sz="2" w:space="0" w:color="D9D9E3"/>
                    <w:bottom w:val="single" w:sz="2" w:space="0" w:color="D9D9E3"/>
                    <w:right w:val="single" w:sz="2" w:space="0" w:color="D9D9E3"/>
                  </w:divBdr>
                  <w:divsChild>
                    <w:div w:id="979380345">
                      <w:marLeft w:val="0"/>
                      <w:marRight w:val="0"/>
                      <w:marTop w:val="0"/>
                      <w:marBottom w:val="0"/>
                      <w:divBdr>
                        <w:top w:val="single" w:sz="2" w:space="0" w:color="D9D9E3"/>
                        <w:left w:val="single" w:sz="2" w:space="0" w:color="D9D9E3"/>
                        <w:bottom w:val="single" w:sz="2" w:space="0" w:color="D9D9E3"/>
                        <w:right w:val="single" w:sz="2" w:space="0" w:color="D9D9E3"/>
                      </w:divBdr>
                      <w:divsChild>
                        <w:div w:id="366023826">
                          <w:marLeft w:val="0"/>
                          <w:marRight w:val="0"/>
                          <w:marTop w:val="0"/>
                          <w:marBottom w:val="0"/>
                          <w:divBdr>
                            <w:top w:val="single" w:sz="2" w:space="0" w:color="D9D9E3"/>
                            <w:left w:val="single" w:sz="2" w:space="0" w:color="D9D9E3"/>
                            <w:bottom w:val="single" w:sz="2" w:space="0" w:color="D9D9E3"/>
                            <w:right w:val="single" w:sz="2" w:space="0" w:color="D9D9E3"/>
                          </w:divBdr>
                          <w:divsChild>
                            <w:div w:id="329211277">
                              <w:marLeft w:val="0"/>
                              <w:marRight w:val="0"/>
                              <w:marTop w:val="0"/>
                              <w:marBottom w:val="0"/>
                              <w:divBdr>
                                <w:top w:val="single" w:sz="2" w:space="0" w:color="D9D9E3"/>
                                <w:left w:val="single" w:sz="2" w:space="0" w:color="D9D9E3"/>
                                <w:bottom w:val="single" w:sz="2" w:space="0" w:color="D9D9E3"/>
                                <w:right w:val="single" w:sz="2" w:space="0" w:color="D9D9E3"/>
                              </w:divBdr>
                              <w:divsChild>
                                <w:div w:id="801847127">
                                  <w:marLeft w:val="0"/>
                                  <w:marRight w:val="0"/>
                                  <w:marTop w:val="0"/>
                                  <w:marBottom w:val="0"/>
                                  <w:divBdr>
                                    <w:top w:val="single" w:sz="2" w:space="0" w:color="D9D9E3"/>
                                    <w:left w:val="single" w:sz="2" w:space="0" w:color="D9D9E3"/>
                                    <w:bottom w:val="single" w:sz="2" w:space="0" w:color="D9D9E3"/>
                                    <w:right w:val="single" w:sz="2" w:space="0" w:color="D9D9E3"/>
                                  </w:divBdr>
                                  <w:divsChild>
                                    <w:div w:id="13032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591925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25898471">
                      <w:marLeft w:val="0"/>
                      <w:marRight w:val="0"/>
                      <w:marTop w:val="0"/>
                      <w:marBottom w:val="0"/>
                      <w:divBdr>
                        <w:top w:val="single" w:sz="2" w:space="0" w:color="D9D9E3"/>
                        <w:left w:val="single" w:sz="2" w:space="0" w:color="D9D9E3"/>
                        <w:bottom w:val="single" w:sz="2" w:space="0" w:color="D9D9E3"/>
                        <w:right w:val="single" w:sz="2" w:space="0" w:color="D9D9E3"/>
                      </w:divBdr>
                      <w:divsChild>
                        <w:div w:id="1025594059">
                          <w:marLeft w:val="0"/>
                          <w:marRight w:val="0"/>
                          <w:marTop w:val="0"/>
                          <w:marBottom w:val="0"/>
                          <w:divBdr>
                            <w:top w:val="single" w:sz="2" w:space="0" w:color="D9D9E3"/>
                            <w:left w:val="single" w:sz="2" w:space="0" w:color="D9D9E3"/>
                            <w:bottom w:val="single" w:sz="2" w:space="0" w:color="D9D9E3"/>
                            <w:right w:val="single" w:sz="2" w:space="0" w:color="D9D9E3"/>
                          </w:divBdr>
                          <w:divsChild>
                            <w:div w:id="1793867368">
                              <w:marLeft w:val="0"/>
                              <w:marRight w:val="0"/>
                              <w:marTop w:val="0"/>
                              <w:marBottom w:val="0"/>
                              <w:divBdr>
                                <w:top w:val="single" w:sz="2" w:space="0" w:color="D9D9E3"/>
                                <w:left w:val="single" w:sz="2" w:space="0" w:color="D9D9E3"/>
                                <w:bottom w:val="single" w:sz="2" w:space="0" w:color="D9D9E3"/>
                                <w:right w:val="single" w:sz="2" w:space="0" w:color="D9D9E3"/>
                              </w:divBdr>
                              <w:divsChild>
                                <w:div w:id="1535848497">
                                  <w:marLeft w:val="0"/>
                                  <w:marRight w:val="0"/>
                                  <w:marTop w:val="0"/>
                                  <w:marBottom w:val="0"/>
                                  <w:divBdr>
                                    <w:top w:val="single" w:sz="2" w:space="0" w:color="D9D9E3"/>
                                    <w:left w:val="single" w:sz="2" w:space="0" w:color="D9D9E3"/>
                                    <w:bottom w:val="single" w:sz="2" w:space="0" w:color="D9D9E3"/>
                                    <w:right w:val="single" w:sz="2" w:space="0" w:color="D9D9E3"/>
                                  </w:divBdr>
                                  <w:divsChild>
                                    <w:div w:id="8809379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9652314">
          <w:marLeft w:val="0"/>
          <w:marRight w:val="0"/>
          <w:marTop w:val="0"/>
          <w:marBottom w:val="0"/>
          <w:divBdr>
            <w:top w:val="single" w:sz="2" w:space="0" w:color="D9D9E3"/>
            <w:left w:val="single" w:sz="2" w:space="0" w:color="D9D9E3"/>
            <w:bottom w:val="single" w:sz="2" w:space="0" w:color="D9D9E3"/>
            <w:right w:val="single" w:sz="2" w:space="0" w:color="D9D9E3"/>
          </w:divBdr>
          <w:divsChild>
            <w:div w:id="153951076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338577">
                  <w:marLeft w:val="0"/>
                  <w:marRight w:val="0"/>
                  <w:marTop w:val="0"/>
                  <w:marBottom w:val="0"/>
                  <w:divBdr>
                    <w:top w:val="single" w:sz="2" w:space="0" w:color="D9D9E3"/>
                    <w:left w:val="single" w:sz="2" w:space="0" w:color="D9D9E3"/>
                    <w:bottom w:val="single" w:sz="2" w:space="0" w:color="D9D9E3"/>
                    <w:right w:val="single" w:sz="2" w:space="0" w:color="D9D9E3"/>
                  </w:divBdr>
                  <w:divsChild>
                    <w:div w:id="990254551">
                      <w:marLeft w:val="0"/>
                      <w:marRight w:val="0"/>
                      <w:marTop w:val="0"/>
                      <w:marBottom w:val="0"/>
                      <w:divBdr>
                        <w:top w:val="single" w:sz="2" w:space="0" w:color="D9D9E3"/>
                        <w:left w:val="single" w:sz="2" w:space="0" w:color="D9D9E3"/>
                        <w:bottom w:val="single" w:sz="2" w:space="0" w:color="D9D9E3"/>
                        <w:right w:val="single" w:sz="2" w:space="0" w:color="D9D9E3"/>
                      </w:divBdr>
                      <w:divsChild>
                        <w:div w:id="26103894">
                          <w:marLeft w:val="0"/>
                          <w:marRight w:val="0"/>
                          <w:marTop w:val="0"/>
                          <w:marBottom w:val="0"/>
                          <w:divBdr>
                            <w:top w:val="single" w:sz="2" w:space="0" w:color="D9D9E3"/>
                            <w:left w:val="single" w:sz="2" w:space="0" w:color="D9D9E3"/>
                            <w:bottom w:val="single" w:sz="2" w:space="0" w:color="D9D9E3"/>
                            <w:right w:val="single" w:sz="2" w:space="0" w:color="D9D9E3"/>
                          </w:divBdr>
                        </w:div>
                        <w:div w:id="518738414">
                          <w:marLeft w:val="0"/>
                          <w:marRight w:val="0"/>
                          <w:marTop w:val="0"/>
                          <w:marBottom w:val="0"/>
                          <w:divBdr>
                            <w:top w:val="single" w:sz="2" w:space="0" w:color="D9D9E3"/>
                            <w:left w:val="single" w:sz="2" w:space="0" w:color="D9D9E3"/>
                            <w:bottom w:val="single" w:sz="2" w:space="0" w:color="D9D9E3"/>
                            <w:right w:val="single" w:sz="2" w:space="0" w:color="D9D9E3"/>
                          </w:divBdr>
                          <w:divsChild>
                            <w:div w:id="137262873">
                              <w:marLeft w:val="0"/>
                              <w:marRight w:val="0"/>
                              <w:marTop w:val="0"/>
                              <w:marBottom w:val="0"/>
                              <w:divBdr>
                                <w:top w:val="single" w:sz="2" w:space="0" w:color="D9D9E3"/>
                                <w:left w:val="single" w:sz="2" w:space="0" w:color="D9D9E3"/>
                                <w:bottom w:val="single" w:sz="2" w:space="0" w:color="D9D9E3"/>
                                <w:right w:val="single" w:sz="2" w:space="0" w:color="D9D9E3"/>
                              </w:divBdr>
                              <w:divsChild>
                                <w:div w:id="182012263">
                                  <w:marLeft w:val="0"/>
                                  <w:marRight w:val="0"/>
                                  <w:marTop w:val="0"/>
                                  <w:marBottom w:val="0"/>
                                  <w:divBdr>
                                    <w:top w:val="single" w:sz="2" w:space="0" w:color="D9D9E3"/>
                                    <w:left w:val="single" w:sz="2" w:space="0" w:color="D9D9E3"/>
                                    <w:bottom w:val="single" w:sz="2" w:space="0" w:color="D9D9E3"/>
                                    <w:right w:val="single" w:sz="2" w:space="0" w:color="D9D9E3"/>
                                  </w:divBdr>
                                  <w:divsChild>
                                    <w:div w:id="85856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2799764">
                      <w:marLeft w:val="0"/>
                      <w:marRight w:val="0"/>
                      <w:marTop w:val="0"/>
                      <w:marBottom w:val="0"/>
                      <w:divBdr>
                        <w:top w:val="single" w:sz="2" w:space="0" w:color="D9D9E3"/>
                        <w:left w:val="single" w:sz="2" w:space="0" w:color="D9D9E3"/>
                        <w:bottom w:val="single" w:sz="2" w:space="0" w:color="D9D9E3"/>
                        <w:right w:val="single" w:sz="2" w:space="0" w:color="D9D9E3"/>
                      </w:divBdr>
                      <w:divsChild>
                        <w:div w:id="414789120">
                          <w:marLeft w:val="0"/>
                          <w:marRight w:val="0"/>
                          <w:marTop w:val="0"/>
                          <w:marBottom w:val="0"/>
                          <w:divBdr>
                            <w:top w:val="single" w:sz="2" w:space="0" w:color="D9D9E3"/>
                            <w:left w:val="single" w:sz="2" w:space="0" w:color="D9D9E3"/>
                            <w:bottom w:val="single" w:sz="2" w:space="0" w:color="D9D9E3"/>
                            <w:right w:val="single" w:sz="2" w:space="0" w:color="D9D9E3"/>
                          </w:divBdr>
                          <w:divsChild>
                            <w:div w:id="1076710372">
                              <w:marLeft w:val="0"/>
                              <w:marRight w:val="0"/>
                              <w:marTop w:val="0"/>
                              <w:marBottom w:val="0"/>
                              <w:divBdr>
                                <w:top w:val="single" w:sz="2" w:space="0" w:color="D9D9E3"/>
                                <w:left w:val="single" w:sz="2" w:space="0" w:color="D9D9E3"/>
                                <w:bottom w:val="single" w:sz="2" w:space="0" w:color="D9D9E3"/>
                                <w:right w:val="single" w:sz="2" w:space="0" w:color="D9D9E3"/>
                              </w:divBdr>
                              <w:divsChild>
                                <w:div w:id="1798717950">
                                  <w:marLeft w:val="0"/>
                                  <w:marRight w:val="0"/>
                                  <w:marTop w:val="0"/>
                                  <w:marBottom w:val="0"/>
                                  <w:divBdr>
                                    <w:top w:val="single" w:sz="2" w:space="0" w:color="D9D9E3"/>
                                    <w:left w:val="single" w:sz="2" w:space="0" w:color="D9D9E3"/>
                                    <w:bottom w:val="single" w:sz="2" w:space="0" w:color="D9D9E3"/>
                                    <w:right w:val="single" w:sz="2" w:space="0" w:color="D9D9E3"/>
                                  </w:divBdr>
                                  <w:divsChild>
                                    <w:div w:id="2141872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3410630">
          <w:marLeft w:val="0"/>
          <w:marRight w:val="0"/>
          <w:marTop w:val="0"/>
          <w:marBottom w:val="0"/>
          <w:divBdr>
            <w:top w:val="single" w:sz="2" w:space="0" w:color="D9D9E3"/>
            <w:left w:val="single" w:sz="2" w:space="0" w:color="D9D9E3"/>
            <w:bottom w:val="single" w:sz="2" w:space="0" w:color="D9D9E3"/>
            <w:right w:val="single" w:sz="2" w:space="0" w:color="D9D9E3"/>
          </w:divBdr>
          <w:divsChild>
            <w:div w:id="28666189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8668310">
                  <w:marLeft w:val="0"/>
                  <w:marRight w:val="0"/>
                  <w:marTop w:val="0"/>
                  <w:marBottom w:val="0"/>
                  <w:divBdr>
                    <w:top w:val="single" w:sz="2" w:space="0" w:color="D9D9E3"/>
                    <w:left w:val="single" w:sz="2" w:space="0" w:color="D9D9E3"/>
                    <w:bottom w:val="single" w:sz="2" w:space="0" w:color="D9D9E3"/>
                    <w:right w:val="single" w:sz="2" w:space="0" w:color="D9D9E3"/>
                  </w:divBdr>
                  <w:divsChild>
                    <w:div w:id="330792578">
                      <w:marLeft w:val="0"/>
                      <w:marRight w:val="0"/>
                      <w:marTop w:val="0"/>
                      <w:marBottom w:val="0"/>
                      <w:divBdr>
                        <w:top w:val="single" w:sz="2" w:space="0" w:color="D9D9E3"/>
                        <w:left w:val="single" w:sz="2" w:space="0" w:color="D9D9E3"/>
                        <w:bottom w:val="single" w:sz="2" w:space="0" w:color="D9D9E3"/>
                        <w:right w:val="single" w:sz="2" w:space="0" w:color="D9D9E3"/>
                      </w:divBdr>
                      <w:divsChild>
                        <w:div w:id="900293446">
                          <w:marLeft w:val="0"/>
                          <w:marRight w:val="0"/>
                          <w:marTop w:val="0"/>
                          <w:marBottom w:val="0"/>
                          <w:divBdr>
                            <w:top w:val="single" w:sz="2" w:space="0" w:color="D9D9E3"/>
                            <w:left w:val="single" w:sz="2" w:space="0" w:color="D9D9E3"/>
                            <w:bottom w:val="single" w:sz="2" w:space="0" w:color="D9D9E3"/>
                            <w:right w:val="single" w:sz="2" w:space="0" w:color="D9D9E3"/>
                          </w:divBdr>
                          <w:divsChild>
                            <w:div w:id="141775249">
                              <w:marLeft w:val="0"/>
                              <w:marRight w:val="0"/>
                              <w:marTop w:val="0"/>
                              <w:marBottom w:val="0"/>
                              <w:divBdr>
                                <w:top w:val="single" w:sz="2" w:space="0" w:color="D9D9E3"/>
                                <w:left w:val="single" w:sz="2" w:space="0" w:color="D9D9E3"/>
                                <w:bottom w:val="single" w:sz="2" w:space="0" w:color="D9D9E3"/>
                                <w:right w:val="single" w:sz="2" w:space="0" w:color="D9D9E3"/>
                              </w:divBdr>
                              <w:divsChild>
                                <w:div w:id="739329476">
                                  <w:marLeft w:val="0"/>
                                  <w:marRight w:val="0"/>
                                  <w:marTop w:val="0"/>
                                  <w:marBottom w:val="0"/>
                                  <w:divBdr>
                                    <w:top w:val="single" w:sz="2" w:space="0" w:color="D9D9E3"/>
                                    <w:left w:val="single" w:sz="2" w:space="0" w:color="D9D9E3"/>
                                    <w:bottom w:val="single" w:sz="2" w:space="0" w:color="D9D9E3"/>
                                    <w:right w:val="single" w:sz="2" w:space="0" w:color="D9D9E3"/>
                                  </w:divBdr>
                                  <w:divsChild>
                                    <w:div w:id="584460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85052737">
                      <w:marLeft w:val="0"/>
                      <w:marRight w:val="0"/>
                      <w:marTop w:val="0"/>
                      <w:marBottom w:val="0"/>
                      <w:divBdr>
                        <w:top w:val="single" w:sz="2" w:space="0" w:color="D9D9E3"/>
                        <w:left w:val="single" w:sz="2" w:space="0" w:color="D9D9E3"/>
                        <w:bottom w:val="single" w:sz="2" w:space="0" w:color="D9D9E3"/>
                        <w:right w:val="single" w:sz="2" w:space="0" w:color="D9D9E3"/>
                      </w:divBdr>
                      <w:divsChild>
                        <w:div w:id="125659845">
                          <w:marLeft w:val="0"/>
                          <w:marRight w:val="0"/>
                          <w:marTop w:val="0"/>
                          <w:marBottom w:val="0"/>
                          <w:divBdr>
                            <w:top w:val="single" w:sz="2" w:space="0" w:color="D9D9E3"/>
                            <w:left w:val="single" w:sz="2" w:space="0" w:color="D9D9E3"/>
                            <w:bottom w:val="single" w:sz="2" w:space="0" w:color="D9D9E3"/>
                            <w:right w:val="single" w:sz="2" w:space="0" w:color="D9D9E3"/>
                          </w:divBdr>
                          <w:divsChild>
                            <w:div w:id="1506747368">
                              <w:marLeft w:val="0"/>
                              <w:marRight w:val="0"/>
                              <w:marTop w:val="0"/>
                              <w:marBottom w:val="0"/>
                              <w:divBdr>
                                <w:top w:val="single" w:sz="2" w:space="0" w:color="D9D9E3"/>
                                <w:left w:val="single" w:sz="2" w:space="0" w:color="D9D9E3"/>
                                <w:bottom w:val="single" w:sz="2" w:space="0" w:color="D9D9E3"/>
                                <w:right w:val="single" w:sz="2" w:space="0" w:color="D9D9E3"/>
                              </w:divBdr>
                              <w:divsChild>
                                <w:div w:id="882135515">
                                  <w:marLeft w:val="0"/>
                                  <w:marRight w:val="0"/>
                                  <w:marTop w:val="0"/>
                                  <w:marBottom w:val="0"/>
                                  <w:divBdr>
                                    <w:top w:val="single" w:sz="2" w:space="0" w:color="D9D9E3"/>
                                    <w:left w:val="single" w:sz="2" w:space="0" w:color="D9D9E3"/>
                                    <w:bottom w:val="single" w:sz="2" w:space="0" w:color="D9D9E3"/>
                                    <w:right w:val="single" w:sz="2" w:space="0" w:color="D9D9E3"/>
                                  </w:divBdr>
                                  <w:divsChild>
                                    <w:div w:id="22453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73931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9088535">
          <w:marLeft w:val="0"/>
          <w:marRight w:val="0"/>
          <w:marTop w:val="0"/>
          <w:marBottom w:val="0"/>
          <w:divBdr>
            <w:top w:val="single" w:sz="2" w:space="0" w:color="D9D9E3"/>
            <w:left w:val="single" w:sz="2" w:space="0" w:color="D9D9E3"/>
            <w:bottom w:val="single" w:sz="2" w:space="0" w:color="D9D9E3"/>
            <w:right w:val="single" w:sz="2" w:space="0" w:color="D9D9E3"/>
          </w:divBdr>
          <w:divsChild>
            <w:div w:id="941692434">
              <w:marLeft w:val="0"/>
              <w:marRight w:val="0"/>
              <w:marTop w:val="100"/>
              <w:marBottom w:val="100"/>
              <w:divBdr>
                <w:top w:val="single" w:sz="2" w:space="0" w:color="D9D9E3"/>
                <w:left w:val="single" w:sz="2" w:space="0" w:color="D9D9E3"/>
                <w:bottom w:val="single" w:sz="2" w:space="0" w:color="D9D9E3"/>
                <w:right w:val="single" w:sz="2" w:space="0" w:color="D9D9E3"/>
              </w:divBdr>
              <w:divsChild>
                <w:div w:id="493301671">
                  <w:marLeft w:val="0"/>
                  <w:marRight w:val="0"/>
                  <w:marTop w:val="0"/>
                  <w:marBottom w:val="0"/>
                  <w:divBdr>
                    <w:top w:val="single" w:sz="2" w:space="0" w:color="D9D9E3"/>
                    <w:left w:val="single" w:sz="2" w:space="0" w:color="D9D9E3"/>
                    <w:bottom w:val="single" w:sz="2" w:space="0" w:color="D9D9E3"/>
                    <w:right w:val="single" w:sz="2" w:space="0" w:color="D9D9E3"/>
                  </w:divBdr>
                  <w:divsChild>
                    <w:div w:id="368723515">
                      <w:marLeft w:val="0"/>
                      <w:marRight w:val="0"/>
                      <w:marTop w:val="0"/>
                      <w:marBottom w:val="0"/>
                      <w:divBdr>
                        <w:top w:val="single" w:sz="2" w:space="0" w:color="D9D9E3"/>
                        <w:left w:val="single" w:sz="2" w:space="0" w:color="D9D9E3"/>
                        <w:bottom w:val="single" w:sz="2" w:space="0" w:color="D9D9E3"/>
                        <w:right w:val="single" w:sz="2" w:space="0" w:color="D9D9E3"/>
                      </w:divBdr>
                      <w:divsChild>
                        <w:div w:id="25178513">
                          <w:marLeft w:val="0"/>
                          <w:marRight w:val="0"/>
                          <w:marTop w:val="0"/>
                          <w:marBottom w:val="0"/>
                          <w:divBdr>
                            <w:top w:val="single" w:sz="2" w:space="0" w:color="D9D9E3"/>
                            <w:left w:val="single" w:sz="2" w:space="0" w:color="D9D9E3"/>
                            <w:bottom w:val="single" w:sz="2" w:space="0" w:color="D9D9E3"/>
                            <w:right w:val="single" w:sz="2" w:space="0" w:color="D9D9E3"/>
                          </w:divBdr>
                          <w:divsChild>
                            <w:div w:id="1680891130">
                              <w:marLeft w:val="0"/>
                              <w:marRight w:val="0"/>
                              <w:marTop w:val="0"/>
                              <w:marBottom w:val="0"/>
                              <w:divBdr>
                                <w:top w:val="single" w:sz="2" w:space="0" w:color="D9D9E3"/>
                                <w:left w:val="single" w:sz="2" w:space="0" w:color="D9D9E3"/>
                                <w:bottom w:val="single" w:sz="2" w:space="0" w:color="D9D9E3"/>
                                <w:right w:val="single" w:sz="2" w:space="0" w:color="D9D9E3"/>
                              </w:divBdr>
                              <w:divsChild>
                                <w:div w:id="340934873">
                                  <w:marLeft w:val="0"/>
                                  <w:marRight w:val="0"/>
                                  <w:marTop w:val="0"/>
                                  <w:marBottom w:val="0"/>
                                  <w:divBdr>
                                    <w:top w:val="single" w:sz="2" w:space="0" w:color="D9D9E3"/>
                                    <w:left w:val="single" w:sz="2" w:space="0" w:color="D9D9E3"/>
                                    <w:bottom w:val="single" w:sz="2" w:space="0" w:color="D9D9E3"/>
                                    <w:right w:val="single" w:sz="2" w:space="0" w:color="D9D9E3"/>
                                  </w:divBdr>
                                  <w:divsChild>
                                    <w:div w:id="9922911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7879415">
                      <w:marLeft w:val="0"/>
                      <w:marRight w:val="0"/>
                      <w:marTop w:val="0"/>
                      <w:marBottom w:val="0"/>
                      <w:divBdr>
                        <w:top w:val="single" w:sz="2" w:space="0" w:color="D9D9E3"/>
                        <w:left w:val="single" w:sz="2" w:space="0" w:color="D9D9E3"/>
                        <w:bottom w:val="single" w:sz="2" w:space="0" w:color="D9D9E3"/>
                        <w:right w:val="single" w:sz="2" w:space="0" w:color="D9D9E3"/>
                      </w:divBdr>
                      <w:divsChild>
                        <w:div w:id="879972710">
                          <w:marLeft w:val="0"/>
                          <w:marRight w:val="0"/>
                          <w:marTop w:val="0"/>
                          <w:marBottom w:val="0"/>
                          <w:divBdr>
                            <w:top w:val="single" w:sz="2" w:space="0" w:color="D9D9E3"/>
                            <w:left w:val="single" w:sz="2" w:space="0" w:color="D9D9E3"/>
                            <w:bottom w:val="single" w:sz="2" w:space="0" w:color="D9D9E3"/>
                            <w:right w:val="single" w:sz="2" w:space="0" w:color="D9D9E3"/>
                          </w:divBdr>
                          <w:divsChild>
                            <w:div w:id="1694502407">
                              <w:marLeft w:val="0"/>
                              <w:marRight w:val="0"/>
                              <w:marTop w:val="0"/>
                              <w:marBottom w:val="0"/>
                              <w:divBdr>
                                <w:top w:val="single" w:sz="2" w:space="0" w:color="D9D9E3"/>
                                <w:left w:val="single" w:sz="2" w:space="0" w:color="D9D9E3"/>
                                <w:bottom w:val="single" w:sz="2" w:space="0" w:color="D9D9E3"/>
                                <w:right w:val="single" w:sz="2" w:space="0" w:color="D9D9E3"/>
                              </w:divBdr>
                              <w:divsChild>
                                <w:div w:id="487597325">
                                  <w:marLeft w:val="0"/>
                                  <w:marRight w:val="0"/>
                                  <w:marTop w:val="0"/>
                                  <w:marBottom w:val="0"/>
                                  <w:divBdr>
                                    <w:top w:val="single" w:sz="2" w:space="0" w:color="D9D9E3"/>
                                    <w:left w:val="single" w:sz="2" w:space="0" w:color="D9D9E3"/>
                                    <w:bottom w:val="single" w:sz="2" w:space="0" w:color="D9D9E3"/>
                                    <w:right w:val="single" w:sz="2" w:space="0" w:color="D9D9E3"/>
                                  </w:divBdr>
                                  <w:divsChild>
                                    <w:div w:id="2707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8086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4083733">
          <w:marLeft w:val="0"/>
          <w:marRight w:val="0"/>
          <w:marTop w:val="0"/>
          <w:marBottom w:val="0"/>
          <w:divBdr>
            <w:top w:val="single" w:sz="2" w:space="0" w:color="D9D9E3"/>
            <w:left w:val="single" w:sz="2" w:space="0" w:color="D9D9E3"/>
            <w:bottom w:val="single" w:sz="2" w:space="0" w:color="D9D9E3"/>
            <w:right w:val="single" w:sz="2" w:space="0" w:color="D9D9E3"/>
          </w:divBdr>
          <w:divsChild>
            <w:div w:id="295960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60297911">
                  <w:marLeft w:val="0"/>
                  <w:marRight w:val="0"/>
                  <w:marTop w:val="0"/>
                  <w:marBottom w:val="0"/>
                  <w:divBdr>
                    <w:top w:val="single" w:sz="2" w:space="0" w:color="D9D9E3"/>
                    <w:left w:val="single" w:sz="2" w:space="0" w:color="D9D9E3"/>
                    <w:bottom w:val="single" w:sz="2" w:space="0" w:color="D9D9E3"/>
                    <w:right w:val="single" w:sz="2" w:space="0" w:color="D9D9E3"/>
                  </w:divBdr>
                  <w:divsChild>
                    <w:div w:id="803083398">
                      <w:marLeft w:val="0"/>
                      <w:marRight w:val="0"/>
                      <w:marTop w:val="0"/>
                      <w:marBottom w:val="0"/>
                      <w:divBdr>
                        <w:top w:val="single" w:sz="2" w:space="0" w:color="D9D9E3"/>
                        <w:left w:val="single" w:sz="2" w:space="0" w:color="D9D9E3"/>
                        <w:bottom w:val="single" w:sz="2" w:space="0" w:color="D9D9E3"/>
                        <w:right w:val="single" w:sz="2" w:space="0" w:color="D9D9E3"/>
                      </w:divBdr>
                      <w:divsChild>
                        <w:div w:id="454640729">
                          <w:marLeft w:val="0"/>
                          <w:marRight w:val="0"/>
                          <w:marTop w:val="0"/>
                          <w:marBottom w:val="0"/>
                          <w:divBdr>
                            <w:top w:val="single" w:sz="2" w:space="0" w:color="D9D9E3"/>
                            <w:left w:val="single" w:sz="2" w:space="0" w:color="D9D9E3"/>
                            <w:bottom w:val="single" w:sz="2" w:space="0" w:color="D9D9E3"/>
                            <w:right w:val="single" w:sz="2" w:space="0" w:color="D9D9E3"/>
                          </w:divBdr>
                          <w:divsChild>
                            <w:div w:id="1025978082">
                              <w:marLeft w:val="0"/>
                              <w:marRight w:val="0"/>
                              <w:marTop w:val="0"/>
                              <w:marBottom w:val="0"/>
                              <w:divBdr>
                                <w:top w:val="single" w:sz="2" w:space="0" w:color="D9D9E3"/>
                                <w:left w:val="single" w:sz="2" w:space="0" w:color="D9D9E3"/>
                                <w:bottom w:val="single" w:sz="2" w:space="0" w:color="D9D9E3"/>
                                <w:right w:val="single" w:sz="2" w:space="0" w:color="D9D9E3"/>
                              </w:divBdr>
                              <w:divsChild>
                                <w:div w:id="1189634757">
                                  <w:marLeft w:val="0"/>
                                  <w:marRight w:val="0"/>
                                  <w:marTop w:val="0"/>
                                  <w:marBottom w:val="0"/>
                                  <w:divBdr>
                                    <w:top w:val="single" w:sz="2" w:space="0" w:color="D9D9E3"/>
                                    <w:left w:val="single" w:sz="2" w:space="0" w:color="D9D9E3"/>
                                    <w:bottom w:val="single" w:sz="2" w:space="0" w:color="D9D9E3"/>
                                    <w:right w:val="single" w:sz="2" w:space="0" w:color="D9D9E3"/>
                                  </w:divBdr>
                                  <w:divsChild>
                                    <w:div w:id="1386221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4279910">
                      <w:marLeft w:val="0"/>
                      <w:marRight w:val="0"/>
                      <w:marTop w:val="0"/>
                      <w:marBottom w:val="0"/>
                      <w:divBdr>
                        <w:top w:val="single" w:sz="2" w:space="0" w:color="D9D9E3"/>
                        <w:left w:val="single" w:sz="2" w:space="0" w:color="D9D9E3"/>
                        <w:bottom w:val="single" w:sz="2" w:space="0" w:color="D9D9E3"/>
                        <w:right w:val="single" w:sz="2" w:space="0" w:color="D9D9E3"/>
                      </w:divBdr>
                      <w:divsChild>
                        <w:div w:id="1445493901">
                          <w:marLeft w:val="0"/>
                          <w:marRight w:val="0"/>
                          <w:marTop w:val="0"/>
                          <w:marBottom w:val="0"/>
                          <w:divBdr>
                            <w:top w:val="single" w:sz="2" w:space="0" w:color="D9D9E3"/>
                            <w:left w:val="single" w:sz="2" w:space="0" w:color="D9D9E3"/>
                            <w:bottom w:val="single" w:sz="2" w:space="0" w:color="D9D9E3"/>
                            <w:right w:val="single" w:sz="2" w:space="0" w:color="D9D9E3"/>
                          </w:divBdr>
                          <w:divsChild>
                            <w:div w:id="1143233294">
                              <w:marLeft w:val="0"/>
                              <w:marRight w:val="0"/>
                              <w:marTop w:val="0"/>
                              <w:marBottom w:val="0"/>
                              <w:divBdr>
                                <w:top w:val="single" w:sz="2" w:space="0" w:color="D9D9E3"/>
                                <w:left w:val="single" w:sz="2" w:space="0" w:color="D9D9E3"/>
                                <w:bottom w:val="single" w:sz="2" w:space="0" w:color="D9D9E3"/>
                                <w:right w:val="single" w:sz="2" w:space="0" w:color="D9D9E3"/>
                              </w:divBdr>
                              <w:divsChild>
                                <w:div w:id="142628361">
                                  <w:marLeft w:val="0"/>
                                  <w:marRight w:val="0"/>
                                  <w:marTop w:val="0"/>
                                  <w:marBottom w:val="0"/>
                                  <w:divBdr>
                                    <w:top w:val="single" w:sz="2" w:space="0" w:color="D9D9E3"/>
                                    <w:left w:val="single" w:sz="2" w:space="0" w:color="D9D9E3"/>
                                    <w:bottom w:val="single" w:sz="2" w:space="0" w:color="D9D9E3"/>
                                    <w:right w:val="single" w:sz="2" w:space="0" w:color="D9D9E3"/>
                                  </w:divBdr>
                                  <w:divsChild>
                                    <w:div w:id="1334450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3834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1517028">
          <w:marLeft w:val="0"/>
          <w:marRight w:val="0"/>
          <w:marTop w:val="0"/>
          <w:marBottom w:val="0"/>
          <w:divBdr>
            <w:top w:val="single" w:sz="2" w:space="0" w:color="D9D9E3"/>
            <w:left w:val="single" w:sz="2" w:space="0" w:color="D9D9E3"/>
            <w:bottom w:val="single" w:sz="2" w:space="0" w:color="D9D9E3"/>
            <w:right w:val="single" w:sz="2" w:space="0" w:color="D9D9E3"/>
          </w:divBdr>
          <w:divsChild>
            <w:div w:id="1607957958">
              <w:marLeft w:val="0"/>
              <w:marRight w:val="0"/>
              <w:marTop w:val="100"/>
              <w:marBottom w:val="100"/>
              <w:divBdr>
                <w:top w:val="single" w:sz="2" w:space="0" w:color="D9D9E3"/>
                <w:left w:val="single" w:sz="2" w:space="0" w:color="D9D9E3"/>
                <w:bottom w:val="single" w:sz="2" w:space="0" w:color="D9D9E3"/>
                <w:right w:val="single" w:sz="2" w:space="0" w:color="D9D9E3"/>
              </w:divBdr>
              <w:divsChild>
                <w:div w:id="1407143617">
                  <w:marLeft w:val="0"/>
                  <w:marRight w:val="0"/>
                  <w:marTop w:val="0"/>
                  <w:marBottom w:val="0"/>
                  <w:divBdr>
                    <w:top w:val="single" w:sz="2" w:space="0" w:color="D9D9E3"/>
                    <w:left w:val="single" w:sz="2" w:space="0" w:color="D9D9E3"/>
                    <w:bottom w:val="single" w:sz="2" w:space="0" w:color="D9D9E3"/>
                    <w:right w:val="single" w:sz="2" w:space="0" w:color="D9D9E3"/>
                  </w:divBdr>
                  <w:divsChild>
                    <w:div w:id="654143549">
                      <w:marLeft w:val="0"/>
                      <w:marRight w:val="0"/>
                      <w:marTop w:val="0"/>
                      <w:marBottom w:val="0"/>
                      <w:divBdr>
                        <w:top w:val="single" w:sz="2" w:space="0" w:color="D9D9E3"/>
                        <w:left w:val="single" w:sz="2" w:space="0" w:color="D9D9E3"/>
                        <w:bottom w:val="single" w:sz="2" w:space="0" w:color="D9D9E3"/>
                        <w:right w:val="single" w:sz="2" w:space="0" w:color="D9D9E3"/>
                      </w:divBdr>
                      <w:divsChild>
                        <w:div w:id="338965832">
                          <w:marLeft w:val="0"/>
                          <w:marRight w:val="0"/>
                          <w:marTop w:val="0"/>
                          <w:marBottom w:val="0"/>
                          <w:divBdr>
                            <w:top w:val="single" w:sz="2" w:space="0" w:color="D9D9E3"/>
                            <w:left w:val="single" w:sz="2" w:space="0" w:color="D9D9E3"/>
                            <w:bottom w:val="single" w:sz="2" w:space="0" w:color="D9D9E3"/>
                            <w:right w:val="single" w:sz="2" w:space="0" w:color="D9D9E3"/>
                          </w:divBdr>
                          <w:divsChild>
                            <w:div w:id="753472764">
                              <w:marLeft w:val="0"/>
                              <w:marRight w:val="0"/>
                              <w:marTop w:val="0"/>
                              <w:marBottom w:val="0"/>
                              <w:divBdr>
                                <w:top w:val="single" w:sz="2" w:space="0" w:color="D9D9E3"/>
                                <w:left w:val="single" w:sz="2" w:space="0" w:color="D9D9E3"/>
                                <w:bottom w:val="single" w:sz="2" w:space="0" w:color="D9D9E3"/>
                                <w:right w:val="single" w:sz="2" w:space="0" w:color="D9D9E3"/>
                              </w:divBdr>
                              <w:divsChild>
                                <w:div w:id="1538393109">
                                  <w:marLeft w:val="0"/>
                                  <w:marRight w:val="0"/>
                                  <w:marTop w:val="0"/>
                                  <w:marBottom w:val="0"/>
                                  <w:divBdr>
                                    <w:top w:val="single" w:sz="2" w:space="0" w:color="D9D9E3"/>
                                    <w:left w:val="single" w:sz="2" w:space="0" w:color="D9D9E3"/>
                                    <w:bottom w:val="single" w:sz="2" w:space="0" w:color="D9D9E3"/>
                                    <w:right w:val="single" w:sz="2" w:space="0" w:color="D9D9E3"/>
                                  </w:divBdr>
                                  <w:divsChild>
                                    <w:div w:id="524759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9802665">
                      <w:marLeft w:val="0"/>
                      <w:marRight w:val="0"/>
                      <w:marTop w:val="0"/>
                      <w:marBottom w:val="0"/>
                      <w:divBdr>
                        <w:top w:val="single" w:sz="2" w:space="0" w:color="D9D9E3"/>
                        <w:left w:val="single" w:sz="2" w:space="0" w:color="D9D9E3"/>
                        <w:bottom w:val="single" w:sz="2" w:space="0" w:color="D9D9E3"/>
                        <w:right w:val="single" w:sz="2" w:space="0" w:color="D9D9E3"/>
                      </w:divBdr>
                      <w:divsChild>
                        <w:div w:id="21758118">
                          <w:marLeft w:val="0"/>
                          <w:marRight w:val="0"/>
                          <w:marTop w:val="0"/>
                          <w:marBottom w:val="0"/>
                          <w:divBdr>
                            <w:top w:val="single" w:sz="2" w:space="0" w:color="D9D9E3"/>
                            <w:left w:val="single" w:sz="2" w:space="0" w:color="D9D9E3"/>
                            <w:bottom w:val="single" w:sz="2" w:space="0" w:color="D9D9E3"/>
                            <w:right w:val="single" w:sz="2" w:space="0" w:color="D9D9E3"/>
                          </w:divBdr>
                        </w:div>
                        <w:div w:id="1809935858">
                          <w:marLeft w:val="0"/>
                          <w:marRight w:val="0"/>
                          <w:marTop w:val="0"/>
                          <w:marBottom w:val="0"/>
                          <w:divBdr>
                            <w:top w:val="single" w:sz="2" w:space="0" w:color="D9D9E3"/>
                            <w:left w:val="single" w:sz="2" w:space="0" w:color="D9D9E3"/>
                            <w:bottom w:val="single" w:sz="2" w:space="0" w:color="D9D9E3"/>
                            <w:right w:val="single" w:sz="2" w:space="0" w:color="D9D9E3"/>
                          </w:divBdr>
                          <w:divsChild>
                            <w:div w:id="67575923">
                              <w:marLeft w:val="0"/>
                              <w:marRight w:val="0"/>
                              <w:marTop w:val="0"/>
                              <w:marBottom w:val="0"/>
                              <w:divBdr>
                                <w:top w:val="single" w:sz="2" w:space="0" w:color="D9D9E3"/>
                                <w:left w:val="single" w:sz="2" w:space="0" w:color="D9D9E3"/>
                                <w:bottom w:val="single" w:sz="2" w:space="0" w:color="D9D9E3"/>
                                <w:right w:val="single" w:sz="2" w:space="0" w:color="D9D9E3"/>
                              </w:divBdr>
                              <w:divsChild>
                                <w:div w:id="972294381">
                                  <w:marLeft w:val="0"/>
                                  <w:marRight w:val="0"/>
                                  <w:marTop w:val="0"/>
                                  <w:marBottom w:val="0"/>
                                  <w:divBdr>
                                    <w:top w:val="single" w:sz="2" w:space="0" w:color="D9D9E3"/>
                                    <w:left w:val="single" w:sz="2" w:space="0" w:color="D9D9E3"/>
                                    <w:bottom w:val="single" w:sz="2" w:space="0" w:color="D9D9E3"/>
                                    <w:right w:val="single" w:sz="2" w:space="0" w:color="D9D9E3"/>
                                  </w:divBdr>
                                  <w:divsChild>
                                    <w:div w:id="1886402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2561028">
          <w:marLeft w:val="0"/>
          <w:marRight w:val="0"/>
          <w:marTop w:val="0"/>
          <w:marBottom w:val="0"/>
          <w:divBdr>
            <w:top w:val="single" w:sz="2" w:space="0" w:color="D9D9E3"/>
            <w:left w:val="single" w:sz="2" w:space="0" w:color="D9D9E3"/>
            <w:bottom w:val="single" w:sz="2" w:space="0" w:color="D9D9E3"/>
            <w:right w:val="single" w:sz="2" w:space="0" w:color="D9D9E3"/>
          </w:divBdr>
          <w:divsChild>
            <w:div w:id="1471291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344238372">
                  <w:marLeft w:val="0"/>
                  <w:marRight w:val="0"/>
                  <w:marTop w:val="0"/>
                  <w:marBottom w:val="0"/>
                  <w:divBdr>
                    <w:top w:val="single" w:sz="2" w:space="0" w:color="D9D9E3"/>
                    <w:left w:val="single" w:sz="2" w:space="0" w:color="D9D9E3"/>
                    <w:bottom w:val="single" w:sz="2" w:space="0" w:color="D9D9E3"/>
                    <w:right w:val="single" w:sz="2" w:space="0" w:color="D9D9E3"/>
                  </w:divBdr>
                  <w:divsChild>
                    <w:div w:id="422074719">
                      <w:marLeft w:val="0"/>
                      <w:marRight w:val="0"/>
                      <w:marTop w:val="0"/>
                      <w:marBottom w:val="0"/>
                      <w:divBdr>
                        <w:top w:val="single" w:sz="2" w:space="0" w:color="D9D9E3"/>
                        <w:left w:val="single" w:sz="2" w:space="0" w:color="D9D9E3"/>
                        <w:bottom w:val="single" w:sz="2" w:space="0" w:color="D9D9E3"/>
                        <w:right w:val="single" w:sz="2" w:space="0" w:color="D9D9E3"/>
                      </w:divBdr>
                      <w:divsChild>
                        <w:div w:id="422918712">
                          <w:marLeft w:val="0"/>
                          <w:marRight w:val="0"/>
                          <w:marTop w:val="0"/>
                          <w:marBottom w:val="0"/>
                          <w:divBdr>
                            <w:top w:val="single" w:sz="2" w:space="0" w:color="D9D9E3"/>
                            <w:left w:val="single" w:sz="2" w:space="0" w:color="D9D9E3"/>
                            <w:bottom w:val="single" w:sz="2" w:space="0" w:color="D9D9E3"/>
                            <w:right w:val="single" w:sz="2" w:space="0" w:color="D9D9E3"/>
                          </w:divBdr>
                          <w:divsChild>
                            <w:div w:id="701202365">
                              <w:marLeft w:val="0"/>
                              <w:marRight w:val="0"/>
                              <w:marTop w:val="0"/>
                              <w:marBottom w:val="0"/>
                              <w:divBdr>
                                <w:top w:val="single" w:sz="2" w:space="0" w:color="D9D9E3"/>
                                <w:left w:val="single" w:sz="2" w:space="0" w:color="D9D9E3"/>
                                <w:bottom w:val="single" w:sz="2" w:space="0" w:color="D9D9E3"/>
                                <w:right w:val="single" w:sz="2" w:space="0" w:color="D9D9E3"/>
                              </w:divBdr>
                              <w:divsChild>
                                <w:div w:id="1441611705">
                                  <w:marLeft w:val="0"/>
                                  <w:marRight w:val="0"/>
                                  <w:marTop w:val="0"/>
                                  <w:marBottom w:val="0"/>
                                  <w:divBdr>
                                    <w:top w:val="single" w:sz="2" w:space="0" w:color="D9D9E3"/>
                                    <w:left w:val="single" w:sz="2" w:space="0" w:color="D9D9E3"/>
                                    <w:bottom w:val="single" w:sz="2" w:space="0" w:color="D9D9E3"/>
                                    <w:right w:val="single" w:sz="2" w:space="0" w:color="D9D9E3"/>
                                  </w:divBdr>
                                  <w:divsChild>
                                    <w:div w:id="2008943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7792433">
                      <w:marLeft w:val="0"/>
                      <w:marRight w:val="0"/>
                      <w:marTop w:val="0"/>
                      <w:marBottom w:val="0"/>
                      <w:divBdr>
                        <w:top w:val="single" w:sz="2" w:space="0" w:color="D9D9E3"/>
                        <w:left w:val="single" w:sz="2" w:space="0" w:color="D9D9E3"/>
                        <w:bottom w:val="single" w:sz="2" w:space="0" w:color="D9D9E3"/>
                        <w:right w:val="single" w:sz="2" w:space="0" w:color="D9D9E3"/>
                      </w:divBdr>
                      <w:divsChild>
                        <w:div w:id="754057977">
                          <w:marLeft w:val="0"/>
                          <w:marRight w:val="0"/>
                          <w:marTop w:val="0"/>
                          <w:marBottom w:val="0"/>
                          <w:divBdr>
                            <w:top w:val="single" w:sz="2" w:space="0" w:color="D9D9E3"/>
                            <w:left w:val="single" w:sz="2" w:space="0" w:color="D9D9E3"/>
                            <w:bottom w:val="single" w:sz="2" w:space="0" w:color="D9D9E3"/>
                            <w:right w:val="single" w:sz="2" w:space="0" w:color="D9D9E3"/>
                          </w:divBdr>
                        </w:div>
                        <w:div w:id="1711764780">
                          <w:marLeft w:val="0"/>
                          <w:marRight w:val="0"/>
                          <w:marTop w:val="0"/>
                          <w:marBottom w:val="0"/>
                          <w:divBdr>
                            <w:top w:val="single" w:sz="2" w:space="0" w:color="D9D9E3"/>
                            <w:left w:val="single" w:sz="2" w:space="0" w:color="D9D9E3"/>
                            <w:bottom w:val="single" w:sz="2" w:space="0" w:color="D9D9E3"/>
                            <w:right w:val="single" w:sz="2" w:space="0" w:color="D9D9E3"/>
                          </w:divBdr>
                          <w:divsChild>
                            <w:div w:id="1197349836">
                              <w:marLeft w:val="0"/>
                              <w:marRight w:val="0"/>
                              <w:marTop w:val="0"/>
                              <w:marBottom w:val="0"/>
                              <w:divBdr>
                                <w:top w:val="single" w:sz="2" w:space="0" w:color="D9D9E3"/>
                                <w:left w:val="single" w:sz="2" w:space="0" w:color="D9D9E3"/>
                                <w:bottom w:val="single" w:sz="2" w:space="0" w:color="D9D9E3"/>
                                <w:right w:val="single" w:sz="2" w:space="0" w:color="D9D9E3"/>
                              </w:divBdr>
                              <w:divsChild>
                                <w:div w:id="1616909605">
                                  <w:marLeft w:val="0"/>
                                  <w:marRight w:val="0"/>
                                  <w:marTop w:val="0"/>
                                  <w:marBottom w:val="0"/>
                                  <w:divBdr>
                                    <w:top w:val="single" w:sz="2" w:space="0" w:color="D9D9E3"/>
                                    <w:left w:val="single" w:sz="2" w:space="0" w:color="D9D9E3"/>
                                    <w:bottom w:val="single" w:sz="2" w:space="0" w:color="D9D9E3"/>
                                    <w:right w:val="single" w:sz="2" w:space="0" w:color="D9D9E3"/>
                                  </w:divBdr>
                                  <w:divsChild>
                                    <w:div w:id="172577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4639590">
          <w:marLeft w:val="0"/>
          <w:marRight w:val="0"/>
          <w:marTop w:val="0"/>
          <w:marBottom w:val="0"/>
          <w:divBdr>
            <w:top w:val="single" w:sz="2" w:space="0" w:color="D9D9E3"/>
            <w:left w:val="single" w:sz="2" w:space="0" w:color="D9D9E3"/>
            <w:bottom w:val="single" w:sz="2" w:space="0" w:color="D9D9E3"/>
            <w:right w:val="single" w:sz="2" w:space="0" w:color="D9D9E3"/>
          </w:divBdr>
          <w:divsChild>
            <w:div w:id="1281375124">
              <w:marLeft w:val="0"/>
              <w:marRight w:val="0"/>
              <w:marTop w:val="100"/>
              <w:marBottom w:val="100"/>
              <w:divBdr>
                <w:top w:val="single" w:sz="2" w:space="0" w:color="D9D9E3"/>
                <w:left w:val="single" w:sz="2" w:space="0" w:color="D9D9E3"/>
                <w:bottom w:val="single" w:sz="2" w:space="0" w:color="D9D9E3"/>
                <w:right w:val="single" w:sz="2" w:space="0" w:color="D9D9E3"/>
              </w:divBdr>
              <w:divsChild>
                <w:div w:id="890076721">
                  <w:marLeft w:val="0"/>
                  <w:marRight w:val="0"/>
                  <w:marTop w:val="0"/>
                  <w:marBottom w:val="0"/>
                  <w:divBdr>
                    <w:top w:val="single" w:sz="2" w:space="0" w:color="D9D9E3"/>
                    <w:left w:val="single" w:sz="2" w:space="0" w:color="D9D9E3"/>
                    <w:bottom w:val="single" w:sz="2" w:space="0" w:color="D9D9E3"/>
                    <w:right w:val="single" w:sz="2" w:space="0" w:color="D9D9E3"/>
                  </w:divBdr>
                  <w:divsChild>
                    <w:div w:id="1195995612">
                      <w:marLeft w:val="0"/>
                      <w:marRight w:val="0"/>
                      <w:marTop w:val="0"/>
                      <w:marBottom w:val="0"/>
                      <w:divBdr>
                        <w:top w:val="single" w:sz="2" w:space="0" w:color="D9D9E3"/>
                        <w:left w:val="single" w:sz="2" w:space="0" w:color="D9D9E3"/>
                        <w:bottom w:val="single" w:sz="2" w:space="0" w:color="D9D9E3"/>
                        <w:right w:val="single" w:sz="2" w:space="0" w:color="D9D9E3"/>
                      </w:divBdr>
                      <w:divsChild>
                        <w:div w:id="775371219">
                          <w:marLeft w:val="0"/>
                          <w:marRight w:val="0"/>
                          <w:marTop w:val="0"/>
                          <w:marBottom w:val="0"/>
                          <w:divBdr>
                            <w:top w:val="single" w:sz="2" w:space="0" w:color="D9D9E3"/>
                            <w:left w:val="single" w:sz="2" w:space="0" w:color="D9D9E3"/>
                            <w:bottom w:val="single" w:sz="2" w:space="0" w:color="D9D9E3"/>
                            <w:right w:val="single" w:sz="2" w:space="0" w:color="D9D9E3"/>
                          </w:divBdr>
                        </w:div>
                        <w:div w:id="854079404">
                          <w:marLeft w:val="0"/>
                          <w:marRight w:val="0"/>
                          <w:marTop w:val="0"/>
                          <w:marBottom w:val="0"/>
                          <w:divBdr>
                            <w:top w:val="single" w:sz="2" w:space="0" w:color="D9D9E3"/>
                            <w:left w:val="single" w:sz="2" w:space="0" w:color="D9D9E3"/>
                            <w:bottom w:val="single" w:sz="2" w:space="0" w:color="D9D9E3"/>
                            <w:right w:val="single" w:sz="2" w:space="0" w:color="D9D9E3"/>
                          </w:divBdr>
                          <w:divsChild>
                            <w:div w:id="1407453579">
                              <w:marLeft w:val="0"/>
                              <w:marRight w:val="0"/>
                              <w:marTop w:val="0"/>
                              <w:marBottom w:val="0"/>
                              <w:divBdr>
                                <w:top w:val="single" w:sz="2" w:space="0" w:color="D9D9E3"/>
                                <w:left w:val="single" w:sz="2" w:space="0" w:color="D9D9E3"/>
                                <w:bottom w:val="single" w:sz="2" w:space="0" w:color="D9D9E3"/>
                                <w:right w:val="single" w:sz="2" w:space="0" w:color="D9D9E3"/>
                              </w:divBdr>
                              <w:divsChild>
                                <w:div w:id="2047096758">
                                  <w:marLeft w:val="0"/>
                                  <w:marRight w:val="0"/>
                                  <w:marTop w:val="0"/>
                                  <w:marBottom w:val="0"/>
                                  <w:divBdr>
                                    <w:top w:val="single" w:sz="2" w:space="0" w:color="D9D9E3"/>
                                    <w:left w:val="single" w:sz="2" w:space="0" w:color="D9D9E3"/>
                                    <w:bottom w:val="single" w:sz="2" w:space="0" w:color="D9D9E3"/>
                                    <w:right w:val="single" w:sz="2" w:space="0" w:color="D9D9E3"/>
                                  </w:divBdr>
                                  <w:divsChild>
                                    <w:div w:id="1924992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8564003">
                      <w:marLeft w:val="0"/>
                      <w:marRight w:val="0"/>
                      <w:marTop w:val="0"/>
                      <w:marBottom w:val="0"/>
                      <w:divBdr>
                        <w:top w:val="single" w:sz="2" w:space="0" w:color="D9D9E3"/>
                        <w:left w:val="single" w:sz="2" w:space="0" w:color="D9D9E3"/>
                        <w:bottom w:val="single" w:sz="2" w:space="0" w:color="D9D9E3"/>
                        <w:right w:val="single" w:sz="2" w:space="0" w:color="D9D9E3"/>
                      </w:divBdr>
                      <w:divsChild>
                        <w:div w:id="125123247">
                          <w:marLeft w:val="0"/>
                          <w:marRight w:val="0"/>
                          <w:marTop w:val="0"/>
                          <w:marBottom w:val="0"/>
                          <w:divBdr>
                            <w:top w:val="single" w:sz="2" w:space="0" w:color="D9D9E3"/>
                            <w:left w:val="single" w:sz="2" w:space="0" w:color="D9D9E3"/>
                            <w:bottom w:val="single" w:sz="2" w:space="0" w:color="D9D9E3"/>
                            <w:right w:val="single" w:sz="2" w:space="0" w:color="D9D9E3"/>
                          </w:divBdr>
                          <w:divsChild>
                            <w:div w:id="59066283">
                              <w:marLeft w:val="0"/>
                              <w:marRight w:val="0"/>
                              <w:marTop w:val="0"/>
                              <w:marBottom w:val="0"/>
                              <w:divBdr>
                                <w:top w:val="single" w:sz="2" w:space="0" w:color="D9D9E3"/>
                                <w:left w:val="single" w:sz="2" w:space="0" w:color="D9D9E3"/>
                                <w:bottom w:val="single" w:sz="2" w:space="0" w:color="D9D9E3"/>
                                <w:right w:val="single" w:sz="2" w:space="0" w:color="D9D9E3"/>
                              </w:divBdr>
                              <w:divsChild>
                                <w:div w:id="274139680">
                                  <w:marLeft w:val="0"/>
                                  <w:marRight w:val="0"/>
                                  <w:marTop w:val="0"/>
                                  <w:marBottom w:val="0"/>
                                  <w:divBdr>
                                    <w:top w:val="single" w:sz="2" w:space="0" w:color="D9D9E3"/>
                                    <w:left w:val="single" w:sz="2" w:space="0" w:color="D9D9E3"/>
                                    <w:bottom w:val="single" w:sz="2" w:space="0" w:color="D9D9E3"/>
                                    <w:right w:val="single" w:sz="2" w:space="0" w:color="D9D9E3"/>
                                  </w:divBdr>
                                  <w:divsChild>
                                    <w:div w:id="384139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5224541">
          <w:marLeft w:val="0"/>
          <w:marRight w:val="0"/>
          <w:marTop w:val="0"/>
          <w:marBottom w:val="0"/>
          <w:divBdr>
            <w:top w:val="single" w:sz="2" w:space="0" w:color="D9D9E3"/>
            <w:left w:val="single" w:sz="2" w:space="0" w:color="D9D9E3"/>
            <w:bottom w:val="single" w:sz="2" w:space="0" w:color="D9D9E3"/>
            <w:right w:val="single" w:sz="2" w:space="0" w:color="D9D9E3"/>
          </w:divBdr>
          <w:divsChild>
            <w:div w:id="1490553905">
              <w:marLeft w:val="0"/>
              <w:marRight w:val="0"/>
              <w:marTop w:val="100"/>
              <w:marBottom w:val="100"/>
              <w:divBdr>
                <w:top w:val="single" w:sz="2" w:space="0" w:color="D9D9E3"/>
                <w:left w:val="single" w:sz="2" w:space="0" w:color="D9D9E3"/>
                <w:bottom w:val="single" w:sz="2" w:space="0" w:color="D9D9E3"/>
                <w:right w:val="single" w:sz="2" w:space="0" w:color="D9D9E3"/>
              </w:divBdr>
              <w:divsChild>
                <w:div w:id="1085298760">
                  <w:marLeft w:val="0"/>
                  <w:marRight w:val="0"/>
                  <w:marTop w:val="0"/>
                  <w:marBottom w:val="0"/>
                  <w:divBdr>
                    <w:top w:val="single" w:sz="2" w:space="0" w:color="D9D9E3"/>
                    <w:left w:val="single" w:sz="2" w:space="0" w:color="D9D9E3"/>
                    <w:bottom w:val="single" w:sz="2" w:space="0" w:color="D9D9E3"/>
                    <w:right w:val="single" w:sz="2" w:space="0" w:color="D9D9E3"/>
                  </w:divBdr>
                  <w:divsChild>
                    <w:div w:id="261959695">
                      <w:marLeft w:val="0"/>
                      <w:marRight w:val="0"/>
                      <w:marTop w:val="0"/>
                      <w:marBottom w:val="0"/>
                      <w:divBdr>
                        <w:top w:val="single" w:sz="2" w:space="0" w:color="D9D9E3"/>
                        <w:left w:val="single" w:sz="2" w:space="0" w:color="D9D9E3"/>
                        <w:bottom w:val="single" w:sz="2" w:space="0" w:color="D9D9E3"/>
                        <w:right w:val="single" w:sz="2" w:space="0" w:color="D9D9E3"/>
                      </w:divBdr>
                      <w:divsChild>
                        <w:div w:id="854730421">
                          <w:marLeft w:val="0"/>
                          <w:marRight w:val="0"/>
                          <w:marTop w:val="0"/>
                          <w:marBottom w:val="0"/>
                          <w:divBdr>
                            <w:top w:val="single" w:sz="2" w:space="0" w:color="D9D9E3"/>
                            <w:left w:val="single" w:sz="2" w:space="0" w:color="D9D9E3"/>
                            <w:bottom w:val="single" w:sz="2" w:space="0" w:color="D9D9E3"/>
                            <w:right w:val="single" w:sz="2" w:space="0" w:color="D9D9E3"/>
                          </w:divBdr>
                          <w:divsChild>
                            <w:div w:id="1952013954">
                              <w:marLeft w:val="0"/>
                              <w:marRight w:val="0"/>
                              <w:marTop w:val="0"/>
                              <w:marBottom w:val="0"/>
                              <w:divBdr>
                                <w:top w:val="single" w:sz="2" w:space="0" w:color="D9D9E3"/>
                                <w:left w:val="single" w:sz="2" w:space="0" w:color="D9D9E3"/>
                                <w:bottom w:val="single" w:sz="2" w:space="0" w:color="D9D9E3"/>
                                <w:right w:val="single" w:sz="2" w:space="0" w:color="D9D9E3"/>
                              </w:divBdr>
                              <w:divsChild>
                                <w:div w:id="62070008">
                                  <w:marLeft w:val="0"/>
                                  <w:marRight w:val="0"/>
                                  <w:marTop w:val="0"/>
                                  <w:marBottom w:val="0"/>
                                  <w:divBdr>
                                    <w:top w:val="single" w:sz="2" w:space="0" w:color="D9D9E3"/>
                                    <w:left w:val="single" w:sz="2" w:space="0" w:color="D9D9E3"/>
                                    <w:bottom w:val="single" w:sz="2" w:space="0" w:color="D9D9E3"/>
                                    <w:right w:val="single" w:sz="2" w:space="0" w:color="D9D9E3"/>
                                  </w:divBdr>
                                  <w:divsChild>
                                    <w:div w:id="1871841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4237958">
                      <w:marLeft w:val="0"/>
                      <w:marRight w:val="0"/>
                      <w:marTop w:val="0"/>
                      <w:marBottom w:val="0"/>
                      <w:divBdr>
                        <w:top w:val="single" w:sz="2" w:space="0" w:color="D9D9E3"/>
                        <w:left w:val="single" w:sz="2" w:space="0" w:color="D9D9E3"/>
                        <w:bottom w:val="single" w:sz="2" w:space="0" w:color="D9D9E3"/>
                        <w:right w:val="single" w:sz="2" w:space="0" w:color="D9D9E3"/>
                      </w:divBdr>
                      <w:divsChild>
                        <w:div w:id="532766935">
                          <w:marLeft w:val="0"/>
                          <w:marRight w:val="0"/>
                          <w:marTop w:val="0"/>
                          <w:marBottom w:val="0"/>
                          <w:divBdr>
                            <w:top w:val="single" w:sz="2" w:space="0" w:color="D9D9E3"/>
                            <w:left w:val="single" w:sz="2" w:space="0" w:color="D9D9E3"/>
                            <w:bottom w:val="single" w:sz="2" w:space="0" w:color="D9D9E3"/>
                            <w:right w:val="single" w:sz="2" w:space="0" w:color="D9D9E3"/>
                          </w:divBdr>
                          <w:divsChild>
                            <w:div w:id="1280795139">
                              <w:marLeft w:val="0"/>
                              <w:marRight w:val="0"/>
                              <w:marTop w:val="0"/>
                              <w:marBottom w:val="0"/>
                              <w:divBdr>
                                <w:top w:val="single" w:sz="2" w:space="0" w:color="D9D9E3"/>
                                <w:left w:val="single" w:sz="2" w:space="0" w:color="D9D9E3"/>
                                <w:bottom w:val="single" w:sz="2" w:space="0" w:color="D9D9E3"/>
                                <w:right w:val="single" w:sz="2" w:space="0" w:color="D9D9E3"/>
                              </w:divBdr>
                              <w:divsChild>
                                <w:div w:id="825710256">
                                  <w:marLeft w:val="0"/>
                                  <w:marRight w:val="0"/>
                                  <w:marTop w:val="0"/>
                                  <w:marBottom w:val="0"/>
                                  <w:divBdr>
                                    <w:top w:val="single" w:sz="2" w:space="0" w:color="D9D9E3"/>
                                    <w:left w:val="single" w:sz="2" w:space="0" w:color="D9D9E3"/>
                                    <w:bottom w:val="single" w:sz="2" w:space="0" w:color="D9D9E3"/>
                                    <w:right w:val="single" w:sz="2" w:space="0" w:color="D9D9E3"/>
                                  </w:divBdr>
                                  <w:divsChild>
                                    <w:div w:id="602349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03987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1131">
          <w:marLeft w:val="0"/>
          <w:marRight w:val="0"/>
          <w:marTop w:val="0"/>
          <w:marBottom w:val="0"/>
          <w:divBdr>
            <w:top w:val="single" w:sz="2" w:space="0" w:color="D9D9E3"/>
            <w:left w:val="single" w:sz="2" w:space="0" w:color="D9D9E3"/>
            <w:bottom w:val="single" w:sz="2" w:space="0" w:color="D9D9E3"/>
            <w:right w:val="single" w:sz="2" w:space="0" w:color="D9D9E3"/>
          </w:divBdr>
          <w:divsChild>
            <w:div w:id="71320602">
              <w:marLeft w:val="0"/>
              <w:marRight w:val="0"/>
              <w:marTop w:val="100"/>
              <w:marBottom w:val="100"/>
              <w:divBdr>
                <w:top w:val="single" w:sz="2" w:space="0" w:color="D9D9E3"/>
                <w:left w:val="single" w:sz="2" w:space="0" w:color="D9D9E3"/>
                <w:bottom w:val="single" w:sz="2" w:space="0" w:color="D9D9E3"/>
                <w:right w:val="single" w:sz="2" w:space="0" w:color="D9D9E3"/>
              </w:divBdr>
              <w:divsChild>
                <w:div w:id="542669823">
                  <w:marLeft w:val="0"/>
                  <w:marRight w:val="0"/>
                  <w:marTop w:val="0"/>
                  <w:marBottom w:val="0"/>
                  <w:divBdr>
                    <w:top w:val="single" w:sz="2" w:space="0" w:color="D9D9E3"/>
                    <w:left w:val="single" w:sz="2" w:space="0" w:color="D9D9E3"/>
                    <w:bottom w:val="single" w:sz="2" w:space="0" w:color="D9D9E3"/>
                    <w:right w:val="single" w:sz="2" w:space="0" w:color="D9D9E3"/>
                  </w:divBdr>
                  <w:divsChild>
                    <w:div w:id="1287392386">
                      <w:marLeft w:val="0"/>
                      <w:marRight w:val="0"/>
                      <w:marTop w:val="0"/>
                      <w:marBottom w:val="0"/>
                      <w:divBdr>
                        <w:top w:val="single" w:sz="2" w:space="0" w:color="D9D9E3"/>
                        <w:left w:val="single" w:sz="2" w:space="0" w:color="D9D9E3"/>
                        <w:bottom w:val="single" w:sz="2" w:space="0" w:color="D9D9E3"/>
                        <w:right w:val="single" w:sz="2" w:space="0" w:color="D9D9E3"/>
                      </w:divBdr>
                      <w:divsChild>
                        <w:div w:id="487286920">
                          <w:marLeft w:val="0"/>
                          <w:marRight w:val="0"/>
                          <w:marTop w:val="0"/>
                          <w:marBottom w:val="0"/>
                          <w:divBdr>
                            <w:top w:val="single" w:sz="2" w:space="0" w:color="D9D9E3"/>
                            <w:left w:val="single" w:sz="2" w:space="0" w:color="D9D9E3"/>
                            <w:bottom w:val="single" w:sz="2" w:space="0" w:color="D9D9E3"/>
                            <w:right w:val="single" w:sz="2" w:space="0" w:color="D9D9E3"/>
                          </w:divBdr>
                          <w:divsChild>
                            <w:div w:id="1784377980">
                              <w:marLeft w:val="0"/>
                              <w:marRight w:val="0"/>
                              <w:marTop w:val="0"/>
                              <w:marBottom w:val="0"/>
                              <w:divBdr>
                                <w:top w:val="single" w:sz="2" w:space="0" w:color="D9D9E3"/>
                                <w:left w:val="single" w:sz="2" w:space="0" w:color="D9D9E3"/>
                                <w:bottom w:val="single" w:sz="2" w:space="0" w:color="D9D9E3"/>
                                <w:right w:val="single" w:sz="2" w:space="0" w:color="D9D9E3"/>
                              </w:divBdr>
                              <w:divsChild>
                                <w:div w:id="1713994436">
                                  <w:marLeft w:val="0"/>
                                  <w:marRight w:val="0"/>
                                  <w:marTop w:val="0"/>
                                  <w:marBottom w:val="0"/>
                                  <w:divBdr>
                                    <w:top w:val="single" w:sz="2" w:space="0" w:color="D9D9E3"/>
                                    <w:left w:val="single" w:sz="2" w:space="0" w:color="D9D9E3"/>
                                    <w:bottom w:val="single" w:sz="2" w:space="0" w:color="D9D9E3"/>
                                    <w:right w:val="single" w:sz="2" w:space="0" w:color="D9D9E3"/>
                                  </w:divBdr>
                                  <w:divsChild>
                                    <w:div w:id="6017694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7128712">
                      <w:marLeft w:val="0"/>
                      <w:marRight w:val="0"/>
                      <w:marTop w:val="0"/>
                      <w:marBottom w:val="0"/>
                      <w:divBdr>
                        <w:top w:val="single" w:sz="2" w:space="0" w:color="D9D9E3"/>
                        <w:left w:val="single" w:sz="2" w:space="0" w:color="D9D9E3"/>
                        <w:bottom w:val="single" w:sz="2" w:space="0" w:color="D9D9E3"/>
                        <w:right w:val="single" w:sz="2" w:space="0" w:color="D9D9E3"/>
                      </w:divBdr>
                      <w:divsChild>
                        <w:div w:id="906888698">
                          <w:marLeft w:val="0"/>
                          <w:marRight w:val="0"/>
                          <w:marTop w:val="0"/>
                          <w:marBottom w:val="0"/>
                          <w:divBdr>
                            <w:top w:val="single" w:sz="2" w:space="0" w:color="D9D9E3"/>
                            <w:left w:val="single" w:sz="2" w:space="0" w:color="D9D9E3"/>
                            <w:bottom w:val="single" w:sz="2" w:space="0" w:color="D9D9E3"/>
                            <w:right w:val="single" w:sz="2" w:space="0" w:color="D9D9E3"/>
                          </w:divBdr>
                          <w:divsChild>
                            <w:div w:id="392969518">
                              <w:marLeft w:val="0"/>
                              <w:marRight w:val="0"/>
                              <w:marTop w:val="0"/>
                              <w:marBottom w:val="0"/>
                              <w:divBdr>
                                <w:top w:val="single" w:sz="2" w:space="0" w:color="D9D9E3"/>
                                <w:left w:val="single" w:sz="2" w:space="0" w:color="D9D9E3"/>
                                <w:bottom w:val="single" w:sz="2" w:space="0" w:color="D9D9E3"/>
                                <w:right w:val="single" w:sz="2" w:space="0" w:color="D9D9E3"/>
                              </w:divBdr>
                              <w:divsChild>
                                <w:div w:id="120541791">
                                  <w:marLeft w:val="0"/>
                                  <w:marRight w:val="0"/>
                                  <w:marTop w:val="0"/>
                                  <w:marBottom w:val="0"/>
                                  <w:divBdr>
                                    <w:top w:val="single" w:sz="2" w:space="0" w:color="D9D9E3"/>
                                    <w:left w:val="single" w:sz="2" w:space="0" w:color="D9D9E3"/>
                                    <w:bottom w:val="single" w:sz="2" w:space="0" w:color="D9D9E3"/>
                                    <w:right w:val="single" w:sz="2" w:space="0" w:color="D9D9E3"/>
                                  </w:divBdr>
                                  <w:divsChild>
                                    <w:div w:id="1521698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96741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0277030">
          <w:marLeft w:val="0"/>
          <w:marRight w:val="0"/>
          <w:marTop w:val="0"/>
          <w:marBottom w:val="0"/>
          <w:divBdr>
            <w:top w:val="single" w:sz="2" w:space="0" w:color="D9D9E3"/>
            <w:left w:val="single" w:sz="2" w:space="0" w:color="D9D9E3"/>
            <w:bottom w:val="single" w:sz="2" w:space="0" w:color="D9D9E3"/>
            <w:right w:val="single" w:sz="2" w:space="0" w:color="D9D9E3"/>
          </w:divBdr>
          <w:divsChild>
            <w:div w:id="144245721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44609">
                  <w:marLeft w:val="0"/>
                  <w:marRight w:val="0"/>
                  <w:marTop w:val="0"/>
                  <w:marBottom w:val="0"/>
                  <w:divBdr>
                    <w:top w:val="single" w:sz="2" w:space="0" w:color="D9D9E3"/>
                    <w:left w:val="single" w:sz="2" w:space="0" w:color="D9D9E3"/>
                    <w:bottom w:val="single" w:sz="2" w:space="0" w:color="D9D9E3"/>
                    <w:right w:val="single" w:sz="2" w:space="0" w:color="D9D9E3"/>
                  </w:divBdr>
                  <w:divsChild>
                    <w:div w:id="1277180116">
                      <w:marLeft w:val="0"/>
                      <w:marRight w:val="0"/>
                      <w:marTop w:val="0"/>
                      <w:marBottom w:val="0"/>
                      <w:divBdr>
                        <w:top w:val="single" w:sz="2" w:space="0" w:color="D9D9E3"/>
                        <w:left w:val="single" w:sz="2" w:space="0" w:color="D9D9E3"/>
                        <w:bottom w:val="single" w:sz="2" w:space="0" w:color="D9D9E3"/>
                        <w:right w:val="single" w:sz="2" w:space="0" w:color="D9D9E3"/>
                      </w:divBdr>
                      <w:divsChild>
                        <w:div w:id="501553292">
                          <w:marLeft w:val="0"/>
                          <w:marRight w:val="0"/>
                          <w:marTop w:val="0"/>
                          <w:marBottom w:val="0"/>
                          <w:divBdr>
                            <w:top w:val="single" w:sz="2" w:space="0" w:color="D9D9E3"/>
                            <w:left w:val="single" w:sz="2" w:space="0" w:color="D9D9E3"/>
                            <w:bottom w:val="single" w:sz="2" w:space="0" w:color="D9D9E3"/>
                            <w:right w:val="single" w:sz="2" w:space="0" w:color="D9D9E3"/>
                          </w:divBdr>
                        </w:div>
                        <w:div w:id="1084180650">
                          <w:marLeft w:val="0"/>
                          <w:marRight w:val="0"/>
                          <w:marTop w:val="0"/>
                          <w:marBottom w:val="0"/>
                          <w:divBdr>
                            <w:top w:val="single" w:sz="2" w:space="0" w:color="D9D9E3"/>
                            <w:left w:val="single" w:sz="2" w:space="0" w:color="D9D9E3"/>
                            <w:bottom w:val="single" w:sz="2" w:space="0" w:color="D9D9E3"/>
                            <w:right w:val="single" w:sz="2" w:space="0" w:color="D9D9E3"/>
                          </w:divBdr>
                          <w:divsChild>
                            <w:div w:id="1378239161">
                              <w:marLeft w:val="0"/>
                              <w:marRight w:val="0"/>
                              <w:marTop w:val="0"/>
                              <w:marBottom w:val="0"/>
                              <w:divBdr>
                                <w:top w:val="single" w:sz="2" w:space="0" w:color="D9D9E3"/>
                                <w:left w:val="single" w:sz="2" w:space="0" w:color="D9D9E3"/>
                                <w:bottom w:val="single" w:sz="2" w:space="0" w:color="D9D9E3"/>
                                <w:right w:val="single" w:sz="2" w:space="0" w:color="D9D9E3"/>
                              </w:divBdr>
                              <w:divsChild>
                                <w:div w:id="869681376">
                                  <w:marLeft w:val="0"/>
                                  <w:marRight w:val="0"/>
                                  <w:marTop w:val="0"/>
                                  <w:marBottom w:val="0"/>
                                  <w:divBdr>
                                    <w:top w:val="single" w:sz="2" w:space="0" w:color="D9D9E3"/>
                                    <w:left w:val="single" w:sz="2" w:space="0" w:color="D9D9E3"/>
                                    <w:bottom w:val="single" w:sz="2" w:space="0" w:color="D9D9E3"/>
                                    <w:right w:val="single" w:sz="2" w:space="0" w:color="D9D9E3"/>
                                  </w:divBdr>
                                  <w:divsChild>
                                    <w:div w:id="1047799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5473781">
                      <w:marLeft w:val="0"/>
                      <w:marRight w:val="0"/>
                      <w:marTop w:val="0"/>
                      <w:marBottom w:val="0"/>
                      <w:divBdr>
                        <w:top w:val="single" w:sz="2" w:space="0" w:color="D9D9E3"/>
                        <w:left w:val="single" w:sz="2" w:space="0" w:color="D9D9E3"/>
                        <w:bottom w:val="single" w:sz="2" w:space="0" w:color="D9D9E3"/>
                        <w:right w:val="single" w:sz="2" w:space="0" w:color="D9D9E3"/>
                      </w:divBdr>
                      <w:divsChild>
                        <w:div w:id="550922786">
                          <w:marLeft w:val="0"/>
                          <w:marRight w:val="0"/>
                          <w:marTop w:val="0"/>
                          <w:marBottom w:val="0"/>
                          <w:divBdr>
                            <w:top w:val="single" w:sz="2" w:space="0" w:color="D9D9E3"/>
                            <w:left w:val="single" w:sz="2" w:space="0" w:color="D9D9E3"/>
                            <w:bottom w:val="single" w:sz="2" w:space="0" w:color="D9D9E3"/>
                            <w:right w:val="single" w:sz="2" w:space="0" w:color="D9D9E3"/>
                          </w:divBdr>
                          <w:divsChild>
                            <w:div w:id="1850369442">
                              <w:marLeft w:val="0"/>
                              <w:marRight w:val="0"/>
                              <w:marTop w:val="0"/>
                              <w:marBottom w:val="0"/>
                              <w:divBdr>
                                <w:top w:val="single" w:sz="2" w:space="0" w:color="D9D9E3"/>
                                <w:left w:val="single" w:sz="2" w:space="0" w:color="D9D9E3"/>
                                <w:bottom w:val="single" w:sz="2" w:space="0" w:color="D9D9E3"/>
                                <w:right w:val="single" w:sz="2" w:space="0" w:color="D9D9E3"/>
                              </w:divBdr>
                              <w:divsChild>
                                <w:div w:id="493643462">
                                  <w:marLeft w:val="0"/>
                                  <w:marRight w:val="0"/>
                                  <w:marTop w:val="0"/>
                                  <w:marBottom w:val="0"/>
                                  <w:divBdr>
                                    <w:top w:val="single" w:sz="2" w:space="0" w:color="D9D9E3"/>
                                    <w:left w:val="single" w:sz="2" w:space="0" w:color="D9D9E3"/>
                                    <w:bottom w:val="single" w:sz="2" w:space="0" w:color="D9D9E3"/>
                                    <w:right w:val="single" w:sz="2" w:space="0" w:color="D9D9E3"/>
                                  </w:divBdr>
                                  <w:divsChild>
                                    <w:div w:id="90395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7823679">
          <w:marLeft w:val="0"/>
          <w:marRight w:val="0"/>
          <w:marTop w:val="0"/>
          <w:marBottom w:val="0"/>
          <w:divBdr>
            <w:top w:val="single" w:sz="2" w:space="0" w:color="D9D9E3"/>
            <w:left w:val="single" w:sz="2" w:space="0" w:color="D9D9E3"/>
            <w:bottom w:val="single" w:sz="2" w:space="0" w:color="D9D9E3"/>
            <w:right w:val="single" w:sz="2" w:space="0" w:color="D9D9E3"/>
          </w:divBdr>
          <w:divsChild>
            <w:div w:id="1076126061">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590894">
                  <w:marLeft w:val="0"/>
                  <w:marRight w:val="0"/>
                  <w:marTop w:val="0"/>
                  <w:marBottom w:val="0"/>
                  <w:divBdr>
                    <w:top w:val="single" w:sz="2" w:space="0" w:color="D9D9E3"/>
                    <w:left w:val="single" w:sz="2" w:space="0" w:color="D9D9E3"/>
                    <w:bottom w:val="single" w:sz="2" w:space="0" w:color="D9D9E3"/>
                    <w:right w:val="single" w:sz="2" w:space="0" w:color="D9D9E3"/>
                  </w:divBdr>
                  <w:divsChild>
                    <w:div w:id="1675180443">
                      <w:marLeft w:val="0"/>
                      <w:marRight w:val="0"/>
                      <w:marTop w:val="0"/>
                      <w:marBottom w:val="0"/>
                      <w:divBdr>
                        <w:top w:val="single" w:sz="2" w:space="0" w:color="D9D9E3"/>
                        <w:left w:val="single" w:sz="2" w:space="0" w:color="D9D9E3"/>
                        <w:bottom w:val="single" w:sz="2" w:space="0" w:color="D9D9E3"/>
                        <w:right w:val="single" w:sz="2" w:space="0" w:color="D9D9E3"/>
                      </w:divBdr>
                      <w:divsChild>
                        <w:div w:id="919365168">
                          <w:marLeft w:val="0"/>
                          <w:marRight w:val="0"/>
                          <w:marTop w:val="0"/>
                          <w:marBottom w:val="0"/>
                          <w:divBdr>
                            <w:top w:val="single" w:sz="2" w:space="0" w:color="D9D9E3"/>
                            <w:left w:val="single" w:sz="2" w:space="0" w:color="D9D9E3"/>
                            <w:bottom w:val="single" w:sz="2" w:space="0" w:color="D9D9E3"/>
                            <w:right w:val="single" w:sz="2" w:space="0" w:color="D9D9E3"/>
                          </w:divBdr>
                          <w:divsChild>
                            <w:div w:id="2066223297">
                              <w:marLeft w:val="0"/>
                              <w:marRight w:val="0"/>
                              <w:marTop w:val="0"/>
                              <w:marBottom w:val="0"/>
                              <w:divBdr>
                                <w:top w:val="single" w:sz="2" w:space="0" w:color="D9D9E3"/>
                                <w:left w:val="single" w:sz="2" w:space="0" w:color="D9D9E3"/>
                                <w:bottom w:val="single" w:sz="2" w:space="0" w:color="D9D9E3"/>
                                <w:right w:val="single" w:sz="2" w:space="0" w:color="D9D9E3"/>
                              </w:divBdr>
                              <w:divsChild>
                                <w:div w:id="100884183">
                                  <w:marLeft w:val="0"/>
                                  <w:marRight w:val="0"/>
                                  <w:marTop w:val="0"/>
                                  <w:marBottom w:val="0"/>
                                  <w:divBdr>
                                    <w:top w:val="single" w:sz="2" w:space="0" w:color="D9D9E3"/>
                                    <w:left w:val="single" w:sz="2" w:space="0" w:color="D9D9E3"/>
                                    <w:bottom w:val="single" w:sz="2" w:space="0" w:color="D9D9E3"/>
                                    <w:right w:val="single" w:sz="2" w:space="0" w:color="D9D9E3"/>
                                  </w:divBdr>
                                  <w:divsChild>
                                    <w:div w:id="17276790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6782685">
                      <w:marLeft w:val="0"/>
                      <w:marRight w:val="0"/>
                      <w:marTop w:val="0"/>
                      <w:marBottom w:val="0"/>
                      <w:divBdr>
                        <w:top w:val="single" w:sz="2" w:space="0" w:color="D9D9E3"/>
                        <w:left w:val="single" w:sz="2" w:space="0" w:color="D9D9E3"/>
                        <w:bottom w:val="single" w:sz="2" w:space="0" w:color="D9D9E3"/>
                        <w:right w:val="single" w:sz="2" w:space="0" w:color="D9D9E3"/>
                      </w:divBdr>
                      <w:divsChild>
                        <w:div w:id="1885870541">
                          <w:marLeft w:val="0"/>
                          <w:marRight w:val="0"/>
                          <w:marTop w:val="0"/>
                          <w:marBottom w:val="0"/>
                          <w:divBdr>
                            <w:top w:val="single" w:sz="2" w:space="0" w:color="D9D9E3"/>
                            <w:left w:val="single" w:sz="2" w:space="0" w:color="D9D9E3"/>
                            <w:bottom w:val="single" w:sz="2" w:space="0" w:color="D9D9E3"/>
                            <w:right w:val="single" w:sz="2" w:space="0" w:color="D9D9E3"/>
                          </w:divBdr>
                          <w:divsChild>
                            <w:div w:id="13266134">
                              <w:marLeft w:val="0"/>
                              <w:marRight w:val="0"/>
                              <w:marTop w:val="0"/>
                              <w:marBottom w:val="0"/>
                              <w:divBdr>
                                <w:top w:val="single" w:sz="2" w:space="0" w:color="D9D9E3"/>
                                <w:left w:val="single" w:sz="2" w:space="0" w:color="D9D9E3"/>
                                <w:bottom w:val="single" w:sz="2" w:space="0" w:color="D9D9E3"/>
                                <w:right w:val="single" w:sz="2" w:space="0" w:color="D9D9E3"/>
                              </w:divBdr>
                              <w:divsChild>
                                <w:div w:id="46104348">
                                  <w:marLeft w:val="0"/>
                                  <w:marRight w:val="0"/>
                                  <w:marTop w:val="0"/>
                                  <w:marBottom w:val="0"/>
                                  <w:divBdr>
                                    <w:top w:val="single" w:sz="2" w:space="0" w:color="D9D9E3"/>
                                    <w:left w:val="single" w:sz="2" w:space="0" w:color="D9D9E3"/>
                                    <w:bottom w:val="single" w:sz="2" w:space="0" w:color="D9D9E3"/>
                                    <w:right w:val="single" w:sz="2" w:space="0" w:color="D9D9E3"/>
                                  </w:divBdr>
                                  <w:divsChild>
                                    <w:div w:id="504900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41857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8572079">
          <w:marLeft w:val="0"/>
          <w:marRight w:val="0"/>
          <w:marTop w:val="0"/>
          <w:marBottom w:val="0"/>
          <w:divBdr>
            <w:top w:val="single" w:sz="2" w:space="0" w:color="D9D9E3"/>
            <w:left w:val="single" w:sz="2" w:space="0" w:color="D9D9E3"/>
            <w:bottom w:val="single" w:sz="2" w:space="0" w:color="D9D9E3"/>
            <w:right w:val="single" w:sz="2" w:space="0" w:color="D9D9E3"/>
          </w:divBdr>
          <w:divsChild>
            <w:div w:id="45228720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4842763">
                  <w:marLeft w:val="0"/>
                  <w:marRight w:val="0"/>
                  <w:marTop w:val="0"/>
                  <w:marBottom w:val="0"/>
                  <w:divBdr>
                    <w:top w:val="single" w:sz="2" w:space="0" w:color="D9D9E3"/>
                    <w:left w:val="single" w:sz="2" w:space="0" w:color="D9D9E3"/>
                    <w:bottom w:val="single" w:sz="2" w:space="0" w:color="D9D9E3"/>
                    <w:right w:val="single" w:sz="2" w:space="0" w:color="D9D9E3"/>
                  </w:divBdr>
                  <w:divsChild>
                    <w:div w:id="284654749">
                      <w:marLeft w:val="0"/>
                      <w:marRight w:val="0"/>
                      <w:marTop w:val="0"/>
                      <w:marBottom w:val="0"/>
                      <w:divBdr>
                        <w:top w:val="single" w:sz="2" w:space="0" w:color="D9D9E3"/>
                        <w:left w:val="single" w:sz="2" w:space="0" w:color="D9D9E3"/>
                        <w:bottom w:val="single" w:sz="2" w:space="0" w:color="D9D9E3"/>
                        <w:right w:val="single" w:sz="2" w:space="0" w:color="D9D9E3"/>
                      </w:divBdr>
                      <w:divsChild>
                        <w:div w:id="1339237202">
                          <w:marLeft w:val="0"/>
                          <w:marRight w:val="0"/>
                          <w:marTop w:val="0"/>
                          <w:marBottom w:val="0"/>
                          <w:divBdr>
                            <w:top w:val="single" w:sz="2" w:space="0" w:color="D9D9E3"/>
                            <w:left w:val="single" w:sz="2" w:space="0" w:color="D9D9E3"/>
                            <w:bottom w:val="single" w:sz="2" w:space="0" w:color="D9D9E3"/>
                            <w:right w:val="single" w:sz="2" w:space="0" w:color="D9D9E3"/>
                          </w:divBdr>
                          <w:divsChild>
                            <w:div w:id="1119641645">
                              <w:marLeft w:val="0"/>
                              <w:marRight w:val="0"/>
                              <w:marTop w:val="0"/>
                              <w:marBottom w:val="0"/>
                              <w:divBdr>
                                <w:top w:val="single" w:sz="2" w:space="0" w:color="D9D9E3"/>
                                <w:left w:val="single" w:sz="2" w:space="0" w:color="D9D9E3"/>
                                <w:bottom w:val="single" w:sz="2" w:space="0" w:color="D9D9E3"/>
                                <w:right w:val="single" w:sz="2" w:space="0" w:color="D9D9E3"/>
                              </w:divBdr>
                              <w:divsChild>
                                <w:div w:id="2115128674">
                                  <w:marLeft w:val="0"/>
                                  <w:marRight w:val="0"/>
                                  <w:marTop w:val="0"/>
                                  <w:marBottom w:val="0"/>
                                  <w:divBdr>
                                    <w:top w:val="single" w:sz="2" w:space="0" w:color="D9D9E3"/>
                                    <w:left w:val="single" w:sz="2" w:space="0" w:color="D9D9E3"/>
                                    <w:bottom w:val="single" w:sz="2" w:space="0" w:color="D9D9E3"/>
                                    <w:right w:val="single" w:sz="2" w:space="0" w:color="D9D9E3"/>
                                  </w:divBdr>
                                  <w:divsChild>
                                    <w:div w:id="3010390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3024596">
                      <w:marLeft w:val="0"/>
                      <w:marRight w:val="0"/>
                      <w:marTop w:val="0"/>
                      <w:marBottom w:val="0"/>
                      <w:divBdr>
                        <w:top w:val="single" w:sz="2" w:space="0" w:color="D9D9E3"/>
                        <w:left w:val="single" w:sz="2" w:space="0" w:color="D9D9E3"/>
                        <w:bottom w:val="single" w:sz="2" w:space="0" w:color="D9D9E3"/>
                        <w:right w:val="single" w:sz="2" w:space="0" w:color="D9D9E3"/>
                      </w:divBdr>
                      <w:divsChild>
                        <w:div w:id="1037971494">
                          <w:marLeft w:val="0"/>
                          <w:marRight w:val="0"/>
                          <w:marTop w:val="0"/>
                          <w:marBottom w:val="0"/>
                          <w:divBdr>
                            <w:top w:val="single" w:sz="2" w:space="0" w:color="D9D9E3"/>
                            <w:left w:val="single" w:sz="2" w:space="0" w:color="D9D9E3"/>
                            <w:bottom w:val="single" w:sz="2" w:space="0" w:color="D9D9E3"/>
                            <w:right w:val="single" w:sz="2" w:space="0" w:color="D9D9E3"/>
                          </w:divBdr>
                        </w:div>
                        <w:div w:id="2006467420">
                          <w:marLeft w:val="0"/>
                          <w:marRight w:val="0"/>
                          <w:marTop w:val="0"/>
                          <w:marBottom w:val="0"/>
                          <w:divBdr>
                            <w:top w:val="single" w:sz="2" w:space="0" w:color="D9D9E3"/>
                            <w:left w:val="single" w:sz="2" w:space="0" w:color="D9D9E3"/>
                            <w:bottom w:val="single" w:sz="2" w:space="0" w:color="D9D9E3"/>
                            <w:right w:val="single" w:sz="2" w:space="0" w:color="D9D9E3"/>
                          </w:divBdr>
                          <w:divsChild>
                            <w:div w:id="1070269940">
                              <w:marLeft w:val="0"/>
                              <w:marRight w:val="0"/>
                              <w:marTop w:val="0"/>
                              <w:marBottom w:val="0"/>
                              <w:divBdr>
                                <w:top w:val="single" w:sz="2" w:space="0" w:color="D9D9E3"/>
                                <w:left w:val="single" w:sz="2" w:space="0" w:color="D9D9E3"/>
                                <w:bottom w:val="single" w:sz="2" w:space="0" w:color="D9D9E3"/>
                                <w:right w:val="single" w:sz="2" w:space="0" w:color="D9D9E3"/>
                              </w:divBdr>
                              <w:divsChild>
                                <w:div w:id="1884167875">
                                  <w:marLeft w:val="0"/>
                                  <w:marRight w:val="0"/>
                                  <w:marTop w:val="0"/>
                                  <w:marBottom w:val="0"/>
                                  <w:divBdr>
                                    <w:top w:val="single" w:sz="2" w:space="0" w:color="D9D9E3"/>
                                    <w:left w:val="single" w:sz="2" w:space="0" w:color="D9D9E3"/>
                                    <w:bottom w:val="single" w:sz="2" w:space="0" w:color="D9D9E3"/>
                                    <w:right w:val="single" w:sz="2" w:space="0" w:color="D9D9E3"/>
                                  </w:divBdr>
                                  <w:divsChild>
                                    <w:div w:id="903369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9608622">
          <w:marLeft w:val="0"/>
          <w:marRight w:val="0"/>
          <w:marTop w:val="0"/>
          <w:marBottom w:val="0"/>
          <w:divBdr>
            <w:top w:val="single" w:sz="2" w:space="0" w:color="D9D9E3"/>
            <w:left w:val="single" w:sz="2" w:space="0" w:color="D9D9E3"/>
            <w:bottom w:val="single" w:sz="2" w:space="0" w:color="D9D9E3"/>
            <w:right w:val="single" w:sz="2" w:space="0" w:color="D9D9E3"/>
          </w:divBdr>
          <w:divsChild>
            <w:div w:id="1986860575">
              <w:marLeft w:val="0"/>
              <w:marRight w:val="0"/>
              <w:marTop w:val="100"/>
              <w:marBottom w:val="100"/>
              <w:divBdr>
                <w:top w:val="single" w:sz="2" w:space="0" w:color="D9D9E3"/>
                <w:left w:val="single" w:sz="2" w:space="0" w:color="D9D9E3"/>
                <w:bottom w:val="single" w:sz="2" w:space="0" w:color="D9D9E3"/>
                <w:right w:val="single" w:sz="2" w:space="0" w:color="D9D9E3"/>
              </w:divBdr>
              <w:divsChild>
                <w:div w:id="1320966320">
                  <w:marLeft w:val="0"/>
                  <w:marRight w:val="0"/>
                  <w:marTop w:val="0"/>
                  <w:marBottom w:val="0"/>
                  <w:divBdr>
                    <w:top w:val="single" w:sz="2" w:space="0" w:color="D9D9E3"/>
                    <w:left w:val="single" w:sz="2" w:space="0" w:color="D9D9E3"/>
                    <w:bottom w:val="single" w:sz="2" w:space="0" w:color="D9D9E3"/>
                    <w:right w:val="single" w:sz="2" w:space="0" w:color="D9D9E3"/>
                  </w:divBdr>
                  <w:divsChild>
                    <w:div w:id="107817081">
                      <w:marLeft w:val="0"/>
                      <w:marRight w:val="0"/>
                      <w:marTop w:val="0"/>
                      <w:marBottom w:val="0"/>
                      <w:divBdr>
                        <w:top w:val="single" w:sz="2" w:space="0" w:color="D9D9E3"/>
                        <w:left w:val="single" w:sz="2" w:space="0" w:color="D9D9E3"/>
                        <w:bottom w:val="single" w:sz="2" w:space="0" w:color="D9D9E3"/>
                        <w:right w:val="single" w:sz="2" w:space="0" w:color="D9D9E3"/>
                      </w:divBdr>
                      <w:divsChild>
                        <w:div w:id="337394148">
                          <w:marLeft w:val="0"/>
                          <w:marRight w:val="0"/>
                          <w:marTop w:val="0"/>
                          <w:marBottom w:val="0"/>
                          <w:divBdr>
                            <w:top w:val="single" w:sz="2" w:space="0" w:color="D9D9E3"/>
                            <w:left w:val="single" w:sz="2" w:space="0" w:color="D9D9E3"/>
                            <w:bottom w:val="single" w:sz="2" w:space="0" w:color="D9D9E3"/>
                            <w:right w:val="single" w:sz="2" w:space="0" w:color="D9D9E3"/>
                          </w:divBdr>
                          <w:divsChild>
                            <w:div w:id="1585332235">
                              <w:marLeft w:val="0"/>
                              <w:marRight w:val="0"/>
                              <w:marTop w:val="0"/>
                              <w:marBottom w:val="0"/>
                              <w:divBdr>
                                <w:top w:val="single" w:sz="2" w:space="0" w:color="D9D9E3"/>
                                <w:left w:val="single" w:sz="2" w:space="0" w:color="D9D9E3"/>
                                <w:bottom w:val="single" w:sz="2" w:space="0" w:color="D9D9E3"/>
                                <w:right w:val="single" w:sz="2" w:space="0" w:color="D9D9E3"/>
                              </w:divBdr>
                              <w:divsChild>
                                <w:div w:id="342828220">
                                  <w:marLeft w:val="0"/>
                                  <w:marRight w:val="0"/>
                                  <w:marTop w:val="0"/>
                                  <w:marBottom w:val="0"/>
                                  <w:divBdr>
                                    <w:top w:val="single" w:sz="2" w:space="0" w:color="D9D9E3"/>
                                    <w:left w:val="single" w:sz="2" w:space="0" w:color="D9D9E3"/>
                                    <w:bottom w:val="single" w:sz="2" w:space="0" w:color="D9D9E3"/>
                                    <w:right w:val="single" w:sz="2" w:space="0" w:color="D9D9E3"/>
                                  </w:divBdr>
                                  <w:divsChild>
                                    <w:div w:id="1398895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331831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51556822">
                      <w:marLeft w:val="0"/>
                      <w:marRight w:val="0"/>
                      <w:marTop w:val="0"/>
                      <w:marBottom w:val="0"/>
                      <w:divBdr>
                        <w:top w:val="single" w:sz="2" w:space="0" w:color="D9D9E3"/>
                        <w:left w:val="single" w:sz="2" w:space="0" w:color="D9D9E3"/>
                        <w:bottom w:val="single" w:sz="2" w:space="0" w:color="D9D9E3"/>
                        <w:right w:val="single" w:sz="2" w:space="0" w:color="D9D9E3"/>
                      </w:divBdr>
                      <w:divsChild>
                        <w:div w:id="76750281">
                          <w:marLeft w:val="0"/>
                          <w:marRight w:val="0"/>
                          <w:marTop w:val="0"/>
                          <w:marBottom w:val="0"/>
                          <w:divBdr>
                            <w:top w:val="single" w:sz="2" w:space="0" w:color="D9D9E3"/>
                            <w:left w:val="single" w:sz="2" w:space="0" w:color="D9D9E3"/>
                            <w:bottom w:val="single" w:sz="2" w:space="0" w:color="D9D9E3"/>
                            <w:right w:val="single" w:sz="2" w:space="0" w:color="D9D9E3"/>
                          </w:divBdr>
                          <w:divsChild>
                            <w:div w:id="1103263015">
                              <w:marLeft w:val="0"/>
                              <w:marRight w:val="0"/>
                              <w:marTop w:val="0"/>
                              <w:marBottom w:val="0"/>
                              <w:divBdr>
                                <w:top w:val="single" w:sz="2" w:space="0" w:color="D9D9E3"/>
                                <w:left w:val="single" w:sz="2" w:space="0" w:color="D9D9E3"/>
                                <w:bottom w:val="single" w:sz="2" w:space="0" w:color="D9D9E3"/>
                                <w:right w:val="single" w:sz="2" w:space="0" w:color="D9D9E3"/>
                              </w:divBdr>
                              <w:divsChild>
                                <w:div w:id="1022708246">
                                  <w:marLeft w:val="0"/>
                                  <w:marRight w:val="0"/>
                                  <w:marTop w:val="0"/>
                                  <w:marBottom w:val="0"/>
                                  <w:divBdr>
                                    <w:top w:val="single" w:sz="2" w:space="0" w:color="D9D9E3"/>
                                    <w:left w:val="single" w:sz="2" w:space="0" w:color="D9D9E3"/>
                                    <w:bottom w:val="single" w:sz="2" w:space="0" w:color="D9D9E3"/>
                                    <w:right w:val="single" w:sz="2" w:space="0" w:color="D9D9E3"/>
                                  </w:divBdr>
                                  <w:divsChild>
                                    <w:div w:id="11157512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45855387">
          <w:marLeft w:val="0"/>
          <w:marRight w:val="0"/>
          <w:marTop w:val="0"/>
          <w:marBottom w:val="0"/>
          <w:divBdr>
            <w:top w:val="single" w:sz="2" w:space="0" w:color="D9D9E3"/>
            <w:left w:val="single" w:sz="2" w:space="0" w:color="D9D9E3"/>
            <w:bottom w:val="single" w:sz="2" w:space="0" w:color="D9D9E3"/>
            <w:right w:val="single" w:sz="2" w:space="0" w:color="D9D9E3"/>
          </w:divBdr>
          <w:divsChild>
            <w:div w:id="1669557597">
              <w:marLeft w:val="0"/>
              <w:marRight w:val="0"/>
              <w:marTop w:val="100"/>
              <w:marBottom w:val="100"/>
              <w:divBdr>
                <w:top w:val="single" w:sz="2" w:space="0" w:color="D9D9E3"/>
                <w:left w:val="single" w:sz="2" w:space="0" w:color="D9D9E3"/>
                <w:bottom w:val="single" w:sz="2" w:space="0" w:color="D9D9E3"/>
                <w:right w:val="single" w:sz="2" w:space="0" w:color="D9D9E3"/>
              </w:divBdr>
              <w:divsChild>
                <w:div w:id="290403491">
                  <w:marLeft w:val="0"/>
                  <w:marRight w:val="0"/>
                  <w:marTop w:val="0"/>
                  <w:marBottom w:val="0"/>
                  <w:divBdr>
                    <w:top w:val="single" w:sz="2" w:space="0" w:color="D9D9E3"/>
                    <w:left w:val="single" w:sz="2" w:space="0" w:color="D9D9E3"/>
                    <w:bottom w:val="single" w:sz="2" w:space="0" w:color="D9D9E3"/>
                    <w:right w:val="single" w:sz="2" w:space="0" w:color="D9D9E3"/>
                  </w:divBdr>
                  <w:divsChild>
                    <w:div w:id="543980658">
                      <w:marLeft w:val="0"/>
                      <w:marRight w:val="0"/>
                      <w:marTop w:val="0"/>
                      <w:marBottom w:val="0"/>
                      <w:divBdr>
                        <w:top w:val="single" w:sz="2" w:space="0" w:color="D9D9E3"/>
                        <w:left w:val="single" w:sz="2" w:space="0" w:color="D9D9E3"/>
                        <w:bottom w:val="single" w:sz="2" w:space="0" w:color="D9D9E3"/>
                        <w:right w:val="single" w:sz="2" w:space="0" w:color="D9D9E3"/>
                      </w:divBdr>
                      <w:divsChild>
                        <w:div w:id="333536580">
                          <w:marLeft w:val="0"/>
                          <w:marRight w:val="0"/>
                          <w:marTop w:val="0"/>
                          <w:marBottom w:val="0"/>
                          <w:divBdr>
                            <w:top w:val="single" w:sz="2" w:space="0" w:color="D9D9E3"/>
                            <w:left w:val="single" w:sz="2" w:space="0" w:color="D9D9E3"/>
                            <w:bottom w:val="single" w:sz="2" w:space="0" w:color="D9D9E3"/>
                            <w:right w:val="single" w:sz="2" w:space="0" w:color="D9D9E3"/>
                          </w:divBdr>
                          <w:divsChild>
                            <w:div w:id="1519391976">
                              <w:marLeft w:val="0"/>
                              <w:marRight w:val="0"/>
                              <w:marTop w:val="0"/>
                              <w:marBottom w:val="0"/>
                              <w:divBdr>
                                <w:top w:val="single" w:sz="2" w:space="0" w:color="D9D9E3"/>
                                <w:left w:val="single" w:sz="2" w:space="0" w:color="D9D9E3"/>
                                <w:bottom w:val="single" w:sz="2" w:space="0" w:color="D9D9E3"/>
                                <w:right w:val="single" w:sz="2" w:space="0" w:color="D9D9E3"/>
                              </w:divBdr>
                              <w:divsChild>
                                <w:div w:id="759519647">
                                  <w:marLeft w:val="0"/>
                                  <w:marRight w:val="0"/>
                                  <w:marTop w:val="0"/>
                                  <w:marBottom w:val="0"/>
                                  <w:divBdr>
                                    <w:top w:val="single" w:sz="2" w:space="0" w:color="D9D9E3"/>
                                    <w:left w:val="single" w:sz="2" w:space="0" w:color="D9D9E3"/>
                                    <w:bottom w:val="single" w:sz="2" w:space="0" w:color="D9D9E3"/>
                                    <w:right w:val="single" w:sz="2" w:space="0" w:color="D9D9E3"/>
                                  </w:divBdr>
                                  <w:divsChild>
                                    <w:div w:id="1957979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9578241">
                      <w:marLeft w:val="0"/>
                      <w:marRight w:val="0"/>
                      <w:marTop w:val="0"/>
                      <w:marBottom w:val="0"/>
                      <w:divBdr>
                        <w:top w:val="single" w:sz="2" w:space="0" w:color="D9D9E3"/>
                        <w:left w:val="single" w:sz="2" w:space="0" w:color="D9D9E3"/>
                        <w:bottom w:val="single" w:sz="2" w:space="0" w:color="D9D9E3"/>
                        <w:right w:val="single" w:sz="2" w:space="0" w:color="D9D9E3"/>
                      </w:divBdr>
                      <w:divsChild>
                        <w:div w:id="1173909347">
                          <w:marLeft w:val="0"/>
                          <w:marRight w:val="0"/>
                          <w:marTop w:val="0"/>
                          <w:marBottom w:val="0"/>
                          <w:divBdr>
                            <w:top w:val="single" w:sz="2" w:space="0" w:color="D9D9E3"/>
                            <w:left w:val="single" w:sz="2" w:space="0" w:color="D9D9E3"/>
                            <w:bottom w:val="single" w:sz="2" w:space="0" w:color="D9D9E3"/>
                            <w:right w:val="single" w:sz="2" w:space="0" w:color="D9D9E3"/>
                          </w:divBdr>
                        </w:div>
                        <w:div w:id="2002730139">
                          <w:marLeft w:val="0"/>
                          <w:marRight w:val="0"/>
                          <w:marTop w:val="0"/>
                          <w:marBottom w:val="0"/>
                          <w:divBdr>
                            <w:top w:val="single" w:sz="2" w:space="0" w:color="D9D9E3"/>
                            <w:left w:val="single" w:sz="2" w:space="0" w:color="D9D9E3"/>
                            <w:bottom w:val="single" w:sz="2" w:space="0" w:color="D9D9E3"/>
                            <w:right w:val="single" w:sz="2" w:space="0" w:color="D9D9E3"/>
                          </w:divBdr>
                          <w:divsChild>
                            <w:div w:id="887376040">
                              <w:marLeft w:val="0"/>
                              <w:marRight w:val="0"/>
                              <w:marTop w:val="0"/>
                              <w:marBottom w:val="0"/>
                              <w:divBdr>
                                <w:top w:val="single" w:sz="2" w:space="0" w:color="D9D9E3"/>
                                <w:left w:val="single" w:sz="2" w:space="0" w:color="D9D9E3"/>
                                <w:bottom w:val="single" w:sz="2" w:space="0" w:color="D9D9E3"/>
                                <w:right w:val="single" w:sz="2" w:space="0" w:color="D9D9E3"/>
                              </w:divBdr>
                              <w:divsChild>
                                <w:div w:id="1852178440">
                                  <w:marLeft w:val="0"/>
                                  <w:marRight w:val="0"/>
                                  <w:marTop w:val="0"/>
                                  <w:marBottom w:val="0"/>
                                  <w:divBdr>
                                    <w:top w:val="single" w:sz="2" w:space="0" w:color="D9D9E3"/>
                                    <w:left w:val="single" w:sz="2" w:space="0" w:color="D9D9E3"/>
                                    <w:bottom w:val="single" w:sz="2" w:space="0" w:color="D9D9E3"/>
                                    <w:right w:val="single" w:sz="2" w:space="0" w:color="D9D9E3"/>
                                  </w:divBdr>
                                  <w:divsChild>
                                    <w:div w:id="1064447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372596">
          <w:marLeft w:val="0"/>
          <w:marRight w:val="0"/>
          <w:marTop w:val="0"/>
          <w:marBottom w:val="0"/>
          <w:divBdr>
            <w:top w:val="single" w:sz="2" w:space="0" w:color="D9D9E3"/>
            <w:left w:val="single" w:sz="2" w:space="0" w:color="D9D9E3"/>
            <w:bottom w:val="single" w:sz="2" w:space="0" w:color="D9D9E3"/>
            <w:right w:val="single" w:sz="2" w:space="0" w:color="D9D9E3"/>
          </w:divBdr>
          <w:divsChild>
            <w:div w:id="322390096">
              <w:marLeft w:val="0"/>
              <w:marRight w:val="0"/>
              <w:marTop w:val="100"/>
              <w:marBottom w:val="100"/>
              <w:divBdr>
                <w:top w:val="single" w:sz="2" w:space="0" w:color="D9D9E3"/>
                <w:left w:val="single" w:sz="2" w:space="0" w:color="D9D9E3"/>
                <w:bottom w:val="single" w:sz="2" w:space="0" w:color="D9D9E3"/>
                <w:right w:val="single" w:sz="2" w:space="0" w:color="D9D9E3"/>
              </w:divBdr>
              <w:divsChild>
                <w:div w:id="1875775590">
                  <w:marLeft w:val="0"/>
                  <w:marRight w:val="0"/>
                  <w:marTop w:val="0"/>
                  <w:marBottom w:val="0"/>
                  <w:divBdr>
                    <w:top w:val="single" w:sz="2" w:space="0" w:color="D9D9E3"/>
                    <w:left w:val="single" w:sz="2" w:space="0" w:color="D9D9E3"/>
                    <w:bottom w:val="single" w:sz="2" w:space="0" w:color="D9D9E3"/>
                    <w:right w:val="single" w:sz="2" w:space="0" w:color="D9D9E3"/>
                  </w:divBdr>
                  <w:divsChild>
                    <w:div w:id="330257365">
                      <w:marLeft w:val="0"/>
                      <w:marRight w:val="0"/>
                      <w:marTop w:val="0"/>
                      <w:marBottom w:val="0"/>
                      <w:divBdr>
                        <w:top w:val="single" w:sz="2" w:space="0" w:color="D9D9E3"/>
                        <w:left w:val="single" w:sz="2" w:space="0" w:color="D9D9E3"/>
                        <w:bottom w:val="single" w:sz="2" w:space="0" w:color="D9D9E3"/>
                        <w:right w:val="single" w:sz="2" w:space="0" w:color="D9D9E3"/>
                      </w:divBdr>
                      <w:divsChild>
                        <w:div w:id="295988786">
                          <w:marLeft w:val="0"/>
                          <w:marRight w:val="0"/>
                          <w:marTop w:val="0"/>
                          <w:marBottom w:val="0"/>
                          <w:divBdr>
                            <w:top w:val="single" w:sz="2" w:space="0" w:color="D9D9E3"/>
                            <w:left w:val="single" w:sz="2" w:space="0" w:color="D9D9E3"/>
                            <w:bottom w:val="single" w:sz="2" w:space="0" w:color="D9D9E3"/>
                            <w:right w:val="single" w:sz="2" w:space="0" w:color="D9D9E3"/>
                          </w:divBdr>
                          <w:divsChild>
                            <w:div w:id="2016224883">
                              <w:marLeft w:val="0"/>
                              <w:marRight w:val="0"/>
                              <w:marTop w:val="0"/>
                              <w:marBottom w:val="0"/>
                              <w:divBdr>
                                <w:top w:val="single" w:sz="2" w:space="0" w:color="D9D9E3"/>
                                <w:left w:val="single" w:sz="2" w:space="0" w:color="D9D9E3"/>
                                <w:bottom w:val="single" w:sz="2" w:space="0" w:color="D9D9E3"/>
                                <w:right w:val="single" w:sz="2" w:space="0" w:color="D9D9E3"/>
                              </w:divBdr>
                              <w:divsChild>
                                <w:div w:id="1165247506">
                                  <w:marLeft w:val="0"/>
                                  <w:marRight w:val="0"/>
                                  <w:marTop w:val="0"/>
                                  <w:marBottom w:val="0"/>
                                  <w:divBdr>
                                    <w:top w:val="single" w:sz="2" w:space="0" w:color="D9D9E3"/>
                                    <w:left w:val="single" w:sz="2" w:space="0" w:color="D9D9E3"/>
                                    <w:bottom w:val="single" w:sz="2" w:space="0" w:color="D9D9E3"/>
                                    <w:right w:val="single" w:sz="2" w:space="0" w:color="D9D9E3"/>
                                  </w:divBdr>
                                  <w:divsChild>
                                    <w:div w:id="1777217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1970473">
                      <w:marLeft w:val="0"/>
                      <w:marRight w:val="0"/>
                      <w:marTop w:val="0"/>
                      <w:marBottom w:val="0"/>
                      <w:divBdr>
                        <w:top w:val="single" w:sz="2" w:space="0" w:color="D9D9E3"/>
                        <w:left w:val="single" w:sz="2" w:space="0" w:color="D9D9E3"/>
                        <w:bottom w:val="single" w:sz="2" w:space="0" w:color="D9D9E3"/>
                        <w:right w:val="single" w:sz="2" w:space="0" w:color="D9D9E3"/>
                      </w:divBdr>
                      <w:divsChild>
                        <w:div w:id="752748449">
                          <w:marLeft w:val="0"/>
                          <w:marRight w:val="0"/>
                          <w:marTop w:val="0"/>
                          <w:marBottom w:val="0"/>
                          <w:divBdr>
                            <w:top w:val="single" w:sz="2" w:space="0" w:color="D9D9E3"/>
                            <w:left w:val="single" w:sz="2" w:space="0" w:color="D9D9E3"/>
                            <w:bottom w:val="single" w:sz="2" w:space="0" w:color="D9D9E3"/>
                            <w:right w:val="single" w:sz="2" w:space="0" w:color="D9D9E3"/>
                          </w:divBdr>
                        </w:div>
                        <w:div w:id="856652059">
                          <w:marLeft w:val="0"/>
                          <w:marRight w:val="0"/>
                          <w:marTop w:val="0"/>
                          <w:marBottom w:val="0"/>
                          <w:divBdr>
                            <w:top w:val="single" w:sz="2" w:space="0" w:color="D9D9E3"/>
                            <w:left w:val="single" w:sz="2" w:space="0" w:color="D9D9E3"/>
                            <w:bottom w:val="single" w:sz="2" w:space="0" w:color="D9D9E3"/>
                            <w:right w:val="single" w:sz="2" w:space="0" w:color="D9D9E3"/>
                          </w:divBdr>
                          <w:divsChild>
                            <w:div w:id="988750415">
                              <w:marLeft w:val="0"/>
                              <w:marRight w:val="0"/>
                              <w:marTop w:val="0"/>
                              <w:marBottom w:val="0"/>
                              <w:divBdr>
                                <w:top w:val="single" w:sz="2" w:space="0" w:color="D9D9E3"/>
                                <w:left w:val="single" w:sz="2" w:space="0" w:color="D9D9E3"/>
                                <w:bottom w:val="single" w:sz="2" w:space="0" w:color="D9D9E3"/>
                                <w:right w:val="single" w:sz="2" w:space="0" w:color="D9D9E3"/>
                              </w:divBdr>
                              <w:divsChild>
                                <w:div w:id="1364671150">
                                  <w:marLeft w:val="0"/>
                                  <w:marRight w:val="0"/>
                                  <w:marTop w:val="0"/>
                                  <w:marBottom w:val="0"/>
                                  <w:divBdr>
                                    <w:top w:val="single" w:sz="2" w:space="0" w:color="D9D9E3"/>
                                    <w:left w:val="single" w:sz="2" w:space="0" w:color="D9D9E3"/>
                                    <w:bottom w:val="single" w:sz="2" w:space="0" w:color="D9D9E3"/>
                                    <w:right w:val="single" w:sz="2" w:space="0" w:color="D9D9E3"/>
                                  </w:divBdr>
                                  <w:divsChild>
                                    <w:div w:id="891235233">
                                      <w:marLeft w:val="0"/>
                                      <w:marRight w:val="0"/>
                                      <w:marTop w:val="0"/>
                                      <w:marBottom w:val="0"/>
                                      <w:divBdr>
                                        <w:top w:val="single" w:sz="2" w:space="0" w:color="D9D9E3"/>
                                        <w:left w:val="single" w:sz="2" w:space="0" w:color="D9D9E3"/>
                                        <w:bottom w:val="single" w:sz="2" w:space="0" w:color="D9D9E3"/>
                                        <w:right w:val="single" w:sz="2" w:space="0" w:color="D9D9E3"/>
                                      </w:divBdr>
                                      <w:divsChild>
                                        <w:div w:id="736049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9297947">
          <w:marLeft w:val="0"/>
          <w:marRight w:val="0"/>
          <w:marTop w:val="0"/>
          <w:marBottom w:val="0"/>
          <w:divBdr>
            <w:top w:val="single" w:sz="2" w:space="0" w:color="D9D9E3"/>
            <w:left w:val="single" w:sz="2" w:space="0" w:color="D9D9E3"/>
            <w:bottom w:val="single" w:sz="2" w:space="0" w:color="D9D9E3"/>
            <w:right w:val="single" w:sz="2" w:space="0" w:color="D9D9E3"/>
          </w:divBdr>
          <w:divsChild>
            <w:div w:id="1150293375">
              <w:marLeft w:val="0"/>
              <w:marRight w:val="0"/>
              <w:marTop w:val="100"/>
              <w:marBottom w:val="100"/>
              <w:divBdr>
                <w:top w:val="single" w:sz="2" w:space="0" w:color="D9D9E3"/>
                <w:left w:val="single" w:sz="2" w:space="0" w:color="D9D9E3"/>
                <w:bottom w:val="single" w:sz="2" w:space="0" w:color="D9D9E3"/>
                <w:right w:val="single" w:sz="2" w:space="0" w:color="D9D9E3"/>
              </w:divBdr>
              <w:divsChild>
                <w:div w:id="207032113">
                  <w:marLeft w:val="0"/>
                  <w:marRight w:val="0"/>
                  <w:marTop w:val="0"/>
                  <w:marBottom w:val="0"/>
                  <w:divBdr>
                    <w:top w:val="single" w:sz="2" w:space="0" w:color="D9D9E3"/>
                    <w:left w:val="single" w:sz="2" w:space="0" w:color="D9D9E3"/>
                    <w:bottom w:val="single" w:sz="2" w:space="0" w:color="D9D9E3"/>
                    <w:right w:val="single" w:sz="2" w:space="0" w:color="D9D9E3"/>
                  </w:divBdr>
                  <w:divsChild>
                    <w:div w:id="1193226053">
                      <w:marLeft w:val="0"/>
                      <w:marRight w:val="0"/>
                      <w:marTop w:val="0"/>
                      <w:marBottom w:val="0"/>
                      <w:divBdr>
                        <w:top w:val="single" w:sz="2" w:space="0" w:color="D9D9E3"/>
                        <w:left w:val="single" w:sz="2" w:space="0" w:color="D9D9E3"/>
                        <w:bottom w:val="single" w:sz="2" w:space="0" w:color="D9D9E3"/>
                        <w:right w:val="single" w:sz="2" w:space="0" w:color="D9D9E3"/>
                      </w:divBdr>
                      <w:divsChild>
                        <w:div w:id="1787964801">
                          <w:marLeft w:val="0"/>
                          <w:marRight w:val="0"/>
                          <w:marTop w:val="0"/>
                          <w:marBottom w:val="0"/>
                          <w:divBdr>
                            <w:top w:val="single" w:sz="2" w:space="0" w:color="D9D9E3"/>
                            <w:left w:val="single" w:sz="2" w:space="0" w:color="D9D9E3"/>
                            <w:bottom w:val="single" w:sz="2" w:space="0" w:color="D9D9E3"/>
                            <w:right w:val="single" w:sz="2" w:space="0" w:color="D9D9E3"/>
                          </w:divBdr>
                          <w:divsChild>
                            <w:div w:id="1822887563">
                              <w:marLeft w:val="0"/>
                              <w:marRight w:val="0"/>
                              <w:marTop w:val="0"/>
                              <w:marBottom w:val="0"/>
                              <w:divBdr>
                                <w:top w:val="single" w:sz="2" w:space="0" w:color="D9D9E3"/>
                                <w:left w:val="single" w:sz="2" w:space="0" w:color="D9D9E3"/>
                                <w:bottom w:val="single" w:sz="2" w:space="0" w:color="D9D9E3"/>
                                <w:right w:val="single" w:sz="2" w:space="0" w:color="D9D9E3"/>
                              </w:divBdr>
                              <w:divsChild>
                                <w:div w:id="1121607206">
                                  <w:marLeft w:val="0"/>
                                  <w:marRight w:val="0"/>
                                  <w:marTop w:val="0"/>
                                  <w:marBottom w:val="0"/>
                                  <w:divBdr>
                                    <w:top w:val="single" w:sz="2" w:space="0" w:color="D9D9E3"/>
                                    <w:left w:val="single" w:sz="2" w:space="0" w:color="D9D9E3"/>
                                    <w:bottom w:val="single" w:sz="2" w:space="0" w:color="D9D9E3"/>
                                    <w:right w:val="single" w:sz="2" w:space="0" w:color="D9D9E3"/>
                                  </w:divBdr>
                                  <w:divsChild>
                                    <w:div w:id="1352533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8913749">
                      <w:marLeft w:val="0"/>
                      <w:marRight w:val="0"/>
                      <w:marTop w:val="0"/>
                      <w:marBottom w:val="0"/>
                      <w:divBdr>
                        <w:top w:val="single" w:sz="2" w:space="0" w:color="D9D9E3"/>
                        <w:left w:val="single" w:sz="2" w:space="0" w:color="D9D9E3"/>
                        <w:bottom w:val="single" w:sz="2" w:space="0" w:color="D9D9E3"/>
                        <w:right w:val="single" w:sz="2" w:space="0" w:color="D9D9E3"/>
                      </w:divBdr>
                      <w:divsChild>
                        <w:div w:id="1994094800">
                          <w:marLeft w:val="0"/>
                          <w:marRight w:val="0"/>
                          <w:marTop w:val="0"/>
                          <w:marBottom w:val="0"/>
                          <w:divBdr>
                            <w:top w:val="single" w:sz="2" w:space="0" w:color="D9D9E3"/>
                            <w:left w:val="single" w:sz="2" w:space="0" w:color="D9D9E3"/>
                            <w:bottom w:val="single" w:sz="2" w:space="0" w:color="D9D9E3"/>
                            <w:right w:val="single" w:sz="2" w:space="0" w:color="D9D9E3"/>
                          </w:divBdr>
                          <w:divsChild>
                            <w:div w:id="180290840">
                              <w:marLeft w:val="0"/>
                              <w:marRight w:val="0"/>
                              <w:marTop w:val="0"/>
                              <w:marBottom w:val="0"/>
                              <w:divBdr>
                                <w:top w:val="single" w:sz="2" w:space="0" w:color="D9D9E3"/>
                                <w:left w:val="single" w:sz="2" w:space="0" w:color="D9D9E3"/>
                                <w:bottom w:val="single" w:sz="2" w:space="0" w:color="D9D9E3"/>
                                <w:right w:val="single" w:sz="2" w:space="0" w:color="D9D9E3"/>
                              </w:divBdr>
                              <w:divsChild>
                                <w:div w:id="972369753">
                                  <w:marLeft w:val="0"/>
                                  <w:marRight w:val="0"/>
                                  <w:marTop w:val="0"/>
                                  <w:marBottom w:val="0"/>
                                  <w:divBdr>
                                    <w:top w:val="single" w:sz="2" w:space="0" w:color="D9D9E3"/>
                                    <w:left w:val="single" w:sz="2" w:space="0" w:color="D9D9E3"/>
                                    <w:bottom w:val="single" w:sz="2" w:space="0" w:color="D9D9E3"/>
                                    <w:right w:val="single" w:sz="2" w:space="0" w:color="D9D9E3"/>
                                  </w:divBdr>
                                  <w:divsChild>
                                    <w:div w:id="895362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57582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9753054">
          <w:marLeft w:val="0"/>
          <w:marRight w:val="0"/>
          <w:marTop w:val="0"/>
          <w:marBottom w:val="0"/>
          <w:divBdr>
            <w:top w:val="single" w:sz="2" w:space="0" w:color="D9D9E3"/>
            <w:left w:val="single" w:sz="2" w:space="0" w:color="D9D9E3"/>
            <w:bottom w:val="single" w:sz="2" w:space="0" w:color="D9D9E3"/>
            <w:right w:val="single" w:sz="2" w:space="0" w:color="D9D9E3"/>
          </w:divBdr>
          <w:divsChild>
            <w:div w:id="6289731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15928">
                  <w:marLeft w:val="0"/>
                  <w:marRight w:val="0"/>
                  <w:marTop w:val="0"/>
                  <w:marBottom w:val="0"/>
                  <w:divBdr>
                    <w:top w:val="single" w:sz="2" w:space="0" w:color="D9D9E3"/>
                    <w:left w:val="single" w:sz="2" w:space="0" w:color="D9D9E3"/>
                    <w:bottom w:val="single" w:sz="2" w:space="0" w:color="D9D9E3"/>
                    <w:right w:val="single" w:sz="2" w:space="0" w:color="D9D9E3"/>
                  </w:divBdr>
                  <w:divsChild>
                    <w:div w:id="254942397">
                      <w:marLeft w:val="0"/>
                      <w:marRight w:val="0"/>
                      <w:marTop w:val="0"/>
                      <w:marBottom w:val="0"/>
                      <w:divBdr>
                        <w:top w:val="single" w:sz="2" w:space="0" w:color="D9D9E3"/>
                        <w:left w:val="single" w:sz="2" w:space="0" w:color="D9D9E3"/>
                        <w:bottom w:val="single" w:sz="2" w:space="0" w:color="D9D9E3"/>
                        <w:right w:val="single" w:sz="2" w:space="0" w:color="D9D9E3"/>
                      </w:divBdr>
                      <w:divsChild>
                        <w:div w:id="1515147730">
                          <w:marLeft w:val="0"/>
                          <w:marRight w:val="0"/>
                          <w:marTop w:val="0"/>
                          <w:marBottom w:val="0"/>
                          <w:divBdr>
                            <w:top w:val="single" w:sz="2" w:space="0" w:color="D9D9E3"/>
                            <w:left w:val="single" w:sz="2" w:space="0" w:color="D9D9E3"/>
                            <w:bottom w:val="single" w:sz="2" w:space="0" w:color="D9D9E3"/>
                            <w:right w:val="single" w:sz="2" w:space="0" w:color="D9D9E3"/>
                          </w:divBdr>
                          <w:divsChild>
                            <w:div w:id="2112889887">
                              <w:marLeft w:val="0"/>
                              <w:marRight w:val="0"/>
                              <w:marTop w:val="0"/>
                              <w:marBottom w:val="0"/>
                              <w:divBdr>
                                <w:top w:val="single" w:sz="2" w:space="0" w:color="D9D9E3"/>
                                <w:left w:val="single" w:sz="2" w:space="0" w:color="D9D9E3"/>
                                <w:bottom w:val="single" w:sz="2" w:space="0" w:color="D9D9E3"/>
                                <w:right w:val="single" w:sz="2" w:space="0" w:color="D9D9E3"/>
                              </w:divBdr>
                              <w:divsChild>
                                <w:div w:id="1803890247">
                                  <w:marLeft w:val="0"/>
                                  <w:marRight w:val="0"/>
                                  <w:marTop w:val="0"/>
                                  <w:marBottom w:val="0"/>
                                  <w:divBdr>
                                    <w:top w:val="single" w:sz="2" w:space="0" w:color="D9D9E3"/>
                                    <w:left w:val="single" w:sz="2" w:space="0" w:color="D9D9E3"/>
                                    <w:bottom w:val="single" w:sz="2" w:space="0" w:color="D9D9E3"/>
                                    <w:right w:val="single" w:sz="2" w:space="0" w:color="D9D9E3"/>
                                  </w:divBdr>
                                  <w:divsChild>
                                    <w:div w:id="1348487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5590543">
                      <w:marLeft w:val="0"/>
                      <w:marRight w:val="0"/>
                      <w:marTop w:val="0"/>
                      <w:marBottom w:val="0"/>
                      <w:divBdr>
                        <w:top w:val="single" w:sz="2" w:space="0" w:color="D9D9E3"/>
                        <w:left w:val="single" w:sz="2" w:space="0" w:color="D9D9E3"/>
                        <w:bottom w:val="single" w:sz="2" w:space="0" w:color="D9D9E3"/>
                        <w:right w:val="single" w:sz="2" w:space="0" w:color="D9D9E3"/>
                      </w:divBdr>
                      <w:divsChild>
                        <w:div w:id="372965669">
                          <w:marLeft w:val="0"/>
                          <w:marRight w:val="0"/>
                          <w:marTop w:val="0"/>
                          <w:marBottom w:val="0"/>
                          <w:divBdr>
                            <w:top w:val="single" w:sz="2" w:space="0" w:color="D9D9E3"/>
                            <w:left w:val="single" w:sz="2" w:space="0" w:color="D9D9E3"/>
                            <w:bottom w:val="single" w:sz="2" w:space="0" w:color="D9D9E3"/>
                            <w:right w:val="single" w:sz="2" w:space="0" w:color="D9D9E3"/>
                          </w:divBdr>
                        </w:div>
                        <w:div w:id="1655834383">
                          <w:marLeft w:val="0"/>
                          <w:marRight w:val="0"/>
                          <w:marTop w:val="0"/>
                          <w:marBottom w:val="0"/>
                          <w:divBdr>
                            <w:top w:val="single" w:sz="2" w:space="0" w:color="D9D9E3"/>
                            <w:left w:val="single" w:sz="2" w:space="0" w:color="D9D9E3"/>
                            <w:bottom w:val="single" w:sz="2" w:space="0" w:color="D9D9E3"/>
                            <w:right w:val="single" w:sz="2" w:space="0" w:color="D9D9E3"/>
                          </w:divBdr>
                          <w:divsChild>
                            <w:div w:id="1419257084">
                              <w:marLeft w:val="0"/>
                              <w:marRight w:val="0"/>
                              <w:marTop w:val="0"/>
                              <w:marBottom w:val="0"/>
                              <w:divBdr>
                                <w:top w:val="single" w:sz="2" w:space="0" w:color="D9D9E3"/>
                                <w:left w:val="single" w:sz="2" w:space="0" w:color="D9D9E3"/>
                                <w:bottom w:val="single" w:sz="2" w:space="0" w:color="D9D9E3"/>
                                <w:right w:val="single" w:sz="2" w:space="0" w:color="D9D9E3"/>
                              </w:divBdr>
                              <w:divsChild>
                                <w:div w:id="747732756">
                                  <w:marLeft w:val="0"/>
                                  <w:marRight w:val="0"/>
                                  <w:marTop w:val="0"/>
                                  <w:marBottom w:val="0"/>
                                  <w:divBdr>
                                    <w:top w:val="single" w:sz="2" w:space="0" w:color="D9D9E3"/>
                                    <w:left w:val="single" w:sz="2" w:space="0" w:color="D9D9E3"/>
                                    <w:bottom w:val="single" w:sz="2" w:space="0" w:color="D9D9E3"/>
                                    <w:right w:val="single" w:sz="2" w:space="0" w:color="D9D9E3"/>
                                  </w:divBdr>
                                  <w:divsChild>
                                    <w:div w:id="1703362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85363181">
          <w:marLeft w:val="0"/>
          <w:marRight w:val="0"/>
          <w:marTop w:val="0"/>
          <w:marBottom w:val="0"/>
          <w:divBdr>
            <w:top w:val="single" w:sz="2" w:space="0" w:color="D9D9E3"/>
            <w:left w:val="single" w:sz="2" w:space="0" w:color="D9D9E3"/>
            <w:bottom w:val="single" w:sz="2" w:space="0" w:color="D9D9E3"/>
            <w:right w:val="single" w:sz="2" w:space="0" w:color="D9D9E3"/>
          </w:divBdr>
          <w:divsChild>
            <w:div w:id="1691837716">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322472">
                  <w:marLeft w:val="0"/>
                  <w:marRight w:val="0"/>
                  <w:marTop w:val="0"/>
                  <w:marBottom w:val="0"/>
                  <w:divBdr>
                    <w:top w:val="single" w:sz="2" w:space="0" w:color="D9D9E3"/>
                    <w:left w:val="single" w:sz="2" w:space="0" w:color="D9D9E3"/>
                    <w:bottom w:val="single" w:sz="2" w:space="0" w:color="D9D9E3"/>
                    <w:right w:val="single" w:sz="2" w:space="0" w:color="D9D9E3"/>
                  </w:divBdr>
                  <w:divsChild>
                    <w:div w:id="1282765535">
                      <w:marLeft w:val="0"/>
                      <w:marRight w:val="0"/>
                      <w:marTop w:val="0"/>
                      <w:marBottom w:val="0"/>
                      <w:divBdr>
                        <w:top w:val="single" w:sz="2" w:space="0" w:color="D9D9E3"/>
                        <w:left w:val="single" w:sz="2" w:space="0" w:color="D9D9E3"/>
                        <w:bottom w:val="single" w:sz="2" w:space="0" w:color="D9D9E3"/>
                        <w:right w:val="single" w:sz="2" w:space="0" w:color="D9D9E3"/>
                      </w:divBdr>
                      <w:divsChild>
                        <w:div w:id="92213461">
                          <w:marLeft w:val="0"/>
                          <w:marRight w:val="0"/>
                          <w:marTop w:val="0"/>
                          <w:marBottom w:val="0"/>
                          <w:divBdr>
                            <w:top w:val="single" w:sz="2" w:space="0" w:color="D9D9E3"/>
                            <w:left w:val="single" w:sz="2" w:space="0" w:color="D9D9E3"/>
                            <w:bottom w:val="single" w:sz="2" w:space="0" w:color="D9D9E3"/>
                            <w:right w:val="single" w:sz="2" w:space="0" w:color="D9D9E3"/>
                          </w:divBdr>
                          <w:divsChild>
                            <w:div w:id="613094588">
                              <w:marLeft w:val="0"/>
                              <w:marRight w:val="0"/>
                              <w:marTop w:val="0"/>
                              <w:marBottom w:val="0"/>
                              <w:divBdr>
                                <w:top w:val="single" w:sz="2" w:space="0" w:color="D9D9E3"/>
                                <w:left w:val="single" w:sz="2" w:space="0" w:color="D9D9E3"/>
                                <w:bottom w:val="single" w:sz="2" w:space="0" w:color="D9D9E3"/>
                                <w:right w:val="single" w:sz="2" w:space="0" w:color="D9D9E3"/>
                              </w:divBdr>
                              <w:divsChild>
                                <w:div w:id="661351896">
                                  <w:marLeft w:val="0"/>
                                  <w:marRight w:val="0"/>
                                  <w:marTop w:val="0"/>
                                  <w:marBottom w:val="0"/>
                                  <w:divBdr>
                                    <w:top w:val="single" w:sz="2" w:space="0" w:color="D9D9E3"/>
                                    <w:left w:val="single" w:sz="2" w:space="0" w:color="D9D9E3"/>
                                    <w:bottom w:val="single" w:sz="2" w:space="0" w:color="D9D9E3"/>
                                    <w:right w:val="single" w:sz="2" w:space="0" w:color="D9D9E3"/>
                                  </w:divBdr>
                                  <w:divsChild>
                                    <w:div w:id="313264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6647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99832997">
                      <w:marLeft w:val="0"/>
                      <w:marRight w:val="0"/>
                      <w:marTop w:val="0"/>
                      <w:marBottom w:val="0"/>
                      <w:divBdr>
                        <w:top w:val="single" w:sz="2" w:space="0" w:color="D9D9E3"/>
                        <w:left w:val="single" w:sz="2" w:space="0" w:color="D9D9E3"/>
                        <w:bottom w:val="single" w:sz="2" w:space="0" w:color="D9D9E3"/>
                        <w:right w:val="single" w:sz="2" w:space="0" w:color="D9D9E3"/>
                      </w:divBdr>
                      <w:divsChild>
                        <w:div w:id="495459226">
                          <w:marLeft w:val="0"/>
                          <w:marRight w:val="0"/>
                          <w:marTop w:val="0"/>
                          <w:marBottom w:val="0"/>
                          <w:divBdr>
                            <w:top w:val="single" w:sz="2" w:space="0" w:color="D9D9E3"/>
                            <w:left w:val="single" w:sz="2" w:space="0" w:color="D9D9E3"/>
                            <w:bottom w:val="single" w:sz="2" w:space="0" w:color="D9D9E3"/>
                            <w:right w:val="single" w:sz="2" w:space="0" w:color="D9D9E3"/>
                          </w:divBdr>
                          <w:divsChild>
                            <w:div w:id="1204052950">
                              <w:marLeft w:val="0"/>
                              <w:marRight w:val="0"/>
                              <w:marTop w:val="0"/>
                              <w:marBottom w:val="0"/>
                              <w:divBdr>
                                <w:top w:val="single" w:sz="2" w:space="0" w:color="D9D9E3"/>
                                <w:left w:val="single" w:sz="2" w:space="0" w:color="D9D9E3"/>
                                <w:bottom w:val="single" w:sz="2" w:space="0" w:color="D9D9E3"/>
                                <w:right w:val="single" w:sz="2" w:space="0" w:color="D9D9E3"/>
                              </w:divBdr>
                              <w:divsChild>
                                <w:div w:id="807938083">
                                  <w:marLeft w:val="0"/>
                                  <w:marRight w:val="0"/>
                                  <w:marTop w:val="0"/>
                                  <w:marBottom w:val="0"/>
                                  <w:divBdr>
                                    <w:top w:val="single" w:sz="2" w:space="0" w:color="D9D9E3"/>
                                    <w:left w:val="single" w:sz="2" w:space="0" w:color="D9D9E3"/>
                                    <w:bottom w:val="single" w:sz="2" w:space="0" w:color="D9D9E3"/>
                                    <w:right w:val="single" w:sz="2" w:space="0" w:color="D9D9E3"/>
                                  </w:divBdr>
                                  <w:divsChild>
                                    <w:div w:id="112946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91261027">
          <w:marLeft w:val="0"/>
          <w:marRight w:val="0"/>
          <w:marTop w:val="0"/>
          <w:marBottom w:val="0"/>
          <w:divBdr>
            <w:top w:val="single" w:sz="2" w:space="0" w:color="D9D9E3"/>
            <w:left w:val="single" w:sz="2" w:space="0" w:color="D9D9E3"/>
            <w:bottom w:val="single" w:sz="2" w:space="0" w:color="D9D9E3"/>
            <w:right w:val="single" w:sz="2" w:space="0" w:color="D9D9E3"/>
          </w:divBdr>
          <w:divsChild>
            <w:div w:id="112238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430540379">
                  <w:marLeft w:val="0"/>
                  <w:marRight w:val="0"/>
                  <w:marTop w:val="0"/>
                  <w:marBottom w:val="0"/>
                  <w:divBdr>
                    <w:top w:val="single" w:sz="2" w:space="0" w:color="D9D9E3"/>
                    <w:left w:val="single" w:sz="2" w:space="0" w:color="D9D9E3"/>
                    <w:bottom w:val="single" w:sz="2" w:space="0" w:color="D9D9E3"/>
                    <w:right w:val="single" w:sz="2" w:space="0" w:color="D9D9E3"/>
                  </w:divBdr>
                  <w:divsChild>
                    <w:div w:id="1385063400">
                      <w:marLeft w:val="0"/>
                      <w:marRight w:val="0"/>
                      <w:marTop w:val="0"/>
                      <w:marBottom w:val="0"/>
                      <w:divBdr>
                        <w:top w:val="single" w:sz="2" w:space="0" w:color="D9D9E3"/>
                        <w:left w:val="single" w:sz="2" w:space="0" w:color="D9D9E3"/>
                        <w:bottom w:val="single" w:sz="2" w:space="0" w:color="D9D9E3"/>
                        <w:right w:val="single" w:sz="2" w:space="0" w:color="D9D9E3"/>
                      </w:divBdr>
                      <w:divsChild>
                        <w:div w:id="878934541">
                          <w:marLeft w:val="0"/>
                          <w:marRight w:val="0"/>
                          <w:marTop w:val="0"/>
                          <w:marBottom w:val="0"/>
                          <w:divBdr>
                            <w:top w:val="single" w:sz="2" w:space="0" w:color="D9D9E3"/>
                            <w:left w:val="single" w:sz="2" w:space="0" w:color="D9D9E3"/>
                            <w:bottom w:val="single" w:sz="2" w:space="0" w:color="D9D9E3"/>
                            <w:right w:val="single" w:sz="2" w:space="0" w:color="D9D9E3"/>
                          </w:divBdr>
                        </w:div>
                        <w:div w:id="1817379745">
                          <w:marLeft w:val="0"/>
                          <w:marRight w:val="0"/>
                          <w:marTop w:val="0"/>
                          <w:marBottom w:val="0"/>
                          <w:divBdr>
                            <w:top w:val="single" w:sz="2" w:space="0" w:color="D9D9E3"/>
                            <w:left w:val="single" w:sz="2" w:space="0" w:color="D9D9E3"/>
                            <w:bottom w:val="single" w:sz="2" w:space="0" w:color="D9D9E3"/>
                            <w:right w:val="single" w:sz="2" w:space="0" w:color="D9D9E3"/>
                          </w:divBdr>
                          <w:divsChild>
                            <w:div w:id="564875182">
                              <w:marLeft w:val="0"/>
                              <w:marRight w:val="0"/>
                              <w:marTop w:val="0"/>
                              <w:marBottom w:val="0"/>
                              <w:divBdr>
                                <w:top w:val="single" w:sz="2" w:space="0" w:color="D9D9E3"/>
                                <w:left w:val="single" w:sz="2" w:space="0" w:color="D9D9E3"/>
                                <w:bottom w:val="single" w:sz="2" w:space="0" w:color="D9D9E3"/>
                                <w:right w:val="single" w:sz="2" w:space="0" w:color="D9D9E3"/>
                              </w:divBdr>
                              <w:divsChild>
                                <w:div w:id="1652297173">
                                  <w:marLeft w:val="0"/>
                                  <w:marRight w:val="0"/>
                                  <w:marTop w:val="0"/>
                                  <w:marBottom w:val="0"/>
                                  <w:divBdr>
                                    <w:top w:val="single" w:sz="2" w:space="0" w:color="D9D9E3"/>
                                    <w:left w:val="single" w:sz="2" w:space="0" w:color="D9D9E3"/>
                                    <w:bottom w:val="single" w:sz="2" w:space="0" w:color="D9D9E3"/>
                                    <w:right w:val="single" w:sz="2" w:space="0" w:color="D9D9E3"/>
                                  </w:divBdr>
                                  <w:divsChild>
                                    <w:div w:id="21254639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8230571">
                      <w:marLeft w:val="0"/>
                      <w:marRight w:val="0"/>
                      <w:marTop w:val="0"/>
                      <w:marBottom w:val="0"/>
                      <w:divBdr>
                        <w:top w:val="single" w:sz="2" w:space="0" w:color="D9D9E3"/>
                        <w:left w:val="single" w:sz="2" w:space="0" w:color="D9D9E3"/>
                        <w:bottom w:val="single" w:sz="2" w:space="0" w:color="D9D9E3"/>
                        <w:right w:val="single" w:sz="2" w:space="0" w:color="D9D9E3"/>
                      </w:divBdr>
                      <w:divsChild>
                        <w:div w:id="831987306">
                          <w:marLeft w:val="0"/>
                          <w:marRight w:val="0"/>
                          <w:marTop w:val="0"/>
                          <w:marBottom w:val="0"/>
                          <w:divBdr>
                            <w:top w:val="single" w:sz="2" w:space="0" w:color="D9D9E3"/>
                            <w:left w:val="single" w:sz="2" w:space="0" w:color="D9D9E3"/>
                            <w:bottom w:val="single" w:sz="2" w:space="0" w:color="D9D9E3"/>
                            <w:right w:val="single" w:sz="2" w:space="0" w:color="D9D9E3"/>
                          </w:divBdr>
                          <w:divsChild>
                            <w:div w:id="154995490">
                              <w:marLeft w:val="0"/>
                              <w:marRight w:val="0"/>
                              <w:marTop w:val="0"/>
                              <w:marBottom w:val="0"/>
                              <w:divBdr>
                                <w:top w:val="single" w:sz="2" w:space="0" w:color="D9D9E3"/>
                                <w:left w:val="single" w:sz="2" w:space="0" w:color="D9D9E3"/>
                                <w:bottom w:val="single" w:sz="2" w:space="0" w:color="D9D9E3"/>
                                <w:right w:val="single" w:sz="2" w:space="0" w:color="D9D9E3"/>
                              </w:divBdr>
                              <w:divsChild>
                                <w:div w:id="2030909307">
                                  <w:marLeft w:val="0"/>
                                  <w:marRight w:val="0"/>
                                  <w:marTop w:val="0"/>
                                  <w:marBottom w:val="0"/>
                                  <w:divBdr>
                                    <w:top w:val="single" w:sz="2" w:space="0" w:color="D9D9E3"/>
                                    <w:left w:val="single" w:sz="2" w:space="0" w:color="D9D9E3"/>
                                    <w:bottom w:val="single" w:sz="2" w:space="0" w:color="D9D9E3"/>
                                    <w:right w:val="single" w:sz="2" w:space="0" w:color="D9D9E3"/>
                                  </w:divBdr>
                                  <w:divsChild>
                                    <w:div w:id="60908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05170742">
          <w:marLeft w:val="0"/>
          <w:marRight w:val="0"/>
          <w:marTop w:val="0"/>
          <w:marBottom w:val="0"/>
          <w:divBdr>
            <w:top w:val="single" w:sz="2" w:space="0" w:color="D9D9E3"/>
            <w:left w:val="single" w:sz="2" w:space="0" w:color="D9D9E3"/>
            <w:bottom w:val="single" w:sz="2" w:space="0" w:color="D9D9E3"/>
            <w:right w:val="single" w:sz="2" w:space="0" w:color="D9D9E3"/>
          </w:divBdr>
          <w:divsChild>
            <w:div w:id="2090961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4478035">
                  <w:marLeft w:val="0"/>
                  <w:marRight w:val="0"/>
                  <w:marTop w:val="0"/>
                  <w:marBottom w:val="0"/>
                  <w:divBdr>
                    <w:top w:val="single" w:sz="2" w:space="0" w:color="D9D9E3"/>
                    <w:left w:val="single" w:sz="2" w:space="0" w:color="D9D9E3"/>
                    <w:bottom w:val="single" w:sz="2" w:space="0" w:color="D9D9E3"/>
                    <w:right w:val="single" w:sz="2" w:space="0" w:color="D9D9E3"/>
                  </w:divBdr>
                  <w:divsChild>
                    <w:div w:id="197552641">
                      <w:marLeft w:val="0"/>
                      <w:marRight w:val="0"/>
                      <w:marTop w:val="0"/>
                      <w:marBottom w:val="0"/>
                      <w:divBdr>
                        <w:top w:val="single" w:sz="2" w:space="0" w:color="D9D9E3"/>
                        <w:left w:val="single" w:sz="2" w:space="0" w:color="D9D9E3"/>
                        <w:bottom w:val="single" w:sz="2" w:space="0" w:color="D9D9E3"/>
                        <w:right w:val="single" w:sz="2" w:space="0" w:color="D9D9E3"/>
                      </w:divBdr>
                      <w:divsChild>
                        <w:div w:id="429199064">
                          <w:marLeft w:val="0"/>
                          <w:marRight w:val="0"/>
                          <w:marTop w:val="0"/>
                          <w:marBottom w:val="0"/>
                          <w:divBdr>
                            <w:top w:val="single" w:sz="2" w:space="0" w:color="D9D9E3"/>
                            <w:left w:val="single" w:sz="2" w:space="0" w:color="D9D9E3"/>
                            <w:bottom w:val="single" w:sz="2" w:space="0" w:color="D9D9E3"/>
                            <w:right w:val="single" w:sz="2" w:space="0" w:color="D9D9E3"/>
                          </w:divBdr>
                          <w:divsChild>
                            <w:div w:id="1620064237">
                              <w:marLeft w:val="0"/>
                              <w:marRight w:val="0"/>
                              <w:marTop w:val="0"/>
                              <w:marBottom w:val="0"/>
                              <w:divBdr>
                                <w:top w:val="single" w:sz="2" w:space="0" w:color="D9D9E3"/>
                                <w:left w:val="single" w:sz="2" w:space="0" w:color="D9D9E3"/>
                                <w:bottom w:val="single" w:sz="2" w:space="0" w:color="D9D9E3"/>
                                <w:right w:val="single" w:sz="2" w:space="0" w:color="D9D9E3"/>
                              </w:divBdr>
                              <w:divsChild>
                                <w:div w:id="1150437390">
                                  <w:marLeft w:val="0"/>
                                  <w:marRight w:val="0"/>
                                  <w:marTop w:val="0"/>
                                  <w:marBottom w:val="0"/>
                                  <w:divBdr>
                                    <w:top w:val="single" w:sz="2" w:space="0" w:color="D9D9E3"/>
                                    <w:left w:val="single" w:sz="2" w:space="0" w:color="D9D9E3"/>
                                    <w:bottom w:val="single" w:sz="2" w:space="0" w:color="D9D9E3"/>
                                    <w:right w:val="single" w:sz="2" w:space="0" w:color="D9D9E3"/>
                                  </w:divBdr>
                                  <w:divsChild>
                                    <w:div w:id="1934900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14270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3388652">
                      <w:marLeft w:val="0"/>
                      <w:marRight w:val="0"/>
                      <w:marTop w:val="0"/>
                      <w:marBottom w:val="0"/>
                      <w:divBdr>
                        <w:top w:val="single" w:sz="2" w:space="0" w:color="D9D9E3"/>
                        <w:left w:val="single" w:sz="2" w:space="0" w:color="D9D9E3"/>
                        <w:bottom w:val="single" w:sz="2" w:space="0" w:color="D9D9E3"/>
                        <w:right w:val="single" w:sz="2" w:space="0" w:color="D9D9E3"/>
                      </w:divBdr>
                      <w:divsChild>
                        <w:div w:id="1631594438">
                          <w:marLeft w:val="0"/>
                          <w:marRight w:val="0"/>
                          <w:marTop w:val="0"/>
                          <w:marBottom w:val="0"/>
                          <w:divBdr>
                            <w:top w:val="single" w:sz="2" w:space="0" w:color="D9D9E3"/>
                            <w:left w:val="single" w:sz="2" w:space="0" w:color="D9D9E3"/>
                            <w:bottom w:val="single" w:sz="2" w:space="0" w:color="D9D9E3"/>
                            <w:right w:val="single" w:sz="2" w:space="0" w:color="D9D9E3"/>
                          </w:divBdr>
                          <w:divsChild>
                            <w:div w:id="544176432">
                              <w:marLeft w:val="0"/>
                              <w:marRight w:val="0"/>
                              <w:marTop w:val="0"/>
                              <w:marBottom w:val="0"/>
                              <w:divBdr>
                                <w:top w:val="single" w:sz="2" w:space="0" w:color="D9D9E3"/>
                                <w:left w:val="single" w:sz="2" w:space="0" w:color="D9D9E3"/>
                                <w:bottom w:val="single" w:sz="2" w:space="0" w:color="D9D9E3"/>
                                <w:right w:val="single" w:sz="2" w:space="0" w:color="D9D9E3"/>
                              </w:divBdr>
                              <w:divsChild>
                                <w:div w:id="91240833">
                                  <w:marLeft w:val="0"/>
                                  <w:marRight w:val="0"/>
                                  <w:marTop w:val="0"/>
                                  <w:marBottom w:val="0"/>
                                  <w:divBdr>
                                    <w:top w:val="single" w:sz="2" w:space="0" w:color="D9D9E3"/>
                                    <w:left w:val="single" w:sz="2" w:space="0" w:color="D9D9E3"/>
                                    <w:bottom w:val="single" w:sz="2" w:space="0" w:color="D9D9E3"/>
                                    <w:right w:val="single" w:sz="2" w:space="0" w:color="D9D9E3"/>
                                  </w:divBdr>
                                  <w:divsChild>
                                    <w:div w:id="2124953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07988417">
          <w:marLeft w:val="0"/>
          <w:marRight w:val="0"/>
          <w:marTop w:val="0"/>
          <w:marBottom w:val="0"/>
          <w:divBdr>
            <w:top w:val="single" w:sz="2" w:space="0" w:color="D9D9E3"/>
            <w:left w:val="single" w:sz="2" w:space="0" w:color="D9D9E3"/>
            <w:bottom w:val="single" w:sz="2" w:space="0" w:color="D9D9E3"/>
            <w:right w:val="single" w:sz="2" w:space="0" w:color="D9D9E3"/>
          </w:divBdr>
          <w:divsChild>
            <w:div w:id="597639151">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7797">
                  <w:marLeft w:val="0"/>
                  <w:marRight w:val="0"/>
                  <w:marTop w:val="0"/>
                  <w:marBottom w:val="0"/>
                  <w:divBdr>
                    <w:top w:val="single" w:sz="2" w:space="0" w:color="D9D9E3"/>
                    <w:left w:val="single" w:sz="2" w:space="0" w:color="D9D9E3"/>
                    <w:bottom w:val="single" w:sz="2" w:space="0" w:color="D9D9E3"/>
                    <w:right w:val="single" w:sz="2" w:space="0" w:color="D9D9E3"/>
                  </w:divBdr>
                  <w:divsChild>
                    <w:div w:id="1316495546">
                      <w:marLeft w:val="0"/>
                      <w:marRight w:val="0"/>
                      <w:marTop w:val="0"/>
                      <w:marBottom w:val="0"/>
                      <w:divBdr>
                        <w:top w:val="single" w:sz="2" w:space="0" w:color="D9D9E3"/>
                        <w:left w:val="single" w:sz="2" w:space="0" w:color="D9D9E3"/>
                        <w:bottom w:val="single" w:sz="2" w:space="0" w:color="D9D9E3"/>
                        <w:right w:val="single" w:sz="2" w:space="0" w:color="D9D9E3"/>
                      </w:divBdr>
                      <w:divsChild>
                        <w:div w:id="498426432">
                          <w:marLeft w:val="0"/>
                          <w:marRight w:val="0"/>
                          <w:marTop w:val="0"/>
                          <w:marBottom w:val="0"/>
                          <w:divBdr>
                            <w:top w:val="single" w:sz="2" w:space="0" w:color="D9D9E3"/>
                            <w:left w:val="single" w:sz="2" w:space="0" w:color="D9D9E3"/>
                            <w:bottom w:val="single" w:sz="2" w:space="0" w:color="D9D9E3"/>
                            <w:right w:val="single" w:sz="2" w:space="0" w:color="D9D9E3"/>
                          </w:divBdr>
                          <w:divsChild>
                            <w:div w:id="684138125">
                              <w:marLeft w:val="0"/>
                              <w:marRight w:val="0"/>
                              <w:marTop w:val="0"/>
                              <w:marBottom w:val="0"/>
                              <w:divBdr>
                                <w:top w:val="single" w:sz="2" w:space="0" w:color="D9D9E3"/>
                                <w:left w:val="single" w:sz="2" w:space="0" w:color="D9D9E3"/>
                                <w:bottom w:val="single" w:sz="2" w:space="0" w:color="D9D9E3"/>
                                <w:right w:val="single" w:sz="2" w:space="0" w:color="D9D9E3"/>
                              </w:divBdr>
                              <w:divsChild>
                                <w:div w:id="292254002">
                                  <w:marLeft w:val="0"/>
                                  <w:marRight w:val="0"/>
                                  <w:marTop w:val="0"/>
                                  <w:marBottom w:val="0"/>
                                  <w:divBdr>
                                    <w:top w:val="single" w:sz="2" w:space="0" w:color="D9D9E3"/>
                                    <w:left w:val="single" w:sz="2" w:space="0" w:color="D9D9E3"/>
                                    <w:bottom w:val="single" w:sz="2" w:space="0" w:color="D9D9E3"/>
                                    <w:right w:val="single" w:sz="2" w:space="0" w:color="D9D9E3"/>
                                  </w:divBdr>
                                  <w:divsChild>
                                    <w:div w:id="2123725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9989322">
                      <w:marLeft w:val="0"/>
                      <w:marRight w:val="0"/>
                      <w:marTop w:val="0"/>
                      <w:marBottom w:val="0"/>
                      <w:divBdr>
                        <w:top w:val="single" w:sz="2" w:space="0" w:color="D9D9E3"/>
                        <w:left w:val="single" w:sz="2" w:space="0" w:color="D9D9E3"/>
                        <w:bottom w:val="single" w:sz="2" w:space="0" w:color="D9D9E3"/>
                        <w:right w:val="single" w:sz="2" w:space="0" w:color="D9D9E3"/>
                      </w:divBdr>
                      <w:divsChild>
                        <w:div w:id="586422912">
                          <w:marLeft w:val="0"/>
                          <w:marRight w:val="0"/>
                          <w:marTop w:val="0"/>
                          <w:marBottom w:val="0"/>
                          <w:divBdr>
                            <w:top w:val="single" w:sz="2" w:space="0" w:color="D9D9E3"/>
                            <w:left w:val="single" w:sz="2" w:space="0" w:color="D9D9E3"/>
                            <w:bottom w:val="single" w:sz="2" w:space="0" w:color="D9D9E3"/>
                            <w:right w:val="single" w:sz="2" w:space="0" w:color="D9D9E3"/>
                          </w:divBdr>
                        </w:div>
                        <w:div w:id="1403216882">
                          <w:marLeft w:val="0"/>
                          <w:marRight w:val="0"/>
                          <w:marTop w:val="0"/>
                          <w:marBottom w:val="0"/>
                          <w:divBdr>
                            <w:top w:val="single" w:sz="2" w:space="0" w:color="D9D9E3"/>
                            <w:left w:val="single" w:sz="2" w:space="0" w:color="D9D9E3"/>
                            <w:bottom w:val="single" w:sz="2" w:space="0" w:color="D9D9E3"/>
                            <w:right w:val="single" w:sz="2" w:space="0" w:color="D9D9E3"/>
                          </w:divBdr>
                          <w:divsChild>
                            <w:div w:id="1334331322">
                              <w:marLeft w:val="0"/>
                              <w:marRight w:val="0"/>
                              <w:marTop w:val="0"/>
                              <w:marBottom w:val="0"/>
                              <w:divBdr>
                                <w:top w:val="single" w:sz="2" w:space="0" w:color="D9D9E3"/>
                                <w:left w:val="single" w:sz="2" w:space="0" w:color="D9D9E3"/>
                                <w:bottom w:val="single" w:sz="2" w:space="0" w:color="D9D9E3"/>
                                <w:right w:val="single" w:sz="2" w:space="0" w:color="D9D9E3"/>
                              </w:divBdr>
                              <w:divsChild>
                                <w:div w:id="582570435">
                                  <w:marLeft w:val="0"/>
                                  <w:marRight w:val="0"/>
                                  <w:marTop w:val="0"/>
                                  <w:marBottom w:val="0"/>
                                  <w:divBdr>
                                    <w:top w:val="single" w:sz="2" w:space="0" w:color="D9D9E3"/>
                                    <w:left w:val="single" w:sz="2" w:space="0" w:color="D9D9E3"/>
                                    <w:bottom w:val="single" w:sz="2" w:space="0" w:color="D9D9E3"/>
                                    <w:right w:val="single" w:sz="2" w:space="0" w:color="D9D9E3"/>
                                  </w:divBdr>
                                  <w:divsChild>
                                    <w:div w:id="840579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29415601">
          <w:marLeft w:val="0"/>
          <w:marRight w:val="0"/>
          <w:marTop w:val="0"/>
          <w:marBottom w:val="0"/>
          <w:divBdr>
            <w:top w:val="single" w:sz="2" w:space="0" w:color="D9D9E3"/>
            <w:left w:val="single" w:sz="2" w:space="0" w:color="D9D9E3"/>
            <w:bottom w:val="single" w:sz="2" w:space="0" w:color="D9D9E3"/>
            <w:right w:val="single" w:sz="2" w:space="0" w:color="D9D9E3"/>
          </w:divBdr>
          <w:divsChild>
            <w:div w:id="708799768">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47931">
                  <w:marLeft w:val="0"/>
                  <w:marRight w:val="0"/>
                  <w:marTop w:val="0"/>
                  <w:marBottom w:val="0"/>
                  <w:divBdr>
                    <w:top w:val="single" w:sz="2" w:space="0" w:color="D9D9E3"/>
                    <w:left w:val="single" w:sz="2" w:space="0" w:color="D9D9E3"/>
                    <w:bottom w:val="single" w:sz="2" w:space="0" w:color="D9D9E3"/>
                    <w:right w:val="single" w:sz="2" w:space="0" w:color="D9D9E3"/>
                  </w:divBdr>
                  <w:divsChild>
                    <w:div w:id="227617565">
                      <w:marLeft w:val="0"/>
                      <w:marRight w:val="0"/>
                      <w:marTop w:val="0"/>
                      <w:marBottom w:val="0"/>
                      <w:divBdr>
                        <w:top w:val="single" w:sz="2" w:space="0" w:color="D9D9E3"/>
                        <w:left w:val="single" w:sz="2" w:space="0" w:color="D9D9E3"/>
                        <w:bottom w:val="single" w:sz="2" w:space="0" w:color="D9D9E3"/>
                        <w:right w:val="single" w:sz="2" w:space="0" w:color="D9D9E3"/>
                      </w:divBdr>
                      <w:divsChild>
                        <w:div w:id="638145340">
                          <w:marLeft w:val="0"/>
                          <w:marRight w:val="0"/>
                          <w:marTop w:val="0"/>
                          <w:marBottom w:val="0"/>
                          <w:divBdr>
                            <w:top w:val="single" w:sz="2" w:space="0" w:color="D9D9E3"/>
                            <w:left w:val="single" w:sz="2" w:space="0" w:color="D9D9E3"/>
                            <w:bottom w:val="single" w:sz="2" w:space="0" w:color="D9D9E3"/>
                            <w:right w:val="single" w:sz="2" w:space="0" w:color="D9D9E3"/>
                          </w:divBdr>
                        </w:div>
                        <w:div w:id="2097820109">
                          <w:marLeft w:val="0"/>
                          <w:marRight w:val="0"/>
                          <w:marTop w:val="0"/>
                          <w:marBottom w:val="0"/>
                          <w:divBdr>
                            <w:top w:val="single" w:sz="2" w:space="0" w:color="D9D9E3"/>
                            <w:left w:val="single" w:sz="2" w:space="0" w:color="D9D9E3"/>
                            <w:bottom w:val="single" w:sz="2" w:space="0" w:color="D9D9E3"/>
                            <w:right w:val="single" w:sz="2" w:space="0" w:color="D9D9E3"/>
                          </w:divBdr>
                          <w:divsChild>
                            <w:div w:id="1627278274">
                              <w:marLeft w:val="0"/>
                              <w:marRight w:val="0"/>
                              <w:marTop w:val="0"/>
                              <w:marBottom w:val="0"/>
                              <w:divBdr>
                                <w:top w:val="single" w:sz="2" w:space="0" w:color="D9D9E3"/>
                                <w:left w:val="single" w:sz="2" w:space="0" w:color="D9D9E3"/>
                                <w:bottom w:val="single" w:sz="2" w:space="0" w:color="D9D9E3"/>
                                <w:right w:val="single" w:sz="2" w:space="0" w:color="D9D9E3"/>
                              </w:divBdr>
                              <w:divsChild>
                                <w:div w:id="212010510">
                                  <w:marLeft w:val="0"/>
                                  <w:marRight w:val="0"/>
                                  <w:marTop w:val="0"/>
                                  <w:marBottom w:val="0"/>
                                  <w:divBdr>
                                    <w:top w:val="single" w:sz="2" w:space="0" w:color="D9D9E3"/>
                                    <w:left w:val="single" w:sz="2" w:space="0" w:color="D9D9E3"/>
                                    <w:bottom w:val="single" w:sz="2" w:space="0" w:color="D9D9E3"/>
                                    <w:right w:val="single" w:sz="2" w:space="0" w:color="D9D9E3"/>
                                  </w:divBdr>
                                  <w:divsChild>
                                    <w:div w:id="921987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7525162">
                      <w:marLeft w:val="0"/>
                      <w:marRight w:val="0"/>
                      <w:marTop w:val="0"/>
                      <w:marBottom w:val="0"/>
                      <w:divBdr>
                        <w:top w:val="single" w:sz="2" w:space="0" w:color="D9D9E3"/>
                        <w:left w:val="single" w:sz="2" w:space="0" w:color="D9D9E3"/>
                        <w:bottom w:val="single" w:sz="2" w:space="0" w:color="D9D9E3"/>
                        <w:right w:val="single" w:sz="2" w:space="0" w:color="D9D9E3"/>
                      </w:divBdr>
                      <w:divsChild>
                        <w:div w:id="1579709444">
                          <w:marLeft w:val="0"/>
                          <w:marRight w:val="0"/>
                          <w:marTop w:val="0"/>
                          <w:marBottom w:val="0"/>
                          <w:divBdr>
                            <w:top w:val="single" w:sz="2" w:space="0" w:color="D9D9E3"/>
                            <w:left w:val="single" w:sz="2" w:space="0" w:color="D9D9E3"/>
                            <w:bottom w:val="single" w:sz="2" w:space="0" w:color="D9D9E3"/>
                            <w:right w:val="single" w:sz="2" w:space="0" w:color="D9D9E3"/>
                          </w:divBdr>
                          <w:divsChild>
                            <w:div w:id="1716545953">
                              <w:marLeft w:val="0"/>
                              <w:marRight w:val="0"/>
                              <w:marTop w:val="0"/>
                              <w:marBottom w:val="0"/>
                              <w:divBdr>
                                <w:top w:val="single" w:sz="2" w:space="0" w:color="D9D9E3"/>
                                <w:left w:val="single" w:sz="2" w:space="0" w:color="D9D9E3"/>
                                <w:bottom w:val="single" w:sz="2" w:space="0" w:color="D9D9E3"/>
                                <w:right w:val="single" w:sz="2" w:space="0" w:color="D9D9E3"/>
                              </w:divBdr>
                              <w:divsChild>
                                <w:div w:id="1772313606">
                                  <w:marLeft w:val="0"/>
                                  <w:marRight w:val="0"/>
                                  <w:marTop w:val="0"/>
                                  <w:marBottom w:val="0"/>
                                  <w:divBdr>
                                    <w:top w:val="single" w:sz="2" w:space="0" w:color="D9D9E3"/>
                                    <w:left w:val="single" w:sz="2" w:space="0" w:color="D9D9E3"/>
                                    <w:bottom w:val="single" w:sz="2" w:space="0" w:color="D9D9E3"/>
                                    <w:right w:val="single" w:sz="2" w:space="0" w:color="D9D9E3"/>
                                  </w:divBdr>
                                  <w:divsChild>
                                    <w:div w:id="1393774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1312609">
          <w:marLeft w:val="0"/>
          <w:marRight w:val="0"/>
          <w:marTop w:val="0"/>
          <w:marBottom w:val="0"/>
          <w:divBdr>
            <w:top w:val="single" w:sz="2" w:space="0" w:color="D9D9E3"/>
            <w:left w:val="single" w:sz="2" w:space="0" w:color="D9D9E3"/>
            <w:bottom w:val="single" w:sz="2" w:space="0" w:color="D9D9E3"/>
            <w:right w:val="single" w:sz="2" w:space="0" w:color="D9D9E3"/>
          </w:divBdr>
          <w:divsChild>
            <w:div w:id="730351579">
              <w:marLeft w:val="0"/>
              <w:marRight w:val="0"/>
              <w:marTop w:val="100"/>
              <w:marBottom w:val="100"/>
              <w:divBdr>
                <w:top w:val="single" w:sz="2" w:space="0" w:color="D9D9E3"/>
                <w:left w:val="single" w:sz="2" w:space="0" w:color="D9D9E3"/>
                <w:bottom w:val="single" w:sz="2" w:space="0" w:color="D9D9E3"/>
                <w:right w:val="single" w:sz="2" w:space="0" w:color="D9D9E3"/>
              </w:divBdr>
              <w:divsChild>
                <w:div w:id="1647121971">
                  <w:marLeft w:val="0"/>
                  <w:marRight w:val="0"/>
                  <w:marTop w:val="0"/>
                  <w:marBottom w:val="0"/>
                  <w:divBdr>
                    <w:top w:val="single" w:sz="2" w:space="0" w:color="D9D9E3"/>
                    <w:left w:val="single" w:sz="2" w:space="0" w:color="D9D9E3"/>
                    <w:bottom w:val="single" w:sz="2" w:space="0" w:color="D9D9E3"/>
                    <w:right w:val="single" w:sz="2" w:space="0" w:color="D9D9E3"/>
                  </w:divBdr>
                  <w:divsChild>
                    <w:div w:id="381636895">
                      <w:marLeft w:val="0"/>
                      <w:marRight w:val="0"/>
                      <w:marTop w:val="0"/>
                      <w:marBottom w:val="0"/>
                      <w:divBdr>
                        <w:top w:val="single" w:sz="2" w:space="0" w:color="D9D9E3"/>
                        <w:left w:val="single" w:sz="2" w:space="0" w:color="D9D9E3"/>
                        <w:bottom w:val="single" w:sz="2" w:space="0" w:color="D9D9E3"/>
                        <w:right w:val="single" w:sz="2" w:space="0" w:color="D9D9E3"/>
                      </w:divBdr>
                      <w:divsChild>
                        <w:div w:id="1939437163">
                          <w:marLeft w:val="0"/>
                          <w:marRight w:val="0"/>
                          <w:marTop w:val="0"/>
                          <w:marBottom w:val="0"/>
                          <w:divBdr>
                            <w:top w:val="single" w:sz="2" w:space="0" w:color="D9D9E3"/>
                            <w:left w:val="single" w:sz="2" w:space="0" w:color="D9D9E3"/>
                            <w:bottom w:val="single" w:sz="2" w:space="0" w:color="D9D9E3"/>
                            <w:right w:val="single" w:sz="2" w:space="0" w:color="D9D9E3"/>
                          </w:divBdr>
                          <w:divsChild>
                            <w:div w:id="48651010">
                              <w:marLeft w:val="0"/>
                              <w:marRight w:val="0"/>
                              <w:marTop w:val="0"/>
                              <w:marBottom w:val="0"/>
                              <w:divBdr>
                                <w:top w:val="single" w:sz="2" w:space="0" w:color="D9D9E3"/>
                                <w:left w:val="single" w:sz="2" w:space="0" w:color="D9D9E3"/>
                                <w:bottom w:val="single" w:sz="2" w:space="0" w:color="D9D9E3"/>
                                <w:right w:val="single" w:sz="2" w:space="0" w:color="D9D9E3"/>
                              </w:divBdr>
                              <w:divsChild>
                                <w:div w:id="307057656">
                                  <w:marLeft w:val="0"/>
                                  <w:marRight w:val="0"/>
                                  <w:marTop w:val="0"/>
                                  <w:marBottom w:val="0"/>
                                  <w:divBdr>
                                    <w:top w:val="single" w:sz="2" w:space="0" w:color="D9D9E3"/>
                                    <w:left w:val="single" w:sz="2" w:space="0" w:color="D9D9E3"/>
                                    <w:bottom w:val="single" w:sz="2" w:space="0" w:color="D9D9E3"/>
                                    <w:right w:val="single" w:sz="2" w:space="0" w:color="D9D9E3"/>
                                  </w:divBdr>
                                  <w:divsChild>
                                    <w:div w:id="140136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0716742">
                      <w:marLeft w:val="0"/>
                      <w:marRight w:val="0"/>
                      <w:marTop w:val="0"/>
                      <w:marBottom w:val="0"/>
                      <w:divBdr>
                        <w:top w:val="single" w:sz="2" w:space="0" w:color="D9D9E3"/>
                        <w:left w:val="single" w:sz="2" w:space="0" w:color="D9D9E3"/>
                        <w:bottom w:val="single" w:sz="2" w:space="0" w:color="D9D9E3"/>
                        <w:right w:val="single" w:sz="2" w:space="0" w:color="D9D9E3"/>
                      </w:divBdr>
                      <w:divsChild>
                        <w:div w:id="581062705">
                          <w:marLeft w:val="0"/>
                          <w:marRight w:val="0"/>
                          <w:marTop w:val="0"/>
                          <w:marBottom w:val="0"/>
                          <w:divBdr>
                            <w:top w:val="single" w:sz="2" w:space="0" w:color="D9D9E3"/>
                            <w:left w:val="single" w:sz="2" w:space="0" w:color="D9D9E3"/>
                            <w:bottom w:val="single" w:sz="2" w:space="0" w:color="D9D9E3"/>
                            <w:right w:val="single" w:sz="2" w:space="0" w:color="D9D9E3"/>
                          </w:divBdr>
                        </w:div>
                        <w:div w:id="1009717342">
                          <w:marLeft w:val="0"/>
                          <w:marRight w:val="0"/>
                          <w:marTop w:val="0"/>
                          <w:marBottom w:val="0"/>
                          <w:divBdr>
                            <w:top w:val="single" w:sz="2" w:space="0" w:color="D9D9E3"/>
                            <w:left w:val="single" w:sz="2" w:space="0" w:color="D9D9E3"/>
                            <w:bottom w:val="single" w:sz="2" w:space="0" w:color="D9D9E3"/>
                            <w:right w:val="single" w:sz="2" w:space="0" w:color="D9D9E3"/>
                          </w:divBdr>
                          <w:divsChild>
                            <w:div w:id="1986473111">
                              <w:marLeft w:val="0"/>
                              <w:marRight w:val="0"/>
                              <w:marTop w:val="0"/>
                              <w:marBottom w:val="0"/>
                              <w:divBdr>
                                <w:top w:val="single" w:sz="2" w:space="0" w:color="D9D9E3"/>
                                <w:left w:val="single" w:sz="2" w:space="0" w:color="D9D9E3"/>
                                <w:bottom w:val="single" w:sz="2" w:space="0" w:color="D9D9E3"/>
                                <w:right w:val="single" w:sz="2" w:space="0" w:color="D9D9E3"/>
                              </w:divBdr>
                              <w:divsChild>
                                <w:div w:id="570820995">
                                  <w:marLeft w:val="0"/>
                                  <w:marRight w:val="0"/>
                                  <w:marTop w:val="0"/>
                                  <w:marBottom w:val="0"/>
                                  <w:divBdr>
                                    <w:top w:val="single" w:sz="2" w:space="0" w:color="D9D9E3"/>
                                    <w:left w:val="single" w:sz="2" w:space="0" w:color="D9D9E3"/>
                                    <w:bottom w:val="single" w:sz="2" w:space="0" w:color="D9D9E3"/>
                                    <w:right w:val="single" w:sz="2" w:space="0" w:color="D9D9E3"/>
                                  </w:divBdr>
                                  <w:divsChild>
                                    <w:div w:id="1741491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3127451">
          <w:marLeft w:val="0"/>
          <w:marRight w:val="0"/>
          <w:marTop w:val="0"/>
          <w:marBottom w:val="0"/>
          <w:divBdr>
            <w:top w:val="single" w:sz="2" w:space="0" w:color="D9D9E3"/>
            <w:left w:val="single" w:sz="2" w:space="0" w:color="D9D9E3"/>
            <w:bottom w:val="single" w:sz="2" w:space="0" w:color="D9D9E3"/>
            <w:right w:val="single" w:sz="2" w:space="0" w:color="D9D9E3"/>
          </w:divBdr>
          <w:divsChild>
            <w:div w:id="2070495562">
              <w:marLeft w:val="0"/>
              <w:marRight w:val="0"/>
              <w:marTop w:val="100"/>
              <w:marBottom w:val="100"/>
              <w:divBdr>
                <w:top w:val="single" w:sz="2" w:space="0" w:color="D9D9E3"/>
                <w:left w:val="single" w:sz="2" w:space="0" w:color="D9D9E3"/>
                <w:bottom w:val="single" w:sz="2" w:space="0" w:color="D9D9E3"/>
                <w:right w:val="single" w:sz="2" w:space="0" w:color="D9D9E3"/>
              </w:divBdr>
              <w:divsChild>
                <w:div w:id="20205884">
                  <w:marLeft w:val="0"/>
                  <w:marRight w:val="0"/>
                  <w:marTop w:val="0"/>
                  <w:marBottom w:val="0"/>
                  <w:divBdr>
                    <w:top w:val="single" w:sz="2" w:space="0" w:color="D9D9E3"/>
                    <w:left w:val="single" w:sz="2" w:space="0" w:color="D9D9E3"/>
                    <w:bottom w:val="single" w:sz="2" w:space="0" w:color="D9D9E3"/>
                    <w:right w:val="single" w:sz="2" w:space="0" w:color="D9D9E3"/>
                  </w:divBdr>
                  <w:divsChild>
                    <w:div w:id="939680445">
                      <w:marLeft w:val="0"/>
                      <w:marRight w:val="0"/>
                      <w:marTop w:val="0"/>
                      <w:marBottom w:val="0"/>
                      <w:divBdr>
                        <w:top w:val="single" w:sz="2" w:space="0" w:color="D9D9E3"/>
                        <w:left w:val="single" w:sz="2" w:space="0" w:color="D9D9E3"/>
                        <w:bottom w:val="single" w:sz="2" w:space="0" w:color="D9D9E3"/>
                        <w:right w:val="single" w:sz="2" w:space="0" w:color="D9D9E3"/>
                      </w:divBdr>
                      <w:divsChild>
                        <w:div w:id="867791040">
                          <w:marLeft w:val="0"/>
                          <w:marRight w:val="0"/>
                          <w:marTop w:val="0"/>
                          <w:marBottom w:val="0"/>
                          <w:divBdr>
                            <w:top w:val="single" w:sz="2" w:space="0" w:color="D9D9E3"/>
                            <w:left w:val="single" w:sz="2" w:space="0" w:color="D9D9E3"/>
                            <w:bottom w:val="single" w:sz="2" w:space="0" w:color="D9D9E3"/>
                            <w:right w:val="single" w:sz="2" w:space="0" w:color="D9D9E3"/>
                          </w:divBdr>
                        </w:div>
                        <w:div w:id="2101294902">
                          <w:marLeft w:val="0"/>
                          <w:marRight w:val="0"/>
                          <w:marTop w:val="0"/>
                          <w:marBottom w:val="0"/>
                          <w:divBdr>
                            <w:top w:val="single" w:sz="2" w:space="0" w:color="D9D9E3"/>
                            <w:left w:val="single" w:sz="2" w:space="0" w:color="D9D9E3"/>
                            <w:bottom w:val="single" w:sz="2" w:space="0" w:color="D9D9E3"/>
                            <w:right w:val="single" w:sz="2" w:space="0" w:color="D9D9E3"/>
                          </w:divBdr>
                          <w:divsChild>
                            <w:div w:id="842163377">
                              <w:marLeft w:val="0"/>
                              <w:marRight w:val="0"/>
                              <w:marTop w:val="0"/>
                              <w:marBottom w:val="0"/>
                              <w:divBdr>
                                <w:top w:val="single" w:sz="2" w:space="0" w:color="D9D9E3"/>
                                <w:left w:val="single" w:sz="2" w:space="0" w:color="D9D9E3"/>
                                <w:bottom w:val="single" w:sz="2" w:space="0" w:color="D9D9E3"/>
                                <w:right w:val="single" w:sz="2" w:space="0" w:color="D9D9E3"/>
                              </w:divBdr>
                              <w:divsChild>
                                <w:div w:id="1233806634">
                                  <w:marLeft w:val="0"/>
                                  <w:marRight w:val="0"/>
                                  <w:marTop w:val="0"/>
                                  <w:marBottom w:val="0"/>
                                  <w:divBdr>
                                    <w:top w:val="single" w:sz="2" w:space="0" w:color="D9D9E3"/>
                                    <w:left w:val="single" w:sz="2" w:space="0" w:color="D9D9E3"/>
                                    <w:bottom w:val="single" w:sz="2" w:space="0" w:color="D9D9E3"/>
                                    <w:right w:val="single" w:sz="2" w:space="0" w:color="D9D9E3"/>
                                  </w:divBdr>
                                  <w:divsChild>
                                    <w:div w:id="280840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5318160">
                      <w:marLeft w:val="0"/>
                      <w:marRight w:val="0"/>
                      <w:marTop w:val="0"/>
                      <w:marBottom w:val="0"/>
                      <w:divBdr>
                        <w:top w:val="single" w:sz="2" w:space="0" w:color="D9D9E3"/>
                        <w:left w:val="single" w:sz="2" w:space="0" w:color="D9D9E3"/>
                        <w:bottom w:val="single" w:sz="2" w:space="0" w:color="D9D9E3"/>
                        <w:right w:val="single" w:sz="2" w:space="0" w:color="D9D9E3"/>
                      </w:divBdr>
                      <w:divsChild>
                        <w:div w:id="259797878">
                          <w:marLeft w:val="0"/>
                          <w:marRight w:val="0"/>
                          <w:marTop w:val="0"/>
                          <w:marBottom w:val="0"/>
                          <w:divBdr>
                            <w:top w:val="single" w:sz="2" w:space="0" w:color="D9D9E3"/>
                            <w:left w:val="single" w:sz="2" w:space="0" w:color="D9D9E3"/>
                            <w:bottom w:val="single" w:sz="2" w:space="0" w:color="D9D9E3"/>
                            <w:right w:val="single" w:sz="2" w:space="0" w:color="D9D9E3"/>
                          </w:divBdr>
                          <w:divsChild>
                            <w:div w:id="451437028">
                              <w:marLeft w:val="0"/>
                              <w:marRight w:val="0"/>
                              <w:marTop w:val="0"/>
                              <w:marBottom w:val="0"/>
                              <w:divBdr>
                                <w:top w:val="single" w:sz="2" w:space="0" w:color="D9D9E3"/>
                                <w:left w:val="single" w:sz="2" w:space="0" w:color="D9D9E3"/>
                                <w:bottom w:val="single" w:sz="2" w:space="0" w:color="D9D9E3"/>
                                <w:right w:val="single" w:sz="2" w:space="0" w:color="D9D9E3"/>
                              </w:divBdr>
                              <w:divsChild>
                                <w:div w:id="2063867767">
                                  <w:marLeft w:val="0"/>
                                  <w:marRight w:val="0"/>
                                  <w:marTop w:val="0"/>
                                  <w:marBottom w:val="0"/>
                                  <w:divBdr>
                                    <w:top w:val="single" w:sz="2" w:space="0" w:color="D9D9E3"/>
                                    <w:left w:val="single" w:sz="2" w:space="0" w:color="D9D9E3"/>
                                    <w:bottom w:val="single" w:sz="2" w:space="0" w:color="D9D9E3"/>
                                    <w:right w:val="single" w:sz="2" w:space="0" w:color="D9D9E3"/>
                                  </w:divBdr>
                                  <w:divsChild>
                                    <w:div w:id="914624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6017845">
          <w:marLeft w:val="0"/>
          <w:marRight w:val="0"/>
          <w:marTop w:val="0"/>
          <w:marBottom w:val="0"/>
          <w:divBdr>
            <w:top w:val="single" w:sz="2" w:space="0" w:color="D9D9E3"/>
            <w:left w:val="single" w:sz="2" w:space="0" w:color="D9D9E3"/>
            <w:bottom w:val="single" w:sz="2" w:space="0" w:color="D9D9E3"/>
            <w:right w:val="single" w:sz="2" w:space="0" w:color="D9D9E3"/>
          </w:divBdr>
          <w:divsChild>
            <w:div w:id="20650626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259372">
                  <w:marLeft w:val="0"/>
                  <w:marRight w:val="0"/>
                  <w:marTop w:val="0"/>
                  <w:marBottom w:val="0"/>
                  <w:divBdr>
                    <w:top w:val="single" w:sz="2" w:space="0" w:color="D9D9E3"/>
                    <w:left w:val="single" w:sz="2" w:space="0" w:color="D9D9E3"/>
                    <w:bottom w:val="single" w:sz="2" w:space="0" w:color="D9D9E3"/>
                    <w:right w:val="single" w:sz="2" w:space="0" w:color="D9D9E3"/>
                  </w:divBdr>
                  <w:divsChild>
                    <w:div w:id="192622422">
                      <w:marLeft w:val="0"/>
                      <w:marRight w:val="0"/>
                      <w:marTop w:val="0"/>
                      <w:marBottom w:val="0"/>
                      <w:divBdr>
                        <w:top w:val="single" w:sz="2" w:space="0" w:color="D9D9E3"/>
                        <w:left w:val="single" w:sz="2" w:space="0" w:color="D9D9E3"/>
                        <w:bottom w:val="single" w:sz="2" w:space="0" w:color="D9D9E3"/>
                        <w:right w:val="single" w:sz="2" w:space="0" w:color="D9D9E3"/>
                      </w:divBdr>
                      <w:divsChild>
                        <w:div w:id="804355581">
                          <w:marLeft w:val="0"/>
                          <w:marRight w:val="0"/>
                          <w:marTop w:val="0"/>
                          <w:marBottom w:val="0"/>
                          <w:divBdr>
                            <w:top w:val="single" w:sz="2" w:space="0" w:color="D9D9E3"/>
                            <w:left w:val="single" w:sz="2" w:space="0" w:color="D9D9E3"/>
                            <w:bottom w:val="single" w:sz="2" w:space="0" w:color="D9D9E3"/>
                            <w:right w:val="single" w:sz="2" w:space="0" w:color="D9D9E3"/>
                          </w:divBdr>
                        </w:div>
                        <w:div w:id="1061556128">
                          <w:marLeft w:val="0"/>
                          <w:marRight w:val="0"/>
                          <w:marTop w:val="0"/>
                          <w:marBottom w:val="0"/>
                          <w:divBdr>
                            <w:top w:val="single" w:sz="2" w:space="0" w:color="D9D9E3"/>
                            <w:left w:val="single" w:sz="2" w:space="0" w:color="D9D9E3"/>
                            <w:bottom w:val="single" w:sz="2" w:space="0" w:color="D9D9E3"/>
                            <w:right w:val="single" w:sz="2" w:space="0" w:color="D9D9E3"/>
                          </w:divBdr>
                          <w:divsChild>
                            <w:div w:id="646125501">
                              <w:marLeft w:val="0"/>
                              <w:marRight w:val="0"/>
                              <w:marTop w:val="0"/>
                              <w:marBottom w:val="0"/>
                              <w:divBdr>
                                <w:top w:val="single" w:sz="2" w:space="0" w:color="D9D9E3"/>
                                <w:left w:val="single" w:sz="2" w:space="0" w:color="D9D9E3"/>
                                <w:bottom w:val="single" w:sz="2" w:space="0" w:color="D9D9E3"/>
                                <w:right w:val="single" w:sz="2" w:space="0" w:color="D9D9E3"/>
                              </w:divBdr>
                              <w:divsChild>
                                <w:div w:id="1166555191">
                                  <w:marLeft w:val="0"/>
                                  <w:marRight w:val="0"/>
                                  <w:marTop w:val="0"/>
                                  <w:marBottom w:val="0"/>
                                  <w:divBdr>
                                    <w:top w:val="single" w:sz="2" w:space="0" w:color="D9D9E3"/>
                                    <w:left w:val="single" w:sz="2" w:space="0" w:color="D9D9E3"/>
                                    <w:bottom w:val="single" w:sz="2" w:space="0" w:color="D9D9E3"/>
                                    <w:right w:val="single" w:sz="2" w:space="0" w:color="D9D9E3"/>
                                  </w:divBdr>
                                  <w:divsChild>
                                    <w:div w:id="33221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8288540">
                      <w:marLeft w:val="0"/>
                      <w:marRight w:val="0"/>
                      <w:marTop w:val="0"/>
                      <w:marBottom w:val="0"/>
                      <w:divBdr>
                        <w:top w:val="single" w:sz="2" w:space="0" w:color="D9D9E3"/>
                        <w:left w:val="single" w:sz="2" w:space="0" w:color="D9D9E3"/>
                        <w:bottom w:val="single" w:sz="2" w:space="0" w:color="D9D9E3"/>
                        <w:right w:val="single" w:sz="2" w:space="0" w:color="D9D9E3"/>
                      </w:divBdr>
                      <w:divsChild>
                        <w:div w:id="373778352">
                          <w:marLeft w:val="0"/>
                          <w:marRight w:val="0"/>
                          <w:marTop w:val="0"/>
                          <w:marBottom w:val="0"/>
                          <w:divBdr>
                            <w:top w:val="single" w:sz="2" w:space="0" w:color="D9D9E3"/>
                            <w:left w:val="single" w:sz="2" w:space="0" w:color="D9D9E3"/>
                            <w:bottom w:val="single" w:sz="2" w:space="0" w:color="D9D9E3"/>
                            <w:right w:val="single" w:sz="2" w:space="0" w:color="D9D9E3"/>
                          </w:divBdr>
                          <w:divsChild>
                            <w:div w:id="1711681249">
                              <w:marLeft w:val="0"/>
                              <w:marRight w:val="0"/>
                              <w:marTop w:val="0"/>
                              <w:marBottom w:val="0"/>
                              <w:divBdr>
                                <w:top w:val="single" w:sz="2" w:space="0" w:color="D9D9E3"/>
                                <w:left w:val="single" w:sz="2" w:space="0" w:color="D9D9E3"/>
                                <w:bottom w:val="single" w:sz="2" w:space="0" w:color="D9D9E3"/>
                                <w:right w:val="single" w:sz="2" w:space="0" w:color="D9D9E3"/>
                              </w:divBdr>
                              <w:divsChild>
                                <w:div w:id="1739396197">
                                  <w:marLeft w:val="0"/>
                                  <w:marRight w:val="0"/>
                                  <w:marTop w:val="0"/>
                                  <w:marBottom w:val="0"/>
                                  <w:divBdr>
                                    <w:top w:val="single" w:sz="2" w:space="0" w:color="D9D9E3"/>
                                    <w:left w:val="single" w:sz="2" w:space="0" w:color="D9D9E3"/>
                                    <w:bottom w:val="single" w:sz="2" w:space="0" w:color="D9D9E3"/>
                                    <w:right w:val="single" w:sz="2" w:space="0" w:color="D9D9E3"/>
                                  </w:divBdr>
                                  <w:divsChild>
                                    <w:div w:id="1046023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6818038">
          <w:marLeft w:val="0"/>
          <w:marRight w:val="0"/>
          <w:marTop w:val="0"/>
          <w:marBottom w:val="0"/>
          <w:divBdr>
            <w:top w:val="single" w:sz="2" w:space="0" w:color="D9D9E3"/>
            <w:left w:val="single" w:sz="2" w:space="0" w:color="D9D9E3"/>
            <w:bottom w:val="single" w:sz="2" w:space="0" w:color="D9D9E3"/>
            <w:right w:val="single" w:sz="2" w:space="0" w:color="D9D9E3"/>
          </w:divBdr>
          <w:divsChild>
            <w:div w:id="1654943086">
              <w:marLeft w:val="0"/>
              <w:marRight w:val="0"/>
              <w:marTop w:val="100"/>
              <w:marBottom w:val="100"/>
              <w:divBdr>
                <w:top w:val="single" w:sz="2" w:space="0" w:color="D9D9E3"/>
                <w:left w:val="single" w:sz="2" w:space="0" w:color="D9D9E3"/>
                <w:bottom w:val="single" w:sz="2" w:space="0" w:color="D9D9E3"/>
                <w:right w:val="single" w:sz="2" w:space="0" w:color="D9D9E3"/>
              </w:divBdr>
              <w:divsChild>
                <w:div w:id="929314515">
                  <w:marLeft w:val="0"/>
                  <w:marRight w:val="0"/>
                  <w:marTop w:val="0"/>
                  <w:marBottom w:val="0"/>
                  <w:divBdr>
                    <w:top w:val="single" w:sz="2" w:space="0" w:color="D9D9E3"/>
                    <w:left w:val="single" w:sz="2" w:space="0" w:color="D9D9E3"/>
                    <w:bottom w:val="single" w:sz="2" w:space="0" w:color="D9D9E3"/>
                    <w:right w:val="single" w:sz="2" w:space="0" w:color="D9D9E3"/>
                  </w:divBdr>
                  <w:divsChild>
                    <w:div w:id="693504607">
                      <w:marLeft w:val="0"/>
                      <w:marRight w:val="0"/>
                      <w:marTop w:val="0"/>
                      <w:marBottom w:val="0"/>
                      <w:divBdr>
                        <w:top w:val="single" w:sz="2" w:space="0" w:color="D9D9E3"/>
                        <w:left w:val="single" w:sz="2" w:space="0" w:color="D9D9E3"/>
                        <w:bottom w:val="single" w:sz="2" w:space="0" w:color="D9D9E3"/>
                        <w:right w:val="single" w:sz="2" w:space="0" w:color="D9D9E3"/>
                      </w:divBdr>
                      <w:divsChild>
                        <w:div w:id="772214095">
                          <w:marLeft w:val="0"/>
                          <w:marRight w:val="0"/>
                          <w:marTop w:val="0"/>
                          <w:marBottom w:val="0"/>
                          <w:divBdr>
                            <w:top w:val="single" w:sz="2" w:space="0" w:color="D9D9E3"/>
                            <w:left w:val="single" w:sz="2" w:space="0" w:color="D9D9E3"/>
                            <w:bottom w:val="single" w:sz="2" w:space="0" w:color="D9D9E3"/>
                            <w:right w:val="single" w:sz="2" w:space="0" w:color="D9D9E3"/>
                          </w:divBdr>
                          <w:divsChild>
                            <w:div w:id="1980913878">
                              <w:marLeft w:val="0"/>
                              <w:marRight w:val="0"/>
                              <w:marTop w:val="0"/>
                              <w:marBottom w:val="0"/>
                              <w:divBdr>
                                <w:top w:val="single" w:sz="2" w:space="0" w:color="D9D9E3"/>
                                <w:left w:val="single" w:sz="2" w:space="0" w:color="D9D9E3"/>
                                <w:bottom w:val="single" w:sz="2" w:space="0" w:color="D9D9E3"/>
                                <w:right w:val="single" w:sz="2" w:space="0" w:color="D9D9E3"/>
                              </w:divBdr>
                              <w:divsChild>
                                <w:div w:id="1736010559">
                                  <w:marLeft w:val="0"/>
                                  <w:marRight w:val="0"/>
                                  <w:marTop w:val="0"/>
                                  <w:marBottom w:val="0"/>
                                  <w:divBdr>
                                    <w:top w:val="single" w:sz="2" w:space="0" w:color="D9D9E3"/>
                                    <w:left w:val="single" w:sz="2" w:space="0" w:color="D9D9E3"/>
                                    <w:bottom w:val="single" w:sz="2" w:space="0" w:color="D9D9E3"/>
                                    <w:right w:val="single" w:sz="2" w:space="0" w:color="D9D9E3"/>
                                  </w:divBdr>
                                  <w:divsChild>
                                    <w:div w:id="818112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4119495">
                      <w:marLeft w:val="0"/>
                      <w:marRight w:val="0"/>
                      <w:marTop w:val="0"/>
                      <w:marBottom w:val="0"/>
                      <w:divBdr>
                        <w:top w:val="single" w:sz="2" w:space="0" w:color="D9D9E3"/>
                        <w:left w:val="single" w:sz="2" w:space="0" w:color="D9D9E3"/>
                        <w:bottom w:val="single" w:sz="2" w:space="0" w:color="D9D9E3"/>
                        <w:right w:val="single" w:sz="2" w:space="0" w:color="D9D9E3"/>
                      </w:divBdr>
                      <w:divsChild>
                        <w:div w:id="848519744">
                          <w:marLeft w:val="0"/>
                          <w:marRight w:val="0"/>
                          <w:marTop w:val="0"/>
                          <w:marBottom w:val="0"/>
                          <w:divBdr>
                            <w:top w:val="single" w:sz="2" w:space="0" w:color="D9D9E3"/>
                            <w:left w:val="single" w:sz="2" w:space="0" w:color="D9D9E3"/>
                            <w:bottom w:val="single" w:sz="2" w:space="0" w:color="D9D9E3"/>
                            <w:right w:val="single" w:sz="2" w:space="0" w:color="D9D9E3"/>
                          </w:divBdr>
                          <w:divsChild>
                            <w:div w:id="230703663">
                              <w:marLeft w:val="0"/>
                              <w:marRight w:val="0"/>
                              <w:marTop w:val="0"/>
                              <w:marBottom w:val="0"/>
                              <w:divBdr>
                                <w:top w:val="single" w:sz="2" w:space="0" w:color="D9D9E3"/>
                                <w:left w:val="single" w:sz="2" w:space="0" w:color="D9D9E3"/>
                                <w:bottom w:val="single" w:sz="2" w:space="0" w:color="D9D9E3"/>
                                <w:right w:val="single" w:sz="2" w:space="0" w:color="D9D9E3"/>
                              </w:divBdr>
                              <w:divsChild>
                                <w:div w:id="1702972912">
                                  <w:marLeft w:val="0"/>
                                  <w:marRight w:val="0"/>
                                  <w:marTop w:val="0"/>
                                  <w:marBottom w:val="0"/>
                                  <w:divBdr>
                                    <w:top w:val="single" w:sz="2" w:space="0" w:color="D9D9E3"/>
                                    <w:left w:val="single" w:sz="2" w:space="0" w:color="D9D9E3"/>
                                    <w:bottom w:val="single" w:sz="2" w:space="0" w:color="D9D9E3"/>
                                    <w:right w:val="single" w:sz="2" w:space="0" w:color="D9D9E3"/>
                                  </w:divBdr>
                                  <w:divsChild>
                                    <w:div w:id="706293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02086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9005071">
          <w:marLeft w:val="0"/>
          <w:marRight w:val="0"/>
          <w:marTop w:val="0"/>
          <w:marBottom w:val="0"/>
          <w:divBdr>
            <w:top w:val="single" w:sz="2" w:space="0" w:color="D9D9E3"/>
            <w:left w:val="single" w:sz="2" w:space="0" w:color="D9D9E3"/>
            <w:bottom w:val="single" w:sz="2" w:space="0" w:color="D9D9E3"/>
            <w:right w:val="single" w:sz="2" w:space="0" w:color="D9D9E3"/>
          </w:divBdr>
          <w:divsChild>
            <w:div w:id="1423602795">
              <w:marLeft w:val="0"/>
              <w:marRight w:val="0"/>
              <w:marTop w:val="100"/>
              <w:marBottom w:val="100"/>
              <w:divBdr>
                <w:top w:val="single" w:sz="2" w:space="0" w:color="D9D9E3"/>
                <w:left w:val="single" w:sz="2" w:space="0" w:color="D9D9E3"/>
                <w:bottom w:val="single" w:sz="2" w:space="0" w:color="D9D9E3"/>
                <w:right w:val="single" w:sz="2" w:space="0" w:color="D9D9E3"/>
              </w:divBdr>
              <w:divsChild>
                <w:div w:id="1190030239">
                  <w:marLeft w:val="0"/>
                  <w:marRight w:val="0"/>
                  <w:marTop w:val="0"/>
                  <w:marBottom w:val="0"/>
                  <w:divBdr>
                    <w:top w:val="single" w:sz="2" w:space="0" w:color="D9D9E3"/>
                    <w:left w:val="single" w:sz="2" w:space="0" w:color="D9D9E3"/>
                    <w:bottom w:val="single" w:sz="2" w:space="0" w:color="D9D9E3"/>
                    <w:right w:val="single" w:sz="2" w:space="0" w:color="D9D9E3"/>
                  </w:divBdr>
                  <w:divsChild>
                    <w:div w:id="181822756">
                      <w:marLeft w:val="0"/>
                      <w:marRight w:val="0"/>
                      <w:marTop w:val="0"/>
                      <w:marBottom w:val="0"/>
                      <w:divBdr>
                        <w:top w:val="single" w:sz="2" w:space="0" w:color="D9D9E3"/>
                        <w:left w:val="single" w:sz="2" w:space="0" w:color="D9D9E3"/>
                        <w:bottom w:val="single" w:sz="2" w:space="0" w:color="D9D9E3"/>
                        <w:right w:val="single" w:sz="2" w:space="0" w:color="D9D9E3"/>
                      </w:divBdr>
                      <w:divsChild>
                        <w:div w:id="1875803127">
                          <w:marLeft w:val="0"/>
                          <w:marRight w:val="0"/>
                          <w:marTop w:val="0"/>
                          <w:marBottom w:val="0"/>
                          <w:divBdr>
                            <w:top w:val="single" w:sz="2" w:space="0" w:color="D9D9E3"/>
                            <w:left w:val="single" w:sz="2" w:space="0" w:color="D9D9E3"/>
                            <w:bottom w:val="single" w:sz="2" w:space="0" w:color="D9D9E3"/>
                            <w:right w:val="single" w:sz="2" w:space="0" w:color="D9D9E3"/>
                          </w:divBdr>
                        </w:div>
                        <w:div w:id="2119793813">
                          <w:marLeft w:val="0"/>
                          <w:marRight w:val="0"/>
                          <w:marTop w:val="0"/>
                          <w:marBottom w:val="0"/>
                          <w:divBdr>
                            <w:top w:val="single" w:sz="2" w:space="0" w:color="D9D9E3"/>
                            <w:left w:val="single" w:sz="2" w:space="0" w:color="D9D9E3"/>
                            <w:bottom w:val="single" w:sz="2" w:space="0" w:color="D9D9E3"/>
                            <w:right w:val="single" w:sz="2" w:space="0" w:color="D9D9E3"/>
                          </w:divBdr>
                          <w:divsChild>
                            <w:div w:id="2107572294">
                              <w:marLeft w:val="0"/>
                              <w:marRight w:val="0"/>
                              <w:marTop w:val="0"/>
                              <w:marBottom w:val="0"/>
                              <w:divBdr>
                                <w:top w:val="single" w:sz="2" w:space="0" w:color="D9D9E3"/>
                                <w:left w:val="single" w:sz="2" w:space="0" w:color="D9D9E3"/>
                                <w:bottom w:val="single" w:sz="2" w:space="0" w:color="D9D9E3"/>
                                <w:right w:val="single" w:sz="2" w:space="0" w:color="D9D9E3"/>
                              </w:divBdr>
                              <w:divsChild>
                                <w:div w:id="248778740">
                                  <w:marLeft w:val="0"/>
                                  <w:marRight w:val="0"/>
                                  <w:marTop w:val="0"/>
                                  <w:marBottom w:val="0"/>
                                  <w:divBdr>
                                    <w:top w:val="single" w:sz="2" w:space="0" w:color="D9D9E3"/>
                                    <w:left w:val="single" w:sz="2" w:space="0" w:color="D9D9E3"/>
                                    <w:bottom w:val="single" w:sz="2" w:space="0" w:color="D9D9E3"/>
                                    <w:right w:val="single" w:sz="2" w:space="0" w:color="D9D9E3"/>
                                  </w:divBdr>
                                  <w:divsChild>
                                    <w:div w:id="1811095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4919114">
                      <w:marLeft w:val="0"/>
                      <w:marRight w:val="0"/>
                      <w:marTop w:val="0"/>
                      <w:marBottom w:val="0"/>
                      <w:divBdr>
                        <w:top w:val="single" w:sz="2" w:space="0" w:color="D9D9E3"/>
                        <w:left w:val="single" w:sz="2" w:space="0" w:color="D9D9E3"/>
                        <w:bottom w:val="single" w:sz="2" w:space="0" w:color="D9D9E3"/>
                        <w:right w:val="single" w:sz="2" w:space="0" w:color="D9D9E3"/>
                      </w:divBdr>
                      <w:divsChild>
                        <w:div w:id="287711946">
                          <w:marLeft w:val="0"/>
                          <w:marRight w:val="0"/>
                          <w:marTop w:val="0"/>
                          <w:marBottom w:val="0"/>
                          <w:divBdr>
                            <w:top w:val="single" w:sz="2" w:space="0" w:color="D9D9E3"/>
                            <w:left w:val="single" w:sz="2" w:space="0" w:color="D9D9E3"/>
                            <w:bottom w:val="single" w:sz="2" w:space="0" w:color="D9D9E3"/>
                            <w:right w:val="single" w:sz="2" w:space="0" w:color="D9D9E3"/>
                          </w:divBdr>
                          <w:divsChild>
                            <w:div w:id="1084573314">
                              <w:marLeft w:val="0"/>
                              <w:marRight w:val="0"/>
                              <w:marTop w:val="0"/>
                              <w:marBottom w:val="0"/>
                              <w:divBdr>
                                <w:top w:val="single" w:sz="2" w:space="0" w:color="D9D9E3"/>
                                <w:left w:val="single" w:sz="2" w:space="0" w:color="D9D9E3"/>
                                <w:bottom w:val="single" w:sz="2" w:space="0" w:color="D9D9E3"/>
                                <w:right w:val="single" w:sz="2" w:space="0" w:color="D9D9E3"/>
                              </w:divBdr>
                              <w:divsChild>
                                <w:div w:id="182979706">
                                  <w:marLeft w:val="0"/>
                                  <w:marRight w:val="0"/>
                                  <w:marTop w:val="0"/>
                                  <w:marBottom w:val="0"/>
                                  <w:divBdr>
                                    <w:top w:val="single" w:sz="2" w:space="0" w:color="D9D9E3"/>
                                    <w:left w:val="single" w:sz="2" w:space="0" w:color="D9D9E3"/>
                                    <w:bottom w:val="single" w:sz="2" w:space="0" w:color="D9D9E3"/>
                                    <w:right w:val="single" w:sz="2" w:space="0" w:color="D9D9E3"/>
                                  </w:divBdr>
                                  <w:divsChild>
                                    <w:div w:id="422650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3710734">
          <w:marLeft w:val="0"/>
          <w:marRight w:val="0"/>
          <w:marTop w:val="0"/>
          <w:marBottom w:val="0"/>
          <w:divBdr>
            <w:top w:val="single" w:sz="2" w:space="0" w:color="D9D9E3"/>
            <w:left w:val="single" w:sz="2" w:space="0" w:color="D9D9E3"/>
            <w:bottom w:val="single" w:sz="2" w:space="0" w:color="D9D9E3"/>
            <w:right w:val="single" w:sz="2" w:space="0" w:color="D9D9E3"/>
          </w:divBdr>
          <w:divsChild>
            <w:div w:id="1721318456">
              <w:marLeft w:val="0"/>
              <w:marRight w:val="0"/>
              <w:marTop w:val="100"/>
              <w:marBottom w:val="100"/>
              <w:divBdr>
                <w:top w:val="single" w:sz="2" w:space="0" w:color="D9D9E3"/>
                <w:left w:val="single" w:sz="2" w:space="0" w:color="D9D9E3"/>
                <w:bottom w:val="single" w:sz="2" w:space="0" w:color="D9D9E3"/>
                <w:right w:val="single" w:sz="2" w:space="0" w:color="D9D9E3"/>
              </w:divBdr>
              <w:divsChild>
                <w:div w:id="173881787">
                  <w:marLeft w:val="0"/>
                  <w:marRight w:val="0"/>
                  <w:marTop w:val="0"/>
                  <w:marBottom w:val="0"/>
                  <w:divBdr>
                    <w:top w:val="single" w:sz="2" w:space="0" w:color="D9D9E3"/>
                    <w:left w:val="single" w:sz="2" w:space="0" w:color="D9D9E3"/>
                    <w:bottom w:val="single" w:sz="2" w:space="0" w:color="D9D9E3"/>
                    <w:right w:val="single" w:sz="2" w:space="0" w:color="D9D9E3"/>
                  </w:divBdr>
                  <w:divsChild>
                    <w:div w:id="749278707">
                      <w:marLeft w:val="0"/>
                      <w:marRight w:val="0"/>
                      <w:marTop w:val="0"/>
                      <w:marBottom w:val="0"/>
                      <w:divBdr>
                        <w:top w:val="single" w:sz="2" w:space="0" w:color="D9D9E3"/>
                        <w:left w:val="single" w:sz="2" w:space="0" w:color="D9D9E3"/>
                        <w:bottom w:val="single" w:sz="2" w:space="0" w:color="D9D9E3"/>
                        <w:right w:val="single" w:sz="2" w:space="0" w:color="D9D9E3"/>
                      </w:divBdr>
                      <w:divsChild>
                        <w:div w:id="69161310">
                          <w:marLeft w:val="0"/>
                          <w:marRight w:val="0"/>
                          <w:marTop w:val="0"/>
                          <w:marBottom w:val="0"/>
                          <w:divBdr>
                            <w:top w:val="single" w:sz="2" w:space="0" w:color="D9D9E3"/>
                            <w:left w:val="single" w:sz="2" w:space="0" w:color="D9D9E3"/>
                            <w:bottom w:val="single" w:sz="2" w:space="0" w:color="D9D9E3"/>
                            <w:right w:val="single" w:sz="2" w:space="0" w:color="D9D9E3"/>
                          </w:divBdr>
                          <w:divsChild>
                            <w:div w:id="1734230824">
                              <w:marLeft w:val="0"/>
                              <w:marRight w:val="0"/>
                              <w:marTop w:val="0"/>
                              <w:marBottom w:val="0"/>
                              <w:divBdr>
                                <w:top w:val="single" w:sz="2" w:space="0" w:color="D9D9E3"/>
                                <w:left w:val="single" w:sz="2" w:space="0" w:color="D9D9E3"/>
                                <w:bottom w:val="single" w:sz="2" w:space="0" w:color="D9D9E3"/>
                                <w:right w:val="single" w:sz="2" w:space="0" w:color="D9D9E3"/>
                              </w:divBdr>
                              <w:divsChild>
                                <w:div w:id="1004905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15648411">
                              <w:marLeft w:val="0"/>
                              <w:marRight w:val="0"/>
                              <w:marTop w:val="0"/>
                              <w:marBottom w:val="0"/>
                              <w:divBdr>
                                <w:top w:val="single" w:sz="2" w:space="0" w:color="D9D9E3"/>
                                <w:left w:val="single" w:sz="2" w:space="0" w:color="D9D9E3"/>
                                <w:bottom w:val="single" w:sz="2" w:space="0" w:color="D9D9E3"/>
                                <w:right w:val="single" w:sz="2" w:space="0" w:color="D9D9E3"/>
                              </w:divBdr>
                              <w:divsChild>
                                <w:div w:id="1341161207">
                                  <w:marLeft w:val="0"/>
                                  <w:marRight w:val="0"/>
                                  <w:marTop w:val="0"/>
                                  <w:marBottom w:val="0"/>
                                  <w:divBdr>
                                    <w:top w:val="single" w:sz="2" w:space="0" w:color="D9D9E3"/>
                                    <w:left w:val="single" w:sz="2" w:space="0" w:color="D9D9E3"/>
                                    <w:bottom w:val="single" w:sz="2" w:space="0" w:color="D9D9E3"/>
                                    <w:right w:val="single" w:sz="2" w:space="0" w:color="D9D9E3"/>
                                  </w:divBdr>
                                  <w:divsChild>
                                    <w:div w:id="18161002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2245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9014361">
                      <w:marLeft w:val="0"/>
                      <w:marRight w:val="0"/>
                      <w:marTop w:val="0"/>
                      <w:marBottom w:val="0"/>
                      <w:divBdr>
                        <w:top w:val="single" w:sz="2" w:space="0" w:color="D9D9E3"/>
                        <w:left w:val="single" w:sz="2" w:space="0" w:color="D9D9E3"/>
                        <w:bottom w:val="single" w:sz="2" w:space="0" w:color="D9D9E3"/>
                        <w:right w:val="single" w:sz="2" w:space="0" w:color="D9D9E3"/>
                      </w:divBdr>
                      <w:divsChild>
                        <w:div w:id="508833878">
                          <w:marLeft w:val="0"/>
                          <w:marRight w:val="0"/>
                          <w:marTop w:val="0"/>
                          <w:marBottom w:val="0"/>
                          <w:divBdr>
                            <w:top w:val="single" w:sz="2" w:space="0" w:color="D9D9E3"/>
                            <w:left w:val="single" w:sz="2" w:space="0" w:color="D9D9E3"/>
                            <w:bottom w:val="single" w:sz="2" w:space="0" w:color="D9D9E3"/>
                            <w:right w:val="single" w:sz="2" w:space="0" w:color="D9D9E3"/>
                          </w:divBdr>
                          <w:divsChild>
                            <w:div w:id="706489054">
                              <w:marLeft w:val="0"/>
                              <w:marRight w:val="0"/>
                              <w:marTop w:val="0"/>
                              <w:marBottom w:val="0"/>
                              <w:divBdr>
                                <w:top w:val="single" w:sz="2" w:space="0" w:color="D9D9E3"/>
                                <w:left w:val="single" w:sz="2" w:space="0" w:color="D9D9E3"/>
                                <w:bottom w:val="single" w:sz="2" w:space="0" w:color="D9D9E3"/>
                                <w:right w:val="single" w:sz="2" w:space="0" w:color="D9D9E3"/>
                              </w:divBdr>
                              <w:divsChild>
                                <w:div w:id="125860600">
                                  <w:marLeft w:val="0"/>
                                  <w:marRight w:val="0"/>
                                  <w:marTop w:val="0"/>
                                  <w:marBottom w:val="0"/>
                                  <w:divBdr>
                                    <w:top w:val="single" w:sz="2" w:space="0" w:color="D9D9E3"/>
                                    <w:left w:val="single" w:sz="2" w:space="0" w:color="D9D9E3"/>
                                    <w:bottom w:val="single" w:sz="2" w:space="0" w:color="D9D9E3"/>
                                    <w:right w:val="single" w:sz="2" w:space="0" w:color="D9D9E3"/>
                                  </w:divBdr>
                                  <w:divsChild>
                                    <w:div w:id="840241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96251115">
          <w:marLeft w:val="0"/>
          <w:marRight w:val="0"/>
          <w:marTop w:val="0"/>
          <w:marBottom w:val="0"/>
          <w:divBdr>
            <w:top w:val="single" w:sz="2" w:space="0" w:color="D9D9E3"/>
            <w:left w:val="single" w:sz="2" w:space="0" w:color="D9D9E3"/>
            <w:bottom w:val="single" w:sz="2" w:space="0" w:color="D9D9E3"/>
            <w:right w:val="single" w:sz="2" w:space="0" w:color="D9D9E3"/>
          </w:divBdr>
          <w:divsChild>
            <w:div w:id="18661697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292186">
                  <w:marLeft w:val="0"/>
                  <w:marRight w:val="0"/>
                  <w:marTop w:val="0"/>
                  <w:marBottom w:val="0"/>
                  <w:divBdr>
                    <w:top w:val="single" w:sz="2" w:space="0" w:color="D9D9E3"/>
                    <w:left w:val="single" w:sz="2" w:space="0" w:color="D9D9E3"/>
                    <w:bottom w:val="single" w:sz="2" w:space="0" w:color="D9D9E3"/>
                    <w:right w:val="single" w:sz="2" w:space="0" w:color="D9D9E3"/>
                  </w:divBdr>
                  <w:divsChild>
                    <w:div w:id="344288044">
                      <w:marLeft w:val="0"/>
                      <w:marRight w:val="0"/>
                      <w:marTop w:val="0"/>
                      <w:marBottom w:val="0"/>
                      <w:divBdr>
                        <w:top w:val="single" w:sz="2" w:space="0" w:color="D9D9E3"/>
                        <w:left w:val="single" w:sz="2" w:space="0" w:color="D9D9E3"/>
                        <w:bottom w:val="single" w:sz="2" w:space="0" w:color="D9D9E3"/>
                        <w:right w:val="single" w:sz="2" w:space="0" w:color="D9D9E3"/>
                      </w:divBdr>
                      <w:divsChild>
                        <w:div w:id="780876761">
                          <w:marLeft w:val="0"/>
                          <w:marRight w:val="0"/>
                          <w:marTop w:val="0"/>
                          <w:marBottom w:val="0"/>
                          <w:divBdr>
                            <w:top w:val="single" w:sz="2" w:space="0" w:color="D9D9E3"/>
                            <w:left w:val="single" w:sz="2" w:space="0" w:color="D9D9E3"/>
                            <w:bottom w:val="single" w:sz="2" w:space="0" w:color="D9D9E3"/>
                            <w:right w:val="single" w:sz="2" w:space="0" w:color="D9D9E3"/>
                          </w:divBdr>
                          <w:divsChild>
                            <w:div w:id="1879387924">
                              <w:marLeft w:val="0"/>
                              <w:marRight w:val="0"/>
                              <w:marTop w:val="0"/>
                              <w:marBottom w:val="0"/>
                              <w:divBdr>
                                <w:top w:val="single" w:sz="2" w:space="0" w:color="D9D9E3"/>
                                <w:left w:val="single" w:sz="2" w:space="0" w:color="D9D9E3"/>
                                <w:bottom w:val="single" w:sz="2" w:space="0" w:color="D9D9E3"/>
                                <w:right w:val="single" w:sz="2" w:space="0" w:color="D9D9E3"/>
                              </w:divBdr>
                              <w:divsChild>
                                <w:div w:id="1308196125">
                                  <w:marLeft w:val="0"/>
                                  <w:marRight w:val="0"/>
                                  <w:marTop w:val="0"/>
                                  <w:marBottom w:val="0"/>
                                  <w:divBdr>
                                    <w:top w:val="single" w:sz="2" w:space="0" w:color="D9D9E3"/>
                                    <w:left w:val="single" w:sz="2" w:space="0" w:color="D9D9E3"/>
                                    <w:bottom w:val="single" w:sz="2" w:space="0" w:color="D9D9E3"/>
                                    <w:right w:val="single" w:sz="2" w:space="0" w:color="D9D9E3"/>
                                  </w:divBdr>
                                  <w:divsChild>
                                    <w:div w:id="882601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3464667">
                      <w:marLeft w:val="0"/>
                      <w:marRight w:val="0"/>
                      <w:marTop w:val="0"/>
                      <w:marBottom w:val="0"/>
                      <w:divBdr>
                        <w:top w:val="single" w:sz="2" w:space="0" w:color="D9D9E3"/>
                        <w:left w:val="single" w:sz="2" w:space="0" w:color="D9D9E3"/>
                        <w:bottom w:val="single" w:sz="2" w:space="0" w:color="D9D9E3"/>
                        <w:right w:val="single" w:sz="2" w:space="0" w:color="D9D9E3"/>
                      </w:divBdr>
                      <w:divsChild>
                        <w:div w:id="245112101">
                          <w:marLeft w:val="0"/>
                          <w:marRight w:val="0"/>
                          <w:marTop w:val="0"/>
                          <w:marBottom w:val="0"/>
                          <w:divBdr>
                            <w:top w:val="single" w:sz="2" w:space="0" w:color="D9D9E3"/>
                            <w:left w:val="single" w:sz="2" w:space="0" w:color="D9D9E3"/>
                            <w:bottom w:val="single" w:sz="2" w:space="0" w:color="D9D9E3"/>
                            <w:right w:val="single" w:sz="2" w:space="0" w:color="D9D9E3"/>
                          </w:divBdr>
                        </w:div>
                        <w:div w:id="474415473">
                          <w:marLeft w:val="0"/>
                          <w:marRight w:val="0"/>
                          <w:marTop w:val="0"/>
                          <w:marBottom w:val="0"/>
                          <w:divBdr>
                            <w:top w:val="single" w:sz="2" w:space="0" w:color="D9D9E3"/>
                            <w:left w:val="single" w:sz="2" w:space="0" w:color="D9D9E3"/>
                            <w:bottom w:val="single" w:sz="2" w:space="0" w:color="D9D9E3"/>
                            <w:right w:val="single" w:sz="2" w:space="0" w:color="D9D9E3"/>
                          </w:divBdr>
                          <w:divsChild>
                            <w:div w:id="2022465760">
                              <w:marLeft w:val="0"/>
                              <w:marRight w:val="0"/>
                              <w:marTop w:val="0"/>
                              <w:marBottom w:val="0"/>
                              <w:divBdr>
                                <w:top w:val="single" w:sz="2" w:space="0" w:color="D9D9E3"/>
                                <w:left w:val="single" w:sz="2" w:space="0" w:color="D9D9E3"/>
                                <w:bottom w:val="single" w:sz="2" w:space="0" w:color="D9D9E3"/>
                                <w:right w:val="single" w:sz="2" w:space="0" w:color="D9D9E3"/>
                              </w:divBdr>
                              <w:divsChild>
                                <w:div w:id="1326130805">
                                  <w:marLeft w:val="0"/>
                                  <w:marRight w:val="0"/>
                                  <w:marTop w:val="0"/>
                                  <w:marBottom w:val="0"/>
                                  <w:divBdr>
                                    <w:top w:val="single" w:sz="2" w:space="0" w:color="D9D9E3"/>
                                    <w:left w:val="single" w:sz="2" w:space="0" w:color="D9D9E3"/>
                                    <w:bottom w:val="single" w:sz="2" w:space="0" w:color="D9D9E3"/>
                                    <w:right w:val="single" w:sz="2" w:space="0" w:color="D9D9E3"/>
                                  </w:divBdr>
                                  <w:divsChild>
                                    <w:div w:id="66624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97681763">
          <w:marLeft w:val="0"/>
          <w:marRight w:val="0"/>
          <w:marTop w:val="0"/>
          <w:marBottom w:val="0"/>
          <w:divBdr>
            <w:top w:val="single" w:sz="2" w:space="0" w:color="D9D9E3"/>
            <w:left w:val="single" w:sz="2" w:space="0" w:color="D9D9E3"/>
            <w:bottom w:val="single" w:sz="2" w:space="0" w:color="D9D9E3"/>
            <w:right w:val="single" w:sz="2" w:space="0" w:color="D9D9E3"/>
          </w:divBdr>
          <w:divsChild>
            <w:div w:id="307562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61440">
                  <w:marLeft w:val="0"/>
                  <w:marRight w:val="0"/>
                  <w:marTop w:val="0"/>
                  <w:marBottom w:val="0"/>
                  <w:divBdr>
                    <w:top w:val="single" w:sz="2" w:space="0" w:color="D9D9E3"/>
                    <w:left w:val="single" w:sz="2" w:space="0" w:color="D9D9E3"/>
                    <w:bottom w:val="single" w:sz="2" w:space="0" w:color="D9D9E3"/>
                    <w:right w:val="single" w:sz="2" w:space="0" w:color="D9D9E3"/>
                  </w:divBdr>
                  <w:divsChild>
                    <w:div w:id="340670409">
                      <w:marLeft w:val="0"/>
                      <w:marRight w:val="0"/>
                      <w:marTop w:val="0"/>
                      <w:marBottom w:val="0"/>
                      <w:divBdr>
                        <w:top w:val="single" w:sz="2" w:space="0" w:color="D9D9E3"/>
                        <w:left w:val="single" w:sz="2" w:space="0" w:color="D9D9E3"/>
                        <w:bottom w:val="single" w:sz="2" w:space="0" w:color="D9D9E3"/>
                        <w:right w:val="single" w:sz="2" w:space="0" w:color="D9D9E3"/>
                      </w:divBdr>
                      <w:divsChild>
                        <w:div w:id="1526364739">
                          <w:marLeft w:val="0"/>
                          <w:marRight w:val="0"/>
                          <w:marTop w:val="0"/>
                          <w:marBottom w:val="0"/>
                          <w:divBdr>
                            <w:top w:val="single" w:sz="2" w:space="0" w:color="D9D9E3"/>
                            <w:left w:val="single" w:sz="2" w:space="0" w:color="D9D9E3"/>
                            <w:bottom w:val="single" w:sz="2" w:space="0" w:color="D9D9E3"/>
                            <w:right w:val="single" w:sz="2" w:space="0" w:color="D9D9E3"/>
                          </w:divBdr>
                          <w:divsChild>
                            <w:div w:id="1363286417">
                              <w:marLeft w:val="0"/>
                              <w:marRight w:val="0"/>
                              <w:marTop w:val="0"/>
                              <w:marBottom w:val="0"/>
                              <w:divBdr>
                                <w:top w:val="single" w:sz="2" w:space="0" w:color="D9D9E3"/>
                                <w:left w:val="single" w:sz="2" w:space="0" w:color="D9D9E3"/>
                                <w:bottom w:val="single" w:sz="2" w:space="0" w:color="D9D9E3"/>
                                <w:right w:val="single" w:sz="2" w:space="0" w:color="D9D9E3"/>
                              </w:divBdr>
                              <w:divsChild>
                                <w:div w:id="2143649009">
                                  <w:marLeft w:val="0"/>
                                  <w:marRight w:val="0"/>
                                  <w:marTop w:val="0"/>
                                  <w:marBottom w:val="0"/>
                                  <w:divBdr>
                                    <w:top w:val="single" w:sz="2" w:space="0" w:color="D9D9E3"/>
                                    <w:left w:val="single" w:sz="2" w:space="0" w:color="D9D9E3"/>
                                    <w:bottom w:val="single" w:sz="2" w:space="0" w:color="D9D9E3"/>
                                    <w:right w:val="single" w:sz="2" w:space="0" w:color="D9D9E3"/>
                                  </w:divBdr>
                                  <w:divsChild>
                                    <w:div w:id="2052611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52081964">
                      <w:marLeft w:val="0"/>
                      <w:marRight w:val="0"/>
                      <w:marTop w:val="0"/>
                      <w:marBottom w:val="0"/>
                      <w:divBdr>
                        <w:top w:val="single" w:sz="2" w:space="0" w:color="D9D9E3"/>
                        <w:left w:val="single" w:sz="2" w:space="0" w:color="D9D9E3"/>
                        <w:bottom w:val="single" w:sz="2" w:space="0" w:color="D9D9E3"/>
                        <w:right w:val="single" w:sz="2" w:space="0" w:color="D9D9E3"/>
                      </w:divBdr>
                      <w:divsChild>
                        <w:div w:id="762455697">
                          <w:marLeft w:val="0"/>
                          <w:marRight w:val="0"/>
                          <w:marTop w:val="0"/>
                          <w:marBottom w:val="0"/>
                          <w:divBdr>
                            <w:top w:val="single" w:sz="2" w:space="0" w:color="D9D9E3"/>
                            <w:left w:val="single" w:sz="2" w:space="0" w:color="D9D9E3"/>
                            <w:bottom w:val="single" w:sz="2" w:space="0" w:color="D9D9E3"/>
                            <w:right w:val="single" w:sz="2" w:space="0" w:color="D9D9E3"/>
                          </w:divBdr>
                          <w:divsChild>
                            <w:div w:id="1152525165">
                              <w:marLeft w:val="0"/>
                              <w:marRight w:val="0"/>
                              <w:marTop w:val="0"/>
                              <w:marBottom w:val="0"/>
                              <w:divBdr>
                                <w:top w:val="single" w:sz="2" w:space="0" w:color="D9D9E3"/>
                                <w:left w:val="single" w:sz="2" w:space="0" w:color="D9D9E3"/>
                                <w:bottom w:val="single" w:sz="2" w:space="0" w:color="D9D9E3"/>
                                <w:right w:val="single" w:sz="2" w:space="0" w:color="D9D9E3"/>
                              </w:divBdr>
                              <w:divsChild>
                                <w:div w:id="42945166">
                                  <w:marLeft w:val="0"/>
                                  <w:marRight w:val="0"/>
                                  <w:marTop w:val="0"/>
                                  <w:marBottom w:val="0"/>
                                  <w:divBdr>
                                    <w:top w:val="single" w:sz="2" w:space="0" w:color="D9D9E3"/>
                                    <w:left w:val="single" w:sz="2" w:space="0" w:color="D9D9E3"/>
                                    <w:bottom w:val="single" w:sz="2" w:space="0" w:color="D9D9E3"/>
                                    <w:right w:val="single" w:sz="2" w:space="0" w:color="D9D9E3"/>
                                  </w:divBdr>
                                  <w:divsChild>
                                    <w:div w:id="913399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6571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1570066">
          <w:marLeft w:val="0"/>
          <w:marRight w:val="0"/>
          <w:marTop w:val="0"/>
          <w:marBottom w:val="0"/>
          <w:divBdr>
            <w:top w:val="single" w:sz="2" w:space="0" w:color="D9D9E3"/>
            <w:left w:val="single" w:sz="2" w:space="0" w:color="D9D9E3"/>
            <w:bottom w:val="single" w:sz="2" w:space="0" w:color="D9D9E3"/>
            <w:right w:val="single" w:sz="2" w:space="0" w:color="D9D9E3"/>
          </w:divBdr>
          <w:divsChild>
            <w:div w:id="71776215">
              <w:marLeft w:val="0"/>
              <w:marRight w:val="0"/>
              <w:marTop w:val="100"/>
              <w:marBottom w:val="100"/>
              <w:divBdr>
                <w:top w:val="single" w:sz="2" w:space="0" w:color="D9D9E3"/>
                <w:left w:val="single" w:sz="2" w:space="0" w:color="D9D9E3"/>
                <w:bottom w:val="single" w:sz="2" w:space="0" w:color="D9D9E3"/>
                <w:right w:val="single" w:sz="2" w:space="0" w:color="D9D9E3"/>
              </w:divBdr>
              <w:divsChild>
                <w:div w:id="776218490">
                  <w:marLeft w:val="0"/>
                  <w:marRight w:val="0"/>
                  <w:marTop w:val="0"/>
                  <w:marBottom w:val="0"/>
                  <w:divBdr>
                    <w:top w:val="single" w:sz="2" w:space="0" w:color="D9D9E3"/>
                    <w:left w:val="single" w:sz="2" w:space="0" w:color="D9D9E3"/>
                    <w:bottom w:val="single" w:sz="2" w:space="0" w:color="D9D9E3"/>
                    <w:right w:val="single" w:sz="2" w:space="0" w:color="D9D9E3"/>
                  </w:divBdr>
                  <w:divsChild>
                    <w:div w:id="1285848234">
                      <w:marLeft w:val="0"/>
                      <w:marRight w:val="0"/>
                      <w:marTop w:val="0"/>
                      <w:marBottom w:val="0"/>
                      <w:divBdr>
                        <w:top w:val="single" w:sz="2" w:space="0" w:color="D9D9E3"/>
                        <w:left w:val="single" w:sz="2" w:space="0" w:color="D9D9E3"/>
                        <w:bottom w:val="single" w:sz="2" w:space="0" w:color="D9D9E3"/>
                        <w:right w:val="single" w:sz="2" w:space="0" w:color="D9D9E3"/>
                      </w:divBdr>
                      <w:divsChild>
                        <w:div w:id="1061707905">
                          <w:marLeft w:val="0"/>
                          <w:marRight w:val="0"/>
                          <w:marTop w:val="0"/>
                          <w:marBottom w:val="0"/>
                          <w:divBdr>
                            <w:top w:val="single" w:sz="2" w:space="0" w:color="D9D9E3"/>
                            <w:left w:val="single" w:sz="2" w:space="0" w:color="D9D9E3"/>
                            <w:bottom w:val="single" w:sz="2" w:space="0" w:color="D9D9E3"/>
                            <w:right w:val="single" w:sz="2" w:space="0" w:color="D9D9E3"/>
                          </w:divBdr>
                        </w:div>
                        <w:div w:id="1134179811">
                          <w:marLeft w:val="0"/>
                          <w:marRight w:val="0"/>
                          <w:marTop w:val="0"/>
                          <w:marBottom w:val="0"/>
                          <w:divBdr>
                            <w:top w:val="single" w:sz="2" w:space="0" w:color="D9D9E3"/>
                            <w:left w:val="single" w:sz="2" w:space="0" w:color="D9D9E3"/>
                            <w:bottom w:val="single" w:sz="2" w:space="0" w:color="D9D9E3"/>
                            <w:right w:val="single" w:sz="2" w:space="0" w:color="D9D9E3"/>
                          </w:divBdr>
                          <w:divsChild>
                            <w:div w:id="1824157385">
                              <w:marLeft w:val="0"/>
                              <w:marRight w:val="0"/>
                              <w:marTop w:val="0"/>
                              <w:marBottom w:val="0"/>
                              <w:divBdr>
                                <w:top w:val="single" w:sz="2" w:space="0" w:color="D9D9E3"/>
                                <w:left w:val="single" w:sz="2" w:space="0" w:color="D9D9E3"/>
                                <w:bottom w:val="single" w:sz="2" w:space="0" w:color="D9D9E3"/>
                                <w:right w:val="single" w:sz="2" w:space="0" w:color="D9D9E3"/>
                              </w:divBdr>
                              <w:divsChild>
                                <w:div w:id="1775973162">
                                  <w:marLeft w:val="0"/>
                                  <w:marRight w:val="0"/>
                                  <w:marTop w:val="0"/>
                                  <w:marBottom w:val="0"/>
                                  <w:divBdr>
                                    <w:top w:val="single" w:sz="2" w:space="0" w:color="D9D9E3"/>
                                    <w:left w:val="single" w:sz="2" w:space="0" w:color="D9D9E3"/>
                                    <w:bottom w:val="single" w:sz="2" w:space="0" w:color="D9D9E3"/>
                                    <w:right w:val="single" w:sz="2" w:space="0" w:color="D9D9E3"/>
                                  </w:divBdr>
                                  <w:divsChild>
                                    <w:div w:id="1670601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7096740">
                      <w:marLeft w:val="0"/>
                      <w:marRight w:val="0"/>
                      <w:marTop w:val="0"/>
                      <w:marBottom w:val="0"/>
                      <w:divBdr>
                        <w:top w:val="single" w:sz="2" w:space="0" w:color="D9D9E3"/>
                        <w:left w:val="single" w:sz="2" w:space="0" w:color="D9D9E3"/>
                        <w:bottom w:val="single" w:sz="2" w:space="0" w:color="D9D9E3"/>
                        <w:right w:val="single" w:sz="2" w:space="0" w:color="D9D9E3"/>
                      </w:divBdr>
                      <w:divsChild>
                        <w:div w:id="2074691661">
                          <w:marLeft w:val="0"/>
                          <w:marRight w:val="0"/>
                          <w:marTop w:val="0"/>
                          <w:marBottom w:val="0"/>
                          <w:divBdr>
                            <w:top w:val="single" w:sz="2" w:space="0" w:color="D9D9E3"/>
                            <w:left w:val="single" w:sz="2" w:space="0" w:color="D9D9E3"/>
                            <w:bottom w:val="single" w:sz="2" w:space="0" w:color="D9D9E3"/>
                            <w:right w:val="single" w:sz="2" w:space="0" w:color="D9D9E3"/>
                          </w:divBdr>
                          <w:divsChild>
                            <w:div w:id="1804424308">
                              <w:marLeft w:val="0"/>
                              <w:marRight w:val="0"/>
                              <w:marTop w:val="0"/>
                              <w:marBottom w:val="0"/>
                              <w:divBdr>
                                <w:top w:val="single" w:sz="2" w:space="0" w:color="D9D9E3"/>
                                <w:left w:val="single" w:sz="2" w:space="0" w:color="D9D9E3"/>
                                <w:bottom w:val="single" w:sz="2" w:space="0" w:color="D9D9E3"/>
                                <w:right w:val="single" w:sz="2" w:space="0" w:color="D9D9E3"/>
                              </w:divBdr>
                              <w:divsChild>
                                <w:div w:id="1099372428">
                                  <w:marLeft w:val="0"/>
                                  <w:marRight w:val="0"/>
                                  <w:marTop w:val="0"/>
                                  <w:marBottom w:val="0"/>
                                  <w:divBdr>
                                    <w:top w:val="single" w:sz="2" w:space="0" w:color="D9D9E3"/>
                                    <w:left w:val="single" w:sz="2" w:space="0" w:color="D9D9E3"/>
                                    <w:bottom w:val="single" w:sz="2" w:space="0" w:color="D9D9E3"/>
                                    <w:right w:val="single" w:sz="2" w:space="0" w:color="D9D9E3"/>
                                  </w:divBdr>
                                  <w:divsChild>
                                    <w:div w:id="403065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07706686">
          <w:marLeft w:val="0"/>
          <w:marRight w:val="0"/>
          <w:marTop w:val="0"/>
          <w:marBottom w:val="0"/>
          <w:divBdr>
            <w:top w:val="single" w:sz="2" w:space="0" w:color="D9D9E3"/>
            <w:left w:val="single" w:sz="2" w:space="0" w:color="D9D9E3"/>
            <w:bottom w:val="single" w:sz="2" w:space="0" w:color="D9D9E3"/>
            <w:right w:val="single" w:sz="2" w:space="0" w:color="D9D9E3"/>
          </w:divBdr>
          <w:divsChild>
            <w:div w:id="344940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269987">
                  <w:marLeft w:val="0"/>
                  <w:marRight w:val="0"/>
                  <w:marTop w:val="0"/>
                  <w:marBottom w:val="0"/>
                  <w:divBdr>
                    <w:top w:val="single" w:sz="2" w:space="0" w:color="D9D9E3"/>
                    <w:left w:val="single" w:sz="2" w:space="0" w:color="D9D9E3"/>
                    <w:bottom w:val="single" w:sz="2" w:space="0" w:color="D9D9E3"/>
                    <w:right w:val="single" w:sz="2" w:space="0" w:color="D9D9E3"/>
                  </w:divBdr>
                  <w:divsChild>
                    <w:div w:id="1135950855">
                      <w:marLeft w:val="0"/>
                      <w:marRight w:val="0"/>
                      <w:marTop w:val="0"/>
                      <w:marBottom w:val="0"/>
                      <w:divBdr>
                        <w:top w:val="single" w:sz="2" w:space="0" w:color="D9D9E3"/>
                        <w:left w:val="single" w:sz="2" w:space="0" w:color="D9D9E3"/>
                        <w:bottom w:val="single" w:sz="2" w:space="0" w:color="D9D9E3"/>
                        <w:right w:val="single" w:sz="2" w:space="0" w:color="D9D9E3"/>
                      </w:divBdr>
                      <w:divsChild>
                        <w:div w:id="218829910">
                          <w:marLeft w:val="0"/>
                          <w:marRight w:val="0"/>
                          <w:marTop w:val="0"/>
                          <w:marBottom w:val="0"/>
                          <w:divBdr>
                            <w:top w:val="single" w:sz="2" w:space="0" w:color="D9D9E3"/>
                            <w:left w:val="single" w:sz="2" w:space="0" w:color="D9D9E3"/>
                            <w:bottom w:val="single" w:sz="2" w:space="0" w:color="D9D9E3"/>
                            <w:right w:val="single" w:sz="2" w:space="0" w:color="D9D9E3"/>
                          </w:divBdr>
                          <w:divsChild>
                            <w:div w:id="113671964">
                              <w:marLeft w:val="0"/>
                              <w:marRight w:val="0"/>
                              <w:marTop w:val="0"/>
                              <w:marBottom w:val="0"/>
                              <w:divBdr>
                                <w:top w:val="single" w:sz="2" w:space="0" w:color="D9D9E3"/>
                                <w:left w:val="single" w:sz="2" w:space="0" w:color="D9D9E3"/>
                                <w:bottom w:val="single" w:sz="2" w:space="0" w:color="D9D9E3"/>
                                <w:right w:val="single" w:sz="2" w:space="0" w:color="D9D9E3"/>
                              </w:divBdr>
                              <w:divsChild>
                                <w:div w:id="1305694247">
                                  <w:marLeft w:val="0"/>
                                  <w:marRight w:val="0"/>
                                  <w:marTop w:val="0"/>
                                  <w:marBottom w:val="0"/>
                                  <w:divBdr>
                                    <w:top w:val="single" w:sz="2" w:space="0" w:color="D9D9E3"/>
                                    <w:left w:val="single" w:sz="2" w:space="0" w:color="D9D9E3"/>
                                    <w:bottom w:val="single" w:sz="2" w:space="0" w:color="D9D9E3"/>
                                    <w:right w:val="single" w:sz="2" w:space="0" w:color="D9D9E3"/>
                                  </w:divBdr>
                                  <w:divsChild>
                                    <w:div w:id="1007682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5728471">
                      <w:marLeft w:val="0"/>
                      <w:marRight w:val="0"/>
                      <w:marTop w:val="0"/>
                      <w:marBottom w:val="0"/>
                      <w:divBdr>
                        <w:top w:val="single" w:sz="2" w:space="0" w:color="D9D9E3"/>
                        <w:left w:val="single" w:sz="2" w:space="0" w:color="D9D9E3"/>
                        <w:bottom w:val="single" w:sz="2" w:space="0" w:color="D9D9E3"/>
                        <w:right w:val="single" w:sz="2" w:space="0" w:color="D9D9E3"/>
                      </w:divBdr>
                      <w:divsChild>
                        <w:div w:id="580680664">
                          <w:marLeft w:val="0"/>
                          <w:marRight w:val="0"/>
                          <w:marTop w:val="0"/>
                          <w:marBottom w:val="0"/>
                          <w:divBdr>
                            <w:top w:val="single" w:sz="2" w:space="0" w:color="D9D9E3"/>
                            <w:left w:val="single" w:sz="2" w:space="0" w:color="D9D9E3"/>
                            <w:bottom w:val="single" w:sz="2" w:space="0" w:color="D9D9E3"/>
                            <w:right w:val="single" w:sz="2" w:space="0" w:color="D9D9E3"/>
                          </w:divBdr>
                          <w:divsChild>
                            <w:div w:id="1993412717">
                              <w:marLeft w:val="0"/>
                              <w:marRight w:val="0"/>
                              <w:marTop w:val="0"/>
                              <w:marBottom w:val="0"/>
                              <w:divBdr>
                                <w:top w:val="single" w:sz="2" w:space="0" w:color="D9D9E3"/>
                                <w:left w:val="single" w:sz="2" w:space="0" w:color="D9D9E3"/>
                                <w:bottom w:val="single" w:sz="2" w:space="0" w:color="D9D9E3"/>
                                <w:right w:val="single" w:sz="2" w:space="0" w:color="D9D9E3"/>
                              </w:divBdr>
                              <w:divsChild>
                                <w:div w:id="139229255">
                                  <w:marLeft w:val="0"/>
                                  <w:marRight w:val="0"/>
                                  <w:marTop w:val="0"/>
                                  <w:marBottom w:val="0"/>
                                  <w:divBdr>
                                    <w:top w:val="single" w:sz="2" w:space="0" w:color="D9D9E3"/>
                                    <w:left w:val="single" w:sz="2" w:space="0" w:color="D9D9E3"/>
                                    <w:bottom w:val="single" w:sz="2" w:space="0" w:color="D9D9E3"/>
                                    <w:right w:val="single" w:sz="2" w:space="0" w:color="D9D9E3"/>
                                  </w:divBdr>
                                  <w:divsChild>
                                    <w:div w:id="1582981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5725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0383628">
          <w:marLeft w:val="0"/>
          <w:marRight w:val="0"/>
          <w:marTop w:val="0"/>
          <w:marBottom w:val="0"/>
          <w:divBdr>
            <w:top w:val="single" w:sz="2" w:space="0" w:color="D9D9E3"/>
            <w:left w:val="single" w:sz="2" w:space="0" w:color="D9D9E3"/>
            <w:bottom w:val="single" w:sz="2" w:space="0" w:color="D9D9E3"/>
            <w:right w:val="single" w:sz="2" w:space="0" w:color="D9D9E3"/>
          </w:divBdr>
          <w:divsChild>
            <w:div w:id="2054034782">
              <w:marLeft w:val="0"/>
              <w:marRight w:val="0"/>
              <w:marTop w:val="100"/>
              <w:marBottom w:val="100"/>
              <w:divBdr>
                <w:top w:val="single" w:sz="2" w:space="0" w:color="D9D9E3"/>
                <w:left w:val="single" w:sz="2" w:space="0" w:color="D9D9E3"/>
                <w:bottom w:val="single" w:sz="2" w:space="0" w:color="D9D9E3"/>
                <w:right w:val="single" w:sz="2" w:space="0" w:color="D9D9E3"/>
              </w:divBdr>
              <w:divsChild>
                <w:div w:id="751435912">
                  <w:marLeft w:val="0"/>
                  <w:marRight w:val="0"/>
                  <w:marTop w:val="0"/>
                  <w:marBottom w:val="0"/>
                  <w:divBdr>
                    <w:top w:val="single" w:sz="2" w:space="0" w:color="D9D9E3"/>
                    <w:left w:val="single" w:sz="2" w:space="0" w:color="D9D9E3"/>
                    <w:bottom w:val="single" w:sz="2" w:space="0" w:color="D9D9E3"/>
                    <w:right w:val="single" w:sz="2" w:space="0" w:color="D9D9E3"/>
                  </w:divBdr>
                  <w:divsChild>
                    <w:div w:id="670449009">
                      <w:marLeft w:val="0"/>
                      <w:marRight w:val="0"/>
                      <w:marTop w:val="0"/>
                      <w:marBottom w:val="0"/>
                      <w:divBdr>
                        <w:top w:val="single" w:sz="2" w:space="0" w:color="D9D9E3"/>
                        <w:left w:val="single" w:sz="2" w:space="0" w:color="D9D9E3"/>
                        <w:bottom w:val="single" w:sz="2" w:space="0" w:color="D9D9E3"/>
                        <w:right w:val="single" w:sz="2" w:space="0" w:color="D9D9E3"/>
                      </w:divBdr>
                      <w:divsChild>
                        <w:div w:id="758602085">
                          <w:marLeft w:val="0"/>
                          <w:marRight w:val="0"/>
                          <w:marTop w:val="0"/>
                          <w:marBottom w:val="0"/>
                          <w:divBdr>
                            <w:top w:val="single" w:sz="2" w:space="0" w:color="D9D9E3"/>
                            <w:left w:val="single" w:sz="2" w:space="0" w:color="D9D9E3"/>
                            <w:bottom w:val="single" w:sz="2" w:space="0" w:color="D9D9E3"/>
                            <w:right w:val="single" w:sz="2" w:space="0" w:color="D9D9E3"/>
                          </w:divBdr>
                          <w:divsChild>
                            <w:div w:id="1914193242">
                              <w:marLeft w:val="0"/>
                              <w:marRight w:val="0"/>
                              <w:marTop w:val="0"/>
                              <w:marBottom w:val="0"/>
                              <w:divBdr>
                                <w:top w:val="single" w:sz="2" w:space="0" w:color="D9D9E3"/>
                                <w:left w:val="single" w:sz="2" w:space="0" w:color="D9D9E3"/>
                                <w:bottom w:val="single" w:sz="2" w:space="0" w:color="D9D9E3"/>
                                <w:right w:val="single" w:sz="2" w:space="0" w:color="D9D9E3"/>
                              </w:divBdr>
                              <w:divsChild>
                                <w:div w:id="2029409622">
                                  <w:marLeft w:val="0"/>
                                  <w:marRight w:val="0"/>
                                  <w:marTop w:val="0"/>
                                  <w:marBottom w:val="0"/>
                                  <w:divBdr>
                                    <w:top w:val="single" w:sz="2" w:space="0" w:color="D9D9E3"/>
                                    <w:left w:val="single" w:sz="2" w:space="0" w:color="D9D9E3"/>
                                    <w:bottom w:val="single" w:sz="2" w:space="0" w:color="D9D9E3"/>
                                    <w:right w:val="single" w:sz="2" w:space="0" w:color="D9D9E3"/>
                                  </w:divBdr>
                                  <w:divsChild>
                                    <w:div w:id="6182196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14748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90976646">
                      <w:marLeft w:val="0"/>
                      <w:marRight w:val="0"/>
                      <w:marTop w:val="0"/>
                      <w:marBottom w:val="0"/>
                      <w:divBdr>
                        <w:top w:val="single" w:sz="2" w:space="0" w:color="D9D9E3"/>
                        <w:left w:val="single" w:sz="2" w:space="0" w:color="D9D9E3"/>
                        <w:bottom w:val="single" w:sz="2" w:space="0" w:color="D9D9E3"/>
                        <w:right w:val="single" w:sz="2" w:space="0" w:color="D9D9E3"/>
                      </w:divBdr>
                      <w:divsChild>
                        <w:div w:id="1084449888">
                          <w:marLeft w:val="0"/>
                          <w:marRight w:val="0"/>
                          <w:marTop w:val="0"/>
                          <w:marBottom w:val="0"/>
                          <w:divBdr>
                            <w:top w:val="single" w:sz="2" w:space="0" w:color="D9D9E3"/>
                            <w:left w:val="single" w:sz="2" w:space="0" w:color="D9D9E3"/>
                            <w:bottom w:val="single" w:sz="2" w:space="0" w:color="D9D9E3"/>
                            <w:right w:val="single" w:sz="2" w:space="0" w:color="D9D9E3"/>
                          </w:divBdr>
                          <w:divsChild>
                            <w:div w:id="1255936803">
                              <w:marLeft w:val="0"/>
                              <w:marRight w:val="0"/>
                              <w:marTop w:val="0"/>
                              <w:marBottom w:val="0"/>
                              <w:divBdr>
                                <w:top w:val="single" w:sz="2" w:space="0" w:color="D9D9E3"/>
                                <w:left w:val="single" w:sz="2" w:space="0" w:color="D9D9E3"/>
                                <w:bottom w:val="single" w:sz="2" w:space="0" w:color="D9D9E3"/>
                                <w:right w:val="single" w:sz="2" w:space="0" w:color="D9D9E3"/>
                              </w:divBdr>
                              <w:divsChild>
                                <w:div w:id="916473930">
                                  <w:marLeft w:val="0"/>
                                  <w:marRight w:val="0"/>
                                  <w:marTop w:val="0"/>
                                  <w:marBottom w:val="0"/>
                                  <w:divBdr>
                                    <w:top w:val="single" w:sz="2" w:space="0" w:color="D9D9E3"/>
                                    <w:left w:val="single" w:sz="2" w:space="0" w:color="D9D9E3"/>
                                    <w:bottom w:val="single" w:sz="2" w:space="0" w:color="D9D9E3"/>
                                    <w:right w:val="single" w:sz="2" w:space="0" w:color="D9D9E3"/>
                                  </w:divBdr>
                                  <w:divsChild>
                                    <w:div w:id="701171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3455226">
          <w:marLeft w:val="0"/>
          <w:marRight w:val="0"/>
          <w:marTop w:val="0"/>
          <w:marBottom w:val="0"/>
          <w:divBdr>
            <w:top w:val="single" w:sz="2" w:space="0" w:color="D9D9E3"/>
            <w:left w:val="single" w:sz="2" w:space="0" w:color="D9D9E3"/>
            <w:bottom w:val="single" w:sz="2" w:space="0" w:color="D9D9E3"/>
            <w:right w:val="single" w:sz="2" w:space="0" w:color="D9D9E3"/>
          </w:divBdr>
          <w:divsChild>
            <w:div w:id="826016530">
              <w:marLeft w:val="0"/>
              <w:marRight w:val="0"/>
              <w:marTop w:val="100"/>
              <w:marBottom w:val="100"/>
              <w:divBdr>
                <w:top w:val="single" w:sz="2" w:space="0" w:color="D9D9E3"/>
                <w:left w:val="single" w:sz="2" w:space="0" w:color="D9D9E3"/>
                <w:bottom w:val="single" w:sz="2" w:space="0" w:color="D9D9E3"/>
                <w:right w:val="single" w:sz="2" w:space="0" w:color="D9D9E3"/>
              </w:divBdr>
              <w:divsChild>
                <w:div w:id="450514063">
                  <w:marLeft w:val="0"/>
                  <w:marRight w:val="0"/>
                  <w:marTop w:val="0"/>
                  <w:marBottom w:val="0"/>
                  <w:divBdr>
                    <w:top w:val="single" w:sz="2" w:space="0" w:color="D9D9E3"/>
                    <w:left w:val="single" w:sz="2" w:space="0" w:color="D9D9E3"/>
                    <w:bottom w:val="single" w:sz="2" w:space="0" w:color="D9D9E3"/>
                    <w:right w:val="single" w:sz="2" w:space="0" w:color="D9D9E3"/>
                  </w:divBdr>
                  <w:divsChild>
                    <w:div w:id="1611819296">
                      <w:marLeft w:val="0"/>
                      <w:marRight w:val="0"/>
                      <w:marTop w:val="0"/>
                      <w:marBottom w:val="0"/>
                      <w:divBdr>
                        <w:top w:val="single" w:sz="2" w:space="0" w:color="D9D9E3"/>
                        <w:left w:val="single" w:sz="2" w:space="0" w:color="D9D9E3"/>
                        <w:bottom w:val="single" w:sz="2" w:space="0" w:color="D9D9E3"/>
                        <w:right w:val="single" w:sz="2" w:space="0" w:color="D9D9E3"/>
                      </w:divBdr>
                      <w:divsChild>
                        <w:div w:id="215505782">
                          <w:marLeft w:val="0"/>
                          <w:marRight w:val="0"/>
                          <w:marTop w:val="0"/>
                          <w:marBottom w:val="0"/>
                          <w:divBdr>
                            <w:top w:val="single" w:sz="2" w:space="0" w:color="D9D9E3"/>
                            <w:left w:val="single" w:sz="2" w:space="0" w:color="D9D9E3"/>
                            <w:bottom w:val="single" w:sz="2" w:space="0" w:color="D9D9E3"/>
                            <w:right w:val="single" w:sz="2" w:space="0" w:color="D9D9E3"/>
                          </w:divBdr>
                          <w:divsChild>
                            <w:div w:id="488059317">
                              <w:marLeft w:val="0"/>
                              <w:marRight w:val="0"/>
                              <w:marTop w:val="0"/>
                              <w:marBottom w:val="0"/>
                              <w:divBdr>
                                <w:top w:val="single" w:sz="2" w:space="0" w:color="D9D9E3"/>
                                <w:left w:val="single" w:sz="2" w:space="0" w:color="D9D9E3"/>
                                <w:bottom w:val="single" w:sz="2" w:space="0" w:color="D9D9E3"/>
                                <w:right w:val="single" w:sz="2" w:space="0" w:color="D9D9E3"/>
                              </w:divBdr>
                              <w:divsChild>
                                <w:div w:id="126898172">
                                  <w:marLeft w:val="0"/>
                                  <w:marRight w:val="0"/>
                                  <w:marTop w:val="0"/>
                                  <w:marBottom w:val="0"/>
                                  <w:divBdr>
                                    <w:top w:val="single" w:sz="2" w:space="0" w:color="D9D9E3"/>
                                    <w:left w:val="single" w:sz="2" w:space="0" w:color="D9D9E3"/>
                                    <w:bottom w:val="single" w:sz="2" w:space="0" w:color="D9D9E3"/>
                                    <w:right w:val="single" w:sz="2" w:space="0" w:color="D9D9E3"/>
                                  </w:divBdr>
                                  <w:divsChild>
                                    <w:div w:id="373695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5567598">
                      <w:marLeft w:val="0"/>
                      <w:marRight w:val="0"/>
                      <w:marTop w:val="0"/>
                      <w:marBottom w:val="0"/>
                      <w:divBdr>
                        <w:top w:val="single" w:sz="2" w:space="0" w:color="D9D9E3"/>
                        <w:left w:val="single" w:sz="2" w:space="0" w:color="D9D9E3"/>
                        <w:bottom w:val="single" w:sz="2" w:space="0" w:color="D9D9E3"/>
                        <w:right w:val="single" w:sz="2" w:space="0" w:color="D9D9E3"/>
                      </w:divBdr>
                      <w:divsChild>
                        <w:div w:id="686175148">
                          <w:marLeft w:val="0"/>
                          <w:marRight w:val="0"/>
                          <w:marTop w:val="0"/>
                          <w:marBottom w:val="0"/>
                          <w:divBdr>
                            <w:top w:val="single" w:sz="2" w:space="0" w:color="D9D9E3"/>
                            <w:left w:val="single" w:sz="2" w:space="0" w:color="D9D9E3"/>
                            <w:bottom w:val="single" w:sz="2" w:space="0" w:color="D9D9E3"/>
                            <w:right w:val="single" w:sz="2" w:space="0" w:color="D9D9E3"/>
                          </w:divBdr>
                        </w:div>
                        <w:div w:id="2140609551">
                          <w:marLeft w:val="0"/>
                          <w:marRight w:val="0"/>
                          <w:marTop w:val="0"/>
                          <w:marBottom w:val="0"/>
                          <w:divBdr>
                            <w:top w:val="single" w:sz="2" w:space="0" w:color="D9D9E3"/>
                            <w:left w:val="single" w:sz="2" w:space="0" w:color="D9D9E3"/>
                            <w:bottom w:val="single" w:sz="2" w:space="0" w:color="D9D9E3"/>
                            <w:right w:val="single" w:sz="2" w:space="0" w:color="D9D9E3"/>
                          </w:divBdr>
                          <w:divsChild>
                            <w:div w:id="964776075">
                              <w:marLeft w:val="0"/>
                              <w:marRight w:val="0"/>
                              <w:marTop w:val="0"/>
                              <w:marBottom w:val="0"/>
                              <w:divBdr>
                                <w:top w:val="single" w:sz="2" w:space="0" w:color="D9D9E3"/>
                                <w:left w:val="single" w:sz="2" w:space="0" w:color="D9D9E3"/>
                                <w:bottom w:val="single" w:sz="2" w:space="0" w:color="D9D9E3"/>
                                <w:right w:val="single" w:sz="2" w:space="0" w:color="D9D9E3"/>
                              </w:divBdr>
                              <w:divsChild>
                                <w:div w:id="1154374357">
                                  <w:marLeft w:val="0"/>
                                  <w:marRight w:val="0"/>
                                  <w:marTop w:val="0"/>
                                  <w:marBottom w:val="0"/>
                                  <w:divBdr>
                                    <w:top w:val="single" w:sz="2" w:space="0" w:color="D9D9E3"/>
                                    <w:left w:val="single" w:sz="2" w:space="0" w:color="D9D9E3"/>
                                    <w:bottom w:val="single" w:sz="2" w:space="0" w:color="D9D9E3"/>
                                    <w:right w:val="single" w:sz="2" w:space="0" w:color="D9D9E3"/>
                                  </w:divBdr>
                                  <w:divsChild>
                                    <w:div w:id="1875462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74035804">
          <w:marLeft w:val="0"/>
          <w:marRight w:val="0"/>
          <w:marTop w:val="0"/>
          <w:marBottom w:val="0"/>
          <w:divBdr>
            <w:top w:val="single" w:sz="2" w:space="0" w:color="D9D9E3"/>
            <w:left w:val="single" w:sz="2" w:space="0" w:color="D9D9E3"/>
            <w:bottom w:val="single" w:sz="2" w:space="0" w:color="D9D9E3"/>
            <w:right w:val="single" w:sz="2" w:space="0" w:color="D9D9E3"/>
          </w:divBdr>
          <w:divsChild>
            <w:div w:id="1461798449">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281671">
                  <w:marLeft w:val="0"/>
                  <w:marRight w:val="0"/>
                  <w:marTop w:val="0"/>
                  <w:marBottom w:val="0"/>
                  <w:divBdr>
                    <w:top w:val="single" w:sz="2" w:space="0" w:color="D9D9E3"/>
                    <w:left w:val="single" w:sz="2" w:space="0" w:color="D9D9E3"/>
                    <w:bottom w:val="single" w:sz="2" w:space="0" w:color="D9D9E3"/>
                    <w:right w:val="single" w:sz="2" w:space="0" w:color="D9D9E3"/>
                  </w:divBdr>
                  <w:divsChild>
                    <w:div w:id="270285770">
                      <w:marLeft w:val="0"/>
                      <w:marRight w:val="0"/>
                      <w:marTop w:val="0"/>
                      <w:marBottom w:val="0"/>
                      <w:divBdr>
                        <w:top w:val="single" w:sz="2" w:space="0" w:color="D9D9E3"/>
                        <w:left w:val="single" w:sz="2" w:space="0" w:color="D9D9E3"/>
                        <w:bottom w:val="single" w:sz="2" w:space="0" w:color="D9D9E3"/>
                        <w:right w:val="single" w:sz="2" w:space="0" w:color="D9D9E3"/>
                      </w:divBdr>
                      <w:divsChild>
                        <w:div w:id="275019738">
                          <w:marLeft w:val="0"/>
                          <w:marRight w:val="0"/>
                          <w:marTop w:val="0"/>
                          <w:marBottom w:val="0"/>
                          <w:divBdr>
                            <w:top w:val="single" w:sz="2" w:space="0" w:color="D9D9E3"/>
                            <w:left w:val="single" w:sz="2" w:space="0" w:color="D9D9E3"/>
                            <w:bottom w:val="single" w:sz="2" w:space="0" w:color="D9D9E3"/>
                            <w:right w:val="single" w:sz="2" w:space="0" w:color="D9D9E3"/>
                          </w:divBdr>
                          <w:divsChild>
                            <w:div w:id="905913750">
                              <w:marLeft w:val="0"/>
                              <w:marRight w:val="0"/>
                              <w:marTop w:val="0"/>
                              <w:marBottom w:val="0"/>
                              <w:divBdr>
                                <w:top w:val="single" w:sz="2" w:space="0" w:color="D9D9E3"/>
                                <w:left w:val="single" w:sz="2" w:space="0" w:color="D9D9E3"/>
                                <w:bottom w:val="single" w:sz="2" w:space="0" w:color="D9D9E3"/>
                                <w:right w:val="single" w:sz="2" w:space="0" w:color="D9D9E3"/>
                              </w:divBdr>
                              <w:divsChild>
                                <w:div w:id="2128431054">
                                  <w:marLeft w:val="0"/>
                                  <w:marRight w:val="0"/>
                                  <w:marTop w:val="0"/>
                                  <w:marBottom w:val="0"/>
                                  <w:divBdr>
                                    <w:top w:val="single" w:sz="2" w:space="0" w:color="D9D9E3"/>
                                    <w:left w:val="single" w:sz="2" w:space="0" w:color="D9D9E3"/>
                                    <w:bottom w:val="single" w:sz="2" w:space="0" w:color="D9D9E3"/>
                                    <w:right w:val="single" w:sz="2" w:space="0" w:color="D9D9E3"/>
                                  </w:divBdr>
                                  <w:divsChild>
                                    <w:div w:id="542064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6937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76040352">
                      <w:marLeft w:val="0"/>
                      <w:marRight w:val="0"/>
                      <w:marTop w:val="0"/>
                      <w:marBottom w:val="0"/>
                      <w:divBdr>
                        <w:top w:val="single" w:sz="2" w:space="0" w:color="D9D9E3"/>
                        <w:left w:val="single" w:sz="2" w:space="0" w:color="D9D9E3"/>
                        <w:bottom w:val="single" w:sz="2" w:space="0" w:color="D9D9E3"/>
                        <w:right w:val="single" w:sz="2" w:space="0" w:color="D9D9E3"/>
                      </w:divBdr>
                      <w:divsChild>
                        <w:div w:id="1525710116">
                          <w:marLeft w:val="0"/>
                          <w:marRight w:val="0"/>
                          <w:marTop w:val="0"/>
                          <w:marBottom w:val="0"/>
                          <w:divBdr>
                            <w:top w:val="single" w:sz="2" w:space="0" w:color="D9D9E3"/>
                            <w:left w:val="single" w:sz="2" w:space="0" w:color="D9D9E3"/>
                            <w:bottom w:val="single" w:sz="2" w:space="0" w:color="D9D9E3"/>
                            <w:right w:val="single" w:sz="2" w:space="0" w:color="D9D9E3"/>
                          </w:divBdr>
                          <w:divsChild>
                            <w:div w:id="626550363">
                              <w:marLeft w:val="0"/>
                              <w:marRight w:val="0"/>
                              <w:marTop w:val="0"/>
                              <w:marBottom w:val="0"/>
                              <w:divBdr>
                                <w:top w:val="single" w:sz="2" w:space="0" w:color="D9D9E3"/>
                                <w:left w:val="single" w:sz="2" w:space="0" w:color="D9D9E3"/>
                                <w:bottom w:val="single" w:sz="2" w:space="0" w:color="D9D9E3"/>
                                <w:right w:val="single" w:sz="2" w:space="0" w:color="D9D9E3"/>
                              </w:divBdr>
                              <w:divsChild>
                                <w:div w:id="506676964">
                                  <w:marLeft w:val="0"/>
                                  <w:marRight w:val="0"/>
                                  <w:marTop w:val="0"/>
                                  <w:marBottom w:val="0"/>
                                  <w:divBdr>
                                    <w:top w:val="single" w:sz="2" w:space="0" w:color="D9D9E3"/>
                                    <w:left w:val="single" w:sz="2" w:space="0" w:color="D9D9E3"/>
                                    <w:bottom w:val="single" w:sz="2" w:space="0" w:color="D9D9E3"/>
                                    <w:right w:val="single" w:sz="2" w:space="0" w:color="D9D9E3"/>
                                  </w:divBdr>
                                  <w:divsChild>
                                    <w:div w:id="1931812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75301976">
          <w:marLeft w:val="0"/>
          <w:marRight w:val="0"/>
          <w:marTop w:val="0"/>
          <w:marBottom w:val="0"/>
          <w:divBdr>
            <w:top w:val="single" w:sz="2" w:space="0" w:color="D9D9E3"/>
            <w:left w:val="single" w:sz="2" w:space="0" w:color="D9D9E3"/>
            <w:bottom w:val="single" w:sz="2" w:space="0" w:color="D9D9E3"/>
            <w:right w:val="single" w:sz="2" w:space="0" w:color="D9D9E3"/>
          </w:divBdr>
          <w:divsChild>
            <w:div w:id="36203613">
              <w:marLeft w:val="0"/>
              <w:marRight w:val="0"/>
              <w:marTop w:val="100"/>
              <w:marBottom w:val="100"/>
              <w:divBdr>
                <w:top w:val="single" w:sz="2" w:space="0" w:color="D9D9E3"/>
                <w:left w:val="single" w:sz="2" w:space="0" w:color="D9D9E3"/>
                <w:bottom w:val="single" w:sz="2" w:space="0" w:color="D9D9E3"/>
                <w:right w:val="single" w:sz="2" w:space="0" w:color="D9D9E3"/>
              </w:divBdr>
              <w:divsChild>
                <w:div w:id="539585577">
                  <w:marLeft w:val="0"/>
                  <w:marRight w:val="0"/>
                  <w:marTop w:val="0"/>
                  <w:marBottom w:val="0"/>
                  <w:divBdr>
                    <w:top w:val="single" w:sz="2" w:space="0" w:color="D9D9E3"/>
                    <w:left w:val="single" w:sz="2" w:space="0" w:color="D9D9E3"/>
                    <w:bottom w:val="single" w:sz="2" w:space="0" w:color="D9D9E3"/>
                    <w:right w:val="single" w:sz="2" w:space="0" w:color="D9D9E3"/>
                  </w:divBdr>
                  <w:divsChild>
                    <w:div w:id="1381202336">
                      <w:marLeft w:val="0"/>
                      <w:marRight w:val="0"/>
                      <w:marTop w:val="0"/>
                      <w:marBottom w:val="0"/>
                      <w:divBdr>
                        <w:top w:val="single" w:sz="2" w:space="0" w:color="D9D9E3"/>
                        <w:left w:val="single" w:sz="2" w:space="0" w:color="D9D9E3"/>
                        <w:bottom w:val="single" w:sz="2" w:space="0" w:color="D9D9E3"/>
                        <w:right w:val="single" w:sz="2" w:space="0" w:color="D9D9E3"/>
                      </w:divBdr>
                      <w:divsChild>
                        <w:div w:id="1514804520">
                          <w:marLeft w:val="0"/>
                          <w:marRight w:val="0"/>
                          <w:marTop w:val="0"/>
                          <w:marBottom w:val="0"/>
                          <w:divBdr>
                            <w:top w:val="single" w:sz="2" w:space="0" w:color="D9D9E3"/>
                            <w:left w:val="single" w:sz="2" w:space="0" w:color="D9D9E3"/>
                            <w:bottom w:val="single" w:sz="2" w:space="0" w:color="D9D9E3"/>
                            <w:right w:val="single" w:sz="2" w:space="0" w:color="D9D9E3"/>
                          </w:divBdr>
                        </w:div>
                        <w:div w:id="1929577511">
                          <w:marLeft w:val="0"/>
                          <w:marRight w:val="0"/>
                          <w:marTop w:val="0"/>
                          <w:marBottom w:val="0"/>
                          <w:divBdr>
                            <w:top w:val="single" w:sz="2" w:space="0" w:color="D9D9E3"/>
                            <w:left w:val="single" w:sz="2" w:space="0" w:color="D9D9E3"/>
                            <w:bottom w:val="single" w:sz="2" w:space="0" w:color="D9D9E3"/>
                            <w:right w:val="single" w:sz="2" w:space="0" w:color="D9D9E3"/>
                          </w:divBdr>
                          <w:divsChild>
                            <w:div w:id="1724326317">
                              <w:marLeft w:val="0"/>
                              <w:marRight w:val="0"/>
                              <w:marTop w:val="0"/>
                              <w:marBottom w:val="0"/>
                              <w:divBdr>
                                <w:top w:val="single" w:sz="2" w:space="0" w:color="D9D9E3"/>
                                <w:left w:val="single" w:sz="2" w:space="0" w:color="D9D9E3"/>
                                <w:bottom w:val="single" w:sz="2" w:space="0" w:color="D9D9E3"/>
                                <w:right w:val="single" w:sz="2" w:space="0" w:color="D9D9E3"/>
                              </w:divBdr>
                              <w:divsChild>
                                <w:div w:id="476260474">
                                  <w:marLeft w:val="0"/>
                                  <w:marRight w:val="0"/>
                                  <w:marTop w:val="0"/>
                                  <w:marBottom w:val="0"/>
                                  <w:divBdr>
                                    <w:top w:val="single" w:sz="2" w:space="0" w:color="D9D9E3"/>
                                    <w:left w:val="single" w:sz="2" w:space="0" w:color="D9D9E3"/>
                                    <w:bottom w:val="single" w:sz="2" w:space="0" w:color="D9D9E3"/>
                                    <w:right w:val="single" w:sz="2" w:space="0" w:color="D9D9E3"/>
                                  </w:divBdr>
                                  <w:divsChild>
                                    <w:div w:id="684329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0771372">
                      <w:marLeft w:val="0"/>
                      <w:marRight w:val="0"/>
                      <w:marTop w:val="0"/>
                      <w:marBottom w:val="0"/>
                      <w:divBdr>
                        <w:top w:val="single" w:sz="2" w:space="0" w:color="D9D9E3"/>
                        <w:left w:val="single" w:sz="2" w:space="0" w:color="D9D9E3"/>
                        <w:bottom w:val="single" w:sz="2" w:space="0" w:color="D9D9E3"/>
                        <w:right w:val="single" w:sz="2" w:space="0" w:color="D9D9E3"/>
                      </w:divBdr>
                      <w:divsChild>
                        <w:div w:id="1718050141">
                          <w:marLeft w:val="0"/>
                          <w:marRight w:val="0"/>
                          <w:marTop w:val="0"/>
                          <w:marBottom w:val="0"/>
                          <w:divBdr>
                            <w:top w:val="single" w:sz="2" w:space="0" w:color="D9D9E3"/>
                            <w:left w:val="single" w:sz="2" w:space="0" w:color="D9D9E3"/>
                            <w:bottom w:val="single" w:sz="2" w:space="0" w:color="D9D9E3"/>
                            <w:right w:val="single" w:sz="2" w:space="0" w:color="D9D9E3"/>
                          </w:divBdr>
                          <w:divsChild>
                            <w:div w:id="1372925264">
                              <w:marLeft w:val="0"/>
                              <w:marRight w:val="0"/>
                              <w:marTop w:val="0"/>
                              <w:marBottom w:val="0"/>
                              <w:divBdr>
                                <w:top w:val="single" w:sz="2" w:space="0" w:color="D9D9E3"/>
                                <w:left w:val="single" w:sz="2" w:space="0" w:color="D9D9E3"/>
                                <w:bottom w:val="single" w:sz="2" w:space="0" w:color="D9D9E3"/>
                                <w:right w:val="single" w:sz="2" w:space="0" w:color="D9D9E3"/>
                              </w:divBdr>
                              <w:divsChild>
                                <w:div w:id="1629898499">
                                  <w:marLeft w:val="0"/>
                                  <w:marRight w:val="0"/>
                                  <w:marTop w:val="0"/>
                                  <w:marBottom w:val="0"/>
                                  <w:divBdr>
                                    <w:top w:val="single" w:sz="2" w:space="0" w:color="D9D9E3"/>
                                    <w:left w:val="single" w:sz="2" w:space="0" w:color="D9D9E3"/>
                                    <w:bottom w:val="single" w:sz="2" w:space="0" w:color="D9D9E3"/>
                                    <w:right w:val="single" w:sz="2" w:space="0" w:color="D9D9E3"/>
                                  </w:divBdr>
                                  <w:divsChild>
                                    <w:div w:id="154024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4671445">
          <w:marLeft w:val="0"/>
          <w:marRight w:val="0"/>
          <w:marTop w:val="0"/>
          <w:marBottom w:val="0"/>
          <w:divBdr>
            <w:top w:val="single" w:sz="2" w:space="0" w:color="D9D9E3"/>
            <w:left w:val="single" w:sz="2" w:space="0" w:color="D9D9E3"/>
            <w:bottom w:val="single" w:sz="2" w:space="0" w:color="D9D9E3"/>
            <w:right w:val="single" w:sz="2" w:space="0" w:color="D9D9E3"/>
          </w:divBdr>
          <w:divsChild>
            <w:div w:id="55125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5244521">
                  <w:marLeft w:val="0"/>
                  <w:marRight w:val="0"/>
                  <w:marTop w:val="0"/>
                  <w:marBottom w:val="0"/>
                  <w:divBdr>
                    <w:top w:val="single" w:sz="2" w:space="0" w:color="D9D9E3"/>
                    <w:left w:val="single" w:sz="2" w:space="0" w:color="D9D9E3"/>
                    <w:bottom w:val="single" w:sz="2" w:space="0" w:color="D9D9E3"/>
                    <w:right w:val="single" w:sz="2" w:space="0" w:color="D9D9E3"/>
                  </w:divBdr>
                  <w:divsChild>
                    <w:div w:id="34698975">
                      <w:marLeft w:val="0"/>
                      <w:marRight w:val="0"/>
                      <w:marTop w:val="0"/>
                      <w:marBottom w:val="0"/>
                      <w:divBdr>
                        <w:top w:val="single" w:sz="2" w:space="0" w:color="D9D9E3"/>
                        <w:left w:val="single" w:sz="2" w:space="0" w:color="D9D9E3"/>
                        <w:bottom w:val="single" w:sz="2" w:space="0" w:color="D9D9E3"/>
                        <w:right w:val="single" w:sz="2" w:space="0" w:color="D9D9E3"/>
                      </w:divBdr>
                      <w:divsChild>
                        <w:div w:id="29646651">
                          <w:marLeft w:val="0"/>
                          <w:marRight w:val="0"/>
                          <w:marTop w:val="0"/>
                          <w:marBottom w:val="0"/>
                          <w:divBdr>
                            <w:top w:val="single" w:sz="2" w:space="0" w:color="D9D9E3"/>
                            <w:left w:val="single" w:sz="2" w:space="0" w:color="D9D9E3"/>
                            <w:bottom w:val="single" w:sz="2" w:space="0" w:color="D9D9E3"/>
                            <w:right w:val="single" w:sz="2" w:space="0" w:color="D9D9E3"/>
                          </w:divBdr>
                          <w:divsChild>
                            <w:div w:id="152530114">
                              <w:marLeft w:val="0"/>
                              <w:marRight w:val="0"/>
                              <w:marTop w:val="0"/>
                              <w:marBottom w:val="0"/>
                              <w:divBdr>
                                <w:top w:val="single" w:sz="2" w:space="0" w:color="D9D9E3"/>
                                <w:left w:val="single" w:sz="2" w:space="0" w:color="D9D9E3"/>
                                <w:bottom w:val="single" w:sz="2" w:space="0" w:color="D9D9E3"/>
                                <w:right w:val="single" w:sz="2" w:space="0" w:color="D9D9E3"/>
                              </w:divBdr>
                              <w:divsChild>
                                <w:div w:id="1634020542">
                                  <w:marLeft w:val="0"/>
                                  <w:marRight w:val="0"/>
                                  <w:marTop w:val="0"/>
                                  <w:marBottom w:val="0"/>
                                  <w:divBdr>
                                    <w:top w:val="single" w:sz="2" w:space="0" w:color="D9D9E3"/>
                                    <w:left w:val="single" w:sz="2" w:space="0" w:color="D9D9E3"/>
                                    <w:bottom w:val="single" w:sz="2" w:space="0" w:color="D9D9E3"/>
                                    <w:right w:val="single" w:sz="2" w:space="0" w:color="D9D9E3"/>
                                  </w:divBdr>
                                  <w:divsChild>
                                    <w:div w:id="3539214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66740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8582106">
                      <w:marLeft w:val="0"/>
                      <w:marRight w:val="0"/>
                      <w:marTop w:val="0"/>
                      <w:marBottom w:val="0"/>
                      <w:divBdr>
                        <w:top w:val="single" w:sz="2" w:space="0" w:color="D9D9E3"/>
                        <w:left w:val="single" w:sz="2" w:space="0" w:color="D9D9E3"/>
                        <w:bottom w:val="single" w:sz="2" w:space="0" w:color="D9D9E3"/>
                        <w:right w:val="single" w:sz="2" w:space="0" w:color="D9D9E3"/>
                      </w:divBdr>
                      <w:divsChild>
                        <w:div w:id="1734353297">
                          <w:marLeft w:val="0"/>
                          <w:marRight w:val="0"/>
                          <w:marTop w:val="0"/>
                          <w:marBottom w:val="0"/>
                          <w:divBdr>
                            <w:top w:val="single" w:sz="2" w:space="0" w:color="D9D9E3"/>
                            <w:left w:val="single" w:sz="2" w:space="0" w:color="D9D9E3"/>
                            <w:bottom w:val="single" w:sz="2" w:space="0" w:color="D9D9E3"/>
                            <w:right w:val="single" w:sz="2" w:space="0" w:color="D9D9E3"/>
                          </w:divBdr>
                          <w:divsChild>
                            <w:div w:id="1476797699">
                              <w:marLeft w:val="0"/>
                              <w:marRight w:val="0"/>
                              <w:marTop w:val="0"/>
                              <w:marBottom w:val="0"/>
                              <w:divBdr>
                                <w:top w:val="single" w:sz="2" w:space="0" w:color="D9D9E3"/>
                                <w:left w:val="single" w:sz="2" w:space="0" w:color="D9D9E3"/>
                                <w:bottom w:val="single" w:sz="2" w:space="0" w:color="D9D9E3"/>
                                <w:right w:val="single" w:sz="2" w:space="0" w:color="D9D9E3"/>
                              </w:divBdr>
                              <w:divsChild>
                                <w:div w:id="637227263">
                                  <w:marLeft w:val="0"/>
                                  <w:marRight w:val="0"/>
                                  <w:marTop w:val="0"/>
                                  <w:marBottom w:val="0"/>
                                  <w:divBdr>
                                    <w:top w:val="single" w:sz="2" w:space="0" w:color="D9D9E3"/>
                                    <w:left w:val="single" w:sz="2" w:space="0" w:color="D9D9E3"/>
                                    <w:bottom w:val="single" w:sz="2" w:space="0" w:color="D9D9E3"/>
                                    <w:right w:val="single" w:sz="2" w:space="0" w:color="D9D9E3"/>
                                  </w:divBdr>
                                  <w:divsChild>
                                    <w:div w:id="1381326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4986188">
          <w:marLeft w:val="0"/>
          <w:marRight w:val="0"/>
          <w:marTop w:val="0"/>
          <w:marBottom w:val="0"/>
          <w:divBdr>
            <w:top w:val="single" w:sz="2" w:space="0" w:color="D9D9E3"/>
            <w:left w:val="single" w:sz="2" w:space="0" w:color="D9D9E3"/>
            <w:bottom w:val="single" w:sz="2" w:space="0" w:color="D9D9E3"/>
            <w:right w:val="single" w:sz="2" w:space="0" w:color="D9D9E3"/>
          </w:divBdr>
          <w:divsChild>
            <w:div w:id="394009397">
              <w:marLeft w:val="0"/>
              <w:marRight w:val="0"/>
              <w:marTop w:val="100"/>
              <w:marBottom w:val="100"/>
              <w:divBdr>
                <w:top w:val="single" w:sz="2" w:space="0" w:color="D9D9E3"/>
                <w:left w:val="single" w:sz="2" w:space="0" w:color="D9D9E3"/>
                <w:bottom w:val="single" w:sz="2" w:space="0" w:color="D9D9E3"/>
                <w:right w:val="single" w:sz="2" w:space="0" w:color="D9D9E3"/>
              </w:divBdr>
              <w:divsChild>
                <w:div w:id="723214640">
                  <w:marLeft w:val="0"/>
                  <w:marRight w:val="0"/>
                  <w:marTop w:val="0"/>
                  <w:marBottom w:val="0"/>
                  <w:divBdr>
                    <w:top w:val="single" w:sz="2" w:space="0" w:color="D9D9E3"/>
                    <w:left w:val="single" w:sz="2" w:space="0" w:color="D9D9E3"/>
                    <w:bottom w:val="single" w:sz="2" w:space="0" w:color="D9D9E3"/>
                    <w:right w:val="single" w:sz="2" w:space="0" w:color="D9D9E3"/>
                  </w:divBdr>
                  <w:divsChild>
                    <w:div w:id="554436030">
                      <w:marLeft w:val="0"/>
                      <w:marRight w:val="0"/>
                      <w:marTop w:val="0"/>
                      <w:marBottom w:val="0"/>
                      <w:divBdr>
                        <w:top w:val="single" w:sz="2" w:space="0" w:color="D9D9E3"/>
                        <w:left w:val="single" w:sz="2" w:space="0" w:color="D9D9E3"/>
                        <w:bottom w:val="single" w:sz="2" w:space="0" w:color="D9D9E3"/>
                        <w:right w:val="single" w:sz="2" w:space="0" w:color="D9D9E3"/>
                      </w:divBdr>
                      <w:divsChild>
                        <w:div w:id="1805587398">
                          <w:marLeft w:val="0"/>
                          <w:marRight w:val="0"/>
                          <w:marTop w:val="0"/>
                          <w:marBottom w:val="0"/>
                          <w:divBdr>
                            <w:top w:val="single" w:sz="2" w:space="0" w:color="D9D9E3"/>
                            <w:left w:val="single" w:sz="2" w:space="0" w:color="D9D9E3"/>
                            <w:bottom w:val="single" w:sz="2" w:space="0" w:color="D9D9E3"/>
                            <w:right w:val="single" w:sz="2" w:space="0" w:color="D9D9E3"/>
                          </w:divBdr>
                          <w:divsChild>
                            <w:div w:id="1645232509">
                              <w:marLeft w:val="0"/>
                              <w:marRight w:val="0"/>
                              <w:marTop w:val="0"/>
                              <w:marBottom w:val="0"/>
                              <w:divBdr>
                                <w:top w:val="single" w:sz="2" w:space="0" w:color="D9D9E3"/>
                                <w:left w:val="single" w:sz="2" w:space="0" w:color="D9D9E3"/>
                                <w:bottom w:val="single" w:sz="2" w:space="0" w:color="D9D9E3"/>
                                <w:right w:val="single" w:sz="2" w:space="0" w:color="D9D9E3"/>
                              </w:divBdr>
                              <w:divsChild>
                                <w:div w:id="1849520919">
                                  <w:marLeft w:val="0"/>
                                  <w:marRight w:val="0"/>
                                  <w:marTop w:val="0"/>
                                  <w:marBottom w:val="0"/>
                                  <w:divBdr>
                                    <w:top w:val="single" w:sz="2" w:space="0" w:color="D9D9E3"/>
                                    <w:left w:val="single" w:sz="2" w:space="0" w:color="D9D9E3"/>
                                    <w:bottom w:val="single" w:sz="2" w:space="0" w:color="D9D9E3"/>
                                    <w:right w:val="single" w:sz="2" w:space="0" w:color="D9D9E3"/>
                                  </w:divBdr>
                                  <w:divsChild>
                                    <w:div w:id="38699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7974">
                      <w:marLeft w:val="0"/>
                      <w:marRight w:val="0"/>
                      <w:marTop w:val="0"/>
                      <w:marBottom w:val="0"/>
                      <w:divBdr>
                        <w:top w:val="single" w:sz="2" w:space="0" w:color="D9D9E3"/>
                        <w:left w:val="single" w:sz="2" w:space="0" w:color="D9D9E3"/>
                        <w:bottom w:val="single" w:sz="2" w:space="0" w:color="D9D9E3"/>
                        <w:right w:val="single" w:sz="2" w:space="0" w:color="D9D9E3"/>
                      </w:divBdr>
                      <w:divsChild>
                        <w:div w:id="921640347">
                          <w:marLeft w:val="0"/>
                          <w:marRight w:val="0"/>
                          <w:marTop w:val="0"/>
                          <w:marBottom w:val="0"/>
                          <w:divBdr>
                            <w:top w:val="single" w:sz="2" w:space="0" w:color="D9D9E3"/>
                            <w:left w:val="single" w:sz="2" w:space="0" w:color="D9D9E3"/>
                            <w:bottom w:val="single" w:sz="2" w:space="0" w:color="D9D9E3"/>
                            <w:right w:val="single" w:sz="2" w:space="0" w:color="D9D9E3"/>
                          </w:divBdr>
                          <w:divsChild>
                            <w:div w:id="1284340379">
                              <w:marLeft w:val="0"/>
                              <w:marRight w:val="0"/>
                              <w:marTop w:val="0"/>
                              <w:marBottom w:val="0"/>
                              <w:divBdr>
                                <w:top w:val="single" w:sz="2" w:space="0" w:color="D9D9E3"/>
                                <w:left w:val="single" w:sz="2" w:space="0" w:color="D9D9E3"/>
                                <w:bottom w:val="single" w:sz="2" w:space="0" w:color="D9D9E3"/>
                                <w:right w:val="single" w:sz="2" w:space="0" w:color="D9D9E3"/>
                              </w:divBdr>
                              <w:divsChild>
                                <w:div w:id="1881357211">
                                  <w:marLeft w:val="0"/>
                                  <w:marRight w:val="0"/>
                                  <w:marTop w:val="0"/>
                                  <w:marBottom w:val="0"/>
                                  <w:divBdr>
                                    <w:top w:val="single" w:sz="2" w:space="0" w:color="D9D9E3"/>
                                    <w:left w:val="single" w:sz="2" w:space="0" w:color="D9D9E3"/>
                                    <w:bottom w:val="single" w:sz="2" w:space="0" w:color="D9D9E3"/>
                                    <w:right w:val="single" w:sz="2" w:space="0" w:color="D9D9E3"/>
                                  </w:divBdr>
                                  <w:divsChild>
                                    <w:div w:id="542599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0025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01905139">
          <w:marLeft w:val="0"/>
          <w:marRight w:val="0"/>
          <w:marTop w:val="0"/>
          <w:marBottom w:val="0"/>
          <w:divBdr>
            <w:top w:val="single" w:sz="2" w:space="0" w:color="D9D9E3"/>
            <w:left w:val="single" w:sz="2" w:space="0" w:color="D9D9E3"/>
            <w:bottom w:val="single" w:sz="2" w:space="0" w:color="D9D9E3"/>
            <w:right w:val="single" w:sz="2" w:space="0" w:color="D9D9E3"/>
          </w:divBdr>
          <w:divsChild>
            <w:div w:id="129960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675691419">
                  <w:marLeft w:val="0"/>
                  <w:marRight w:val="0"/>
                  <w:marTop w:val="0"/>
                  <w:marBottom w:val="0"/>
                  <w:divBdr>
                    <w:top w:val="single" w:sz="2" w:space="0" w:color="D9D9E3"/>
                    <w:left w:val="single" w:sz="2" w:space="0" w:color="D9D9E3"/>
                    <w:bottom w:val="single" w:sz="2" w:space="0" w:color="D9D9E3"/>
                    <w:right w:val="single" w:sz="2" w:space="0" w:color="D9D9E3"/>
                  </w:divBdr>
                  <w:divsChild>
                    <w:div w:id="402684307">
                      <w:marLeft w:val="0"/>
                      <w:marRight w:val="0"/>
                      <w:marTop w:val="0"/>
                      <w:marBottom w:val="0"/>
                      <w:divBdr>
                        <w:top w:val="single" w:sz="2" w:space="0" w:color="D9D9E3"/>
                        <w:left w:val="single" w:sz="2" w:space="0" w:color="D9D9E3"/>
                        <w:bottom w:val="single" w:sz="2" w:space="0" w:color="D9D9E3"/>
                        <w:right w:val="single" w:sz="2" w:space="0" w:color="D9D9E3"/>
                      </w:divBdr>
                      <w:divsChild>
                        <w:div w:id="250823545">
                          <w:marLeft w:val="0"/>
                          <w:marRight w:val="0"/>
                          <w:marTop w:val="0"/>
                          <w:marBottom w:val="0"/>
                          <w:divBdr>
                            <w:top w:val="single" w:sz="2" w:space="0" w:color="D9D9E3"/>
                            <w:left w:val="single" w:sz="2" w:space="0" w:color="D9D9E3"/>
                            <w:bottom w:val="single" w:sz="2" w:space="0" w:color="D9D9E3"/>
                            <w:right w:val="single" w:sz="2" w:space="0" w:color="D9D9E3"/>
                          </w:divBdr>
                          <w:divsChild>
                            <w:div w:id="252402444">
                              <w:marLeft w:val="0"/>
                              <w:marRight w:val="0"/>
                              <w:marTop w:val="0"/>
                              <w:marBottom w:val="0"/>
                              <w:divBdr>
                                <w:top w:val="single" w:sz="2" w:space="0" w:color="D9D9E3"/>
                                <w:left w:val="single" w:sz="2" w:space="0" w:color="D9D9E3"/>
                                <w:bottom w:val="single" w:sz="2" w:space="0" w:color="D9D9E3"/>
                                <w:right w:val="single" w:sz="2" w:space="0" w:color="D9D9E3"/>
                              </w:divBdr>
                              <w:divsChild>
                                <w:div w:id="653994217">
                                  <w:marLeft w:val="0"/>
                                  <w:marRight w:val="0"/>
                                  <w:marTop w:val="0"/>
                                  <w:marBottom w:val="0"/>
                                  <w:divBdr>
                                    <w:top w:val="single" w:sz="2" w:space="0" w:color="D9D9E3"/>
                                    <w:left w:val="single" w:sz="2" w:space="0" w:color="D9D9E3"/>
                                    <w:bottom w:val="single" w:sz="2" w:space="0" w:color="D9D9E3"/>
                                    <w:right w:val="single" w:sz="2" w:space="0" w:color="D9D9E3"/>
                                  </w:divBdr>
                                  <w:divsChild>
                                    <w:div w:id="1853758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9048704">
                      <w:marLeft w:val="0"/>
                      <w:marRight w:val="0"/>
                      <w:marTop w:val="0"/>
                      <w:marBottom w:val="0"/>
                      <w:divBdr>
                        <w:top w:val="single" w:sz="2" w:space="0" w:color="D9D9E3"/>
                        <w:left w:val="single" w:sz="2" w:space="0" w:color="D9D9E3"/>
                        <w:bottom w:val="single" w:sz="2" w:space="0" w:color="D9D9E3"/>
                        <w:right w:val="single" w:sz="2" w:space="0" w:color="D9D9E3"/>
                      </w:divBdr>
                      <w:divsChild>
                        <w:div w:id="156187714">
                          <w:marLeft w:val="0"/>
                          <w:marRight w:val="0"/>
                          <w:marTop w:val="0"/>
                          <w:marBottom w:val="0"/>
                          <w:divBdr>
                            <w:top w:val="single" w:sz="2" w:space="0" w:color="D9D9E3"/>
                            <w:left w:val="single" w:sz="2" w:space="0" w:color="D9D9E3"/>
                            <w:bottom w:val="single" w:sz="2" w:space="0" w:color="D9D9E3"/>
                            <w:right w:val="single" w:sz="2" w:space="0" w:color="D9D9E3"/>
                          </w:divBdr>
                          <w:divsChild>
                            <w:div w:id="759059262">
                              <w:marLeft w:val="0"/>
                              <w:marRight w:val="0"/>
                              <w:marTop w:val="0"/>
                              <w:marBottom w:val="0"/>
                              <w:divBdr>
                                <w:top w:val="single" w:sz="2" w:space="0" w:color="D9D9E3"/>
                                <w:left w:val="single" w:sz="2" w:space="0" w:color="D9D9E3"/>
                                <w:bottom w:val="single" w:sz="2" w:space="0" w:color="D9D9E3"/>
                                <w:right w:val="single" w:sz="2" w:space="0" w:color="D9D9E3"/>
                              </w:divBdr>
                              <w:divsChild>
                                <w:div w:id="2056663485">
                                  <w:marLeft w:val="0"/>
                                  <w:marRight w:val="0"/>
                                  <w:marTop w:val="0"/>
                                  <w:marBottom w:val="0"/>
                                  <w:divBdr>
                                    <w:top w:val="single" w:sz="2" w:space="0" w:color="D9D9E3"/>
                                    <w:left w:val="single" w:sz="2" w:space="0" w:color="D9D9E3"/>
                                    <w:bottom w:val="single" w:sz="2" w:space="0" w:color="D9D9E3"/>
                                    <w:right w:val="single" w:sz="2" w:space="0" w:color="D9D9E3"/>
                                  </w:divBdr>
                                  <w:divsChild>
                                    <w:div w:id="1861503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19735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02558023">
          <w:marLeft w:val="0"/>
          <w:marRight w:val="0"/>
          <w:marTop w:val="0"/>
          <w:marBottom w:val="0"/>
          <w:divBdr>
            <w:top w:val="single" w:sz="2" w:space="0" w:color="D9D9E3"/>
            <w:left w:val="single" w:sz="2" w:space="0" w:color="D9D9E3"/>
            <w:bottom w:val="single" w:sz="2" w:space="0" w:color="D9D9E3"/>
            <w:right w:val="single" w:sz="2" w:space="0" w:color="D9D9E3"/>
          </w:divBdr>
          <w:divsChild>
            <w:div w:id="138235314">
              <w:marLeft w:val="0"/>
              <w:marRight w:val="0"/>
              <w:marTop w:val="100"/>
              <w:marBottom w:val="100"/>
              <w:divBdr>
                <w:top w:val="single" w:sz="2" w:space="0" w:color="D9D9E3"/>
                <w:left w:val="single" w:sz="2" w:space="0" w:color="D9D9E3"/>
                <w:bottom w:val="single" w:sz="2" w:space="0" w:color="D9D9E3"/>
                <w:right w:val="single" w:sz="2" w:space="0" w:color="D9D9E3"/>
              </w:divBdr>
              <w:divsChild>
                <w:div w:id="631207828">
                  <w:marLeft w:val="0"/>
                  <w:marRight w:val="0"/>
                  <w:marTop w:val="0"/>
                  <w:marBottom w:val="0"/>
                  <w:divBdr>
                    <w:top w:val="single" w:sz="2" w:space="0" w:color="D9D9E3"/>
                    <w:left w:val="single" w:sz="2" w:space="0" w:color="D9D9E3"/>
                    <w:bottom w:val="single" w:sz="2" w:space="0" w:color="D9D9E3"/>
                    <w:right w:val="single" w:sz="2" w:space="0" w:color="D9D9E3"/>
                  </w:divBdr>
                  <w:divsChild>
                    <w:div w:id="418447604">
                      <w:marLeft w:val="0"/>
                      <w:marRight w:val="0"/>
                      <w:marTop w:val="0"/>
                      <w:marBottom w:val="0"/>
                      <w:divBdr>
                        <w:top w:val="single" w:sz="2" w:space="0" w:color="D9D9E3"/>
                        <w:left w:val="single" w:sz="2" w:space="0" w:color="D9D9E3"/>
                        <w:bottom w:val="single" w:sz="2" w:space="0" w:color="D9D9E3"/>
                        <w:right w:val="single" w:sz="2" w:space="0" w:color="D9D9E3"/>
                      </w:divBdr>
                      <w:divsChild>
                        <w:div w:id="603730572">
                          <w:marLeft w:val="0"/>
                          <w:marRight w:val="0"/>
                          <w:marTop w:val="0"/>
                          <w:marBottom w:val="0"/>
                          <w:divBdr>
                            <w:top w:val="single" w:sz="2" w:space="0" w:color="D9D9E3"/>
                            <w:left w:val="single" w:sz="2" w:space="0" w:color="D9D9E3"/>
                            <w:bottom w:val="single" w:sz="2" w:space="0" w:color="D9D9E3"/>
                            <w:right w:val="single" w:sz="2" w:space="0" w:color="D9D9E3"/>
                          </w:divBdr>
                        </w:div>
                        <w:div w:id="1003825873">
                          <w:marLeft w:val="0"/>
                          <w:marRight w:val="0"/>
                          <w:marTop w:val="0"/>
                          <w:marBottom w:val="0"/>
                          <w:divBdr>
                            <w:top w:val="single" w:sz="2" w:space="0" w:color="D9D9E3"/>
                            <w:left w:val="single" w:sz="2" w:space="0" w:color="D9D9E3"/>
                            <w:bottom w:val="single" w:sz="2" w:space="0" w:color="D9D9E3"/>
                            <w:right w:val="single" w:sz="2" w:space="0" w:color="D9D9E3"/>
                          </w:divBdr>
                          <w:divsChild>
                            <w:div w:id="606043863">
                              <w:marLeft w:val="0"/>
                              <w:marRight w:val="0"/>
                              <w:marTop w:val="0"/>
                              <w:marBottom w:val="0"/>
                              <w:divBdr>
                                <w:top w:val="single" w:sz="2" w:space="0" w:color="D9D9E3"/>
                                <w:left w:val="single" w:sz="2" w:space="0" w:color="D9D9E3"/>
                                <w:bottom w:val="single" w:sz="2" w:space="0" w:color="D9D9E3"/>
                                <w:right w:val="single" w:sz="2" w:space="0" w:color="D9D9E3"/>
                              </w:divBdr>
                              <w:divsChild>
                                <w:div w:id="887644851">
                                  <w:marLeft w:val="0"/>
                                  <w:marRight w:val="0"/>
                                  <w:marTop w:val="0"/>
                                  <w:marBottom w:val="0"/>
                                  <w:divBdr>
                                    <w:top w:val="single" w:sz="2" w:space="0" w:color="D9D9E3"/>
                                    <w:left w:val="single" w:sz="2" w:space="0" w:color="D9D9E3"/>
                                    <w:bottom w:val="single" w:sz="2" w:space="0" w:color="D9D9E3"/>
                                    <w:right w:val="single" w:sz="2" w:space="0" w:color="D9D9E3"/>
                                  </w:divBdr>
                                  <w:divsChild>
                                    <w:div w:id="1251811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4768012">
                      <w:marLeft w:val="0"/>
                      <w:marRight w:val="0"/>
                      <w:marTop w:val="0"/>
                      <w:marBottom w:val="0"/>
                      <w:divBdr>
                        <w:top w:val="single" w:sz="2" w:space="0" w:color="D9D9E3"/>
                        <w:left w:val="single" w:sz="2" w:space="0" w:color="D9D9E3"/>
                        <w:bottom w:val="single" w:sz="2" w:space="0" w:color="D9D9E3"/>
                        <w:right w:val="single" w:sz="2" w:space="0" w:color="D9D9E3"/>
                      </w:divBdr>
                      <w:divsChild>
                        <w:div w:id="1966767926">
                          <w:marLeft w:val="0"/>
                          <w:marRight w:val="0"/>
                          <w:marTop w:val="0"/>
                          <w:marBottom w:val="0"/>
                          <w:divBdr>
                            <w:top w:val="single" w:sz="2" w:space="0" w:color="D9D9E3"/>
                            <w:left w:val="single" w:sz="2" w:space="0" w:color="D9D9E3"/>
                            <w:bottom w:val="single" w:sz="2" w:space="0" w:color="D9D9E3"/>
                            <w:right w:val="single" w:sz="2" w:space="0" w:color="D9D9E3"/>
                          </w:divBdr>
                          <w:divsChild>
                            <w:div w:id="1869677901">
                              <w:marLeft w:val="0"/>
                              <w:marRight w:val="0"/>
                              <w:marTop w:val="0"/>
                              <w:marBottom w:val="0"/>
                              <w:divBdr>
                                <w:top w:val="single" w:sz="2" w:space="0" w:color="D9D9E3"/>
                                <w:left w:val="single" w:sz="2" w:space="0" w:color="D9D9E3"/>
                                <w:bottom w:val="single" w:sz="2" w:space="0" w:color="D9D9E3"/>
                                <w:right w:val="single" w:sz="2" w:space="0" w:color="D9D9E3"/>
                              </w:divBdr>
                              <w:divsChild>
                                <w:div w:id="632756809">
                                  <w:marLeft w:val="0"/>
                                  <w:marRight w:val="0"/>
                                  <w:marTop w:val="0"/>
                                  <w:marBottom w:val="0"/>
                                  <w:divBdr>
                                    <w:top w:val="single" w:sz="2" w:space="0" w:color="D9D9E3"/>
                                    <w:left w:val="single" w:sz="2" w:space="0" w:color="D9D9E3"/>
                                    <w:bottom w:val="single" w:sz="2" w:space="0" w:color="D9D9E3"/>
                                    <w:right w:val="single" w:sz="2" w:space="0" w:color="D9D9E3"/>
                                  </w:divBdr>
                                  <w:divsChild>
                                    <w:div w:id="1508056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323358">
          <w:marLeft w:val="0"/>
          <w:marRight w:val="0"/>
          <w:marTop w:val="0"/>
          <w:marBottom w:val="0"/>
          <w:divBdr>
            <w:top w:val="single" w:sz="2" w:space="0" w:color="D9D9E3"/>
            <w:left w:val="single" w:sz="2" w:space="0" w:color="D9D9E3"/>
            <w:bottom w:val="single" w:sz="2" w:space="0" w:color="D9D9E3"/>
            <w:right w:val="single" w:sz="2" w:space="0" w:color="D9D9E3"/>
          </w:divBdr>
          <w:divsChild>
            <w:div w:id="12775603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5926230">
                  <w:marLeft w:val="0"/>
                  <w:marRight w:val="0"/>
                  <w:marTop w:val="0"/>
                  <w:marBottom w:val="0"/>
                  <w:divBdr>
                    <w:top w:val="single" w:sz="2" w:space="0" w:color="D9D9E3"/>
                    <w:left w:val="single" w:sz="2" w:space="0" w:color="D9D9E3"/>
                    <w:bottom w:val="single" w:sz="2" w:space="0" w:color="D9D9E3"/>
                    <w:right w:val="single" w:sz="2" w:space="0" w:color="D9D9E3"/>
                  </w:divBdr>
                  <w:divsChild>
                    <w:div w:id="699235487">
                      <w:marLeft w:val="0"/>
                      <w:marRight w:val="0"/>
                      <w:marTop w:val="0"/>
                      <w:marBottom w:val="0"/>
                      <w:divBdr>
                        <w:top w:val="single" w:sz="2" w:space="0" w:color="D9D9E3"/>
                        <w:left w:val="single" w:sz="2" w:space="0" w:color="D9D9E3"/>
                        <w:bottom w:val="single" w:sz="2" w:space="0" w:color="D9D9E3"/>
                        <w:right w:val="single" w:sz="2" w:space="0" w:color="D9D9E3"/>
                      </w:divBdr>
                      <w:divsChild>
                        <w:div w:id="100760596">
                          <w:marLeft w:val="0"/>
                          <w:marRight w:val="0"/>
                          <w:marTop w:val="0"/>
                          <w:marBottom w:val="0"/>
                          <w:divBdr>
                            <w:top w:val="single" w:sz="2" w:space="0" w:color="D9D9E3"/>
                            <w:left w:val="single" w:sz="2" w:space="0" w:color="D9D9E3"/>
                            <w:bottom w:val="single" w:sz="2" w:space="0" w:color="D9D9E3"/>
                            <w:right w:val="single" w:sz="2" w:space="0" w:color="D9D9E3"/>
                          </w:divBdr>
                          <w:divsChild>
                            <w:div w:id="208347956">
                              <w:marLeft w:val="0"/>
                              <w:marRight w:val="0"/>
                              <w:marTop w:val="0"/>
                              <w:marBottom w:val="0"/>
                              <w:divBdr>
                                <w:top w:val="single" w:sz="2" w:space="0" w:color="D9D9E3"/>
                                <w:left w:val="single" w:sz="2" w:space="0" w:color="D9D9E3"/>
                                <w:bottom w:val="single" w:sz="2" w:space="0" w:color="D9D9E3"/>
                                <w:right w:val="single" w:sz="2" w:space="0" w:color="D9D9E3"/>
                              </w:divBdr>
                              <w:divsChild>
                                <w:div w:id="492650117">
                                  <w:marLeft w:val="0"/>
                                  <w:marRight w:val="0"/>
                                  <w:marTop w:val="0"/>
                                  <w:marBottom w:val="0"/>
                                  <w:divBdr>
                                    <w:top w:val="single" w:sz="2" w:space="0" w:color="D9D9E3"/>
                                    <w:left w:val="single" w:sz="2" w:space="0" w:color="D9D9E3"/>
                                    <w:bottom w:val="single" w:sz="2" w:space="0" w:color="D9D9E3"/>
                                    <w:right w:val="single" w:sz="2" w:space="0" w:color="D9D9E3"/>
                                  </w:divBdr>
                                  <w:divsChild>
                                    <w:div w:id="1167861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08102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9464449">
                      <w:marLeft w:val="0"/>
                      <w:marRight w:val="0"/>
                      <w:marTop w:val="0"/>
                      <w:marBottom w:val="0"/>
                      <w:divBdr>
                        <w:top w:val="single" w:sz="2" w:space="0" w:color="D9D9E3"/>
                        <w:left w:val="single" w:sz="2" w:space="0" w:color="D9D9E3"/>
                        <w:bottom w:val="single" w:sz="2" w:space="0" w:color="D9D9E3"/>
                        <w:right w:val="single" w:sz="2" w:space="0" w:color="D9D9E3"/>
                      </w:divBdr>
                      <w:divsChild>
                        <w:div w:id="1965382311">
                          <w:marLeft w:val="0"/>
                          <w:marRight w:val="0"/>
                          <w:marTop w:val="0"/>
                          <w:marBottom w:val="0"/>
                          <w:divBdr>
                            <w:top w:val="single" w:sz="2" w:space="0" w:color="D9D9E3"/>
                            <w:left w:val="single" w:sz="2" w:space="0" w:color="D9D9E3"/>
                            <w:bottom w:val="single" w:sz="2" w:space="0" w:color="D9D9E3"/>
                            <w:right w:val="single" w:sz="2" w:space="0" w:color="D9D9E3"/>
                          </w:divBdr>
                          <w:divsChild>
                            <w:div w:id="403531509">
                              <w:marLeft w:val="0"/>
                              <w:marRight w:val="0"/>
                              <w:marTop w:val="0"/>
                              <w:marBottom w:val="0"/>
                              <w:divBdr>
                                <w:top w:val="single" w:sz="2" w:space="0" w:color="D9D9E3"/>
                                <w:left w:val="single" w:sz="2" w:space="0" w:color="D9D9E3"/>
                                <w:bottom w:val="single" w:sz="2" w:space="0" w:color="D9D9E3"/>
                                <w:right w:val="single" w:sz="2" w:space="0" w:color="D9D9E3"/>
                              </w:divBdr>
                              <w:divsChild>
                                <w:div w:id="186603513">
                                  <w:marLeft w:val="0"/>
                                  <w:marRight w:val="0"/>
                                  <w:marTop w:val="0"/>
                                  <w:marBottom w:val="0"/>
                                  <w:divBdr>
                                    <w:top w:val="single" w:sz="2" w:space="0" w:color="D9D9E3"/>
                                    <w:left w:val="single" w:sz="2" w:space="0" w:color="D9D9E3"/>
                                    <w:bottom w:val="single" w:sz="2" w:space="0" w:color="D9D9E3"/>
                                    <w:right w:val="single" w:sz="2" w:space="0" w:color="D9D9E3"/>
                                  </w:divBdr>
                                  <w:divsChild>
                                    <w:div w:id="184832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53669177">
          <w:marLeft w:val="0"/>
          <w:marRight w:val="0"/>
          <w:marTop w:val="0"/>
          <w:marBottom w:val="0"/>
          <w:divBdr>
            <w:top w:val="single" w:sz="2" w:space="0" w:color="D9D9E3"/>
            <w:left w:val="single" w:sz="2" w:space="0" w:color="D9D9E3"/>
            <w:bottom w:val="single" w:sz="2" w:space="0" w:color="D9D9E3"/>
            <w:right w:val="single" w:sz="2" w:space="0" w:color="D9D9E3"/>
          </w:divBdr>
          <w:divsChild>
            <w:div w:id="1017730229">
              <w:marLeft w:val="0"/>
              <w:marRight w:val="0"/>
              <w:marTop w:val="100"/>
              <w:marBottom w:val="100"/>
              <w:divBdr>
                <w:top w:val="single" w:sz="2" w:space="0" w:color="D9D9E3"/>
                <w:left w:val="single" w:sz="2" w:space="0" w:color="D9D9E3"/>
                <w:bottom w:val="single" w:sz="2" w:space="0" w:color="D9D9E3"/>
                <w:right w:val="single" w:sz="2" w:space="0" w:color="D9D9E3"/>
              </w:divBdr>
              <w:divsChild>
                <w:div w:id="352999025">
                  <w:marLeft w:val="0"/>
                  <w:marRight w:val="0"/>
                  <w:marTop w:val="0"/>
                  <w:marBottom w:val="0"/>
                  <w:divBdr>
                    <w:top w:val="single" w:sz="2" w:space="0" w:color="D9D9E3"/>
                    <w:left w:val="single" w:sz="2" w:space="0" w:color="D9D9E3"/>
                    <w:bottom w:val="single" w:sz="2" w:space="0" w:color="D9D9E3"/>
                    <w:right w:val="single" w:sz="2" w:space="0" w:color="D9D9E3"/>
                  </w:divBdr>
                  <w:divsChild>
                    <w:div w:id="1501311265">
                      <w:marLeft w:val="0"/>
                      <w:marRight w:val="0"/>
                      <w:marTop w:val="0"/>
                      <w:marBottom w:val="0"/>
                      <w:divBdr>
                        <w:top w:val="single" w:sz="2" w:space="0" w:color="D9D9E3"/>
                        <w:left w:val="single" w:sz="2" w:space="0" w:color="D9D9E3"/>
                        <w:bottom w:val="single" w:sz="2" w:space="0" w:color="D9D9E3"/>
                        <w:right w:val="single" w:sz="2" w:space="0" w:color="D9D9E3"/>
                      </w:divBdr>
                      <w:divsChild>
                        <w:div w:id="228930926">
                          <w:marLeft w:val="0"/>
                          <w:marRight w:val="0"/>
                          <w:marTop w:val="0"/>
                          <w:marBottom w:val="0"/>
                          <w:divBdr>
                            <w:top w:val="single" w:sz="2" w:space="0" w:color="D9D9E3"/>
                            <w:left w:val="single" w:sz="2" w:space="0" w:color="D9D9E3"/>
                            <w:bottom w:val="single" w:sz="2" w:space="0" w:color="D9D9E3"/>
                            <w:right w:val="single" w:sz="2" w:space="0" w:color="D9D9E3"/>
                          </w:divBdr>
                          <w:divsChild>
                            <w:div w:id="1449668301">
                              <w:marLeft w:val="0"/>
                              <w:marRight w:val="0"/>
                              <w:marTop w:val="0"/>
                              <w:marBottom w:val="0"/>
                              <w:divBdr>
                                <w:top w:val="single" w:sz="2" w:space="0" w:color="D9D9E3"/>
                                <w:left w:val="single" w:sz="2" w:space="0" w:color="D9D9E3"/>
                                <w:bottom w:val="single" w:sz="2" w:space="0" w:color="D9D9E3"/>
                                <w:right w:val="single" w:sz="2" w:space="0" w:color="D9D9E3"/>
                              </w:divBdr>
                              <w:divsChild>
                                <w:div w:id="2050916153">
                                  <w:marLeft w:val="0"/>
                                  <w:marRight w:val="0"/>
                                  <w:marTop w:val="0"/>
                                  <w:marBottom w:val="0"/>
                                  <w:divBdr>
                                    <w:top w:val="single" w:sz="2" w:space="0" w:color="D9D9E3"/>
                                    <w:left w:val="single" w:sz="2" w:space="0" w:color="D9D9E3"/>
                                    <w:bottom w:val="single" w:sz="2" w:space="0" w:color="D9D9E3"/>
                                    <w:right w:val="single" w:sz="2" w:space="0" w:color="D9D9E3"/>
                                  </w:divBdr>
                                  <w:divsChild>
                                    <w:div w:id="1403798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2545226">
                      <w:marLeft w:val="0"/>
                      <w:marRight w:val="0"/>
                      <w:marTop w:val="0"/>
                      <w:marBottom w:val="0"/>
                      <w:divBdr>
                        <w:top w:val="single" w:sz="2" w:space="0" w:color="D9D9E3"/>
                        <w:left w:val="single" w:sz="2" w:space="0" w:color="D9D9E3"/>
                        <w:bottom w:val="single" w:sz="2" w:space="0" w:color="D9D9E3"/>
                        <w:right w:val="single" w:sz="2" w:space="0" w:color="D9D9E3"/>
                      </w:divBdr>
                      <w:divsChild>
                        <w:div w:id="1386106123">
                          <w:marLeft w:val="0"/>
                          <w:marRight w:val="0"/>
                          <w:marTop w:val="0"/>
                          <w:marBottom w:val="0"/>
                          <w:divBdr>
                            <w:top w:val="single" w:sz="2" w:space="0" w:color="D9D9E3"/>
                            <w:left w:val="single" w:sz="2" w:space="0" w:color="D9D9E3"/>
                            <w:bottom w:val="single" w:sz="2" w:space="0" w:color="D9D9E3"/>
                            <w:right w:val="single" w:sz="2" w:space="0" w:color="D9D9E3"/>
                          </w:divBdr>
                        </w:div>
                        <w:div w:id="2107921760">
                          <w:marLeft w:val="0"/>
                          <w:marRight w:val="0"/>
                          <w:marTop w:val="0"/>
                          <w:marBottom w:val="0"/>
                          <w:divBdr>
                            <w:top w:val="single" w:sz="2" w:space="0" w:color="D9D9E3"/>
                            <w:left w:val="single" w:sz="2" w:space="0" w:color="D9D9E3"/>
                            <w:bottom w:val="single" w:sz="2" w:space="0" w:color="D9D9E3"/>
                            <w:right w:val="single" w:sz="2" w:space="0" w:color="D9D9E3"/>
                          </w:divBdr>
                          <w:divsChild>
                            <w:div w:id="1755661547">
                              <w:marLeft w:val="0"/>
                              <w:marRight w:val="0"/>
                              <w:marTop w:val="0"/>
                              <w:marBottom w:val="0"/>
                              <w:divBdr>
                                <w:top w:val="single" w:sz="2" w:space="0" w:color="D9D9E3"/>
                                <w:left w:val="single" w:sz="2" w:space="0" w:color="D9D9E3"/>
                                <w:bottom w:val="single" w:sz="2" w:space="0" w:color="D9D9E3"/>
                                <w:right w:val="single" w:sz="2" w:space="0" w:color="D9D9E3"/>
                              </w:divBdr>
                              <w:divsChild>
                                <w:div w:id="1713461000">
                                  <w:marLeft w:val="0"/>
                                  <w:marRight w:val="0"/>
                                  <w:marTop w:val="0"/>
                                  <w:marBottom w:val="0"/>
                                  <w:divBdr>
                                    <w:top w:val="single" w:sz="2" w:space="0" w:color="D9D9E3"/>
                                    <w:left w:val="single" w:sz="2" w:space="0" w:color="D9D9E3"/>
                                    <w:bottom w:val="single" w:sz="2" w:space="0" w:color="D9D9E3"/>
                                    <w:right w:val="single" w:sz="2" w:space="0" w:color="D9D9E3"/>
                                  </w:divBdr>
                                  <w:divsChild>
                                    <w:div w:id="969172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1146032">
          <w:marLeft w:val="0"/>
          <w:marRight w:val="0"/>
          <w:marTop w:val="0"/>
          <w:marBottom w:val="0"/>
          <w:divBdr>
            <w:top w:val="single" w:sz="2" w:space="0" w:color="D9D9E3"/>
            <w:left w:val="single" w:sz="2" w:space="0" w:color="D9D9E3"/>
            <w:bottom w:val="single" w:sz="2" w:space="0" w:color="D9D9E3"/>
            <w:right w:val="single" w:sz="2" w:space="0" w:color="D9D9E3"/>
          </w:divBdr>
          <w:divsChild>
            <w:div w:id="1860658098">
              <w:marLeft w:val="0"/>
              <w:marRight w:val="0"/>
              <w:marTop w:val="100"/>
              <w:marBottom w:val="100"/>
              <w:divBdr>
                <w:top w:val="single" w:sz="2" w:space="0" w:color="D9D9E3"/>
                <w:left w:val="single" w:sz="2" w:space="0" w:color="D9D9E3"/>
                <w:bottom w:val="single" w:sz="2" w:space="0" w:color="D9D9E3"/>
                <w:right w:val="single" w:sz="2" w:space="0" w:color="D9D9E3"/>
              </w:divBdr>
              <w:divsChild>
                <w:div w:id="1192886381">
                  <w:marLeft w:val="0"/>
                  <w:marRight w:val="0"/>
                  <w:marTop w:val="0"/>
                  <w:marBottom w:val="0"/>
                  <w:divBdr>
                    <w:top w:val="single" w:sz="2" w:space="0" w:color="D9D9E3"/>
                    <w:left w:val="single" w:sz="2" w:space="0" w:color="D9D9E3"/>
                    <w:bottom w:val="single" w:sz="2" w:space="0" w:color="D9D9E3"/>
                    <w:right w:val="single" w:sz="2" w:space="0" w:color="D9D9E3"/>
                  </w:divBdr>
                  <w:divsChild>
                    <w:div w:id="802816295">
                      <w:marLeft w:val="0"/>
                      <w:marRight w:val="0"/>
                      <w:marTop w:val="0"/>
                      <w:marBottom w:val="0"/>
                      <w:divBdr>
                        <w:top w:val="single" w:sz="2" w:space="0" w:color="D9D9E3"/>
                        <w:left w:val="single" w:sz="2" w:space="0" w:color="D9D9E3"/>
                        <w:bottom w:val="single" w:sz="2" w:space="0" w:color="D9D9E3"/>
                        <w:right w:val="single" w:sz="2" w:space="0" w:color="D9D9E3"/>
                      </w:divBdr>
                      <w:divsChild>
                        <w:div w:id="324280086">
                          <w:marLeft w:val="0"/>
                          <w:marRight w:val="0"/>
                          <w:marTop w:val="0"/>
                          <w:marBottom w:val="0"/>
                          <w:divBdr>
                            <w:top w:val="single" w:sz="2" w:space="0" w:color="D9D9E3"/>
                            <w:left w:val="single" w:sz="2" w:space="0" w:color="D9D9E3"/>
                            <w:bottom w:val="single" w:sz="2" w:space="0" w:color="D9D9E3"/>
                            <w:right w:val="single" w:sz="2" w:space="0" w:color="D9D9E3"/>
                          </w:divBdr>
                          <w:divsChild>
                            <w:div w:id="93281490">
                              <w:marLeft w:val="0"/>
                              <w:marRight w:val="0"/>
                              <w:marTop w:val="0"/>
                              <w:marBottom w:val="0"/>
                              <w:divBdr>
                                <w:top w:val="single" w:sz="2" w:space="0" w:color="D9D9E3"/>
                                <w:left w:val="single" w:sz="2" w:space="0" w:color="D9D9E3"/>
                                <w:bottom w:val="single" w:sz="2" w:space="0" w:color="D9D9E3"/>
                                <w:right w:val="single" w:sz="2" w:space="0" w:color="D9D9E3"/>
                              </w:divBdr>
                              <w:divsChild>
                                <w:div w:id="905384801">
                                  <w:marLeft w:val="0"/>
                                  <w:marRight w:val="0"/>
                                  <w:marTop w:val="0"/>
                                  <w:marBottom w:val="0"/>
                                  <w:divBdr>
                                    <w:top w:val="single" w:sz="2" w:space="0" w:color="D9D9E3"/>
                                    <w:left w:val="single" w:sz="2" w:space="0" w:color="D9D9E3"/>
                                    <w:bottom w:val="single" w:sz="2" w:space="0" w:color="D9D9E3"/>
                                    <w:right w:val="single" w:sz="2" w:space="0" w:color="D9D9E3"/>
                                  </w:divBdr>
                                  <w:divsChild>
                                    <w:div w:id="1048532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8603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7797670">
                      <w:marLeft w:val="0"/>
                      <w:marRight w:val="0"/>
                      <w:marTop w:val="0"/>
                      <w:marBottom w:val="0"/>
                      <w:divBdr>
                        <w:top w:val="single" w:sz="2" w:space="0" w:color="D9D9E3"/>
                        <w:left w:val="single" w:sz="2" w:space="0" w:color="D9D9E3"/>
                        <w:bottom w:val="single" w:sz="2" w:space="0" w:color="D9D9E3"/>
                        <w:right w:val="single" w:sz="2" w:space="0" w:color="D9D9E3"/>
                      </w:divBdr>
                      <w:divsChild>
                        <w:div w:id="1849057949">
                          <w:marLeft w:val="0"/>
                          <w:marRight w:val="0"/>
                          <w:marTop w:val="0"/>
                          <w:marBottom w:val="0"/>
                          <w:divBdr>
                            <w:top w:val="single" w:sz="2" w:space="0" w:color="D9D9E3"/>
                            <w:left w:val="single" w:sz="2" w:space="0" w:color="D9D9E3"/>
                            <w:bottom w:val="single" w:sz="2" w:space="0" w:color="D9D9E3"/>
                            <w:right w:val="single" w:sz="2" w:space="0" w:color="D9D9E3"/>
                          </w:divBdr>
                          <w:divsChild>
                            <w:div w:id="792557819">
                              <w:marLeft w:val="0"/>
                              <w:marRight w:val="0"/>
                              <w:marTop w:val="0"/>
                              <w:marBottom w:val="0"/>
                              <w:divBdr>
                                <w:top w:val="single" w:sz="2" w:space="0" w:color="D9D9E3"/>
                                <w:left w:val="single" w:sz="2" w:space="0" w:color="D9D9E3"/>
                                <w:bottom w:val="single" w:sz="2" w:space="0" w:color="D9D9E3"/>
                                <w:right w:val="single" w:sz="2" w:space="0" w:color="D9D9E3"/>
                              </w:divBdr>
                              <w:divsChild>
                                <w:div w:id="1431731160">
                                  <w:marLeft w:val="0"/>
                                  <w:marRight w:val="0"/>
                                  <w:marTop w:val="0"/>
                                  <w:marBottom w:val="0"/>
                                  <w:divBdr>
                                    <w:top w:val="single" w:sz="2" w:space="0" w:color="D9D9E3"/>
                                    <w:left w:val="single" w:sz="2" w:space="0" w:color="D9D9E3"/>
                                    <w:bottom w:val="single" w:sz="2" w:space="0" w:color="D9D9E3"/>
                                    <w:right w:val="single" w:sz="2" w:space="0" w:color="D9D9E3"/>
                                  </w:divBdr>
                                  <w:divsChild>
                                    <w:div w:id="1205867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8358058">
          <w:marLeft w:val="0"/>
          <w:marRight w:val="0"/>
          <w:marTop w:val="0"/>
          <w:marBottom w:val="0"/>
          <w:divBdr>
            <w:top w:val="single" w:sz="2" w:space="0" w:color="D9D9E3"/>
            <w:left w:val="single" w:sz="2" w:space="0" w:color="D9D9E3"/>
            <w:bottom w:val="single" w:sz="2" w:space="0" w:color="D9D9E3"/>
            <w:right w:val="single" w:sz="2" w:space="0" w:color="D9D9E3"/>
          </w:divBdr>
          <w:divsChild>
            <w:div w:id="1030959420">
              <w:marLeft w:val="0"/>
              <w:marRight w:val="0"/>
              <w:marTop w:val="100"/>
              <w:marBottom w:val="100"/>
              <w:divBdr>
                <w:top w:val="single" w:sz="2" w:space="0" w:color="D9D9E3"/>
                <w:left w:val="single" w:sz="2" w:space="0" w:color="D9D9E3"/>
                <w:bottom w:val="single" w:sz="2" w:space="0" w:color="D9D9E3"/>
                <w:right w:val="single" w:sz="2" w:space="0" w:color="D9D9E3"/>
              </w:divBdr>
              <w:divsChild>
                <w:div w:id="1215772871">
                  <w:marLeft w:val="0"/>
                  <w:marRight w:val="0"/>
                  <w:marTop w:val="0"/>
                  <w:marBottom w:val="0"/>
                  <w:divBdr>
                    <w:top w:val="single" w:sz="2" w:space="0" w:color="D9D9E3"/>
                    <w:left w:val="single" w:sz="2" w:space="0" w:color="D9D9E3"/>
                    <w:bottom w:val="single" w:sz="2" w:space="0" w:color="D9D9E3"/>
                    <w:right w:val="single" w:sz="2" w:space="0" w:color="D9D9E3"/>
                  </w:divBdr>
                  <w:divsChild>
                    <w:div w:id="1182013585">
                      <w:marLeft w:val="0"/>
                      <w:marRight w:val="0"/>
                      <w:marTop w:val="0"/>
                      <w:marBottom w:val="0"/>
                      <w:divBdr>
                        <w:top w:val="single" w:sz="2" w:space="0" w:color="D9D9E3"/>
                        <w:left w:val="single" w:sz="2" w:space="0" w:color="D9D9E3"/>
                        <w:bottom w:val="single" w:sz="2" w:space="0" w:color="D9D9E3"/>
                        <w:right w:val="single" w:sz="2" w:space="0" w:color="D9D9E3"/>
                      </w:divBdr>
                      <w:divsChild>
                        <w:div w:id="1021472841">
                          <w:marLeft w:val="0"/>
                          <w:marRight w:val="0"/>
                          <w:marTop w:val="0"/>
                          <w:marBottom w:val="0"/>
                          <w:divBdr>
                            <w:top w:val="single" w:sz="2" w:space="0" w:color="D9D9E3"/>
                            <w:left w:val="single" w:sz="2" w:space="0" w:color="D9D9E3"/>
                            <w:bottom w:val="single" w:sz="2" w:space="0" w:color="D9D9E3"/>
                            <w:right w:val="single" w:sz="2" w:space="0" w:color="D9D9E3"/>
                          </w:divBdr>
                          <w:divsChild>
                            <w:div w:id="938759292">
                              <w:marLeft w:val="0"/>
                              <w:marRight w:val="0"/>
                              <w:marTop w:val="0"/>
                              <w:marBottom w:val="0"/>
                              <w:divBdr>
                                <w:top w:val="single" w:sz="2" w:space="0" w:color="D9D9E3"/>
                                <w:left w:val="single" w:sz="2" w:space="0" w:color="D9D9E3"/>
                                <w:bottom w:val="single" w:sz="2" w:space="0" w:color="D9D9E3"/>
                                <w:right w:val="single" w:sz="2" w:space="0" w:color="D9D9E3"/>
                              </w:divBdr>
                              <w:divsChild>
                                <w:div w:id="628633655">
                                  <w:marLeft w:val="0"/>
                                  <w:marRight w:val="0"/>
                                  <w:marTop w:val="0"/>
                                  <w:marBottom w:val="0"/>
                                  <w:divBdr>
                                    <w:top w:val="single" w:sz="2" w:space="0" w:color="D9D9E3"/>
                                    <w:left w:val="single" w:sz="2" w:space="0" w:color="D9D9E3"/>
                                    <w:bottom w:val="single" w:sz="2" w:space="0" w:color="D9D9E3"/>
                                    <w:right w:val="single" w:sz="2" w:space="0" w:color="D9D9E3"/>
                                  </w:divBdr>
                                  <w:divsChild>
                                    <w:div w:id="6001893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8395371">
                      <w:marLeft w:val="0"/>
                      <w:marRight w:val="0"/>
                      <w:marTop w:val="0"/>
                      <w:marBottom w:val="0"/>
                      <w:divBdr>
                        <w:top w:val="single" w:sz="2" w:space="0" w:color="D9D9E3"/>
                        <w:left w:val="single" w:sz="2" w:space="0" w:color="D9D9E3"/>
                        <w:bottom w:val="single" w:sz="2" w:space="0" w:color="D9D9E3"/>
                        <w:right w:val="single" w:sz="2" w:space="0" w:color="D9D9E3"/>
                      </w:divBdr>
                      <w:divsChild>
                        <w:div w:id="277566870">
                          <w:marLeft w:val="0"/>
                          <w:marRight w:val="0"/>
                          <w:marTop w:val="0"/>
                          <w:marBottom w:val="0"/>
                          <w:divBdr>
                            <w:top w:val="single" w:sz="2" w:space="0" w:color="D9D9E3"/>
                            <w:left w:val="single" w:sz="2" w:space="0" w:color="D9D9E3"/>
                            <w:bottom w:val="single" w:sz="2" w:space="0" w:color="D9D9E3"/>
                            <w:right w:val="single" w:sz="2" w:space="0" w:color="D9D9E3"/>
                          </w:divBdr>
                        </w:div>
                        <w:div w:id="453405326">
                          <w:marLeft w:val="0"/>
                          <w:marRight w:val="0"/>
                          <w:marTop w:val="0"/>
                          <w:marBottom w:val="0"/>
                          <w:divBdr>
                            <w:top w:val="single" w:sz="2" w:space="0" w:color="D9D9E3"/>
                            <w:left w:val="single" w:sz="2" w:space="0" w:color="D9D9E3"/>
                            <w:bottom w:val="single" w:sz="2" w:space="0" w:color="D9D9E3"/>
                            <w:right w:val="single" w:sz="2" w:space="0" w:color="D9D9E3"/>
                          </w:divBdr>
                          <w:divsChild>
                            <w:div w:id="1069111920">
                              <w:marLeft w:val="0"/>
                              <w:marRight w:val="0"/>
                              <w:marTop w:val="0"/>
                              <w:marBottom w:val="0"/>
                              <w:divBdr>
                                <w:top w:val="single" w:sz="2" w:space="0" w:color="D9D9E3"/>
                                <w:left w:val="single" w:sz="2" w:space="0" w:color="D9D9E3"/>
                                <w:bottom w:val="single" w:sz="2" w:space="0" w:color="D9D9E3"/>
                                <w:right w:val="single" w:sz="2" w:space="0" w:color="D9D9E3"/>
                              </w:divBdr>
                              <w:divsChild>
                                <w:div w:id="1444882039">
                                  <w:marLeft w:val="0"/>
                                  <w:marRight w:val="0"/>
                                  <w:marTop w:val="0"/>
                                  <w:marBottom w:val="0"/>
                                  <w:divBdr>
                                    <w:top w:val="single" w:sz="2" w:space="0" w:color="D9D9E3"/>
                                    <w:left w:val="single" w:sz="2" w:space="0" w:color="D9D9E3"/>
                                    <w:bottom w:val="single" w:sz="2" w:space="0" w:color="D9D9E3"/>
                                    <w:right w:val="single" w:sz="2" w:space="0" w:color="D9D9E3"/>
                                  </w:divBdr>
                                  <w:divsChild>
                                    <w:div w:id="2023315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3592966">
          <w:marLeft w:val="0"/>
          <w:marRight w:val="0"/>
          <w:marTop w:val="0"/>
          <w:marBottom w:val="0"/>
          <w:divBdr>
            <w:top w:val="single" w:sz="2" w:space="0" w:color="D9D9E3"/>
            <w:left w:val="single" w:sz="2" w:space="0" w:color="D9D9E3"/>
            <w:bottom w:val="single" w:sz="2" w:space="0" w:color="D9D9E3"/>
            <w:right w:val="single" w:sz="2" w:space="0" w:color="D9D9E3"/>
          </w:divBdr>
          <w:divsChild>
            <w:div w:id="1581986772">
              <w:marLeft w:val="0"/>
              <w:marRight w:val="0"/>
              <w:marTop w:val="100"/>
              <w:marBottom w:val="100"/>
              <w:divBdr>
                <w:top w:val="single" w:sz="2" w:space="0" w:color="D9D9E3"/>
                <w:left w:val="single" w:sz="2" w:space="0" w:color="D9D9E3"/>
                <w:bottom w:val="single" w:sz="2" w:space="0" w:color="D9D9E3"/>
                <w:right w:val="single" w:sz="2" w:space="0" w:color="D9D9E3"/>
              </w:divBdr>
              <w:divsChild>
                <w:div w:id="1226188235">
                  <w:marLeft w:val="0"/>
                  <w:marRight w:val="0"/>
                  <w:marTop w:val="0"/>
                  <w:marBottom w:val="0"/>
                  <w:divBdr>
                    <w:top w:val="single" w:sz="2" w:space="0" w:color="D9D9E3"/>
                    <w:left w:val="single" w:sz="2" w:space="0" w:color="D9D9E3"/>
                    <w:bottom w:val="single" w:sz="2" w:space="0" w:color="D9D9E3"/>
                    <w:right w:val="single" w:sz="2" w:space="0" w:color="D9D9E3"/>
                  </w:divBdr>
                  <w:divsChild>
                    <w:div w:id="1154176982">
                      <w:marLeft w:val="0"/>
                      <w:marRight w:val="0"/>
                      <w:marTop w:val="0"/>
                      <w:marBottom w:val="0"/>
                      <w:divBdr>
                        <w:top w:val="single" w:sz="2" w:space="0" w:color="D9D9E3"/>
                        <w:left w:val="single" w:sz="2" w:space="0" w:color="D9D9E3"/>
                        <w:bottom w:val="single" w:sz="2" w:space="0" w:color="D9D9E3"/>
                        <w:right w:val="single" w:sz="2" w:space="0" w:color="D9D9E3"/>
                      </w:divBdr>
                      <w:divsChild>
                        <w:div w:id="1157527126">
                          <w:marLeft w:val="0"/>
                          <w:marRight w:val="0"/>
                          <w:marTop w:val="0"/>
                          <w:marBottom w:val="0"/>
                          <w:divBdr>
                            <w:top w:val="single" w:sz="2" w:space="0" w:color="D9D9E3"/>
                            <w:left w:val="single" w:sz="2" w:space="0" w:color="D9D9E3"/>
                            <w:bottom w:val="single" w:sz="2" w:space="0" w:color="D9D9E3"/>
                            <w:right w:val="single" w:sz="2" w:space="0" w:color="D9D9E3"/>
                          </w:divBdr>
                        </w:div>
                        <w:div w:id="1444765608">
                          <w:marLeft w:val="0"/>
                          <w:marRight w:val="0"/>
                          <w:marTop w:val="0"/>
                          <w:marBottom w:val="0"/>
                          <w:divBdr>
                            <w:top w:val="single" w:sz="2" w:space="0" w:color="D9D9E3"/>
                            <w:left w:val="single" w:sz="2" w:space="0" w:color="D9D9E3"/>
                            <w:bottom w:val="single" w:sz="2" w:space="0" w:color="D9D9E3"/>
                            <w:right w:val="single" w:sz="2" w:space="0" w:color="D9D9E3"/>
                          </w:divBdr>
                          <w:divsChild>
                            <w:div w:id="101535942">
                              <w:marLeft w:val="0"/>
                              <w:marRight w:val="0"/>
                              <w:marTop w:val="0"/>
                              <w:marBottom w:val="0"/>
                              <w:divBdr>
                                <w:top w:val="single" w:sz="2" w:space="0" w:color="D9D9E3"/>
                                <w:left w:val="single" w:sz="2" w:space="0" w:color="D9D9E3"/>
                                <w:bottom w:val="single" w:sz="2" w:space="0" w:color="D9D9E3"/>
                                <w:right w:val="single" w:sz="2" w:space="0" w:color="D9D9E3"/>
                              </w:divBdr>
                              <w:divsChild>
                                <w:div w:id="1508131761">
                                  <w:marLeft w:val="0"/>
                                  <w:marRight w:val="0"/>
                                  <w:marTop w:val="0"/>
                                  <w:marBottom w:val="0"/>
                                  <w:divBdr>
                                    <w:top w:val="single" w:sz="2" w:space="0" w:color="D9D9E3"/>
                                    <w:left w:val="single" w:sz="2" w:space="0" w:color="D9D9E3"/>
                                    <w:bottom w:val="single" w:sz="2" w:space="0" w:color="D9D9E3"/>
                                    <w:right w:val="single" w:sz="2" w:space="0" w:color="D9D9E3"/>
                                  </w:divBdr>
                                  <w:divsChild>
                                    <w:div w:id="1547182245">
                                      <w:marLeft w:val="0"/>
                                      <w:marRight w:val="0"/>
                                      <w:marTop w:val="0"/>
                                      <w:marBottom w:val="0"/>
                                      <w:divBdr>
                                        <w:top w:val="single" w:sz="2" w:space="0" w:color="D9D9E3"/>
                                        <w:left w:val="single" w:sz="2" w:space="0" w:color="D9D9E3"/>
                                        <w:bottom w:val="single" w:sz="2" w:space="0" w:color="D9D9E3"/>
                                        <w:right w:val="single" w:sz="2" w:space="0" w:color="D9D9E3"/>
                                      </w:divBdr>
                                      <w:divsChild>
                                        <w:div w:id="1630667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4065931">
                      <w:marLeft w:val="0"/>
                      <w:marRight w:val="0"/>
                      <w:marTop w:val="0"/>
                      <w:marBottom w:val="0"/>
                      <w:divBdr>
                        <w:top w:val="single" w:sz="2" w:space="0" w:color="D9D9E3"/>
                        <w:left w:val="single" w:sz="2" w:space="0" w:color="D9D9E3"/>
                        <w:bottom w:val="single" w:sz="2" w:space="0" w:color="D9D9E3"/>
                        <w:right w:val="single" w:sz="2" w:space="0" w:color="D9D9E3"/>
                      </w:divBdr>
                      <w:divsChild>
                        <w:div w:id="1996756572">
                          <w:marLeft w:val="0"/>
                          <w:marRight w:val="0"/>
                          <w:marTop w:val="0"/>
                          <w:marBottom w:val="0"/>
                          <w:divBdr>
                            <w:top w:val="single" w:sz="2" w:space="0" w:color="D9D9E3"/>
                            <w:left w:val="single" w:sz="2" w:space="0" w:color="D9D9E3"/>
                            <w:bottom w:val="single" w:sz="2" w:space="0" w:color="D9D9E3"/>
                            <w:right w:val="single" w:sz="2" w:space="0" w:color="D9D9E3"/>
                          </w:divBdr>
                          <w:divsChild>
                            <w:div w:id="1416126060">
                              <w:marLeft w:val="0"/>
                              <w:marRight w:val="0"/>
                              <w:marTop w:val="0"/>
                              <w:marBottom w:val="0"/>
                              <w:divBdr>
                                <w:top w:val="single" w:sz="2" w:space="0" w:color="D9D9E3"/>
                                <w:left w:val="single" w:sz="2" w:space="0" w:color="D9D9E3"/>
                                <w:bottom w:val="single" w:sz="2" w:space="0" w:color="D9D9E3"/>
                                <w:right w:val="single" w:sz="2" w:space="0" w:color="D9D9E3"/>
                              </w:divBdr>
                              <w:divsChild>
                                <w:div w:id="441992876">
                                  <w:marLeft w:val="0"/>
                                  <w:marRight w:val="0"/>
                                  <w:marTop w:val="0"/>
                                  <w:marBottom w:val="0"/>
                                  <w:divBdr>
                                    <w:top w:val="single" w:sz="2" w:space="0" w:color="D9D9E3"/>
                                    <w:left w:val="single" w:sz="2" w:space="0" w:color="D9D9E3"/>
                                    <w:bottom w:val="single" w:sz="2" w:space="0" w:color="D9D9E3"/>
                                    <w:right w:val="single" w:sz="2" w:space="0" w:color="D9D9E3"/>
                                  </w:divBdr>
                                  <w:divsChild>
                                    <w:div w:id="367070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9109500">
          <w:marLeft w:val="0"/>
          <w:marRight w:val="0"/>
          <w:marTop w:val="0"/>
          <w:marBottom w:val="0"/>
          <w:divBdr>
            <w:top w:val="single" w:sz="2" w:space="0" w:color="D9D9E3"/>
            <w:left w:val="single" w:sz="2" w:space="0" w:color="D9D9E3"/>
            <w:bottom w:val="single" w:sz="2" w:space="0" w:color="D9D9E3"/>
            <w:right w:val="single" w:sz="2" w:space="0" w:color="D9D9E3"/>
          </w:divBdr>
          <w:divsChild>
            <w:div w:id="142557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503012">
                  <w:marLeft w:val="0"/>
                  <w:marRight w:val="0"/>
                  <w:marTop w:val="0"/>
                  <w:marBottom w:val="0"/>
                  <w:divBdr>
                    <w:top w:val="single" w:sz="2" w:space="0" w:color="D9D9E3"/>
                    <w:left w:val="single" w:sz="2" w:space="0" w:color="D9D9E3"/>
                    <w:bottom w:val="single" w:sz="2" w:space="0" w:color="D9D9E3"/>
                    <w:right w:val="single" w:sz="2" w:space="0" w:color="D9D9E3"/>
                  </w:divBdr>
                  <w:divsChild>
                    <w:div w:id="824082189">
                      <w:marLeft w:val="0"/>
                      <w:marRight w:val="0"/>
                      <w:marTop w:val="0"/>
                      <w:marBottom w:val="0"/>
                      <w:divBdr>
                        <w:top w:val="single" w:sz="2" w:space="0" w:color="D9D9E3"/>
                        <w:left w:val="single" w:sz="2" w:space="0" w:color="D9D9E3"/>
                        <w:bottom w:val="single" w:sz="2" w:space="0" w:color="D9D9E3"/>
                        <w:right w:val="single" w:sz="2" w:space="0" w:color="D9D9E3"/>
                      </w:divBdr>
                      <w:divsChild>
                        <w:div w:id="112604425">
                          <w:marLeft w:val="0"/>
                          <w:marRight w:val="0"/>
                          <w:marTop w:val="0"/>
                          <w:marBottom w:val="0"/>
                          <w:divBdr>
                            <w:top w:val="single" w:sz="2" w:space="0" w:color="D9D9E3"/>
                            <w:left w:val="single" w:sz="2" w:space="0" w:color="D9D9E3"/>
                            <w:bottom w:val="single" w:sz="2" w:space="0" w:color="D9D9E3"/>
                            <w:right w:val="single" w:sz="2" w:space="0" w:color="D9D9E3"/>
                          </w:divBdr>
                          <w:divsChild>
                            <w:div w:id="1796094340">
                              <w:marLeft w:val="0"/>
                              <w:marRight w:val="0"/>
                              <w:marTop w:val="0"/>
                              <w:marBottom w:val="0"/>
                              <w:divBdr>
                                <w:top w:val="single" w:sz="2" w:space="0" w:color="D9D9E3"/>
                                <w:left w:val="single" w:sz="2" w:space="0" w:color="D9D9E3"/>
                                <w:bottom w:val="single" w:sz="2" w:space="0" w:color="D9D9E3"/>
                                <w:right w:val="single" w:sz="2" w:space="0" w:color="D9D9E3"/>
                              </w:divBdr>
                              <w:divsChild>
                                <w:div w:id="304243989">
                                  <w:marLeft w:val="0"/>
                                  <w:marRight w:val="0"/>
                                  <w:marTop w:val="0"/>
                                  <w:marBottom w:val="0"/>
                                  <w:divBdr>
                                    <w:top w:val="single" w:sz="2" w:space="0" w:color="D9D9E3"/>
                                    <w:left w:val="single" w:sz="2" w:space="0" w:color="D9D9E3"/>
                                    <w:bottom w:val="single" w:sz="2" w:space="0" w:color="D9D9E3"/>
                                    <w:right w:val="single" w:sz="2" w:space="0" w:color="D9D9E3"/>
                                  </w:divBdr>
                                  <w:divsChild>
                                    <w:div w:id="1083795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471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96290794">
                      <w:marLeft w:val="0"/>
                      <w:marRight w:val="0"/>
                      <w:marTop w:val="0"/>
                      <w:marBottom w:val="0"/>
                      <w:divBdr>
                        <w:top w:val="single" w:sz="2" w:space="0" w:color="D9D9E3"/>
                        <w:left w:val="single" w:sz="2" w:space="0" w:color="D9D9E3"/>
                        <w:bottom w:val="single" w:sz="2" w:space="0" w:color="D9D9E3"/>
                        <w:right w:val="single" w:sz="2" w:space="0" w:color="D9D9E3"/>
                      </w:divBdr>
                      <w:divsChild>
                        <w:div w:id="1640650417">
                          <w:marLeft w:val="0"/>
                          <w:marRight w:val="0"/>
                          <w:marTop w:val="0"/>
                          <w:marBottom w:val="0"/>
                          <w:divBdr>
                            <w:top w:val="single" w:sz="2" w:space="0" w:color="D9D9E3"/>
                            <w:left w:val="single" w:sz="2" w:space="0" w:color="D9D9E3"/>
                            <w:bottom w:val="single" w:sz="2" w:space="0" w:color="D9D9E3"/>
                            <w:right w:val="single" w:sz="2" w:space="0" w:color="D9D9E3"/>
                          </w:divBdr>
                          <w:divsChild>
                            <w:div w:id="577790869">
                              <w:marLeft w:val="0"/>
                              <w:marRight w:val="0"/>
                              <w:marTop w:val="0"/>
                              <w:marBottom w:val="0"/>
                              <w:divBdr>
                                <w:top w:val="single" w:sz="2" w:space="0" w:color="D9D9E3"/>
                                <w:left w:val="single" w:sz="2" w:space="0" w:color="D9D9E3"/>
                                <w:bottom w:val="single" w:sz="2" w:space="0" w:color="D9D9E3"/>
                                <w:right w:val="single" w:sz="2" w:space="0" w:color="D9D9E3"/>
                              </w:divBdr>
                              <w:divsChild>
                                <w:div w:id="1942177621">
                                  <w:marLeft w:val="0"/>
                                  <w:marRight w:val="0"/>
                                  <w:marTop w:val="0"/>
                                  <w:marBottom w:val="0"/>
                                  <w:divBdr>
                                    <w:top w:val="single" w:sz="2" w:space="0" w:color="D9D9E3"/>
                                    <w:left w:val="single" w:sz="2" w:space="0" w:color="D9D9E3"/>
                                    <w:bottom w:val="single" w:sz="2" w:space="0" w:color="D9D9E3"/>
                                    <w:right w:val="single" w:sz="2" w:space="0" w:color="D9D9E3"/>
                                  </w:divBdr>
                                  <w:divsChild>
                                    <w:div w:id="1344627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81380907">
          <w:marLeft w:val="0"/>
          <w:marRight w:val="0"/>
          <w:marTop w:val="0"/>
          <w:marBottom w:val="0"/>
          <w:divBdr>
            <w:top w:val="single" w:sz="2" w:space="0" w:color="D9D9E3"/>
            <w:left w:val="single" w:sz="2" w:space="0" w:color="D9D9E3"/>
            <w:bottom w:val="single" w:sz="2" w:space="0" w:color="D9D9E3"/>
            <w:right w:val="single" w:sz="2" w:space="0" w:color="D9D9E3"/>
          </w:divBdr>
          <w:divsChild>
            <w:div w:id="55980124">
              <w:marLeft w:val="0"/>
              <w:marRight w:val="0"/>
              <w:marTop w:val="100"/>
              <w:marBottom w:val="100"/>
              <w:divBdr>
                <w:top w:val="single" w:sz="2" w:space="0" w:color="D9D9E3"/>
                <w:left w:val="single" w:sz="2" w:space="0" w:color="D9D9E3"/>
                <w:bottom w:val="single" w:sz="2" w:space="0" w:color="D9D9E3"/>
                <w:right w:val="single" w:sz="2" w:space="0" w:color="D9D9E3"/>
              </w:divBdr>
              <w:divsChild>
                <w:div w:id="1594702478">
                  <w:marLeft w:val="0"/>
                  <w:marRight w:val="0"/>
                  <w:marTop w:val="0"/>
                  <w:marBottom w:val="0"/>
                  <w:divBdr>
                    <w:top w:val="single" w:sz="2" w:space="0" w:color="D9D9E3"/>
                    <w:left w:val="single" w:sz="2" w:space="0" w:color="D9D9E3"/>
                    <w:bottom w:val="single" w:sz="2" w:space="0" w:color="D9D9E3"/>
                    <w:right w:val="single" w:sz="2" w:space="0" w:color="D9D9E3"/>
                  </w:divBdr>
                  <w:divsChild>
                    <w:div w:id="697045149">
                      <w:marLeft w:val="0"/>
                      <w:marRight w:val="0"/>
                      <w:marTop w:val="0"/>
                      <w:marBottom w:val="0"/>
                      <w:divBdr>
                        <w:top w:val="single" w:sz="2" w:space="0" w:color="D9D9E3"/>
                        <w:left w:val="single" w:sz="2" w:space="0" w:color="D9D9E3"/>
                        <w:bottom w:val="single" w:sz="2" w:space="0" w:color="D9D9E3"/>
                        <w:right w:val="single" w:sz="2" w:space="0" w:color="D9D9E3"/>
                      </w:divBdr>
                      <w:divsChild>
                        <w:div w:id="1244754963">
                          <w:marLeft w:val="0"/>
                          <w:marRight w:val="0"/>
                          <w:marTop w:val="0"/>
                          <w:marBottom w:val="0"/>
                          <w:divBdr>
                            <w:top w:val="single" w:sz="2" w:space="0" w:color="D9D9E3"/>
                            <w:left w:val="single" w:sz="2" w:space="0" w:color="D9D9E3"/>
                            <w:bottom w:val="single" w:sz="2" w:space="0" w:color="D9D9E3"/>
                            <w:right w:val="single" w:sz="2" w:space="0" w:color="D9D9E3"/>
                          </w:divBdr>
                          <w:divsChild>
                            <w:div w:id="2036274076">
                              <w:marLeft w:val="0"/>
                              <w:marRight w:val="0"/>
                              <w:marTop w:val="0"/>
                              <w:marBottom w:val="0"/>
                              <w:divBdr>
                                <w:top w:val="single" w:sz="2" w:space="0" w:color="D9D9E3"/>
                                <w:left w:val="single" w:sz="2" w:space="0" w:color="D9D9E3"/>
                                <w:bottom w:val="single" w:sz="2" w:space="0" w:color="D9D9E3"/>
                                <w:right w:val="single" w:sz="2" w:space="0" w:color="D9D9E3"/>
                              </w:divBdr>
                              <w:divsChild>
                                <w:div w:id="1610622378">
                                  <w:marLeft w:val="0"/>
                                  <w:marRight w:val="0"/>
                                  <w:marTop w:val="0"/>
                                  <w:marBottom w:val="0"/>
                                  <w:divBdr>
                                    <w:top w:val="single" w:sz="2" w:space="0" w:color="D9D9E3"/>
                                    <w:left w:val="single" w:sz="2" w:space="0" w:color="D9D9E3"/>
                                    <w:bottom w:val="single" w:sz="2" w:space="0" w:color="D9D9E3"/>
                                    <w:right w:val="single" w:sz="2" w:space="0" w:color="D9D9E3"/>
                                  </w:divBdr>
                                  <w:divsChild>
                                    <w:div w:id="16588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4971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62070271">
                      <w:marLeft w:val="0"/>
                      <w:marRight w:val="0"/>
                      <w:marTop w:val="0"/>
                      <w:marBottom w:val="0"/>
                      <w:divBdr>
                        <w:top w:val="single" w:sz="2" w:space="0" w:color="D9D9E3"/>
                        <w:left w:val="single" w:sz="2" w:space="0" w:color="D9D9E3"/>
                        <w:bottom w:val="single" w:sz="2" w:space="0" w:color="D9D9E3"/>
                        <w:right w:val="single" w:sz="2" w:space="0" w:color="D9D9E3"/>
                      </w:divBdr>
                      <w:divsChild>
                        <w:div w:id="1636907532">
                          <w:marLeft w:val="0"/>
                          <w:marRight w:val="0"/>
                          <w:marTop w:val="0"/>
                          <w:marBottom w:val="0"/>
                          <w:divBdr>
                            <w:top w:val="single" w:sz="2" w:space="0" w:color="D9D9E3"/>
                            <w:left w:val="single" w:sz="2" w:space="0" w:color="D9D9E3"/>
                            <w:bottom w:val="single" w:sz="2" w:space="0" w:color="D9D9E3"/>
                            <w:right w:val="single" w:sz="2" w:space="0" w:color="D9D9E3"/>
                          </w:divBdr>
                          <w:divsChild>
                            <w:div w:id="863983271">
                              <w:marLeft w:val="0"/>
                              <w:marRight w:val="0"/>
                              <w:marTop w:val="0"/>
                              <w:marBottom w:val="0"/>
                              <w:divBdr>
                                <w:top w:val="single" w:sz="2" w:space="0" w:color="D9D9E3"/>
                                <w:left w:val="single" w:sz="2" w:space="0" w:color="D9D9E3"/>
                                <w:bottom w:val="single" w:sz="2" w:space="0" w:color="D9D9E3"/>
                                <w:right w:val="single" w:sz="2" w:space="0" w:color="D9D9E3"/>
                              </w:divBdr>
                              <w:divsChild>
                                <w:div w:id="2088531370">
                                  <w:marLeft w:val="0"/>
                                  <w:marRight w:val="0"/>
                                  <w:marTop w:val="0"/>
                                  <w:marBottom w:val="0"/>
                                  <w:divBdr>
                                    <w:top w:val="single" w:sz="2" w:space="0" w:color="D9D9E3"/>
                                    <w:left w:val="single" w:sz="2" w:space="0" w:color="D9D9E3"/>
                                    <w:bottom w:val="single" w:sz="2" w:space="0" w:color="D9D9E3"/>
                                    <w:right w:val="single" w:sz="2" w:space="0" w:color="D9D9E3"/>
                                  </w:divBdr>
                                  <w:divsChild>
                                    <w:div w:id="1580821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14345230">
          <w:marLeft w:val="0"/>
          <w:marRight w:val="0"/>
          <w:marTop w:val="0"/>
          <w:marBottom w:val="0"/>
          <w:divBdr>
            <w:top w:val="single" w:sz="2" w:space="0" w:color="D9D9E3"/>
            <w:left w:val="single" w:sz="2" w:space="0" w:color="D9D9E3"/>
            <w:bottom w:val="single" w:sz="2" w:space="0" w:color="D9D9E3"/>
            <w:right w:val="single" w:sz="2" w:space="0" w:color="D9D9E3"/>
          </w:divBdr>
          <w:divsChild>
            <w:div w:id="1483161587">
              <w:marLeft w:val="0"/>
              <w:marRight w:val="0"/>
              <w:marTop w:val="100"/>
              <w:marBottom w:val="100"/>
              <w:divBdr>
                <w:top w:val="single" w:sz="2" w:space="0" w:color="D9D9E3"/>
                <w:left w:val="single" w:sz="2" w:space="0" w:color="D9D9E3"/>
                <w:bottom w:val="single" w:sz="2" w:space="0" w:color="D9D9E3"/>
                <w:right w:val="single" w:sz="2" w:space="0" w:color="D9D9E3"/>
              </w:divBdr>
              <w:divsChild>
                <w:div w:id="734279169">
                  <w:marLeft w:val="0"/>
                  <w:marRight w:val="0"/>
                  <w:marTop w:val="0"/>
                  <w:marBottom w:val="0"/>
                  <w:divBdr>
                    <w:top w:val="single" w:sz="2" w:space="0" w:color="D9D9E3"/>
                    <w:left w:val="single" w:sz="2" w:space="0" w:color="D9D9E3"/>
                    <w:bottom w:val="single" w:sz="2" w:space="0" w:color="D9D9E3"/>
                    <w:right w:val="single" w:sz="2" w:space="0" w:color="D9D9E3"/>
                  </w:divBdr>
                  <w:divsChild>
                    <w:div w:id="1593317952">
                      <w:marLeft w:val="0"/>
                      <w:marRight w:val="0"/>
                      <w:marTop w:val="0"/>
                      <w:marBottom w:val="0"/>
                      <w:divBdr>
                        <w:top w:val="single" w:sz="2" w:space="0" w:color="D9D9E3"/>
                        <w:left w:val="single" w:sz="2" w:space="0" w:color="D9D9E3"/>
                        <w:bottom w:val="single" w:sz="2" w:space="0" w:color="D9D9E3"/>
                        <w:right w:val="single" w:sz="2" w:space="0" w:color="D9D9E3"/>
                      </w:divBdr>
                      <w:divsChild>
                        <w:div w:id="728840472">
                          <w:marLeft w:val="0"/>
                          <w:marRight w:val="0"/>
                          <w:marTop w:val="0"/>
                          <w:marBottom w:val="0"/>
                          <w:divBdr>
                            <w:top w:val="single" w:sz="2" w:space="0" w:color="D9D9E3"/>
                            <w:left w:val="single" w:sz="2" w:space="0" w:color="D9D9E3"/>
                            <w:bottom w:val="single" w:sz="2" w:space="0" w:color="D9D9E3"/>
                            <w:right w:val="single" w:sz="2" w:space="0" w:color="D9D9E3"/>
                          </w:divBdr>
                        </w:div>
                        <w:div w:id="916942021">
                          <w:marLeft w:val="0"/>
                          <w:marRight w:val="0"/>
                          <w:marTop w:val="0"/>
                          <w:marBottom w:val="0"/>
                          <w:divBdr>
                            <w:top w:val="single" w:sz="2" w:space="0" w:color="D9D9E3"/>
                            <w:left w:val="single" w:sz="2" w:space="0" w:color="D9D9E3"/>
                            <w:bottom w:val="single" w:sz="2" w:space="0" w:color="D9D9E3"/>
                            <w:right w:val="single" w:sz="2" w:space="0" w:color="D9D9E3"/>
                          </w:divBdr>
                          <w:divsChild>
                            <w:div w:id="738282766">
                              <w:marLeft w:val="0"/>
                              <w:marRight w:val="0"/>
                              <w:marTop w:val="0"/>
                              <w:marBottom w:val="0"/>
                              <w:divBdr>
                                <w:top w:val="single" w:sz="2" w:space="0" w:color="D9D9E3"/>
                                <w:left w:val="single" w:sz="2" w:space="0" w:color="D9D9E3"/>
                                <w:bottom w:val="single" w:sz="2" w:space="0" w:color="D9D9E3"/>
                                <w:right w:val="single" w:sz="2" w:space="0" w:color="D9D9E3"/>
                              </w:divBdr>
                              <w:divsChild>
                                <w:div w:id="1847088889">
                                  <w:marLeft w:val="0"/>
                                  <w:marRight w:val="0"/>
                                  <w:marTop w:val="0"/>
                                  <w:marBottom w:val="0"/>
                                  <w:divBdr>
                                    <w:top w:val="single" w:sz="2" w:space="0" w:color="D9D9E3"/>
                                    <w:left w:val="single" w:sz="2" w:space="0" w:color="D9D9E3"/>
                                    <w:bottom w:val="single" w:sz="2" w:space="0" w:color="D9D9E3"/>
                                    <w:right w:val="single" w:sz="2" w:space="0" w:color="D9D9E3"/>
                                  </w:divBdr>
                                  <w:divsChild>
                                    <w:div w:id="19971004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9896705">
                      <w:marLeft w:val="0"/>
                      <w:marRight w:val="0"/>
                      <w:marTop w:val="0"/>
                      <w:marBottom w:val="0"/>
                      <w:divBdr>
                        <w:top w:val="single" w:sz="2" w:space="0" w:color="D9D9E3"/>
                        <w:left w:val="single" w:sz="2" w:space="0" w:color="D9D9E3"/>
                        <w:bottom w:val="single" w:sz="2" w:space="0" w:color="D9D9E3"/>
                        <w:right w:val="single" w:sz="2" w:space="0" w:color="D9D9E3"/>
                      </w:divBdr>
                      <w:divsChild>
                        <w:div w:id="435252517">
                          <w:marLeft w:val="0"/>
                          <w:marRight w:val="0"/>
                          <w:marTop w:val="0"/>
                          <w:marBottom w:val="0"/>
                          <w:divBdr>
                            <w:top w:val="single" w:sz="2" w:space="0" w:color="D9D9E3"/>
                            <w:left w:val="single" w:sz="2" w:space="0" w:color="D9D9E3"/>
                            <w:bottom w:val="single" w:sz="2" w:space="0" w:color="D9D9E3"/>
                            <w:right w:val="single" w:sz="2" w:space="0" w:color="D9D9E3"/>
                          </w:divBdr>
                          <w:divsChild>
                            <w:div w:id="902640881">
                              <w:marLeft w:val="0"/>
                              <w:marRight w:val="0"/>
                              <w:marTop w:val="0"/>
                              <w:marBottom w:val="0"/>
                              <w:divBdr>
                                <w:top w:val="single" w:sz="2" w:space="0" w:color="D9D9E3"/>
                                <w:left w:val="single" w:sz="2" w:space="0" w:color="D9D9E3"/>
                                <w:bottom w:val="single" w:sz="2" w:space="0" w:color="D9D9E3"/>
                                <w:right w:val="single" w:sz="2" w:space="0" w:color="D9D9E3"/>
                              </w:divBdr>
                              <w:divsChild>
                                <w:div w:id="1328167951">
                                  <w:marLeft w:val="0"/>
                                  <w:marRight w:val="0"/>
                                  <w:marTop w:val="0"/>
                                  <w:marBottom w:val="0"/>
                                  <w:divBdr>
                                    <w:top w:val="single" w:sz="2" w:space="0" w:color="D9D9E3"/>
                                    <w:left w:val="single" w:sz="2" w:space="0" w:color="D9D9E3"/>
                                    <w:bottom w:val="single" w:sz="2" w:space="0" w:color="D9D9E3"/>
                                    <w:right w:val="single" w:sz="2" w:space="0" w:color="D9D9E3"/>
                                  </w:divBdr>
                                  <w:divsChild>
                                    <w:div w:id="859244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7019463">
          <w:marLeft w:val="0"/>
          <w:marRight w:val="0"/>
          <w:marTop w:val="0"/>
          <w:marBottom w:val="0"/>
          <w:divBdr>
            <w:top w:val="single" w:sz="2" w:space="0" w:color="D9D9E3"/>
            <w:left w:val="single" w:sz="2" w:space="0" w:color="D9D9E3"/>
            <w:bottom w:val="single" w:sz="2" w:space="0" w:color="D9D9E3"/>
            <w:right w:val="single" w:sz="2" w:space="0" w:color="D9D9E3"/>
          </w:divBdr>
          <w:divsChild>
            <w:div w:id="946423989">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731230">
                  <w:marLeft w:val="0"/>
                  <w:marRight w:val="0"/>
                  <w:marTop w:val="0"/>
                  <w:marBottom w:val="0"/>
                  <w:divBdr>
                    <w:top w:val="single" w:sz="2" w:space="0" w:color="D9D9E3"/>
                    <w:left w:val="single" w:sz="2" w:space="0" w:color="D9D9E3"/>
                    <w:bottom w:val="single" w:sz="2" w:space="0" w:color="D9D9E3"/>
                    <w:right w:val="single" w:sz="2" w:space="0" w:color="D9D9E3"/>
                  </w:divBdr>
                  <w:divsChild>
                    <w:div w:id="290094362">
                      <w:marLeft w:val="0"/>
                      <w:marRight w:val="0"/>
                      <w:marTop w:val="0"/>
                      <w:marBottom w:val="0"/>
                      <w:divBdr>
                        <w:top w:val="single" w:sz="2" w:space="0" w:color="D9D9E3"/>
                        <w:left w:val="single" w:sz="2" w:space="0" w:color="D9D9E3"/>
                        <w:bottom w:val="single" w:sz="2" w:space="0" w:color="D9D9E3"/>
                        <w:right w:val="single" w:sz="2" w:space="0" w:color="D9D9E3"/>
                      </w:divBdr>
                      <w:divsChild>
                        <w:div w:id="609244593">
                          <w:marLeft w:val="0"/>
                          <w:marRight w:val="0"/>
                          <w:marTop w:val="0"/>
                          <w:marBottom w:val="0"/>
                          <w:divBdr>
                            <w:top w:val="single" w:sz="2" w:space="0" w:color="D9D9E3"/>
                            <w:left w:val="single" w:sz="2" w:space="0" w:color="D9D9E3"/>
                            <w:bottom w:val="single" w:sz="2" w:space="0" w:color="D9D9E3"/>
                            <w:right w:val="single" w:sz="2" w:space="0" w:color="D9D9E3"/>
                          </w:divBdr>
                          <w:divsChild>
                            <w:div w:id="1631978287">
                              <w:marLeft w:val="0"/>
                              <w:marRight w:val="0"/>
                              <w:marTop w:val="0"/>
                              <w:marBottom w:val="0"/>
                              <w:divBdr>
                                <w:top w:val="single" w:sz="2" w:space="0" w:color="D9D9E3"/>
                                <w:left w:val="single" w:sz="2" w:space="0" w:color="D9D9E3"/>
                                <w:bottom w:val="single" w:sz="2" w:space="0" w:color="D9D9E3"/>
                                <w:right w:val="single" w:sz="2" w:space="0" w:color="D9D9E3"/>
                              </w:divBdr>
                              <w:divsChild>
                                <w:div w:id="848329739">
                                  <w:marLeft w:val="0"/>
                                  <w:marRight w:val="0"/>
                                  <w:marTop w:val="0"/>
                                  <w:marBottom w:val="0"/>
                                  <w:divBdr>
                                    <w:top w:val="single" w:sz="2" w:space="0" w:color="D9D9E3"/>
                                    <w:left w:val="single" w:sz="2" w:space="0" w:color="D9D9E3"/>
                                    <w:bottom w:val="single" w:sz="2" w:space="0" w:color="D9D9E3"/>
                                    <w:right w:val="single" w:sz="2" w:space="0" w:color="D9D9E3"/>
                                  </w:divBdr>
                                  <w:divsChild>
                                    <w:div w:id="1919554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00250655">
                      <w:marLeft w:val="0"/>
                      <w:marRight w:val="0"/>
                      <w:marTop w:val="0"/>
                      <w:marBottom w:val="0"/>
                      <w:divBdr>
                        <w:top w:val="single" w:sz="2" w:space="0" w:color="D9D9E3"/>
                        <w:left w:val="single" w:sz="2" w:space="0" w:color="D9D9E3"/>
                        <w:bottom w:val="single" w:sz="2" w:space="0" w:color="D9D9E3"/>
                        <w:right w:val="single" w:sz="2" w:space="0" w:color="D9D9E3"/>
                      </w:divBdr>
                      <w:divsChild>
                        <w:div w:id="825828341">
                          <w:marLeft w:val="0"/>
                          <w:marRight w:val="0"/>
                          <w:marTop w:val="0"/>
                          <w:marBottom w:val="0"/>
                          <w:divBdr>
                            <w:top w:val="single" w:sz="2" w:space="0" w:color="D9D9E3"/>
                            <w:left w:val="single" w:sz="2" w:space="0" w:color="D9D9E3"/>
                            <w:bottom w:val="single" w:sz="2" w:space="0" w:color="D9D9E3"/>
                            <w:right w:val="single" w:sz="2" w:space="0" w:color="D9D9E3"/>
                          </w:divBdr>
                          <w:divsChild>
                            <w:div w:id="340860247">
                              <w:marLeft w:val="0"/>
                              <w:marRight w:val="0"/>
                              <w:marTop w:val="0"/>
                              <w:marBottom w:val="0"/>
                              <w:divBdr>
                                <w:top w:val="single" w:sz="2" w:space="0" w:color="D9D9E3"/>
                                <w:left w:val="single" w:sz="2" w:space="0" w:color="D9D9E3"/>
                                <w:bottom w:val="single" w:sz="2" w:space="0" w:color="D9D9E3"/>
                                <w:right w:val="single" w:sz="2" w:space="0" w:color="D9D9E3"/>
                              </w:divBdr>
                              <w:divsChild>
                                <w:div w:id="1336111362">
                                  <w:marLeft w:val="0"/>
                                  <w:marRight w:val="0"/>
                                  <w:marTop w:val="0"/>
                                  <w:marBottom w:val="0"/>
                                  <w:divBdr>
                                    <w:top w:val="single" w:sz="2" w:space="0" w:color="D9D9E3"/>
                                    <w:left w:val="single" w:sz="2" w:space="0" w:color="D9D9E3"/>
                                    <w:bottom w:val="single" w:sz="2" w:space="0" w:color="D9D9E3"/>
                                    <w:right w:val="single" w:sz="2" w:space="0" w:color="D9D9E3"/>
                                  </w:divBdr>
                                  <w:divsChild>
                                    <w:div w:id="57130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234579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8712545">
          <w:marLeft w:val="0"/>
          <w:marRight w:val="0"/>
          <w:marTop w:val="0"/>
          <w:marBottom w:val="0"/>
          <w:divBdr>
            <w:top w:val="single" w:sz="2" w:space="0" w:color="D9D9E3"/>
            <w:left w:val="single" w:sz="2" w:space="0" w:color="D9D9E3"/>
            <w:bottom w:val="single" w:sz="2" w:space="0" w:color="D9D9E3"/>
            <w:right w:val="single" w:sz="2" w:space="0" w:color="D9D9E3"/>
          </w:divBdr>
          <w:divsChild>
            <w:div w:id="1687901893">
              <w:marLeft w:val="0"/>
              <w:marRight w:val="0"/>
              <w:marTop w:val="100"/>
              <w:marBottom w:val="100"/>
              <w:divBdr>
                <w:top w:val="single" w:sz="2" w:space="0" w:color="D9D9E3"/>
                <w:left w:val="single" w:sz="2" w:space="0" w:color="D9D9E3"/>
                <w:bottom w:val="single" w:sz="2" w:space="0" w:color="D9D9E3"/>
                <w:right w:val="single" w:sz="2" w:space="0" w:color="D9D9E3"/>
              </w:divBdr>
              <w:divsChild>
                <w:div w:id="1415276857">
                  <w:marLeft w:val="0"/>
                  <w:marRight w:val="0"/>
                  <w:marTop w:val="0"/>
                  <w:marBottom w:val="0"/>
                  <w:divBdr>
                    <w:top w:val="single" w:sz="2" w:space="0" w:color="D9D9E3"/>
                    <w:left w:val="single" w:sz="2" w:space="0" w:color="D9D9E3"/>
                    <w:bottom w:val="single" w:sz="2" w:space="0" w:color="D9D9E3"/>
                    <w:right w:val="single" w:sz="2" w:space="0" w:color="D9D9E3"/>
                  </w:divBdr>
                  <w:divsChild>
                    <w:div w:id="698631255">
                      <w:marLeft w:val="0"/>
                      <w:marRight w:val="0"/>
                      <w:marTop w:val="0"/>
                      <w:marBottom w:val="0"/>
                      <w:divBdr>
                        <w:top w:val="single" w:sz="2" w:space="0" w:color="D9D9E3"/>
                        <w:left w:val="single" w:sz="2" w:space="0" w:color="D9D9E3"/>
                        <w:bottom w:val="single" w:sz="2" w:space="0" w:color="D9D9E3"/>
                        <w:right w:val="single" w:sz="2" w:space="0" w:color="D9D9E3"/>
                      </w:divBdr>
                      <w:divsChild>
                        <w:div w:id="1362777435">
                          <w:marLeft w:val="0"/>
                          <w:marRight w:val="0"/>
                          <w:marTop w:val="0"/>
                          <w:marBottom w:val="0"/>
                          <w:divBdr>
                            <w:top w:val="single" w:sz="2" w:space="0" w:color="D9D9E3"/>
                            <w:left w:val="single" w:sz="2" w:space="0" w:color="D9D9E3"/>
                            <w:bottom w:val="single" w:sz="2" w:space="0" w:color="D9D9E3"/>
                            <w:right w:val="single" w:sz="2" w:space="0" w:color="D9D9E3"/>
                          </w:divBdr>
                          <w:divsChild>
                            <w:div w:id="788747278">
                              <w:marLeft w:val="0"/>
                              <w:marRight w:val="0"/>
                              <w:marTop w:val="0"/>
                              <w:marBottom w:val="0"/>
                              <w:divBdr>
                                <w:top w:val="single" w:sz="2" w:space="0" w:color="D9D9E3"/>
                                <w:left w:val="single" w:sz="2" w:space="0" w:color="D9D9E3"/>
                                <w:bottom w:val="single" w:sz="2" w:space="0" w:color="D9D9E3"/>
                                <w:right w:val="single" w:sz="2" w:space="0" w:color="D9D9E3"/>
                              </w:divBdr>
                              <w:divsChild>
                                <w:div w:id="821502052">
                                  <w:marLeft w:val="0"/>
                                  <w:marRight w:val="0"/>
                                  <w:marTop w:val="0"/>
                                  <w:marBottom w:val="0"/>
                                  <w:divBdr>
                                    <w:top w:val="single" w:sz="2" w:space="0" w:color="D9D9E3"/>
                                    <w:left w:val="single" w:sz="2" w:space="0" w:color="D9D9E3"/>
                                    <w:bottom w:val="single" w:sz="2" w:space="0" w:color="D9D9E3"/>
                                    <w:right w:val="single" w:sz="2" w:space="0" w:color="D9D9E3"/>
                                  </w:divBdr>
                                  <w:divsChild>
                                    <w:div w:id="1958564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58344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6854647">
                      <w:marLeft w:val="0"/>
                      <w:marRight w:val="0"/>
                      <w:marTop w:val="0"/>
                      <w:marBottom w:val="0"/>
                      <w:divBdr>
                        <w:top w:val="single" w:sz="2" w:space="0" w:color="D9D9E3"/>
                        <w:left w:val="single" w:sz="2" w:space="0" w:color="D9D9E3"/>
                        <w:bottom w:val="single" w:sz="2" w:space="0" w:color="D9D9E3"/>
                        <w:right w:val="single" w:sz="2" w:space="0" w:color="D9D9E3"/>
                      </w:divBdr>
                      <w:divsChild>
                        <w:div w:id="233853923">
                          <w:marLeft w:val="0"/>
                          <w:marRight w:val="0"/>
                          <w:marTop w:val="0"/>
                          <w:marBottom w:val="0"/>
                          <w:divBdr>
                            <w:top w:val="single" w:sz="2" w:space="0" w:color="D9D9E3"/>
                            <w:left w:val="single" w:sz="2" w:space="0" w:color="D9D9E3"/>
                            <w:bottom w:val="single" w:sz="2" w:space="0" w:color="D9D9E3"/>
                            <w:right w:val="single" w:sz="2" w:space="0" w:color="D9D9E3"/>
                          </w:divBdr>
                          <w:divsChild>
                            <w:div w:id="1898933316">
                              <w:marLeft w:val="0"/>
                              <w:marRight w:val="0"/>
                              <w:marTop w:val="0"/>
                              <w:marBottom w:val="0"/>
                              <w:divBdr>
                                <w:top w:val="single" w:sz="2" w:space="0" w:color="D9D9E3"/>
                                <w:left w:val="single" w:sz="2" w:space="0" w:color="D9D9E3"/>
                                <w:bottom w:val="single" w:sz="2" w:space="0" w:color="D9D9E3"/>
                                <w:right w:val="single" w:sz="2" w:space="0" w:color="D9D9E3"/>
                              </w:divBdr>
                              <w:divsChild>
                                <w:div w:id="709958134">
                                  <w:marLeft w:val="0"/>
                                  <w:marRight w:val="0"/>
                                  <w:marTop w:val="0"/>
                                  <w:marBottom w:val="0"/>
                                  <w:divBdr>
                                    <w:top w:val="single" w:sz="2" w:space="0" w:color="D9D9E3"/>
                                    <w:left w:val="single" w:sz="2" w:space="0" w:color="D9D9E3"/>
                                    <w:bottom w:val="single" w:sz="2" w:space="0" w:color="D9D9E3"/>
                                    <w:right w:val="single" w:sz="2" w:space="0" w:color="D9D9E3"/>
                                  </w:divBdr>
                                  <w:divsChild>
                                    <w:div w:id="922690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32693177">
          <w:marLeft w:val="0"/>
          <w:marRight w:val="0"/>
          <w:marTop w:val="0"/>
          <w:marBottom w:val="0"/>
          <w:divBdr>
            <w:top w:val="single" w:sz="2" w:space="0" w:color="D9D9E3"/>
            <w:left w:val="single" w:sz="2" w:space="0" w:color="D9D9E3"/>
            <w:bottom w:val="single" w:sz="2" w:space="0" w:color="D9D9E3"/>
            <w:right w:val="single" w:sz="2" w:space="0" w:color="D9D9E3"/>
          </w:divBdr>
          <w:divsChild>
            <w:div w:id="1720863094">
              <w:marLeft w:val="0"/>
              <w:marRight w:val="0"/>
              <w:marTop w:val="100"/>
              <w:marBottom w:val="100"/>
              <w:divBdr>
                <w:top w:val="single" w:sz="2" w:space="0" w:color="D9D9E3"/>
                <w:left w:val="single" w:sz="2" w:space="0" w:color="D9D9E3"/>
                <w:bottom w:val="single" w:sz="2" w:space="0" w:color="D9D9E3"/>
                <w:right w:val="single" w:sz="2" w:space="0" w:color="D9D9E3"/>
              </w:divBdr>
              <w:divsChild>
                <w:div w:id="24066832">
                  <w:marLeft w:val="0"/>
                  <w:marRight w:val="0"/>
                  <w:marTop w:val="0"/>
                  <w:marBottom w:val="0"/>
                  <w:divBdr>
                    <w:top w:val="single" w:sz="2" w:space="0" w:color="D9D9E3"/>
                    <w:left w:val="single" w:sz="2" w:space="0" w:color="D9D9E3"/>
                    <w:bottom w:val="single" w:sz="2" w:space="0" w:color="D9D9E3"/>
                    <w:right w:val="single" w:sz="2" w:space="0" w:color="D9D9E3"/>
                  </w:divBdr>
                  <w:divsChild>
                    <w:div w:id="1492402335">
                      <w:marLeft w:val="0"/>
                      <w:marRight w:val="0"/>
                      <w:marTop w:val="0"/>
                      <w:marBottom w:val="0"/>
                      <w:divBdr>
                        <w:top w:val="single" w:sz="2" w:space="0" w:color="D9D9E3"/>
                        <w:left w:val="single" w:sz="2" w:space="0" w:color="D9D9E3"/>
                        <w:bottom w:val="single" w:sz="2" w:space="0" w:color="D9D9E3"/>
                        <w:right w:val="single" w:sz="2" w:space="0" w:color="D9D9E3"/>
                      </w:divBdr>
                      <w:divsChild>
                        <w:div w:id="1272129191">
                          <w:marLeft w:val="0"/>
                          <w:marRight w:val="0"/>
                          <w:marTop w:val="0"/>
                          <w:marBottom w:val="0"/>
                          <w:divBdr>
                            <w:top w:val="single" w:sz="2" w:space="0" w:color="D9D9E3"/>
                            <w:left w:val="single" w:sz="2" w:space="0" w:color="D9D9E3"/>
                            <w:bottom w:val="single" w:sz="2" w:space="0" w:color="D9D9E3"/>
                            <w:right w:val="single" w:sz="2" w:space="0" w:color="D9D9E3"/>
                          </w:divBdr>
                          <w:divsChild>
                            <w:div w:id="1118255944">
                              <w:marLeft w:val="0"/>
                              <w:marRight w:val="0"/>
                              <w:marTop w:val="0"/>
                              <w:marBottom w:val="0"/>
                              <w:divBdr>
                                <w:top w:val="single" w:sz="2" w:space="0" w:color="D9D9E3"/>
                                <w:left w:val="single" w:sz="2" w:space="0" w:color="D9D9E3"/>
                                <w:bottom w:val="single" w:sz="2" w:space="0" w:color="D9D9E3"/>
                                <w:right w:val="single" w:sz="2" w:space="0" w:color="D9D9E3"/>
                              </w:divBdr>
                              <w:divsChild>
                                <w:div w:id="541594330">
                                  <w:marLeft w:val="0"/>
                                  <w:marRight w:val="0"/>
                                  <w:marTop w:val="0"/>
                                  <w:marBottom w:val="0"/>
                                  <w:divBdr>
                                    <w:top w:val="single" w:sz="2" w:space="0" w:color="D9D9E3"/>
                                    <w:left w:val="single" w:sz="2" w:space="0" w:color="D9D9E3"/>
                                    <w:bottom w:val="single" w:sz="2" w:space="0" w:color="D9D9E3"/>
                                    <w:right w:val="single" w:sz="2" w:space="0" w:color="D9D9E3"/>
                                  </w:divBdr>
                                  <w:divsChild>
                                    <w:div w:id="35352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97386280">
                      <w:marLeft w:val="0"/>
                      <w:marRight w:val="0"/>
                      <w:marTop w:val="0"/>
                      <w:marBottom w:val="0"/>
                      <w:divBdr>
                        <w:top w:val="single" w:sz="2" w:space="0" w:color="D9D9E3"/>
                        <w:left w:val="single" w:sz="2" w:space="0" w:color="D9D9E3"/>
                        <w:bottom w:val="single" w:sz="2" w:space="0" w:color="D9D9E3"/>
                        <w:right w:val="single" w:sz="2" w:space="0" w:color="D9D9E3"/>
                      </w:divBdr>
                      <w:divsChild>
                        <w:div w:id="234248341">
                          <w:marLeft w:val="0"/>
                          <w:marRight w:val="0"/>
                          <w:marTop w:val="0"/>
                          <w:marBottom w:val="0"/>
                          <w:divBdr>
                            <w:top w:val="single" w:sz="2" w:space="0" w:color="D9D9E3"/>
                            <w:left w:val="single" w:sz="2" w:space="0" w:color="D9D9E3"/>
                            <w:bottom w:val="single" w:sz="2" w:space="0" w:color="D9D9E3"/>
                            <w:right w:val="single" w:sz="2" w:space="0" w:color="D9D9E3"/>
                          </w:divBdr>
                          <w:divsChild>
                            <w:div w:id="1600673792">
                              <w:marLeft w:val="0"/>
                              <w:marRight w:val="0"/>
                              <w:marTop w:val="0"/>
                              <w:marBottom w:val="0"/>
                              <w:divBdr>
                                <w:top w:val="single" w:sz="2" w:space="0" w:color="D9D9E3"/>
                                <w:left w:val="single" w:sz="2" w:space="0" w:color="D9D9E3"/>
                                <w:bottom w:val="single" w:sz="2" w:space="0" w:color="D9D9E3"/>
                                <w:right w:val="single" w:sz="2" w:space="0" w:color="D9D9E3"/>
                              </w:divBdr>
                              <w:divsChild>
                                <w:div w:id="772407672">
                                  <w:marLeft w:val="0"/>
                                  <w:marRight w:val="0"/>
                                  <w:marTop w:val="0"/>
                                  <w:marBottom w:val="0"/>
                                  <w:divBdr>
                                    <w:top w:val="single" w:sz="2" w:space="0" w:color="D9D9E3"/>
                                    <w:left w:val="single" w:sz="2" w:space="0" w:color="D9D9E3"/>
                                    <w:bottom w:val="single" w:sz="2" w:space="0" w:color="D9D9E3"/>
                                    <w:right w:val="single" w:sz="2" w:space="0" w:color="D9D9E3"/>
                                  </w:divBdr>
                                  <w:divsChild>
                                    <w:div w:id="2121028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09203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7713030">
          <w:marLeft w:val="0"/>
          <w:marRight w:val="0"/>
          <w:marTop w:val="0"/>
          <w:marBottom w:val="0"/>
          <w:divBdr>
            <w:top w:val="single" w:sz="2" w:space="0" w:color="D9D9E3"/>
            <w:left w:val="single" w:sz="2" w:space="0" w:color="D9D9E3"/>
            <w:bottom w:val="single" w:sz="2" w:space="0" w:color="D9D9E3"/>
            <w:right w:val="single" w:sz="2" w:space="0" w:color="D9D9E3"/>
          </w:divBdr>
          <w:divsChild>
            <w:div w:id="1399011835">
              <w:marLeft w:val="0"/>
              <w:marRight w:val="0"/>
              <w:marTop w:val="100"/>
              <w:marBottom w:val="100"/>
              <w:divBdr>
                <w:top w:val="single" w:sz="2" w:space="0" w:color="D9D9E3"/>
                <w:left w:val="single" w:sz="2" w:space="0" w:color="D9D9E3"/>
                <w:bottom w:val="single" w:sz="2" w:space="0" w:color="D9D9E3"/>
                <w:right w:val="single" w:sz="2" w:space="0" w:color="D9D9E3"/>
              </w:divBdr>
              <w:divsChild>
                <w:div w:id="1821117650">
                  <w:marLeft w:val="0"/>
                  <w:marRight w:val="0"/>
                  <w:marTop w:val="0"/>
                  <w:marBottom w:val="0"/>
                  <w:divBdr>
                    <w:top w:val="single" w:sz="2" w:space="0" w:color="D9D9E3"/>
                    <w:left w:val="single" w:sz="2" w:space="0" w:color="D9D9E3"/>
                    <w:bottom w:val="single" w:sz="2" w:space="0" w:color="D9D9E3"/>
                    <w:right w:val="single" w:sz="2" w:space="0" w:color="D9D9E3"/>
                  </w:divBdr>
                  <w:divsChild>
                    <w:div w:id="1491216910">
                      <w:marLeft w:val="0"/>
                      <w:marRight w:val="0"/>
                      <w:marTop w:val="0"/>
                      <w:marBottom w:val="0"/>
                      <w:divBdr>
                        <w:top w:val="single" w:sz="2" w:space="0" w:color="D9D9E3"/>
                        <w:left w:val="single" w:sz="2" w:space="0" w:color="D9D9E3"/>
                        <w:bottom w:val="single" w:sz="2" w:space="0" w:color="D9D9E3"/>
                        <w:right w:val="single" w:sz="2" w:space="0" w:color="D9D9E3"/>
                      </w:divBdr>
                      <w:divsChild>
                        <w:div w:id="71853746">
                          <w:marLeft w:val="0"/>
                          <w:marRight w:val="0"/>
                          <w:marTop w:val="0"/>
                          <w:marBottom w:val="0"/>
                          <w:divBdr>
                            <w:top w:val="single" w:sz="2" w:space="0" w:color="D9D9E3"/>
                            <w:left w:val="single" w:sz="2" w:space="0" w:color="D9D9E3"/>
                            <w:bottom w:val="single" w:sz="2" w:space="0" w:color="D9D9E3"/>
                            <w:right w:val="single" w:sz="2" w:space="0" w:color="D9D9E3"/>
                          </w:divBdr>
                          <w:divsChild>
                            <w:div w:id="1345012424">
                              <w:marLeft w:val="0"/>
                              <w:marRight w:val="0"/>
                              <w:marTop w:val="0"/>
                              <w:marBottom w:val="0"/>
                              <w:divBdr>
                                <w:top w:val="single" w:sz="2" w:space="0" w:color="D9D9E3"/>
                                <w:left w:val="single" w:sz="2" w:space="0" w:color="D9D9E3"/>
                                <w:bottom w:val="single" w:sz="2" w:space="0" w:color="D9D9E3"/>
                                <w:right w:val="single" w:sz="2" w:space="0" w:color="D9D9E3"/>
                              </w:divBdr>
                              <w:divsChild>
                                <w:div w:id="1912813517">
                                  <w:marLeft w:val="0"/>
                                  <w:marRight w:val="0"/>
                                  <w:marTop w:val="0"/>
                                  <w:marBottom w:val="0"/>
                                  <w:divBdr>
                                    <w:top w:val="single" w:sz="2" w:space="0" w:color="D9D9E3"/>
                                    <w:left w:val="single" w:sz="2" w:space="0" w:color="D9D9E3"/>
                                    <w:bottom w:val="single" w:sz="2" w:space="0" w:color="D9D9E3"/>
                                    <w:right w:val="single" w:sz="2" w:space="0" w:color="D9D9E3"/>
                                  </w:divBdr>
                                  <w:divsChild>
                                    <w:div w:id="1253204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8842473">
                      <w:marLeft w:val="0"/>
                      <w:marRight w:val="0"/>
                      <w:marTop w:val="0"/>
                      <w:marBottom w:val="0"/>
                      <w:divBdr>
                        <w:top w:val="single" w:sz="2" w:space="0" w:color="D9D9E3"/>
                        <w:left w:val="single" w:sz="2" w:space="0" w:color="D9D9E3"/>
                        <w:bottom w:val="single" w:sz="2" w:space="0" w:color="D9D9E3"/>
                        <w:right w:val="single" w:sz="2" w:space="0" w:color="D9D9E3"/>
                      </w:divBdr>
                      <w:divsChild>
                        <w:div w:id="8678033">
                          <w:marLeft w:val="0"/>
                          <w:marRight w:val="0"/>
                          <w:marTop w:val="0"/>
                          <w:marBottom w:val="0"/>
                          <w:divBdr>
                            <w:top w:val="single" w:sz="2" w:space="0" w:color="D9D9E3"/>
                            <w:left w:val="single" w:sz="2" w:space="0" w:color="D9D9E3"/>
                            <w:bottom w:val="single" w:sz="2" w:space="0" w:color="D9D9E3"/>
                            <w:right w:val="single" w:sz="2" w:space="0" w:color="D9D9E3"/>
                          </w:divBdr>
                        </w:div>
                        <w:div w:id="81270101">
                          <w:marLeft w:val="0"/>
                          <w:marRight w:val="0"/>
                          <w:marTop w:val="0"/>
                          <w:marBottom w:val="0"/>
                          <w:divBdr>
                            <w:top w:val="single" w:sz="2" w:space="0" w:color="D9D9E3"/>
                            <w:left w:val="single" w:sz="2" w:space="0" w:color="D9D9E3"/>
                            <w:bottom w:val="single" w:sz="2" w:space="0" w:color="D9D9E3"/>
                            <w:right w:val="single" w:sz="2" w:space="0" w:color="D9D9E3"/>
                          </w:divBdr>
                          <w:divsChild>
                            <w:div w:id="968515747">
                              <w:marLeft w:val="0"/>
                              <w:marRight w:val="0"/>
                              <w:marTop w:val="0"/>
                              <w:marBottom w:val="0"/>
                              <w:divBdr>
                                <w:top w:val="single" w:sz="2" w:space="0" w:color="D9D9E3"/>
                                <w:left w:val="single" w:sz="2" w:space="0" w:color="D9D9E3"/>
                                <w:bottom w:val="single" w:sz="2" w:space="0" w:color="D9D9E3"/>
                                <w:right w:val="single" w:sz="2" w:space="0" w:color="D9D9E3"/>
                              </w:divBdr>
                              <w:divsChild>
                                <w:div w:id="1612468655">
                                  <w:marLeft w:val="0"/>
                                  <w:marRight w:val="0"/>
                                  <w:marTop w:val="0"/>
                                  <w:marBottom w:val="0"/>
                                  <w:divBdr>
                                    <w:top w:val="single" w:sz="2" w:space="0" w:color="D9D9E3"/>
                                    <w:left w:val="single" w:sz="2" w:space="0" w:color="D9D9E3"/>
                                    <w:bottom w:val="single" w:sz="2" w:space="0" w:color="D9D9E3"/>
                                    <w:right w:val="single" w:sz="2" w:space="0" w:color="D9D9E3"/>
                                  </w:divBdr>
                                  <w:divsChild>
                                    <w:div w:id="1505900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7857299">
          <w:marLeft w:val="0"/>
          <w:marRight w:val="0"/>
          <w:marTop w:val="0"/>
          <w:marBottom w:val="0"/>
          <w:divBdr>
            <w:top w:val="single" w:sz="2" w:space="0" w:color="D9D9E3"/>
            <w:left w:val="single" w:sz="2" w:space="0" w:color="D9D9E3"/>
            <w:bottom w:val="single" w:sz="2" w:space="0" w:color="D9D9E3"/>
            <w:right w:val="single" w:sz="2" w:space="0" w:color="D9D9E3"/>
          </w:divBdr>
          <w:divsChild>
            <w:div w:id="949163082">
              <w:marLeft w:val="0"/>
              <w:marRight w:val="0"/>
              <w:marTop w:val="100"/>
              <w:marBottom w:val="100"/>
              <w:divBdr>
                <w:top w:val="single" w:sz="2" w:space="0" w:color="D9D9E3"/>
                <w:left w:val="single" w:sz="2" w:space="0" w:color="D9D9E3"/>
                <w:bottom w:val="single" w:sz="2" w:space="0" w:color="D9D9E3"/>
                <w:right w:val="single" w:sz="2" w:space="0" w:color="D9D9E3"/>
              </w:divBdr>
              <w:divsChild>
                <w:div w:id="988174037">
                  <w:marLeft w:val="0"/>
                  <w:marRight w:val="0"/>
                  <w:marTop w:val="0"/>
                  <w:marBottom w:val="0"/>
                  <w:divBdr>
                    <w:top w:val="single" w:sz="2" w:space="0" w:color="D9D9E3"/>
                    <w:left w:val="single" w:sz="2" w:space="0" w:color="D9D9E3"/>
                    <w:bottom w:val="single" w:sz="2" w:space="0" w:color="D9D9E3"/>
                    <w:right w:val="single" w:sz="2" w:space="0" w:color="D9D9E3"/>
                  </w:divBdr>
                  <w:divsChild>
                    <w:div w:id="1130511482">
                      <w:marLeft w:val="0"/>
                      <w:marRight w:val="0"/>
                      <w:marTop w:val="0"/>
                      <w:marBottom w:val="0"/>
                      <w:divBdr>
                        <w:top w:val="single" w:sz="2" w:space="0" w:color="D9D9E3"/>
                        <w:left w:val="single" w:sz="2" w:space="0" w:color="D9D9E3"/>
                        <w:bottom w:val="single" w:sz="2" w:space="0" w:color="D9D9E3"/>
                        <w:right w:val="single" w:sz="2" w:space="0" w:color="D9D9E3"/>
                      </w:divBdr>
                      <w:divsChild>
                        <w:div w:id="1342246127">
                          <w:marLeft w:val="0"/>
                          <w:marRight w:val="0"/>
                          <w:marTop w:val="0"/>
                          <w:marBottom w:val="0"/>
                          <w:divBdr>
                            <w:top w:val="single" w:sz="2" w:space="0" w:color="D9D9E3"/>
                            <w:left w:val="single" w:sz="2" w:space="0" w:color="D9D9E3"/>
                            <w:bottom w:val="single" w:sz="2" w:space="0" w:color="D9D9E3"/>
                            <w:right w:val="single" w:sz="2" w:space="0" w:color="D9D9E3"/>
                          </w:divBdr>
                          <w:divsChild>
                            <w:div w:id="1050422340">
                              <w:marLeft w:val="0"/>
                              <w:marRight w:val="0"/>
                              <w:marTop w:val="0"/>
                              <w:marBottom w:val="0"/>
                              <w:divBdr>
                                <w:top w:val="single" w:sz="2" w:space="0" w:color="D9D9E3"/>
                                <w:left w:val="single" w:sz="2" w:space="0" w:color="D9D9E3"/>
                                <w:bottom w:val="single" w:sz="2" w:space="0" w:color="D9D9E3"/>
                                <w:right w:val="single" w:sz="2" w:space="0" w:color="D9D9E3"/>
                              </w:divBdr>
                              <w:divsChild>
                                <w:div w:id="1029379525">
                                  <w:marLeft w:val="0"/>
                                  <w:marRight w:val="0"/>
                                  <w:marTop w:val="0"/>
                                  <w:marBottom w:val="0"/>
                                  <w:divBdr>
                                    <w:top w:val="single" w:sz="2" w:space="0" w:color="D9D9E3"/>
                                    <w:left w:val="single" w:sz="2" w:space="0" w:color="D9D9E3"/>
                                    <w:bottom w:val="single" w:sz="2" w:space="0" w:color="D9D9E3"/>
                                    <w:right w:val="single" w:sz="2" w:space="0" w:color="D9D9E3"/>
                                  </w:divBdr>
                                  <w:divsChild>
                                    <w:div w:id="1147933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02639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2749541">
                      <w:marLeft w:val="0"/>
                      <w:marRight w:val="0"/>
                      <w:marTop w:val="0"/>
                      <w:marBottom w:val="0"/>
                      <w:divBdr>
                        <w:top w:val="single" w:sz="2" w:space="0" w:color="D9D9E3"/>
                        <w:left w:val="single" w:sz="2" w:space="0" w:color="D9D9E3"/>
                        <w:bottom w:val="single" w:sz="2" w:space="0" w:color="D9D9E3"/>
                        <w:right w:val="single" w:sz="2" w:space="0" w:color="D9D9E3"/>
                      </w:divBdr>
                      <w:divsChild>
                        <w:div w:id="368343082">
                          <w:marLeft w:val="0"/>
                          <w:marRight w:val="0"/>
                          <w:marTop w:val="0"/>
                          <w:marBottom w:val="0"/>
                          <w:divBdr>
                            <w:top w:val="single" w:sz="2" w:space="0" w:color="D9D9E3"/>
                            <w:left w:val="single" w:sz="2" w:space="0" w:color="D9D9E3"/>
                            <w:bottom w:val="single" w:sz="2" w:space="0" w:color="D9D9E3"/>
                            <w:right w:val="single" w:sz="2" w:space="0" w:color="D9D9E3"/>
                          </w:divBdr>
                          <w:divsChild>
                            <w:div w:id="1574730444">
                              <w:marLeft w:val="0"/>
                              <w:marRight w:val="0"/>
                              <w:marTop w:val="0"/>
                              <w:marBottom w:val="0"/>
                              <w:divBdr>
                                <w:top w:val="single" w:sz="2" w:space="0" w:color="D9D9E3"/>
                                <w:left w:val="single" w:sz="2" w:space="0" w:color="D9D9E3"/>
                                <w:bottom w:val="single" w:sz="2" w:space="0" w:color="D9D9E3"/>
                                <w:right w:val="single" w:sz="2" w:space="0" w:color="D9D9E3"/>
                              </w:divBdr>
                              <w:divsChild>
                                <w:div w:id="1815875738">
                                  <w:marLeft w:val="0"/>
                                  <w:marRight w:val="0"/>
                                  <w:marTop w:val="0"/>
                                  <w:marBottom w:val="0"/>
                                  <w:divBdr>
                                    <w:top w:val="single" w:sz="2" w:space="0" w:color="D9D9E3"/>
                                    <w:left w:val="single" w:sz="2" w:space="0" w:color="D9D9E3"/>
                                    <w:bottom w:val="single" w:sz="2" w:space="0" w:color="D9D9E3"/>
                                    <w:right w:val="single" w:sz="2" w:space="0" w:color="D9D9E3"/>
                                  </w:divBdr>
                                  <w:divsChild>
                                    <w:div w:id="952251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4828754">
          <w:marLeft w:val="0"/>
          <w:marRight w:val="0"/>
          <w:marTop w:val="0"/>
          <w:marBottom w:val="0"/>
          <w:divBdr>
            <w:top w:val="single" w:sz="2" w:space="0" w:color="D9D9E3"/>
            <w:left w:val="single" w:sz="2" w:space="0" w:color="D9D9E3"/>
            <w:bottom w:val="single" w:sz="2" w:space="0" w:color="D9D9E3"/>
            <w:right w:val="single" w:sz="2" w:space="0" w:color="D9D9E3"/>
          </w:divBdr>
          <w:divsChild>
            <w:div w:id="681971849">
              <w:marLeft w:val="0"/>
              <w:marRight w:val="0"/>
              <w:marTop w:val="100"/>
              <w:marBottom w:val="100"/>
              <w:divBdr>
                <w:top w:val="single" w:sz="2" w:space="0" w:color="D9D9E3"/>
                <w:left w:val="single" w:sz="2" w:space="0" w:color="D9D9E3"/>
                <w:bottom w:val="single" w:sz="2" w:space="0" w:color="D9D9E3"/>
                <w:right w:val="single" w:sz="2" w:space="0" w:color="D9D9E3"/>
              </w:divBdr>
              <w:divsChild>
                <w:div w:id="497384344">
                  <w:marLeft w:val="0"/>
                  <w:marRight w:val="0"/>
                  <w:marTop w:val="0"/>
                  <w:marBottom w:val="0"/>
                  <w:divBdr>
                    <w:top w:val="single" w:sz="2" w:space="0" w:color="D9D9E3"/>
                    <w:left w:val="single" w:sz="2" w:space="0" w:color="D9D9E3"/>
                    <w:bottom w:val="single" w:sz="2" w:space="0" w:color="D9D9E3"/>
                    <w:right w:val="single" w:sz="2" w:space="0" w:color="D9D9E3"/>
                  </w:divBdr>
                  <w:divsChild>
                    <w:div w:id="781731421">
                      <w:marLeft w:val="0"/>
                      <w:marRight w:val="0"/>
                      <w:marTop w:val="0"/>
                      <w:marBottom w:val="0"/>
                      <w:divBdr>
                        <w:top w:val="single" w:sz="2" w:space="0" w:color="D9D9E3"/>
                        <w:left w:val="single" w:sz="2" w:space="0" w:color="D9D9E3"/>
                        <w:bottom w:val="single" w:sz="2" w:space="0" w:color="D9D9E3"/>
                        <w:right w:val="single" w:sz="2" w:space="0" w:color="D9D9E3"/>
                      </w:divBdr>
                      <w:divsChild>
                        <w:div w:id="2106463762">
                          <w:marLeft w:val="0"/>
                          <w:marRight w:val="0"/>
                          <w:marTop w:val="0"/>
                          <w:marBottom w:val="0"/>
                          <w:divBdr>
                            <w:top w:val="single" w:sz="2" w:space="0" w:color="D9D9E3"/>
                            <w:left w:val="single" w:sz="2" w:space="0" w:color="D9D9E3"/>
                            <w:bottom w:val="single" w:sz="2" w:space="0" w:color="D9D9E3"/>
                            <w:right w:val="single" w:sz="2" w:space="0" w:color="D9D9E3"/>
                          </w:divBdr>
                          <w:divsChild>
                            <w:div w:id="647633211">
                              <w:marLeft w:val="0"/>
                              <w:marRight w:val="0"/>
                              <w:marTop w:val="0"/>
                              <w:marBottom w:val="0"/>
                              <w:divBdr>
                                <w:top w:val="single" w:sz="2" w:space="0" w:color="D9D9E3"/>
                                <w:left w:val="single" w:sz="2" w:space="0" w:color="D9D9E3"/>
                                <w:bottom w:val="single" w:sz="2" w:space="0" w:color="D9D9E3"/>
                                <w:right w:val="single" w:sz="2" w:space="0" w:color="D9D9E3"/>
                              </w:divBdr>
                              <w:divsChild>
                                <w:div w:id="1960453230">
                                  <w:marLeft w:val="0"/>
                                  <w:marRight w:val="0"/>
                                  <w:marTop w:val="0"/>
                                  <w:marBottom w:val="0"/>
                                  <w:divBdr>
                                    <w:top w:val="single" w:sz="2" w:space="0" w:color="D9D9E3"/>
                                    <w:left w:val="single" w:sz="2" w:space="0" w:color="D9D9E3"/>
                                    <w:bottom w:val="single" w:sz="2" w:space="0" w:color="D9D9E3"/>
                                    <w:right w:val="single" w:sz="2" w:space="0" w:color="D9D9E3"/>
                                  </w:divBdr>
                                  <w:divsChild>
                                    <w:div w:id="767310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660300">
                      <w:marLeft w:val="0"/>
                      <w:marRight w:val="0"/>
                      <w:marTop w:val="0"/>
                      <w:marBottom w:val="0"/>
                      <w:divBdr>
                        <w:top w:val="single" w:sz="2" w:space="0" w:color="D9D9E3"/>
                        <w:left w:val="single" w:sz="2" w:space="0" w:color="D9D9E3"/>
                        <w:bottom w:val="single" w:sz="2" w:space="0" w:color="D9D9E3"/>
                        <w:right w:val="single" w:sz="2" w:space="0" w:color="D9D9E3"/>
                      </w:divBdr>
                      <w:divsChild>
                        <w:div w:id="865798518">
                          <w:marLeft w:val="0"/>
                          <w:marRight w:val="0"/>
                          <w:marTop w:val="0"/>
                          <w:marBottom w:val="0"/>
                          <w:divBdr>
                            <w:top w:val="single" w:sz="2" w:space="0" w:color="D9D9E3"/>
                            <w:left w:val="single" w:sz="2" w:space="0" w:color="D9D9E3"/>
                            <w:bottom w:val="single" w:sz="2" w:space="0" w:color="D9D9E3"/>
                            <w:right w:val="single" w:sz="2" w:space="0" w:color="D9D9E3"/>
                          </w:divBdr>
                          <w:divsChild>
                            <w:div w:id="740174909">
                              <w:marLeft w:val="0"/>
                              <w:marRight w:val="0"/>
                              <w:marTop w:val="0"/>
                              <w:marBottom w:val="0"/>
                              <w:divBdr>
                                <w:top w:val="single" w:sz="2" w:space="0" w:color="D9D9E3"/>
                                <w:left w:val="single" w:sz="2" w:space="0" w:color="D9D9E3"/>
                                <w:bottom w:val="single" w:sz="2" w:space="0" w:color="D9D9E3"/>
                                <w:right w:val="single" w:sz="2" w:space="0" w:color="D9D9E3"/>
                              </w:divBdr>
                              <w:divsChild>
                                <w:div w:id="489710673">
                                  <w:marLeft w:val="0"/>
                                  <w:marRight w:val="0"/>
                                  <w:marTop w:val="0"/>
                                  <w:marBottom w:val="0"/>
                                  <w:divBdr>
                                    <w:top w:val="single" w:sz="2" w:space="0" w:color="D9D9E3"/>
                                    <w:left w:val="single" w:sz="2" w:space="0" w:color="D9D9E3"/>
                                    <w:bottom w:val="single" w:sz="2" w:space="0" w:color="D9D9E3"/>
                                    <w:right w:val="single" w:sz="2" w:space="0" w:color="D9D9E3"/>
                                  </w:divBdr>
                                  <w:divsChild>
                                    <w:div w:id="139126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32229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9391265">
          <w:marLeft w:val="0"/>
          <w:marRight w:val="0"/>
          <w:marTop w:val="0"/>
          <w:marBottom w:val="0"/>
          <w:divBdr>
            <w:top w:val="single" w:sz="2" w:space="0" w:color="D9D9E3"/>
            <w:left w:val="single" w:sz="2" w:space="0" w:color="D9D9E3"/>
            <w:bottom w:val="single" w:sz="2" w:space="0" w:color="D9D9E3"/>
            <w:right w:val="single" w:sz="2" w:space="0" w:color="D9D9E3"/>
          </w:divBdr>
          <w:divsChild>
            <w:div w:id="1800341897">
              <w:marLeft w:val="0"/>
              <w:marRight w:val="0"/>
              <w:marTop w:val="100"/>
              <w:marBottom w:val="100"/>
              <w:divBdr>
                <w:top w:val="single" w:sz="2" w:space="0" w:color="D9D9E3"/>
                <w:left w:val="single" w:sz="2" w:space="0" w:color="D9D9E3"/>
                <w:bottom w:val="single" w:sz="2" w:space="0" w:color="D9D9E3"/>
                <w:right w:val="single" w:sz="2" w:space="0" w:color="D9D9E3"/>
              </w:divBdr>
              <w:divsChild>
                <w:div w:id="2100131177">
                  <w:marLeft w:val="0"/>
                  <w:marRight w:val="0"/>
                  <w:marTop w:val="0"/>
                  <w:marBottom w:val="0"/>
                  <w:divBdr>
                    <w:top w:val="single" w:sz="2" w:space="0" w:color="D9D9E3"/>
                    <w:left w:val="single" w:sz="2" w:space="0" w:color="D9D9E3"/>
                    <w:bottom w:val="single" w:sz="2" w:space="0" w:color="D9D9E3"/>
                    <w:right w:val="single" w:sz="2" w:space="0" w:color="D9D9E3"/>
                  </w:divBdr>
                  <w:divsChild>
                    <w:div w:id="388189218">
                      <w:marLeft w:val="0"/>
                      <w:marRight w:val="0"/>
                      <w:marTop w:val="0"/>
                      <w:marBottom w:val="0"/>
                      <w:divBdr>
                        <w:top w:val="single" w:sz="2" w:space="0" w:color="D9D9E3"/>
                        <w:left w:val="single" w:sz="2" w:space="0" w:color="D9D9E3"/>
                        <w:bottom w:val="single" w:sz="2" w:space="0" w:color="D9D9E3"/>
                        <w:right w:val="single" w:sz="2" w:space="0" w:color="D9D9E3"/>
                      </w:divBdr>
                      <w:divsChild>
                        <w:div w:id="1970823335">
                          <w:marLeft w:val="0"/>
                          <w:marRight w:val="0"/>
                          <w:marTop w:val="0"/>
                          <w:marBottom w:val="0"/>
                          <w:divBdr>
                            <w:top w:val="single" w:sz="2" w:space="0" w:color="D9D9E3"/>
                            <w:left w:val="single" w:sz="2" w:space="0" w:color="D9D9E3"/>
                            <w:bottom w:val="single" w:sz="2" w:space="0" w:color="D9D9E3"/>
                            <w:right w:val="single" w:sz="2" w:space="0" w:color="D9D9E3"/>
                          </w:divBdr>
                          <w:divsChild>
                            <w:div w:id="24446626">
                              <w:marLeft w:val="0"/>
                              <w:marRight w:val="0"/>
                              <w:marTop w:val="0"/>
                              <w:marBottom w:val="0"/>
                              <w:divBdr>
                                <w:top w:val="single" w:sz="2" w:space="0" w:color="D9D9E3"/>
                                <w:left w:val="single" w:sz="2" w:space="0" w:color="D9D9E3"/>
                                <w:bottom w:val="single" w:sz="2" w:space="0" w:color="D9D9E3"/>
                                <w:right w:val="single" w:sz="2" w:space="0" w:color="D9D9E3"/>
                              </w:divBdr>
                              <w:divsChild>
                                <w:div w:id="1652522036">
                                  <w:marLeft w:val="0"/>
                                  <w:marRight w:val="0"/>
                                  <w:marTop w:val="0"/>
                                  <w:marBottom w:val="0"/>
                                  <w:divBdr>
                                    <w:top w:val="single" w:sz="2" w:space="0" w:color="D9D9E3"/>
                                    <w:left w:val="single" w:sz="2" w:space="0" w:color="D9D9E3"/>
                                    <w:bottom w:val="single" w:sz="2" w:space="0" w:color="D9D9E3"/>
                                    <w:right w:val="single" w:sz="2" w:space="0" w:color="D9D9E3"/>
                                  </w:divBdr>
                                  <w:divsChild>
                                    <w:div w:id="205995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1951622">
                      <w:marLeft w:val="0"/>
                      <w:marRight w:val="0"/>
                      <w:marTop w:val="0"/>
                      <w:marBottom w:val="0"/>
                      <w:divBdr>
                        <w:top w:val="single" w:sz="2" w:space="0" w:color="D9D9E3"/>
                        <w:left w:val="single" w:sz="2" w:space="0" w:color="D9D9E3"/>
                        <w:bottom w:val="single" w:sz="2" w:space="0" w:color="D9D9E3"/>
                        <w:right w:val="single" w:sz="2" w:space="0" w:color="D9D9E3"/>
                      </w:divBdr>
                      <w:divsChild>
                        <w:div w:id="1035422134">
                          <w:marLeft w:val="0"/>
                          <w:marRight w:val="0"/>
                          <w:marTop w:val="0"/>
                          <w:marBottom w:val="0"/>
                          <w:divBdr>
                            <w:top w:val="single" w:sz="2" w:space="0" w:color="D9D9E3"/>
                            <w:left w:val="single" w:sz="2" w:space="0" w:color="D9D9E3"/>
                            <w:bottom w:val="single" w:sz="2" w:space="0" w:color="D9D9E3"/>
                            <w:right w:val="single" w:sz="2" w:space="0" w:color="D9D9E3"/>
                          </w:divBdr>
                          <w:divsChild>
                            <w:div w:id="886842699">
                              <w:marLeft w:val="0"/>
                              <w:marRight w:val="0"/>
                              <w:marTop w:val="0"/>
                              <w:marBottom w:val="0"/>
                              <w:divBdr>
                                <w:top w:val="single" w:sz="2" w:space="0" w:color="D9D9E3"/>
                                <w:left w:val="single" w:sz="2" w:space="0" w:color="D9D9E3"/>
                                <w:bottom w:val="single" w:sz="2" w:space="0" w:color="D9D9E3"/>
                                <w:right w:val="single" w:sz="2" w:space="0" w:color="D9D9E3"/>
                              </w:divBdr>
                              <w:divsChild>
                                <w:div w:id="1004163166">
                                  <w:marLeft w:val="0"/>
                                  <w:marRight w:val="0"/>
                                  <w:marTop w:val="0"/>
                                  <w:marBottom w:val="0"/>
                                  <w:divBdr>
                                    <w:top w:val="single" w:sz="2" w:space="0" w:color="D9D9E3"/>
                                    <w:left w:val="single" w:sz="2" w:space="0" w:color="D9D9E3"/>
                                    <w:bottom w:val="single" w:sz="2" w:space="0" w:color="D9D9E3"/>
                                    <w:right w:val="single" w:sz="2" w:space="0" w:color="D9D9E3"/>
                                  </w:divBdr>
                                  <w:divsChild>
                                    <w:div w:id="379666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25730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125089">
          <w:marLeft w:val="0"/>
          <w:marRight w:val="0"/>
          <w:marTop w:val="0"/>
          <w:marBottom w:val="0"/>
          <w:divBdr>
            <w:top w:val="single" w:sz="2" w:space="0" w:color="D9D9E3"/>
            <w:left w:val="single" w:sz="2" w:space="0" w:color="D9D9E3"/>
            <w:bottom w:val="single" w:sz="2" w:space="0" w:color="D9D9E3"/>
            <w:right w:val="single" w:sz="2" w:space="0" w:color="D9D9E3"/>
          </w:divBdr>
          <w:divsChild>
            <w:div w:id="153977779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3660685">
                  <w:marLeft w:val="0"/>
                  <w:marRight w:val="0"/>
                  <w:marTop w:val="0"/>
                  <w:marBottom w:val="0"/>
                  <w:divBdr>
                    <w:top w:val="single" w:sz="2" w:space="0" w:color="D9D9E3"/>
                    <w:left w:val="single" w:sz="2" w:space="0" w:color="D9D9E3"/>
                    <w:bottom w:val="single" w:sz="2" w:space="0" w:color="D9D9E3"/>
                    <w:right w:val="single" w:sz="2" w:space="0" w:color="D9D9E3"/>
                  </w:divBdr>
                  <w:divsChild>
                    <w:div w:id="956569984">
                      <w:marLeft w:val="0"/>
                      <w:marRight w:val="0"/>
                      <w:marTop w:val="0"/>
                      <w:marBottom w:val="0"/>
                      <w:divBdr>
                        <w:top w:val="single" w:sz="2" w:space="0" w:color="D9D9E3"/>
                        <w:left w:val="single" w:sz="2" w:space="0" w:color="D9D9E3"/>
                        <w:bottom w:val="single" w:sz="2" w:space="0" w:color="D9D9E3"/>
                        <w:right w:val="single" w:sz="2" w:space="0" w:color="D9D9E3"/>
                      </w:divBdr>
                      <w:divsChild>
                        <w:div w:id="1711488836">
                          <w:marLeft w:val="0"/>
                          <w:marRight w:val="0"/>
                          <w:marTop w:val="0"/>
                          <w:marBottom w:val="0"/>
                          <w:divBdr>
                            <w:top w:val="single" w:sz="2" w:space="0" w:color="D9D9E3"/>
                            <w:left w:val="single" w:sz="2" w:space="0" w:color="D9D9E3"/>
                            <w:bottom w:val="single" w:sz="2" w:space="0" w:color="D9D9E3"/>
                            <w:right w:val="single" w:sz="2" w:space="0" w:color="D9D9E3"/>
                          </w:divBdr>
                          <w:divsChild>
                            <w:div w:id="1627546220">
                              <w:marLeft w:val="0"/>
                              <w:marRight w:val="0"/>
                              <w:marTop w:val="0"/>
                              <w:marBottom w:val="0"/>
                              <w:divBdr>
                                <w:top w:val="single" w:sz="2" w:space="0" w:color="D9D9E3"/>
                                <w:left w:val="single" w:sz="2" w:space="0" w:color="D9D9E3"/>
                                <w:bottom w:val="single" w:sz="2" w:space="0" w:color="D9D9E3"/>
                                <w:right w:val="single" w:sz="2" w:space="0" w:color="D9D9E3"/>
                              </w:divBdr>
                              <w:divsChild>
                                <w:div w:id="850723779">
                                  <w:marLeft w:val="0"/>
                                  <w:marRight w:val="0"/>
                                  <w:marTop w:val="0"/>
                                  <w:marBottom w:val="0"/>
                                  <w:divBdr>
                                    <w:top w:val="single" w:sz="2" w:space="0" w:color="D9D9E3"/>
                                    <w:left w:val="single" w:sz="2" w:space="0" w:color="D9D9E3"/>
                                    <w:bottom w:val="single" w:sz="2" w:space="0" w:color="D9D9E3"/>
                                    <w:right w:val="single" w:sz="2" w:space="0" w:color="D9D9E3"/>
                                  </w:divBdr>
                                  <w:divsChild>
                                    <w:div w:id="239409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0015273">
                      <w:marLeft w:val="0"/>
                      <w:marRight w:val="0"/>
                      <w:marTop w:val="0"/>
                      <w:marBottom w:val="0"/>
                      <w:divBdr>
                        <w:top w:val="single" w:sz="2" w:space="0" w:color="D9D9E3"/>
                        <w:left w:val="single" w:sz="2" w:space="0" w:color="D9D9E3"/>
                        <w:bottom w:val="single" w:sz="2" w:space="0" w:color="D9D9E3"/>
                        <w:right w:val="single" w:sz="2" w:space="0" w:color="D9D9E3"/>
                      </w:divBdr>
                      <w:divsChild>
                        <w:div w:id="1501703061">
                          <w:marLeft w:val="0"/>
                          <w:marRight w:val="0"/>
                          <w:marTop w:val="0"/>
                          <w:marBottom w:val="0"/>
                          <w:divBdr>
                            <w:top w:val="single" w:sz="2" w:space="0" w:color="D9D9E3"/>
                            <w:left w:val="single" w:sz="2" w:space="0" w:color="D9D9E3"/>
                            <w:bottom w:val="single" w:sz="2" w:space="0" w:color="D9D9E3"/>
                            <w:right w:val="single" w:sz="2" w:space="0" w:color="D9D9E3"/>
                          </w:divBdr>
                          <w:divsChild>
                            <w:div w:id="1664432187">
                              <w:marLeft w:val="0"/>
                              <w:marRight w:val="0"/>
                              <w:marTop w:val="0"/>
                              <w:marBottom w:val="0"/>
                              <w:divBdr>
                                <w:top w:val="single" w:sz="2" w:space="0" w:color="D9D9E3"/>
                                <w:left w:val="single" w:sz="2" w:space="0" w:color="D9D9E3"/>
                                <w:bottom w:val="single" w:sz="2" w:space="0" w:color="D9D9E3"/>
                                <w:right w:val="single" w:sz="2" w:space="0" w:color="D9D9E3"/>
                              </w:divBdr>
                              <w:divsChild>
                                <w:div w:id="1832939207">
                                  <w:marLeft w:val="0"/>
                                  <w:marRight w:val="0"/>
                                  <w:marTop w:val="0"/>
                                  <w:marBottom w:val="0"/>
                                  <w:divBdr>
                                    <w:top w:val="single" w:sz="2" w:space="0" w:color="D9D9E3"/>
                                    <w:left w:val="single" w:sz="2" w:space="0" w:color="D9D9E3"/>
                                    <w:bottom w:val="single" w:sz="2" w:space="0" w:color="D9D9E3"/>
                                    <w:right w:val="single" w:sz="2" w:space="0" w:color="D9D9E3"/>
                                  </w:divBdr>
                                  <w:divsChild>
                                    <w:div w:id="197280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755686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4452970">
          <w:marLeft w:val="0"/>
          <w:marRight w:val="0"/>
          <w:marTop w:val="0"/>
          <w:marBottom w:val="0"/>
          <w:divBdr>
            <w:top w:val="single" w:sz="2" w:space="0" w:color="D9D9E3"/>
            <w:left w:val="single" w:sz="2" w:space="0" w:color="D9D9E3"/>
            <w:bottom w:val="single" w:sz="2" w:space="0" w:color="D9D9E3"/>
            <w:right w:val="single" w:sz="2" w:space="0" w:color="D9D9E3"/>
          </w:divBdr>
          <w:divsChild>
            <w:div w:id="2054425960">
              <w:marLeft w:val="0"/>
              <w:marRight w:val="0"/>
              <w:marTop w:val="100"/>
              <w:marBottom w:val="100"/>
              <w:divBdr>
                <w:top w:val="single" w:sz="2" w:space="0" w:color="D9D9E3"/>
                <w:left w:val="single" w:sz="2" w:space="0" w:color="D9D9E3"/>
                <w:bottom w:val="single" w:sz="2" w:space="0" w:color="D9D9E3"/>
                <w:right w:val="single" w:sz="2" w:space="0" w:color="D9D9E3"/>
              </w:divBdr>
              <w:divsChild>
                <w:div w:id="1438329325">
                  <w:marLeft w:val="0"/>
                  <w:marRight w:val="0"/>
                  <w:marTop w:val="0"/>
                  <w:marBottom w:val="0"/>
                  <w:divBdr>
                    <w:top w:val="single" w:sz="2" w:space="0" w:color="D9D9E3"/>
                    <w:left w:val="single" w:sz="2" w:space="0" w:color="D9D9E3"/>
                    <w:bottom w:val="single" w:sz="2" w:space="0" w:color="D9D9E3"/>
                    <w:right w:val="single" w:sz="2" w:space="0" w:color="D9D9E3"/>
                  </w:divBdr>
                  <w:divsChild>
                    <w:div w:id="2020425664">
                      <w:marLeft w:val="0"/>
                      <w:marRight w:val="0"/>
                      <w:marTop w:val="0"/>
                      <w:marBottom w:val="0"/>
                      <w:divBdr>
                        <w:top w:val="single" w:sz="2" w:space="0" w:color="D9D9E3"/>
                        <w:left w:val="single" w:sz="2" w:space="0" w:color="D9D9E3"/>
                        <w:bottom w:val="single" w:sz="2" w:space="0" w:color="D9D9E3"/>
                        <w:right w:val="single" w:sz="2" w:space="0" w:color="D9D9E3"/>
                      </w:divBdr>
                      <w:divsChild>
                        <w:div w:id="1421025734">
                          <w:marLeft w:val="0"/>
                          <w:marRight w:val="0"/>
                          <w:marTop w:val="0"/>
                          <w:marBottom w:val="0"/>
                          <w:divBdr>
                            <w:top w:val="single" w:sz="2" w:space="0" w:color="D9D9E3"/>
                            <w:left w:val="single" w:sz="2" w:space="0" w:color="D9D9E3"/>
                            <w:bottom w:val="single" w:sz="2" w:space="0" w:color="D9D9E3"/>
                            <w:right w:val="single" w:sz="2" w:space="0" w:color="D9D9E3"/>
                          </w:divBdr>
                        </w:div>
                        <w:div w:id="1616593651">
                          <w:marLeft w:val="0"/>
                          <w:marRight w:val="0"/>
                          <w:marTop w:val="0"/>
                          <w:marBottom w:val="0"/>
                          <w:divBdr>
                            <w:top w:val="single" w:sz="2" w:space="0" w:color="D9D9E3"/>
                            <w:left w:val="single" w:sz="2" w:space="0" w:color="D9D9E3"/>
                            <w:bottom w:val="single" w:sz="2" w:space="0" w:color="D9D9E3"/>
                            <w:right w:val="single" w:sz="2" w:space="0" w:color="D9D9E3"/>
                          </w:divBdr>
                          <w:divsChild>
                            <w:div w:id="603463091">
                              <w:marLeft w:val="0"/>
                              <w:marRight w:val="0"/>
                              <w:marTop w:val="0"/>
                              <w:marBottom w:val="0"/>
                              <w:divBdr>
                                <w:top w:val="single" w:sz="2" w:space="0" w:color="D9D9E3"/>
                                <w:left w:val="single" w:sz="2" w:space="0" w:color="D9D9E3"/>
                                <w:bottom w:val="single" w:sz="2" w:space="0" w:color="D9D9E3"/>
                                <w:right w:val="single" w:sz="2" w:space="0" w:color="D9D9E3"/>
                              </w:divBdr>
                              <w:divsChild>
                                <w:div w:id="946544870">
                                  <w:marLeft w:val="0"/>
                                  <w:marRight w:val="0"/>
                                  <w:marTop w:val="0"/>
                                  <w:marBottom w:val="0"/>
                                  <w:divBdr>
                                    <w:top w:val="single" w:sz="2" w:space="0" w:color="D9D9E3"/>
                                    <w:left w:val="single" w:sz="2" w:space="0" w:color="D9D9E3"/>
                                    <w:bottom w:val="single" w:sz="2" w:space="0" w:color="D9D9E3"/>
                                    <w:right w:val="single" w:sz="2" w:space="0" w:color="D9D9E3"/>
                                  </w:divBdr>
                                  <w:divsChild>
                                    <w:div w:id="1039011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9618824">
                      <w:marLeft w:val="0"/>
                      <w:marRight w:val="0"/>
                      <w:marTop w:val="0"/>
                      <w:marBottom w:val="0"/>
                      <w:divBdr>
                        <w:top w:val="single" w:sz="2" w:space="0" w:color="D9D9E3"/>
                        <w:left w:val="single" w:sz="2" w:space="0" w:color="D9D9E3"/>
                        <w:bottom w:val="single" w:sz="2" w:space="0" w:color="D9D9E3"/>
                        <w:right w:val="single" w:sz="2" w:space="0" w:color="D9D9E3"/>
                      </w:divBdr>
                      <w:divsChild>
                        <w:div w:id="1680616334">
                          <w:marLeft w:val="0"/>
                          <w:marRight w:val="0"/>
                          <w:marTop w:val="0"/>
                          <w:marBottom w:val="0"/>
                          <w:divBdr>
                            <w:top w:val="single" w:sz="2" w:space="0" w:color="D9D9E3"/>
                            <w:left w:val="single" w:sz="2" w:space="0" w:color="D9D9E3"/>
                            <w:bottom w:val="single" w:sz="2" w:space="0" w:color="D9D9E3"/>
                            <w:right w:val="single" w:sz="2" w:space="0" w:color="D9D9E3"/>
                          </w:divBdr>
                          <w:divsChild>
                            <w:div w:id="152066604">
                              <w:marLeft w:val="0"/>
                              <w:marRight w:val="0"/>
                              <w:marTop w:val="0"/>
                              <w:marBottom w:val="0"/>
                              <w:divBdr>
                                <w:top w:val="single" w:sz="2" w:space="0" w:color="D9D9E3"/>
                                <w:left w:val="single" w:sz="2" w:space="0" w:color="D9D9E3"/>
                                <w:bottom w:val="single" w:sz="2" w:space="0" w:color="D9D9E3"/>
                                <w:right w:val="single" w:sz="2" w:space="0" w:color="D9D9E3"/>
                              </w:divBdr>
                              <w:divsChild>
                                <w:div w:id="963654339">
                                  <w:marLeft w:val="0"/>
                                  <w:marRight w:val="0"/>
                                  <w:marTop w:val="0"/>
                                  <w:marBottom w:val="0"/>
                                  <w:divBdr>
                                    <w:top w:val="single" w:sz="2" w:space="0" w:color="D9D9E3"/>
                                    <w:left w:val="single" w:sz="2" w:space="0" w:color="D9D9E3"/>
                                    <w:bottom w:val="single" w:sz="2" w:space="0" w:color="D9D9E3"/>
                                    <w:right w:val="single" w:sz="2" w:space="0" w:color="D9D9E3"/>
                                  </w:divBdr>
                                  <w:divsChild>
                                    <w:div w:id="10294567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23148977">
          <w:marLeft w:val="0"/>
          <w:marRight w:val="0"/>
          <w:marTop w:val="0"/>
          <w:marBottom w:val="0"/>
          <w:divBdr>
            <w:top w:val="single" w:sz="2" w:space="0" w:color="D9D9E3"/>
            <w:left w:val="single" w:sz="2" w:space="0" w:color="D9D9E3"/>
            <w:bottom w:val="single" w:sz="2" w:space="0" w:color="D9D9E3"/>
            <w:right w:val="single" w:sz="2" w:space="0" w:color="D9D9E3"/>
          </w:divBdr>
          <w:divsChild>
            <w:div w:id="1740857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41061913">
                  <w:marLeft w:val="0"/>
                  <w:marRight w:val="0"/>
                  <w:marTop w:val="0"/>
                  <w:marBottom w:val="0"/>
                  <w:divBdr>
                    <w:top w:val="single" w:sz="2" w:space="0" w:color="D9D9E3"/>
                    <w:left w:val="single" w:sz="2" w:space="0" w:color="D9D9E3"/>
                    <w:bottom w:val="single" w:sz="2" w:space="0" w:color="D9D9E3"/>
                    <w:right w:val="single" w:sz="2" w:space="0" w:color="D9D9E3"/>
                  </w:divBdr>
                  <w:divsChild>
                    <w:div w:id="865874804">
                      <w:marLeft w:val="0"/>
                      <w:marRight w:val="0"/>
                      <w:marTop w:val="0"/>
                      <w:marBottom w:val="0"/>
                      <w:divBdr>
                        <w:top w:val="single" w:sz="2" w:space="0" w:color="D9D9E3"/>
                        <w:left w:val="single" w:sz="2" w:space="0" w:color="D9D9E3"/>
                        <w:bottom w:val="single" w:sz="2" w:space="0" w:color="D9D9E3"/>
                        <w:right w:val="single" w:sz="2" w:space="0" w:color="D9D9E3"/>
                      </w:divBdr>
                      <w:divsChild>
                        <w:div w:id="743525256">
                          <w:marLeft w:val="0"/>
                          <w:marRight w:val="0"/>
                          <w:marTop w:val="0"/>
                          <w:marBottom w:val="0"/>
                          <w:divBdr>
                            <w:top w:val="single" w:sz="2" w:space="0" w:color="D9D9E3"/>
                            <w:left w:val="single" w:sz="2" w:space="0" w:color="D9D9E3"/>
                            <w:bottom w:val="single" w:sz="2" w:space="0" w:color="D9D9E3"/>
                            <w:right w:val="single" w:sz="2" w:space="0" w:color="D9D9E3"/>
                          </w:divBdr>
                          <w:divsChild>
                            <w:div w:id="698505443">
                              <w:marLeft w:val="0"/>
                              <w:marRight w:val="0"/>
                              <w:marTop w:val="0"/>
                              <w:marBottom w:val="0"/>
                              <w:divBdr>
                                <w:top w:val="single" w:sz="2" w:space="0" w:color="D9D9E3"/>
                                <w:left w:val="single" w:sz="2" w:space="0" w:color="D9D9E3"/>
                                <w:bottom w:val="single" w:sz="2" w:space="0" w:color="D9D9E3"/>
                                <w:right w:val="single" w:sz="2" w:space="0" w:color="D9D9E3"/>
                              </w:divBdr>
                              <w:divsChild>
                                <w:div w:id="954629373">
                                  <w:marLeft w:val="0"/>
                                  <w:marRight w:val="0"/>
                                  <w:marTop w:val="0"/>
                                  <w:marBottom w:val="0"/>
                                  <w:divBdr>
                                    <w:top w:val="single" w:sz="2" w:space="0" w:color="D9D9E3"/>
                                    <w:left w:val="single" w:sz="2" w:space="0" w:color="D9D9E3"/>
                                    <w:bottom w:val="single" w:sz="2" w:space="0" w:color="D9D9E3"/>
                                    <w:right w:val="single" w:sz="2" w:space="0" w:color="D9D9E3"/>
                                  </w:divBdr>
                                  <w:divsChild>
                                    <w:div w:id="389496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62990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19943446">
                      <w:marLeft w:val="0"/>
                      <w:marRight w:val="0"/>
                      <w:marTop w:val="0"/>
                      <w:marBottom w:val="0"/>
                      <w:divBdr>
                        <w:top w:val="single" w:sz="2" w:space="0" w:color="D9D9E3"/>
                        <w:left w:val="single" w:sz="2" w:space="0" w:color="D9D9E3"/>
                        <w:bottom w:val="single" w:sz="2" w:space="0" w:color="D9D9E3"/>
                        <w:right w:val="single" w:sz="2" w:space="0" w:color="D9D9E3"/>
                      </w:divBdr>
                      <w:divsChild>
                        <w:div w:id="106315880">
                          <w:marLeft w:val="0"/>
                          <w:marRight w:val="0"/>
                          <w:marTop w:val="0"/>
                          <w:marBottom w:val="0"/>
                          <w:divBdr>
                            <w:top w:val="single" w:sz="2" w:space="0" w:color="D9D9E3"/>
                            <w:left w:val="single" w:sz="2" w:space="0" w:color="D9D9E3"/>
                            <w:bottom w:val="single" w:sz="2" w:space="0" w:color="D9D9E3"/>
                            <w:right w:val="single" w:sz="2" w:space="0" w:color="D9D9E3"/>
                          </w:divBdr>
                          <w:divsChild>
                            <w:div w:id="489373510">
                              <w:marLeft w:val="0"/>
                              <w:marRight w:val="0"/>
                              <w:marTop w:val="0"/>
                              <w:marBottom w:val="0"/>
                              <w:divBdr>
                                <w:top w:val="single" w:sz="2" w:space="0" w:color="D9D9E3"/>
                                <w:left w:val="single" w:sz="2" w:space="0" w:color="D9D9E3"/>
                                <w:bottom w:val="single" w:sz="2" w:space="0" w:color="D9D9E3"/>
                                <w:right w:val="single" w:sz="2" w:space="0" w:color="D9D9E3"/>
                              </w:divBdr>
                              <w:divsChild>
                                <w:div w:id="2141877130">
                                  <w:marLeft w:val="0"/>
                                  <w:marRight w:val="0"/>
                                  <w:marTop w:val="0"/>
                                  <w:marBottom w:val="0"/>
                                  <w:divBdr>
                                    <w:top w:val="single" w:sz="2" w:space="0" w:color="D9D9E3"/>
                                    <w:left w:val="single" w:sz="2" w:space="0" w:color="D9D9E3"/>
                                    <w:bottom w:val="single" w:sz="2" w:space="0" w:color="D9D9E3"/>
                                    <w:right w:val="single" w:sz="2" w:space="0" w:color="D9D9E3"/>
                                  </w:divBdr>
                                  <w:divsChild>
                                    <w:div w:id="6924652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52564188">
          <w:marLeft w:val="0"/>
          <w:marRight w:val="0"/>
          <w:marTop w:val="0"/>
          <w:marBottom w:val="0"/>
          <w:divBdr>
            <w:top w:val="single" w:sz="2" w:space="0" w:color="D9D9E3"/>
            <w:left w:val="single" w:sz="2" w:space="0" w:color="D9D9E3"/>
            <w:bottom w:val="single" w:sz="2" w:space="0" w:color="D9D9E3"/>
            <w:right w:val="single" w:sz="2" w:space="0" w:color="D9D9E3"/>
          </w:divBdr>
          <w:divsChild>
            <w:div w:id="381055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8300506">
                  <w:marLeft w:val="0"/>
                  <w:marRight w:val="0"/>
                  <w:marTop w:val="0"/>
                  <w:marBottom w:val="0"/>
                  <w:divBdr>
                    <w:top w:val="single" w:sz="2" w:space="0" w:color="D9D9E3"/>
                    <w:left w:val="single" w:sz="2" w:space="0" w:color="D9D9E3"/>
                    <w:bottom w:val="single" w:sz="2" w:space="0" w:color="D9D9E3"/>
                    <w:right w:val="single" w:sz="2" w:space="0" w:color="D9D9E3"/>
                  </w:divBdr>
                  <w:divsChild>
                    <w:div w:id="447891794">
                      <w:marLeft w:val="0"/>
                      <w:marRight w:val="0"/>
                      <w:marTop w:val="0"/>
                      <w:marBottom w:val="0"/>
                      <w:divBdr>
                        <w:top w:val="single" w:sz="2" w:space="0" w:color="D9D9E3"/>
                        <w:left w:val="single" w:sz="2" w:space="0" w:color="D9D9E3"/>
                        <w:bottom w:val="single" w:sz="2" w:space="0" w:color="D9D9E3"/>
                        <w:right w:val="single" w:sz="2" w:space="0" w:color="D9D9E3"/>
                      </w:divBdr>
                      <w:divsChild>
                        <w:div w:id="754128825">
                          <w:marLeft w:val="0"/>
                          <w:marRight w:val="0"/>
                          <w:marTop w:val="0"/>
                          <w:marBottom w:val="0"/>
                          <w:divBdr>
                            <w:top w:val="single" w:sz="2" w:space="0" w:color="D9D9E3"/>
                            <w:left w:val="single" w:sz="2" w:space="0" w:color="D9D9E3"/>
                            <w:bottom w:val="single" w:sz="2" w:space="0" w:color="D9D9E3"/>
                            <w:right w:val="single" w:sz="2" w:space="0" w:color="D9D9E3"/>
                          </w:divBdr>
                          <w:divsChild>
                            <w:div w:id="903642155">
                              <w:marLeft w:val="0"/>
                              <w:marRight w:val="0"/>
                              <w:marTop w:val="0"/>
                              <w:marBottom w:val="0"/>
                              <w:divBdr>
                                <w:top w:val="single" w:sz="2" w:space="0" w:color="D9D9E3"/>
                                <w:left w:val="single" w:sz="2" w:space="0" w:color="D9D9E3"/>
                                <w:bottom w:val="single" w:sz="2" w:space="0" w:color="D9D9E3"/>
                                <w:right w:val="single" w:sz="2" w:space="0" w:color="D9D9E3"/>
                              </w:divBdr>
                              <w:divsChild>
                                <w:div w:id="1533760866">
                                  <w:marLeft w:val="0"/>
                                  <w:marRight w:val="0"/>
                                  <w:marTop w:val="0"/>
                                  <w:marBottom w:val="0"/>
                                  <w:divBdr>
                                    <w:top w:val="single" w:sz="2" w:space="0" w:color="D9D9E3"/>
                                    <w:left w:val="single" w:sz="2" w:space="0" w:color="D9D9E3"/>
                                    <w:bottom w:val="single" w:sz="2" w:space="0" w:color="D9D9E3"/>
                                    <w:right w:val="single" w:sz="2" w:space="0" w:color="D9D9E3"/>
                                  </w:divBdr>
                                  <w:divsChild>
                                    <w:div w:id="2052218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11879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99972499">
                      <w:marLeft w:val="0"/>
                      <w:marRight w:val="0"/>
                      <w:marTop w:val="0"/>
                      <w:marBottom w:val="0"/>
                      <w:divBdr>
                        <w:top w:val="single" w:sz="2" w:space="0" w:color="D9D9E3"/>
                        <w:left w:val="single" w:sz="2" w:space="0" w:color="D9D9E3"/>
                        <w:bottom w:val="single" w:sz="2" w:space="0" w:color="D9D9E3"/>
                        <w:right w:val="single" w:sz="2" w:space="0" w:color="D9D9E3"/>
                      </w:divBdr>
                      <w:divsChild>
                        <w:div w:id="162092500">
                          <w:marLeft w:val="0"/>
                          <w:marRight w:val="0"/>
                          <w:marTop w:val="0"/>
                          <w:marBottom w:val="0"/>
                          <w:divBdr>
                            <w:top w:val="single" w:sz="2" w:space="0" w:color="D9D9E3"/>
                            <w:left w:val="single" w:sz="2" w:space="0" w:color="D9D9E3"/>
                            <w:bottom w:val="single" w:sz="2" w:space="0" w:color="D9D9E3"/>
                            <w:right w:val="single" w:sz="2" w:space="0" w:color="D9D9E3"/>
                          </w:divBdr>
                          <w:divsChild>
                            <w:div w:id="1056589609">
                              <w:marLeft w:val="0"/>
                              <w:marRight w:val="0"/>
                              <w:marTop w:val="0"/>
                              <w:marBottom w:val="0"/>
                              <w:divBdr>
                                <w:top w:val="single" w:sz="2" w:space="0" w:color="D9D9E3"/>
                                <w:left w:val="single" w:sz="2" w:space="0" w:color="D9D9E3"/>
                                <w:bottom w:val="single" w:sz="2" w:space="0" w:color="D9D9E3"/>
                                <w:right w:val="single" w:sz="2" w:space="0" w:color="D9D9E3"/>
                              </w:divBdr>
                              <w:divsChild>
                                <w:div w:id="519584630">
                                  <w:marLeft w:val="0"/>
                                  <w:marRight w:val="0"/>
                                  <w:marTop w:val="0"/>
                                  <w:marBottom w:val="0"/>
                                  <w:divBdr>
                                    <w:top w:val="single" w:sz="2" w:space="0" w:color="D9D9E3"/>
                                    <w:left w:val="single" w:sz="2" w:space="0" w:color="D9D9E3"/>
                                    <w:bottom w:val="single" w:sz="2" w:space="0" w:color="D9D9E3"/>
                                    <w:right w:val="single" w:sz="2" w:space="0" w:color="D9D9E3"/>
                                  </w:divBdr>
                                  <w:divsChild>
                                    <w:div w:id="2139762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0401405">
          <w:marLeft w:val="0"/>
          <w:marRight w:val="0"/>
          <w:marTop w:val="0"/>
          <w:marBottom w:val="0"/>
          <w:divBdr>
            <w:top w:val="single" w:sz="2" w:space="0" w:color="D9D9E3"/>
            <w:left w:val="single" w:sz="2" w:space="0" w:color="D9D9E3"/>
            <w:bottom w:val="single" w:sz="2" w:space="0" w:color="D9D9E3"/>
            <w:right w:val="single" w:sz="2" w:space="0" w:color="D9D9E3"/>
          </w:divBdr>
          <w:divsChild>
            <w:div w:id="430592188">
              <w:marLeft w:val="0"/>
              <w:marRight w:val="0"/>
              <w:marTop w:val="100"/>
              <w:marBottom w:val="100"/>
              <w:divBdr>
                <w:top w:val="single" w:sz="2" w:space="0" w:color="D9D9E3"/>
                <w:left w:val="single" w:sz="2" w:space="0" w:color="D9D9E3"/>
                <w:bottom w:val="single" w:sz="2" w:space="0" w:color="D9D9E3"/>
                <w:right w:val="single" w:sz="2" w:space="0" w:color="D9D9E3"/>
              </w:divBdr>
              <w:divsChild>
                <w:div w:id="30110899">
                  <w:marLeft w:val="0"/>
                  <w:marRight w:val="0"/>
                  <w:marTop w:val="0"/>
                  <w:marBottom w:val="0"/>
                  <w:divBdr>
                    <w:top w:val="single" w:sz="2" w:space="0" w:color="D9D9E3"/>
                    <w:left w:val="single" w:sz="2" w:space="0" w:color="D9D9E3"/>
                    <w:bottom w:val="single" w:sz="2" w:space="0" w:color="D9D9E3"/>
                    <w:right w:val="single" w:sz="2" w:space="0" w:color="D9D9E3"/>
                  </w:divBdr>
                  <w:divsChild>
                    <w:div w:id="1820269517">
                      <w:marLeft w:val="0"/>
                      <w:marRight w:val="0"/>
                      <w:marTop w:val="0"/>
                      <w:marBottom w:val="0"/>
                      <w:divBdr>
                        <w:top w:val="single" w:sz="2" w:space="0" w:color="D9D9E3"/>
                        <w:left w:val="single" w:sz="2" w:space="0" w:color="D9D9E3"/>
                        <w:bottom w:val="single" w:sz="2" w:space="0" w:color="D9D9E3"/>
                        <w:right w:val="single" w:sz="2" w:space="0" w:color="D9D9E3"/>
                      </w:divBdr>
                      <w:divsChild>
                        <w:div w:id="584414162">
                          <w:marLeft w:val="0"/>
                          <w:marRight w:val="0"/>
                          <w:marTop w:val="0"/>
                          <w:marBottom w:val="0"/>
                          <w:divBdr>
                            <w:top w:val="single" w:sz="2" w:space="0" w:color="D9D9E3"/>
                            <w:left w:val="single" w:sz="2" w:space="0" w:color="D9D9E3"/>
                            <w:bottom w:val="single" w:sz="2" w:space="0" w:color="D9D9E3"/>
                            <w:right w:val="single" w:sz="2" w:space="0" w:color="D9D9E3"/>
                          </w:divBdr>
                          <w:divsChild>
                            <w:div w:id="1213737080">
                              <w:marLeft w:val="0"/>
                              <w:marRight w:val="0"/>
                              <w:marTop w:val="0"/>
                              <w:marBottom w:val="0"/>
                              <w:divBdr>
                                <w:top w:val="single" w:sz="2" w:space="0" w:color="D9D9E3"/>
                                <w:left w:val="single" w:sz="2" w:space="0" w:color="D9D9E3"/>
                                <w:bottom w:val="single" w:sz="2" w:space="0" w:color="D9D9E3"/>
                                <w:right w:val="single" w:sz="2" w:space="0" w:color="D9D9E3"/>
                              </w:divBdr>
                              <w:divsChild>
                                <w:div w:id="1081025750">
                                  <w:marLeft w:val="0"/>
                                  <w:marRight w:val="0"/>
                                  <w:marTop w:val="0"/>
                                  <w:marBottom w:val="0"/>
                                  <w:divBdr>
                                    <w:top w:val="single" w:sz="2" w:space="0" w:color="D9D9E3"/>
                                    <w:left w:val="single" w:sz="2" w:space="0" w:color="D9D9E3"/>
                                    <w:bottom w:val="single" w:sz="2" w:space="0" w:color="D9D9E3"/>
                                    <w:right w:val="single" w:sz="2" w:space="0" w:color="D9D9E3"/>
                                  </w:divBdr>
                                  <w:divsChild>
                                    <w:div w:id="507598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8817677">
                      <w:marLeft w:val="0"/>
                      <w:marRight w:val="0"/>
                      <w:marTop w:val="0"/>
                      <w:marBottom w:val="0"/>
                      <w:divBdr>
                        <w:top w:val="single" w:sz="2" w:space="0" w:color="D9D9E3"/>
                        <w:left w:val="single" w:sz="2" w:space="0" w:color="D9D9E3"/>
                        <w:bottom w:val="single" w:sz="2" w:space="0" w:color="D9D9E3"/>
                        <w:right w:val="single" w:sz="2" w:space="0" w:color="D9D9E3"/>
                      </w:divBdr>
                      <w:divsChild>
                        <w:div w:id="714239318">
                          <w:marLeft w:val="0"/>
                          <w:marRight w:val="0"/>
                          <w:marTop w:val="0"/>
                          <w:marBottom w:val="0"/>
                          <w:divBdr>
                            <w:top w:val="single" w:sz="2" w:space="0" w:color="D9D9E3"/>
                            <w:left w:val="single" w:sz="2" w:space="0" w:color="D9D9E3"/>
                            <w:bottom w:val="single" w:sz="2" w:space="0" w:color="D9D9E3"/>
                            <w:right w:val="single" w:sz="2" w:space="0" w:color="D9D9E3"/>
                          </w:divBdr>
                        </w:div>
                        <w:div w:id="803960690">
                          <w:marLeft w:val="0"/>
                          <w:marRight w:val="0"/>
                          <w:marTop w:val="0"/>
                          <w:marBottom w:val="0"/>
                          <w:divBdr>
                            <w:top w:val="single" w:sz="2" w:space="0" w:color="D9D9E3"/>
                            <w:left w:val="single" w:sz="2" w:space="0" w:color="D9D9E3"/>
                            <w:bottom w:val="single" w:sz="2" w:space="0" w:color="D9D9E3"/>
                            <w:right w:val="single" w:sz="2" w:space="0" w:color="D9D9E3"/>
                          </w:divBdr>
                          <w:divsChild>
                            <w:div w:id="1672292973">
                              <w:marLeft w:val="0"/>
                              <w:marRight w:val="0"/>
                              <w:marTop w:val="0"/>
                              <w:marBottom w:val="0"/>
                              <w:divBdr>
                                <w:top w:val="single" w:sz="2" w:space="0" w:color="D9D9E3"/>
                                <w:left w:val="single" w:sz="2" w:space="0" w:color="D9D9E3"/>
                                <w:bottom w:val="single" w:sz="2" w:space="0" w:color="D9D9E3"/>
                                <w:right w:val="single" w:sz="2" w:space="0" w:color="D9D9E3"/>
                              </w:divBdr>
                              <w:divsChild>
                                <w:div w:id="1254976485">
                                  <w:marLeft w:val="0"/>
                                  <w:marRight w:val="0"/>
                                  <w:marTop w:val="0"/>
                                  <w:marBottom w:val="0"/>
                                  <w:divBdr>
                                    <w:top w:val="single" w:sz="2" w:space="0" w:color="D9D9E3"/>
                                    <w:left w:val="single" w:sz="2" w:space="0" w:color="D9D9E3"/>
                                    <w:bottom w:val="single" w:sz="2" w:space="0" w:color="D9D9E3"/>
                                    <w:right w:val="single" w:sz="2" w:space="0" w:color="D9D9E3"/>
                                  </w:divBdr>
                                  <w:divsChild>
                                    <w:div w:id="832796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2492017">
          <w:marLeft w:val="0"/>
          <w:marRight w:val="0"/>
          <w:marTop w:val="0"/>
          <w:marBottom w:val="0"/>
          <w:divBdr>
            <w:top w:val="single" w:sz="2" w:space="0" w:color="D9D9E3"/>
            <w:left w:val="single" w:sz="2" w:space="0" w:color="D9D9E3"/>
            <w:bottom w:val="single" w:sz="2" w:space="0" w:color="D9D9E3"/>
            <w:right w:val="single" w:sz="2" w:space="0" w:color="D9D9E3"/>
          </w:divBdr>
          <w:divsChild>
            <w:div w:id="731975020">
              <w:marLeft w:val="0"/>
              <w:marRight w:val="0"/>
              <w:marTop w:val="100"/>
              <w:marBottom w:val="100"/>
              <w:divBdr>
                <w:top w:val="single" w:sz="2" w:space="0" w:color="D9D9E3"/>
                <w:left w:val="single" w:sz="2" w:space="0" w:color="D9D9E3"/>
                <w:bottom w:val="single" w:sz="2" w:space="0" w:color="D9D9E3"/>
                <w:right w:val="single" w:sz="2" w:space="0" w:color="D9D9E3"/>
              </w:divBdr>
              <w:divsChild>
                <w:div w:id="1466464649">
                  <w:marLeft w:val="0"/>
                  <w:marRight w:val="0"/>
                  <w:marTop w:val="0"/>
                  <w:marBottom w:val="0"/>
                  <w:divBdr>
                    <w:top w:val="single" w:sz="2" w:space="0" w:color="D9D9E3"/>
                    <w:left w:val="single" w:sz="2" w:space="0" w:color="D9D9E3"/>
                    <w:bottom w:val="single" w:sz="2" w:space="0" w:color="D9D9E3"/>
                    <w:right w:val="single" w:sz="2" w:space="0" w:color="D9D9E3"/>
                  </w:divBdr>
                  <w:divsChild>
                    <w:div w:id="309093585">
                      <w:marLeft w:val="0"/>
                      <w:marRight w:val="0"/>
                      <w:marTop w:val="0"/>
                      <w:marBottom w:val="0"/>
                      <w:divBdr>
                        <w:top w:val="single" w:sz="2" w:space="0" w:color="D9D9E3"/>
                        <w:left w:val="single" w:sz="2" w:space="0" w:color="D9D9E3"/>
                        <w:bottom w:val="single" w:sz="2" w:space="0" w:color="D9D9E3"/>
                        <w:right w:val="single" w:sz="2" w:space="0" w:color="D9D9E3"/>
                      </w:divBdr>
                      <w:divsChild>
                        <w:div w:id="1761371808">
                          <w:marLeft w:val="0"/>
                          <w:marRight w:val="0"/>
                          <w:marTop w:val="0"/>
                          <w:marBottom w:val="0"/>
                          <w:divBdr>
                            <w:top w:val="single" w:sz="2" w:space="0" w:color="D9D9E3"/>
                            <w:left w:val="single" w:sz="2" w:space="0" w:color="D9D9E3"/>
                            <w:bottom w:val="single" w:sz="2" w:space="0" w:color="D9D9E3"/>
                            <w:right w:val="single" w:sz="2" w:space="0" w:color="D9D9E3"/>
                          </w:divBdr>
                        </w:div>
                        <w:div w:id="2011525058">
                          <w:marLeft w:val="0"/>
                          <w:marRight w:val="0"/>
                          <w:marTop w:val="0"/>
                          <w:marBottom w:val="0"/>
                          <w:divBdr>
                            <w:top w:val="single" w:sz="2" w:space="0" w:color="D9D9E3"/>
                            <w:left w:val="single" w:sz="2" w:space="0" w:color="D9D9E3"/>
                            <w:bottom w:val="single" w:sz="2" w:space="0" w:color="D9D9E3"/>
                            <w:right w:val="single" w:sz="2" w:space="0" w:color="D9D9E3"/>
                          </w:divBdr>
                          <w:divsChild>
                            <w:div w:id="1412506396">
                              <w:marLeft w:val="0"/>
                              <w:marRight w:val="0"/>
                              <w:marTop w:val="0"/>
                              <w:marBottom w:val="0"/>
                              <w:divBdr>
                                <w:top w:val="single" w:sz="2" w:space="0" w:color="D9D9E3"/>
                                <w:left w:val="single" w:sz="2" w:space="0" w:color="D9D9E3"/>
                                <w:bottom w:val="single" w:sz="2" w:space="0" w:color="D9D9E3"/>
                                <w:right w:val="single" w:sz="2" w:space="0" w:color="D9D9E3"/>
                              </w:divBdr>
                              <w:divsChild>
                                <w:div w:id="14239117">
                                  <w:marLeft w:val="0"/>
                                  <w:marRight w:val="0"/>
                                  <w:marTop w:val="0"/>
                                  <w:marBottom w:val="0"/>
                                  <w:divBdr>
                                    <w:top w:val="single" w:sz="2" w:space="0" w:color="D9D9E3"/>
                                    <w:left w:val="single" w:sz="2" w:space="0" w:color="D9D9E3"/>
                                    <w:bottom w:val="single" w:sz="2" w:space="0" w:color="D9D9E3"/>
                                    <w:right w:val="single" w:sz="2" w:space="0" w:color="D9D9E3"/>
                                  </w:divBdr>
                                  <w:divsChild>
                                    <w:div w:id="493886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8756465">
                      <w:marLeft w:val="0"/>
                      <w:marRight w:val="0"/>
                      <w:marTop w:val="0"/>
                      <w:marBottom w:val="0"/>
                      <w:divBdr>
                        <w:top w:val="single" w:sz="2" w:space="0" w:color="D9D9E3"/>
                        <w:left w:val="single" w:sz="2" w:space="0" w:color="D9D9E3"/>
                        <w:bottom w:val="single" w:sz="2" w:space="0" w:color="D9D9E3"/>
                        <w:right w:val="single" w:sz="2" w:space="0" w:color="D9D9E3"/>
                      </w:divBdr>
                      <w:divsChild>
                        <w:div w:id="767235944">
                          <w:marLeft w:val="0"/>
                          <w:marRight w:val="0"/>
                          <w:marTop w:val="0"/>
                          <w:marBottom w:val="0"/>
                          <w:divBdr>
                            <w:top w:val="single" w:sz="2" w:space="0" w:color="D9D9E3"/>
                            <w:left w:val="single" w:sz="2" w:space="0" w:color="D9D9E3"/>
                            <w:bottom w:val="single" w:sz="2" w:space="0" w:color="D9D9E3"/>
                            <w:right w:val="single" w:sz="2" w:space="0" w:color="D9D9E3"/>
                          </w:divBdr>
                          <w:divsChild>
                            <w:div w:id="1756439008">
                              <w:marLeft w:val="0"/>
                              <w:marRight w:val="0"/>
                              <w:marTop w:val="0"/>
                              <w:marBottom w:val="0"/>
                              <w:divBdr>
                                <w:top w:val="single" w:sz="2" w:space="0" w:color="D9D9E3"/>
                                <w:left w:val="single" w:sz="2" w:space="0" w:color="D9D9E3"/>
                                <w:bottom w:val="single" w:sz="2" w:space="0" w:color="D9D9E3"/>
                                <w:right w:val="single" w:sz="2" w:space="0" w:color="D9D9E3"/>
                              </w:divBdr>
                              <w:divsChild>
                                <w:div w:id="686447975">
                                  <w:marLeft w:val="0"/>
                                  <w:marRight w:val="0"/>
                                  <w:marTop w:val="0"/>
                                  <w:marBottom w:val="0"/>
                                  <w:divBdr>
                                    <w:top w:val="single" w:sz="2" w:space="0" w:color="D9D9E3"/>
                                    <w:left w:val="single" w:sz="2" w:space="0" w:color="D9D9E3"/>
                                    <w:bottom w:val="single" w:sz="2" w:space="0" w:color="D9D9E3"/>
                                    <w:right w:val="single" w:sz="2" w:space="0" w:color="D9D9E3"/>
                                  </w:divBdr>
                                  <w:divsChild>
                                    <w:div w:id="4286247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4795310">
          <w:marLeft w:val="0"/>
          <w:marRight w:val="0"/>
          <w:marTop w:val="0"/>
          <w:marBottom w:val="0"/>
          <w:divBdr>
            <w:top w:val="single" w:sz="2" w:space="0" w:color="D9D9E3"/>
            <w:left w:val="single" w:sz="2" w:space="0" w:color="D9D9E3"/>
            <w:bottom w:val="single" w:sz="2" w:space="0" w:color="D9D9E3"/>
            <w:right w:val="single" w:sz="2" w:space="0" w:color="D9D9E3"/>
          </w:divBdr>
          <w:divsChild>
            <w:div w:id="122575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795877520">
                  <w:marLeft w:val="0"/>
                  <w:marRight w:val="0"/>
                  <w:marTop w:val="0"/>
                  <w:marBottom w:val="0"/>
                  <w:divBdr>
                    <w:top w:val="single" w:sz="2" w:space="0" w:color="D9D9E3"/>
                    <w:left w:val="single" w:sz="2" w:space="0" w:color="D9D9E3"/>
                    <w:bottom w:val="single" w:sz="2" w:space="0" w:color="D9D9E3"/>
                    <w:right w:val="single" w:sz="2" w:space="0" w:color="D9D9E3"/>
                  </w:divBdr>
                  <w:divsChild>
                    <w:div w:id="736973094">
                      <w:marLeft w:val="0"/>
                      <w:marRight w:val="0"/>
                      <w:marTop w:val="0"/>
                      <w:marBottom w:val="0"/>
                      <w:divBdr>
                        <w:top w:val="single" w:sz="2" w:space="0" w:color="D9D9E3"/>
                        <w:left w:val="single" w:sz="2" w:space="0" w:color="D9D9E3"/>
                        <w:bottom w:val="single" w:sz="2" w:space="0" w:color="D9D9E3"/>
                        <w:right w:val="single" w:sz="2" w:space="0" w:color="D9D9E3"/>
                      </w:divBdr>
                      <w:divsChild>
                        <w:div w:id="523175280">
                          <w:marLeft w:val="0"/>
                          <w:marRight w:val="0"/>
                          <w:marTop w:val="0"/>
                          <w:marBottom w:val="0"/>
                          <w:divBdr>
                            <w:top w:val="single" w:sz="2" w:space="0" w:color="D9D9E3"/>
                            <w:left w:val="single" w:sz="2" w:space="0" w:color="D9D9E3"/>
                            <w:bottom w:val="single" w:sz="2" w:space="0" w:color="D9D9E3"/>
                            <w:right w:val="single" w:sz="2" w:space="0" w:color="D9D9E3"/>
                          </w:divBdr>
                          <w:divsChild>
                            <w:div w:id="713770049">
                              <w:marLeft w:val="0"/>
                              <w:marRight w:val="0"/>
                              <w:marTop w:val="0"/>
                              <w:marBottom w:val="0"/>
                              <w:divBdr>
                                <w:top w:val="single" w:sz="2" w:space="0" w:color="D9D9E3"/>
                                <w:left w:val="single" w:sz="2" w:space="0" w:color="D9D9E3"/>
                                <w:bottom w:val="single" w:sz="2" w:space="0" w:color="D9D9E3"/>
                                <w:right w:val="single" w:sz="2" w:space="0" w:color="D9D9E3"/>
                              </w:divBdr>
                              <w:divsChild>
                                <w:div w:id="1371566693">
                                  <w:marLeft w:val="0"/>
                                  <w:marRight w:val="0"/>
                                  <w:marTop w:val="0"/>
                                  <w:marBottom w:val="0"/>
                                  <w:divBdr>
                                    <w:top w:val="single" w:sz="2" w:space="0" w:color="D9D9E3"/>
                                    <w:left w:val="single" w:sz="2" w:space="0" w:color="D9D9E3"/>
                                    <w:bottom w:val="single" w:sz="2" w:space="0" w:color="D9D9E3"/>
                                    <w:right w:val="single" w:sz="2" w:space="0" w:color="D9D9E3"/>
                                  </w:divBdr>
                                  <w:divsChild>
                                    <w:div w:id="1617565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039651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5372423">
                      <w:marLeft w:val="0"/>
                      <w:marRight w:val="0"/>
                      <w:marTop w:val="0"/>
                      <w:marBottom w:val="0"/>
                      <w:divBdr>
                        <w:top w:val="single" w:sz="2" w:space="0" w:color="D9D9E3"/>
                        <w:left w:val="single" w:sz="2" w:space="0" w:color="D9D9E3"/>
                        <w:bottom w:val="single" w:sz="2" w:space="0" w:color="D9D9E3"/>
                        <w:right w:val="single" w:sz="2" w:space="0" w:color="D9D9E3"/>
                      </w:divBdr>
                      <w:divsChild>
                        <w:div w:id="1058897647">
                          <w:marLeft w:val="0"/>
                          <w:marRight w:val="0"/>
                          <w:marTop w:val="0"/>
                          <w:marBottom w:val="0"/>
                          <w:divBdr>
                            <w:top w:val="single" w:sz="2" w:space="0" w:color="D9D9E3"/>
                            <w:left w:val="single" w:sz="2" w:space="0" w:color="D9D9E3"/>
                            <w:bottom w:val="single" w:sz="2" w:space="0" w:color="D9D9E3"/>
                            <w:right w:val="single" w:sz="2" w:space="0" w:color="D9D9E3"/>
                          </w:divBdr>
                          <w:divsChild>
                            <w:div w:id="1611427142">
                              <w:marLeft w:val="0"/>
                              <w:marRight w:val="0"/>
                              <w:marTop w:val="0"/>
                              <w:marBottom w:val="0"/>
                              <w:divBdr>
                                <w:top w:val="single" w:sz="2" w:space="0" w:color="D9D9E3"/>
                                <w:left w:val="single" w:sz="2" w:space="0" w:color="D9D9E3"/>
                                <w:bottom w:val="single" w:sz="2" w:space="0" w:color="D9D9E3"/>
                                <w:right w:val="single" w:sz="2" w:space="0" w:color="D9D9E3"/>
                              </w:divBdr>
                              <w:divsChild>
                                <w:div w:id="1761566549">
                                  <w:marLeft w:val="0"/>
                                  <w:marRight w:val="0"/>
                                  <w:marTop w:val="0"/>
                                  <w:marBottom w:val="0"/>
                                  <w:divBdr>
                                    <w:top w:val="single" w:sz="2" w:space="0" w:color="D9D9E3"/>
                                    <w:left w:val="single" w:sz="2" w:space="0" w:color="D9D9E3"/>
                                    <w:bottom w:val="single" w:sz="2" w:space="0" w:color="D9D9E3"/>
                                    <w:right w:val="single" w:sz="2" w:space="0" w:color="D9D9E3"/>
                                  </w:divBdr>
                                  <w:divsChild>
                                    <w:div w:id="434710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80424896">
          <w:marLeft w:val="0"/>
          <w:marRight w:val="0"/>
          <w:marTop w:val="0"/>
          <w:marBottom w:val="0"/>
          <w:divBdr>
            <w:top w:val="single" w:sz="2" w:space="0" w:color="D9D9E3"/>
            <w:left w:val="single" w:sz="2" w:space="0" w:color="D9D9E3"/>
            <w:bottom w:val="single" w:sz="2" w:space="0" w:color="D9D9E3"/>
            <w:right w:val="single" w:sz="2" w:space="0" w:color="D9D9E3"/>
          </w:divBdr>
          <w:divsChild>
            <w:div w:id="85348730">
              <w:marLeft w:val="0"/>
              <w:marRight w:val="0"/>
              <w:marTop w:val="100"/>
              <w:marBottom w:val="100"/>
              <w:divBdr>
                <w:top w:val="single" w:sz="2" w:space="0" w:color="D9D9E3"/>
                <w:left w:val="single" w:sz="2" w:space="0" w:color="D9D9E3"/>
                <w:bottom w:val="single" w:sz="2" w:space="0" w:color="D9D9E3"/>
                <w:right w:val="single" w:sz="2" w:space="0" w:color="D9D9E3"/>
              </w:divBdr>
              <w:divsChild>
                <w:div w:id="229384588">
                  <w:marLeft w:val="0"/>
                  <w:marRight w:val="0"/>
                  <w:marTop w:val="0"/>
                  <w:marBottom w:val="0"/>
                  <w:divBdr>
                    <w:top w:val="single" w:sz="2" w:space="0" w:color="D9D9E3"/>
                    <w:left w:val="single" w:sz="2" w:space="0" w:color="D9D9E3"/>
                    <w:bottom w:val="single" w:sz="2" w:space="0" w:color="D9D9E3"/>
                    <w:right w:val="single" w:sz="2" w:space="0" w:color="D9D9E3"/>
                  </w:divBdr>
                  <w:divsChild>
                    <w:div w:id="195581535">
                      <w:marLeft w:val="0"/>
                      <w:marRight w:val="0"/>
                      <w:marTop w:val="0"/>
                      <w:marBottom w:val="0"/>
                      <w:divBdr>
                        <w:top w:val="single" w:sz="2" w:space="0" w:color="D9D9E3"/>
                        <w:left w:val="single" w:sz="2" w:space="0" w:color="D9D9E3"/>
                        <w:bottom w:val="single" w:sz="2" w:space="0" w:color="D9D9E3"/>
                        <w:right w:val="single" w:sz="2" w:space="0" w:color="D9D9E3"/>
                      </w:divBdr>
                      <w:divsChild>
                        <w:div w:id="1837726282">
                          <w:marLeft w:val="0"/>
                          <w:marRight w:val="0"/>
                          <w:marTop w:val="0"/>
                          <w:marBottom w:val="0"/>
                          <w:divBdr>
                            <w:top w:val="single" w:sz="2" w:space="0" w:color="D9D9E3"/>
                            <w:left w:val="single" w:sz="2" w:space="0" w:color="D9D9E3"/>
                            <w:bottom w:val="single" w:sz="2" w:space="0" w:color="D9D9E3"/>
                            <w:right w:val="single" w:sz="2" w:space="0" w:color="D9D9E3"/>
                          </w:divBdr>
                          <w:divsChild>
                            <w:div w:id="1690838088">
                              <w:marLeft w:val="0"/>
                              <w:marRight w:val="0"/>
                              <w:marTop w:val="0"/>
                              <w:marBottom w:val="0"/>
                              <w:divBdr>
                                <w:top w:val="single" w:sz="2" w:space="0" w:color="D9D9E3"/>
                                <w:left w:val="single" w:sz="2" w:space="0" w:color="D9D9E3"/>
                                <w:bottom w:val="single" w:sz="2" w:space="0" w:color="D9D9E3"/>
                                <w:right w:val="single" w:sz="2" w:space="0" w:color="D9D9E3"/>
                              </w:divBdr>
                              <w:divsChild>
                                <w:div w:id="544802472">
                                  <w:marLeft w:val="0"/>
                                  <w:marRight w:val="0"/>
                                  <w:marTop w:val="0"/>
                                  <w:marBottom w:val="0"/>
                                  <w:divBdr>
                                    <w:top w:val="single" w:sz="2" w:space="0" w:color="D9D9E3"/>
                                    <w:left w:val="single" w:sz="2" w:space="0" w:color="D9D9E3"/>
                                    <w:bottom w:val="single" w:sz="2" w:space="0" w:color="D9D9E3"/>
                                    <w:right w:val="single" w:sz="2" w:space="0" w:color="D9D9E3"/>
                                  </w:divBdr>
                                  <w:divsChild>
                                    <w:div w:id="1270893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1045408">
                      <w:marLeft w:val="0"/>
                      <w:marRight w:val="0"/>
                      <w:marTop w:val="0"/>
                      <w:marBottom w:val="0"/>
                      <w:divBdr>
                        <w:top w:val="single" w:sz="2" w:space="0" w:color="D9D9E3"/>
                        <w:left w:val="single" w:sz="2" w:space="0" w:color="D9D9E3"/>
                        <w:bottom w:val="single" w:sz="2" w:space="0" w:color="D9D9E3"/>
                        <w:right w:val="single" w:sz="2" w:space="0" w:color="D9D9E3"/>
                      </w:divBdr>
                      <w:divsChild>
                        <w:div w:id="546140924">
                          <w:marLeft w:val="0"/>
                          <w:marRight w:val="0"/>
                          <w:marTop w:val="0"/>
                          <w:marBottom w:val="0"/>
                          <w:divBdr>
                            <w:top w:val="single" w:sz="2" w:space="0" w:color="D9D9E3"/>
                            <w:left w:val="single" w:sz="2" w:space="0" w:color="D9D9E3"/>
                            <w:bottom w:val="single" w:sz="2" w:space="0" w:color="D9D9E3"/>
                            <w:right w:val="single" w:sz="2" w:space="0" w:color="D9D9E3"/>
                          </w:divBdr>
                          <w:divsChild>
                            <w:div w:id="1269388431">
                              <w:marLeft w:val="0"/>
                              <w:marRight w:val="0"/>
                              <w:marTop w:val="0"/>
                              <w:marBottom w:val="0"/>
                              <w:divBdr>
                                <w:top w:val="single" w:sz="2" w:space="0" w:color="D9D9E3"/>
                                <w:left w:val="single" w:sz="2" w:space="0" w:color="D9D9E3"/>
                                <w:bottom w:val="single" w:sz="2" w:space="0" w:color="D9D9E3"/>
                                <w:right w:val="single" w:sz="2" w:space="0" w:color="D9D9E3"/>
                              </w:divBdr>
                              <w:divsChild>
                                <w:div w:id="56244500">
                                  <w:marLeft w:val="0"/>
                                  <w:marRight w:val="0"/>
                                  <w:marTop w:val="0"/>
                                  <w:marBottom w:val="0"/>
                                  <w:divBdr>
                                    <w:top w:val="single" w:sz="2" w:space="0" w:color="D9D9E3"/>
                                    <w:left w:val="single" w:sz="2" w:space="0" w:color="D9D9E3"/>
                                    <w:bottom w:val="single" w:sz="2" w:space="0" w:color="D9D9E3"/>
                                    <w:right w:val="single" w:sz="2" w:space="0" w:color="D9D9E3"/>
                                  </w:divBdr>
                                  <w:divsChild>
                                    <w:div w:id="26084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07929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4626009">
          <w:marLeft w:val="0"/>
          <w:marRight w:val="0"/>
          <w:marTop w:val="0"/>
          <w:marBottom w:val="0"/>
          <w:divBdr>
            <w:top w:val="single" w:sz="2" w:space="0" w:color="D9D9E3"/>
            <w:left w:val="single" w:sz="2" w:space="0" w:color="D9D9E3"/>
            <w:bottom w:val="single" w:sz="2" w:space="0" w:color="D9D9E3"/>
            <w:right w:val="single" w:sz="2" w:space="0" w:color="D9D9E3"/>
          </w:divBdr>
          <w:divsChild>
            <w:div w:id="2051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2181">
                  <w:marLeft w:val="0"/>
                  <w:marRight w:val="0"/>
                  <w:marTop w:val="0"/>
                  <w:marBottom w:val="0"/>
                  <w:divBdr>
                    <w:top w:val="single" w:sz="2" w:space="0" w:color="D9D9E3"/>
                    <w:left w:val="single" w:sz="2" w:space="0" w:color="D9D9E3"/>
                    <w:bottom w:val="single" w:sz="2" w:space="0" w:color="D9D9E3"/>
                    <w:right w:val="single" w:sz="2" w:space="0" w:color="D9D9E3"/>
                  </w:divBdr>
                  <w:divsChild>
                    <w:div w:id="618487585">
                      <w:marLeft w:val="0"/>
                      <w:marRight w:val="0"/>
                      <w:marTop w:val="0"/>
                      <w:marBottom w:val="0"/>
                      <w:divBdr>
                        <w:top w:val="single" w:sz="2" w:space="0" w:color="D9D9E3"/>
                        <w:left w:val="single" w:sz="2" w:space="0" w:color="D9D9E3"/>
                        <w:bottom w:val="single" w:sz="2" w:space="0" w:color="D9D9E3"/>
                        <w:right w:val="single" w:sz="2" w:space="0" w:color="D9D9E3"/>
                      </w:divBdr>
                      <w:divsChild>
                        <w:div w:id="1351569611">
                          <w:marLeft w:val="0"/>
                          <w:marRight w:val="0"/>
                          <w:marTop w:val="0"/>
                          <w:marBottom w:val="0"/>
                          <w:divBdr>
                            <w:top w:val="single" w:sz="2" w:space="0" w:color="D9D9E3"/>
                            <w:left w:val="single" w:sz="2" w:space="0" w:color="D9D9E3"/>
                            <w:bottom w:val="single" w:sz="2" w:space="0" w:color="D9D9E3"/>
                            <w:right w:val="single" w:sz="2" w:space="0" w:color="D9D9E3"/>
                          </w:divBdr>
                          <w:divsChild>
                            <w:div w:id="1803960046">
                              <w:marLeft w:val="0"/>
                              <w:marRight w:val="0"/>
                              <w:marTop w:val="0"/>
                              <w:marBottom w:val="0"/>
                              <w:divBdr>
                                <w:top w:val="single" w:sz="2" w:space="0" w:color="D9D9E3"/>
                                <w:left w:val="single" w:sz="2" w:space="0" w:color="D9D9E3"/>
                                <w:bottom w:val="single" w:sz="2" w:space="0" w:color="D9D9E3"/>
                                <w:right w:val="single" w:sz="2" w:space="0" w:color="D9D9E3"/>
                              </w:divBdr>
                              <w:divsChild>
                                <w:div w:id="2047873982">
                                  <w:marLeft w:val="0"/>
                                  <w:marRight w:val="0"/>
                                  <w:marTop w:val="0"/>
                                  <w:marBottom w:val="0"/>
                                  <w:divBdr>
                                    <w:top w:val="single" w:sz="2" w:space="0" w:color="D9D9E3"/>
                                    <w:left w:val="single" w:sz="2" w:space="0" w:color="D9D9E3"/>
                                    <w:bottom w:val="single" w:sz="2" w:space="0" w:color="D9D9E3"/>
                                    <w:right w:val="single" w:sz="2" w:space="0" w:color="D9D9E3"/>
                                  </w:divBdr>
                                  <w:divsChild>
                                    <w:div w:id="142476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23260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5814294">
                      <w:marLeft w:val="0"/>
                      <w:marRight w:val="0"/>
                      <w:marTop w:val="0"/>
                      <w:marBottom w:val="0"/>
                      <w:divBdr>
                        <w:top w:val="single" w:sz="2" w:space="0" w:color="D9D9E3"/>
                        <w:left w:val="single" w:sz="2" w:space="0" w:color="D9D9E3"/>
                        <w:bottom w:val="single" w:sz="2" w:space="0" w:color="D9D9E3"/>
                        <w:right w:val="single" w:sz="2" w:space="0" w:color="D9D9E3"/>
                      </w:divBdr>
                      <w:divsChild>
                        <w:div w:id="1223909521">
                          <w:marLeft w:val="0"/>
                          <w:marRight w:val="0"/>
                          <w:marTop w:val="0"/>
                          <w:marBottom w:val="0"/>
                          <w:divBdr>
                            <w:top w:val="single" w:sz="2" w:space="0" w:color="D9D9E3"/>
                            <w:left w:val="single" w:sz="2" w:space="0" w:color="D9D9E3"/>
                            <w:bottom w:val="single" w:sz="2" w:space="0" w:color="D9D9E3"/>
                            <w:right w:val="single" w:sz="2" w:space="0" w:color="D9D9E3"/>
                          </w:divBdr>
                          <w:divsChild>
                            <w:div w:id="1331326382">
                              <w:marLeft w:val="0"/>
                              <w:marRight w:val="0"/>
                              <w:marTop w:val="0"/>
                              <w:marBottom w:val="0"/>
                              <w:divBdr>
                                <w:top w:val="single" w:sz="2" w:space="0" w:color="D9D9E3"/>
                                <w:left w:val="single" w:sz="2" w:space="0" w:color="D9D9E3"/>
                                <w:bottom w:val="single" w:sz="2" w:space="0" w:color="D9D9E3"/>
                                <w:right w:val="single" w:sz="2" w:space="0" w:color="D9D9E3"/>
                              </w:divBdr>
                              <w:divsChild>
                                <w:div w:id="1618950607">
                                  <w:marLeft w:val="0"/>
                                  <w:marRight w:val="0"/>
                                  <w:marTop w:val="0"/>
                                  <w:marBottom w:val="0"/>
                                  <w:divBdr>
                                    <w:top w:val="single" w:sz="2" w:space="0" w:color="D9D9E3"/>
                                    <w:left w:val="single" w:sz="2" w:space="0" w:color="D9D9E3"/>
                                    <w:bottom w:val="single" w:sz="2" w:space="0" w:color="D9D9E3"/>
                                    <w:right w:val="single" w:sz="2" w:space="0" w:color="D9D9E3"/>
                                  </w:divBdr>
                                  <w:divsChild>
                                    <w:div w:id="1897399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90717058">
          <w:marLeft w:val="0"/>
          <w:marRight w:val="0"/>
          <w:marTop w:val="0"/>
          <w:marBottom w:val="0"/>
          <w:divBdr>
            <w:top w:val="single" w:sz="2" w:space="0" w:color="D9D9E3"/>
            <w:left w:val="single" w:sz="2" w:space="0" w:color="D9D9E3"/>
            <w:bottom w:val="single" w:sz="2" w:space="0" w:color="D9D9E3"/>
            <w:right w:val="single" w:sz="2" w:space="0" w:color="D9D9E3"/>
          </w:divBdr>
          <w:divsChild>
            <w:div w:id="459958802">
              <w:marLeft w:val="0"/>
              <w:marRight w:val="0"/>
              <w:marTop w:val="100"/>
              <w:marBottom w:val="100"/>
              <w:divBdr>
                <w:top w:val="single" w:sz="2" w:space="0" w:color="D9D9E3"/>
                <w:left w:val="single" w:sz="2" w:space="0" w:color="D9D9E3"/>
                <w:bottom w:val="single" w:sz="2" w:space="0" w:color="D9D9E3"/>
                <w:right w:val="single" w:sz="2" w:space="0" w:color="D9D9E3"/>
              </w:divBdr>
              <w:divsChild>
                <w:div w:id="693575896">
                  <w:marLeft w:val="0"/>
                  <w:marRight w:val="0"/>
                  <w:marTop w:val="0"/>
                  <w:marBottom w:val="0"/>
                  <w:divBdr>
                    <w:top w:val="single" w:sz="2" w:space="0" w:color="D9D9E3"/>
                    <w:left w:val="single" w:sz="2" w:space="0" w:color="D9D9E3"/>
                    <w:bottom w:val="single" w:sz="2" w:space="0" w:color="D9D9E3"/>
                    <w:right w:val="single" w:sz="2" w:space="0" w:color="D9D9E3"/>
                  </w:divBdr>
                  <w:divsChild>
                    <w:div w:id="55785495">
                      <w:marLeft w:val="0"/>
                      <w:marRight w:val="0"/>
                      <w:marTop w:val="0"/>
                      <w:marBottom w:val="0"/>
                      <w:divBdr>
                        <w:top w:val="single" w:sz="2" w:space="0" w:color="D9D9E3"/>
                        <w:left w:val="single" w:sz="2" w:space="0" w:color="D9D9E3"/>
                        <w:bottom w:val="single" w:sz="2" w:space="0" w:color="D9D9E3"/>
                        <w:right w:val="single" w:sz="2" w:space="0" w:color="D9D9E3"/>
                      </w:divBdr>
                      <w:divsChild>
                        <w:div w:id="352148370">
                          <w:marLeft w:val="0"/>
                          <w:marRight w:val="0"/>
                          <w:marTop w:val="0"/>
                          <w:marBottom w:val="0"/>
                          <w:divBdr>
                            <w:top w:val="single" w:sz="2" w:space="0" w:color="D9D9E3"/>
                            <w:left w:val="single" w:sz="2" w:space="0" w:color="D9D9E3"/>
                            <w:bottom w:val="single" w:sz="2" w:space="0" w:color="D9D9E3"/>
                            <w:right w:val="single" w:sz="2" w:space="0" w:color="D9D9E3"/>
                          </w:divBdr>
                          <w:divsChild>
                            <w:div w:id="1672827230">
                              <w:marLeft w:val="0"/>
                              <w:marRight w:val="0"/>
                              <w:marTop w:val="0"/>
                              <w:marBottom w:val="0"/>
                              <w:divBdr>
                                <w:top w:val="single" w:sz="2" w:space="0" w:color="D9D9E3"/>
                                <w:left w:val="single" w:sz="2" w:space="0" w:color="D9D9E3"/>
                                <w:bottom w:val="single" w:sz="2" w:space="0" w:color="D9D9E3"/>
                                <w:right w:val="single" w:sz="2" w:space="0" w:color="D9D9E3"/>
                              </w:divBdr>
                              <w:divsChild>
                                <w:div w:id="455024928">
                                  <w:marLeft w:val="0"/>
                                  <w:marRight w:val="0"/>
                                  <w:marTop w:val="0"/>
                                  <w:marBottom w:val="0"/>
                                  <w:divBdr>
                                    <w:top w:val="single" w:sz="2" w:space="0" w:color="D9D9E3"/>
                                    <w:left w:val="single" w:sz="2" w:space="0" w:color="D9D9E3"/>
                                    <w:bottom w:val="single" w:sz="2" w:space="0" w:color="D9D9E3"/>
                                    <w:right w:val="single" w:sz="2" w:space="0" w:color="D9D9E3"/>
                                  </w:divBdr>
                                  <w:divsChild>
                                    <w:div w:id="228737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50493205">
                      <w:marLeft w:val="0"/>
                      <w:marRight w:val="0"/>
                      <w:marTop w:val="0"/>
                      <w:marBottom w:val="0"/>
                      <w:divBdr>
                        <w:top w:val="single" w:sz="2" w:space="0" w:color="D9D9E3"/>
                        <w:left w:val="single" w:sz="2" w:space="0" w:color="D9D9E3"/>
                        <w:bottom w:val="single" w:sz="2" w:space="0" w:color="D9D9E3"/>
                        <w:right w:val="single" w:sz="2" w:space="0" w:color="D9D9E3"/>
                      </w:divBdr>
                      <w:divsChild>
                        <w:div w:id="1009986854">
                          <w:marLeft w:val="0"/>
                          <w:marRight w:val="0"/>
                          <w:marTop w:val="0"/>
                          <w:marBottom w:val="0"/>
                          <w:divBdr>
                            <w:top w:val="single" w:sz="2" w:space="0" w:color="D9D9E3"/>
                            <w:left w:val="single" w:sz="2" w:space="0" w:color="D9D9E3"/>
                            <w:bottom w:val="single" w:sz="2" w:space="0" w:color="D9D9E3"/>
                            <w:right w:val="single" w:sz="2" w:space="0" w:color="D9D9E3"/>
                          </w:divBdr>
                          <w:divsChild>
                            <w:div w:id="1647467608">
                              <w:marLeft w:val="0"/>
                              <w:marRight w:val="0"/>
                              <w:marTop w:val="0"/>
                              <w:marBottom w:val="0"/>
                              <w:divBdr>
                                <w:top w:val="single" w:sz="2" w:space="0" w:color="D9D9E3"/>
                                <w:left w:val="single" w:sz="2" w:space="0" w:color="D9D9E3"/>
                                <w:bottom w:val="single" w:sz="2" w:space="0" w:color="D9D9E3"/>
                                <w:right w:val="single" w:sz="2" w:space="0" w:color="D9D9E3"/>
                              </w:divBdr>
                              <w:divsChild>
                                <w:div w:id="499547851">
                                  <w:marLeft w:val="0"/>
                                  <w:marRight w:val="0"/>
                                  <w:marTop w:val="0"/>
                                  <w:marBottom w:val="0"/>
                                  <w:divBdr>
                                    <w:top w:val="single" w:sz="2" w:space="0" w:color="D9D9E3"/>
                                    <w:left w:val="single" w:sz="2" w:space="0" w:color="D9D9E3"/>
                                    <w:bottom w:val="single" w:sz="2" w:space="0" w:color="D9D9E3"/>
                                    <w:right w:val="single" w:sz="2" w:space="0" w:color="D9D9E3"/>
                                  </w:divBdr>
                                  <w:divsChild>
                                    <w:div w:id="1764064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60898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91688055">
          <w:marLeft w:val="0"/>
          <w:marRight w:val="0"/>
          <w:marTop w:val="0"/>
          <w:marBottom w:val="0"/>
          <w:divBdr>
            <w:top w:val="single" w:sz="2" w:space="0" w:color="D9D9E3"/>
            <w:left w:val="single" w:sz="2" w:space="0" w:color="D9D9E3"/>
            <w:bottom w:val="single" w:sz="2" w:space="0" w:color="D9D9E3"/>
            <w:right w:val="single" w:sz="2" w:space="0" w:color="D9D9E3"/>
          </w:divBdr>
          <w:divsChild>
            <w:div w:id="123150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40120521">
                  <w:marLeft w:val="0"/>
                  <w:marRight w:val="0"/>
                  <w:marTop w:val="0"/>
                  <w:marBottom w:val="0"/>
                  <w:divBdr>
                    <w:top w:val="single" w:sz="2" w:space="0" w:color="D9D9E3"/>
                    <w:left w:val="single" w:sz="2" w:space="0" w:color="D9D9E3"/>
                    <w:bottom w:val="single" w:sz="2" w:space="0" w:color="D9D9E3"/>
                    <w:right w:val="single" w:sz="2" w:space="0" w:color="D9D9E3"/>
                  </w:divBdr>
                  <w:divsChild>
                    <w:div w:id="1661424963">
                      <w:marLeft w:val="0"/>
                      <w:marRight w:val="0"/>
                      <w:marTop w:val="0"/>
                      <w:marBottom w:val="0"/>
                      <w:divBdr>
                        <w:top w:val="single" w:sz="2" w:space="0" w:color="D9D9E3"/>
                        <w:left w:val="single" w:sz="2" w:space="0" w:color="D9D9E3"/>
                        <w:bottom w:val="single" w:sz="2" w:space="0" w:color="D9D9E3"/>
                        <w:right w:val="single" w:sz="2" w:space="0" w:color="D9D9E3"/>
                      </w:divBdr>
                      <w:divsChild>
                        <w:div w:id="267591889">
                          <w:marLeft w:val="0"/>
                          <w:marRight w:val="0"/>
                          <w:marTop w:val="0"/>
                          <w:marBottom w:val="0"/>
                          <w:divBdr>
                            <w:top w:val="single" w:sz="2" w:space="0" w:color="D9D9E3"/>
                            <w:left w:val="single" w:sz="2" w:space="0" w:color="D9D9E3"/>
                            <w:bottom w:val="single" w:sz="2" w:space="0" w:color="D9D9E3"/>
                            <w:right w:val="single" w:sz="2" w:space="0" w:color="D9D9E3"/>
                          </w:divBdr>
                        </w:div>
                        <w:div w:id="590090751">
                          <w:marLeft w:val="0"/>
                          <w:marRight w:val="0"/>
                          <w:marTop w:val="0"/>
                          <w:marBottom w:val="0"/>
                          <w:divBdr>
                            <w:top w:val="single" w:sz="2" w:space="0" w:color="D9D9E3"/>
                            <w:left w:val="single" w:sz="2" w:space="0" w:color="D9D9E3"/>
                            <w:bottom w:val="single" w:sz="2" w:space="0" w:color="D9D9E3"/>
                            <w:right w:val="single" w:sz="2" w:space="0" w:color="D9D9E3"/>
                          </w:divBdr>
                          <w:divsChild>
                            <w:div w:id="1272128388">
                              <w:marLeft w:val="0"/>
                              <w:marRight w:val="0"/>
                              <w:marTop w:val="0"/>
                              <w:marBottom w:val="0"/>
                              <w:divBdr>
                                <w:top w:val="single" w:sz="2" w:space="0" w:color="D9D9E3"/>
                                <w:left w:val="single" w:sz="2" w:space="0" w:color="D9D9E3"/>
                                <w:bottom w:val="single" w:sz="2" w:space="0" w:color="D9D9E3"/>
                                <w:right w:val="single" w:sz="2" w:space="0" w:color="D9D9E3"/>
                              </w:divBdr>
                              <w:divsChild>
                                <w:div w:id="874388367">
                                  <w:marLeft w:val="0"/>
                                  <w:marRight w:val="0"/>
                                  <w:marTop w:val="0"/>
                                  <w:marBottom w:val="0"/>
                                  <w:divBdr>
                                    <w:top w:val="single" w:sz="2" w:space="0" w:color="D9D9E3"/>
                                    <w:left w:val="single" w:sz="2" w:space="0" w:color="D9D9E3"/>
                                    <w:bottom w:val="single" w:sz="2" w:space="0" w:color="D9D9E3"/>
                                    <w:right w:val="single" w:sz="2" w:space="0" w:color="D9D9E3"/>
                                  </w:divBdr>
                                  <w:divsChild>
                                    <w:div w:id="178351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7100815">
                      <w:marLeft w:val="0"/>
                      <w:marRight w:val="0"/>
                      <w:marTop w:val="0"/>
                      <w:marBottom w:val="0"/>
                      <w:divBdr>
                        <w:top w:val="single" w:sz="2" w:space="0" w:color="D9D9E3"/>
                        <w:left w:val="single" w:sz="2" w:space="0" w:color="D9D9E3"/>
                        <w:bottom w:val="single" w:sz="2" w:space="0" w:color="D9D9E3"/>
                        <w:right w:val="single" w:sz="2" w:space="0" w:color="D9D9E3"/>
                      </w:divBdr>
                      <w:divsChild>
                        <w:div w:id="1236475902">
                          <w:marLeft w:val="0"/>
                          <w:marRight w:val="0"/>
                          <w:marTop w:val="0"/>
                          <w:marBottom w:val="0"/>
                          <w:divBdr>
                            <w:top w:val="single" w:sz="2" w:space="0" w:color="D9D9E3"/>
                            <w:left w:val="single" w:sz="2" w:space="0" w:color="D9D9E3"/>
                            <w:bottom w:val="single" w:sz="2" w:space="0" w:color="D9D9E3"/>
                            <w:right w:val="single" w:sz="2" w:space="0" w:color="D9D9E3"/>
                          </w:divBdr>
                          <w:divsChild>
                            <w:div w:id="1871916928">
                              <w:marLeft w:val="0"/>
                              <w:marRight w:val="0"/>
                              <w:marTop w:val="0"/>
                              <w:marBottom w:val="0"/>
                              <w:divBdr>
                                <w:top w:val="single" w:sz="2" w:space="0" w:color="D9D9E3"/>
                                <w:left w:val="single" w:sz="2" w:space="0" w:color="D9D9E3"/>
                                <w:bottom w:val="single" w:sz="2" w:space="0" w:color="D9D9E3"/>
                                <w:right w:val="single" w:sz="2" w:space="0" w:color="D9D9E3"/>
                              </w:divBdr>
                              <w:divsChild>
                                <w:div w:id="1488862862">
                                  <w:marLeft w:val="0"/>
                                  <w:marRight w:val="0"/>
                                  <w:marTop w:val="0"/>
                                  <w:marBottom w:val="0"/>
                                  <w:divBdr>
                                    <w:top w:val="single" w:sz="2" w:space="0" w:color="D9D9E3"/>
                                    <w:left w:val="single" w:sz="2" w:space="0" w:color="D9D9E3"/>
                                    <w:bottom w:val="single" w:sz="2" w:space="0" w:color="D9D9E3"/>
                                    <w:right w:val="single" w:sz="2" w:space="0" w:color="D9D9E3"/>
                                  </w:divBdr>
                                  <w:divsChild>
                                    <w:div w:id="988754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301556">
          <w:marLeft w:val="0"/>
          <w:marRight w:val="0"/>
          <w:marTop w:val="0"/>
          <w:marBottom w:val="0"/>
          <w:divBdr>
            <w:top w:val="single" w:sz="2" w:space="0" w:color="D9D9E3"/>
            <w:left w:val="single" w:sz="2" w:space="0" w:color="D9D9E3"/>
            <w:bottom w:val="single" w:sz="2" w:space="0" w:color="D9D9E3"/>
            <w:right w:val="single" w:sz="2" w:space="0" w:color="D9D9E3"/>
          </w:divBdr>
          <w:divsChild>
            <w:div w:id="1246839185">
              <w:marLeft w:val="0"/>
              <w:marRight w:val="0"/>
              <w:marTop w:val="100"/>
              <w:marBottom w:val="100"/>
              <w:divBdr>
                <w:top w:val="single" w:sz="2" w:space="0" w:color="D9D9E3"/>
                <w:left w:val="single" w:sz="2" w:space="0" w:color="D9D9E3"/>
                <w:bottom w:val="single" w:sz="2" w:space="0" w:color="D9D9E3"/>
                <w:right w:val="single" w:sz="2" w:space="0" w:color="D9D9E3"/>
              </w:divBdr>
              <w:divsChild>
                <w:div w:id="718162341">
                  <w:marLeft w:val="0"/>
                  <w:marRight w:val="0"/>
                  <w:marTop w:val="0"/>
                  <w:marBottom w:val="0"/>
                  <w:divBdr>
                    <w:top w:val="single" w:sz="2" w:space="0" w:color="D9D9E3"/>
                    <w:left w:val="single" w:sz="2" w:space="0" w:color="D9D9E3"/>
                    <w:bottom w:val="single" w:sz="2" w:space="0" w:color="D9D9E3"/>
                    <w:right w:val="single" w:sz="2" w:space="0" w:color="D9D9E3"/>
                  </w:divBdr>
                  <w:divsChild>
                    <w:div w:id="413622847">
                      <w:marLeft w:val="0"/>
                      <w:marRight w:val="0"/>
                      <w:marTop w:val="0"/>
                      <w:marBottom w:val="0"/>
                      <w:divBdr>
                        <w:top w:val="single" w:sz="2" w:space="0" w:color="D9D9E3"/>
                        <w:left w:val="single" w:sz="2" w:space="0" w:color="D9D9E3"/>
                        <w:bottom w:val="single" w:sz="2" w:space="0" w:color="D9D9E3"/>
                        <w:right w:val="single" w:sz="2" w:space="0" w:color="D9D9E3"/>
                      </w:divBdr>
                      <w:divsChild>
                        <w:div w:id="24648219">
                          <w:marLeft w:val="0"/>
                          <w:marRight w:val="0"/>
                          <w:marTop w:val="0"/>
                          <w:marBottom w:val="0"/>
                          <w:divBdr>
                            <w:top w:val="single" w:sz="2" w:space="0" w:color="D9D9E3"/>
                            <w:left w:val="single" w:sz="2" w:space="0" w:color="D9D9E3"/>
                            <w:bottom w:val="single" w:sz="2" w:space="0" w:color="D9D9E3"/>
                            <w:right w:val="single" w:sz="2" w:space="0" w:color="D9D9E3"/>
                          </w:divBdr>
                          <w:divsChild>
                            <w:div w:id="1061560459">
                              <w:marLeft w:val="0"/>
                              <w:marRight w:val="0"/>
                              <w:marTop w:val="0"/>
                              <w:marBottom w:val="0"/>
                              <w:divBdr>
                                <w:top w:val="single" w:sz="2" w:space="0" w:color="D9D9E3"/>
                                <w:left w:val="single" w:sz="2" w:space="0" w:color="D9D9E3"/>
                                <w:bottom w:val="single" w:sz="2" w:space="0" w:color="D9D9E3"/>
                                <w:right w:val="single" w:sz="2" w:space="0" w:color="D9D9E3"/>
                              </w:divBdr>
                              <w:divsChild>
                                <w:div w:id="1886747261">
                                  <w:marLeft w:val="0"/>
                                  <w:marRight w:val="0"/>
                                  <w:marTop w:val="0"/>
                                  <w:marBottom w:val="0"/>
                                  <w:divBdr>
                                    <w:top w:val="single" w:sz="2" w:space="0" w:color="D9D9E3"/>
                                    <w:left w:val="single" w:sz="2" w:space="0" w:color="D9D9E3"/>
                                    <w:bottom w:val="single" w:sz="2" w:space="0" w:color="D9D9E3"/>
                                    <w:right w:val="single" w:sz="2" w:space="0" w:color="D9D9E3"/>
                                  </w:divBdr>
                                  <w:divsChild>
                                    <w:div w:id="1399598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9228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5876083">
                      <w:marLeft w:val="0"/>
                      <w:marRight w:val="0"/>
                      <w:marTop w:val="0"/>
                      <w:marBottom w:val="0"/>
                      <w:divBdr>
                        <w:top w:val="single" w:sz="2" w:space="0" w:color="D9D9E3"/>
                        <w:left w:val="single" w:sz="2" w:space="0" w:color="D9D9E3"/>
                        <w:bottom w:val="single" w:sz="2" w:space="0" w:color="D9D9E3"/>
                        <w:right w:val="single" w:sz="2" w:space="0" w:color="D9D9E3"/>
                      </w:divBdr>
                      <w:divsChild>
                        <w:div w:id="1738940261">
                          <w:marLeft w:val="0"/>
                          <w:marRight w:val="0"/>
                          <w:marTop w:val="0"/>
                          <w:marBottom w:val="0"/>
                          <w:divBdr>
                            <w:top w:val="single" w:sz="2" w:space="0" w:color="D9D9E3"/>
                            <w:left w:val="single" w:sz="2" w:space="0" w:color="D9D9E3"/>
                            <w:bottom w:val="single" w:sz="2" w:space="0" w:color="D9D9E3"/>
                            <w:right w:val="single" w:sz="2" w:space="0" w:color="D9D9E3"/>
                          </w:divBdr>
                          <w:divsChild>
                            <w:div w:id="777216803">
                              <w:marLeft w:val="0"/>
                              <w:marRight w:val="0"/>
                              <w:marTop w:val="0"/>
                              <w:marBottom w:val="0"/>
                              <w:divBdr>
                                <w:top w:val="single" w:sz="2" w:space="0" w:color="D9D9E3"/>
                                <w:left w:val="single" w:sz="2" w:space="0" w:color="D9D9E3"/>
                                <w:bottom w:val="single" w:sz="2" w:space="0" w:color="D9D9E3"/>
                                <w:right w:val="single" w:sz="2" w:space="0" w:color="D9D9E3"/>
                              </w:divBdr>
                              <w:divsChild>
                                <w:div w:id="450828861">
                                  <w:marLeft w:val="0"/>
                                  <w:marRight w:val="0"/>
                                  <w:marTop w:val="0"/>
                                  <w:marBottom w:val="0"/>
                                  <w:divBdr>
                                    <w:top w:val="single" w:sz="2" w:space="0" w:color="D9D9E3"/>
                                    <w:left w:val="single" w:sz="2" w:space="0" w:color="D9D9E3"/>
                                    <w:bottom w:val="single" w:sz="2" w:space="0" w:color="D9D9E3"/>
                                    <w:right w:val="single" w:sz="2" w:space="0" w:color="D9D9E3"/>
                                  </w:divBdr>
                                  <w:divsChild>
                                    <w:div w:id="1894001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2028168">
          <w:marLeft w:val="0"/>
          <w:marRight w:val="0"/>
          <w:marTop w:val="0"/>
          <w:marBottom w:val="0"/>
          <w:divBdr>
            <w:top w:val="single" w:sz="2" w:space="0" w:color="D9D9E3"/>
            <w:left w:val="single" w:sz="2" w:space="0" w:color="D9D9E3"/>
            <w:bottom w:val="single" w:sz="2" w:space="0" w:color="D9D9E3"/>
            <w:right w:val="single" w:sz="2" w:space="0" w:color="D9D9E3"/>
          </w:divBdr>
          <w:divsChild>
            <w:div w:id="1781030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572081221">
                  <w:marLeft w:val="0"/>
                  <w:marRight w:val="0"/>
                  <w:marTop w:val="0"/>
                  <w:marBottom w:val="0"/>
                  <w:divBdr>
                    <w:top w:val="single" w:sz="2" w:space="0" w:color="D9D9E3"/>
                    <w:left w:val="single" w:sz="2" w:space="0" w:color="D9D9E3"/>
                    <w:bottom w:val="single" w:sz="2" w:space="0" w:color="D9D9E3"/>
                    <w:right w:val="single" w:sz="2" w:space="0" w:color="D9D9E3"/>
                  </w:divBdr>
                  <w:divsChild>
                    <w:div w:id="648945506">
                      <w:marLeft w:val="0"/>
                      <w:marRight w:val="0"/>
                      <w:marTop w:val="0"/>
                      <w:marBottom w:val="0"/>
                      <w:divBdr>
                        <w:top w:val="single" w:sz="2" w:space="0" w:color="D9D9E3"/>
                        <w:left w:val="single" w:sz="2" w:space="0" w:color="D9D9E3"/>
                        <w:bottom w:val="single" w:sz="2" w:space="0" w:color="D9D9E3"/>
                        <w:right w:val="single" w:sz="2" w:space="0" w:color="D9D9E3"/>
                      </w:divBdr>
                      <w:divsChild>
                        <w:div w:id="298806871">
                          <w:marLeft w:val="0"/>
                          <w:marRight w:val="0"/>
                          <w:marTop w:val="0"/>
                          <w:marBottom w:val="0"/>
                          <w:divBdr>
                            <w:top w:val="single" w:sz="2" w:space="0" w:color="D9D9E3"/>
                            <w:left w:val="single" w:sz="2" w:space="0" w:color="D9D9E3"/>
                            <w:bottom w:val="single" w:sz="2" w:space="0" w:color="D9D9E3"/>
                            <w:right w:val="single" w:sz="2" w:space="0" w:color="D9D9E3"/>
                          </w:divBdr>
                          <w:divsChild>
                            <w:div w:id="376584273">
                              <w:marLeft w:val="0"/>
                              <w:marRight w:val="0"/>
                              <w:marTop w:val="0"/>
                              <w:marBottom w:val="0"/>
                              <w:divBdr>
                                <w:top w:val="single" w:sz="2" w:space="0" w:color="D9D9E3"/>
                                <w:left w:val="single" w:sz="2" w:space="0" w:color="D9D9E3"/>
                                <w:bottom w:val="single" w:sz="2" w:space="0" w:color="D9D9E3"/>
                                <w:right w:val="single" w:sz="2" w:space="0" w:color="D9D9E3"/>
                              </w:divBdr>
                              <w:divsChild>
                                <w:div w:id="341006813">
                                  <w:marLeft w:val="0"/>
                                  <w:marRight w:val="0"/>
                                  <w:marTop w:val="0"/>
                                  <w:marBottom w:val="0"/>
                                  <w:divBdr>
                                    <w:top w:val="single" w:sz="2" w:space="0" w:color="D9D9E3"/>
                                    <w:left w:val="single" w:sz="2" w:space="0" w:color="D9D9E3"/>
                                    <w:bottom w:val="single" w:sz="2" w:space="0" w:color="D9D9E3"/>
                                    <w:right w:val="single" w:sz="2" w:space="0" w:color="D9D9E3"/>
                                  </w:divBdr>
                                  <w:divsChild>
                                    <w:div w:id="507209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9674836">
                      <w:marLeft w:val="0"/>
                      <w:marRight w:val="0"/>
                      <w:marTop w:val="0"/>
                      <w:marBottom w:val="0"/>
                      <w:divBdr>
                        <w:top w:val="single" w:sz="2" w:space="0" w:color="D9D9E3"/>
                        <w:left w:val="single" w:sz="2" w:space="0" w:color="D9D9E3"/>
                        <w:bottom w:val="single" w:sz="2" w:space="0" w:color="D9D9E3"/>
                        <w:right w:val="single" w:sz="2" w:space="0" w:color="D9D9E3"/>
                      </w:divBdr>
                      <w:divsChild>
                        <w:div w:id="96534585">
                          <w:marLeft w:val="0"/>
                          <w:marRight w:val="0"/>
                          <w:marTop w:val="0"/>
                          <w:marBottom w:val="0"/>
                          <w:divBdr>
                            <w:top w:val="single" w:sz="2" w:space="0" w:color="D9D9E3"/>
                            <w:left w:val="single" w:sz="2" w:space="0" w:color="D9D9E3"/>
                            <w:bottom w:val="single" w:sz="2" w:space="0" w:color="D9D9E3"/>
                            <w:right w:val="single" w:sz="2" w:space="0" w:color="D9D9E3"/>
                          </w:divBdr>
                        </w:div>
                        <w:div w:id="316081902">
                          <w:marLeft w:val="0"/>
                          <w:marRight w:val="0"/>
                          <w:marTop w:val="0"/>
                          <w:marBottom w:val="0"/>
                          <w:divBdr>
                            <w:top w:val="single" w:sz="2" w:space="0" w:color="D9D9E3"/>
                            <w:left w:val="single" w:sz="2" w:space="0" w:color="D9D9E3"/>
                            <w:bottom w:val="single" w:sz="2" w:space="0" w:color="D9D9E3"/>
                            <w:right w:val="single" w:sz="2" w:space="0" w:color="D9D9E3"/>
                          </w:divBdr>
                          <w:divsChild>
                            <w:div w:id="324825283">
                              <w:marLeft w:val="0"/>
                              <w:marRight w:val="0"/>
                              <w:marTop w:val="0"/>
                              <w:marBottom w:val="0"/>
                              <w:divBdr>
                                <w:top w:val="single" w:sz="2" w:space="0" w:color="D9D9E3"/>
                                <w:left w:val="single" w:sz="2" w:space="0" w:color="D9D9E3"/>
                                <w:bottom w:val="single" w:sz="2" w:space="0" w:color="D9D9E3"/>
                                <w:right w:val="single" w:sz="2" w:space="0" w:color="D9D9E3"/>
                              </w:divBdr>
                              <w:divsChild>
                                <w:div w:id="563417543">
                                  <w:marLeft w:val="0"/>
                                  <w:marRight w:val="0"/>
                                  <w:marTop w:val="0"/>
                                  <w:marBottom w:val="0"/>
                                  <w:divBdr>
                                    <w:top w:val="single" w:sz="2" w:space="0" w:color="D9D9E3"/>
                                    <w:left w:val="single" w:sz="2" w:space="0" w:color="D9D9E3"/>
                                    <w:bottom w:val="single" w:sz="2" w:space="0" w:color="D9D9E3"/>
                                    <w:right w:val="single" w:sz="2" w:space="0" w:color="D9D9E3"/>
                                  </w:divBdr>
                                  <w:divsChild>
                                    <w:div w:id="567886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3531163">
          <w:marLeft w:val="0"/>
          <w:marRight w:val="0"/>
          <w:marTop w:val="0"/>
          <w:marBottom w:val="0"/>
          <w:divBdr>
            <w:top w:val="single" w:sz="2" w:space="0" w:color="D9D9E3"/>
            <w:left w:val="single" w:sz="2" w:space="0" w:color="D9D9E3"/>
            <w:bottom w:val="single" w:sz="2" w:space="0" w:color="D9D9E3"/>
            <w:right w:val="single" w:sz="2" w:space="0" w:color="D9D9E3"/>
          </w:divBdr>
          <w:divsChild>
            <w:div w:id="796143789">
              <w:marLeft w:val="0"/>
              <w:marRight w:val="0"/>
              <w:marTop w:val="100"/>
              <w:marBottom w:val="100"/>
              <w:divBdr>
                <w:top w:val="single" w:sz="2" w:space="0" w:color="D9D9E3"/>
                <w:left w:val="single" w:sz="2" w:space="0" w:color="D9D9E3"/>
                <w:bottom w:val="single" w:sz="2" w:space="0" w:color="D9D9E3"/>
                <w:right w:val="single" w:sz="2" w:space="0" w:color="D9D9E3"/>
              </w:divBdr>
              <w:divsChild>
                <w:div w:id="181675585">
                  <w:marLeft w:val="0"/>
                  <w:marRight w:val="0"/>
                  <w:marTop w:val="0"/>
                  <w:marBottom w:val="0"/>
                  <w:divBdr>
                    <w:top w:val="single" w:sz="2" w:space="0" w:color="D9D9E3"/>
                    <w:left w:val="single" w:sz="2" w:space="0" w:color="D9D9E3"/>
                    <w:bottom w:val="single" w:sz="2" w:space="0" w:color="D9D9E3"/>
                    <w:right w:val="single" w:sz="2" w:space="0" w:color="D9D9E3"/>
                  </w:divBdr>
                  <w:divsChild>
                    <w:div w:id="791442794">
                      <w:marLeft w:val="0"/>
                      <w:marRight w:val="0"/>
                      <w:marTop w:val="0"/>
                      <w:marBottom w:val="0"/>
                      <w:divBdr>
                        <w:top w:val="single" w:sz="2" w:space="0" w:color="D9D9E3"/>
                        <w:left w:val="single" w:sz="2" w:space="0" w:color="D9D9E3"/>
                        <w:bottom w:val="single" w:sz="2" w:space="0" w:color="D9D9E3"/>
                        <w:right w:val="single" w:sz="2" w:space="0" w:color="D9D9E3"/>
                      </w:divBdr>
                      <w:divsChild>
                        <w:div w:id="1881941973">
                          <w:marLeft w:val="0"/>
                          <w:marRight w:val="0"/>
                          <w:marTop w:val="0"/>
                          <w:marBottom w:val="0"/>
                          <w:divBdr>
                            <w:top w:val="single" w:sz="2" w:space="0" w:color="D9D9E3"/>
                            <w:left w:val="single" w:sz="2" w:space="0" w:color="D9D9E3"/>
                            <w:bottom w:val="single" w:sz="2" w:space="0" w:color="D9D9E3"/>
                            <w:right w:val="single" w:sz="2" w:space="0" w:color="D9D9E3"/>
                          </w:divBdr>
                          <w:divsChild>
                            <w:div w:id="2092659813">
                              <w:marLeft w:val="0"/>
                              <w:marRight w:val="0"/>
                              <w:marTop w:val="0"/>
                              <w:marBottom w:val="0"/>
                              <w:divBdr>
                                <w:top w:val="single" w:sz="2" w:space="0" w:color="D9D9E3"/>
                                <w:left w:val="single" w:sz="2" w:space="0" w:color="D9D9E3"/>
                                <w:bottom w:val="single" w:sz="2" w:space="0" w:color="D9D9E3"/>
                                <w:right w:val="single" w:sz="2" w:space="0" w:color="D9D9E3"/>
                              </w:divBdr>
                              <w:divsChild>
                                <w:div w:id="417747977">
                                  <w:marLeft w:val="0"/>
                                  <w:marRight w:val="0"/>
                                  <w:marTop w:val="0"/>
                                  <w:marBottom w:val="0"/>
                                  <w:divBdr>
                                    <w:top w:val="single" w:sz="2" w:space="0" w:color="D9D9E3"/>
                                    <w:left w:val="single" w:sz="2" w:space="0" w:color="D9D9E3"/>
                                    <w:bottom w:val="single" w:sz="2" w:space="0" w:color="D9D9E3"/>
                                    <w:right w:val="single" w:sz="2" w:space="0" w:color="D9D9E3"/>
                                  </w:divBdr>
                                  <w:divsChild>
                                    <w:div w:id="17395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7125609">
                      <w:marLeft w:val="0"/>
                      <w:marRight w:val="0"/>
                      <w:marTop w:val="0"/>
                      <w:marBottom w:val="0"/>
                      <w:divBdr>
                        <w:top w:val="single" w:sz="2" w:space="0" w:color="D9D9E3"/>
                        <w:left w:val="single" w:sz="2" w:space="0" w:color="D9D9E3"/>
                        <w:bottom w:val="single" w:sz="2" w:space="0" w:color="D9D9E3"/>
                        <w:right w:val="single" w:sz="2" w:space="0" w:color="D9D9E3"/>
                      </w:divBdr>
                      <w:divsChild>
                        <w:div w:id="205291369">
                          <w:marLeft w:val="0"/>
                          <w:marRight w:val="0"/>
                          <w:marTop w:val="0"/>
                          <w:marBottom w:val="0"/>
                          <w:divBdr>
                            <w:top w:val="single" w:sz="2" w:space="0" w:color="D9D9E3"/>
                            <w:left w:val="single" w:sz="2" w:space="0" w:color="D9D9E3"/>
                            <w:bottom w:val="single" w:sz="2" w:space="0" w:color="D9D9E3"/>
                            <w:right w:val="single" w:sz="2" w:space="0" w:color="D9D9E3"/>
                          </w:divBdr>
                        </w:div>
                        <w:div w:id="1887448673">
                          <w:marLeft w:val="0"/>
                          <w:marRight w:val="0"/>
                          <w:marTop w:val="0"/>
                          <w:marBottom w:val="0"/>
                          <w:divBdr>
                            <w:top w:val="single" w:sz="2" w:space="0" w:color="D9D9E3"/>
                            <w:left w:val="single" w:sz="2" w:space="0" w:color="D9D9E3"/>
                            <w:bottom w:val="single" w:sz="2" w:space="0" w:color="D9D9E3"/>
                            <w:right w:val="single" w:sz="2" w:space="0" w:color="D9D9E3"/>
                          </w:divBdr>
                          <w:divsChild>
                            <w:div w:id="2091996946">
                              <w:marLeft w:val="0"/>
                              <w:marRight w:val="0"/>
                              <w:marTop w:val="0"/>
                              <w:marBottom w:val="0"/>
                              <w:divBdr>
                                <w:top w:val="single" w:sz="2" w:space="0" w:color="D9D9E3"/>
                                <w:left w:val="single" w:sz="2" w:space="0" w:color="D9D9E3"/>
                                <w:bottom w:val="single" w:sz="2" w:space="0" w:color="D9D9E3"/>
                                <w:right w:val="single" w:sz="2" w:space="0" w:color="D9D9E3"/>
                              </w:divBdr>
                              <w:divsChild>
                                <w:div w:id="1456484745">
                                  <w:marLeft w:val="0"/>
                                  <w:marRight w:val="0"/>
                                  <w:marTop w:val="0"/>
                                  <w:marBottom w:val="0"/>
                                  <w:divBdr>
                                    <w:top w:val="single" w:sz="2" w:space="0" w:color="D9D9E3"/>
                                    <w:left w:val="single" w:sz="2" w:space="0" w:color="D9D9E3"/>
                                    <w:bottom w:val="single" w:sz="2" w:space="0" w:color="D9D9E3"/>
                                    <w:right w:val="single" w:sz="2" w:space="0" w:color="D9D9E3"/>
                                  </w:divBdr>
                                  <w:divsChild>
                                    <w:div w:id="178274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1711652">
          <w:marLeft w:val="0"/>
          <w:marRight w:val="0"/>
          <w:marTop w:val="0"/>
          <w:marBottom w:val="0"/>
          <w:divBdr>
            <w:top w:val="single" w:sz="2" w:space="0" w:color="D9D9E3"/>
            <w:left w:val="single" w:sz="2" w:space="0" w:color="D9D9E3"/>
            <w:bottom w:val="single" w:sz="2" w:space="0" w:color="D9D9E3"/>
            <w:right w:val="single" w:sz="2" w:space="0" w:color="D9D9E3"/>
          </w:divBdr>
          <w:divsChild>
            <w:div w:id="521012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447774280">
                  <w:marLeft w:val="0"/>
                  <w:marRight w:val="0"/>
                  <w:marTop w:val="0"/>
                  <w:marBottom w:val="0"/>
                  <w:divBdr>
                    <w:top w:val="single" w:sz="2" w:space="0" w:color="D9D9E3"/>
                    <w:left w:val="single" w:sz="2" w:space="0" w:color="D9D9E3"/>
                    <w:bottom w:val="single" w:sz="2" w:space="0" w:color="D9D9E3"/>
                    <w:right w:val="single" w:sz="2" w:space="0" w:color="D9D9E3"/>
                  </w:divBdr>
                  <w:divsChild>
                    <w:div w:id="255288826">
                      <w:marLeft w:val="0"/>
                      <w:marRight w:val="0"/>
                      <w:marTop w:val="0"/>
                      <w:marBottom w:val="0"/>
                      <w:divBdr>
                        <w:top w:val="single" w:sz="2" w:space="0" w:color="D9D9E3"/>
                        <w:left w:val="single" w:sz="2" w:space="0" w:color="D9D9E3"/>
                        <w:bottom w:val="single" w:sz="2" w:space="0" w:color="D9D9E3"/>
                        <w:right w:val="single" w:sz="2" w:space="0" w:color="D9D9E3"/>
                      </w:divBdr>
                      <w:divsChild>
                        <w:div w:id="1218977823">
                          <w:marLeft w:val="0"/>
                          <w:marRight w:val="0"/>
                          <w:marTop w:val="0"/>
                          <w:marBottom w:val="0"/>
                          <w:divBdr>
                            <w:top w:val="single" w:sz="2" w:space="0" w:color="D9D9E3"/>
                            <w:left w:val="single" w:sz="2" w:space="0" w:color="D9D9E3"/>
                            <w:bottom w:val="single" w:sz="2" w:space="0" w:color="D9D9E3"/>
                            <w:right w:val="single" w:sz="2" w:space="0" w:color="D9D9E3"/>
                          </w:divBdr>
                        </w:div>
                        <w:div w:id="1434131482">
                          <w:marLeft w:val="0"/>
                          <w:marRight w:val="0"/>
                          <w:marTop w:val="0"/>
                          <w:marBottom w:val="0"/>
                          <w:divBdr>
                            <w:top w:val="single" w:sz="2" w:space="0" w:color="D9D9E3"/>
                            <w:left w:val="single" w:sz="2" w:space="0" w:color="D9D9E3"/>
                            <w:bottom w:val="single" w:sz="2" w:space="0" w:color="D9D9E3"/>
                            <w:right w:val="single" w:sz="2" w:space="0" w:color="D9D9E3"/>
                          </w:divBdr>
                          <w:divsChild>
                            <w:div w:id="1427188404">
                              <w:marLeft w:val="0"/>
                              <w:marRight w:val="0"/>
                              <w:marTop w:val="0"/>
                              <w:marBottom w:val="0"/>
                              <w:divBdr>
                                <w:top w:val="single" w:sz="2" w:space="0" w:color="D9D9E3"/>
                                <w:left w:val="single" w:sz="2" w:space="0" w:color="D9D9E3"/>
                                <w:bottom w:val="single" w:sz="2" w:space="0" w:color="D9D9E3"/>
                                <w:right w:val="single" w:sz="2" w:space="0" w:color="D9D9E3"/>
                              </w:divBdr>
                              <w:divsChild>
                                <w:div w:id="37751350">
                                  <w:marLeft w:val="0"/>
                                  <w:marRight w:val="0"/>
                                  <w:marTop w:val="0"/>
                                  <w:marBottom w:val="0"/>
                                  <w:divBdr>
                                    <w:top w:val="single" w:sz="2" w:space="0" w:color="D9D9E3"/>
                                    <w:left w:val="single" w:sz="2" w:space="0" w:color="D9D9E3"/>
                                    <w:bottom w:val="single" w:sz="2" w:space="0" w:color="D9D9E3"/>
                                    <w:right w:val="single" w:sz="2" w:space="0" w:color="D9D9E3"/>
                                  </w:divBdr>
                                  <w:divsChild>
                                    <w:div w:id="1303385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4662294">
                      <w:marLeft w:val="0"/>
                      <w:marRight w:val="0"/>
                      <w:marTop w:val="0"/>
                      <w:marBottom w:val="0"/>
                      <w:divBdr>
                        <w:top w:val="single" w:sz="2" w:space="0" w:color="D9D9E3"/>
                        <w:left w:val="single" w:sz="2" w:space="0" w:color="D9D9E3"/>
                        <w:bottom w:val="single" w:sz="2" w:space="0" w:color="D9D9E3"/>
                        <w:right w:val="single" w:sz="2" w:space="0" w:color="D9D9E3"/>
                      </w:divBdr>
                      <w:divsChild>
                        <w:div w:id="1344166390">
                          <w:marLeft w:val="0"/>
                          <w:marRight w:val="0"/>
                          <w:marTop w:val="0"/>
                          <w:marBottom w:val="0"/>
                          <w:divBdr>
                            <w:top w:val="single" w:sz="2" w:space="0" w:color="D9D9E3"/>
                            <w:left w:val="single" w:sz="2" w:space="0" w:color="D9D9E3"/>
                            <w:bottom w:val="single" w:sz="2" w:space="0" w:color="D9D9E3"/>
                            <w:right w:val="single" w:sz="2" w:space="0" w:color="D9D9E3"/>
                          </w:divBdr>
                          <w:divsChild>
                            <w:div w:id="625310314">
                              <w:marLeft w:val="0"/>
                              <w:marRight w:val="0"/>
                              <w:marTop w:val="0"/>
                              <w:marBottom w:val="0"/>
                              <w:divBdr>
                                <w:top w:val="single" w:sz="2" w:space="0" w:color="D9D9E3"/>
                                <w:left w:val="single" w:sz="2" w:space="0" w:color="D9D9E3"/>
                                <w:bottom w:val="single" w:sz="2" w:space="0" w:color="D9D9E3"/>
                                <w:right w:val="single" w:sz="2" w:space="0" w:color="D9D9E3"/>
                              </w:divBdr>
                              <w:divsChild>
                                <w:div w:id="604847720">
                                  <w:marLeft w:val="0"/>
                                  <w:marRight w:val="0"/>
                                  <w:marTop w:val="0"/>
                                  <w:marBottom w:val="0"/>
                                  <w:divBdr>
                                    <w:top w:val="single" w:sz="2" w:space="0" w:color="D9D9E3"/>
                                    <w:left w:val="single" w:sz="2" w:space="0" w:color="D9D9E3"/>
                                    <w:bottom w:val="single" w:sz="2" w:space="0" w:color="D9D9E3"/>
                                    <w:right w:val="single" w:sz="2" w:space="0" w:color="D9D9E3"/>
                                  </w:divBdr>
                                  <w:divsChild>
                                    <w:div w:id="348725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2100995">
          <w:marLeft w:val="0"/>
          <w:marRight w:val="0"/>
          <w:marTop w:val="0"/>
          <w:marBottom w:val="0"/>
          <w:divBdr>
            <w:top w:val="single" w:sz="2" w:space="0" w:color="D9D9E3"/>
            <w:left w:val="single" w:sz="2" w:space="0" w:color="D9D9E3"/>
            <w:bottom w:val="single" w:sz="2" w:space="0" w:color="D9D9E3"/>
            <w:right w:val="single" w:sz="2" w:space="0" w:color="D9D9E3"/>
          </w:divBdr>
          <w:divsChild>
            <w:div w:id="1040402496">
              <w:marLeft w:val="0"/>
              <w:marRight w:val="0"/>
              <w:marTop w:val="100"/>
              <w:marBottom w:val="100"/>
              <w:divBdr>
                <w:top w:val="single" w:sz="2" w:space="0" w:color="D9D9E3"/>
                <w:left w:val="single" w:sz="2" w:space="0" w:color="D9D9E3"/>
                <w:bottom w:val="single" w:sz="2" w:space="0" w:color="D9D9E3"/>
                <w:right w:val="single" w:sz="2" w:space="0" w:color="D9D9E3"/>
              </w:divBdr>
              <w:divsChild>
                <w:div w:id="591163268">
                  <w:marLeft w:val="0"/>
                  <w:marRight w:val="0"/>
                  <w:marTop w:val="0"/>
                  <w:marBottom w:val="0"/>
                  <w:divBdr>
                    <w:top w:val="single" w:sz="2" w:space="0" w:color="D9D9E3"/>
                    <w:left w:val="single" w:sz="2" w:space="0" w:color="D9D9E3"/>
                    <w:bottom w:val="single" w:sz="2" w:space="0" w:color="D9D9E3"/>
                    <w:right w:val="single" w:sz="2" w:space="0" w:color="D9D9E3"/>
                  </w:divBdr>
                  <w:divsChild>
                    <w:div w:id="463355616">
                      <w:marLeft w:val="0"/>
                      <w:marRight w:val="0"/>
                      <w:marTop w:val="0"/>
                      <w:marBottom w:val="0"/>
                      <w:divBdr>
                        <w:top w:val="single" w:sz="2" w:space="0" w:color="D9D9E3"/>
                        <w:left w:val="single" w:sz="2" w:space="0" w:color="D9D9E3"/>
                        <w:bottom w:val="single" w:sz="2" w:space="0" w:color="D9D9E3"/>
                        <w:right w:val="single" w:sz="2" w:space="0" w:color="D9D9E3"/>
                      </w:divBdr>
                      <w:divsChild>
                        <w:div w:id="397284784">
                          <w:marLeft w:val="0"/>
                          <w:marRight w:val="0"/>
                          <w:marTop w:val="0"/>
                          <w:marBottom w:val="0"/>
                          <w:divBdr>
                            <w:top w:val="single" w:sz="2" w:space="0" w:color="D9D9E3"/>
                            <w:left w:val="single" w:sz="2" w:space="0" w:color="D9D9E3"/>
                            <w:bottom w:val="single" w:sz="2" w:space="0" w:color="D9D9E3"/>
                            <w:right w:val="single" w:sz="2" w:space="0" w:color="D9D9E3"/>
                          </w:divBdr>
                        </w:div>
                        <w:div w:id="436485809">
                          <w:marLeft w:val="0"/>
                          <w:marRight w:val="0"/>
                          <w:marTop w:val="0"/>
                          <w:marBottom w:val="0"/>
                          <w:divBdr>
                            <w:top w:val="single" w:sz="2" w:space="0" w:color="D9D9E3"/>
                            <w:left w:val="single" w:sz="2" w:space="0" w:color="D9D9E3"/>
                            <w:bottom w:val="single" w:sz="2" w:space="0" w:color="D9D9E3"/>
                            <w:right w:val="single" w:sz="2" w:space="0" w:color="D9D9E3"/>
                          </w:divBdr>
                          <w:divsChild>
                            <w:div w:id="1041520113">
                              <w:marLeft w:val="0"/>
                              <w:marRight w:val="0"/>
                              <w:marTop w:val="0"/>
                              <w:marBottom w:val="0"/>
                              <w:divBdr>
                                <w:top w:val="single" w:sz="2" w:space="0" w:color="D9D9E3"/>
                                <w:left w:val="single" w:sz="2" w:space="0" w:color="D9D9E3"/>
                                <w:bottom w:val="single" w:sz="2" w:space="0" w:color="D9D9E3"/>
                                <w:right w:val="single" w:sz="2" w:space="0" w:color="D9D9E3"/>
                              </w:divBdr>
                              <w:divsChild>
                                <w:div w:id="1592816763">
                                  <w:marLeft w:val="0"/>
                                  <w:marRight w:val="0"/>
                                  <w:marTop w:val="0"/>
                                  <w:marBottom w:val="0"/>
                                  <w:divBdr>
                                    <w:top w:val="single" w:sz="2" w:space="0" w:color="D9D9E3"/>
                                    <w:left w:val="single" w:sz="2" w:space="0" w:color="D9D9E3"/>
                                    <w:bottom w:val="single" w:sz="2" w:space="0" w:color="D9D9E3"/>
                                    <w:right w:val="single" w:sz="2" w:space="0" w:color="D9D9E3"/>
                                  </w:divBdr>
                                  <w:divsChild>
                                    <w:div w:id="33621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3464660">
                      <w:marLeft w:val="0"/>
                      <w:marRight w:val="0"/>
                      <w:marTop w:val="0"/>
                      <w:marBottom w:val="0"/>
                      <w:divBdr>
                        <w:top w:val="single" w:sz="2" w:space="0" w:color="D9D9E3"/>
                        <w:left w:val="single" w:sz="2" w:space="0" w:color="D9D9E3"/>
                        <w:bottom w:val="single" w:sz="2" w:space="0" w:color="D9D9E3"/>
                        <w:right w:val="single" w:sz="2" w:space="0" w:color="D9D9E3"/>
                      </w:divBdr>
                      <w:divsChild>
                        <w:div w:id="1509558767">
                          <w:marLeft w:val="0"/>
                          <w:marRight w:val="0"/>
                          <w:marTop w:val="0"/>
                          <w:marBottom w:val="0"/>
                          <w:divBdr>
                            <w:top w:val="single" w:sz="2" w:space="0" w:color="D9D9E3"/>
                            <w:left w:val="single" w:sz="2" w:space="0" w:color="D9D9E3"/>
                            <w:bottom w:val="single" w:sz="2" w:space="0" w:color="D9D9E3"/>
                            <w:right w:val="single" w:sz="2" w:space="0" w:color="D9D9E3"/>
                          </w:divBdr>
                          <w:divsChild>
                            <w:div w:id="1907908543">
                              <w:marLeft w:val="0"/>
                              <w:marRight w:val="0"/>
                              <w:marTop w:val="0"/>
                              <w:marBottom w:val="0"/>
                              <w:divBdr>
                                <w:top w:val="single" w:sz="2" w:space="0" w:color="D9D9E3"/>
                                <w:left w:val="single" w:sz="2" w:space="0" w:color="D9D9E3"/>
                                <w:bottom w:val="single" w:sz="2" w:space="0" w:color="D9D9E3"/>
                                <w:right w:val="single" w:sz="2" w:space="0" w:color="D9D9E3"/>
                              </w:divBdr>
                              <w:divsChild>
                                <w:div w:id="47531966">
                                  <w:marLeft w:val="0"/>
                                  <w:marRight w:val="0"/>
                                  <w:marTop w:val="0"/>
                                  <w:marBottom w:val="0"/>
                                  <w:divBdr>
                                    <w:top w:val="single" w:sz="2" w:space="0" w:color="D9D9E3"/>
                                    <w:left w:val="single" w:sz="2" w:space="0" w:color="D9D9E3"/>
                                    <w:bottom w:val="single" w:sz="2" w:space="0" w:color="D9D9E3"/>
                                    <w:right w:val="single" w:sz="2" w:space="0" w:color="D9D9E3"/>
                                  </w:divBdr>
                                  <w:divsChild>
                                    <w:div w:id="1268929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8765127">
          <w:marLeft w:val="0"/>
          <w:marRight w:val="0"/>
          <w:marTop w:val="0"/>
          <w:marBottom w:val="0"/>
          <w:divBdr>
            <w:top w:val="single" w:sz="2" w:space="0" w:color="D9D9E3"/>
            <w:left w:val="single" w:sz="2" w:space="0" w:color="D9D9E3"/>
            <w:bottom w:val="single" w:sz="2" w:space="0" w:color="D9D9E3"/>
            <w:right w:val="single" w:sz="2" w:space="0" w:color="D9D9E3"/>
          </w:divBdr>
          <w:divsChild>
            <w:div w:id="1079400427">
              <w:marLeft w:val="0"/>
              <w:marRight w:val="0"/>
              <w:marTop w:val="100"/>
              <w:marBottom w:val="100"/>
              <w:divBdr>
                <w:top w:val="single" w:sz="2" w:space="0" w:color="D9D9E3"/>
                <w:left w:val="single" w:sz="2" w:space="0" w:color="D9D9E3"/>
                <w:bottom w:val="single" w:sz="2" w:space="0" w:color="D9D9E3"/>
                <w:right w:val="single" w:sz="2" w:space="0" w:color="D9D9E3"/>
              </w:divBdr>
              <w:divsChild>
                <w:div w:id="544685092">
                  <w:marLeft w:val="0"/>
                  <w:marRight w:val="0"/>
                  <w:marTop w:val="0"/>
                  <w:marBottom w:val="0"/>
                  <w:divBdr>
                    <w:top w:val="single" w:sz="2" w:space="0" w:color="D9D9E3"/>
                    <w:left w:val="single" w:sz="2" w:space="0" w:color="D9D9E3"/>
                    <w:bottom w:val="single" w:sz="2" w:space="0" w:color="D9D9E3"/>
                    <w:right w:val="single" w:sz="2" w:space="0" w:color="D9D9E3"/>
                  </w:divBdr>
                  <w:divsChild>
                    <w:div w:id="179510732">
                      <w:marLeft w:val="0"/>
                      <w:marRight w:val="0"/>
                      <w:marTop w:val="0"/>
                      <w:marBottom w:val="0"/>
                      <w:divBdr>
                        <w:top w:val="single" w:sz="2" w:space="0" w:color="D9D9E3"/>
                        <w:left w:val="single" w:sz="2" w:space="0" w:color="D9D9E3"/>
                        <w:bottom w:val="single" w:sz="2" w:space="0" w:color="D9D9E3"/>
                        <w:right w:val="single" w:sz="2" w:space="0" w:color="D9D9E3"/>
                      </w:divBdr>
                      <w:divsChild>
                        <w:div w:id="250434136">
                          <w:marLeft w:val="0"/>
                          <w:marRight w:val="0"/>
                          <w:marTop w:val="0"/>
                          <w:marBottom w:val="0"/>
                          <w:divBdr>
                            <w:top w:val="single" w:sz="2" w:space="0" w:color="D9D9E3"/>
                            <w:left w:val="single" w:sz="2" w:space="0" w:color="D9D9E3"/>
                            <w:bottom w:val="single" w:sz="2" w:space="0" w:color="D9D9E3"/>
                            <w:right w:val="single" w:sz="2" w:space="0" w:color="D9D9E3"/>
                          </w:divBdr>
                        </w:div>
                        <w:div w:id="1296255915">
                          <w:marLeft w:val="0"/>
                          <w:marRight w:val="0"/>
                          <w:marTop w:val="0"/>
                          <w:marBottom w:val="0"/>
                          <w:divBdr>
                            <w:top w:val="single" w:sz="2" w:space="0" w:color="D9D9E3"/>
                            <w:left w:val="single" w:sz="2" w:space="0" w:color="D9D9E3"/>
                            <w:bottom w:val="single" w:sz="2" w:space="0" w:color="D9D9E3"/>
                            <w:right w:val="single" w:sz="2" w:space="0" w:color="D9D9E3"/>
                          </w:divBdr>
                          <w:divsChild>
                            <w:div w:id="865558443">
                              <w:marLeft w:val="0"/>
                              <w:marRight w:val="0"/>
                              <w:marTop w:val="0"/>
                              <w:marBottom w:val="0"/>
                              <w:divBdr>
                                <w:top w:val="single" w:sz="2" w:space="0" w:color="D9D9E3"/>
                                <w:left w:val="single" w:sz="2" w:space="0" w:color="D9D9E3"/>
                                <w:bottom w:val="single" w:sz="2" w:space="0" w:color="D9D9E3"/>
                                <w:right w:val="single" w:sz="2" w:space="0" w:color="D9D9E3"/>
                              </w:divBdr>
                              <w:divsChild>
                                <w:div w:id="25328083">
                                  <w:marLeft w:val="0"/>
                                  <w:marRight w:val="0"/>
                                  <w:marTop w:val="0"/>
                                  <w:marBottom w:val="0"/>
                                  <w:divBdr>
                                    <w:top w:val="single" w:sz="2" w:space="0" w:color="D9D9E3"/>
                                    <w:left w:val="single" w:sz="2" w:space="0" w:color="D9D9E3"/>
                                    <w:bottom w:val="single" w:sz="2" w:space="0" w:color="D9D9E3"/>
                                    <w:right w:val="single" w:sz="2" w:space="0" w:color="D9D9E3"/>
                                  </w:divBdr>
                                  <w:divsChild>
                                    <w:div w:id="634213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2083748">
                      <w:marLeft w:val="0"/>
                      <w:marRight w:val="0"/>
                      <w:marTop w:val="0"/>
                      <w:marBottom w:val="0"/>
                      <w:divBdr>
                        <w:top w:val="single" w:sz="2" w:space="0" w:color="D9D9E3"/>
                        <w:left w:val="single" w:sz="2" w:space="0" w:color="D9D9E3"/>
                        <w:bottom w:val="single" w:sz="2" w:space="0" w:color="D9D9E3"/>
                        <w:right w:val="single" w:sz="2" w:space="0" w:color="D9D9E3"/>
                      </w:divBdr>
                      <w:divsChild>
                        <w:div w:id="187374367">
                          <w:marLeft w:val="0"/>
                          <w:marRight w:val="0"/>
                          <w:marTop w:val="0"/>
                          <w:marBottom w:val="0"/>
                          <w:divBdr>
                            <w:top w:val="single" w:sz="2" w:space="0" w:color="D9D9E3"/>
                            <w:left w:val="single" w:sz="2" w:space="0" w:color="D9D9E3"/>
                            <w:bottom w:val="single" w:sz="2" w:space="0" w:color="D9D9E3"/>
                            <w:right w:val="single" w:sz="2" w:space="0" w:color="D9D9E3"/>
                          </w:divBdr>
                          <w:divsChild>
                            <w:div w:id="535700336">
                              <w:marLeft w:val="0"/>
                              <w:marRight w:val="0"/>
                              <w:marTop w:val="0"/>
                              <w:marBottom w:val="0"/>
                              <w:divBdr>
                                <w:top w:val="single" w:sz="2" w:space="0" w:color="D9D9E3"/>
                                <w:left w:val="single" w:sz="2" w:space="0" w:color="D9D9E3"/>
                                <w:bottom w:val="single" w:sz="2" w:space="0" w:color="D9D9E3"/>
                                <w:right w:val="single" w:sz="2" w:space="0" w:color="D9D9E3"/>
                              </w:divBdr>
                              <w:divsChild>
                                <w:div w:id="338509569">
                                  <w:marLeft w:val="0"/>
                                  <w:marRight w:val="0"/>
                                  <w:marTop w:val="0"/>
                                  <w:marBottom w:val="0"/>
                                  <w:divBdr>
                                    <w:top w:val="single" w:sz="2" w:space="0" w:color="D9D9E3"/>
                                    <w:left w:val="single" w:sz="2" w:space="0" w:color="D9D9E3"/>
                                    <w:bottom w:val="single" w:sz="2" w:space="0" w:color="D9D9E3"/>
                                    <w:right w:val="single" w:sz="2" w:space="0" w:color="D9D9E3"/>
                                  </w:divBdr>
                                  <w:divsChild>
                                    <w:div w:id="1298219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6970233">
          <w:marLeft w:val="0"/>
          <w:marRight w:val="0"/>
          <w:marTop w:val="0"/>
          <w:marBottom w:val="0"/>
          <w:divBdr>
            <w:top w:val="single" w:sz="2" w:space="0" w:color="D9D9E3"/>
            <w:left w:val="single" w:sz="2" w:space="0" w:color="D9D9E3"/>
            <w:bottom w:val="single" w:sz="2" w:space="0" w:color="D9D9E3"/>
            <w:right w:val="single" w:sz="2" w:space="0" w:color="D9D9E3"/>
          </w:divBdr>
          <w:divsChild>
            <w:div w:id="1558932830">
              <w:marLeft w:val="0"/>
              <w:marRight w:val="0"/>
              <w:marTop w:val="100"/>
              <w:marBottom w:val="100"/>
              <w:divBdr>
                <w:top w:val="single" w:sz="2" w:space="0" w:color="D9D9E3"/>
                <w:left w:val="single" w:sz="2" w:space="0" w:color="D9D9E3"/>
                <w:bottom w:val="single" w:sz="2" w:space="0" w:color="D9D9E3"/>
                <w:right w:val="single" w:sz="2" w:space="0" w:color="D9D9E3"/>
              </w:divBdr>
              <w:divsChild>
                <w:div w:id="659892780">
                  <w:marLeft w:val="0"/>
                  <w:marRight w:val="0"/>
                  <w:marTop w:val="0"/>
                  <w:marBottom w:val="0"/>
                  <w:divBdr>
                    <w:top w:val="single" w:sz="2" w:space="0" w:color="D9D9E3"/>
                    <w:left w:val="single" w:sz="2" w:space="0" w:color="D9D9E3"/>
                    <w:bottom w:val="single" w:sz="2" w:space="0" w:color="D9D9E3"/>
                    <w:right w:val="single" w:sz="2" w:space="0" w:color="D9D9E3"/>
                  </w:divBdr>
                  <w:divsChild>
                    <w:div w:id="1282419799">
                      <w:marLeft w:val="0"/>
                      <w:marRight w:val="0"/>
                      <w:marTop w:val="0"/>
                      <w:marBottom w:val="0"/>
                      <w:divBdr>
                        <w:top w:val="single" w:sz="2" w:space="0" w:color="D9D9E3"/>
                        <w:left w:val="single" w:sz="2" w:space="0" w:color="D9D9E3"/>
                        <w:bottom w:val="single" w:sz="2" w:space="0" w:color="D9D9E3"/>
                        <w:right w:val="single" w:sz="2" w:space="0" w:color="D9D9E3"/>
                      </w:divBdr>
                      <w:divsChild>
                        <w:div w:id="1616253745">
                          <w:marLeft w:val="0"/>
                          <w:marRight w:val="0"/>
                          <w:marTop w:val="0"/>
                          <w:marBottom w:val="0"/>
                          <w:divBdr>
                            <w:top w:val="single" w:sz="2" w:space="0" w:color="D9D9E3"/>
                            <w:left w:val="single" w:sz="2" w:space="0" w:color="D9D9E3"/>
                            <w:bottom w:val="single" w:sz="2" w:space="0" w:color="D9D9E3"/>
                            <w:right w:val="single" w:sz="2" w:space="0" w:color="D9D9E3"/>
                          </w:divBdr>
                          <w:divsChild>
                            <w:div w:id="1809469264">
                              <w:marLeft w:val="0"/>
                              <w:marRight w:val="0"/>
                              <w:marTop w:val="0"/>
                              <w:marBottom w:val="0"/>
                              <w:divBdr>
                                <w:top w:val="single" w:sz="2" w:space="0" w:color="D9D9E3"/>
                                <w:left w:val="single" w:sz="2" w:space="0" w:color="D9D9E3"/>
                                <w:bottom w:val="single" w:sz="2" w:space="0" w:color="D9D9E3"/>
                                <w:right w:val="single" w:sz="2" w:space="0" w:color="D9D9E3"/>
                              </w:divBdr>
                              <w:divsChild>
                                <w:div w:id="1258947023">
                                  <w:marLeft w:val="0"/>
                                  <w:marRight w:val="0"/>
                                  <w:marTop w:val="0"/>
                                  <w:marBottom w:val="0"/>
                                  <w:divBdr>
                                    <w:top w:val="single" w:sz="2" w:space="0" w:color="D9D9E3"/>
                                    <w:left w:val="single" w:sz="2" w:space="0" w:color="D9D9E3"/>
                                    <w:bottom w:val="single" w:sz="2" w:space="0" w:color="D9D9E3"/>
                                    <w:right w:val="single" w:sz="2" w:space="0" w:color="D9D9E3"/>
                                  </w:divBdr>
                                  <w:divsChild>
                                    <w:div w:id="837422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41612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47058269">
                      <w:marLeft w:val="0"/>
                      <w:marRight w:val="0"/>
                      <w:marTop w:val="0"/>
                      <w:marBottom w:val="0"/>
                      <w:divBdr>
                        <w:top w:val="single" w:sz="2" w:space="0" w:color="D9D9E3"/>
                        <w:left w:val="single" w:sz="2" w:space="0" w:color="D9D9E3"/>
                        <w:bottom w:val="single" w:sz="2" w:space="0" w:color="D9D9E3"/>
                        <w:right w:val="single" w:sz="2" w:space="0" w:color="D9D9E3"/>
                      </w:divBdr>
                      <w:divsChild>
                        <w:div w:id="631711749">
                          <w:marLeft w:val="0"/>
                          <w:marRight w:val="0"/>
                          <w:marTop w:val="0"/>
                          <w:marBottom w:val="0"/>
                          <w:divBdr>
                            <w:top w:val="single" w:sz="2" w:space="0" w:color="D9D9E3"/>
                            <w:left w:val="single" w:sz="2" w:space="0" w:color="D9D9E3"/>
                            <w:bottom w:val="single" w:sz="2" w:space="0" w:color="D9D9E3"/>
                            <w:right w:val="single" w:sz="2" w:space="0" w:color="D9D9E3"/>
                          </w:divBdr>
                          <w:divsChild>
                            <w:div w:id="897279351">
                              <w:marLeft w:val="0"/>
                              <w:marRight w:val="0"/>
                              <w:marTop w:val="0"/>
                              <w:marBottom w:val="0"/>
                              <w:divBdr>
                                <w:top w:val="single" w:sz="2" w:space="0" w:color="D9D9E3"/>
                                <w:left w:val="single" w:sz="2" w:space="0" w:color="D9D9E3"/>
                                <w:bottom w:val="single" w:sz="2" w:space="0" w:color="D9D9E3"/>
                                <w:right w:val="single" w:sz="2" w:space="0" w:color="D9D9E3"/>
                              </w:divBdr>
                              <w:divsChild>
                                <w:div w:id="2137328996">
                                  <w:marLeft w:val="0"/>
                                  <w:marRight w:val="0"/>
                                  <w:marTop w:val="0"/>
                                  <w:marBottom w:val="0"/>
                                  <w:divBdr>
                                    <w:top w:val="single" w:sz="2" w:space="0" w:color="D9D9E3"/>
                                    <w:left w:val="single" w:sz="2" w:space="0" w:color="D9D9E3"/>
                                    <w:bottom w:val="single" w:sz="2" w:space="0" w:color="D9D9E3"/>
                                    <w:right w:val="single" w:sz="2" w:space="0" w:color="D9D9E3"/>
                                  </w:divBdr>
                                  <w:divsChild>
                                    <w:div w:id="1727608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64371995">
          <w:marLeft w:val="0"/>
          <w:marRight w:val="0"/>
          <w:marTop w:val="0"/>
          <w:marBottom w:val="0"/>
          <w:divBdr>
            <w:top w:val="single" w:sz="2" w:space="0" w:color="D9D9E3"/>
            <w:left w:val="single" w:sz="2" w:space="0" w:color="D9D9E3"/>
            <w:bottom w:val="single" w:sz="2" w:space="0" w:color="D9D9E3"/>
            <w:right w:val="single" w:sz="2" w:space="0" w:color="D9D9E3"/>
          </w:divBdr>
          <w:divsChild>
            <w:div w:id="877859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051639">
                  <w:marLeft w:val="0"/>
                  <w:marRight w:val="0"/>
                  <w:marTop w:val="0"/>
                  <w:marBottom w:val="0"/>
                  <w:divBdr>
                    <w:top w:val="single" w:sz="2" w:space="0" w:color="D9D9E3"/>
                    <w:left w:val="single" w:sz="2" w:space="0" w:color="D9D9E3"/>
                    <w:bottom w:val="single" w:sz="2" w:space="0" w:color="D9D9E3"/>
                    <w:right w:val="single" w:sz="2" w:space="0" w:color="D9D9E3"/>
                  </w:divBdr>
                  <w:divsChild>
                    <w:div w:id="47413984">
                      <w:marLeft w:val="0"/>
                      <w:marRight w:val="0"/>
                      <w:marTop w:val="0"/>
                      <w:marBottom w:val="0"/>
                      <w:divBdr>
                        <w:top w:val="single" w:sz="2" w:space="0" w:color="D9D9E3"/>
                        <w:left w:val="single" w:sz="2" w:space="0" w:color="D9D9E3"/>
                        <w:bottom w:val="single" w:sz="2" w:space="0" w:color="D9D9E3"/>
                        <w:right w:val="single" w:sz="2" w:space="0" w:color="D9D9E3"/>
                      </w:divBdr>
                      <w:divsChild>
                        <w:div w:id="876158838">
                          <w:marLeft w:val="0"/>
                          <w:marRight w:val="0"/>
                          <w:marTop w:val="0"/>
                          <w:marBottom w:val="0"/>
                          <w:divBdr>
                            <w:top w:val="single" w:sz="2" w:space="0" w:color="D9D9E3"/>
                            <w:left w:val="single" w:sz="2" w:space="0" w:color="D9D9E3"/>
                            <w:bottom w:val="single" w:sz="2" w:space="0" w:color="D9D9E3"/>
                            <w:right w:val="single" w:sz="2" w:space="0" w:color="D9D9E3"/>
                          </w:divBdr>
                          <w:divsChild>
                            <w:div w:id="1072004663">
                              <w:marLeft w:val="0"/>
                              <w:marRight w:val="0"/>
                              <w:marTop w:val="0"/>
                              <w:marBottom w:val="0"/>
                              <w:divBdr>
                                <w:top w:val="single" w:sz="2" w:space="0" w:color="D9D9E3"/>
                                <w:left w:val="single" w:sz="2" w:space="0" w:color="D9D9E3"/>
                                <w:bottom w:val="single" w:sz="2" w:space="0" w:color="D9D9E3"/>
                                <w:right w:val="single" w:sz="2" w:space="0" w:color="D9D9E3"/>
                              </w:divBdr>
                              <w:divsChild>
                                <w:div w:id="1965915990">
                                  <w:marLeft w:val="0"/>
                                  <w:marRight w:val="0"/>
                                  <w:marTop w:val="0"/>
                                  <w:marBottom w:val="0"/>
                                  <w:divBdr>
                                    <w:top w:val="single" w:sz="2" w:space="0" w:color="D9D9E3"/>
                                    <w:left w:val="single" w:sz="2" w:space="0" w:color="D9D9E3"/>
                                    <w:bottom w:val="single" w:sz="2" w:space="0" w:color="D9D9E3"/>
                                    <w:right w:val="single" w:sz="2" w:space="0" w:color="D9D9E3"/>
                                  </w:divBdr>
                                  <w:divsChild>
                                    <w:div w:id="19206286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7240689">
                      <w:marLeft w:val="0"/>
                      <w:marRight w:val="0"/>
                      <w:marTop w:val="0"/>
                      <w:marBottom w:val="0"/>
                      <w:divBdr>
                        <w:top w:val="single" w:sz="2" w:space="0" w:color="D9D9E3"/>
                        <w:left w:val="single" w:sz="2" w:space="0" w:color="D9D9E3"/>
                        <w:bottom w:val="single" w:sz="2" w:space="0" w:color="D9D9E3"/>
                        <w:right w:val="single" w:sz="2" w:space="0" w:color="D9D9E3"/>
                      </w:divBdr>
                      <w:divsChild>
                        <w:div w:id="383531683">
                          <w:marLeft w:val="0"/>
                          <w:marRight w:val="0"/>
                          <w:marTop w:val="0"/>
                          <w:marBottom w:val="0"/>
                          <w:divBdr>
                            <w:top w:val="single" w:sz="2" w:space="0" w:color="D9D9E3"/>
                            <w:left w:val="single" w:sz="2" w:space="0" w:color="D9D9E3"/>
                            <w:bottom w:val="single" w:sz="2" w:space="0" w:color="D9D9E3"/>
                            <w:right w:val="single" w:sz="2" w:space="0" w:color="D9D9E3"/>
                          </w:divBdr>
                        </w:div>
                        <w:div w:id="1886523882">
                          <w:marLeft w:val="0"/>
                          <w:marRight w:val="0"/>
                          <w:marTop w:val="0"/>
                          <w:marBottom w:val="0"/>
                          <w:divBdr>
                            <w:top w:val="single" w:sz="2" w:space="0" w:color="D9D9E3"/>
                            <w:left w:val="single" w:sz="2" w:space="0" w:color="D9D9E3"/>
                            <w:bottom w:val="single" w:sz="2" w:space="0" w:color="D9D9E3"/>
                            <w:right w:val="single" w:sz="2" w:space="0" w:color="D9D9E3"/>
                          </w:divBdr>
                          <w:divsChild>
                            <w:div w:id="1814567727">
                              <w:marLeft w:val="0"/>
                              <w:marRight w:val="0"/>
                              <w:marTop w:val="0"/>
                              <w:marBottom w:val="0"/>
                              <w:divBdr>
                                <w:top w:val="single" w:sz="2" w:space="0" w:color="D9D9E3"/>
                                <w:left w:val="single" w:sz="2" w:space="0" w:color="D9D9E3"/>
                                <w:bottom w:val="single" w:sz="2" w:space="0" w:color="D9D9E3"/>
                                <w:right w:val="single" w:sz="2" w:space="0" w:color="D9D9E3"/>
                              </w:divBdr>
                              <w:divsChild>
                                <w:div w:id="1375957249">
                                  <w:marLeft w:val="0"/>
                                  <w:marRight w:val="0"/>
                                  <w:marTop w:val="0"/>
                                  <w:marBottom w:val="0"/>
                                  <w:divBdr>
                                    <w:top w:val="single" w:sz="2" w:space="0" w:color="D9D9E3"/>
                                    <w:left w:val="single" w:sz="2" w:space="0" w:color="D9D9E3"/>
                                    <w:bottom w:val="single" w:sz="2" w:space="0" w:color="D9D9E3"/>
                                    <w:right w:val="single" w:sz="2" w:space="0" w:color="D9D9E3"/>
                                  </w:divBdr>
                                  <w:divsChild>
                                    <w:div w:id="345594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70081135">
          <w:marLeft w:val="0"/>
          <w:marRight w:val="0"/>
          <w:marTop w:val="0"/>
          <w:marBottom w:val="0"/>
          <w:divBdr>
            <w:top w:val="single" w:sz="2" w:space="0" w:color="D9D9E3"/>
            <w:left w:val="single" w:sz="2" w:space="0" w:color="D9D9E3"/>
            <w:bottom w:val="single" w:sz="2" w:space="0" w:color="D9D9E3"/>
            <w:right w:val="single" w:sz="2" w:space="0" w:color="D9D9E3"/>
          </w:divBdr>
          <w:divsChild>
            <w:div w:id="1639652680">
              <w:marLeft w:val="0"/>
              <w:marRight w:val="0"/>
              <w:marTop w:val="100"/>
              <w:marBottom w:val="100"/>
              <w:divBdr>
                <w:top w:val="single" w:sz="2" w:space="0" w:color="D9D9E3"/>
                <w:left w:val="single" w:sz="2" w:space="0" w:color="D9D9E3"/>
                <w:bottom w:val="single" w:sz="2" w:space="0" w:color="D9D9E3"/>
                <w:right w:val="single" w:sz="2" w:space="0" w:color="D9D9E3"/>
              </w:divBdr>
              <w:divsChild>
                <w:div w:id="965156608">
                  <w:marLeft w:val="0"/>
                  <w:marRight w:val="0"/>
                  <w:marTop w:val="0"/>
                  <w:marBottom w:val="0"/>
                  <w:divBdr>
                    <w:top w:val="single" w:sz="2" w:space="0" w:color="D9D9E3"/>
                    <w:left w:val="single" w:sz="2" w:space="0" w:color="D9D9E3"/>
                    <w:bottom w:val="single" w:sz="2" w:space="0" w:color="D9D9E3"/>
                    <w:right w:val="single" w:sz="2" w:space="0" w:color="D9D9E3"/>
                  </w:divBdr>
                  <w:divsChild>
                    <w:div w:id="1230964908">
                      <w:marLeft w:val="0"/>
                      <w:marRight w:val="0"/>
                      <w:marTop w:val="0"/>
                      <w:marBottom w:val="0"/>
                      <w:divBdr>
                        <w:top w:val="single" w:sz="2" w:space="0" w:color="D9D9E3"/>
                        <w:left w:val="single" w:sz="2" w:space="0" w:color="D9D9E3"/>
                        <w:bottom w:val="single" w:sz="2" w:space="0" w:color="D9D9E3"/>
                        <w:right w:val="single" w:sz="2" w:space="0" w:color="D9D9E3"/>
                      </w:divBdr>
                      <w:divsChild>
                        <w:div w:id="1060514651">
                          <w:marLeft w:val="0"/>
                          <w:marRight w:val="0"/>
                          <w:marTop w:val="0"/>
                          <w:marBottom w:val="0"/>
                          <w:divBdr>
                            <w:top w:val="single" w:sz="2" w:space="0" w:color="D9D9E3"/>
                            <w:left w:val="single" w:sz="2" w:space="0" w:color="D9D9E3"/>
                            <w:bottom w:val="single" w:sz="2" w:space="0" w:color="D9D9E3"/>
                            <w:right w:val="single" w:sz="2" w:space="0" w:color="D9D9E3"/>
                          </w:divBdr>
                          <w:divsChild>
                            <w:div w:id="1695107245">
                              <w:marLeft w:val="0"/>
                              <w:marRight w:val="0"/>
                              <w:marTop w:val="0"/>
                              <w:marBottom w:val="0"/>
                              <w:divBdr>
                                <w:top w:val="single" w:sz="2" w:space="0" w:color="D9D9E3"/>
                                <w:left w:val="single" w:sz="2" w:space="0" w:color="D9D9E3"/>
                                <w:bottom w:val="single" w:sz="2" w:space="0" w:color="D9D9E3"/>
                                <w:right w:val="single" w:sz="2" w:space="0" w:color="D9D9E3"/>
                              </w:divBdr>
                              <w:divsChild>
                                <w:div w:id="552276762">
                                  <w:marLeft w:val="0"/>
                                  <w:marRight w:val="0"/>
                                  <w:marTop w:val="0"/>
                                  <w:marBottom w:val="0"/>
                                  <w:divBdr>
                                    <w:top w:val="single" w:sz="2" w:space="0" w:color="D9D9E3"/>
                                    <w:left w:val="single" w:sz="2" w:space="0" w:color="D9D9E3"/>
                                    <w:bottom w:val="single" w:sz="2" w:space="0" w:color="D9D9E3"/>
                                    <w:right w:val="single" w:sz="2" w:space="0" w:color="D9D9E3"/>
                                  </w:divBdr>
                                  <w:divsChild>
                                    <w:div w:id="1681771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7037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3242424">
                      <w:marLeft w:val="0"/>
                      <w:marRight w:val="0"/>
                      <w:marTop w:val="0"/>
                      <w:marBottom w:val="0"/>
                      <w:divBdr>
                        <w:top w:val="single" w:sz="2" w:space="0" w:color="D9D9E3"/>
                        <w:left w:val="single" w:sz="2" w:space="0" w:color="D9D9E3"/>
                        <w:bottom w:val="single" w:sz="2" w:space="0" w:color="D9D9E3"/>
                        <w:right w:val="single" w:sz="2" w:space="0" w:color="D9D9E3"/>
                      </w:divBdr>
                      <w:divsChild>
                        <w:div w:id="857238859">
                          <w:marLeft w:val="0"/>
                          <w:marRight w:val="0"/>
                          <w:marTop w:val="0"/>
                          <w:marBottom w:val="0"/>
                          <w:divBdr>
                            <w:top w:val="single" w:sz="2" w:space="0" w:color="D9D9E3"/>
                            <w:left w:val="single" w:sz="2" w:space="0" w:color="D9D9E3"/>
                            <w:bottom w:val="single" w:sz="2" w:space="0" w:color="D9D9E3"/>
                            <w:right w:val="single" w:sz="2" w:space="0" w:color="D9D9E3"/>
                          </w:divBdr>
                          <w:divsChild>
                            <w:div w:id="2021396826">
                              <w:marLeft w:val="0"/>
                              <w:marRight w:val="0"/>
                              <w:marTop w:val="0"/>
                              <w:marBottom w:val="0"/>
                              <w:divBdr>
                                <w:top w:val="single" w:sz="2" w:space="0" w:color="D9D9E3"/>
                                <w:left w:val="single" w:sz="2" w:space="0" w:color="D9D9E3"/>
                                <w:bottom w:val="single" w:sz="2" w:space="0" w:color="D9D9E3"/>
                                <w:right w:val="single" w:sz="2" w:space="0" w:color="D9D9E3"/>
                              </w:divBdr>
                              <w:divsChild>
                                <w:div w:id="154692829">
                                  <w:marLeft w:val="0"/>
                                  <w:marRight w:val="0"/>
                                  <w:marTop w:val="0"/>
                                  <w:marBottom w:val="0"/>
                                  <w:divBdr>
                                    <w:top w:val="single" w:sz="2" w:space="0" w:color="D9D9E3"/>
                                    <w:left w:val="single" w:sz="2" w:space="0" w:color="D9D9E3"/>
                                    <w:bottom w:val="single" w:sz="2" w:space="0" w:color="D9D9E3"/>
                                    <w:right w:val="single" w:sz="2" w:space="0" w:color="D9D9E3"/>
                                  </w:divBdr>
                                  <w:divsChild>
                                    <w:div w:id="92867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70470539">
          <w:marLeft w:val="0"/>
          <w:marRight w:val="0"/>
          <w:marTop w:val="0"/>
          <w:marBottom w:val="0"/>
          <w:divBdr>
            <w:top w:val="single" w:sz="2" w:space="0" w:color="D9D9E3"/>
            <w:left w:val="single" w:sz="2" w:space="0" w:color="D9D9E3"/>
            <w:bottom w:val="single" w:sz="2" w:space="0" w:color="D9D9E3"/>
            <w:right w:val="single" w:sz="2" w:space="0" w:color="D9D9E3"/>
          </w:divBdr>
          <w:divsChild>
            <w:div w:id="507867250">
              <w:marLeft w:val="0"/>
              <w:marRight w:val="0"/>
              <w:marTop w:val="100"/>
              <w:marBottom w:val="100"/>
              <w:divBdr>
                <w:top w:val="single" w:sz="2" w:space="0" w:color="D9D9E3"/>
                <w:left w:val="single" w:sz="2" w:space="0" w:color="D9D9E3"/>
                <w:bottom w:val="single" w:sz="2" w:space="0" w:color="D9D9E3"/>
                <w:right w:val="single" w:sz="2" w:space="0" w:color="D9D9E3"/>
              </w:divBdr>
              <w:divsChild>
                <w:div w:id="69353894">
                  <w:marLeft w:val="0"/>
                  <w:marRight w:val="0"/>
                  <w:marTop w:val="0"/>
                  <w:marBottom w:val="0"/>
                  <w:divBdr>
                    <w:top w:val="single" w:sz="2" w:space="0" w:color="D9D9E3"/>
                    <w:left w:val="single" w:sz="2" w:space="0" w:color="D9D9E3"/>
                    <w:bottom w:val="single" w:sz="2" w:space="0" w:color="D9D9E3"/>
                    <w:right w:val="single" w:sz="2" w:space="0" w:color="D9D9E3"/>
                  </w:divBdr>
                  <w:divsChild>
                    <w:div w:id="295567656">
                      <w:marLeft w:val="0"/>
                      <w:marRight w:val="0"/>
                      <w:marTop w:val="0"/>
                      <w:marBottom w:val="0"/>
                      <w:divBdr>
                        <w:top w:val="single" w:sz="2" w:space="0" w:color="D9D9E3"/>
                        <w:left w:val="single" w:sz="2" w:space="0" w:color="D9D9E3"/>
                        <w:bottom w:val="single" w:sz="2" w:space="0" w:color="D9D9E3"/>
                        <w:right w:val="single" w:sz="2" w:space="0" w:color="D9D9E3"/>
                      </w:divBdr>
                      <w:divsChild>
                        <w:div w:id="144786230">
                          <w:marLeft w:val="0"/>
                          <w:marRight w:val="0"/>
                          <w:marTop w:val="0"/>
                          <w:marBottom w:val="0"/>
                          <w:divBdr>
                            <w:top w:val="single" w:sz="2" w:space="0" w:color="D9D9E3"/>
                            <w:left w:val="single" w:sz="2" w:space="0" w:color="D9D9E3"/>
                            <w:bottom w:val="single" w:sz="2" w:space="0" w:color="D9D9E3"/>
                            <w:right w:val="single" w:sz="2" w:space="0" w:color="D9D9E3"/>
                          </w:divBdr>
                          <w:divsChild>
                            <w:div w:id="2007433566">
                              <w:marLeft w:val="0"/>
                              <w:marRight w:val="0"/>
                              <w:marTop w:val="0"/>
                              <w:marBottom w:val="0"/>
                              <w:divBdr>
                                <w:top w:val="single" w:sz="2" w:space="0" w:color="D9D9E3"/>
                                <w:left w:val="single" w:sz="2" w:space="0" w:color="D9D9E3"/>
                                <w:bottom w:val="single" w:sz="2" w:space="0" w:color="D9D9E3"/>
                                <w:right w:val="single" w:sz="2" w:space="0" w:color="D9D9E3"/>
                              </w:divBdr>
                              <w:divsChild>
                                <w:div w:id="766121999">
                                  <w:marLeft w:val="0"/>
                                  <w:marRight w:val="0"/>
                                  <w:marTop w:val="0"/>
                                  <w:marBottom w:val="0"/>
                                  <w:divBdr>
                                    <w:top w:val="single" w:sz="2" w:space="0" w:color="D9D9E3"/>
                                    <w:left w:val="single" w:sz="2" w:space="0" w:color="D9D9E3"/>
                                    <w:bottom w:val="single" w:sz="2" w:space="0" w:color="D9D9E3"/>
                                    <w:right w:val="single" w:sz="2" w:space="0" w:color="D9D9E3"/>
                                  </w:divBdr>
                                  <w:divsChild>
                                    <w:div w:id="461116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2270762">
                      <w:marLeft w:val="0"/>
                      <w:marRight w:val="0"/>
                      <w:marTop w:val="0"/>
                      <w:marBottom w:val="0"/>
                      <w:divBdr>
                        <w:top w:val="single" w:sz="2" w:space="0" w:color="D9D9E3"/>
                        <w:left w:val="single" w:sz="2" w:space="0" w:color="D9D9E3"/>
                        <w:bottom w:val="single" w:sz="2" w:space="0" w:color="D9D9E3"/>
                        <w:right w:val="single" w:sz="2" w:space="0" w:color="D9D9E3"/>
                      </w:divBdr>
                      <w:divsChild>
                        <w:div w:id="1666590463">
                          <w:marLeft w:val="0"/>
                          <w:marRight w:val="0"/>
                          <w:marTop w:val="0"/>
                          <w:marBottom w:val="0"/>
                          <w:divBdr>
                            <w:top w:val="single" w:sz="2" w:space="0" w:color="D9D9E3"/>
                            <w:left w:val="single" w:sz="2" w:space="0" w:color="D9D9E3"/>
                            <w:bottom w:val="single" w:sz="2" w:space="0" w:color="D9D9E3"/>
                            <w:right w:val="single" w:sz="2" w:space="0" w:color="D9D9E3"/>
                          </w:divBdr>
                        </w:div>
                        <w:div w:id="1735812916">
                          <w:marLeft w:val="0"/>
                          <w:marRight w:val="0"/>
                          <w:marTop w:val="0"/>
                          <w:marBottom w:val="0"/>
                          <w:divBdr>
                            <w:top w:val="single" w:sz="2" w:space="0" w:color="D9D9E3"/>
                            <w:left w:val="single" w:sz="2" w:space="0" w:color="D9D9E3"/>
                            <w:bottom w:val="single" w:sz="2" w:space="0" w:color="D9D9E3"/>
                            <w:right w:val="single" w:sz="2" w:space="0" w:color="D9D9E3"/>
                          </w:divBdr>
                          <w:divsChild>
                            <w:div w:id="1564028674">
                              <w:marLeft w:val="0"/>
                              <w:marRight w:val="0"/>
                              <w:marTop w:val="0"/>
                              <w:marBottom w:val="0"/>
                              <w:divBdr>
                                <w:top w:val="single" w:sz="2" w:space="0" w:color="D9D9E3"/>
                                <w:left w:val="single" w:sz="2" w:space="0" w:color="D9D9E3"/>
                                <w:bottom w:val="single" w:sz="2" w:space="0" w:color="D9D9E3"/>
                                <w:right w:val="single" w:sz="2" w:space="0" w:color="D9D9E3"/>
                              </w:divBdr>
                              <w:divsChild>
                                <w:div w:id="1504934269">
                                  <w:marLeft w:val="0"/>
                                  <w:marRight w:val="0"/>
                                  <w:marTop w:val="0"/>
                                  <w:marBottom w:val="0"/>
                                  <w:divBdr>
                                    <w:top w:val="single" w:sz="2" w:space="0" w:color="D9D9E3"/>
                                    <w:left w:val="single" w:sz="2" w:space="0" w:color="D9D9E3"/>
                                    <w:bottom w:val="single" w:sz="2" w:space="0" w:color="D9D9E3"/>
                                    <w:right w:val="single" w:sz="2" w:space="0" w:color="D9D9E3"/>
                                  </w:divBdr>
                                  <w:divsChild>
                                    <w:div w:id="5996010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8161127">
          <w:marLeft w:val="0"/>
          <w:marRight w:val="0"/>
          <w:marTop w:val="0"/>
          <w:marBottom w:val="0"/>
          <w:divBdr>
            <w:top w:val="single" w:sz="2" w:space="0" w:color="D9D9E3"/>
            <w:left w:val="single" w:sz="2" w:space="0" w:color="D9D9E3"/>
            <w:bottom w:val="single" w:sz="2" w:space="0" w:color="D9D9E3"/>
            <w:right w:val="single" w:sz="2" w:space="0" w:color="D9D9E3"/>
          </w:divBdr>
          <w:divsChild>
            <w:div w:id="1948273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71717441">
                  <w:marLeft w:val="0"/>
                  <w:marRight w:val="0"/>
                  <w:marTop w:val="0"/>
                  <w:marBottom w:val="0"/>
                  <w:divBdr>
                    <w:top w:val="single" w:sz="2" w:space="0" w:color="D9D9E3"/>
                    <w:left w:val="single" w:sz="2" w:space="0" w:color="D9D9E3"/>
                    <w:bottom w:val="single" w:sz="2" w:space="0" w:color="D9D9E3"/>
                    <w:right w:val="single" w:sz="2" w:space="0" w:color="D9D9E3"/>
                  </w:divBdr>
                  <w:divsChild>
                    <w:div w:id="1255750745">
                      <w:marLeft w:val="0"/>
                      <w:marRight w:val="0"/>
                      <w:marTop w:val="0"/>
                      <w:marBottom w:val="0"/>
                      <w:divBdr>
                        <w:top w:val="single" w:sz="2" w:space="0" w:color="D9D9E3"/>
                        <w:left w:val="single" w:sz="2" w:space="0" w:color="D9D9E3"/>
                        <w:bottom w:val="single" w:sz="2" w:space="0" w:color="D9D9E3"/>
                        <w:right w:val="single" w:sz="2" w:space="0" w:color="D9D9E3"/>
                      </w:divBdr>
                      <w:divsChild>
                        <w:div w:id="524371568">
                          <w:marLeft w:val="0"/>
                          <w:marRight w:val="0"/>
                          <w:marTop w:val="0"/>
                          <w:marBottom w:val="0"/>
                          <w:divBdr>
                            <w:top w:val="single" w:sz="2" w:space="0" w:color="D9D9E3"/>
                            <w:left w:val="single" w:sz="2" w:space="0" w:color="D9D9E3"/>
                            <w:bottom w:val="single" w:sz="2" w:space="0" w:color="D9D9E3"/>
                            <w:right w:val="single" w:sz="2" w:space="0" w:color="D9D9E3"/>
                          </w:divBdr>
                          <w:divsChild>
                            <w:div w:id="1487044107">
                              <w:marLeft w:val="0"/>
                              <w:marRight w:val="0"/>
                              <w:marTop w:val="0"/>
                              <w:marBottom w:val="0"/>
                              <w:divBdr>
                                <w:top w:val="single" w:sz="2" w:space="0" w:color="D9D9E3"/>
                                <w:left w:val="single" w:sz="2" w:space="0" w:color="D9D9E3"/>
                                <w:bottom w:val="single" w:sz="2" w:space="0" w:color="D9D9E3"/>
                                <w:right w:val="single" w:sz="2" w:space="0" w:color="D9D9E3"/>
                              </w:divBdr>
                              <w:divsChild>
                                <w:div w:id="212231217">
                                  <w:marLeft w:val="0"/>
                                  <w:marRight w:val="0"/>
                                  <w:marTop w:val="0"/>
                                  <w:marBottom w:val="0"/>
                                  <w:divBdr>
                                    <w:top w:val="single" w:sz="2" w:space="0" w:color="D9D9E3"/>
                                    <w:left w:val="single" w:sz="2" w:space="0" w:color="D9D9E3"/>
                                    <w:bottom w:val="single" w:sz="2" w:space="0" w:color="D9D9E3"/>
                                    <w:right w:val="single" w:sz="2" w:space="0" w:color="D9D9E3"/>
                                  </w:divBdr>
                                  <w:divsChild>
                                    <w:div w:id="67769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3879003">
                      <w:marLeft w:val="0"/>
                      <w:marRight w:val="0"/>
                      <w:marTop w:val="0"/>
                      <w:marBottom w:val="0"/>
                      <w:divBdr>
                        <w:top w:val="single" w:sz="2" w:space="0" w:color="D9D9E3"/>
                        <w:left w:val="single" w:sz="2" w:space="0" w:color="D9D9E3"/>
                        <w:bottom w:val="single" w:sz="2" w:space="0" w:color="D9D9E3"/>
                        <w:right w:val="single" w:sz="2" w:space="0" w:color="D9D9E3"/>
                      </w:divBdr>
                      <w:divsChild>
                        <w:div w:id="716584351">
                          <w:marLeft w:val="0"/>
                          <w:marRight w:val="0"/>
                          <w:marTop w:val="0"/>
                          <w:marBottom w:val="0"/>
                          <w:divBdr>
                            <w:top w:val="single" w:sz="2" w:space="0" w:color="D9D9E3"/>
                            <w:left w:val="single" w:sz="2" w:space="0" w:color="D9D9E3"/>
                            <w:bottom w:val="single" w:sz="2" w:space="0" w:color="D9D9E3"/>
                            <w:right w:val="single" w:sz="2" w:space="0" w:color="D9D9E3"/>
                          </w:divBdr>
                        </w:div>
                        <w:div w:id="1789465630">
                          <w:marLeft w:val="0"/>
                          <w:marRight w:val="0"/>
                          <w:marTop w:val="0"/>
                          <w:marBottom w:val="0"/>
                          <w:divBdr>
                            <w:top w:val="single" w:sz="2" w:space="0" w:color="D9D9E3"/>
                            <w:left w:val="single" w:sz="2" w:space="0" w:color="D9D9E3"/>
                            <w:bottom w:val="single" w:sz="2" w:space="0" w:color="D9D9E3"/>
                            <w:right w:val="single" w:sz="2" w:space="0" w:color="D9D9E3"/>
                          </w:divBdr>
                          <w:divsChild>
                            <w:div w:id="10567073">
                              <w:marLeft w:val="0"/>
                              <w:marRight w:val="0"/>
                              <w:marTop w:val="0"/>
                              <w:marBottom w:val="0"/>
                              <w:divBdr>
                                <w:top w:val="single" w:sz="2" w:space="0" w:color="D9D9E3"/>
                                <w:left w:val="single" w:sz="2" w:space="0" w:color="D9D9E3"/>
                                <w:bottom w:val="single" w:sz="2" w:space="0" w:color="D9D9E3"/>
                                <w:right w:val="single" w:sz="2" w:space="0" w:color="D9D9E3"/>
                              </w:divBdr>
                              <w:divsChild>
                                <w:div w:id="167065847">
                                  <w:marLeft w:val="0"/>
                                  <w:marRight w:val="0"/>
                                  <w:marTop w:val="0"/>
                                  <w:marBottom w:val="0"/>
                                  <w:divBdr>
                                    <w:top w:val="single" w:sz="2" w:space="0" w:color="D9D9E3"/>
                                    <w:left w:val="single" w:sz="2" w:space="0" w:color="D9D9E3"/>
                                    <w:bottom w:val="single" w:sz="2" w:space="0" w:color="D9D9E3"/>
                                    <w:right w:val="single" w:sz="2" w:space="0" w:color="D9D9E3"/>
                                  </w:divBdr>
                                  <w:divsChild>
                                    <w:div w:id="586764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92244922">
          <w:marLeft w:val="0"/>
          <w:marRight w:val="0"/>
          <w:marTop w:val="0"/>
          <w:marBottom w:val="0"/>
          <w:divBdr>
            <w:top w:val="single" w:sz="2" w:space="0" w:color="D9D9E3"/>
            <w:left w:val="single" w:sz="2" w:space="0" w:color="D9D9E3"/>
            <w:bottom w:val="single" w:sz="2" w:space="0" w:color="D9D9E3"/>
            <w:right w:val="single" w:sz="2" w:space="0" w:color="D9D9E3"/>
          </w:divBdr>
          <w:divsChild>
            <w:div w:id="979698000">
              <w:marLeft w:val="0"/>
              <w:marRight w:val="0"/>
              <w:marTop w:val="100"/>
              <w:marBottom w:val="100"/>
              <w:divBdr>
                <w:top w:val="single" w:sz="2" w:space="0" w:color="D9D9E3"/>
                <w:left w:val="single" w:sz="2" w:space="0" w:color="D9D9E3"/>
                <w:bottom w:val="single" w:sz="2" w:space="0" w:color="D9D9E3"/>
                <w:right w:val="single" w:sz="2" w:space="0" w:color="D9D9E3"/>
              </w:divBdr>
              <w:divsChild>
                <w:div w:id="227686872">
                  <w:marLeft w:val="0"/>
                  <w:marRight w:val="0"/>
                  <w:marTop w:val="0"/>
                  <w:marBottom w:val="0"/>
                  <w:divBdr>
                    <w:top w:val="single" w:sz="2" w:space="0" w:color="D9D9E3"/>
                    <w:left w:val="single" w:sz="2" w:space="0" w:color="D9D9E3"/>
                    <w:bottom w:val="single" w:sz="2" w:space="0" w:color="D9D9E3"/>
                    <w:right w:val="single" w:sz="2" w:space="0" w:color="D9D9E3"/>
                  </w:divBdr>
                  <w:divsChild>
                    <w:div w:id="171382726">
                      <w:marLeft w:val="0"/>
                      <w:marRight w:val="0"/>
                      <w:marTop w:val="0"/>
                      <w:marBottom w:val="0"/>
                      <w:divBdr>
                        <w:top w:val="single" w:sz="2" w:space="0" w:color="D9D9E3"/>
                        <w:left w:val="single" w:sz="2" w:space="0" w:color="D9D9E3"/>
                        <w:bottom w:val="single" w:sz="2" w:space="0" w:color="D9D9E3"/>
                        <w:right w:val="single" w:sz="2" w:space="0" w:color="D9D9E3"/>
                      </w:divBdr>
                      <w:divsChild>
                        <w:div w:id="638920450">
                          <w:marLeft w:val="0"/>
                          <w:marRight w:val="0"/>
                          <w:marTop w:val="0"/>
                          <w:marBottom w:val="0"/>
                          <w:divBdr>
                            <w:top w:val="single" w:sz="2" w:space="0" w:color="D9D9E3"/>
                            <w:left w:val="single" w:sz="2" w:space="0" w:color="D9D9E3"/>
                            <w:bottom w:val="single" w:sz="2" w:space="0" w:color="D9D9E3"/>
                            <w:right w:val="single" w:sz="2" w:space="0" w:color="D9D9E3"/>
                          </w:divBdr>
                          <w:divsChild>
                            <w:div w:id="1659380863">
                              <w:marLeft w:val="0"/>
                              <w:marRight w:val="0"/>
                              <w:marTop w:val="0"/>
                              <w:marBottom w:val="0"/>
                              <w:divBdr>
                                <w:top w:val="single" w:sz="2" w:space="0" w:color="D9D9E3"/>
                                <w:left w:val="single" w:sz="2" w:space="0" w:color="D9D9E3"/>
                                <w:bottom w:val="single" w:sz="2" w:space="0" w:color="D9D9E3"/>
                                <w:right w:val="single" w:sz="2" w:space="0" w:color="D9D9E3"/>
                              </w:divBdr>
                              <w:divsChild>
                                <w:div w:id="880894932">
                                  <w:marLeft w:val="0"/>
                                  <w:marRight w:val="0"/>
                                  <w:marTop w:val="0"/>
                                  <w:marBottom w:val="0"/>
                                  <w:divBdr>
                                    <w:top w:val="single" w:sz="2" w:space="0" w:color="D9D9E3"/>
                                    <w:left w:val="single" w:sz="2" w:space="0" w:color="D9D9E3"/>
                                    <w:bottom w:val="single" w:sz="2" w:space="0" w:color="D9D9E3"/>
                                    <w:right w:val="single" w:sz="2" w:space="0" w:color="D9D9E3"/>
                                  </w:divBdr>
                                  <w:divsChild>
                                    <w:div w:id="1740858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1578227">
                      <w:marLeft w:val="0"/>
                      <w:marRight w:val="0"/>
                      <w:marTop w:val="0"/>
                      <w:marBottom w:val="0"/>
                      <w:divBdr>
                        <w:top w:val="single" w:sz="2" w:space="0" w:color="D9D9E3"/>
                        <w:left w:val="single" w:sz="2" w:space="0" w:color="D9D9E3"/>
                        <w:bottom w:val="single" w:sz="2" w:space="0" w:color="D9D9E3"/>
                        <w:right w:val="single" w:sz="2" w:space="0" w:color="D9D9E3"/>
                      </w:divBdr>
                      <w:divsChild>
                        <w:div w:id="95907091">
                          <w:marLeft w:val="0"/>
                          <w:marRight w:val="0"/>
                          <w:marTop w:val="0"/>
                          <w:marBottom w:val="0"/>
                          <w:divBdr>
                            <w:top w:val="single" w:sz="2" w:space="0" w:color="D9D9E3"/>
                            <w:left w:val="single" w:sz="2" w:space="0" w:color="D9D9E3"/>
                            <w:bottom w:val="single" w:sz="2" w:space="0" w:color="D9D9E3"/>
                            <w:right w:val="single" w:sz="2" w:space="0" w:color="D9D9E3"/>
                          </w:divBdr>
                          <w:divsChild>
                            <w:div w:id="67651619">
                              <w:marLeft w:val="0"/>
                              <w:marRight w:val="0"/>
                              <w:marTop w:val="0"/>
                              <w:marBottom w:val="0"/>
                              <w:divBdr>
                                <w:top w:val="single" w:sz="2" w:space="0" w:color="D9D9E3"/>
                                <w:left w:val="single" w:sz="2" w:space="0" w:color="D9D9E3"/>
                                <w:bottom w:val="single" w:sz="2" w:space="0" w:color="D9D9E3"/>
                                <w:right w:val="single" w:sz="2" w:space="0" w:color="D9D9E3"/>
                              </w:divBdr>
                              <w:divsChild>
                                <w:div w:id="54597207">
                                  <w:marLeft w:val="0"/>
                                  <w:marRight w:val="0"/>
                                  <w:marTop w:val="0"/>
                                  <w:marBottom w:val="0"/>
                                  <w:divBdr>
                                    <w:top w:val="single" w:sz="2" w:space="0" w:color="D9D9E3"/>
                                    <w:left w:val="single" w:sz="2" w:space="0" w:color="D9D9E3"/>
                                    <w:bottom w:val="single" w:sz="2" w:space="0" w:color="D9D9E3"/>
                                    <w:right w:val="single" w:sz="2" w:space="0" w:color="D9D9E3"/>
                                  </w:divBdr>
                                  <w:divsChild>
                                    <w:div w:id="417873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975350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5414324">
          <w:marLeft w:val="0"/>
          <w:marRight w:val="0"/>
          <w:marTop w:val="0"/>
          <w:marBottom w:val="0"/>
          <w:divBdr>
            <w:top w:val="single" w:sz="2" w:space="0" w:color="D9D9E3"/>
            <w:left w:val="single" w:sz="2" w:space="0" w:color="D9D9E3"/>
            <w:bottom w:val="single" w:sz="2" w:space="0" w:color="D9D9E3"/>
            <w:right w:val="single" w:sz="2" w:space="0" w:color="D9D9E3"/>
          </w:divBdr>
          <w:divsChild>
            <w:div w:id="974333891">
              <w:marLeft w:val="0"/>
              <w:marRight w:val="0"/>
              <w:marTop w:val="100"/>
              <w:marBottom w:val="100"/>
              <w:divBdr>
                <w:top w:val="single" w:sz="2" w:space="0" w:color="D9D9E3"/>
                <w:left w:val="single" w:sz="2" w:space="0" w:color="D9D9E3"/>
                <w:bottom w:val="single" w:sz="2" w:space="0" w:color="D9D9E3"/>
                <w:right w:val="single" w:sz="2" w:space="0" w:color="D9D9E3"/>
              </w:divBdr>
              <w:divsChild>
                <w:div w:id="2052223923">
                  <w:marLeft w:val="0"/>
                  <w:marRight w:val="0"/>
                  <w:marTop w:val="0"/>
                  <w:marBottom w:val="0"/>
                  <w:divBdr>
                    <w:top w:val="single" w:sz="2" w:space="0" w:color="D9D9E3"/>
                    <w:left w:val="single" w:sz="2" w:space="0" w:color="D9D9E3"/>
                    <w:bottom w:val="single" w:sz="2" w:space="0" w:color="D9D9E3"/>
                    <w:right w:val="single" w:sz="2" w:space="0" w:color="D9D9E3"/>
                  </w:divBdr>
                  <w:divsChild>
                    <w:div w:id="645203628">
                      <w:marLeft w:val="0"/>
                      <w:marRight w:val="0"/>
                      <w:marTop w:val="0"/>
                      <w:marBottom w:val="0"/>
                      <w:divBdr>
                        <w:top w:val="single" w:sz="2" w:space="0" w:color="D9D9E3"/>
                        <w:left w:val="single" w:sz="2" w:space="0" w:color="D9D9E3"/>
                        <w:bottom w:val="single" w:sz="2" w:space="0" w:color="D9D9E3"/>
                        <w:right w:val="single" w:sz="2" w:space="0" w:color="D9D9E3"/>
                      </w:divBdr>
                      <w:divsChild>
                        <w:div w:id="681474116">
                          <w:marLeft w:val="0"/>
                          <w:marRight w:val="0"/>
                          <w:marTop w:val="0"/>
                          <w:marBottom w:val="0"/>
                          <w:divBdr>
                            <w:top w:val="single" w:sz="2" w:space="0" w:color="D9D9E3"/>
                            <w:left w:val="single" w:sz="2" w:space="0" w:color="D9D9E3"/>
                            <w:bottom w:val="single" w:sz="2" w:space="0" w:color="D9D9E3"/>
                            <w:right w:val="single" w:sz="2" w:space="0" w:color="D9D9E3"/>
                          </w:divBdr>
                        </w:div>
                        <w:div w:id="1301031136">
                          <w:marLeft w:val="0"/>
                          <w:marRight w:val="0"/>
                          <w:marTop w:val="0"/>
                          <w:marBottom w:val="0"/>
                          <w:divBdr>
                            <w:top w:val="single" w:sz="2" w:space="0" w:color="D9D9E3"/>
                            <w:left w:val="single" w:sz="2" w:space="0" w:color="D9D9E3"/>
                            <w:bottom w:val="single" w:sz="2" w:space="0" w:color="D9D9E3"/>
                            <w:right w:val="single" w:sz="2" w:space="0" w:color="D9D9E3"/>
                          </w:divBdr>
                          <w:divsChild>
                            <w:div w:id="1314136822">
                              <w:marLeft w:val="0"/>
                              <w:marRight w:val="0"/>
                              <w:marTop w:val="0"/>
                              <w:marBottom w:val="0"/>
                              <w:divBdr>
                                <w:top w:val="single" w:sz="2" w:space="0" w:color="D9D9E3"/>
                                <w:left w:val="single" w:sz="2" w:space="0" w:color="D9D9E3"/>
                                <w:bottom w:val="single" w:sz="2" w:space="0" w:color="D9D9E3"/>
                                <w:right w:val="single" w:sz="2" w:space="0" w:color="D9D9E3"/>
                              </w:divBdr>
                              <w:divsChild>
                                <w:div w:id="1227649701">
                                  <w:marLeft w:val="0"/>
                                  <w:marRight w:val="0"/>
                                  <w:marTop w:val="0"/>
                                  <w:marBottom w:val="0"/>
                                  <w:divBdr>
                                    <w:top w:val="single" w:sz="2" w:space="0" w:color="D9D9E3"/>
                                    <w:left w:val="single" w:sz="2" w:space="0" w:color="D9D9E3"/>
                                    <w:bottom w:val="single" w:sz="2" w:space="0" w:color="D9D9E3"/>
                                    <w:right w:val="single" w:sz="2" w:space="0" w:color="D9D9E3"/>
                                  </w:divBdr>
                                  <w:divsChild>
                                    <w:div w:id="42682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5369378">
                      <w:marLeft w:val="0"/>
                      <w:marRight w:val="0"/>
                      <w:marTop w:val="0"/>
                      <w:marBottom w:val="0"/>
                      <w:divBdr>
                        <w:top w:val="single" w:sz="2" w:space="0" w:color="D9D9E3"/>
                        <w:left w:val="single" w:sz="2" w:space="0" w:color="D9D9E3"/>
                        <w:bottom w:val="single" w:sz="2" w:space="0" w:color="D9D9E3"/>
                        <w:right w:val="single" w:sz="2" w:space="0" w:color="D9D9E3"/>
                      </w:divBdr>
                      <w:divsChild>
                        <w:div w:id="413286281">
                          <w:marLeft w:val="0"/>
                          <w:marRight w:val="0"/>
                          <w:marTop w:val="0"/>
                          <w:marBottom w:val="0"/>
                          <w:divBdr>
                            <w:top w:val="single" w:sz="2" w:space="0" w:color="D9D9E3"/>
                            <w:left w:val="single" w:sz="2" w:space="0" w:color="D9D9E3"/>
                            <w:bottom w:val="single" w:sz="2" w:space="0" w:color="D9D9E3"/>
                            <w:right w:val="single" w:sz="2" w:space="0" w:color="D9D9E3"/>
                          </w:divBdr>
                          <w:divsChild>
                            <w:div w:id="2140605765">
                              <w:marLeft w:val="0"/>
                              <w:marRight w:val="0"/>
                              <w:marTop w:val="0"/>
                              <w:marBottom w:val="0"/>
                              <w:divBdr>
                                <w:top w:val="single" w:sz="2" w:space="0" w:color="D9D9E3"/>
                                <w:left w:val="single" w:sz="2" w:space="0" w:color="D9D9E3"/>
                                <w:bottom w:val="single" w:sz="2" w:space="0" w:color="D9D9E3"/>
                                <w:right w:val="single" w:sz="2" w:space="0" w:color="D9D9E3"/>
                              </w:divBdr>
                              <w:divsChild>
                                <w:div w:id="1514153189">
                                  <w:marLeft w:val="0"/>
                                  <w:marRight w:val="0"/>
                                  <w:marTop w:val="0"/>
                                  <w:marBottom w:val="0"/>
                                  <w:divBdr>
                                    <w:top w:val="single" w:sz="2" w:space="0" w:color="D9D9E3"/>
                                    <w:left w:val="single" w:sz="2" w:space="0" w:color="D9D9E3"/>
                                    <w:bottom w:val="single" w:sz="2" w:space="0" w:color="D9D9E3"/>
                                    <w:right w:val="single" w:sz="2" w:space="0" w:color="D9D9E3"/>
                                  </w:divBdr>
                                  <w:divsChild>
                                    <w:div w:id="1821269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40999663">
          <w:marLeft w:val="0"/>
          <w:marRight w:val="0"/>
          <w:marTop w:val="0"/>
          <w:marBottom w:val="0"/>
          <w:divBdr>
            <w:top w:val="single" w:sz="2" w:space="0" w:color="D9D9E3"/>
            <w:left w:val="single" w:sz="2" w:space="0" w:color="D9D9E3"/>
            <w:bottom w:val="single" w:sz="2" w:space="0" w:color="D9D9E3"/>
            <w:right w:val="single" w:sz="2" w:space="0" w:color="D9D9E3"/>
          </w:divBdr>
          <w:divsChild>
            <w:div w:id="2015716999">
              <w:marLeft w:val="0"/>
              <w:marRight w:val="0"/>
              <w:marTop w:val="100"/>
              <w:marBottom w:val="100"/>
              <w:divBdr>
                <w:top w:val="single" w:sz="2" w:space="0" w:color="D9D9E3"/>
                <w:left w:val="single" w:sz="2" w:space="0" w:color="D9D9E3"/>
                <w:bottom w:val="single" w:sz="2" w:space="0" w:color="D9D9E3"/>
                <w:right w:val="single" w:sz="2" w:space="0" w:color="D9D9E3"/>
              </w:divBdr>
              <w:divsChild>
                <w:div w:id="1633049923">
                  <w:marLeft w:val="0"/>
                  <w:marRight w:val="0"/>
                  <w:marTop w:val="0"/>
                  <w:marBottom w:val="0"/>
                  <w:divBdr>
                    <w:top w:val="single" w:sz="2" w:space="0" w:color="D9D9E3"/>
                    <w:left w:val="single" w:sz="2" w:space="0" w:color="D9D9E3"/>
                    <w:bottom w:val="single" w:sz="2" w:space="0" w:color="D9D9E3"/>
                    <w:right w:val="single" w:sz="2" w:space="0" w:color="D9D9E3"/>
                  </w:divBdr>
                  <w:divsChild>
                    <w:div w:id="172496199">
                      <w:marLeft w:val="0"/>
                      <w:marRight w:val="0"/>
                      <w:marTop w:val="0"/>
                      <w:marBottom w:val="0"/>
                      <w:divBdr>
                        <w:top w:val="single" w:sz="2" w:space="0" w:color="D9D9E3"/>
                        <w:left w:val="single" w:sz="2" w:space="0" w:color="D9D9E3"/>
                        <w:bottom w:val="single" w:sz="2" w:space="0" w:color="D9D9E3"/>
                        <w:right w:val="single" w:sz="2" w:space="0" w:color="D9D9E3"/>
                      </w:divBdr>
                      <w:divsChild>
                        <w:div w:id="1337074329">
                          <w:marLeft w:val="0"/>
                          <w:marRight w:val="0"/>
                          <w:marTop w:val="0"/>
                          <w:marBottom w:val="0"/>
                          <w:divBdr>
                            <w:top w:val="single" w:sz="2" w:space="0" w:color="D9D9E3"/>
                            <w:left w:val="single" w:sz="2" w:space="0" w:color="D9D9E3"/>
                            <w:bottom w:val="single" w:sz="2" w:space="0" w:color="D9D9E3"/>
                            <w:right w:val="single" w:sz="2" w:space="0" w:color="D9D9E3"/>
                          </w:divBdr>
                        </w:div>
                        <w:div w:id="1529292576">
                          <w:marLeft w:val="0"/>
                          <w:marRight w:val="0"/>
                          <w:marTop w:val="0"/>
                          <w:marBottom w:val="0"/>
                          <w:divBdr>
                            <w:top w:val="single" w:sz="2" w:space="0" w:color="D9D9E3"/>
                            <w:left w:val="single" w:sz="2" w:space="0" w:color="D9D9E3"/>
                            <w:bottom w:val="single" w:sz="2" w:space="0" w:color="D9D9E3"/>
                            <w:right w:val="single" w:sz="2" w:space="0" w:color="D9D9E3"/>
                          </w:divBdr>
                          <w:divsChild>
                            <w:div w:id="2014070131">
                              <w:marLeft w:val="0"/>
                              <w:marRight w:val="0"/>
                              <w:marTop w:val="0"/>
                              <w:marBottom w:val="0"/>
                              <w:divBdr>
                                <w:top w:val="single" w:sz="2" w:space="0" w:color="D9D9E3"/>
                                <w:left w:val="single" w:sz="2" w:space="0" w:color="D9D9E3"/>
                                <w:bottom w:val="single" w:sz="2" w:space="0" w:color="D9D9E3"/>
                                <w:right w:val="single" w:sz="2" w:space="0" w:color="D9D9E3"/>
                              </w:divBdr>
                              <w:divsChild>
                                <w:div w:id="1531602581">
                                  <w:marLeft w:val="0"/>
                                  <w:marRight w:val="0"/>
                                  <w:marTop w:val="0"/>
                                  <w:marBottom w:val="0"/>
                                  <w:divBdr>
                                    <w:top w:val="single" w:sz="2" w:space="0" w:color="D9D9E3"/>
                                    <w:left w:val="single" w:sz="2" w:space="0" w:color="D9D9E3"/>
                                    <w:bottom w:val="single" w:sz="2" w:space="0" w:color="D9D9E3"/>
                                    <w:right w:val="single" w:sz="2" w:space="0" w:color="D9D9E3"/>
                                  </w:divBdr>
                                  <w:divsChild>
                                    <w:div w:id="1415861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0065672">
                      <w:marLeft w:val="0"/>
                      <w:marRight w:val="0"/>
                      <w:marTop w:val="0"/>
                      <w:marBottom w:val="0"/>
                      <w:divBdr>
                        <w:top w:val="single" w:sz="2" w:space="0" w:color="D9D9E3"/>
                        <w:left w:val="single" w:sz="2" w:space="0" w:color="D9D9E3"/>
                        <w:bottom w:val="single" w:sz="2" w:space="0" w:color="D9D9E3"/>
                        <w:right w:val="single" w:sz="2" w:space="0" w:color="D9D9E3"/>
                      </w:divBdr>
                      <w:divsChild>
                        <w:div w:id="242297791">
                          <w:marLeft w:val="0"/>
                          <w:marRight w:val="0"/>
                          <w:marTop w:val="0"/>
                          <w:marBottom w:val="0"/>
                          <w:divBdr>
                            <w:top w:val="single" w:sz="2" w:space="0" w:color="D9D9E3"/>
                            <w:left w:val="single" w:sz="2" w:space="0" w:color="D9D9E3"/>
                            <w:bottom w:val="single" w:sz="2" w:space="0" w:color="D9D9E3"/>
                            <w:right w:val="single" w:sz="2" w:space="0" w:color="D9D9E3"/>
                          </w:divBdr>
                          <w:divsChild>
                            <w:div w:id="774521194">
                              <w:marLeft w:val="0"/>
                              <w:marRight w:val="0"/>
                              <w:marTop w:val="0"/>
                              <w:marBottom w:val="0"/>
                              <w:divBdr>
                                <w:top w:val="single" w:sz="2" w:space="0" w:color="D9D9E3"/>
                                <w:left w:val="single" w:sz="2" w:space="0" w:color="D9D9E3"/>
                                <w:bottom w:val="single" w:sz="2" w:space="0" w:color="D9D9E3"/>
                                <w:right w:val="single" w:sz="2" w:space="0" w:color="D9D9E3"/>
                              </w:divBdr>
                              <w:divsChild>
                                <w:div w:id="896815791">
                                  <w:marLeft w:val="0"/>
                                  <w:marRight w:val="0"/>
                                  <w:marTop w:val="0"/>
                                  <w:marBottom w:val="0"/>
                                  <w:divBdr>
                                    <w:top w:val="single" w:sz="2" w:space="0" w:color="D9D9E3"/>
                                    <w:left w:val="single" w:sz="2" w:space="0" w:color="D9D9E3"/>
                                    <w:bottom w:val="single" w:sz="2" w:space="0" w:color="D9D9E3"/>
                                    <w:right w:val="single" w:sz="2" w:space="0" w:color="D9D9E3"/>
                                  </w:divBdr>
                                  <w:divsChild>
                                    <w:div w:id="1657028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48252422">
          <w:marLeft w:val="0"/>
          <w:marRight w:val="0"/>
          <w:marTop w:val="0"/>
          <w:marBottom w:val="0"/>
          <w:divBdr>
            <w:top w:val="single" w:sz="2" w:space="0" w:color="D9D9E3"/>
            <w:left w:val="single" w:sz="2" w:space="0" w:color="D9D9E3"/>
            <w:bottom w:val="single" w:sz="2" w:space="0" w:color="D9D9E3"/>
            <w:right w:val="single" w:sz="2" w:space="0" w:color="D9D9E3"/>
          </w:divBdr>
          <w:divsChild>
            <w:div w:id="983773814">
              <w:marLeft w:val="0"/>
              <w:marRight w:val="0"/>
              <w:marTop w:val="100"/>
              <w:marBottom w:val="100"/>
              <w:divBdr>
                <w:top w:val="single" w:sz="2" w:space="0" w:color="D9D9E3"/>
                <w:left w:val="single" w:sz="2" w:space="0" w:color="D9D9E3"/>
                <w:bottom w:val="single" w:sz="2" w:space="0" w:color="D9D9E3"/>
                <w:right w:val="single" w:sz="2" w:space="0" w:color="D9D9E3"/>
              </w:divBdr>
              <w:divsChild>
                <w:div w:id="1699772092">
                  <w:marLeft w:val="0"/>
                  <w:marRight w:val="0"/>
                  <w:marTop w:val="0"/>
                  <w:marBottom w:val="0"/>
                  <w:divBdr>
                    <w:top w:val="single" w:sz="2" w:space="0" w:color="D9D9E3"/>
                    <w:left w:val="single" w:sz="2" w:space="0" w:color="D9D9E3"/>
                    <w:bottom w:val="single" w:sz="2" w:space="0" w:color="D9D9E3"/>
                    <w:right w:val="single" w:sz="2" w:space="0" w:color="D9D9E3"/>
                  </w:divBdr>
                  <w:divsChild>
                    <w:div w:id="584729510">
                      <w:marLeft w:val="0"/>
                      <w:marRight w:val="0"/>
                      <w:marTop w:val="0"/>
                      <w:marBottom w:val="0"/>
                      <w:divBdr>
                        <w:top w:val="single" w:sz="2" w:space="0" w:color="D9D9E3"/>
                        <w:left w:val="single" w:sz="2" w:space="0" w:color="D9D9E3"/>
                        <w:bottom w:val="single" w:sz="2" w:space="0" w:color="D9D9E3"/>
                        <w:right w:val="single" w:sz="2" w:space="0" w:color="D9D9E3"/>
                      </w:divBdr>
                      <w:divsChild>
                        <w:div w:id="1789615959">
                          <w:marLeft w:val="0"/>
                          <w:marRight w:val="0"/>
                          <w:marTop w:val="0"/>
                          <w:marBottom w:val="0"/>
                          <w:divBdr>
                            <w:top w:val="single" w:sz="2" w:space="0" w:color="D9D9E3"/>
                            <w:left w:val="single" w:sz="2" w:space="0" w:color="D9D9E3"/>
                            <w:bottom w:val="single" w:sz="2" w:space="0" w:color="D9D9E3"/>
                            <w:right w:val="single" w:sz="2" w:space="0" w:color="D9D9E3"/>
                          </w:divBdr>
                          <w:divsChild>
                            <w:div w:id="398988666">
                              <w:marLeft w:val="0"/>
                              <w:marRight w:val="0"/>
                              <w:marTop w:val="0"/>
                              <w:marBottom w:val="0"/>
                              <w:divBdr>
                                <w:top w:val="single" w:sz="2" w:space="0" w:color="D9D9E3"/>
                                <w:left w:val="single" w:sz="2" w:space="0" w:color="D9D9E3"/>
                                <w:bottom w:val="single" w:sz="2" w:space="0" w:color="D9D9E3"/>
                                <w:right w:val="single" w:sz="2" w:space="0" w:color="D9D9E3"/>
                              </w:divBdr>
                              <w:divsChild>
                                <w:div w:id="1922522733">
                                  <w:marLeft w:val="0"/>
                                  <w:marRight w:val="0"/>
                                  <w:marTop w:val="0"/>
                                  <w:marBottom w:val="0"/>
                                  <w:divBdr>
                                    <w:top w:val="single" w:sz="2" w:space="0" w:color="D9D9E3"/>
                                    <w:left w:val="single" w:sz="2" w:space="0" w:color="D9D9E3"/>
                                    <w:bottom w:val="single" w:sz="2" w:space="0" w:color="D9D9E3"/>
                                    <w:right w:val="single" w:sz="2" w:space="0" w:color="D9D9E3"/>
                                  </w:divBdr>
                                  <w:divsChild>
                                    <w:div w:id="2016103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43303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64608436">
                      <w:marLeft w:val="0"/>
                      <w:marRight w:val="0"/>
                      <w:marTop w:val="0"/>
                      <w:marBottom w:val="0"/>
                      <w:divBdr>
                        <w:top w:val="single" w:sz="2" w:space="0" w:color="D9D9E3"/>
                        <w:left w:val="single" w:sz="2" w:space="0" w:color="D9D9E3"/>
                        <w:bottom w:val="single" w:sz="2" w:space="0" w:color="D9D9E3"/>
                        <w:right w:val="single" w:sz="2" w:space="0" w:color="D9D9E3"/>
                      </w:divBdr>
                      <w:divsChild>
                        <w:div w:id="1536846253">
                          <w:marLeft w:val="0"/>
                          <w:marRight w:val="0"/>
                          <w:marTop w:val="0"/>
                          <w:marBottom w:val="0"/>
                          <w:divBdr>
                            <w:top w:val="single" w:sz="2" w:space="0" w:color="D9D9E3"/>
                            <w:left w:val="single" w:sz="2" w:space="0" w:color="D9D9E3"/>
                            <w:bottom w:val="single" w:sz="2" w:space="0" w:color="D9D9E3"/>
                            <w:right w:val="single" w:sz="2" w:space="0" w:color="D9D9E3"/>
                          </w:divBdr>
                          <w:divsChild>
                            <w:div w:id="1907375241">
                              <w:marLeft w:val="0"/>
                              <w:marRight w:val="0"/>
                              <w:marTop w:val="0"/>
                              <w:marBottom w:val="0"/>
                              <w:divBdr>
                                <w:top w:val="single" w:sz="2" w:space="0" w:color="D9D9E3"/>
                                <w:left w:val="single" w:sz="2" w:space="0" w:color="D9D9E3"/>
                                <w:bottom w:val="single" w:sz="2" w:space="0" w:color="D9D9E3"/>
                                <w:right w:val="single" w:sz="2" w:space="0" w:color="D9D9E3"/>
                              </w:divBdr>
                              <w:divsChild>
                                <w:div w:id="2038266378">
                                  <w:marLeft w:val="0"/>
                                  <w:marRight w:val="0"/>
                                  <w:marTop w:val="0"/>
                                  <w:marBottom w:val="0"/>
                                  <w:divBdr>
                                    <w:top w:val="single" w:sz="2" w:space="0" w:color="D9D9E3"/>
                                    <w:left w:val="single" w:sz="2" w:space="0" w:color="D9D9E3"/>
                                    <w:bottom w:val="single" w:sz="2" w:space="0" w:color="D9D9E3"/>
                                    <w:right w:val="single" w:sz="2" w:space="0" w:color="D9D9E3"/>
                                  </w:divBdr>
                                  <w:divsChild>
                                    <w:div w:id="412627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6290209">
          <w:marLeft w:val="0"/>
          <w:marRight w:val="0"/>
          <w:marTop w:val="0"/>
          <w:marBottom w:val="0"/>
          <w:divBdr>
            <w:top w:val="single" w:sz="2" w:space="0" w:color="D9D9E3"/>
            <w:left w:val="single" w:sz="2" w:space="0" w:color="D9D9E3"/>
            <w:bottom w:val="single" w:sz="2" w:space="0" w:color="D9D9E3"/>
            <w:right w:val="single" w:sz="2" w:space="0" w:color="D9D9E3"/>
          </w:divBdr>
          <w:divsChild>
            <w:div w:id="813378069">
              <w:marLeft w:val="0"/>
              <w:marRight w:val="0"/>
              <w:marTop w:val="100"/>
              <w:marBottom w:val="100"/>
              <w:divBdr>
                <w:top w:val="single" w:sz="2" w:space="0" w:color="D9D9E3"/>
                <w:left w:val="single" w:sz="2" w:space="0" w:color="D9D9E3"/>
                <w:bottom w:val="single" w:sz="2" w:space="0" w:color="D9D9E3"/>
                <w:right w:val="single" w:sz="2" w:space="0" w:color="D9D9E3"/>
              </w:divBdr>
              <w:divsChild>
                <w:div w:id="691497586">
                  <w:marLeft w:val="0"/>
                  <w:marRight w:val="0"/>
                  <w:marTop w:val="0"/>
                  <w:marBottom w:val="0"/>
                  <w:divBdr>
                    <w:top w:val="single" w:sz="2" w:space="0" w:color="D9D9E3"/>
                    <w:left w:val="single" w:sz="2" w:space="0" w:color="D9D9E3"/>
                    <w:bottom w:val="single" w:sz="2" w:space="0" w:color="D9D9E3"/>
                    <w:right w:val="single" w:sz="2" w:space="0" w:color="D9D9E3"/>
                  </w:divBdr>
                  <w:divsChild>
                    <w:div w:id="1675449925">
                      <w:marLeft w:val="0"/>
                      <w:marRight w:val="0"/>
                      <w:marTop w:val="0"/>
                      <w:marBottom w:val="0"/>
                      <w:divBdr>
                        <w:top w:val="single" w:sz="2" w:space="0" w:color="D9D9E3"/>
                        <w:left w:val="single" w:sz="2" w:space="0" w:color="D9D9E3"/>
                        <w:bottom w:val="single" w:sz="2" w:space="0" w:color="D9D9E3"/>
                        <w:right w:val="single" w:sz="2" w:space="0" w:color="D9D9E3"/>
                      </w:divBdr>
                      <w:divsChild>
                        <w:div w:id="245767911">
                          <w:marLeft w:val="0"/>
                          <w:marRight w:val="0"/>
                          <w:marTop w:val="0"/>
                          <w:marBottom w:val="0"/>
                          <w:divBdr>
                            <w:top w:val="single" w:sz="2" w:space="0" w:color="D9D9E3"/>
                            <w:left w:val="single" w:sz="2" w:space="0" w:color="D9D9E3"/>
                            <w:bottom w:val="single" w:sz="2" w:space="0" w:color="D9D9E3"/>
                            <w:right w:val="single" w:sz="2" w:space="0" w:color="D9D9E3"/>
                          </w:divBdr>
                        </w:div>
                        <w:div w:id="387458367">
                          <w:marLeft w:val="0"/>
                          <w:marRight w:val="0"/>
                          <w:marTop w:val="0"/>
                          <w:marBottom w:val="0"/>
                          <w:divBdr>
                            <w:top w:val="single" w:sz="2" w:space="0" w:color="D9D9E3"/>
                            <w:left w:val="single" w:sz="2" w:space="0" w:color="D9D9E3"/>
                            <w:bottom w:val="single" w:sz="2" w:space="0" w:color="D9D9E3"/>
                            <w:right w:val="single" w:sz="2" w:space="0" w:color="D9D9E3"/>
                          </w:divBdr>
                          <w:divsChild>
                            <w:div w:id="1056393141">
                              <w:marLeft w:val="0"/>
                              <w:marRight w:val="0"/>
                              <w:marTop w:val="0"/>
                              <w:marBottom w:val="0"/>
                              <w:divBdr>
                                <w:top w:val="single" w:sz="2" w:space="0" w:color="D9D9E3"/>
                                <w:left w:val="single" w:sz="2" w:space="0" w:color="D9D9E3"/>
                                <w:bottom w:val="single" w:sz="2" w:space="0" w:color="D9D9E3"/>
                                <w:right w:val="single" w:sz="2" w:space="0" w:color="D9D9E3"/>
                              </w:divBdr>
                              <w:divsChild>
                                <w:div w:id="950553640">
                                  <w:marLeft w:val="0"/>
                                  <w:marRight w:val="0"/>
                                  <w:marTop w:val="0"/>
                                  <w:marBottom w:val="0"/>
                                  <w:divBdr>
                                    <w:top w:val="single" w:sz="2" w:space="0" w:color="D9D9E3"/>
                                    <w:left w:val="single" w:sz="2" w:space="0" w:color="D9D9E3"/>
                                    <w:bottom w:val="single" w:sz="2" w:space="0" w:color="D9D9E3"/>
                                    <w:right w:val="single" w:sz="2" w:space="0" w:color="D9D9E3"/>
                                  </w:divBdr>
                                  <w:divsChild>
                                    <w:div w:id="509681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9527069">
                      <w:marLeft w:val="0"/>
                      <w:marRight w:val="0"/>
                      <w:marTop w:val="0"/>
                      <w:marBottom w:val="0"/>
                      <w:divBdr>
                        <w:top w:val="single" w:sz="2" w:space="0" w:color="D9D9E3"/>
                        <w:left w:val="single" w:sz="2" w:space="0" w:color="D9D9E3"/>
                        <w:bottom w:val="single" w:sz="2" w:space="0" w:color="D9D9E3"/>
                        <w:right w:val="single" w:sz="2" w:space="0" w:color="D9D9E3"/>
                      </w:divBdr>
                      <w:divsChild>
                        <w:div w:id="2095470267">
                          <w:marLeft w:val="0"/>
                          <w:marRight w:val="0"/>
                          <w:marTop w:val="0"/>
                          <w:marBottom w:val="0"/>
                          <w:divBdr>
                            <w:top w:val="single" w:sz="2" w:space="0" w:color="D9D9E3"/>
                            <w:left w:val="single" w:sz="2" w:space="0" w:color="D9D9E3"/>
                            <w:bottom w:val="single" w:sz="2" w:space="0" w:color="D9D9E3"/>
                            <w:right w:val="single" w:sz="2" w:space="0" w:color="D9D9E3"/>
                          </w:divBdr>
                          <w:divsChild>
                            <w:div w:id="1879197087">
                              <w:marLeft w:val="0"/>
                              <w:marRight w:val="0"/>
                              <w:marTop w:val="0"/>
                              <w:marBottom w:val="0"/>
                              <w:divBdr>
                                <w:top w:val="single" w:sz="2" w:space="0" w:color="D9D9E3"/>
                                <w:left w:val="single" w:sz="2" w:space="0" w:color="D9D9E3"/>
                                <w:bottom w:val="single" w:sz="2" w:space="0" w:color="D9D9E3"/>
                                <w:right w:val="single" w:sz="2" w:space="0" w:color="D9D9E3"/>
                              </w:divBdr>
                              <w:divsChild>
                                <w:div w:id="992950192">
                                  <w:marLeft w:val="0"/>
                                  <w:marRight w:val="0"/>
                                  <w:marTop w:val="0"/>
                                  <w:marBottom w:val="0"/>
                                  <w:divBdr>
                                    <w:top w:val="single" w:sz="2" w:space="0" w:color="D9D9E3"/>
                                    <w:left w:val="single" w:sz="2" w:space="0" w:color="D9D9E3"/>
                                    <w:bottom w:val="single" w:sz="2" w:space="0" w:color="D9D9E3"/>
                                    <w:right w:val="single" w:sz="2" w:space="0" w:color="D9D9E3"/>
                                  </w:divBdr>
                                  <w:divsChild>
                                    <w:div w:id="21130120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83177088">
          <w:marLeft w:val="0"/>
          <w:marRight w:val="0"/>
          <w:marTop w:val="0"/>
          <w:marBottom w:val="0"/>
          <w:divBdr>
            <w:top w:val="single" w:sz="2" w:space="0" w:color="D9D9E3"/>
            <w:left w:val="single" w:sz="2" w:space="0" w:color="D9D9E3"/>
            <w:bottom w:val="single" w:sz="2" w:space="0" w:color="D9D9E3"/>
            <w:right w:val="single" w:sz="2" w:space="0" w:color="D9D9E3"/>
          </w:divBdr>
          <w:divsChild>
            <w:div w:id="116296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1488015668">
                  <w:marLeft w:val="0"/>
                  <w:marRight w:val="0"/>
                  <w:marTop w:val="0"/>
                  <w:marBottom w:val="0"/>
                  <w:divBdr>
                    <w:top w:val="single" w:sz="2" w:space="0" w:color="D9D9E3"/>
                    <w:left w:val="single" w:sz="2" w:space="0" w:color="D9D9E3"/>
                    <w:bottom w:val="single" w:sz="2" w:space="0" w:color="D9D9E3"/>
                    <w:right w:val="single" w:sz="2" w:space="0" w:color="D9D9E3"/>
                  </w:divBdr>
                  <w:divsChild>
                    <w:div w:id="506603191">
                      <w:marLeft w:val="0"/>
                      <w:marRight w:val="0"/>
                      <w:marTop w:val="0"/>
                      <w:marBottom w:val="0"/>
                      <w:divBdr>
                        <w:top w:val="single" w:sz="2" w:space="0" w:color="D9D9E3"/>
                        <w:left w:val="single" w:sz="2" w:space="0" w:color="D9D9E3"/>
                        <w:bottom w:val="single" w:sz="2" w:space="0" w:color="D9D9E3"/>
                        <w:right w:val="single" w:sz="2" w:space="0" w:color="D9D9E3"/>
                      </w:divBdr>
                      <w:divsChild>
                        <w:div w:id="211236855">
                          <w:marLeft w:val="0"/>
                          <w:marRight w:val="0"/>
                          <w:marTop w:val="0"/>
                          <w:marBottom w:val="0"/>
                          <w:divBdr>
                            <w:top w:val="single" w:sz="2" w:space="0" w:color="D9D9E3"/>
                            <w:left w:val="single" w:sz="2" w:space="0" w:color="D9D9E3"/>
                            <w:bottom w:val="single" w:sz="2" w:space="0" w:color="D9D9E3"/>
                            <w:right w:val="single" w:sz="2" w:space="0" w:color="D9D9E3"/>
                          </w:divBdr>
                        </w:div>
                        <w:div w:id="1774203748">
                          <w:marLeft w:val="0"/>
                          <w:marRight w:val="0"/>
                          <w:marTop w:val="0"/>
                          <w:marBottom w:val="0"/>
                          <w:divBdr>
                            <w:top w:val="single" w:sz="2" w:space="0" w:color="D9D9E3"/>
                            <w:left w:val="single" w:sz="2" w:space="0" w:color="D9D9E3"/>
                            <w:bottom w:val="single" w:sz="2" w:space="0" w:color="D9D9E3"/>
                            <w:right w:val="single" w:sz="2" w:space="0" w:color="D9D9E3"/>
                          </w:divBdr>
                          <w:divsChild>
                            <w:div w:id="1460806798">
                              <w:marLeft w:val="0"/>
                              <w:marRight w:val="0"/>
                              <w:marTop w:val="0"/>
                              <w:marBottom w:val="0"/>
                              <w:divBdr>
                                <w:top w:val="single" w:sz="2" w:space="0" w:color="D9D9E3"/>
                                <w:left w:val="single" w:sz="2" w:space="0" w:color="D9D9E3"/>
                                <w:bottom w:val="single" w:sz="2" w:space="0" w:color="D9D9E3"/>
                                <w:right w:val="single" w:sz="2" w:space="0" w:color="D9D9E3"/>
                              </w:divBdr>
                              <w:divsChild>
                                <w:div w:id="123501946">
                                  <w:marLeft w:val="0"/>
                                  <w:marRight w:val="0"/>
                                  <w:marTop w:val="0"/>
                                  <w:marBottom w:val="0"/>
                                  <w:divBdr>
                                    <w:top w:val="single" w:sz="2" w:space="0" w:color="D9D9E3"/>
                                    <w:left w:val="single" w:sz="2" w:space="0" w:color="D9D9E3"/>
                                    <w:bottom w:val="single" w:sz="2" w:space="0" w:color="D9D9E3"/>
                                    <w:right w:val="single" w:sz="2" w:space="0" w:color="D9D9E3"/>
                                  </w:divBdr>
                                  <w:divsChild>
                                    <w:div w:id="498544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47575690">
                      <w:marLeft w:val="0"/>
                      <w:marRight w:val="0"/>
                      <w:marTop w:val="0"/>
                      <w:marBottom w:val="0"/>
                      <w:divBdr>
                        <w:top w:val="single" w:sz="2" w:space="0" w:color="D9D9E3"/>
                        <w:left w:val="single" w:sz="2" w:space="0" w:color="D9D9E3"/>
                        <w:bottom w:val="single" w:sz="2" w:space="0" w:color="D9D9E3"/>
                        <w:right w:val="single" w:sz="2" w:space="0" w:color="D9D9E3"/>
                      </w:divBdr>
                      <w:divsChild>
                        <w:div w:id="1999262815">
                          <w:marLeft w:val="0"/>
                          <w:marRight w:val="0"/>
                          <w:marTop w:val="0"/>
                          <w:marBottom w:val="0"/>
                          <w:divBdr>
                            <w:top w:val="single" w:sz="2" w:space="0" w:color="D9D9E3"/>
                            <w:left w:val="single" w:sz="2" w:space="0" w:color="D9D9E3"/>
                            <w:bottom w:val="single" w:sz="2" w:space="0" w:color="D9D9E3"/>
                            <w:right w:val="single" w:sz="2" w:space="0" w:color="D9D9E3"/>
                          </w:divBdr>
                          <w:divsChild>
                            <w:div w:id="1808741913">
                              <w:marLeft w:val="0"/>
                              <w:marRight w:val="0"/>
                              <w:marTop w:val="0"/>
                              <w:marBottom w:val="0"/>
                              <w:divBdr>
                                <w:top w:val="single" w:sz="2" w:space="0" w:color="D9D9E3"/>
                                <w:left w:val="single" w:sz="2" w:space="0" w:color="D9D9E3"/>
                                <w:bottom w:val="single" w:sz="2" w:space="0" w:color="D9D9E3"/>
                                <w:right w:val="single" w:sz="2" w:space="0" w:color="D9D9E3"/>
                              </w:divBdr>
                              <w:divsChild>
                                <w:div w:id="699932730">
                                  <w:marLeft w:val="0"/>
                                  <w:marRight w:val="0"/>
                                  <w:marTop w:val="0"/>
                                  <w:marBottom w:val="0"/>
                                  <w:divBdr>
                                    <w:top w:val="single" w:sz="2" w:space="0" w:color="D9D9E3"/>
                                    <w:left w:val="single" w:sz="2" w:space="0" w:color="D9D9E3"/>
                                    <w:bottom w:val="single" w:sz="2" w:space="0" w:color="D9D9E3"/>
                                    <w:right w:val="single" w:sz="2" w:space="0" w:color="D9D9E3"/>
                                  </w:divBdr>
                                  <w:divsChild>
                                    <w:div w:id="1611084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0171663">
          <w:marLeft w:val="0"/>
          <w:marRight w:val="0"/>
          <w:marTop w:val="0"/>
          <w:marBottom w:val="0"/>
          <w:divBdr>
            <w:top w:val="single" w:sz="2" w:space="0" w:color="D9D9E3"/>
            <w:left w:val="single" w:sz="2" w:space="0" w:color="D9D9E3"/>
            <w:bottom w:val="single" w:sz="2" w:space="0" w:color="D9D9E3"/>
            <w:right w:val="single" w:sz="2" w:space="0" w:color="D9D9E3"/>
          </w:divBdr>
          <w:divsChild>
            <w:div w:id="1848129019">
              <w:marLeft w:val="0"/>
              <w:marRight w:val="0"/>
              <w:marTop w:val="100"/>
              <w:marBottom w:val="100"/>
              <w:divBdr>
                <w:top w:val="single" w:sz="2" w:space="0" w:color="D9D9E3"/>
                <w:left w:val="single" w:sz="2" w:space="0" w:color="D9D9E3"/>
                <w:bottom w:val="single" w:sz="2" w:space="0" w:color="D9D9E3"/>
                <w:right w:val="single" w:sz="2" w:space="0" w:color="D9D9E3"/>
              </w:divBdr>
              <w:divsChild>
                <w:div w:id="1815564466">
                  <w:marLeft w:val="0"/>
                  <w:marRight w:val="0"/>
                  <w:marTop w:val="0"/>
                  <w:marBottom w:val="0"/>
                  <w:divBdr>
                    <w:top w:val="single" w:sz="2" w:space="0" w:color="D9D9E3"/>
                    <w:left w:val="single" w:sz="2" w:space="0" w:color="D9D9E3"/>
                    <w:bottom w:val="single" w:sz="2" w:space="0" w:color="D9D9E3"/>
                    <w:right w:val="single" w:sz="2" w:space="0" w:color="D9D9E3"/>
                  </w:divBdr>
                  <w:divsChild>
                    <w:div w:id="666790514">
                      <w:marLeft w:val="0"/>
                      <w:marRight w:val="0"/>
                      <w:marTop w:val="0"/>
                      <w:marBottom w:val="0"/>
                      <w:divBdr>
                        <w:top w:val="single" w:sz="2" w:space="0" w:color="D9D9E3"/>
                        <w:left w:val="single" w:sz="2" w:space="0" w:color="D9D9E3"/>
                        <w:bottom w:val="single" w:sz="2" w:space="0" w:color="D9D9E3"/>
                        <w:right w:val="single" w:sz="2" w:space="0" w:color="D9D9E3"/>
                      </w:divBdr>
                      <w:divsChild>
                        <w:div w:id="712576666">
                          <w:marLeft w:val="0"/>
                          <w:marRight w:val="0"/>
                          <w:marTop w:val="0"/>
                          <w:marBottom w:val="0"/>
                          <w:divBdr>
                            <w:top w:val="single" w:sz="2" w:space="0" w:color="D9D9E3"/>
                            <w:left w:val="single" w:sz="2" w:space="0" w:color="D9D9E3"/>
                            <w:bottom w:val="single" w:sz="2" w:space="0" w:color="D9D9E3"/>
                            <w:right w:val="single" w:sz="2" w:space="0" w:color="D9D9E3"/>
                          </w:divBdr>
                          <w:divsChild>
                            <w:div w:id="1852840226">
                              <w:marLeft w:val="0"/>
                              <w:marRight w:val="0"/>
                              <w:marTop w:val="0"/>
                              <w:marBottom w:val="0"/>
                              <w:divBdr>
                                <w:top w:val="single" w:sz="2" w:space="0" w:color="D9D9E3"/>
                                <w:left w:val="single" w:sz="2" w:space="0" w:color="D9D9E3"/>
                                <w:bottom w:val="single" w:sz="2" w:space="0" w:color="D9D9E3"/>
                                <w:right w:val="single" w:sz="2" w:space="0" w:color="D9D9E3"/>
                              </w:divBdr>
                              <w:divsChild>
                                <w:div w:id="1832477402">
                                  <w:marLeft w:val="0"/>
                                  <w:marRight w:val="0"/>
                                  <w:marTop w:val="0"/>
                                  <w:marBottom w:val="0"/>
                                  <w:divBdr>
                                    <w:top w:val="single" w:sz="2" w:space="0" w:color="D9D9E3"/>
                                    <w:left w:val="single" w:sz="2" w:space="0" w:color="D9D9E3"/>
                                    <w:bottom w:val="single" w:sz="2" w:space="0" w:color="D9D9E3"/>
                                    <w:right w:val="single" w:sz="2" w:space="0" w:color="D9D9E3"/>
                                  </w:divBdr>
                                  <w:divsChild>
                                    <w:div w:id="294607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3531447">
                      <w:marLeft w:val="0"/>
                      <w:marRight w:val="0"/>
                      <w:marTop w:val="0"/>
                      <w:marBottom w:val="0"/>
                      <w:divBdr>
                        <w:top w:val="single" w:sz="2" w:space="0" w:color="D9D9E3"/>
                        <w:left w:val="single" w:sz="2" w:space="0" w:color="D9D9E3"/>
                        <w:bottom w:val="single" w:sz="2" w:space="0" w:color="D9D9E3"/>
                        <w:right w:val="single" w:sz="2" w:space="0" w:color="D9D9E3"/>
                      </w:divBdr>
                      <w:divsChild>
                        <w:div w:id="937057987">
                          <w:marLeft w:val="0"/>
                          <w:marRight w:val="0"/>
                          <w:marTop w:val="0"/>
                          <w:marBottom w:val="0"/>
                          <w:divBdr>
                            <w:top w:val="single" w:sz="2" w:space="0" w:color="D9D9E3"/>
                            <w:left w:val="single" w:sz="2" w:space="0" w:color="D9D9E3"/>
                            <w:bottom w:val="single" w:sz="2" w:space="0" w:color="D9D9E3"/>
                            <w:right w:val="single" w:sz="2" w:space="0" w:color="D9D9E3"/>
                          </w:divBdr>
                        </w:div>
                        <w:div w:id="1258949244">
                          <w:marLeft w:val="0"/>
                          <w:marRight w:val="0"/>
                          <w:marTop w:val="0"/>
                          <w:marBottom w:val="0"/>
                          <w:divBdr>
                            <w:top w:val="single" w:sz="2" w:space="0" w:color="D9D9E3"/>
                            <w:left w:val="single" w:sz="2" w:space="0" w:color="D9D9E3"/>
                            <w:bottom w:val="single" w:sz="2" w:space="0" w:color="D9D9E3"/>
                            <w:right w:val="single" w:sz="2" w:space="0" w:color="D9D9E3"/>
                          </w:divBdr>
                          <w:divsChild>
                            <w:div w:id="1461221189">
                              <w:marLeft w:val="0"/>
                              <w:marRight w:val="0"/>
                              <w:marTop w:val="0"/>
                              <w:marBottom w:val="0"/>
                              <w:divBdr>
                                <w:top w:val="single" w:sz="2" w:space="0" w:color="D9D9E3"/>
                                <w:left w:val="single" w:sz="2" w:space="0" w:color="D9D9E3"/>
                                <w:bottom w:val="single" w:sz="2" w:space="0" w:color="D9D9E3"/>
                                <w:right w:val="single" w:sz="2" w:space="0" w:color="D9D9E3"/>
                              </w:divBdr>
                              <w:divsChild>
                                <w:div w:id="1890342683">
                                  <w:marLeft w:val="0"/>
                                  <w:marRight w:val="0"/>
                                  <w:marTop w:val="0"/>
                                  <w:marBottom w:val="0"/>
                                  <w:divBdr>
                                    <w:top w:val="single" w:sz="2" w:space="0" w:color="D9D9E3"/>
                                    <w:left w:val="single" w:sz="2" w:space="0" w:color="D9D9E3"/>
                                    <w:bottom w:val="single" w:sz="2" w:space="0" w:color="D9D9E3"/>
                                    <w:right w:val="single" w:sz="2" w:space="0" w:color="D9D9E3"/>
                                  </w:divBdr>
                                  <w:divsChild>
                                    <w:div w:id="146821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5097386">
          <w:marLeft w:val="0"/>
          <w:marRight w:val="0"/>
          <w:marTop w:val="0"/>
          <w:marBottom w:val="0"/>
          <w:divBdr>
            <w:top w:val="single" w:sz="2" w:space="0" w:color="D9D9E3"/>
            <w:left w:val="single" w:sz="2" w:space="0" w:color="D9D9E3"/>
            <w:bottom w:val="single" w:sz="2" w:space="0" w:color="D9D9E3"/>
            <w:right w:val="single" w:sz="2" w:space="0" w:color="D9D9E3"/>
          </w:divBdr>
          <w:divsChild>
            <w:div w:id="1593049945">
              <w:marLeft w:val="0"/>
              <w:marRight w:val="0"/>
              <w:marTop w:val="100"/>
              <w:marBottom w:val="100"/>
              <w:divBdr>
                <w:top w:val="single" w:sz="2" w:space="0" w:color="D9D9E3"/>
                <w:left w:val="single" w:sz="2" w:space="0" w:color="D9D9E3"/>
                <w:bottom w:val="single" w:sz="2" w:space="0" w:color="D9D9E3"/>
                <w:right w:val="single" w:sz="2" w:space="0" w:color="D9D9E3"/>
              </w:divBdr>
              <w:divsChild>
                <w:div w:id="616451373">
                  <w:marLeft w:val="0"/>
                  <w:marRight w:val="0"/>
                  <w:marTop w:val="0"/>
                  <w:marBottom w:val="0"/>
                  <w:divBdr>
                    <w:top w:val="single" w:sz="2" w:space="0" w:color="D9D9E3"/>
                    <w:left w:val="single" w:sz="2" w:space="0" w:color="D9D9E3"/>
                    <w:bottom w:val="single" w:sz="2" w:space="0" w:color="D9D9E3"/>
                    <w:right w:val="single" w:sz="2" w:space="0" w:color="D9D9E3"/>
                  </w:divBdr>
                  <w:divsChild>
                    <w:div w:id="1485587727">
                      <w:marLeft w:val="0"/>
                      <w:marRight w:val="0"/>
                      <w:marTop w:val="0"/>
                      <w:marBottom w:val="0"/>
                      <w:divBdr>
                        <w:top w:val="single" w:sz="2" w:space="0" w:color="D9D9E3"/>
                        <w:left w:val="single" w:sz="2" w:space="0" w:color="D9D9E3"/>
                        <w:bottom w:val="single" w:sz="2" w:space="0" w:color="D9D9E3"/>
                        <w:right w:val="single" w:sz="2" w:space="0" w:color="D9D9E3"/>
                      </w:divBdr>
                      <w:divsChild>
                        <w:div w:id="476190477">
                          <w:marLeft w:val="0"/>
                          <w:marRight w:val="0"/>
                          <w:marTop w:val="0"/>
                          <w:marBottom w:val="0"/>
                          <w:divBdr>
                            <w:top w:val="single" w:sz="2" w:space="0" w:color="D9D9E3"/>
                            <w:left w:val="single" w:sz="2" w:space="0" w:color="D9D9E3"/>
                            <w:bottom w:val="single" w:sz="2" w:space="0" w:color="D9D9E3"/>
                            <w:right w:val="single" w:sz="2" w:space="0" w:color="D9D9E3"/>
                          </w:divBdr>
                          <w:divsChild>
                            <w:div w:id="379788287">
                              <w:marLeft w:val="0"/>
                              <w:marRight w:val="0"/>
                              <w:marTop w:val="0"/>
                              <w:marBottom w:val="0"/>
                              <w:divBdr>
                                <w:top w:val="single" w:sz="2" w:space="0" w:color="D9D9E3"/>
                                <w:left w:val="single" w:sz="2" w:space="0" w:color="D9D9E3"/>
                                <w:bottom w:val="single" w:sz="2" w:space="0" w:color="D9D9E3"/>
                                <w:right w:val="single" w:sz="2" w:space="0" w:color="D9D9E3"/>
                              </w:divBdr>
                              <w:divsChild>
                                <w:div w:id="420225644">
                                  <w:marLeft w:val="0"/>
                                  <w:marRight w:val="0"/>
                                  <w:marTop w:val="0"/>
                                  <w:marBottom w:val="0"/>
                                  <w:divBdr>
                                    <w:top w:val="single" w:sz="2" w:space="0" w:color="D9D9E3"/>
                                    <w:left w:val="single" w:sz="2" w:space="0" w:color="D9D9E3"/>
                                    <w:bottom w:val="single" w:sz="2" w:space="0" w:color="D9D9E3"/>
                                    <w:right w:val="single" w:sz="2" w:space="0" w:color="D9D9E3"/>
                                  </w:divBdr>
                                  <w:divsChild>
                                    <w:div w:id="55308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6062323">
                      <w:marLeft w:val="0"/>
                      <w:marRight w:val="0"/>
                      <w:marTop w:val="0"/>
                      <w:marBottom w:val="0"/>
                      <w:divBdr>
                        <w:top w:val="single" w:sz="2" w:space="0" w:color="D9D9E3"/>
                        <w:left w:val="single" w:sz="2" w:space="0" w:color="D9D9E3"/>
                        <w:bottom w:val="single" w:sz="2" w:space="0" w:color="D9D9E3"/>
                        <w:right w:val="single" w:sz="2" w:space="0" w:color="D9D9E3"/>
                      </w:divBdr>
                      <w:divsChild>
                        <w:div w:id="1420714688">
                          <w:marLeft w:val="0"/>
                          <w:marRight w:val="0"/>
                          <w:marTop w:val="0"/>
                          <w:marBottom w:val="0"/>
                          <w:divBdr>
                            <w:top w:val="single" w:sz="2" w:space="0" w:color="D9D9E3"/>
                            <w:left w:val="single" w:sz="2" w:space="0" w:color="D9D9E3"/>
                            <w:bottom w:val="single" w:sz="2" w:space="0" w:color="D9D9E3"/>
                            <w:right w:val="single" w:sz="2" w:space="0" w:color="D9D9E3"/>
                          </w:divBdr>
                          <w:divsChild>
                            <w:div w:id="486366480">
                              <w:marLeft w:val="0"/>
                              <w:marRight w:val="0"/>
                              <w:marTop w:val="0"/>
                              <w:marBottom w:val="0"/>
                              <w:divBdr>
                                <w:top w:val="single" w:sz="2" w:space="0" w:color="D9D9E3"/>
                                <w:left w:val="single" w:sz="2" w:space="0" w:color="D9D9E3"/>
                                <w:bottom w:val="single" w:sz="2" w:space="0" w:color="D9D9E3"/>
                                <w:right w:val="single" w:sz="2" w:space="0" w:color="D9D9E3"/>
                              </w:divBdr>
                              <w:divsChild>
                                <w:div w:id="213396350">
                                  <w:marLeft w:val="0"/>
                                  <w:marRight w:val="0"/>
                                  <w:marTop w:val="0"/>
                                  <w:marBottom w:val="0"/>
                                  <w:divBdr>
                                    <w:top w:val="single" w:sz="2" w:space="0" w:color="D9D9E3"/>
                                    <w:left w:val="single" w:sz="2" w:space="0" w:color="D9D9E3"/>
                                    <w:bottom w:val="single" w:sz="2" w:space="0" w:color="D9D9E3"/>
                                    <w:right w:val="single" w:sz="2" w:space="0" w:color="D9D9E3"/>
                                  </w:divBdr>
                                  <w:divsChild>
                                    <w:div w:id="1568416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30052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1119">
          <w:marLeft w:val="0"/>
          <w:marRight w:val="0"/>
          <w:marTop w:val="0"/>
          <w:marBottom w:val="0"/>
          <w:divBdr>
            <w:top w:val="single" w:sz="2" w:space="0" w:color="D9D9E3"/>
            <w:left w:val="single" w:sz="2" w:space="0" w:color="D9D9E3"/>
            <w:bottom w:val="single" w:sz="2" w:space="0" w:color="D9D9E3"/>
            <w:right w:val="single" w:sz="2" w:space="0" w:color="D9D9E3"/>
          </w:divBdr>
          <w:divsChild>
            <w:div w:id="1467501910">
              <w:marLeft w:val="0"/>
              <w:marRight w:val="0"/>
              <w:marTop w:val="100"/>
              <w:marBottom w:val="100"/>
              <w:divBdr>
                <w:top w:val="single" w:sz="2" w:space="0" w:color="D9D9E3"/>
                <w:left w:val="single" w:sz="2" w:space="0" w:color="D9D9E3"/>
                <w:bottom w:val="single" w:sz="2" w:space="0" w:color="D9D9E3"/>
                <w:right w:val="single" w:sz="2" w:space="0" w:color="D9D9E3"/>
              </w:divBdr>
              <w:divsChild>
                <w:div w:id="1431849875">
                  <w:marLeft w:val="0"/>
                  <w:marRight w:val="0"/>
                  <w:marTop w:val="0"/>
                  <w:marBottom w:val="0"/>
                  <w:divBdr>
                    <w:top w:val="single" w:sz="2" w:space="0" w:color="D9D9E3"/>
                    <w:left w:val="single" w:sz="2" w:space="0" w:color="D9D9E3"/>
                    <w:bottom w:val="single" w:sz="2" w:space="0" w:color="D9D9E3"/>
                    <w:right w:val="single" w:sz="2" w:space="0" w:color="D9D9E3"/>
                  </w:divBdr>
                  <w:divsChild>
                    <w:div w:id="153226330">
                      <w:marLeft w:val="0"/>
                      <w:marRight w:val="0"/>
                      <w:marTop w:val="0"/>
                      <w:marBottom w:val="0"/>
                      <w:divBdr>
                        <w:top w:val="single" w:sz="2" w:space="0" w:color="D9D9E3"/>
                        <w:left w:val="single" w:sz="2" w:space="0" w:color="D9D9E3"/>
                        <w:bottom w:val="single" w:sz="2" w:space="0" w:color="D9D9E3"/>
                        <w:right w:val="single" w:sz="2" w:space="0" w:color="D9D9E3"/>
                      </w:divBdr>
                      <w:divsChild>
                        <w:div w:id="271473647">
                          <w:marLeft w:val="0"/>
                          <w:marRight w:val="0"/>
                          <w:marTop w:val="0"/>
                          <w:marBottom w:val="0"/>
                          <w:divBdr>
                            <w:top w:val="single" w:sz="2" w:space="0" w:color="D9D9E3"/>
                            <w:left w:val="single" w:sz="2" w:space="0" w:color="D9D9E3"/>
                            <w:bottom w:val="single" w:sz="2" w:space="0" w:color="D9D9E3"/>
                            <w:right w:val="single" w:sz="2" w:space="0" w:color="D9D9E3"/>
                          </w:divBdr>
                          <w:divsChild>
                            <w:div w:id="1220166841">
                              <w:marLeft w:val="0"/>
                              <w:marRight w:val="0"/>
                              <w:marTop w:val="0"/>
                              <w:marBottom w:val="0"/>
                              <w:divBdr>
                                <w:top w:val="single" w:sz="2" w:space="0" w:color="D9D9E3"/>
                                <w:left w:val="single" w:sz="2" w:space="0" w:color="D9D9E3"/>
                                <w:bottom w:val="single" w:sz="2" w:space="0" w:color="D9D9E3"/>
                                <w:right w:val="single" w:sz="2" w:space="0" w:color="D9D9E3"/>
                              </w:divBdr>
                              <w:divsChild>
                                <w:div w:id="1723014074">
                                  <w:marLeft w:val="0"/>
                                  <w:marRight w:val="0"/>
                                  <w:marTop w:val="0"/>
                                  <w:marBottom w:val="0"/>
                                  <w:divBdr>
                                    <w:top w:val="single" w:sz="2" w:space="0" w:color="D9D9E3"/>
                                    <w:left w:val="single" w:sz="2" w:space="0" w:color="D9D9E3"/>
                                    <w:bottom w:val="single" w:sz="2" w:space="0" w:color="D9D9E3"/>
                                    <w:right w:val="single" w:sz="2" w:space="0" w:color="D9D9E3"/>
                                  </w:divBdr>
                                  <w:divsChild>
                                    <w:div w:id="726343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621450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14547076">
                      <w:marLeft w:val="0"/>
                      <w:marRight w:val="0"/>
                      <w:marTop w:val="0"/>
                      <w:marBottom w:val="0"/>
                      <w:divBdr>
                        <w:top w:val="single" w:sz="2" w:space="0" w:color="D9D9E3"/>
                        <w:left w:val="single" w:sz="2" w:space="0" w:color="D9D9E3"/>
                        <w:bottom w:val="single" w:sz="2" w:space="0" w:color="D9D9E3"/>
                        <w:right w:val="single" w:sz="2" w:space="0" w:color="D9D9E3"/>
                      </w:divBdr>
                      <w:divsChild>
                        <w:div w:id="578563430">
                          <w:marLeft w:val="0"/>
                          <w:marRight w:val="0"/>
                          <w:marTop w:val="0"/>
                          <w:marBottom w:val="0"/>
                          <w:divBdr>
                            <w:top w:val="single" w:sz="2" w:space="0" w:color="D9D9E3"/>
                            <w:left w:val="single" w:sz="2" w:space="0" w:color="D9D9E3"/>
                            <w:bottom w:val="single" w:sz="2" w:space="0" w:color="D9D9E3"/>
                            <w:right w:val="single" w:sz="2" w:space="0" w:color="D9D9E3"/>
                          </w:divBdr>
                          <w:divsChild>
                            <w:div w:id="1003431960">
                              <w:marLeft w:val="0"/>
                              <w:marRight w:val="0"/>
                              <w:marTop w:val="0"/>
                              <w:marBottom w:val="0"/>
                              <w:divBdr>
                                <w:top w:val="single" w:sz="2" w:space="0" w:color="D9D9E3"/>
                                <w:left w:val="single" w:sz="2" w:space="0" w:color="D9D9E3"/>
                                <w:bottom w:val="single" w:sz="2" w:space="0" w:color="D9D9E3"/>
                                <w:right w:val="single" w:sz="2" w:space="0" w:color="D9D9E3"/>
                              </w:divBdr>
                              <w:divsChild>
                                <w:div w:id="1089472150">
                                  <w:marLeft w:val="0"/>
                                  <w:marRight w:val="0"/>
                                  <w:marTop w:val="0"/>
                                  <w:marBottom w:val="0"/>
                                  <w:divBdr>
                                    <w:top w:val="single" w:sz="2" w:space="0" w:color="D9D9E3"/>
                                    <w:left w:val="single" w:sz="2" w:space="0" w:color="D9D9E3"/>
                                    <w:bottom w:val="single" w:sz="2" w:space="0" w:color="D9D9E3"/>
                                    <w:right w:val="single" w:sz="2" w:space="0" w:color="D9D9E3"/>
                                  </w:divBdr>
                                  <w:divsChild>
                                    <w:div w:id="1198154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5552259">
          <w:marLeft w:val="0"/>
          <w:marRight w:val="0"/>
          <w:marTop w:val="0"/>
          <w:marBottom w:val="0"/>
          <w:divBdr>
            <w:top w:val="single" w:sz="2" w:space="0" w:color="D9D9E3"/>
            <w:left w:val="single" w:sz="2" w:space="0" w:color="D9D9E3"/>
            <w:bottom w:val="single" w:sz="2" w:space="0" w:color="D9D9E3"/>
            <w:right w:val="single" w:sz="2" w:space="0" w:color="D9D9E3"/>
          </w:divBdr>
          <w:divsChild>
            <w:div w:id="14365160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734755">
                  <w:marLeft w:val="0"/>
                  <w:marRight w:val="0"/>
                  <w:marTop w:val="0"/>
                  <w:marBottom w:val="0"/>
                  <w:divBdr>
                    <w:top w:val="single" w:sz="2" w:space="0" w:color="D9D9E3"/>
                    <w:left w:val="single" w:sz="2" w:space="0" w:color="D9D9E3"/>
                    <w:bottom w:val="single" w:sz="2" w:space="0" w:color="D9D9E3"/>
                    <w:right w:val="single" w:sz="2" w:space="0" w:color="D9D9E3"/>
                  </w:divBdr>
                  <w:divsChild>
                    <w:div w:id="1579560830">
                      <w:marLeft w:val="0"/>
                      <w:marRight w:val="0"/>
                      <w:marTop w:val="0"/>
                      <w:marBottom w:val="0"/>
                      <w:divBdr>
                        <w:top w:val="single" w:sz="2" w:space="0" w:color="D9D9E3"/>
                        <w:left w:val="single" w:sz="2" w:space="0" w:color="D9D9E3"/>
                        <w:bottom w:val="single" w:sz="2" w:space="0" w:color="D9D9E3"/>
                        <w:right w:val="single" w:sz="2" w:space="0" w:color="D9D9E3"/>
                      </w:divBdr>
                      <w:divsChild>
                        <w:div w:id="725032184">
                          <w:marLeft w:val="0"/>
                          <w:marRight w:val="0"/>
                          <w:marTop w:val="0"/>
                          <w:marBottom w:val="0"/>
                          <w:divBdr>
                            <w:top w:val="single" w:sz="2" w:space="0" w:color="D9D9E3"/>
                            <w:left w:val="single" w:sz="2" w:space="0" w:color="D9D9E3"/>
                            <w:bottom w:val="single" w:sz="2" w:space="0" w:color="D9D9E3"/>
                            <w:right w:val="single" w:sz="2" w:space="0" w:color="D9D9E3"/>
                          </w:divBdr>
                          <w:divsChild>
                            <w:div w:id="588660111">
                              <w:marLeft w:val="0"/>
                              <w:marRight w:val="0"/>
                              <w:marTop w:val="0"/>
                              <w:marBottom w:val="0"/>
                              <w:divBdr>
                                <w:top w:val="single" w:sz="2" w:space="0" w:color="D9D9E3"/>
                                <w:left w:val="single" w:sz="2" w:space="0" w:color="D9D9E3"/>
                                <w:bottom w:val="single" w:sz="2" w:space="0" w:color="D9D9E3"/>
                                <w:right w:val="single" w:sz="2" w:space="0" w:color="D9D9E3"/>
                              </w:divBdr>
                              <w:divsChild>
                                <w:div w:id="543367007">
                                  <w:marLeft w:val="0"/>
                                  <w:marRight w:val="0"/>
                                  <w:marTop w:val="0"/>
                                  <w:marBottom w:val="0"/>
                                  <w:divBdr>
                                    <w:top w:val="single" w:sz="2" w:space="0" w:color="D9D9E3"/>
                                    <w:left w:val="single" w:sz="2" w:space="0" w:color="D9D9E3"/>
                                    <w:bottom w:val="single" w:sz="2" w:space="0" w:color="D9D9E3"/>
                                    <w:right w:val="single" w:sz="2" w:space="0" w:color="D9D9E3"/>
                                  </w:divBdr>
                                  <w:divsChild>
                                    <w:div w:id="1893270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8857166">
                      <w:marLeft w:val="0"/>
                      <w:marRight w:val="0"/>
                      <w:marTop w:val="0"/>
                      <w:marBottom w:val="0"/>
                      <w:divBdr>
                        <w:top w:val="single" w:sz="2" w:space="0" w:color="D9D9E3"/>
                        <w:left w:val="single" w:sz="2" w:space="0" w:color="D9D9E3"/>
                        <w:bottom w:val="single" w:sz="2" w:space="0" w:color="D9D9E3"/>
                        <w:right w:val="single" w:sz="2" w:space="0" w:color="D9D9E3"/>
                      </w:divBdr>
                      <w:divsChild>
                        <w:div w:id="40251393">
                          <w:marLeft w:val="0"/>
                          <w:marRight w:val="0"/>
                          <w:marTop w:val="0"/>
                          <w:marBottom w:val="0"/>
                          <w:divBdr>
                            <w:top w:val="single" w:sz="2" w:space="0" w:color="D9D9E3"/>
                            <w:left w:val="single" w:sz="2" w:space="0" w:color="D9D9E3"/>
                            <w:bottom w:val="single" w:sz="2" w:space="0" w:color="D9D9E3"/>
                            <w:right w:val="single" w:sz="2" w:space="0" w:color="D9D9E3"/>
                          </w:divBdr>
                        </w:div>
                        <w:div w:id="1272906151">
                          <w:marLeft w:val="0"/>
                          <w:marRight w:val="0"/>
                          <w:marTop w:val="0"/>
                          <w:marBottom w:val="0"/>
                          <w:divBdr>
                            <w:top w:val="single" w:sz="2" w:space="0" w:color="D9D9E3"/>
                            <w:left w:val="single" w:sz="2" w:space="0" w:color="D9D9E3"/>
                            <w:bottom w:val="single" w:sz="2" w:space="0" w:color="D9D9E3"/>
                            <w:right w:val="single" w:sz="2" w:space="0" w:color="D9D9E3"/>
                          </w:divBdr>
                          <w:divsChild>
                            <w:div w:id="385372938">
                              <w:marLeft w:val="0"/>
                              <w:marRight w:val="0"/>
                              <w:marTop w:val="0"/>
                              <w:marBottom w:val="0"/>
                              <w:divBdr>
                                <w:top w:val="single" w:sz="2" w:space="0" w:color="D9D9E3"/>
                                <w:left w:val="single" w:sz="2" w:space="0" w:color="D9D9E3"/>
                                <w:bottom w:val="single" w:sz="2" w:space="0" w:color="D9D9E3"/>
                                <w:right w:val="single" w:sz="2" w:space="0" w:color="D9D9E3"/>
                              </w:divBdr>
                              <w:divsChild>
                                <w:div w:id="698821369">
                                  <w:marLeft w:val="0"/>
                                  <w:marRight w:val="0"/>
                                  <w:marTop w:val="0"/>
                                  <w:marBottom w:val="0"/>
                                  <w:divBdr>
                                    <w:top w:val="single" w:sz="2" w:space="0" w:color="D9D9E3"/>
                                    <w:left w:val="single" w:sz="2" w:space="0" w:color="D9D9E3"/>
                                    <w:bottom w:val="single" w:sz="2" w:space="0" w:color="D9D9E3"/>
                                    <w:right w:val="single" w:sz="2" w:space="0" w:color="D9D9E3"/>
                                  </w:divBdr>
                                  <w:divsChild>
                                    <w:div w:id="86344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2184826">
          <w:marLeft w:val="0"/>
          <w:marRight w:val="0"/>
          <w:marTop w:val="0"/>
          <w:marBottom w:val="0"/>
          <w:divBdr>
            <w:top w:val="single" w:sz="2" w:space="0" w:color="D9D9E3"/>
            <w:left w:val="single" w:sz="2" w:space="0" w:color="D9D9E3"/>
            <w:bottom w:val="single" w:sz="2" w:space="0" w:color="D9D9E3"/>
            <w:right w:val="single" w:sz="2" w:space="0" w:color="D9D9E3"/>
          </w:divBdr>
          <w:divsChild>
            <w:div w:id="69430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980958734">
                  <w:marLeft w:val="0"/>
                  <w:marRight w:val="0"/>
                  <w:marTop w:val="0"/>
                  <w:marBottom w:val="0"/>
                  <w:divBdr>
                    <w:top w:val="single" w:sz="2" w:space="0" w:color="D9D9E3"/>
                    <w:left w:val="single" w:sz="2" w:space="0" w:color="D9D9E3"/>
                    <w:bottom w:val="single" w:sz="2" w:space="0" w:color="D9D9E3"/>
                    <w:right w:val="single" w:sz="2" w:space="0" w:color="D9D9E3"/>
                  </w:divBdr>
                  <w:divsChild>
                    <w:div w:id="317614799">
                      <w:marLeft w:val="0"/>
                      <w:marRight w:val="0"/>
                      <w:marTop w:val="0"/>
                      <w:marBottom w:val="0"/>
                      <w:divBdr>
                        <w:top w:val="single" w:sz="2" w:space="0" w:color="D9D9E3"/>
                        <w:left w:val="single" w:sz="2" w:space="0" w:color="D9D9E3"/>
                        <w:bottom w:val="single" w:sz="2" w:space="0" w:color="D9D9E3"/>
                        <w:right w:val="single" w:sz="2" w:space="0" w:color="D9D9E3"/>
                      </w:divBdr>
                      <w:divsChild>
                        <w:div w:id="773788013">
                          <w:marLeft w:val="0"/>
                          <w:marRight w:val="0"/>
                          <w:marTop w:val="0"/>
                          <w:marBottom w:val="0"/>
                          <w:divBdr>
                            <w:top w:val="single" w:sz="2" w:space="0" w:color="D9D9E3"/>
                            <w:left w:val="single" w:sz="2" w:space="0" w:color="D9D9E3"/>
                            <w:bottom w:val="single" w:sz="2" w:space="0" w:color="D9D9E3"/>
                            <w:right w:val="single" w:sz="2" w:space="0" w:color="D9D9E3"/>
                          </w:divBdr>
                          <w:divsChild>
                            <w:div w:id="668487974">
                              <w:marLeft w:val="0"/>
                              <w:marRight w:val="0"/>
                              <w:marTop w:val="0"/>
                              <w:marBottom w:val="0"/>
                              <w:divBdr>
                                <w:top w:val="single" w:sz="2" w:space="0" w:color="D9D9E3"/>
                                <w:left w:val="single" w:sz="2" w:space="0" w:color="D9D9E3"/>
                                <w:bottom w:val="single" w:sz="2" w:space="0" w:color="D9D9E3"/>
                                <w:right w:val="single" w:sz="2" w:space="0" w:color="D9D9E3"/>
                              </w:divBdr>
                              <w:divsChild>
                                <w:div w:id="317535447">
                                  <w:marLeft w:val="0"/>
                                  <w:marRight w:val="0"/>
                                  <w:marTop w:val="0"/>
                                  <w:marBottom w:val="0"/>
                                  <w:divBdr>
                                    <w:top w:val="single" w:sz="2" w:space="0" w:color="D9D9E3"/>
                                    <w:left w:val="single" w:sz="2" w:space="0" w:color="D9D9E3"/>
                                    <w:bottom w:val="single" w:sz="2" w:space="0" w:color="D9D9E3"/>
                                    <w:right w:val="single" w:sz="2" w:space="0" w:color="D9D9E3"/>
                                  </w:divBdr>
                                  <w:divsChild>
                                    <w:div w:id="526283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4183265">
                      <w:marLeft w:val="0"/>
                      <w:marRight w:val="0"/>
                      <w:marTop w:val="0"/>
                      <w:marBottom w:val="0"/>
                      <w:divBdr>
                        <w:top w:val="single" w:sz="2" w:space="0" w:color="D9D9E3"/>
                        <w:left w:val="single" w:sz="2" w:space="0" w:color="D9D9E3"/>
                        <w:bottom w:val="single" w:sz="2" w:space="0" w:color="D9D9E3"/>
                        <w:right w:val="single" w:sz="2" w:space="0" w:color="D9D9E3"/>
                      </w:divBdr>
                      <w:divsChild>
                        <w:div w:id="350960704">
                          <w:marLeft w:val="0"/>
                          <w:marRight w:val="0"/>
                          <w:marTop w:val="0"/>
                          <w:marBottom w:val="0"/>
                          <w:divBdr>
                            <w:top w:val="single" w:sz="2" w:space="0" w:color="D9D9E3"/>
                            <w:left w:val="single" w:sz="2" w:space="0" w:color="D9D9E3"/>
                            <w:bottom w:val="single" w:sz="2" w:space="0" w:color="D9D9E3"/>
                            <w:right w:val="single" w:sz="2" w:space="0" w:color="D9D9E3"/>
                          </w:divBdr>
                          <w:divsChild>
                            <w:div w:id="1153838300">
                              <w:marLeft w:val="0"/>
                              <w:marRight w:val="0"/>
                              <w:marTop w:val="0"/>
                              <w:marBottom w:val="0"/>
                              <w:divBdr>
                                <w:top w:val="single" w:sz="2" w:space="0" w:color="D9D9E3"/>
                                <w:left w:val="single" w:sz="2" w:space="0" w:color="D9D9E3"/>
                                <w:bottom w:val="single" w:sz="2" w:space="0" w:color="D9D9E3"/>
                                <w:right w:val="single" w:sz="2" w:space="0" w:color="D9D9E3"/>
                              </w:divBdr>
                              <w:divsChild>
                                <w:div w:id="1308435917">
                                  <w:marLeft w:val="0"/>
                                  <w:marRight w:val="0"/>
                                  <w:marTop w:val="0"/>
                                  <w:marBottom w:val="0"/>
                                  <w:divBdr>
                                    <w:top w:val="single" w:sz="2" w:space="0" w:color="D9D9E3"/>
                                    <w:left w:val="single" w:sz="2" w:space="0" w:color="D9D9E3"/>
                                    <w:bottom w:val="single" w:sz="2" w:space="0" w:color="D9D9E3"/>
                                    <w:right w:val="single" w:sz="2" w:space="0" w:color="D9D9E3"/>
                                  </w:divBdr>
                                  <w:divsChild>
                                    <w:div w:id="20846455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04368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3489406">
          <w:marLeft w:val="0"/>
          <w:marRight w:val="0"/>
          <w:marTop w:val="0"/>
          <w:marBottom w:val="0"/>
          <w:divBdr>
            <w:top w:val="single" w:sz="2" w:space="0" w:color="D9D9E3"/>
            <w:left w:val="single" w:sz="2" w:space="0" w:color="D9D9E3"/>
            <w:bottom w:val="single" w:sz="2" w:space="0" w:color="D9D9E3"/>
            <w:right w:val="single" w:sz="2" w:space="0" w:color="D9D9E3"/>
          </w:divBdr>
          <w:divsChild>
            <w:div w:id="2010937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897744172">
                  <w:marLeft w:val="0"/>
                  <w:marRight w:val="0"/>
                  <w:marTop w:val="0"/>
                  <w:marBottom w:val="0"/>
                  <w:divBdr>
                    <w:top w:val="single" w:sz="2" w:space="0" w:color="D9D9E3"/>
                    <w:left w:val="single" w:sz="2" w:space="0" w:color="D9D9E3"/>
                    <w:bottom w:val="single" w:sz="2" w:space="0" w:color="D9D9E3"/>
                    <w:right w:val="single" w:sz="2" w:space="0" w:color="D9D9E3"/>
                  </w:divBdr>
                  <w:divsChild>
                    <w:div w:id="193735087">
                      <w:marLeft w:val="0"/>
                      <w:marRight w:val="0"/>
                      <w:marTop w:val="0"/>
                      <w:marBottom w:val="0"/>
                      <w:divBdr>
                        <w:top w:val="single" w:sz="2" w:space="0" w:color="D9D9E3"/>
                        <w:left w:val="single" w:sz="2" w:space="0" w:color="D9D9E3"/>
                        <w:bottom w:val="single" w:sz="2" w:space="0" w:color="D9D9E3"/>
                        <w:right w:val="single" w:sz="2" w:space="0" w:color="D9D9E3"/>
                      </w:divBdr>
                      <w:divsChild>
                        <w:div w:id="614099425">
                          <w:marLeft w:val="0"/>
                          <w:marRight w:val="0"/>
                          <w:marTop w:val="0"/>
                          <w:marBottom w:val="0"/>
                          <w:divBdr>
                            <w:top w:val="single" w:sz="2" w:space="0" w:color="D9D9E3"/>
                            <w:left w:val="single" w:sz="2" w:space="0" w:color="D9D9E3"/>
                            <w:bottom w:val="single" w:sz="2" w:space="0" w:color="D9D9E3"/>
                            <w:right w:val="single" w:sz="2" w:space="0" w:color="D9D9E3"/>
                          </w:divBdr>
                          <w:divsChild>
                            <w:div w:id="851721078">
                              <w:marLeft w:val="0"/>
                              <w:marRight w:val="0"/>
                              <w:marTop w:val="0"/>
                              <w:marBottom w:val="0"/>
                              <w:divBdr>
                                <w:top w:val="single" w:sz="2" w:space="0" w:color="D9D9E3"/>
                                <w:left w:val="single" w:sz="2" w:space="0" w:color="D9D9E3"/>
                                <w:bottom w:val="single" w:sz="2" w:space="0" w:color="D9D9E3"/>
                                <w:right w:val="single" w:sz="2" w:space="0" w:color="D9D9E3"/>
                              </w:divBdr>
                              <w:divsChild>
                                <w:div w:id="258410007">
                                  <w:marLeft w:val="0"/>
                                  <w:marRight w:val="0"/>
                                  <w:marTop w:val="0"/>
                                  <w:marBottom w:val="0"/>
                                  <w:divBdr>
                                    <w:top w:val="single" w:sz="2" w:space="0" w:color="D9D9E3"/>
                                    <w:left w:val="single" w:sz="2" w:space="0" w:color="D9D9E3"/>
                                    <w:bottom w:val="single" w:sz="2" w:space="0" w:color="D9D9E3"/>
                                    <w:right w:val="single" w:sz="2" w:space="0" w:color="D9D9E3"/>
                                  </w:divBdr>
                                  <w:divsChild>
                                    <w:div w:id="1850215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8024390">
                      <w:marLeft w:val="0"/>
                      <w:marRight w:val="0"/>
                      <w:marTop w:val="0"/>
                      <w:marBottom w:val="0"/>
                      <w:divBdr>
                        <w:top w:val="single" w:sz="2" w:space="0" w:color="D9D9E3"/>
                        <w:left w:val="single" w:sz="2" w:space="0" w:color="D9D9E3"/>
                        <w:bottom w:val="single" w:sz="2" w:space="0" w:color="D9D9E3"/>
                        <w:right w:val="single" w:sz="2" w:space="0" w:color="D9D9E3"/>
                      </w:divBdr>
                      <w:divsChild>
                        <w:div w:id="614482861">
                          <w:marLeft w:val="0"/>
                          <w:marRight w:val="0"/>
                          <w:marTop w:val="0"/>
                          <w:marBottom w:val="0"/>
                          <w:divBdr>
                            <w:top w:val="single" w:sz="2" w:space="0" w:color="D9D9E3"/>
                            <w:left w:val="single" w:sz="2" w:space="0" w:color="D9D9E3"/>
                            <w:bottom w:val="single" w:sz="2" w:space="0" w:color="D9D9E3"/>
                            <w:right w:val="single" w:sz="2" w:space="0" w:color="D9D9E3"/>
                          </w:divBdr>
                          <w:divsChild>
                            <w:div w:id="973028360">
                              <w:marLeft w:val="0"/>
                              <w:marRight w:val="0"/>
                              <w:marTop w:val="0"/>
                              <w:marBottom w:val="0"/>
                              <w:divBdr>
                                <w:top w:val="single" w:sz="2" w:space="0" w:color="D9D9E3"/>
                                <w:left w:val="single" w:sz="2" w:space="0" w:color="D9D9E3"/>
                                <w:bottom w:val="single" w:sz="2" w:space="0" w:color="D9D9E3"/>
                                <w:right w:val="single" w:sz="2" w:space="0" w:color="D9D9E3"/>
                              </w:divBdr>
                              <w:divsChild>
                                <w:div w:id="60376310">
                                  <w:marLeft w:val="0"/>
                                  <w:marRight w:val="0"/>
                                  <w:marTop w:val="0"/>
                                  <w:marBottom w:val="0"/>
                                  <w:divBdr>
                                    <w:top w:val="single" w:sz="2" w:space="0" w:color="D9D9E3"/>
                                    <w:left w:val="single" w:sz="2" w:space="0" w:color="D9D9E3"/>
                                    <w:bottom w:val="single" w:sz="2" w:space="0" w:color="D9D9E3"/>
                                    <w:right w:val="single" w:sz="2" w:space="0" w:color="D9D9E3"/>
                                  </w:divBdr>
                                  <w:divsChild>
                                    <w:div w:id="33044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27215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4364802">
          <w:marLeft w:val="0"/>
          <w:marRight w:val="0"/>
          <w:marTop w:val="0"/>
          <w:marBottom w:val="0"/>
          <w:divBdr>
            <w:top w:val="single" w:sz="2" w:space="0" w:color="D9D9E3"/>
            <w:left w:val="single" w:sz="2" w:space="0" w:color="D9D9E3"/>
            <w:bottom w:val="single" w:sz="2" w:space="0" w:color="D9D9E3"/>
            <w:right w:val="single" w:sz="2" w:space="0" w:color="D9D9E3"/>
          </w:divBdr>
          <w:divsChild>
            <w:div w:id="410738224">
              <w:marLeft w:val="0"/>
              <w:marRight w:val="0"/>
              <w:marTop w:val="100"/>
              <w:marBottom w:val="100"/>
              <w:divBdr>
                <w:top w:val="single" w:sz="2" w:space="0" w:color="D9D9E3"/>
                <w:left w:val="single" w:sz="2" w:space="0" w:color="D9D9E3"/>
                <w:bottom w:val="single" w:sz="2" w:space="0" w:color="D9D9E3"/>
                <w:right w:val="single" w:sz="2" w:space="0" w:color="D9D9E3"/>
              </w:divBdr>
              <w:divsChild>
                <w:div w:id="890574296">
                  <w:marLeft w:val="0"/>
                  <w:marRight w:val="0"/>
                  <w:marTop w:val="0"/>
                  <w:marBottom w:val="0"/>
                  <w:divBdr>
                    <w:top w:val="single" w:sz="2" w:space="0" w:color="D9D9E3"/>
                    <w:left w:val="single" w:sz="2" w:space="0" w:color="D9D9E3"/>
                    <w:bottom w:val="single" w:sz="2" w:space="0" w:color="D9D9E3"/>
                    <w:right w:val="single" w:sz="2" w:space="0" w:color="D9D9E3"/>
                  </w:divBdr>
                  <w:divsChild>
                    <w:div w:id="596136830">
                      <w:marLeft w:val="0"/>
                      <w:marRight w:val="0"/>
                      <w:marTop w:val="0"/>
                      <w:marBottom w:val="0"/>
                      <w:divBdr>
                        <w:top w:val="single" w:sz="2" w:space="0" w:color="D9D9E3"/>
                        <w:left w:val="single" w:sz="2" w:space="0" w:color="D9D9E3"/>
                        <w:bottom w:val="single" w:sz="2" w:space="0" w:color="D9D9E3"/>
                        <w:right w:val="single" w:sz="2" w:space="0" w:color="D9D9E3"/>
                      </w:divBdr>
                      <w:divsChild>
                        <w:div w:id="2088838194">
                          <w:marLeft w:val="0"/>
                          <w:marRight w:val="0"/>
                          <w:marTop w:val="0"/>
                          <w:marBottom w:val="0"/>
                          <w:divBdr>
                            <w:top w:val="single" w:sz="2" w:space="0" w:color="D9D9E3"/>
                            <w:left w:val="single" w:sz="2" w:space="0" w:color="D9D9E3"/>
                            <w:bottom w:val="single" w:sz="2" w:space="0" w:color="D9D9E3"/>
                            <w:right w:val="single" w:sz="2" w:space="0" w:color="D9D9E3"/>
                          </w:divBdr>
                          <w:divsChild>
                            <w:div w:id="332954282">
                              <w:marLeft w:val="0"/>
                              <w:marRight w:val="0"/>
                              <w:marTop w:val="0"/>
                              <w:marBottom w:val="0"/>
                              <w:divBdr>
                                <w:top w:val="single" w:sz="2" w:space="0" w:color="D9D9E3"/>
                                <w:left w:val="single" w:sz="2" w:space="0" w:color="D9D9E3"/>
                                <w:bottom w:val="single" w:sz="2" w:space="0" w:color="D9D9E3"/>
                                <w:right w:val="single" w:sz="2" w:space="0" w:color="D9D9E3"/>
                              </w:divBdr>
                              <w:divsChild>
                                <w:div w:id="148250270">
                                  <w:marLeft w:val="0"/>
                                  <w:marRight w:val="0"/>
                                  <w:marTop w:val="0"/>
                                  <w:marBottom w:val="0"/>
                                  <w:divBdr>
                                    <w:top w:val="single" w:sz="2" w:space="0" w:color="D9D9E3"/>
                                    <w:left w:val="single" w:sz="2" w:space="0" w:color="D9D9E3"/>
                                    <w:bottom w:val="single" w:sz="2" w:space="0" w:color="D9D9E3"/>
                                    <w:right w:val="single" w:sz="2" w:space="0" w:color="D9D9E3"/>
                                  </w:divBdr>
                                  <w:divsChild>
                                    <w:div w:id="961883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5575837">
                      <w:marLeft w:val="0"/>
                      <w:marRight w:val="0"/>
                      <w:marTop w:val="0"/>
                      <w:marBottom w:val="0"/>
                      <w:divBdr>
                        <w:top w:val="single" w:sz="2" w:space="0" w:color="D9D9E3"/>
                        <w:left w:val="single" w:sz="2" w:space="0" w:color="D9D9E3"/>
                        <w:bottom w:val="single" w:sz="2" w:space="0" w:color="D9D9E3"/>
                        <w:right w:val="single" w:sz="2" w:space="0" w:color="D9D9E3"/>
                      </w:divBdr>
                      <w:divsChild>
                        <w:div w:id="384762872">
                          <w:marLeft w:val="0"/>
                          <w:marRight w:val="0"/>
                          <w:marTop w:val="0"/>
                          <w:marBottom w:val="0"/>
                          <w:divBdr>
                            <w:top w:val="single" w:sz="2" w:space="0" w:color="D9D9E3"/>
                            <w:left w:val="single" w:sz="2" w:space="0" w:color="D9D9E3"/>
                            <w:bottom w:val="single" w:sz="2" w:space="0" w:color="D9D9E3"/>
                            <w:right w:val="single" w:sz="2" w:space="0" w:color="D9D9E3"/>
                          </w:divBdr>
                        </w:div>
                        <w:div w:id="1971471777">
                          <w:marLeft w:val="0"/>
                          <w:marRight w:val="0"/>
                          <w:marTop w:val="0"/>
                          <w:marBottom w:val="0"/>
                          <w:divBdr>
                            <w:top w:val="single" w:sz="2" w:space="0" w:color="D9D9E3"/>
                            <w:left w:val="single" w:sz="2" w:space="0" w:color="D9D9E3"/>
                            <w:bottom w:val="single" w:sz="2" w:space="0" w:color="D9D9E3"/>
                            <w:right w:val="single" w:sz="2" w:space="0" w:color="D9D9E3"/>
                          </w:divBdr>
                          <w:divsChild>
                            <w:div w:id="844173856">
                              <w:marLeft w:val="0"/>
                              <w:marRight w:val="0"/>
                              <w:marTop w:val="0"/>
                              <w:marBottom w:val="0"/>
                              <w:divBdr>
                                <w:top w:val="single" w:sz="2" w:space="0" w:color="D9D9E3"/>
                                <w:left w:val="single" w:sz="2" w:space="0" w:color="D9D9E3"/>
                                <w:bottom w:val="single" w:sz="2" w:space="0" w:color="D9D9E3"/>
                                <w:right w:val="single" w:sz="2" w:space="0" w:color="D9D9E3"/>
                              </w:divBdr>
                              <w:divsChild>
                                <w:div w:id="559092795">
                                  <w:marLeft w:val="0"/>
                                  <w:marRight w:val="0"/>
                                  <w:marTop w:val="0"/>
                                  <w:marBottom w:val="0"/>
                                  <w:divBdr>
                                    <w:top w:val="single" w:sz="2" w:space="0" w:color="D9D9E3"/>
                                    <w:left w:val="single" w:sz="2" w:space="0" w:color="D9D9E3"/>
                                    <w:bottom w:val="single" w:sz="2" w:space="0" w:color="D9D9E3"/>
                                    <w:right w:val="single" w:sz="2" w:space="0" w:color="D9D9E3"/>
                                  </w:divBdr>
                                  <w:divsChild>
                                    <w:div w:id="1367877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93438287">
          <w:marLeft w:val="0"/>
          <w:marRight w:val="0"/>
          <w:marTop w:val="0"/>
          <w:marBottom w:val="0"/>
          <w:divBdr>
            <w:top w:val="single" w:sz="2" w:space="0" w:color="D9D9E3"/>
            <w:left w:val="single" w:sz="2" w:space="0" w:color="D9D9E3"/>
            <w:bottom w:val="single" w:sz="2" w:space="0" w:color="D9D9E3"/>
            <w:right w:val="single" w:sz="2" w:space="0" w:color="D9D9E3"/>
          </w:divBdr>
          <w:divsChild>
            <w:div w:id="491875158">
              <w:marLeft w:val="0"/>
              <w:marRight w:val="0"/>
              <w:marTop w:val="100"/>
              <w:marBottom w:val="100"/>
              <w:divBdr>
                <w:top w:val="single" w:sz="2" w:space="0" w:color="D9D9E3"/>
                <w:left w:val="single" w:sz="2" w:space="0" w:color="D9D9E3"/>
                <w:bottom w:val="single" w:sz="2" w:space="0" w:color="D9D9E3"/>
                <w:right w:val="single" w:sz="2" w:space="0" w:color="D9D9E3"/>
              </w:divBdr>
              <w:divsChild>
                <w:div w:id="1191065047">
                  <w:marLeft w:val="0"/>
                  <w:marRight w:val="0"/>
                  <w:marTop w:val="0"/>
                  <w:marBottom w:val="0"/>
                  <w:divBdr>
                    <w:top w:val="single" w:sz="2" w:space="0" w:color="D9D9E3"/>
                    <w:left w:val="single" w:sz="2" w:space="0" w:color="D9D9E3"/>
                    <w:bottom w:val="single" w:sz="2" w:space="0" w:color="D9D9E3"/>
                    <w:right w:val="single" w:sz="2" w:space="0" w:color="D9D9E3"/>
                  </w:divBdr>
                  <w:divsChild>
                    <w:div w:id="521406887">
                      <w:marLeft w:val="0"/>
                      <w:marRight w:val="0"/>
                      <w:marTop w:val="0"/>
                      <w:marBottom w:val="0"/>
                      <w:divBdr>
                        <w:top w:val="single" w:sz="2" w:space="0" w:color="D9D9E3"/>
                        <w:left w:val="single" w:sz="2" w:space="0" w:color="D9D9E3"/>
                        <w:bottom w:val="single" w:sz="2" w:space="0" w:color="D9D9E3"/>
                        <w:right w:val="single" w:sz="2" w:space="0" w:color="D9D9E3"/>
                      </w:divBdr>
                      <w:divsChild>
                        <w:div w:id="174854086">
                          <w:marLeft w:val="0"/>
                          <w:marRight w:val="0"/>
                          <w:marTop w:val="0"/>
                          <w:marBottom w:val="0"/>
                          <w:divBdr>
                            <w:top w:val="single" w:sz="2" w:space="0" w:color="D9D9E3"/>
                            <w:left w:val="single" w:sz="2" w:space="0" w:color="D9D9E3"/>
                            <w:bottom w:val="single" w:sz="2" w:space="0" w:color="D9D9E3"/>
                            <w:right w:val="single" w:sz="2" w:space="0" w:color="D9D9E3"/>
                          </w:divBdr>
                          <w:divsChild>
                            <w:div w:id="1215701108">
                              <w:marLeft w:val="0"/>
                              <w:marRight w:val="0"/>
                              <w:marTop w:val="0"/>
                              <w:marBottom w:val="0"/>
                              <w:divBdr>
                                <w:top w:val="single" w:sz="2" w:space="0" w:color="D9D9E3"/>
                                <w:left w:val="single" w:sz="2" w:space="0" w:color="D9D9E3"/>
                                <w:bottom w:val="single" w:sz="2" w:space="0" w:color="D9D9E3"/>
                                <w:right w:val="single" w:sz="2" w:space="0" w:color="D9D9E3"/>
                              </w:divBdr>
                              <w:divsChild>
                                <w:div w:id="829978114">
                                  <w:marLeft w:val="0"/>
                                  <w:marRight w:val="0"/>
                                  <w:marTop w:val="0"/>
                                  <w:marBottom w:val="0"/>
                                  <w:divBdr>
                                    <w:top w:val="single" w:sz="2" w:space="0" w:color="D9D9E3"/>
                                    <w:left w:val="single" w:sz="2" w:space="0" w:color="D9D9E3"/>
                                    <w:bottom w:val="single" w:sz="2" w:space="0" w:color="D9D9E3"/>
                                    <w:right w:val="single" w:sz="2" w:space="0" w:color="D9D9E3"/>
                                  </w:divBdr>
                                  <w:divsChild>
                                    <w:div w:id="664549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6276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6292363">
                      <w:marLeft w:val="0"/>
                      <w:marRight w:val="0"/>
                      <w:marTop w:val="0"/>
                      <w:marBottom w:val="0"/>
                      <w:divBdr>
                        <w:top w:val="single" w:sz="2" w:space="0" w:color="D9D9E3"/>
                        <w:left w:val="single" w:sz="2" w:space="0" w:color="D9D9E3"/>
                        <w:bottom w:val="single" w:sz="2" w:space="0" w:color="D9D9E3"/>
                        <w:right w:val="single" w:sz="2" w:space="0" w:color="D9D9E3"/>
                      </w:divBdr>
                      <w:divsChild>
                        <w:div w:id="1094745708">
                          <w:marLeft w:val="0"/>
                          <w:marRight w:val="0"/>
                          <w:marTop w:val="0"/>
                          <w:marBottom w:val="0"/>
                          <w:divBdr>
                            <w:top w:val="single" w:sz="2" w:space="0" w:color="D9D9E3"/>
                            <w:left w:val="single" w:sz="2" w:space="0" w:color="D9D9E3"/>
                            <w:bottom w:val="single" w:sz="2" w:space="0" w:color="D9D9E3"/>
                            <w:right w:val="single" w:sz="2" w:space="0" w:color="D9D9E3"/>
                          </w:divBdr>
                          <w:divsChild>
                            <w:div w:id="831485548">
                              <w:marLeft w:val="0"/>
                              <w:marRight w:val="0"/>
                              <w:marTop w:val="0"/>
                              <w:marBottom w:val="0"/>
                              <w:divBdr>
                                <w:top w:val="single" w:sz="2" w:space="0" w:color="D9D9E3"/>
                                <w:left w:val="single" w:sz="2" w:space="0" w:color="D9D9E3"/>
                                <w:bottom w:val="single" w:sz="2" w:space="0" w:color="D9D9E3"/>
                                <w:right w:val="single" w:sz="2" w:space="0" w:color="D9D9E3"/>
                              </w:divBdr>
                              <w:divsChild>
                                <w:div w:id="243802055">
                                  <w:marLeft w:val="0"/>
                                  <w:marRight w:val="0"/>
                                  <w:marTop w:val="0"/>
                                  <w:marBottom w:val="0"/>
                                  <w:divBdr>
                                    <w:top w:val="single" w:sz="2" w:space="0" w:color="D9D9E3"/>
                                    <w:left w:val="single" w:sz="2" w:space="0" w:color="D9D9E3"/>
                                    <w:bottom w:val="single" w:sz="2" w:space="0" w:color="D9D9E3"/>
                                    <w:right w:val="single" w:sz="2" w:space="0" w:color="D9D9E3"/>
                                  </w:divBdr>
                                  <w:divsChild>
                                    <w:div w:id="96023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09366103">
          <w:marLeft w:val="0"/>
          <w:marRight w:val="0"/>
          <w:marTop w:val="0"/>
          <w:marBottom w:val="0"/>
          <w:divBdr>
            <w:top w:val="single" w:sz="2" w:space="0" w:color="D9D9E3"/>
            <w:left w:val="single" w:sz="2" w:space="0" w:color="D9D9E3"/>
            <w:bottom w:val="single" w:sz="2" w:space="0" w:color="D9D9E3"/>
            <w:right w:val="single" w:sz="2" w:space="0" w:color="D9D9E3"/>
          </w:divBdr>
          <w:divsChild>
            <w:div w:id="2027056539">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758224">
                  <w:marLeft w:val="0"/>
                  <w:marRight w:val="0"/>
                  <w:marTop w:val="0"/>
                  <w:marBottom w:val="0"/>
                  <w:divBdr>
                    <w:top w:val="single" w:sz="2" w:space="0" w:color="D9D9E3"/>
                    <w:left w:val="single" w:sz="2" w:space="0" w:color="D9D9E3"/>
                    <w:bottom w:val="single" w:sz="2" w:space="0" w:color="D9D9E3"/>
                    <w:right w:val="single" w:sz="2" w:space="0" w:color="D9D9E3"/>
                  </w:divBdr>
                  <w:divsChild>
                    <w:div w:id="872304817">
                      <w:marLeft w:val="0"/>
                      <w:marRight w:val="0"/>
                      <w:marTop w:val="0"/>
                      <w:marBottom w:val="0"/>
                      <w:divBdr>
                        <w:top w:val="single" w:sz="2" w:space="0" w:color="D9D9E3"/>
                        <w:left w:val="single" w:sz="2" w:space="0" w:color="D9D9E3"/>
                        <w:bottom w:val="single" w:sz="2" w:space="0" w:color="D9D9E3"/>
                        <w:right w:val="single" w:sz="2" w:space="0" w:color="D9D9E3"/>
                      </w:divBdr>
                      <w:divsChild>
                        <w:div w:id="581842829">
                          <w:marLeft w:val="0"/>
                          <w:marRight w:val="0"/>
                          <w:marTop w:val="0"/>
                          <w:marBottom w:val="0"/>
                          <w:divBdr>
                            <w:top w:val="single" w:sz="2" w:space="0" w:color="D9D9E3"/>
                            <w:left w:val="single" w:sz="2" w:space="0" w:color="D9D9E3"/>
                            <w:bottom w:val="single" w:sz="2" w:space="0" w:color="D9D9E3"/>
                            <w:right w:val="single" w:sz="2" w:space="0" w:color="D9D9E3"/>
                          </w:divBdr>
                        </w:div>
                        <w:div w:id="800808864">
                          <w:marLeft w:val="0"/>
                          <w:marRight w:val="0"/>
                          <w:marTop w:val="0"/>
                          <w:marBottom w:val="0"/>
                          <w:divBdr>
                            <w:top w:val="single" w:sz="2" w:space="0" w:color="D9D9E3"/>
                            <w:left w:val="single" w:sz="2" w:space="0" w:color="D9D9E3"/>
                            <w:bottom w:val="single" w:sz="2" w:space="0" w:color="D9D9E3"/>
                            <w:right w:val="single" w:sz="2" w:space="0" w:color="D9D9E3"/>
                          </w:divBdr>
                          <w:divsChild>
                            <w:div w:id="971517896">
                              <w:marLeft w:val="0"/>
                              <w:marRight w:val="0"/>
                              <w:marTop w:val="0"/>
                              <w:marBottom w:val="0"/>
                              <w:divBdr>
                                <w:top w:val="single" w:sz="2" w:space="0" w:color="D9D9E3"/>
                                <w:left w:val="single" w:sz="2" w:space="0" w:color="D9D9E3"/>
                                <w:bottom w:val="single" w:sz="2" w:space="0" w:color="D9D9E3"/>
                                <w:right w:val="single" w:sz="2" w:space="0" w:color="D9D9E3"/>
                              </w:divBdr>
                              <w:divsChild>
                                <w:div w:id="79331255">
                                  <w:marLeft w:val="0"/>
                                  <w:marRight w:val="0"/>
                                  <w:marTop w:val="0"/>
                                  <w:marBottom w:val="0"/>
                                  <w:divBdr>
                                    <w:top w:val="single" w:sz="2" w:space="0" w:color="D9D9E3"/>
                                    <w:left w:val="single" w:sz="2" w:space="0" w:color="D9D9E3"/>
                                    <w:bottom w:val="single" w:sz="2" w:space="0" w:color="D9D9E3"/>
                                    <w:right w:val="single" w:sz="2" w:space="0" w:color="D9D9E3"/>
                                  </w:divBdr>
                                  <w:divsChild>
                                    <w:div w:id="9704019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0723052">
                      <w:marLeft w:val="0"/>
                      <w:marRight w:val="0"/>
                      <w:marTop w:val="0"/>
                      <w:marBottom w:val="0"/>
                      <w:divBdr>
                        <w:top w:val="single" w:sz="2" w:space="0" w:color="D9D9E3"/>
                        <w:left w:val="single" w:sz="2" w:space="0" w:color="D9D9E3"/>
                        <w:bottom w:val="single" w:sz="2" w:space="0" w:color="D9D9E3"/>
                        <w:right w:val="single" w:sz="2" w:space="0" w:color="D9D9E3"/>
                      </w:divBdr>
                      <w:divsChild>
                        <w:div w:id="1764495350">
                          <w:marLeft w:val="0"/>
                          <w:marRight w:val="0"/>
                          <w:marTop w:val="0"/>
                          <w:marBottom w:val="0"/>
                          <w:divBdr>
                            <w:top w:val="single" w:sz="2" w:space="0" w:color="D9D9E3"/>
                            <w:left w:val="single" w:sz="2" w:space="0" w:color="D9D9E3"/>
                            <w:bottom w:val="single" w:sz="2" w:space="0" w:color="D9D9E3"/>
                            <w:right w:val="single" w:sz="2" w:space="0" w:color="D9D9E3"/>
                          </w:divBdr>
                          <w:divsChild>
                            <w:div w:id="1840348578">
                              <w:marLeft w:val="0"/>
                              <w:marRight w:val="0"/>
                              <w:marTop w:val="0"/>
                              <w:marBottom w:val="0"/>
                              <w:divBdr>
                                <w:top w:val="single" w:sz="2" w:space="0" w:color="D9D9E3"/>
                                <w:left w:val="single" w:sz="2" w:space="0" w:color="D9D9E3"/>
                                <w:bottom w:val="single" w:sz="2" w:space="0" w:color="D9D9E3"/>
                                <w:right w:val="single" w:sz="2" w:space="0" w:color="D9D9E3"/>
                              </w:divBdr>
                              <w:divsChild>
                                <w:div w:id="2125035798">
                                  <w:marLeft w:val="0"/>
                                  <w:marRight w:val="0"/>
                                  <w:marTop w:val="0"/>
                                  <w:marBottom w:val="0"/>
                                  <w:divBdr>
                                    <w:top w:val="single" w:sz="2" w:space="0" w:color="D9D9E3"/>
                                    <w:left w:val="single" w:sz="2" w:space="0" w:color="D9D9E3"/>
                                    <w:bottom w:val="single" w:sz="2" w:space="0" w:color="D9D9E3"/>
                                    <w:right w:val="single" w:sz="2" w:space="0" w:color="D9D9E3"/>
                                  </w:divBdr>
                                  <w:divsChild>
                                    <w:div w:id="1565682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6521185">
          <w:marLeft w:val="0"/>
          <w:marRight w:val="0"/>
          <w:marTop w:val="0"/>
          <w:marBottom w:val="0"/>
          <w:divBdr>
            <w:top w:val="single" w:sz="2" w:space="0" w:color="D9D9E3"/>
            <w:left w:val="single" w:sz="2" w:space="0" w:color="D9D9E3"/>
            <w:bottom w:val="single" w:sz="2" w:space="0" w:color="D9D9E3"/>
            <w:right w:val="single" w:sz="2" w:space="0" w:color="D9D9E3"/>
          </w:divBdr>
          <w:divsChild>
            <w:div w:id="1917857551">
              <w:marLeft w:val="0"/>
              <w:marRight w:val="0"/>
              <w:marTop w:val="100"/>
              <w:marBottom w:val="100"/>
              <w:divBdr>
                <w:top w:val="single" w:sz="2" w:space="0" w:color="D9D9E3"/>
                <w:left w:val="single" w:sz="2" w:space="0" w:color="D9D9E3"/>
                <w:bottom w:val="single" w:sz="2" w:space="0" w:color="D9D9E3"/>
                <w:right w:val="single" w:sz="2" w:space="0" w:color="D9D9E3"/>
              </w:divBdr>
              <w:divsChild>
                <w:div w:id="2082213882">
                  <w:marLeft w:val="0"/>
                  <w:marRight w:val="0"/>
                  <w:marTop w:val="0"/>
                  <w:marBottom w:val="0"/>
                  <w:divBdr>
                    <w:top w:val="single" w:sz="2" w:space="0" w:color="D9D9E3"/>
                    <w:left w:val="single" w:sz="2" w:space="0" w:color="D9D9E3"/>
                    <w:bottom w:val="single" w:sz="2" w:space="0" w:color="D9D9E3"/>
                    <w:right w:val="single" w:sz="2" w:space="0" w:color="D9D9E3"/>
                  </w:divBdr>
                  <w:divsChild>
                    <w:div w:id="606432099">
                      <w:marLeft w:val="0"/>
                      <w:marRight w:val="0"/>
                      <w:marTop w:val="0"/>
                      <w:marBottom w:val="0"/>
                      <w:divBdr>
                        <w:top w:val="single" w:sz="2" w:space="0" w:color="D9D9E3"/>
                        <w:left w:val="single" w:sz="2" w:space="0" w:color="D9D9E3"/>
                        <w:bottom w:val="single" w:sz="2" w:space="0" w:color="D9D9E3"/>
                        <w:right w:val="single" w:sz="2" w:space="0" w:color="D9D9E3"/>
                      </w:divBdr>
                      <w:divsChild>
                        <w:div w:id="1167671515">
                          <w:marLeft w:val="0"/>
                          <w:marRight w:val="0"/>
                          <w:marTop w:val="0"/>
                          <w:marBottom w:val="0"/>
                          <w:divBdr>
                            <w:top w:val="single" w:sz="2" w:space="0" w:color="D9D9E3"/>
                            <w:left w:val="single" w:sz="2" w:space="0" w:color="D9D9E3"/>
                            <w:bottom w:val="single" w:sz="2" w:space="0" w:color="D9D9E3"/>
                            <w:right w:val="single" w:sz="2" w:space="0" w:color="D9D9E3"/>
                          </w:divBdr>
                          <w:divsChild>
                            <w:div w:id="494686732">
                              <w:marLeft w:val="0"/>
                              <w:marRight w:val="0"/>
                              <w:marTop w:val="0"/>
                              <w:marBottom w:val="0"/>
                              <w:divBdr>
                                <w:top w:val="single" w:sz="2" w:space="0" w:color="D9D9E3"/>
                                <w:left w:val="single" w:sz="2" w:space="0" w:color="D9D9E3"/>
                                <w:bottom w:val="single" w:sz="2" w:space="0" w:color="D9D9E3"/>
                                <w:right w:val="single" w:sz="2" w:space="0" w:color="D9D9E3"/>
                              </w:divBdr>
                              <w:divsChild>
                                <w:div w:id="533739751">
                                  <w:marLeft w:val="0"/>
                                  <w:marRight w:val="0"/>
                                  <w:marTop w:val="0"/>
                                  <w:marBottom w:val="0"/>
                                  <w:divBdr>
                                    <w:top w:val="single" w:sz="2" w:space="0" w:color="D9D9E3"/>
                                    <w:left w:val="single" w:sz="2" w:space="0" w:color="D9D9E3"/>
                                    <w:bottom w:val="single" w:sz="2" w:space="0" w:color="D9D9E3"/>
                                    <w:right w:val="single" w:sz="2" w:space="0" w:color="D9D9E3"/>
                                  </w:divBdr>
                                  <w:divsChild>
                                    <w:div w:id="1108113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31869247">
                      <w:marLeft w:val="0"/>
                      <w:marRight w:val="0"/>
                      <w:marTop w:val="0"/>
                      <w:marBottom w:val="0"/>
                      <w:divBdr>
                        <w:top w:val="single" w:sz="2" w:space="0" w:color="D9D9E3"/>
                        <w:left w:val="single" w:sz="2" w:space="0" w:color="D9D9E3"/>
                        <w:bottom w:val="single" w:sz="2" w:space="0" w:color="D9D9E3"/>
                        <w:right w:val="single" w:sz="2" w:space="0" w:color="D9D9E3"/>
                      </w:divBdr>
                      <w:divsChild>
                        <w:div w:id="66148750">
                          <w:marLeft w:val="0"/>
                          <w:marRight w:val="0"/>
                          <w:marTop w:val="0"/>
                          <w:marBottom w:val="0"/>
                          <w:divBdr>
                            <w:top w:val="single" w:sz="2" w:space="0" w:color="D9D9E3"/>
                            <w:left w:val="single" w:sz="2" w:space="0" w:color="D9D9E3"/>
                            <w:bottom w:val="single" w:sz="2" w:space="0" w:color="D9D9E3"/>
                            <w:right w:val="single" w:sz="2" w:space="0" w:color="D9D9E3"/>
                          </w:divBdr>
                          <w:divsChild>
                            <w:div w:id="165681324">
                              <w:marLeft w:val="0"/>
                              <w:marRight w:val="0"/>
                              <w:marTop w:val="0"/>
                              <w:marBottom w:val="0"/>
                              <w:divBdr>
                                <w:top w:val="single" w:sz="2" w:space="0" w:color="D9D9E3"/>
                                <w:left w:val="single" w:sz="2" w:space="0" w:color="D9D9E3"/>
                                <w:bottom w:val="single" w:sz="2" w:space="0" w:color="D9D9E3"/>
                                <w:right w:val="single" w:sz="2" w:space="0" w:color="D9D9E3"/>
                              </w:divBdr>
                              <w:divsChild>
                                <w:div w:id="1678383586">
                                  <w:marLeft w:val="0"/>
                                  <w:marRight w:val="0"/>
                                  <w:marTop w:val="0"/>
                                  <w:marBottom w:val="0"/>
                                  <w:divBdr>
                                    <w:top w:val="single" w:sz="2" w:space="0" w:color="D9D9E3"/>
                                    <w:left w:val="single" w:sz="2" w:space="0" w:color="D9D9E3"/>
                                    <w:bottom w:val="single" w:sz="2" w:space="0" w:color="D9D9E3"/>
                                    <w:right w:val="single" w:sz="2" w:space="0" w:color="D9D9E3"/>
                                  </w:divBdr>
                                  <w:divsChild>
                                    <w:div w:id="1738897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16075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1686776">
          <w:marLeft w:val="0"/>
          <w:marRight w:val="0"/>
          <w:marTop w:val="0"/>
          <w:marBottom w:val="0"/>
          <w:divBdr>
            <w:top w:val="single" w:sz="2" w:space="0" w:color="D9D9E3"/>
            <w:left w:val="single" w:sz="2" w:space="0" w:color="D9D9E3"/>
            <w:bottom w:val="single" w:sz="2" w:space="0" w:color="D9D9E3"/>
            <w:right w:val="single" w:sz="2" w:space="0" w:color="D9D9E3"/>
          </w:divBdr>
          <w:divsChild>
            <w:div w:id="177474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949115000">
                  <w:marLeft w:val="0"/>
                  <w:marRight w:val="0"/>
                  <w:marTop w:val="0"/>
                  <w:marBottom w:val="0"/>
                  <w:divBdr>
                    <w:top w:val="single" w:sz="2" w:space="0" w:color="D9D9E3"/>
                    <w:left w:val="single" w:sz="2" w:space="0" w:color="D9D9E3"/>
                    <w:bottom w:val="single" w:sz="2" w:space="0" w:color="D9D9E3"/>
                    <w:right w:val="single" w:sz="2" w:space="0" w:color="D9D9E3"/>
                  </w:divBdr>
                  <w:divsChild>
                    <w:div w:id="1194224679">
                      <w:marLeft w:val="0"/>
                      <w:marRight w:val="0"/>
                      <w:marTop w:val="0"/>
                      <w:marBottom w:val="0"/>
                      <w:divBdr>
                        <w:top w:val="single" w:sz="2" w:space="0" w:color="D9D9E3"/>
                        <w:left w:val="single" w:sz="2" w:space="0" w:color="D9D9E3"/>
                        <w:bottom w:val="single" w:sz="2" w:space="0" w:color="D9D9E3"/>
                        <w:right w:val="single" w:sz="2" w:space="0" w:color="D9D9E3"/>
                      </w:divBdr>
                      <w:divsChild>
                        <w:div w:id="1089814614">
                          <w:marLeft w:val="0"/>
                          <w:marRight w:val="0"/>
                          <w:marTop w:val="0"/>
                          <w:marBottom w:val="0"/>
                          <w:divBdr>
                            <w:top w:val="single" w:sz="2" w:space="0" w:color="D9D9E3"/>
                            <w:left w:val="single" w:sz="2" w:space="0" w:color="D9D9E3"/>
                            <w:bottom w:val="single" w:sz="2" w:space="0" w:color="D9D9E3"/>
                            <w:right w:val="single" w:sz="2" w:space="0" w:color="D9D9E3"/>
                          </w:divBdr>
                          <w:divsChild>
                            <w:div w:id="909533556">
                              <w:marLeft w:val="0"/>
                              <w:marRight w:val="0"/>
                              <w:marTop w:val="0"/>
                              <w:marBottom w:val="0"/>
                              <w:divBdr>
                                <w:top w:val="single" w:sz="2" w:space="0" w:color="D9D9E3"/>
                                <w:left w:val="single" w:sz="2" w:space="0" w:color="D9D9E3"/>
                                <w:bottom w:val="single" w:sz="2" w:space="0" w:color="D9D9E3"/>
                                <w:right w:val="single" w:sz="2" w:space="0" w:color="D9D9E3"/>
                              </w:divBdr>
                              <w:divsChild>
                                <w:div w:id="820778107">
                                  <w:marLeft w:val="0"/>
                                  <w:marRight w:val="0"/>
                                  <w:marTop w:val="0"/>
                                  <w:marBottom w:val="0"/>
                                  <w:divBdr>
                                    <w:top w:val="single" w:sz="2" w:space="0" w:color="D9D9E3"/>
                                    <w:left w:val="single" w:sz="2" w:space="0" w:color="D9D9E3"/>
                                    <w:bottom w:val="single" w:sz="2" w:space="0" w:color="D9D9E3"/>
                                    <w:right w:val="single" w:sz="2" w:space="0" w:color="D9D9E3"/>
                                  </w:divBdr>
                                  <w:divsChild>
                                    <w:div w:id="1290093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09303648">
                      <w:marLeft w:val="0"/>
                      <w:marRight w:val="0"/>
                      <w:marTop w:val="0"/>
                      <w:marBottom w:val="0"/>
                      <w:divBdr>
                        <w:top w:val="single" w:sz="2" w:space="0" w:color="D9D9E3"/>
                        <w:left w:val="single" w:sz="2" w:space="0" w:color="D9D9E3"/>
                        <w:bottom w:val="single" w:sz="2" w:space="0" w:color="D9D9E3"/>
                        <w:right w:val="single" w:sz="2" w:space="0" w:color="D9D9E3"/>
                      </w:divBdr>
                      <w:divsChild>
                        <w:div w:id="629168918">
                          <w:marLeft w:val="0"/>
                          <w:marRight w:val="0"/>
                          <w:marTop w:val="0"/>
                          <w:marBottom w:val="0"/>
                          <w:divBdr>
                            <w:top w:val="single" w:sz="2" w:space="0" w:color="D9D9E3"/>
                            <w:left w:val="single" w:sz="2" w:space="0" w:color="D9D9E3"/>
                            <w:bottom w:val="single" w:sz="2" w:space="0" w:color="D9D9E3"/>
                            <w:right w:val="single" w:sz="2" w:space="0" w:color="D9D9E3"/>
                          </w:divBdr>
                          <w:divsChild>
                            <w:div w:id="1074932166">
                              <w:marLeft w:val="0"/>
                              <w:marRight w:val="0"/>
                              <w:marTop w:val="0"/>
                              <w:marBottom w:val="0"/>
                              <w:divBdr>
                                <w:top w:val="single" w:sz="2" w:space="0" w:color="D9D9E3"/>
                                <w:left w:val="single" w:sz="2" w:space="0" w:color="D9D9E3"/>
                                <w:bottom w:val="single" w:sz="2" w:space="0" w:color="D9D9E3"/>
                                <w:right w:val="single" w:sz="2" w:space="0" w:color="D9D9E3"/>
                              </w:divBdr>
                              <w:divsChild>
                                <w:div w:id="1704286920">
                                  <w:marLeft w:val="0"/>
                                  <w:marRight w:val="0"/>
                                  <w:marTop w:val="0"/>
                                  <w:marBottom w:val="0"/>
                                  <w:divBdr>
                                    <w:top w:val="single" w:sz="2" w:space="0" w:color="D9D9E3"/>
                                    <w:left w:val="single" w:sz="2" w:space="0" w:color="D9D9E3"/>
                                    <w:bottom w:val="single" w:sz="2" w:space="0" w:color="D9D9E3"/>
                                    <w:right w:val="single" w:sz="2" w:space="0" w:color="D9D9E3"/>
                                  </w:divBdr>
                                  <w:divsChild>
                                    <w:div w:id="20028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14963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2536391">
          <w:marLeft w:val="0"/>
          <w:marRight w:val="0"/>
          <w:marTop w:val="0"/>
          <w:marBottom w:val="0"/>
          <w:divBdr>
            <w:top w:val="single" w:sz="2" w:space="0" w:color="D9D9E3"/>
            <w:left w:val="single" w:sz="2" w:space="0" w:color="D9D9E3"/>
            <w:bottom w:val="single" w:sz="2" w:space="0" w:color="D9D9E3"/>
            <w:right w:val="single" w:sz="2" w:space="0" w:color="D9D9E3"/>
          </w:divBdr>
          <w:divsChild>
            <w:div w:id="2052918863">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413060">
                  <w:marLeft w:val="0"/>
                  <w:marRight w:val="0"/>
                  <w:marTop w:val="0"/>
                  <w:marBottom w:val="0"/>
                  <w:divBdr>
                    <w:top w:val="single" w:sz="2" w:space="0" w:color="D9D9E3"/>
                    <w:left w:val="single" w:sz="2" w:space="0" w:color="D9D9E3"/>
                    <w:bottom w:val="single" w:sz="2" w:space="0" w:color="D9D9E3"/>
                    <w:right w:val="single" w:sz="2" w:space="0" w:color="D9D9E3"/>
                  </w:divBdr>
                  <w:divsChild>
                    <w:div w:id="599219643">
                      <w:marLeft w:val="0"/>
                      <w:marRight w:val="0"/>
                      <w:marTop w:val="0"/>
                      <w:marBottom w:val="0"/>
                      <w:divBdr>
                        <w:top w:val="single" w:sz="2" w:space="0" w:color="D9D9E3"/>
                        <w:left w:val="single" w:sz="2" w:space="0" w:color="D9D9E3"/>
                        <w:bottom w:val="single" w:sz="2" w:space="0" w:color="D9D9E3"/>
                        <w:right w:val="single" w:sz="2" w:space="0" w:color="D9D9E3"/>
                      </w:divBdr>
                      <w:divsChild>
                        <w:div w:id="1083839066">
                          <w:marLeft w:val="0"/>
                          <w:marRight w:val="0"/>
                          <w:marTop w:val="0"/>
                          <w:marBottom w:val="0"/>
                          <w:divBdr>
                            <w:top w:val="single" w:sz="2" w:space="0" w:color="D9D9E3"/>
                            <w:left w:val="single" w:sz="2" w:space="0" w:color="D9D9E3"/>
                            <w:bottom w:val="single" w:sz="2" w:space="0" w:color="D9D9E3"/>
                            <w:right w:val="single" w:sz="2" w:space="0" w:color="D9D9E3"/>
                          </w:divBdr>
                        </w:div>
                        <w:div w:id="1943682667">
                          <w:marLeft w:val="0"/>
                          <w:marRight w:val="0"/>
                          <w:marTop w:val="0"/>
                          <w:marBottom w:val="0"/>
                          <w:divBdr>
                            <w:top w:val="single" w:sz="2" w:space="0" w:color="D9D9E3"/>
                            <w:left w:val="single" w:sz="2" w:space="0" w:color="D9D9E3"/>
                            <w:bottom w:val="single" w:sz="2" w:space="0" w:color="D9D9E3"/>
                            <w:right w:val="single" w:sz="2" w:space="0" w:color="D9D9E3"/>
                          </w:divBdr>
                          <w:divsChild>
                            <w:div w:id="235210438">
                              <w:marLeft w:val="0"/>
                              <w:marRight w:val="0"/>
                              <w:marTop w:val="0"/>
                              <w:marBottom w:val="0"/>
                              <w:divBdr>
                                <w:top w:val="single" w:sz="2" w:space="0" w:color="D9D9E3"/>
                                <w:left w:val="single" w:sz="2" w:space="0" w:color="D9D9E3"/>
                                <w:bottom w:val="single" w:sz="2" w:space="0" w:color="D9D9E3"/>
                                <w:right w:val="single" w:sz="2" w:space="0" w:color="D9D9E3"/>
                              </w:divBdr>
                              <w:divsChild>
                                <w:div w:id="690182744">
                                  <w:marLeft w:val="0"/>
                                  <w:marRight w:val="0"/>
                                  <w:marTop w:val="0"/>
                                  <w:marBottom w:val="0"/>
                                  <w:divBdr>
                                    <w:top w:val="single" w:sz="2" w:space="0" w:color="D9D9E3"/>
                                    <w:left w:val="single" w:sz="2" w:space="0" w:color="D9D9E3"/>
                                    <w:bottom w:val="single" w:sz="2" w:space="0" w:color="D9D9E3"/>
                                    <w:right w:val="single" w:sz="2" w:space="0" w:color="D9D9E3"/>
                                  </w:divBdr>
                                  <w:divsChild>
                                    <w:div w:id="814172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2490034">
                      <w:marLeft w:val="0"/>
                      <w:marRight w:val="0"/>
                      <w:marTop w:val="0"/>
                      <w:marBottom w:val="0"/>
                      <w:divBdr>
                        <w:top w:val="single" w:sz="2" w:space="0" w:color="D9D9E3"/>
                        <w:left w:val="single" w:sz="2" w:space="0" w:color="D9D9E3"/>
                        <w:bottom w:val="single" w:sz="2" w:space="0" w:color="D9D9E3"/>
                        <w:right w:val="single" w:sz="2" w:space="0" w:color="D9D9E3"/>
                      </w:divBdr>
                      <w:divsChild>
                        <w:div w:id="1627151359">
                          <w:marLeft w:val="0"/>
                          <w:marRight w:val="0"/>
                          <w:marTop w:val="0"/>
                          <w:marBottom w:val="0"/>
                          <w:divBdr>
                            <w:top w:val="single" w:sz="2" w:space="0" w:color="D9D9E3"/>
                            <w:left w:val="single" w:sz="2" w:space="0" w:color="D9D9E3"/>
                            <w:bottom w:val="single" w:sz="2" w:space="0" w:color="D9D9E3"/>
                            <w:right w:val="single" w:sz="2" w:space="0" w:color="D9D9E3"/>
                          </w:divBdr>
                          <w:divsChild>
                            <w:div w:id="2095398599">
                              <w:marLeft w:val="0"/>
                              <w:marRight w:val="0"/>
                              <w:marTop w:val="0"/>
                              <w:marBottom w:val="0"/>
                              <w:divBdr>
                                <w:top w:val="single" w:sz="2" w:space="0" w:color="D9D9E3"/>
                                <w:left w:val="single" w:sz="2" w:space="0" w:color="D9D9E3"/>
                                <w:bottom w:val="single" w:sz="2" w:space="0" w:color="D9D9E3"/>
                                <w:right w:val="single" w:sz="2" w:space="0" w:color="D9D9E3"/>
                              </w:divBdr>
                              <w:divsChild>
                                <w:div w:id="2114742946">
                                  <w:marLeft w:val="0"/>
                                  <w:marRight w:val="0"/>
                                  <w:marTop w:val="0"/>
                                  <w:marBottom w:val="0"/>
                                  <w:divBdr>
                                    <w:top w:val="single" w:sz="2" w:space="0" w:color="D9D9E3"/>
                                    <w:left w:val="single" w:sz="2" w:space="0" w:color="D9D9E3"/>
                                    <w:bottom w:val="single" w:sz="2" w:space="0" w:color="D9D9E3"/>
                                    <w:right w:val="single" w:sz="2" w:space="0" w:color="D9D9E3"/>
                                  </w:divBdr>
                                  <w:divsChild>
                                    <w:div w:id="962737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39501502">
          <w:marLeft w:val="0"/>
          <w:marRight w:val="0"/>
          <w:marTop w:val="0"/>
          <w:marBottom w:val="0"/>
          <w:divBdr>
            <w:top w:val="single" w:sz="2" w:space="0" w:color="D9D9E3"/>
            <w:left w:val="single" w:sz="2" w:space="0" w:color="D9D9E3"/>
            <w:bottom w:val="single" w:sz="2" w:space="0" w:color="D9D9E3"/>
            <w:right w:val="single" w:sz="2" w:space="0" w:color="D9D9E3"/>
          </w:divBdr>
          <w:divsChild>
            <w:div w:id="1056928252">
              <w:marLeft w:val="0"/>
              <w:marRight w:val="0"/>
              <w:marTop w:val="100"/>
              <w:marBottom w:val="100"/>
              <w:divBdr>
                <w:top w:val="single" w:sz="2" w:space="0" w:color="D9D9E3"/>
                <w:left w:val="single" w:sz="2" w:space="0" w:color="D9D9E3"/>
                <w:bottom w:val="single" w:sz="2" w:space="0" w:color="D9D9E3"/>
                <w:right w:val="single" w:sz="2" w:space="0" w:color="D9D9E3"/>
              </w:divBdr>
              <w:divsChild>
                <w:div w:id="661928045">
                  <w:marLeft w:val="0"/>
                  <w:marRight w:val="0"/>
                  <w:marTop w:val="0"/>
                  <w:marBottom w:val="0"/>
                  <w:divBdr>
                    <w:top w:val="single" w:sz="2" w:space="0" w:color="D9D9E3"/>
                    <w:left w:val="single" w:sz="2" w:space="0" w:color="D9D9E3"/>
                    <w:bottom w:val="single" w:sz="2" w:space="0" w:color="D9D9E3"/>
                    <w:right w:val="single" w:sz="2" w:space="0" w:color="D9D9E3"/>
                  </w:divBdr>
                  <w:divsChild>
                    <w:div w:id="1631742373">
                      <w:marLeft w:val="0"/>
                      <w:marRight w:val="0"/>
                      <w:marTop w:val="0"/>
                      <w:marBottom w:val="0"/>
                      <w:divBdr>
                        <w:top w:val="single" w:sz="2" w:space="0" w:color="D9D9E3"/>
                        <w:left w:val="single" w:sz="2" w:space="0" w:color="D9D9E3"/>
                        <w:bottom w:val="single" w:sz="2" w:space="0" w:color="D9D9E3"/>
                        <w:right w:val="single" w:sz="2" w:space="0" w:color="D9D9E3"/>
                      </w:divBdr>
                      <w:divsChild>
                        <w:div w:id="1812668180">
                          <w:marLeft w:val="0"/>
                          <w:marRight w:val="0"/>
                          <w:marTop w:val="0"/>
                          <w:marBottom w:val="0"/>
                          <w:divBdr>
                            <w:top w:val="single" w:sz="2" w:space="0" w:color="D9D9E3"/>
                            <w:left w:val="single" w:sz="2" w:space="0" w:color="D9D9E3"/>
                            <w:bottom w:val="single" w:sz="2" w:space="0" w:color="D9D9E3"/>
                            <w:right w:val="single" w:sz="2" w:space="0" w:color="D9D9E3"/>
                          </w:divBdr>
                          <w:divsChild>
                            <w:div w:id="1939294389">
                              <w:marLeft w:val="0"/>
                              <w:marRight w:val="0"/>
                              <w:marTop w:val="0"/>
                              <w:marBottom w:val="0"/>
                              <w:divBdr>
                                <w:top w:val="single" w:sz="2" w:space="0" w:color="D9D9E3"/>
                                <w:left w:val="single" w:sz="2" w:space="0" w:color="D9D9E3"/>
                                <w:bottom w:val="single" w:sz="2" w:space="0" w:color="D9D9E3"/>
                                <w:right w:val="single" w:sz="2" w:space="0" w:color="D9D9E3"/>
                              </w:divBdr>
                              <w:divsChild>
                                <w:div w:id="201288080">
                                  <w:marLeft w:val="0"/>
                                  <w:marRight w:val="0"/>
                                  <w:marTop w:val="0"/>
                                  <w:marBottom w:val="0"/>
                                  <w:divBdr>
                                    <w:top w:val="single" w:sz="2" w:space="0" w:color="D9D9E3"/>
                                    <w:left w:val="single" w:sz="2" w:space="0" w:color="D9D9E3"/>
                                    <w:bottom w:val="single" w:sz="2" w:space="0" w:color="D9D9E3"/>
                                    <w:right w:val="single" w:sz="2" w:space="0" w:color="D9D9E3"/>
                                  </w:divBdr>
                                  <w:divsChild>
                                    <w:div w:id="1644655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02400872">
                      <w:marLeft w:val="0"/>
                      <w:marRight w:val="0"/>
                      <w:marTop w:val="0"/>
                      <w:marBottom w:val="0"/>
                      <w:divBdr>
                        <w:top w:val="single" w:sz="2" w:space="0" w:color="D9D9E3"/>
                        <w:left w:val="single" w:sz="2" w:space="0" w:color="D9D9E3"/>
                        <w:bottom w:val="single" w:sz="2" w:space="0" w:color="D9D9E3"/>
                        <w:right w:val="single" w:sz="2" w:space="0" w:color="D9D9E3"/>
                      </w:divBdr>
                      <w:divsChild>
                        <w:div w:id="401948402">
                          <w:marLeft w:val="0"/>
                          <w:marRight w:val="0"/>
                          <w:marTop w:val="0"/>
                          <w:marBottom w:val="0"/>
                          <w:divBdr>
                            <w:top w:val="single" w:sz="2" w:space="0" w:color="D9D9E3"/>
                            <w:left w:val="single" w:sz="2" w:space="0" w:color="D9D9E3"/>
                            <w:bottom w:val="single" w:sz="2" w:space="0" w:color="D9D9E3"/>
                            <w:right w:val="single" w:sz="2" w:space="0" w:color="D9D9E3"/>
                          </w:divBdr>
                        </w:div>
                        <w:div w:id="1073117676">
                          <w:marLeft w:val="0"/>
                          <w:marRight w:val="0"/>
                          <w:marTop w:val="0"/>
                          <w:marBottom w:val="0"/>
                          <w:divBdr>
                            <w:top w:val="single" w:sz="2" w:space="0" w:color="D9D9E3"/>
                            <w:left w:val="single" w:sz="2" w:space="0" w:color="D9D9E3"/>
                            <w:bottom w:val="single" w:sz="2" w:space="0" w:color="D9D9E3"/>
                            <w:right w:val="single" w:sz="2" w:space="0" w:color="D9D9E3"/>
                          </w:divBdr>
                          <w:divsChild>
                            <w:div w:id="1759057916">
                              <w:marLeft w:val="0"/>
                              <w:marRight w:val="0"/>
                              <w:marTop w:val="0"/>
                              <w:marBottom w:val="0"/>
                              <w:divBdr>
                                <w:top w:val="single" w:sz="2" w:space="0" w:color="D9D9E3"/>
                                <w:left w:val="single" w:sz="2" w:space="0" w:color="D9D9E3"/>
                                <w:bottom w:val="single" w:sz="2" w:space="0" w:color="D9D9E3"/>
                                <w:right w:val="single" w:sz="2" w:space="0" w:color="D9D9E3"/>
                              </w:divBdr>
                              <w:divsChild>
                                <w:div w:id="453066389">
                                  <w:marLeft w:val="0"/>
                                  <w:marRight w:val="0"/>
                                  <w:marTop w:val="0"/>
                                  <w:marBottom w:val="0"/>
                                  <w:divBdr>
                                    <w:top w:val="single" w:sz="2" w:space="0" w:color="D9D9E3"/>
                                    <w:left w:val="single" w:sz="2" w:space="0" w:color="D9D9E3"/>
                                    <w:bottom w:val="single" w:sz="2" w:space="0" w:color="D9D9E3"/>
                                    <w:right w:val="single" w:sz="2" w:space="0" w:color="D9D9E3"/>
                                  </w:divBdr>
                                  <w:divsChild>
                                    <w:div w:id="1821191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4230768">
          <w:marLeft w:val="0"/>
          <w:marRight w:val="0"/>
          <w:marTop w:val="0"/>
          <w:marBottom w:val="0"/>
          <w:divBdr>
            <w:top w:val="single" w:sz="2" w:space="0" w:color="D9D9E3"/>
            <w:left w:val="single" w:sz="2" w:space="0" w:color="D9D9E3"/>
            <w:bottom w:val="single" w:sz="2" w:space="0" w:color="D9D9E3"/>
            <w:right w:val="single" w:sz="2" w:space="0" w:color="D9D9E3"/>
          </w:divBdr>
          <w:divsChild>
            <w:div w:id="1118991465">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640525">
                  <w:marLeft w:val="0"/>
                  <w:marRight w:val="0"/>
                  <w:marTop w:val="0"/>
                  <w:marBottom w:val="0"/>
                  <w:divBdr>
                    <w:top w:val="single" w:sz="2" w:space="0" w:color="D9D9E3"/>
                    <w:left w:val="single" w:sz="2" w:space="0" w:color="D9D9E3"/>
                    <w:bottom w:val="single" w:sz="2" w:space="0" w:color="D9D9E3"/>
                    <w:right w:val="single" w:sz="2" w:space="0" w:color="D9D9E3"/>
                  </w:divBdr>
                  <w:divsChild>
                    <w:div w:id="406999678">
                      <w:marLeft w:val="0"/>
                      <w:marRight w:val="0"/>
                      <w:marTop w:val="0"/>
                      <w:marBottom w:val="0"/>
                      <w:divBdr>
                        <w:top w:val="single" w:sz="2" w:space="0" w:color="D9D9E3"/>
                        <w:left w:val="single" w:sz="2" w:space="0" w:color="D9D9E3"/>
                        <w:bottom w:val="single" w:sz="2" w:space="0" w:color="D9D9E3"/>
                        <w:right w:val="single" w:sz="2" w:space="0" w:color="D9D9E3"/>
                      </w:divBdr>
                      <w:divsChild>
                        <w:div w:id="1795369087">
                          <w:marLeft w:val="0"/>
                          <w:marRight w:val="0"/>
                          <w:marTop w:val="0"/>
                          <w:marBottom w:val="0"/>
                          <w:divBdr>
                            <w:top w:val="single" w:sz="2" w:space="0" w:color="D9D9E3"/>
                            <w:left w:val="single" w:sz="2" w:space="0" w:color="D9D9E3"/>
                            <w:bottom w:val="single" w:sz="2" w:space="0" w:color="D9D9E3"/>
                            <w:right w:val="single" w:sz="2" w:space="0" w:color="D9D9E3"/>
                          </w:divBdr>
                          <w:divsChild>
                            <w:div w:id="62720514">
                              <w:marLeft w:val="0"/>
                              <w:marRight w:val="0"/>
                              <w:marTop w:val="0"/>
                              <w:marBottom w:val="0"/>
                              <w:divBdr>
                                <w:top w:val="single" w:sz="2" w:space="0" w:color="D9D9E3"/>
                                <w:left w:val="single" w:sz="2" w:space="0" w:color="D9D9E3"/>
                                <w:bottom w:val="single" w:sz="2" w:space="0" w:color="D9D9E3"/>
                                <w:right w:val="single" w:sz="2" w:space="0" w:color="D9D9E3"/>
                              </w:divBdr>
                              <w:divsChild>
                                <w:div w:id="1355569095">
                                  <w:marLeft w:val="0"/>
                                  <w:marRight w:val="0"/>
                                  <w:marTop w:val="0"/>
                                  <w:marBottom w:val="0"/>
                                  <w:divBdr>
                                    <w:top w:val="single" w:sz="2" w:space="0" w:color="D9D9E3"/>
                                    <w:left w:val="single" w:sz="2" w:space="0" w:color="D9D9E3"/>
                                    <w:bottom w:val="single" w:sz="2" w:space="0" w:color="D9D9E3"/>
                                    <w:right w:val="single" w:sz="2" w:space="0" w:color="D9D9E3"/>
                                  </w:divBdr>
                                  <w:divsChild>
                                    <w:div w:id="1792439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7015658">
                      <w:marLeft w:val="0"/>
                      <w:marRight w:val="0"/>
                      <w:marTop w:val="0"/>
                      <w:marBottom w:val="0"/>
                      <w:divBdr>
                        <w:top w:val="single" w:sz="2" w:space="0" w:color="D9D9E3"/>
                        <w:left w:val="single" w:sz="2" w:space="0" w:color="D9D9E3"/>
                        <w:bottom w:val="single" w:sz="2" w:space="0" w:color="D9D9E3"/>
                        <w:right w:val="single" w:sz="2" w:space="0" w:color="D9D9E3"/>
                      </w:divBdr>
                      <w:divsChild>
                        <w:div w:id="1059791823">
                          <w:marLeft w:val="0"/>
                          <w:marRight w:val="0"/>
                          <w:marTop w:val="0"/>
                          <w:marBottom w:val="0"/>
                          <w:divBdr>
                            <w:top w:val="single" w:sz="2" w:space="0" w:color="D9D9E3"/>
                            <w:left w:val="single" w:sz="2" w:space="0" w:color="D9D9E3"/>
                            <w:bottom w:val="single" w:sz="2" w:space="0" w:color="D9D9E3"/>
                            <w:right w:val="single" w:sz="2" w:space="0" w:color="D9D9E3"/>
                          </w:divBdr>
                        </w:div>
                        <w:div w:id="1378315664">
                          <w:marLeft w:val="0"/>
                          <w:marRight w:val="0"/>
                          <w:marTop w:val="0"/>
                          <w:marBottom w:val="0"/>
                          <w:divBdr>
                            <w:top w:val="single" w:sz="2" w:space="0" w:color="D9D9E3"/>
                            <w:left w:val="single" w:sz="2" w:space="0" w:color="D9D9E3"/>
                            <w:bottom w:val="single" w:sz="2" w:space="0" w:color="D9D9E3"/>
                            <w:right w:val="single" w:sz="2" w:space="0" w:color="D9D9E3"/>
                          </w:divBdr>
                          <w:divsChild>
                            <w:div w:id="1347169232">
                              <w:marLeft w:val="0"/>
                              <w:marRight w:val="0"/>
                              <w:marTop w:val="0"/>
                              <w:marBottom w:val="0"/>
                              <w:divBdr>
                                <w:top w:val="single" w:sz="2" w:space="0" w:color="D9D9E3"/>
                                <w:left w:val="single" w:sz="2" w:space="0" w:color="D9D9E3"/>
                                <w:bottom w:val="single" w:sz="2" w:space="0" w:color="D9D9E3"/>
                                <w:right w:val="single" w:sz="2" w:space="0" w:color="D9D9E3"/>
                              </w:divBdr>
                              <w:divsChild>
                                <w:div w:id="2110393357">
                                  <w:marLeft w:val="0"/>
                                  <w:marRight w:val="0"/>
                                  <w:marTop w:val="0"/>
                                  <w:marBottom w:val="0"/>
                                  <w:divBdr>
                                    <w:top w:val="single" w:sz="2" w:space="0" w:color="D9D9E3"/>
                                    <w:left w:val="single" w:sz="2" w:space="0" w:color="D9D9E3"/>
                                    <w:bottom w:val="single" w:sz="2" w:space="0" w:color="D9D9E3"/>
                                    <w:right w:val="single" w:sz="2" w:space="0" w:color="D9D9E3"/>
                                  </w:divBdr>
                                  <w:divsChild>
                                    <w:div w:id="1604068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73575097">
          <w:marLeft w:val="0"/>
          <w:marRight w:val="0"/>
          <w:marTop w:val="0"/>
          <w:marBottom w:val="0"/>
          <w:divBdr>
            <w:top w:val="single" w:sz="2" w:space="0" w:color="D9D9E3"/>
            <w:left w:val="single" w:sz="2" w:space="0" w:color="D9D9E3"/>
            <w:bottom w:val="single" w:sz="2" w:space="0" w:color="D9D9E3"/>
            <w:right w:val="single" w:sz="2" w:space="0" w:color="D9D9E3"/>
          </w:divBdr>
          <w:divsChild>
            <w:div w:id="1764649581">
              <w:marLeft w:val="0"/>
              <w:marRight w:val="0"/>
              <w:marTop w:val="100"/>
              <w:marBottom w:val="100"/>
              <w:divBdr>
                <w:top w:val="single" w:sz="2" w:space="0" w:color="D9D9E3"/>
                <w:left w:val="single" w:sz="2" w:space="0" w:color="D9D9E3"/>
                <w:bottom w:val="single" w:sz="2" w:space="0" w:color="D9D9E3"/>
                <w:right w:val="single" w:sz="2" w:space="0" w:color="D9D9E3"/>
              </w:divBdr>
              <w:divsChild>
                <w:div w:id="2079014285">
                  <w:marLeft w:val="0"/>
                  <w:marRight w:val="0"/>
                  <w:marTop w:val="0"/>
                  <w:marBottom w:val="0"/>
                  <w:divBdr>
                    <w:top w:val="single" w:sz="2" w:space="0" w:color="D9D9E3"/>
                    <w:left w:val="single" w:sz="2" w:space="0" w:color="D9D9E3"/>
                    <w:bottom w:val="single" w:sz="2" w:space="0" w:color="D9D9E3"/>
                    <w:right w:val="single" w:sz="2" w:space="0" w:color="D9D9E3"/>
                  </w:divBdr>
                  <w:divsChild>
                    <w:div w:id="213200267">
                      <w:marLeft w:val="0"/>
                      <w:marRight w:val="0"/>
                      <w:marTop w:val="0"/>
                      <w:marBottom w:val="0"/>
                      <w:divBdr>
                        <w:top w:val="single" w:sz="2" w:space="0" w:color="D9D9E3"/>
                        <w:left w:val="single" w:sz="2" w:space="0" w:color="D9D9E3"/>
                        <w:bottom w:val="single" w:sz="2" w:space="0" w:color="D9D9E3"/>
                        <w:right w:val="single" w:sz="2" w:space="0" w:color="D9D9E3"/>
                      </w:divBdr>
                      <w:divsChild>
                        <w:div w:id="1030490446">
                          <w:marLeft w:val="0"/>
                          <w:marRight w:val="0"/>
                          <w:marTop w:val="0"/>
                          <w:marBottom w:val="0"/>
                          <w:divBdr>
                            <w:top w:val="single" w:sz="2" w:space="0" w:color="D9D9E3"/>
                            <w:left w:val="single" w:sz="2" w:space="0" w:color="D9D9E3"/>
                            <w:bottom w:val="single" w:sz="2" w:space="0" w:color="D9D9E3"/>
                            <w:right w:val="single" w:sz="2" w:space="0" w:color="D9D9E3"/>
                          </w:divBdr>
                          <w:divsChild>
                            <w:div w:id="1055201390">
                              <w:marLeft w:val="0"/>
                              <w:marRight w:val="0"/>
                              <w:marTop w:val="0"/>
                              <w:marBottom w:val="0"/>
                              <w:divBdr>
                                <w:top w:val="single" w:sz="2" w:space="0" w:color="D9D9E3"/>
                                <w:left w:val="single" w:sz="2" w:space="0" w:color="D9D9E3"/>
                                <w:bottom w:val="single" w:sz="2" w:space="0" w:color="D9D9E3"/>
                                <w:right w:val="single" w:sz="2" w:space="0" w:color="D9D9E3"/>
                              </w:divBdr>
                              <w:divsChild>
                                <w:div w:id="220554422">
                                  <w:marLeft w:val="0"/>
                                  <w:marRight w:val="0"/>
                                  <w:marTop w:val="0"/>
                                  <w:marBottom w:val="0"/>
                                  <w:divBdr>
                                    <w:top w:val="single" w:sz="2" w:space="0" w:color="D9D9E3"/>
                                    <w:left w:val="single" w:sz="2" w:space="0" w:color="D9D9E3"/>
                                    <w:bottom w:val="single" w:sz="2" w:space="0" w:color="D9D9E3"/>
                                    <w:right w:val="single" w:sz="2" w:space="0" w:color="D9D9E3"/>
                                  </w:divBdr>
                                  <w:divsChild>
                                    <w:div w:id="1081831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8881254">
                      <w:marLeft w:val="0"/>
                      <w:marRight w:val="0"/>
                      <w:marTop w:val="0"/>
                      <w:marBottom w:val="0"/>
                      <w:divBdr>
                        <w:top w:val="single" w:sz="2" w:space="0" w:color="D9D9E3"/>
                        <w:left w:val="single" w:sz="2" w:space="0" w:color="D9D9E3"/>
                        <w:bottom w:val="single" w:sz="2" w:space="0" w:color="D9D9E3"/>
                        <w:right w:val="single" w:sz="2" w:space="0" w:color="D9D9E3"/>
                      </w:divBdr>
                      <w:divsChild>
                        <w:div w:id="1443914927">
                          <w:marLeft w:val="0"/>
                          <w:marRight w:val="0"/>
                          <w:marTop w:val="0"/>
                          <w:marBottom w:val="0"/>
                          <w:divBdr>
                            <w:top w:val="single" w:sz="2" w:space="0" w:color="D9D9E3"/>
                            <w:left w:val="single" w:sz="2" w:space="0" w:color="D9D9E3"/>
                            <w:bottom w:val="single" w:sz="2" w:space="0" w:color="D9D9E3"/>
                            <w:right w:val="single" w:sz="2" w:space="0" w:color="D9D9E3"/>
                          </w:divBdr>
                        </w:div>
                        <w:div w:id="2082211716">
                          <w:marLeft w:val="0"/>
                          <w:marRight w:val="0"/>
                          <w:marTop w:val="0"/>
                          <w:marBottom w:val="0"/>
                          <w:divBdr>
                            <w:top w:val="single" w:sz="2" w:space="0" w:color="D9D9E3"/>
                            <w:left w:val="single" w:sz="2" w:space="0" w:color="D9D9E3"/>
                            <w:bottom w:val="single" w:sz="2" w:space="0" w:color="D9D9E3"/>
                            <w:right w:val="single" w:sz="2" w:space="0" w:color="D9D9E3"/>
                          </w:divBdr>
                          <w:divsChild>
                            <w:div w:id="1900088561">
                              <w:marLeft w:val="0"/>
                              <w:marRight w:val="0"/>
                              <w:marTop w:val="0"/>
                              <w:marBottom w:val="0"/>
                              <w:divBdr>
                                <w:top w:val="single" w:sz="2" w:space="0" w:color="D9D9E3"/>
                                <w:left w:val="single" w:sz="2" w:space="0" w:color="D9D9E3"/>
                                <w:bottom w:val="single" w:sz="2" w:space="0" w:color="D9D9E3"/>
                                <w:right w:val="single" w:sz="2" w:space="0" w:color="D9D9E3"/>
                              </w:divBdr>
                              <w:divsChild>
                                <w:div w:id="1922253691">
                                  <w:marLeft w:val="0"/>
                                  <w:marRight w:val="0"/>
                                  <w:marTop w:val="0"/>
                                  <w:marBottom w:val="0"/>
                                  <w:divBdr>
                                    <w:top w:val="single" w:sz="2" w:space="0" w:color="D9D9E3"/>
                                    <w:left w:val="single" w:sz="2" w:space="0" w:color="D9D9E3"/>
                                    <w:bottom w:val="single" w:sz="2" w:space="0" w:color="D9D9E3"/>
                                    <w:right w:val="single" w:sz="2" w:space="0" w:color="D9D9E3"/>
                                  </w:divBdr>
                                  <w:divsChild>
                                    <w:div w:id="1062798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97511823">
          <w:marLeft w:val="0"/>
          <w:marRight w:val="0"/>
          <w:marTop w:val="0"/>
          <w:marBottom w:val="0"/>
          <w:divBdr>
            <w:top w:val="single" w:sz="2" w:space="0" w:color="D9D9E3"/>
            <w:left w:val="single" w:sz="2" w:space="0" w:color="D9D9E3"/>
            <w:bottom w:val="single" w:sz="2" w:space="0" w:color="D9D9E3"/>
            <w:right w:val="single" w:sz="2" w:space="0" w:color="D9D9E3"/>
          </w:divBdr>
          <w:divsChild>
            <w:div w:id="1354652004">
              <w:marLeft w:val="0"/>
              <w:marRight w:val="0"/>
              <w:marTop w:val="100"/>
              <w:marBottom w:val="100"/>
              <w:divBdr>
                <w:top w:val="single" w:sz="2" w:space="0" w:color="D9D9E3"/>
                <w:left w:val="single" w:sz="2" w:space="0" w:color="D9D9E3"/>
                <w:bottom w:val="single" w:sz="2" w:space="0" w:color="D9D9E3"/>
                <w:right w:val="single" w:sz="2" w:space="0" w:color="D9D9E3"/>
              </w:divBdr>
              <w:divsChild>
                <w:div w:id="308243889">
                  <w:marLeft w:val="0"/>
                  <w:marRight w:val="0"/>
                  <w:marTop w:val="0"/>
                  <w:marBottom w:val="0"/>
                  <w:divBdr>
                    <w:top w:val="single" w:sz="2" w:space="0" w:color="D9D9E3"/>
                    <w:left w:val="single" w:sz="2" w:space="0" w:color="D9D9E3"/>
                    <w:bottom w:val="single" w:sz="2" w:space="0" w:color="D9D9E3"/>
                    <w:right w:val="single" w:sz="2" w:space="0" w:color="D9D9E3"/>
                  </w:divBdr>
                  <w:divsChild>
                    <w:div w:id="279340563">
                      <w:marLeft w:val="0"/>
                      <w:marRight w:val="0"/>
                      <w:marTop w:val="0"/>
                      <w:marBottom w:val="0"/>
                      <w:divBdr>
                        <w:top w:val="single" w:sz="2" w:space="0" w:color="D9D9E3"/>
                        <w:left w:val="single" w:sz="2" w:space="0" w:color="D9D9E3"/>
                        <w:bottom w:val="single" w:sz="2" w:space="0" w:color="D9D9E3"/>
                        <w:right w:val="single" w:sz="2" w:space="0" w:color="D9D9E3"/>
                      </w:divBdr>
                      <w:divsChild>
                        <w:div w:id="354968076">
                          <w:marLeft w:val="0"/>
                          <w:marRight w:val="0"/>
                          <w:marTop w:val="0"/>
                          <w:marBottom w:val="0"/>
                          <w:divBdr>
                            <w:top w:val="single" w:sz="2" w:space="0" w:color="D9D9E3"/>
                            <w:left w:val="single" w:sz="2" w:space="0" w:color="D9D9E3"/>
                            <w:bottom w:val="single" w:sz="2" w:space="0" w:color="D9D9E3"/>
                            <w:right w:val="single" w:sz="2" w:space="0" w:color="D9D9E3"/>
                          </w:divBdr>
                          <w:divsChild>
                            <w:div w:id="1752854336">
                              <w:marLeft w:val="0"/>
                              <w:marRight w:val="0"/>
                              <w:marTop w:val="0"/>
                              <w:marBottom w:val="0"/>
                              <w:divBdr>
                                <w:top w:val="single" w:sz="2" w:space="0" w:color="D9D9E3"/>
                                <w:left w:val="single" w:sz="2" w:space="0" w:color="D9D9E3"/>
                                <w:bottom w:val="single" w:sz="2" w:space="0" w:color="D9D9E3"/>
                                <w:right w:val="single" w:sz="2" w:space="0" w:color="D9D9E3"/>
                              </w:divBdr>
                              <w:divsChild>
                                <w:div w:id="175385372">
                                  <w:marLeft w:val="0"/>
                                  <w:marRight w:val="0"/>
                                  <w:marTop w:val="0"/>
                                  <w:marBottom w:val="0"/>
                                  <w:divBdr>
                                    <w:top w:val="single" w:sz="2" w:space="0" w:color="D9D9E3"/>
                                    <w:left w:val="single" w:sz="2" w:space="0" w:color="D9D9E3"/>
                                    <w:bottom w:val="single" w:sz="2" w:space="0" w:color="D9D9E3"/>
                                    <w:right w:val="single" w:sz="2" w:space="0" w:color="D9D9E3"/>
                                  </w:divBdr>
                                  <w:divsChild>
                                    <w:div w:id="586615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7680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51030306">
                      <w:marLeft w:val="0"/>
                      <w:marRight w:val="0"/>
                      <w:marTop w:val="0"/>
                      <w:marBottom w:val="0"/>
                      <w:divBdr>
                        <w:top w:val="single" w:sz="2" w:space="0" w:color="D9D9E3"/>
                        <w:left w:val="single" w:sz="2" w:space="0" w:color="D9D9E3"/>
                        <w:bottom w:val="single" w:sz="2" w:space="0" w:color="D9D9E3"/>
                        <w:right w:val="single" w:sz="2" w:space="0" w:color="D9D9E3"/>
                      </w:divBdr>
                      <w:divsChild>
                        <w:div w:id="905606212">
                          <w:marLeft w:val="0"/>
                          <w:marRight w:val="0"/>
                          <w:marTop w:val="0"/>
                          <w:marBottom w:val="0"/>
                          <w:divBdr>
                            <w:top w:val="single" w:sz="2" w:space="0" w:color="D9D9E3"/>
                            <w:left w:val="single" w:sz="2" w:space="0" w:color="D9D9E3"/>
                            <w:bottom w:val="single" w:sz="2" w:space="0" w:color="D9D9E3"/>
                            <w:right w:val="single" w:sz="2" w:space="0" w:color="D9D9E3"/>
                          </w:divBdr>
                          <w:divsChild>
                            <w:div w:id="398208962">
                              <w:marLeft w:val="0"/>
                              <w:marRight w:val="0"/>
                              <w:marTop w:val="0"/>
                              <w:marBottom w:val="0"/>
                              <w:divBdr>
                                <w:top w:val="single" w:sz="2" w:space="0" w:color="D9D9E3"/>
                                <w:left w:val="single" w:sz="2" w:space="0" w:color="D9D9E3"/>
                                <w:bottom w:val="single" w:sz="2" w:space="0" w:color="D9D9E3"/>
                                <w:right w:val="single" w:sz="2" w:space="0" w:color="D9D9E3"/>
                              </w:divBdr>
                              <w:divsChild>
                                <w:div w:id="1994140565">
                                  <w:marLeft w:val="0"/>
                                  <w:marRight w:val="0"/>
                                  <w:marTop w:val="0"/>
                                  <w:marBottom w:val="0"/>
                                  <w:divBdr>
                                    <w:top w:val="single" w:sz="2" w:space="0" w:color="D9D9E3"/>
                                    <w:left w:val="single" w:sz="2" w:space="0" w:color="D9D9E3"/>
                                    <w:bottom w:val="single" w:sz="2" w:space="0" w:color="D9D9E3"/>
                                    <w:right w:val="single" w:sz="2" w:space="0" w:color="D9D9E3"/>
                                  </w:divBdr>
                                  <w:divsChild>
                                    <w:div w:id="165175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01487967">
          <w:marLeft w:val="0"/>
          <w:marRight w:val="0"/>
          <w:marTop w:val="0"/>
          <w:marBottom w:val="0"/>
          <w:divBdr>
            <w:top w:val="single" w:sz="2" w:space="0" w:color="D9D9E3"/>
            <w:left w:val="single" w:sz="2" w:space="0" w:color="D9D9E3"/>
            <w:bottom w:val="single" w:sz="2" w:space="0" w:color="D9D9E3"/>
            <w:right w:val="single" w:sz="2" w:space="0" w:color="D9D9E3"/>
          </w:divBdr>
          <w:divsChild>
            <w:div w:id="17179244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3120433">
                  <w:marLeft w:val="0"/>
                  <w:marRight w:val="0"/>
                  <w:marTop w:val="0"/>
                  <w:marBottom w:val="0"/>
                  <w:divBdr>
                    <w:top w:val="single" w:sz="2" w:space="0" w:color="D9D9E3"/>
                    <w:left w:val="single" w:sz="2" w:space="0" w:color="D9D9E3"/>
                    <w:bottom w:val="single" w:sz="2" w:space="0" w:color="D9D9E3"/>
                    <w:right w:val="single" w:sz="2" w:space="0" w:color="D9D9E3"/>
                  </w:divBdr>
                  <w:divsChild>
                    <w:div w:id="219244817">
                      <w:marLeft w:val="0"/>
                      <w:marRight w:val="0"/>
                      <w:marTop w:val="0"/>
                      <w:marBottom w:val="0"/>
                      <w:divBdr>
                        <w:top w:val="single" w:sz="2" w:space="0" w:color="D9D9E3"/>
                        <w:left w:val="single" w:sz="2" w:space="0" w:color="D9D9E3"/>
                        <w:bottom w:val="single" w:sz="2" w:space="0" w:color="D9D9E3"/>
                        <w:right w:val="single" w:sz="2" w:space="0" w:color="D9D9E3"/>
                      </w:divBdr>
                      <w:divsChild>
                        <w:div w:id="97727121">
                          <w:marLeft w:val="0"/>
                          <w:marRight w:val="0"/>
                          <w:marTop w:val="0"/>
                          <w:marBottom w:val="0"/>
                          <w:divBdr>
                            <w:top w:val="single" w:sz="2" w:space="0" w:color="D9D9E3"/>
                            <w:left w:val="single" w:sz="2" w:space="0" w:color="D9D9E3"/>
                            <w:bottom w:val="single" w:sz="2" w:space="0" w:color="D9D9E3"/>
                            <w:right w:val="single" w:sz="2" w:space="0" w:color="D9D9E3"/>
                          </w:divBdr>
                          <w:divsChild>
                            <w:div w:id="1285044411">
                              <w:marLeft w:val="0"/>
                              <w:marRight w:val="0"/>
                              <w:marTop w:val="0"/>
                              <w:marBottom w:val="0"/>
                              <w:divBdr>
                                <w:top w:val="single" w:sz="2" w:space="0" w:color="D9D9E3"/>
                                <w:left w:val="single" w:sz="2" w:space="0" w:color="D9D9E3"/>
                                <w:bottom w:val="single" w:sz="2" w:space="0" w:color="D9D9E3"/>
                                <w:right w:val="single" w:sz="2" w:space="0" w:color="D9D9E3"/>
                              </w:divBdr>
                              <w:divsChild>
                                <w:div w:id="1766918987">
                                  <w:marLeft w:val="0"/>
                                  <w:marRight w:val="0"/>
                                  <w:marTop w:val="0"/>
                                  <w:marBottom w:val="0"/>
                                  <w:divBdr>
                                    <w:top w:val="single" w:sz="2" w:space="0" w:color="D9D9E3"/>
                                    <w:left w:val="single" w:sz="2" w:space="0" w:color="D9D9E3"/>
                                    <w:bottom w:val="single" w:sz="2" w:space="0" w:color="D9D9E3"/>
                                    <w:right w:val="single" w:sz="2" w:space="0" w:color="D9D9E3"/>
                                  </w:divBdr>
                                  <w:divsChild>
                                    <w:div w:id="318508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60226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69995560">
                      <w:marLeft w:val="0"/>
                      <w:marRight w:val="0"/>
                      <w:marTop w:val="0"/>
                      <w:marBottom w:val="0"/>
                      <w:divBdr>
                        <w:top w:val="single" w:sz="2" w:space="0" w:color="D9D9E3"/>
                        <w:left w:val="single" w:sz="2" w:space="0" w:color="D9D9E3"/>
                        <w:bottom w:val="single" w:sz="2" w:space="0" w:color="D9D9E3"/>
                        <w:right w:val="single" w:sz="2" w:space="0" w:color="D9D9E3"/>
                      </w:divBdr>
                      <w:divsChild>
                        <w:div w:id="1557667598">
                          <w:marLeft w:val="0"/>
                          <w:marRight w:val="0"/>
                          <w:marTop w:val="0"/>
                          <w:marBottom w:val="0"/>
                          <w:divBdr>
                            <w:top w:val="single" w:sz="2" w:space="0" w:color="D9D9E3"/>
                            <w:left w:val="single" w:sz="2" w:space="0" w:color="D9D9E3"/>
                            <w:bottom w:val="single" w:sz="2" w:space="0" w:color="D9D9E3"/>
                            <w:right w:val="single" w:sz="2" w:space="0" w:color="D9D9E3"/>
                          </w:divBdr>
                          <w:divsChild>
                            <w:div w:id="779226472">
                              <w:marLeft w:val="0"/>
                              <w:marRight w:val="0"/>
                              <w:marTop w:val="0"/>
                              <w:marBottom w:val="0"/>
                              <w:divBdr>
                                <w:top w:val="single" w:sz="2" w:space="0" w:color="D9D9E3"/>
                                <w:left w:val="single" w:sz="2" w:space="0" w:color="D9D9E3"/>
                                <w:bottom w:val="single" w:sz="2" w:space="0" w:color="D9D9E3"/>
                                <w:right w:val="single" w:sz="2" w:space="0" w:color="D9D9E3"/>
                              </w:divBdr>
                              <w:divsChild>
                                <w:div w:id="494343347">
                                  <w:marLeft w:val="0"/>
                                  <w:marRight w:val="0"/>
                                  <w:marTop w:val="0"/>
                                  <w:marBottom w:val="0"/>
                                  <w:divBdr>
                                    <w:top w:val="single" w:sz="2" w:space="0" w:color="D9D9E3"/>
                                    <w:left w:val="single" w:sz="2" w:space="0" w:color="D9D9E3"/>
                                    <w:bottom w:val="single" w:sz="2" w:space="0" w:color="D9D9E3"/>
                                    <w:right w:val="single" w:sz="2" w:space="0" w:color="D9D9E3"/>
                                  </w:divBdr>
                                  <w:divsChild>
                                    <w:div w:id="199131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18794527">
          <w:marLeft w:val="0"/>
          <w:marRight w:val="0"/>
          <w:marTop w:val="0"/>
          <w:marBottom w:val="0"/>
          <w:divBdr>
            <w:top w:val="single" w:sz="2" w:space="0" w:color="D9D9E3"/>
            <w:left w:val="single" w:sz="2" w:space="0" w:color="D9D9E3"/>
            <w:bottom w:val="single" w:sz="2" w:space="0" w:color="D9D9E3"/>
            <w:right w:val="single" w:sz="2" w:space="0" w:color="D9D9E3"/>
          </w:divBdr>
          <w:divsChild>
            <w:div w:id="1203438268">
              <w:marLeft w:val="0"/>
              <w:marRight w:val="0"/>
              <w:marTop w:val="100"/>
              <w:marBottom w:val="100"/>
              <w:divBdr>
                <w:top w:val="single" w:sz="2" w:space="0" w:color="D9D9E3"/>
                <w:left w:val="single" w:sz="2" w:space="0" w:color="D9D9E3"/>
                <w:bottom w:val="single" w:sz="2" w:space="0" w:color="D9D9E3"/>
                <w:right w:val="single" w:sz="2" w:space="0" w:color="D9D9E3"/>
              </w:divBdr>
              <w:divsChild>
                <w:div w:id="256140163">
                  <w:marLeft w:val="0"/>
                  <w:marRight w:val="0"/>
                  <w:marTop w:val="0"/>
                  <w:marBottom w:val="0"/>
                  <w:divBdr>
                    <w:top w:val="single" w:sz="2" w:space="0" w:color="D9D9E3"/>
                    <w:left w:val="single" w:sz="2" w:space="0" w:color="D9D9E3"/>
                    <w:bottom w:val="single" w:sz="2" w:space="0" w:color="D9D9E3"/>
                    <w:right w:val="single" w:sz="2" w:space="0" w:color="D9D9E3"/>
                  </w:divBdr>
                  <w:divsChild>
                    <w:div w:id="761725879">
                      <w:marLeft w:val="0"/>
                      <w:marRight w:val="0"/>
                      <w:marTop w:val="0"/>
                      <w:marBottom w:val="0"/>
                      <w:divBdr>
                        <w:top w:val="single" w:sz="2" w:space="0" w:color="D9D9E3"/>
                        <w:left w:val="single" w:sz="2" w:space="0" w:color="D9D9E3"/>
                        <w:bottom w:val="single" w:sz="2" w:space="0" w:color="D9D9E3"/>
                        <w:right w:val="single" w:sz="2" w:space="0" w:color="D9D9E3"/>
                      </w:divBdr>
                      <w:divsChild>
                        <w:div w:id="106119297">
                          <w:marLeft w:val="0"/>
                          <w:marRight w:val="0"/>
                          <w:marTop w:val="0"/>
                          <w:marBottom w:val="0"/>
                          <w:divBdr>
                            <w:top w:val="single" w:sz="2" w:space="0" w:color="D9D9E3"/>
                            <w:left w:val="single" w:sz="2" w:space="0" w:color="D9D9E3"/>
                            <w:bottom w:val="single" w:sz="2" w:space="0" w:color="D9D9E3"/>
                            <w:right w:val="single" w:sz="2" w:space="0" w:color="D9D9E3"/>
                          </w:divBdr>
                          <w:divsChild>
                            <w:div w:id="462306191">
                              <w:marLeft w:val="0"/>
                              <w:marRight w:val="0"/>
                              <w:marTop w:val="0"/>
                              <w:marBottom w:val="0"/>
                              <w:divBdr>
                                <w:top w:val="single" w:sz="2" w:space="0" w:color="D9D9E3"/>
                                <w:left w:val="single" w:sz="2" w:space="0" w:color="D9D9E3"/>
                                <w:bottom w:val="single" w:sz="2" w:space="0" w:color="D9D9E3"/>
                                <w:right w:val="single" w:sz="2" w:space="0" w:color="D9D9E3"/>
                              </w:divBdr>
                              <w:divsChild>
                                <w:div w:id="1538661439">
                                  <w:marLeft w:val="0"/>
                                  <w:marRight w:val="0"/>
                                  <w:marTop w:val="0"/>
                                  <w:marBottom w:val="0"/>
                                  <w:divBdr>
                                    <w:top w:val="single" w:sz="2" w:space="0" w:color="D9D9E3"/>
                                    <w:left w:val="single" w:sz="2" w:space="0" w:color="D9D9E3"/>
                                    <w:bottom w:val="single" w:sz="2" w:space="0" w:color="D9D9E3"/>
                                    <w:right w:val="single" w:sz="2" w:space="0" w:color="D9D9E3"/>
                                  </w:divBdr>
                                  <w:divsChild>
                                    <w:div w:id="614139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8671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40185918">
                      <w:marLeft w:val="0"/>
                      <w:marRight w:val="0"/>
                      <w:marTop w:val="0"/>
                      <w:marBottom w:val="0"/>
                      <w:divBdr>
                        <w:top w:val="single" w:sz="2" w:space="0" w:color="D9D9E3"/>
                        <w:left w:val="single" w:sz="2" w:space="0" w:color="D9D9E3"/>
                        <w:bottom w:val="single" w:sz="2" w:space="0" w:color="D9D9E3"/>
                        <w:right w:val="single" w:sz="2" w:space="0" w:color="D9D9E3"/>
                      </w:divBdr>
                      <w:divsChild>
                        <w:div w:id="378436709">
                          <w:marLeft w:val="0"/>
                          <w:marRight w:val="0"/>
                          <w:marTop w:val="0"/>
                          <w:marBottom w:val="0"/>
                          <w:divBdr>
                            <w:top w:val="single" w:sz="2" w:space="0" w:color="D9D9E3"/>
                            <w:left w:val="single" w:sz="2" w:space="0" w:color="D9D9E3"/>
                            <w:bottom w:val="single" w:sz="2" w:space="0" w:color="D9D9E3"/>
                            <w:right w:val="single" w:sz="2" w:space="0" w:color="D9D9E3"/>
                          </w:divBdr>
                          <w:divsChild>
                            <w:div w:id="1224481968">
                              <w:marLeft w:val="0"/>
                              <w:marRight w:val="0"/>
                              <w:marTop w:val="0"/>
                              <w:marBottom w:val="0"/>
                              <w:divBdr>
                                <w:top w:val="single" w:sz="2" w:space="0" w:color="D9D9E3"/>
                                <w:left w:val="single" w:sz="2" w:space="0" w:color="D9D9E3"/>
                                <w:bottom w:val="single" w:sz="2" w:space="0" w:color="D9D9E3"/>
                                <w:right w:val="single" w:sz="2" w:space="0" w:color="D9D9E3"/>
                              </w:divBdr>
                              <w:divsChild>
                                <w:div w:id="801266603">
                                  <w:marLeft w:val="0"/>
                                  <w:marRight w:val="0"/>
                                  <w:marTop w:val="0"/>
                                  <w:marBottom w:val="0"/>
                                  <w:divBdr>
                                    <w:top w:val="single" w:sz="2" w:space="0" w:color="D9D9E3"/>
                                    <w:left w:val="single" w:sz="2" w:space="0" w:color="D9D9E3"/>
                                    <w:bottom w:val="single" w:sz="2" w:space="0" w:color="D9D9E3"/>
                                    <w:right w:val="single" w:sz="2" w:space="0" w:color="D9D9E3"/>
                                  </w:divBdr>
                                  <w:divsChild>
                                    <w:div w:id="1419860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28155591">
          <w:marLeft w:val="0"/>
          <w:marRight w:val="0"/>
          <w:marTop w:val="0"/>
          <w:marBottom w:val="0"/>
          <w:divBdr>
            <w:top w:val="single" w:sz="2" w:space="0" w:color="D9D9E3"/>
            <w:left w:val="single" w:sz="2" w:space="0" w:color="D9D9E3"/>
            <w:bottom w:val="single" w:sz="2" w:space="0" w:color="D9D9E3"/>
            <w:right w:val="single" w:sz="2" w:space="0" w:color="D9D9E3"/>
          </w:divBdr>
          <w:divsChild>
            <w:div w:id="1292443670">
              <w:marLeft w:val="0"/>
              <w:marRight w:val="0"/>
              <w:marTop w:val="100"/>
              <w:marBottom w:val="100"/>
              <w:divBdr>
                <w:top w:val="single" w:sz="2" w:space="0" w:color="D9D9E3"/>
                <w:left w:val="single" w:sz="2" w:space="0" w:color="D9D9E3"/>
                <w:bottom w:val="single" w:sz="2" w:space="0" w:color="D9D9E3"/>
                <w:right w:val="single" w:sz="2" w:space="0" w:color="D9D9E3"/>
              </w:divBdr>
              <w:divsChild>
                <w:div w:id="30962905">
                  <w:marLeft w:val="0"/>
                  <w:marRight w:val="0"/>
                  <w:marTop w:val="0"/>
                  <w:marBottom w:val="0"/>
                  <w:divBdr>
                    <w:top w:val="single" w:sz="2" w:space="0" w:color="D9D9E3"/>
                    <w:left w:val="single" w:sz="2" w:space="0" w:color="D9D9E3"/>
                    <w:bottom w:val="single" w:sz="2" w:space="0" w:color="D9D9E3"/>
                    <w:right w:val="single" w:sz="2" w:space="0" w:color="D9D9E3"/>
                  </w:divBdr>
                  <w:divsChild>
                    <w:div w:id="537861232">
                      <w:marLeft w:val="0"/>
                      <w:marRight w:val="0"/>
                      <w:marTop w:val="0"/>
                      <w:marBottom w:val="0"/>
                      <w:divBdr>
                        <w:top w:val="single" w:sz="2" w:space="0" w:color="D9D9E3"/>
                        <w:left w:val="single" w:sz="2" w:space="0" w:color="D9D9E3"/>
                        <w:bottom w:val="single" w:sz="2" w:space="0" w:color="D9D9E3"/>
                        <w:right w:val="single" w:sz="2" w:space="0" w:color="D9D9E3"/>
                      </w:divBdr>
                      <w:divsChild>
                        <w:div w:id="462429507">
                          <w:marLeft w:val="0"/>
                          <w:marRight w:val="0"/>
                          <w:marTop w:val="0"/>
                          <w:marBottom w:val="0"/>
                          <w:divBdr>
                            <w:top w:val="single" w:sz="2" w:space="0" w:color="D9D9E3"/>
                            <w:left w:val="single" w:sz="2" w:space="0" w:color="D9D9E3"/>
                            <w:bottom w:val="single" w:sz="2" w:space="0" w:color="D9D9E3"/>
                            <w:right w:val="single" w:sz="2" w:space="0" w:color="D9D9E3"/>
                          </w:divBdr>
                          <w:divsChild>
                            <w:div w:id="399641198">
                              <w:marLeft w:val="0"/>
                              <w:marRight w:val="0"/>
                              <w:marTop w:val="0"/>
                              <w:marBottom w:val="0"/>
                              <w:divBdr>
                                <w:top w:val="single" w:sz="2" w:space="0" w:color="D9D9E3"/>
                                <w:left w:val="single" w:sz="2" w:space="0" w:color="D9D9E3"/>
                                <w:bottom w:val="single" w:sz="2" w:space="0" w:color="D9D9E3"/>
                                <w:right w:val="single" w:sz="2" w:space="0" w:color="D9D9E3"/>
                              </w:divBdr>
                              <w:divsChild>
                                <w:div w:id="17392721">
                                  <w:marLeft w:val="0"/>
                                  <w:marRight w:val="0"/>
                                  <w:marTop w:val="0"/>
                                  <w:marBottom w:val="0"/>
                                  <w:divBdr>
                                    <w:top w:val="single" w:sz="2" w:space="0" w:color="D9D9E3"/>
                                    <w:left w:val="single" w:sz="2" w:space="0" w:color="D9D9E3"/>
                                    <w:bottom w:val="single" w:sz="2" w:space="0" w:color="D9D9E3"/>
                                    <w:right w:val="single" w:sz="2" w:space="0" w:color="D9D9E3"/>
                                  </w:divBdr>
                                  <w:divsChild>
                                    <w:div w:id="1654334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774464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72799275">
                      <w:marLeft w:val="0"/>
                      <w:marRight w:val="0"/>
                      <w:marTop w:val="0"/>
                      <w:marBottom w:val="0"/>
                      <w:divBdr>
                        <w:top w:val="single" w:sz="2" w:space="0" w:color="D9D9E3"/>
                        <w:left w:val="single" w:sz="2" w:space="0" w:color="D9D9E3"/>
                        <w:bottom w:val="single" w:sz="2" w:space="0" w:color="D9D9E3"/>
                        <w:right w:val="single" w:sz="2" w:space="0" w:color="D9D9E3"/>
                      </w:divBdr>
                      <w:divsChild>
                        <w:div w:id="1244729594">
                          <w:marLeft w:val="0"/>
                          <w:marRight w:val="0"/>
                          <w:marTop w:val="0"/>
                          <w:marBottom w:val="0"/>
                          <w:divBdr>
                            <w:top w:val="single" w:sz="2" w:space="0" w:color="D9D9E3"/>
                            <w:left w:val="single" w:sz="2" w:space="0" w:color="D9D9E3"/>
                            <w:bottom w:val="single" w:sz="2" w:space="0" w:color="D9D9E3"/>
                            <w:right w:val="single" w:sz="2" w:space="0" w:color="D9D9E3"/>
                          </w:divBdr>
                          <w:divsChild>
                            <w:div w:id="2128817394">
                              <w:marLeft w:val="0"/>
                              <w:marRight w:val="0"/>
                              <w:marTop w:val="0"/>
                              <w:marBottom w:val="0"/>
                              <w:divBdr>
                                <w:top w:val="single" w:sz="2" w:space="0" w:color="D9D9E3"/>
                                <w:left w:val="single" w:sz="2" w:space="0" w:color="D9D9E3"/>
                                <w:bottom w:val="single" w:sz="2" w:space="0" w:color="D9D9E3"/>
                                <w:right w:val="single" w:sz="2" w:space="0" w:color="D9D9E3"/>
                              </w:divBdr>
                              <w:divsChild>
                                <w:div w:id="944583623">
                                  <w:marLeft w:val="0"/>
                                  <w:marRight w:val="0"/>
                                  <w:marTop w:val="0"/>
                                  <w:marBottom w:val="0"/>
                                  <w:divBdr>
                                    <w:top w:val="single" w:sz="2" w:space="0" w:color="D9D9E3"/>
                                    <w:left w:val="single" w:sz="2" w:space="0" w:color="D9D9E3"/>
                                    <w:bottom w:val="single" w:sz="2" w:space="0" w:color="D9D9E3"/>
                                    <w:right w:val="single" w:sz="2" w:space="0" w:color="D9D9E3"/>
                                  </w:divBdr>
                                  <w:divsChild>
                                    <w:div w:id="1085686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20836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liulei.cx@gmail.com" TargetMode="External"/><Relationship Id="rId18" Type="http://schemas.openxmlformats.org/officeDocument/2006/relationships/image" Target="media/image4.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mailto:aliasghar68@gmaill.com" TargetMode="External"/><Relationship Id="rId17" Type="http://schemas.openxmlformats.org/officeDocument/2006/relationships/image" Target="media/image3.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gameai@126.com" TargetMode="External"/><Relationship Id="rId24" Type="http://schemas.openxmlformats.org/officeDocument/2006/relationships/hyperlink" Target="http://www" TargetMode="Externa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yperlink" Target="mailto:chenhuiling.jlu@gmail.com" TargetMode="Externa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yperlink" Target="mailto:" TargetMode="External"/><Relationship Id="rId14" Type="http://schemas.openxmlformats.org/officeDocument/2006/relationships/hyperlink" Target="mailto:chenhuiling.jlu@gmail.com)%20and"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D71FFD09-D4A6-4019-A8D2-B11D496446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52</Pages>
  <Words>37235</Words>
  <Characters>231602</Characters>
  <Application>Microsoft Office Word</Application>
  <DocSecurity>0</DocSecurity>
  <Lines>15440</Lines>
  <Paragraphs>10339</Paragraphs>
  <ScaleCrop>false</ScaleCrop>
  <Company/>
  <LinksUpToDate>false</LinksUpToDate>
  <CharactersWithSpaces>258498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晨曦</dc:creator>
  <cp:keywords/>
  <dc:description/>
  <cp:lastModifiedBy>Jian Wang</cp:lastModifiedBy>
  <cp:revision>5</cp:revision>
  <cp:lastPrinted>2024-03-12T06:32:00Z</cp:lastPrinted>
  <dcterms:created xsi:type="dcterms:W3CDTF">2024-03-13T09:28:00Z</dcterms:created>
  <dcterms:modified xsi:type="dcterms:W3CDTF">2026-02-28T04:45:00Z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2052-11.1.0.9996</vt:lpwstr>
  </property>
  <property fmtid="{D5CDD505-2E9C-101B-9397-08002B2CF9AE}" pid="3" name="MTWinEqns">
    <vt:bool>true</vt:bool>
  </property>
  <property fmtid="{D5CDD505-2E9C-101B-9397-08002B2CF9AE}" pid="4" name="MTEquationSection">
    <vt:lpwstr>1</vt:lpwstr>
  </property>
  <property fmtid="{D5CDD505-2E9C-101B-9397-08002B2CF9AE}" pid="5" name="MTEquationNumber2">
    <vt:lpwstr>(#E1)</vt:lpwstr>
  </property>
  <property fmtid="{D5CDD505-2E9C-101B-9397-08002B2CF9AE}" pid="6" name="MTEqnNumsOnRight">
    <vt:bool>true</vt:bool>
  </property>
</Properties>
</file>