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2950C" w14:textId="77777777" w:rsidR="00711EE2" w:rsidRDefault="00711EE2">
      <w:r w:rsidRPr="00711EE2">
        <w:t xml:space="preserve">Dear Constance,  </w:t>
      </w:r>
    </w:p>
    <w:p w14:paraId="0D2F6130" w14:textId="77777777" w:rsidR="00711EE2" w:rsidRDefault="00711EE2">
      <w:r w:rsidRPr="00711EE2">
        <w:t xml:space="preserve">As per your request, I have prepared a market analysis on Sea Harvest covering the Consumer sector as well as the Fishing sub-sector within Consumer.  </w:t>
      </w:r>
    </w:p>
    <w:p w14:paraId="740A1735" w14:textId="5E681D64" w:rsidR="00711EE2" w:rsidRDefault="00711EE2">
      <w:r w:rsidRPr="00711EE2">
        <w:t xml:space="preserve">I relied on third-party sources, specifically PWC’s report “Preparing for tomorrow’s consumers today:  The  future of consumer markets  ” and  Standford News’ report. </w:t>
      </w:r>
    </w:p>
    <w:p w14:paraId="07E7D5B1" w14:textId="5D28747F" w:rsidR="0061374C" w:rsidRDefault="00711EE2">
      <w:pPr>
        <w:rPr>
          <w:b/>
        </w:rPr>
      </w:pPr>
      <w:r>
        <w:rPr>
          <w:b/>
        </w:rPr>
        <w:t>Key trends in the Consumer Sector can be summarised as follows:</w:t>
      </w:r>
    </w:p>
    <w:tbl>
      <w:tblPr>
        <w:tblStyle w:val="a"/>
        <w:tblW w:w="9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22"/>
        <w:gridCol w:w="6108"/>
      </w:tblGrid>
      <w:tr w:rsidR="0061374C" w14:paraId="25FCDD8F" w14:textId="77777777">
        <w:trPr>
          <w:trHeight w:val="550"/>
        </w:trPr>
        <w:tc>
          <w:tcPr>
            <w:tcW w:w="3222" w:type="dxa"/>
            <w:vAlign w:val="center"/>
          </w:tcPr>
          <w:p w14:paraId="63FD95AE" w14:textId="77777777" w:rsidR="0061374C" w:rsidRDefault="00711EE2">
            <w:pPr>
              <w:rPr>
                <w:b/>
              </w:rPr>
            </w:pPr>
            <w:r>
              <w:rPr>
                <w:b/>
              </w:rPr>
              <w:t>Trend</w:t>
            </w:r>
          </w:p>
        </w:tc>
        <w:tc>
          <w:tcPr>
            <w:tcW w:w="6108" w:type="dxa"/>
            <w:vAlign w:val="center"/>
          </w:tcPr>
          <w:p w14:paraId="12641EC3" w14:textId="77777777" w:rsidR="0061374C" w:rsidRDefault="00711EE2">
            <w:pPr>
              <w:rPr>
                <w:b/>
              </w:rPr>
            </w:pPr>
            <w:r>
              <w:rPr>
                <w:b/>
              </w:rPr>
              <w:t>Key takeaways</w:t>
            </w:r>
          </w:p>
        </w:tc>
      </w:tr>
      <w:tr w:rsidR="0061374C" w14:paraId="2BE69DAC" w14:textId="77777777">
        <w:trPr>
          <w:trHeight w:val="550"/>
        </w:trPr>
        <w:tc>
          <w:tcPr>
            <w:tcW w:w="3222" w:type="dxa"/>
            <w:vAlign w:val="center"/>
          </w:tcPr>
          <w:p w14:paraId="70CC6BB2" w14:textId="340786A9" w:rsidR="0061374C" w:rsidRDefault="00711EE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 w:rsidRPr="00711EE2">
              <w:t>The store of the future</w:t>
            </w:r>
          </w:p>
        </w:tc>
        <w:tc>
          <w:tcPr>
            <w:tcW w:w="6108" w:type="dxa"/>
            <w:vAlign w:val="center"/>
          </w:tcPr>
          <w:p w14:paraId="27716FBC" w14:textId="164DF77F" w:rsidR="00711EE2" w:rsidRDefault="0071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t>T</w:t>
            </w:r>
            <w:r w:rsidRPr="00711EE2">
              <w:t xml:space="preserve">he growing need to adopt an omnichannel approach to reach consumers  </w:t>
            </w:r>
          </w:p>
          <w:p w14:paraId="4DADAFBD" w14:textId="33ECE2F5" w:rsidR="00711EE2" w:rsidRDefault="0071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 w:rsidRPr="00711EE2">
              <w:t xml:space="preserve">The growing demand for digital retail experiences to meet consumer needs and preferences (accelerated by the COVID-19 pandemic), e.g., virtual and augmented reality tools, greater use of mobile phones and other digital tools, etc.  </w:t>
            </w:r>
          </w:p>
          <w:p w14:paraId="62E498DA" w14:textId="0FE8DE59" w:rsidR="00711EE2" w:rsidRDefault="0071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 w:rsidRPr="00711EE2">
              <w:t xml:space="preserve">The growing popularity of the direct-to-consumer channel with manufacturers having the ability to usurp retailers  </w:t>
            </w:r>
          </w:p>
          <w:p w14:paraId="74F50A62" w14:textId="77777777" w:rsidR="00711EE2" w:rsidRDefault="0071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 w:rsidRPr="00711EE2">
              <w:t xml:space="preserve">The growing demand for frictionless and cashier-less payment options   </w:t>
            </w:r>
          </w:p>
          <w:p w14:paraId="6F8C4E84" w14:textId="234FE5C1" w:rsidR="00711EE2" w:rsidRDefault="0071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 w:rsidRPr="00711EE2">
              <w:t xml:space="preserve">Consumers are growing more adept to a seamless order fulfilment process with an expectation of transparency around order status  </w:t>
            </w:r>
          </w:p>
          <w:p w14:paraId="177035E3" w14:textId="1A32B700" w:rsidR="00711EE2" w:rsidRDefault="0071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 w:rsidRPr="00711EE2">
              <w:t xml:space="preserve">Hyper-personalised marketing that uses technology to effectively market to the consumer and influence consumer behaviours  </w:t>
            </w:r>
          </w:p>
          <w:p w14:paraId="6D4C8712" w14:textId="60B30807" w:rsidR="0061374C" w:rsidRDefault="0071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 w:rsidRPr="00711EE2">
              <w:t>Automation of certain retail function, i.e.  inventory-checking robots, smart shopping carts and drone delivery</w:t>
            </w:r>
          </w:p>
        </w:tc>
      </w:tr>
      <w:tr w:rsidR="0061374C" w14:paraId="2C35B36B" w14:textId="77777777">
        <w:trPr>
          <w:trHeight w:val="520"/>
        </w:trPr>
        <w:tc>
          <w:tcPr>
            <w:tcW w:w="3222" w:type="dxa"/>
            <w:vAlign w:val="center"/>
          </w:tcPr>
          <w:p w14:paraId="493BAB1F" w14:textId="4FA44B52" w:rsidR="0061374C" w:rsidRDefault="00711EE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 w:rsidRPr="00711EE2">
              <w:t>Brand relevance</w:t>
            </w:r>
          </w:p>
        </w:tc>
        <w:tc>
          <w:tcPr>
            <w:tcW w:w="6108" w:type="dxa"/>
            <w:vAlign w:val="center"/>
          </w:tcPr>
          <w:p w14:paraId="087E097E" w14:textId="684520A2" w:rsidR="00711EE2" w:rsidRDefault="0071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 w:rsidRPr="00711EE2">
              <w:t xml:space="preserve">Consumers are demanding brands that they can trust and that align to their values  </w:t>
            </w:r>
          </w:p>
          <w:p w14:paraId="6492B857" w14:textId="3E7A1F3E" w:rsidR="00711EE2" w:rsidRDefault="0071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 w:rsidRPr="00711EE2">
              <w:t xml:space="preserve">Above quality, consumers seek brands that are environmentally conscious and prioritise diversity and inclusion  </w:t>
            </w:r>
          </w:p>
          <w:p w14:paraId="34238D6F" w14:textId="319447F6" w:rsidR="00711EE2" w:rsidRDefault="0071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 w:rsidRPr="00711EE2">
              <w:t xml:space="preserve">Consumers also value brands that engage and advocate for issues that affect them (corporate activism)  </w:t>
            </w:r>
          </w:p>
          <w:p w14:paraId="1120A3B9" w14:textId="155134CB" w:rsidR="0061374C" w:rsidRDefault="0071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 w:rsidRPr="00711EE2">
              <w:t>Brand relevance is also increasingly shaped online with platforms such as YouTube, Google, Facebook, and Instagram being widely used by consumers</w:t>
            </w:r>
          </w:p>
        </w:tc>
      </w:tr>
      <w:tr w:rsidR="0061374C" w14:paraId="6CF0F099" w14:textId="77777777">
        <w:trPr>
          <w:trHeight w:val="550"/>
        </w:trPr>
        <w:tc>
          <w:tcPr>
            <w:tcW w:w="3222" w:type="dxa"/>
            <w:vAlign w:val="center"/>
          </w:tcPr>
          <w:p w14:paraId="2330E717" w14:textId="136E5EF7" w:rsidR="0061374C" w:rsidRDefault="00711EE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 w:rsidRPr="00711EE2">
              <w:lastRenderedPageBreak/>
              <w:t>Digital supply chain</w:t>
            </w:r>
          </w:p>
        </w:tc>
        <w:tc>
          <w:tcPr>
            <w:tcW w:w="6108" w:type="dxa"/>
            <w:vAlign w:val="center"/>
          </w:tcPr>
          <w:p w14:paraId="47AC3B8A" w14:textId="0B0EB908" w:rsidR="00711EE2" w:rsidRDefault="00711EE2" w:rsidP="0071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 w:rsidRPr="00711EE2">
              <w:t>Supply chains are being affected by several factors, i.e.  omnichannel shopping, multiple fulfilment points, the pandemic, extreme weather conditions, labour shortages, trade tensions and economic nationalism (e.g., Brexit)</w:t>
            </w:r>
            <w:r>
              <w:t xml:space="preserve"> </w:t>
            </w:r>
          </w:p>
          <w:p w14:paraId="1955CAB9" w14:textId="3D528476" w:rsidR="00711EE2" w:rsidRDefault="00711EE2" w:rsidP="0071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 w:rsidRPr="00711EE2">
              <w:t xml:space="preserve">Artificial intelligence (AI) and other analytical tools are useful tools for end-to-end visibility and can allow for effective supply chain management  </w:t>
            </w:r>
          </w:p>
          <w:p w14:paraId="261E2151" w14:textId="155EBA08" w:rsidR="00711EE2" w:rsidRDefault="00711EE2" w:rsidP="0071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 w:rsidRPr="00711EE2">
              <w:t>Digital supply chains will also be more customer-centric, have more technology and will create a link between demand and supply by gathering fluid data on consumers</w:t>
            </w:r>
          </w:p>
        </w:tc>
      </w:tr>
      <w:tr w:rsidR="0061374C" w14:paraId="0701B4B9" w14:textId="77777777">
        <w:trPr>
          <w:trHeight w:val="520"/>
        </w:trPr>
        <w:tc>
          <w:tcPr>
            <w:tcW w:w="3222" w:type="dxa"/>
            <w:vAlign w:val="center"/>
          </w:tcPr>
          <w:p w14:paraId="724B050E" w14:textId="153D3222" w:rsidR="0061374C" w:rsidRDefault="00711EE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 w:rsidRPr="00711EE2">
              <w:t>The Future of Food</w:t>
            </w:r>
          </w:p>
        </w:tc>
        <w:tc>
          <w:tcPr>
            <w:tcW w:w="6108" w:type="dxa"/>
            <w:vAlign w:val="center"/>
          </w:tcPr>
          <w:p w14:paraId="00ADFF7A" w14:textId="72D8513D" w:rsidR="00711EE2" w:rsidRDefault="0071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 w:rsidRPr="00711EE2">
              <w:t xml:space="preserve">Consumers are demanding healthier food products and greater transparency and sustainability in the food value chain e.g., plant-based foods  </w:t>
            </w:r>
          </w:p>
          <w:p w14:paraId="1C00C28E" w14:textId="1F5B1CAB" w:rsidR="00711EE2" w:rsidRDefault="0071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t>I</w:t>
            </w:r>
            <w:r w:rsidRPr="00711EE2">
              <w:t xml:space="preserve">ssues in the food industry consumers are most concerned about include reducing packaging waste, supply chain transparency and fair labour practices  </w:t>
            </w:r>
          </w:p>
          <w:p w14:paraId="7066A04E" w14:textId="05F7FE71" w:rsidR="00711EE2" w:rsidRDefault="00711EE2" w:rsidP="0071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 w:rsidRPr="00711EE2">
              <w:t xml:space="preserve">Locally sourced products tend to be perceived by consumers as more sustainable  </w:t>
            </w:r>
          </w:p>
          <w:p w14:paraId="430DE472" w14:textId="638B7578" w:rsidR="0061374C" w:rsidRDefault="00711EE2" w:rsidP="0071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 w:rsidRPr="00711EE2">
              <w:t>Mass-produced foods will remain in demand as some consumers will still value price, consistency and availability when buying certain goods</w:t>
            </w:r>
          </w:p>
        </w:tc>
      </w:tr>
      <w:tr w:rsidR="0061374C" w14:paraId="547F0C88" w14:textId="77777777">
        <w:trPr>
          <w:trHeight w:val="550"/>
        </w:trPr>
        <w:tc>
          <w:tcPr>
            <w:tcW w:w="3222" w:type="dxa"/>
            <w:vAlign w:val="center"/>
          </w:tcPr>
          <w:p w14:paraId="677EBF5F" w14:textId="6A58A5C0" w:rsidR="0061374C" w:rsidRDefault="00711EE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 w:rsidRPr="00711EE2">
              <w:t>ESG ascendance</w:t>
            </w:r>
          </w:p>
        </w:tc>
        <w:tc>
          <w:tcPr>
            <w:tcW w:w="6108" w:type="dxa"/>
            <w:vAlign w:val="center"/>
          </w:tcPr>
          <w:p w14:paraId="04809920" w14:textId="40A0BCEE" w:rsidR="0061374C" w:rsidRDefault="0071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 w:rsidRPr="00711EE2">
              <w:t xml:space="preserve">Environmental, Social and Governance (ESG) factors are being increasingly prioritised not just by consumers but also by top-level executives, shareholders </w:t>
            </w:r>
            <w:r w:rsidR="00C240AE" w:rsidRPr="00711EE2">
              <w:t>and governments</w:t>
            </w:r>
          </w:p>
        </w:tc>
      </w:tr>
    </w:tbl>
    <w:p w14:paraId="2910A82E" w14:textId="77777777" w:rsidR="0061374C" w:rsidRDefault="0061374C"/>
    <w:p w14:paraId="7F10C054" w14:textId="77777777" w:rsidR="0061374C" w:rsidRDefault="00711EE2">
      <w:pPr>
        <w:rPr>
          <w:b/>
        </w:rPr>
      </w:pPr>
      <w:r>
        <w:rPr>
          <w:b/>
        </w:rPr>
        <w:t>In addition, I’ve included answers below to the questions you asked regarding trends in the Fishing sub-sector. These answers are based on the Stanford article you sent:</w:t>
      </w:r>
    </w:p>
    <w:p w14:paraId="40AF4BA1" w14:textId="77777777" w:rsidR="0061374C" w:rsidRPr="00711EE2" w:rsidRDefault="00711E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40" w:lineRule="auto"/>
      </w:pPr>
      <w:r>
        <w:rPr>
          <w:b/>
          <w:color w:val="000000"/>
        </w:rPr>
        <w:t>How much is the global consumption of fish expected to grow by 2050?</w:t>
      </w:r>
    </w:p>
    <w:p w14:paraId="63860E14" w14:textId="28832C6C" w:rsidR="00711EE2" w:rsidRPr="00711EE2" w:rsidRDefault="00711EE2" w:rsidP="00711EE2">
      <w:pPr>
        <w:pBdr>
          <w:top w:val="nil"/>
          <w:left w:val="nil"/>
          <w:bottom w:val="nil"/>
          <w:right w:val="nil"/>
          <w:between w:val="nil"/>
        </w:pBdr>
        <w:spacing w:after="0" w:line="340" w:lineRule="auto"/>
        <w:ind w:left="720"/>
        <w:rPr>
          <w:i/>
          <w:iCs/>
        </w:rPr>
      </w:pPr>
      <w:r w:rsidRPr="00711EE2">
        <w:rPr>
          <w:i/>
          <w:iCs/>
        </w:rPr>
        <w:t>Global fish consumption is expected to increase by nearly 80% in 2050.</w:t>
      </w:r>
    </w:p>
    <w:p w14:paraId="1FF535BC" w14:textId="77777777" w:rsidR="0061374C" w:rsidRPr="00711EE2" w:rsidRDefault="00711E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40" w:lineRule="auto"/>
        <w:rPr>
          <w:b/>
          <w:color w:val="000000"/>
        </w:rPr>
      </w:pPr>
      <w:r>
        <w:rPr>
          <w:b/>
        </w:rPr>
        <w:t>What are</w:t>
      </w:r>
      <w:r>
        <w:rPr>
          <w:b/>
          <w:color w:val="000000"/>
        </w:rPr>
        <w:t xml:space="preserve"> </w:t>
      </w:r>
      <w:r>
        <w:rPr>
          <w:b/>
        </w:rPr>
        <w:t>three</w:t>
      </w:r>
      <w:r>
        <w:rPr>
          <w:b/>
          <w:color w:val="000000"/>
        </w:rPr>
        <w:t xml:space="preserve"> drivers for the rise in fish consumption expected in 2050</w:t>
      </w:r>
      <w:r>
        <w:rPr>
          <w:b/>
        </w:rPr>
        <w:t>?</w:t>
      </w:r>
    </w:p>
    <w:p w14:paraId="28C61981" w14:textId="27EA5F38" w:rsidR="00711EE2" w:rsidRPr="00711EE2" w:rsidRDefault="00711EE2" w:rsidP="00711EE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40" w:lineRule="auto"/>
        <w:rPr>
          <w:bCs/>
          <w:i/>
          <w:iCs/>
          <w:color w:val="000000"/>
        </w:rPr>
      </w:pPr>
      <w:r w:rsidRPr="00711EE2">
        <w:rPr>
          <w:bCs/>
          <w:i/>
          <w:iCs/>
          <w:color w:val="000000"/>
        </w:rPr>
        <w:t xml:space="preserve">Population growth  </w:t>
      </w:r>
    </w:p>
    <w:p w14:paraId="392D6839" w14:textId="77777777" w:rsidR="00711EE2" w:rsidRPr="00711EE2" w:rsidRDefault="00711EE2" w:rsidP="00711EE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40" w:lineRule="auto"/>
        <w:rPr>
          <w:bCs/>
          <w:i/>
          <w:iCs/>
          <w:color w:val="000000"/>
        </w:rPr>
      </w:pPr>
      <w:r w:rsidRPr="00711EE2">
        <w:rPr>
          <w:bCs/>
          <w:i/>
          <w:iCs/>
          <w:color w:val="000000"/>
        </w:rPr>
        <w:t xml:space="preserve">Local changes in affordability  </w:t>
      </w:r>
    </w:p>
    <w:p w14:paraId="25233559" w14:textId="77777777" w:rsidR="00711EE2" w:rsidRPr="00711EE2" w:rsidRDefault="00711EE2" w:rsidP="00711EE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40" w:lineRule="auto"/>
        <w:rPr>
          <w:bCs/>
          <w:i/>
          <w:iCs/>
          <w:color w:val="000000"/>
        </w:rPr>
      </w:pPr>
      <w:r w:rsidRPr="00711EE2">
        <w:rPr>
          <w:bCs/>
          <w:i/>
          <w:iCs/>
          <w:color w:val="000000"/>
        </w:rPr>
        <w:t xml:space="preserve">Trade  </w:t>
      </w:r>
    </w:p>
    <w:p w14:paraId="3ADC4492" w14:textId="676191CC" w:rsidR="00711EE2" w:rsidRPr="00711EE2" w:rsidRDefault="00711EE2" w:rsidP="00711EE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40" w:lineRule="auto"/>
        <w:rPr>
          <w:bCs/>
          <w:i/>
          <w:iCs/>
          <w:color w:val="000000"/>
        </w:rPr>
      </w:pPr>
      <w:r w:rsidRPr="00711EE2">
        <w:rPr>
          <w:bCs/>
          <w:i/>
          <w:iCs/>
          <w:color w:val="000000"/>
        </w:rPr>
        <w:t>Culture</w:t>
      </w:r>
    </w:p>
    <w:p w14:paraId="1D1B2366" w14:textId="77777777" w:rsidR="0061374C" w:rsidRDefault="00711E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40" w:lineRule="auto"/>
        <w:rPr>
          <w:b/>
          <w:color w:val="000000"/>
        </w:rPr>
      </w:pPr>
      <w:r>
        <w:rPr>
          <w:b/>
          <w:color w:val="000000"/>
        </w:rPr>
        <w:t>What single universal factor is closely linked to the expected demand for fish, and what is it expected to result in?</w:t>
      </w:r>
    </w:p>
    <w:p w14:paraId="3448908A" w14:textId="5D74A1CB" w:rsidR="00711EE2" w:rsidRPr="00711EE2" w:rsidRDefault="00711EE2" w:rsidP="00711EE2">
      <w:pPr>
        <w:pBdr>
          <w:top w:val="nil"/>
          <w:left w:val="nil"/>
          <w:bottom w:val="nil"/>
          <w:right w:val="nil"/>
          <w:between w:val="nil"/>
        </w:pBdr>
        <w:spacing w:after="0" w:line="340" w:lineRule="auto"/>
        <w:ind w:left="720"/>
        <w:rPr>
          <w:bCs/>
          <w:i/>
          <w:iCs/>
          <w:color w:val="000000"/>
        </w:rPr>
      </w:pPr>
      <w:r w:rsidRPr="00711EE2">
        <w:rPr>
          <w:bCs/>
          <w:i/>
          <w:iCs/>
          <w:color w:val="000000"/>
        </w:rPr>
        <w:t>Climate Change is expected to drive up prices of seafood and impact the poor disproportionately.</w:t>
      </w:r>
    </w:p>
    <w:p w14:paraId="3529B913" w14:textId="77777777" w:rsidR="0061374C" w:rsidRDefault="0061374C">
      <w:pPr>
        <w:pBdr>
          <w:top w:val="nil"/>
          <w:left w:val="nil"/>
          <w:bottom w:val="nil"/>
          <w:right w:val="nil"/>
          <w:between w:val="nil"/>
        </w:pBdr>
        <w:spacing w:after="0" w:line="340" w:lineRule="auto"/>
        <w:rPr>
          <w:color w:val="000000"/>
        </w:rPr>
      </w:pPr>
    </w:p>
    <w:p w14:paraId="1DA694AE" w14:textId="7D0E31E2" w:rsidR="00711EE2" w:rsidRDefault="00711EE2">
      <w:pPr>
        <w:pBdr>
          <w:top w:val="nil"/>
          <w:left w:val="nil"/>
          <w:bottom w:val="nil"/>
          <w:right w:val="nil"/>
          <w:between w:val="nil"/>
        </w:pBdr>
        <w:spacing w:after="0" w:line="340" w:lineRule="auto"/>
        <w:rPr>
          <w:color w:val="000000"/>
        </w:rPr>
      </w:pPr>
      <w:r w:rsidRPr="00711EE2">
        <w:rPr>
          <w:color w:val="000000"/>
        </w:rPr>
        <w:t>I hope the above is satisfactory and covers the points you required more information on. Please let me know if you require anything further.</w:t>
      </w:r>
    </w:p>
    <w:p w14:paraId="6A80FEA8" w14:textId="77777777" w:rsidR="00711EE2" w:rsidRDefault="00711EE2">
      <w:pPr>
        <w:pBdr>
          <w:top w:val="nil"/>
          <w:left w:val="nil"/>
          <w:bottom w:val="nil"/>
          <w:right w:val="nil"/>
          <w:between w:val="nil"/>
        </w:pBdr>
        <w:spacing w:after="0" w:line="340" w:lineRule="auto"/>
        <w:rPr>
          <w:color w:val="000000"/>
        </w:rPr>
      </w:pPr>
    </w:p>
    <w:p w14:paraId="1CADF083" w14:textId="1AA296D4" w:rsidR="0061374C" w:rsidRDefault="00711EE2">
      <w:pPr>
        <w:pBdr>
          <w:top w:val="nil"/>
          <w:left w:val="nil"/>
          <w:bottom w:val="nil"/>
          <w:right w:val="nil"/>
          <w:between w:val="nil"/>
        </w:pBdr>
        <w:spacing w:after="0" w:line="340" w:lineRule="auto"/>
        <w:rPr>
          <w:color w:val="000000"/>
        </w:rPr>
      </w:pPr>
      <w:r>
        <w:rPr>
          <w:color w:val="000000"/>
        </w:rPr>
        <w:t>Kind regards,</w:t>
      </w:r>
    </w:p>
    <w:p w14:paraId="41672C43" w14:textId="08A40E4D" w:rsidR="0061374C" w:rsidRDefault="00711EE2">
      <w:pPr>
        <w:pBdr>
          <w:top w:val="nil"/>
          <w:left w:val="nil"/>
          <w:bottom w:val="nil"/>
          <w:right w:val="nil"/>
          <w:between w:val="nil"/>
        </w:pBdr>
        <w:spacing w:line="340" w:lineRule="auto"/>
        <w:rPr>
          <w:color w:val="000000"/>
        </w:rPr>
      </w:pPr>
      <w:r>
        <w:rPr>
          <w:color w:val="000000"/>
        </w:rPr>
        <w:t>Aakanksha Malik</w:t>
      </w:r>
    </w:p>
    <w:sectPr w:rsidR="0061374C">
      <w:pgSz w:w="11906" w:h="16838"/>
      <w:pgMar w:top="1440" w:right="1080" w:bottom="1440" w:left="108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A7703"/>
    <w:multiLevelType w:val="hybridMultilevel"/>
    <w:tmpl w:val="DBA612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7756E3"/>
    <w:multiLevelType w:val="multilevel"/>
    <w:tmpl w:val="2B40BE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832AA7"/>
    <w:multiLevelType w:val="multilevel"/>
    <w:tmpl w:val="0B5E51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0CC655F"/>
    <w:multiLevelType w:val="multilevel"/>
    <w:tmpl w:val="8BAE1B8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34399549">
    <w:abstractNumId w:val="3"/>
  </w:num>
  <w:num w:numId="2" w16cid:durableId="1397899944">
    <w:abstractNumId w:val="2"/>
  </w:num>
  <w:num w:numId="3" w16cid:durableId="1678190446">
    <w:abstractNumId w:val="1"/>
  </w:num>
  <w:num w:numId="4" w16cid:durableId="1060639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74C"/>
    <w:rsid w:val="0019598E"/>
    <w:rsid w:val="002D0221"/>
    <w:rsid w:val="002E5827"/>
    <w:rsid w:val="004C0F9B"/>
    <w:rsid w:val="0061374C"/>
    <w:rsid w:val="00711EE2"/>
    <w:rsid w:val="009850BA"/>
    <w:rsid w:val="00C24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E60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1360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15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0F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0F74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3Pz0CPGCAV7Kiam89Z3WfdWaKA==">AMUW2mWzJKveG+7pzeOYsAHSCQ44Vm6/RqGuk0qiI39uKnxqmRP8hP7p5P5IfIcLf36s025i0tvAUXLLnWHmxwGXjD1xxdPNsf3kIY58iQSeA1GQFRS5FvE=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581</Words>
  <Characters>3316</Characters>
  <Application>Microsoft Office Word</Application>
  <DocSecurity>0</DocSecurity>
  <Lines>27</Lines>
  <Paragraphs>7</Paragraphs>
  <ScaleCrop>false</ScaleCrop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2025-02-28T20:12:00Z</dcterms:created>
  <dcterms:modified xsi:type="dcterms:W3CDTF">2025-03-24T16:43:00Z</dcterms:modified>
</cp:coreProperties>
</file>