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55574A9" w:rsidR="009C1674" w:rsidRDefault="009C1674" w:rsidP="009C1674">
      <w:pPr>
        <w:jc w:val="center"/>
        <w:rPr>
          <w:rFonts w:ascii="Times New Roman" w:hAnsi="Times New Roman" w:cs="Times New Roman"/>
          <w:color w:val="2F5496" w:themeColor="accent1" w:themeShade="BF"/>
          <w:sz w:val="72"/>
          <w:szCs w:val="72"/>
        </w:rPr>
      </w:pPr>
      <w:r w:rsidRPr="009C1674">
        <w:rPr>
          <w:rFonts w:ascii="Times New Roman" w:hAnsi="Times New Roman" w:cs="Times New Roman"/>
          <w:color w:val="2F5496" w:themeColor="accent1" w:themeShade="BF"/>
          <w:sz w:val="72"/>
          <w:szCs w:val="72"/>
        </w:rPr>
        <w:t>Store Sales Prediction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3B46036D" w:rsidR="009C1674" w:rsidRPr="009C1674" w:rsidRDefault="00841649" w:rsidP="00841649">
            <w:pPr>
              <w:rPr>
                <w:rFonts w:ascii="Times New Roman" w:hAnsi="Times New Roman" w:cs="Times New Roman"/>
                <w:sz w:val="28"/>
                <w:szCs w:val="28"/>
              </w:rPr>
            </w:pPr>
            <w:proofErr w:type="spellStart"/>
            <w:r>
              <w:rPr>
                <w:rFonts w:ascii="Times New Roman" w:hAnsi="Times New Roman" w:cs="Times New Roman"/>
                <w:sz w:val="28"/>
                <w:szCs w:val="28"/>
              </w:rPr>
              <w:t>Aakanksha</w:t>
            </w:r>
            <w:proofErr w:type="spellEnd"/>
            <w:r>
              <w:rPr>
                <w:rFonts w:ascii="Times New Roman" w:hAnsi="Times New Roman" w:cs="Times New Roman"/>
                <w:sz w:val="28"/>
                <w:szCs w:val="28"/>
              </w:rPr>
              <w:t xml:space="preserve"> Jadhav</w:t>
            </w:r>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7777777" w:rsidR="009C1674" w:rsidRPr="009C1674" w:rsidRDefault="009C1674" w:rsidP="009C1674">
            <w:pPr>
              <w:jc w:val="center"/>
              <w:rPr>
                <w:rFonts w:ascii="Times New Roman" w:hAnsi="Times New Roman" w:cs="Times New Roman"/>
                <w:sz w:val="28"/>
                <w:szCs w:val="28"/>
              </w:rPr>
            </w:pP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 xml:space="preserve">Approval </w:t>
      </w:r>
      <w:proofErr w:type="gramStart"/>
      <w:r>
        <w:rPr>
          <w:rFonts w:ascii="Arial" w:hAnsi="Arial" w:cs="Arial"/>
          <w:b/>
          <w:bCs/>
          <w:sz w:val="24"/>
          <w:szCs w:val="24"/>
        </w:rPr>
        <w:t>Status :</w:t>
      </w:r>
      <w:proofErr w:type="gramEnd"/>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27BC2E5E" w:rsidR="0030462F" w:rsidRDefault="004D3F56" w:rsidP="003A593A">
      <w:pPr>
        <w:rPr>
          <w:noProof/>
        </w:rPr>
      </w:pPr>
      <w:r>
        <w:object w:dxaOrig="9961" w:dyaOrig="6094" w14:anchorId="29E1620D">
          <v:rect id="rectole0000000000" o:spid="_x0000_i1025" style="width:451.25pt;height:275.9pt" o:ole="" o:preferrelative="t" stroked="f">
            <v:imagedata r:id="rId7" o:title=""/>
          </v:rect>
          <o:OLEObject Type="Embed" ProgID="StaticMetafile" ShapeID="rectole0000000000" DrawAspect="Content" ObjectID="_1700931135" r:id="rId8"/>
        </w:object>
      </w:r>
    </w:p>
    <w:p w14:paraId="1DE2B258" w14:textId="38C25634" w:rsidR="00A939E6" w:rsidRDefault="00A939E6" w:rsidP="00A939E6">
      <w:pPr>
        <w:tabs>
          <w:tab w:val="left" w:pos="5892"/>
        </w:tabs>
      </w:pPr>
      <w:r>
        <w:tab/>
      </w:r>
    </w:p>
    <w:p w14:paraId="1271CFED" w14:textId="04CC38D3" w:rsidR="00A939E6" w:rsidRDefault="004D3F56">
      <w:pPr>
        <w:spacing w:line="259" w:lineRule="auto"/>
      </w:pPr>
      <w:r>
        <w:object w:dxaOrig="9070" w:dyaOrig="5608" w14:anchorId="65F0A216">
          <v:rect id="rectole0000000001" o:spid="_x0000_i1026" style="width:453.4pt;height:280.15pt" o:ole="" o:preferrelative="t" stroked="f">
            <v:imagedata r:id="rId9" o:title=""/>
          </v:rect>
          <o:OLEObject Type="Embed" ProgID="StaticMetafile" ShapeID="rectole0000000001" DrawAspect="Content" ObjectID="_1700931136" r:id="rId10"/>
        </w:object>
      </w:r>
      <w:r w:rsidR="00A939E6">
        <w:br w:type="page"/>
      </w:r>
    </w:p>
    <w:p w14:paraId="53D322F3" w14:textId="77777777" w:rsidR="004D3F56" w:rsidRDefault="004D3F56">
      <w:pPr>
        <w:spacing w:line="259" w:lineRule="auto"/>
      </w:pPr>
    </w:p>
    <w:p w14:paraId="6AB79F60" w14:textId="4BD1463B" w:rsidR="00A939E6" w:rsidRPr="009E4588" w:rsidRDefault="004D3F56" w:rsidP="00DD58E6">
      <w:pPr>
        <w:tabs>
          <w:tab w:val="left" w:pos="5892"/>
        </w:tabs>
        <w:jc w:val="both"/>
        <w:rPr>
          <w:color w:val="2F5496" w:themeColor="accent1" w:themeShade="BF"/>
          <w:sz w:val="48"/>
          <w:szCs w:val="48"/>
        </w:rPr>
      </w:pPr>
      <w:r>
        <w:rPr>
          <w:color w:val="2F5496" w:themeColor="accent1" w:themeShade="BF"/>
          <w:sz w:val="48"/>
          <w:szCs w:val="48"/>
        </w:rPr>
        <w:t>2</w:t>
      </w:r>
      <w:r w:rsidR="00A939E6" w:rsidRPr="009E4588">
        <w:rPr>
          <w:color w:val="2F5496" w:themeColor="accent1" w:themeShade="BF"/>
          <w:sz w:val="48"/>
          <w:szCs w:val="48"/>
        </w:rPr>
        <w:t>. Architecture Description</w:t>
      </w:r>
    </w:p>
    <w:p w14:paraId="216A1ED0" w14:textId="77777777" w:rsidR="00A939E6" w:rsidRDefault="00A939E6" w:rsidP="00DD58E6">
      <w:pPr>
        <w:tabs>
          <w:tab w:val="left" w:pos="5892"/>
        </w:tabs>
        <w:jc w:val="both"/>
      </w:pPr>
    </w:p>
    <w:p w14:paraId="7F2CCB7B" w14:textId="6C5C30AD" w:rsidR="00A939E6" w:rsidRPr="00C70348" w:rsidRDefault="004D3F56" w:rsidP="00DD58E6">
      <w:pPr>
        <w:tabs>
          <w:tab w:val="left" w:pos="5892"/>
        </w:tabs>
        <w:jc w:val="both"/>
        <w:rPr>
          <w:sz w:val="32"/>
          <w:szCs w:val="32"/>
        </w:rPr>
      </w:pPr>
      <w:r w:rsidRPr="00C70348">
        <w:rPr>
          <w:sz w:val="32"/>
          <w:szCs w:val="32"/>
        </w:rPr>
        <w:t>2</w:t>
      </w:r>
      <w:r w:rsidR="00A939E6" w:rsidRPr="00C70348">
        <w:rPr>
          <w:sz w:val="32"/>
          <w:szCs w:val="32"/>
        </w:rPr>
        <w:t>.1. Data Description</w:t>
      </w:r>
    </w:p>
    <w:p w14:paraId="4EC8AE85" w14:textId="77AD6E22" w:rsidR="004D3F56" w:rsidRPr="004D3F56" w:rsidRDefault="004D3F56" w:rsidP="004D3F56">
      <w:pPr>
        <w:spacing w:after="0" w:line="240" w:lineRule="auto"/>
        <w:rPr>
          <w:sz w:val="28"/>
          <w:szCs w:val="28"/>
        </w:rPr>
      </w:pPr>
      <w:r w:rsidRPr="004D3F56">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tbl>
      <w:tblPr>
        <w:tblW w:w="0" w:type="auto"/>
        <w:tblInd w:w="534" w:type="dxa"/>
        <w:tblCellMar>
          <w:left w:w="10" w:type="dxa"/>
          <w:right w:w="10" w:type="dxa"/>
        </w:tblCellMar>
        <w:tblLook w:val="04A0" w:firstRow="1" w:lastRow="0" w:firstColumn="1" w:lastColumn="0" w:noHBand="0" w:noVBand="1"/>
      </w:tblPr>
      <w:tblGrid>
        <w:gridCol w:w="3337"/>
        <w:gridCol w:w="1276"/>
        <w:gridCol w:w="3827"/>
      </w:tblGrid>
      <w:tr w:rsidR="004D3F56" w:rsidRPr="004D3F56" w14:paraId="6A4370BE"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2B1DA67" w14:textId="77777777" w:rsidR="004D3F56" w:rsidRPr="004D3F56" w:rsidRDefault="004D3F56" w:rsidP="0015629A">
            <w:pPr>
              <w:spacing w:after="0" w:line="240" w:lineRule="auto"/>
              <w:jc w:val="center"/>
              <w:rPr>
                <w:sz w:val="28"/>
                <w:szCs w:val="28"/>
              </w:rPr>
            </w:pPr>
            <w:r w:rsidRPr="004D3F56">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C146766" w14:textId="77777777" w:rsidR="004D3F56" w:rsidRPr="004D3F56" w:rsidRDefault="004D3F56" w:rsidP="0015629A">
            <w:pPr>
              <w:spacing w:after="0" w:line="240" w:lineRule="auto"/>
              <w:jc w:val="center"/>
              <w:rPr>
                <w:sz w:val="28"/>
                <w:szCs w:val="28"/>
              </w:rPr>
            </w:pPr>
            <w:r w:rsidRPr="004D3F56">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5CFA6EB" w14:textId="77777777" w:rsidR="004D3F56" w:rsidRPr="004D3F56" w:rsidRDefault="004D3F56" w:rsidP="0015629A">
            <w:pPr>
              <w:spacing w:after="0" w:line="240" w:lineRule="auto"/>
              <w:jc w:val="center"/>
              <w:rPr>
                <w:sz w:val="28"/>
                <w:szCs w:val="28"/>
              </w:rPr>
            </w:pPr>
            <w:r w:rsidRPr="004D3F56">
              <w:rPr>
                <w:sz w:val="28"/>
                <w:szCs w:val="28"/>
              </w:rPr>
              <w:t>Measurement</w:t>
            </w:r>
          </w:p>
        </w:tc>
      </w:tr>
      <w:tr w:rsidR="004D3F56" w:rsidRPr="004D3F56" w14:paraId="1D68A022"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90E07" w14:textId="77777777" w:rsidR="004D3F56" w:rsidRPr="004D3F56" w:rsidRDefault="004D3F56" w:rsidP="0015629A">
            <w:pPr>
              <w:spacing w:after="0" w:line="240" w:lineRule="auto"/>
              <w:jc w:val="both"/>
              <w:rPr>
                <w:sz w:val="28"/>
                <w:szCs w:val="28"/>
              </w:rPr>
            </w:pPr>
            <w:proofErr w:type="spellStart"/>
            <w:r w:rsidRPr="004D3F56">
              <w:rPr>
                <w:sz w:val="28"/>
                <w:szCs w:val="28"/>
              </w:rPr>
              <w:t>Item_Identifier</w:t>
            </w:r>
            <w:proofErr w:type="spellEnd"/>
            <w:r w:rsidRPr="004D3F56">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ABF6AF"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3971B" w14:textId="77777777" w:rsidR="004D3F56" w:rsidRPr="004D3F56" w:rsidRDefault="004D3F56" w:rsidP="0015629A">
            <w:pPr>
              <w:spacing w:after="0" w:line="240" w:lineRule="auto"/>
              <w:jc w:val="both"/>
              <w:rPr>
                <w:sz w:val="28"/>
                <w:szCs w:val="28"/>
              </w:rPr>
            </w:pPr>
            <w:r w:rsidRPr="004D3F56">
              <w:rPr>
                <w:sz w:val="28"/>
                <w:szCs w:val="28"/>
              </w:rPr>
              <w:t>Unique product ID</w:t>
            </w:r>
          </w:p>
        </w:tc>
      </w:tr>
      <w:tr w:rsidR="004D3F56" w:rsidRPr="004D3F56" w14:paraId="036F4215"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3EA1A" w14:textId="77777777" w:rsidR="004D3F56" w:rsidRPr="004D3F56" w:rsidRDefault="004D3F56" w:rsidP="0015629A">
            <w:pPr>
              <w:spacing w:after="0" w:line="240" w:lineRule="auto"/>
              <w:jc w:val="both"/>
              <w:rPr>
                <w:sz w:val="28"/>
                <w:szCs w:val="28"/>
              </w:rPr>
            </w:pPr>
            <w:proofErr w:type="spellStart"/>
            <w:r w:rsidRPr="004D3F56">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8D8A9" w14:textId="77777777" w:rsidR="004D3F56" w:rsidRPr="004D3F56" w:rsidRDefault="004D3F56" w:rsidP="0015629A">
            <w:pPr>
              <w:spacing w:after="0" w:line="240" w:lineRule="auto"/>
              <w:jc w:val="both"/>
              <w:rPr>
                <w:sz w:val="28"/>
                <w:szCs w:val="28"/>
              </w:rPr>
            </w:pPr>
            <w:r w:rsidRPr="004D3F56">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CB6D8" w14:textId="77777777" w:rsidR="004D3F56" w:rsidRPr="004D3F56" w:rsidRDefault="004D3F56" w:rsidP="0015629A">
            <w:pPr>
              <w:spacing w:after="0" w:line="240" w:lineRule="auto"/>
              <w:jc w:val="both"/>
              <w:rPr>
                <w:sz w:val="28"/>
                <w:szCs w:val="28"/>
              </w:rPr>
            </w:pPr>
            <w:r w:rsidRPr="004D3F56">
              <w:rPr>
                <w:sz w:val="28"/>
                <w:szCs w:val="28"/>
              </w:rPr>
              <w:t>Weight of product</w:t>
            </w:r>
          </w:p>
        </w:tc>
      </w:tr>
      <w:tr w:rsidR="004D3F56" w:rsidRPr="004D3F56" w14:paraId="15B06891"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6C94A" w14:textId="77777777" w:rsidR="004D3F56" w:rsidRPr="004D3F56" w:rsidRDefault="004D3F56" w:rsidP="0015629A">
            <w:pPr>
              <w:spacing w:after="0" w:line="240" w:lineRule="auto"/>
              <w:jc w:val="both"/>
              <w:rPr>
                <w:sz w:val="28"/>
                <w:szCs w:val="28"/>
              </w:rPr>
            </w:pPr>
            <w:proofErr w:type="spellStart"/>
            <w:r w:rsidRPr="004D3F56">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4F56C"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80C66" w14:textId="77777777" w:rsidR="004D3F56" w:rsidRPr="004D3F56" w:rsidRDefault="004D3F56" w:rsidP="0015629A">
            <w:pPr>
              <w:spacing w:after="0" w:line="240" w:lineRule="auto"/>
              <w:jc w:val="both"/>
              <w:rPr>
                <w:sz w:val="28"/>
                <w:szCs w:val="28"/>
              </w:rPr>
            </w:pPr>
            <w:r w:rsidRPr="004D3F56">
              <w:rPr>
                <w:sz w:val="28"/>
                <w:szCs w:val="28"/>
              </w:rPr>
              <w:t>Whether the product is low fat or not</w:t>
            </w:r>
          </w:p>
        </w:tc>
      </w:tr>
      <w:tr w:rsidR="004D3F56" w:rsidRPr="004D3F56" w14:paraId="685F56D8"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84F67" w14:textId="77777777" w:rsidR="004D3F56" w:rsidRPr="004D3F56" w:rsidRDefault="004D3F56" w:rsidP="0015629A">
            <w:pPr>
              <w:spacing w:after="0" w:line="240" w:lineRule="auto"/>
              <w:jc w:val="both"/>
              <w:rPr>
                <w:sz w:val="28"/>
                <w:szCs w:val="28"/>
              </w:rPr>
            </w:pPr>
            <w:proofErr w:type="spellStart"/>
            <w:r w:rsidRPr="004D3F56">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AFC41" w14:textId="77777777" w:rsidR="004D3F56" w:rsidRPr="004D3F56" w:rsidRDefault="004D3F56" w:rsidP="0015629A">
            <w:pPr>
              <w:spacing w:after="0" w:line="240" w:lineRule="auto"/>
              <w:jc w:val="both"/>
              <w:rPr>
                <w:sz w:val="28"/>
                <w:szCs w:val="28"/>
              </w:rPr>
            </w:pPr>
            <w:r w:rsidRPr="004D3F56">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C41A7" w14:textId="77777777" w:rsidR="004D3F56" w:rsidRPr="004D3F56" w:rsidRDefault="004D3F56" w:rsidP="0015629A">
            <w:pPr>
              <w:spacing w:after="0" w:line="240" w:lineRule="auto"/>
              <w:jc w:val="both"/>
              <w:rPr>
                <w:sz w:val="28"/>
                <w:szCs w:val="28"/>
              </w:rPr>
            </w:pPr>
            <w:r w:rsidRPr="004D3F56">
              <w:rPr>
                <w:sz w:val="28"/>
                <w:szCs w:val="28"/>
              </w:rPr>
              <w:t>The % of a total display area of all products in a store allocated to the particular product</w:t>
            </w:r>
          </w:p>
        </w:tc>
      </w:tr>
      <w:tr w:rsidR="004D3F56" w:rsidRPr="004D3F56" w14:paraId="06D6F96F"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378A2" w14:textId="77777777" w:rsidR="004D3F56" w:rsidRPr="004D3F56" w:rsidRDefault="004D3F56" w:rsidP="0015629A">
            <w:pPr>
              <w:spacing w:after="0" w:line="240" w:lineRule="auto"/>
              <w:jc w:val="both"/>
              <w:rPr>
                <w:sz w:val="28"/>
                <w:szCs w:val="28"/>
              </w:rPr>
            </w:pPr>
            <w:proofErr w:type="spellStart"/>
            <w:r w:rsidRPr="004D3F56">
              <w:rPr>
                <w:sz w:val="28"/>
                <w:szCs w:val="28"/>
              </w:rPr>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7A25D"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C9683" w14:textId="77777777" w:rsidR="004D3F56" w:rsidRPr="004D3F56" w:rsidRDefault="004D3F56" w:rsidP="0015629A">
            <w:pPr>
              <w:spacing w:after="0" w:line="240" w:lineRule="auto"/>
              <w:jc w:val="both"/>
              <w:rPr>
                <w:sz w:val="28"/>
                <w:szCs w:val="28"/>
              </w:rPr>
            </w:pPr>
            <w:r w:rsidRPr="004D3F56">
              <w:rPr>
                <w:sz w:val="28"/>
                <w:szCs w:val="28"/>
              </w:rPr>
              <w:t>The category to which the product belongs</w:t>
            </w:r>
          </w:p>
        </w:tc>
      </w:tr>
      <w:tr w:rsidR="004D3F56" w:rsidRPr="004D3F56" w14:paraId="68F141E3"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BC2A3" w14:textId="77777777" w:rsidR="004D3F56" w:rsidRPr="004D3F56" w:rsidRDefault="004D3F56" w:rsidP="0015629A">
            <w:pPr>
              <w:spacing w:after="0" w:line="240" w:lineRule="auto"/>
              <w:jc w:val="both"/>
              <w:rPr>
                <w:sz w:val="28"/>
                <w:szCs w:val="28"/>
              </w:rPr>
            </w:pPr>
            <w:proofErr w:type="spellStart"/>
            <w:r w:rsidRPr="004D3F56">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69A3E" w14:textId="77777777" w:rsidR="004D3F56" w:rsidRPr="004D3F56" w:rsidRDefault="004D3F56" w:rsidP="0015629A">
            <w:pPr>
              <w:spacing w:after="0" w:line="240" w:lineRule="auto"/>
              <w:jc w:val="both"/>
              <w:rPr>
                <w:sz w:val="28"/>
                <w:szCs w:val="28"/>
              </w:rPr>
            </w:pPr>
            <w:r w:rsidRPr="004D3F56">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0AC0" w14:textId="77777777" w:rsidR="004D3F56" w:rsidRPr="004D3F56" w:rsidRDefault="004D3F56" w:rsidP="0015629A">
            <w:pPr>
              <w:spacing w:after="0" w:line="240" w:lineRule="auto"/>
              <w:jc w:val="both"/>
              <w:rPr>
                <w:sz w:val="28"/>
                <w:szCs w:val="28"/>
              </w:rPr>
            </w:pPr>
            <w:r w:rsidRPr="004D3F56">
              <w:rPr>
                <w:sz w:val="28"/>
                <w:szCs w:val="28"/>
              </w:rPr>
              <w:t>Maximum Retail Price (list price) of the product</w:t>
            </w:r>
          </w:p>
        </w:tc>
      </w:tr>
      <w:tr w:rsidR="004D3F56" w:rsidRPr="004D3F56" w14:paraId="1F91F974"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8F03" w14:textId="77777777" w:rsidR="004D3F56" w:rsidRPr="004D3F56" w:rsidRDefault="004D3F56" w:rsidP="0015629A">
            <w:pPr>
              <w:spacing w:after="0" w:line="240" w:lineRule="auto"/>
              <w:jc w:val="both"/>
              <w:rPr>
                <w:sz w:val="28"/>
                <w:szCs w:val="28"/>
              </w:rPr>
            </w:pPr>
            <w:proofErr w:type="spellStart"/>
            <w:r w:rsidRPr="004D3F56">
              <w:rPr>
                <w:sz w:val="28"/>
                <w:szCs w:val="28"/>
              </w:rPr>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02EFE"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7BC5D" w14:textId="77777777" w:rsidR="004D3F56" w:rsidRPr="004D3F56" w:rsidRDefault="004D3F56" w:rsidP="0015629A">
            <w:pPr>
              <w:spacing w:after="0" w:line="240" w:lineRule="auto"/>
              <w:jc w:val="both"/>
              <w:rPr>
                <w:sz w:val="28"/>
                <w:szCs w:val="28"/>
              </w:rPr>
            </w:pPr>
            <w:r w:rsidRPr="004D3F56">
              <w:rPr>
                <w:sz w:val="28"/>
                <w:szCs w:val="28"/>
              </w:rPr>
              <w:t>Unique store ID</w:t>
            </w:r>
          </w:p>
        </w:tc>
      </w:tr>
      <w:tr w:rsidR="004D3F56" w:rsidRPr="004D3F56" w14:paraId="750F0394"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B9D6C" w14:textId="77777777" w:rsidR="004D3F56" w:rsidRPr="004D3F56" w:rsidRDefault="004D3F56" w:rsidP="0015629A">
            <w:pPr>
              <w:spacing w:after="0" w:line="240" w:lineRule="auto"/>
              <w:jc w:val="both"/>
              <w:rPr>
                <w:sz w:val="28"/>
                <w:szCs w:val="28"/>
              </w:rPr>
            </w:pPr>
            <w:proofErr w:type="spellStart"/>
            <w:r w:rsidRPr="004D3F56">
              <w:rPr>
                <w:sz w:val="28"/>
                <w:szCs w:val="28"/>
              </w:rPr>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3209C" w14:textId="77777777" w:rsidR="004D3F56" w:rsidRPr="004D3F56" w:rsidRDefault="004D3F56" w:rsidP="0015629A">
            <w:pPr>
              <w:spacing w:after="0" w:line="240" w:lineRule="auto"/>
              <w:jc w:val="both"/>
              <w:rPr>
                <w:sz w:val="28"/>
                <w:szCs w:val="28"/>
              </w:rPr>
            </w:pPr>
            <w:r w:rsidRPr="004D3F56">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B6DB7D" w14:textId="77777777" w:rsidR="004D3F56" w:rsidRPr="004D3F56" w:rsidRDefault="004D3F56" w:rsidP="0015629A">
            <w:pPr>
              <w:spacing w:after="0" w:line="240" w:lineRule="auto"/>
              <w:jc w:val="both"/>
              <w:rPr>
                <w:sz w:val="28"/>
                <w:szCs w:val="28"/>
              </w:rPr>
            </w:pPr>
            <w:r w:rsidRPr="004D3F56">
              <w:rPr>
                <w:sz w:val="28"/>
                <w:szCs w:val="28"/>
              </w:rPr>
              <w:t>The year in which the store was established</w:t>
            </w:r>
          </w:p>
        </w:tc>
      </w:tr>
      <w:tr w:rsidR="004D3F56" w:rsidRPr="004D3F56" w14:paraId="03E4ADDA"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C09354E" w14:textId="77777777" w:rsidR="004D3F56" w:rsidRPr="004D3F56" w:rsidRDefault="004D3F56" w:rsidP="0015629A">
            <w:pPr>
              <w:spacing w:after="0" w:line="240" w:lineRule="auto"/>
              <w:jc w:val="both"/>
              <w:rPr>
                <w:sz w:val="28"/>
                <w:szCs w:val="28"/>
              </w:rPr>
            </w:pPr>
            <w:proofErr w:type="spellStart"/>
            <w:r w:rsidRPr="004D3F56">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4EEAF1"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981830" w14:textId="77777777" w:rsidR="004D3F56" w:rsidRPr="004D3F56" w:rsidRDefault="004D3F56" w:rsidP="0015629A">
            <w:pPr>
              <w:spacing w:after="0" w:line="240" w:lineRule="auto"/>
              <w:jc w:val="both"/>
              <w:rPr>
                <w:sz w:val="28"/>
                <w:szCs w:val="28"/>
              </w:rPr>
            </w:pPr>
            <w:r w:rsidRPr="004D3F56">
              <w:rPr>
                <w:sz w:val="28"/>
                <w:szCs w:val="28"/>
              </w:rPr>
              <w:t>The size of the store in terms of ground area covered</w:t>
            </w:r>
          </w:p>
        </w:tc>
      </w:tr>
      <w:tr w:rsidR="004D3F56" w:rsidRPr="004D3F56" w14:paraId="255B9101"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EE3173" w14:textId="77777777" w:rsidR="004D3F56" w:rsidRPr="004D3F56" w:rsidRDefault="004D3F56" w:rsidP="0015629A">
            <w:pPr>
              <w:spacing w:after="0" w:line="240" w:lineRule="auto"/>
              <w:jc w:val="both"/>
              <w:rPr>
                <w:sz w:val="28"/>
                <w:szCs w:val="28"/>
              </w:rPr>
            </w:pPr>
            <w:proofErr w:type="spellStart"/>
            <w:r w:rsidRPr="004D3F56">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EBFDE4"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77EA12" w14:textId="77777777" w:rsidR="004D3F56" w:rsidRPr="004D3F56" w:rsidRDefault="004D3F56" w:rsidP="0015629A">
            <w:pPr>
              <w:spacing w:after="0" w:line="240" w:lineRule="auto"/>
              <w:jc w:val="both"/>
              <w:rPr>
                <w:sz w:val="28"/>
                <w:szCs w:val="28"/>
              </w:rPr>
            </w:pPr>
            <w:r w:rsidRPr="004D3F56">
              <w:rPr>
                <w:sz w:val="28"/>
                <w:szCs w:val="28"/>
              </w:rPr>
              <w:t>The type of city in which the store is located</w:t>
            </w:r>
          </w:p>
        </w:tc>
      </w:tr>
      <w:tr w:rsidR="004D3F56" w:rsidRPr="004D3F56" w14:paraId="72FA04E0"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D68C62" w14:textId="77777777" w:rsidR="004D3F56" w:rsidRPr="004D3F56" w:rsidRDefault="004D3F56" w:rsidP="0015629A">
            <w:pPr>
              <w:spacing w:after="0" w:line="240" w:lineRule="auto"/>
              <w:jc w:val="both"/>
              <w:rPr>
                <w:sz w:val="28"/>
                <w:szCs w:val="28"/>
              </w:rPr>
            </w:pPr>
            <w:proofErr w:type="spellStart"/>
            <w:r w:rsidRPr="004D3F56">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D46E34" w14:textId="77777777" w:rsidR="004D3F56" w:rsidRPr="004D3F56" w:rsidRDefault="004D3F56" w:rsidP="0015629A">
            <w:pPr>
              <w:spacing w:after="0" w:line="240" w:lineRule="auto"/>
              <w:jc w:val="both"/>
              <w:rPr>
                <w:sz w:val="28"/>
                <w:szCs w:val="28"/>
              </w:rPr>
            </w:pPr>
            <w:r w:rsidRPr="004D3F56">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94C297" w14:textId="77777777" w:rsidR="004D3F56" w:rsidRPr="004D3F56" w:rsidRDefault="004D3F56" w:rsidP="0015629A">
            <w:pPr>
              <w:spacing w:after="0" w:line="240" w:lineRule="auto"/>
              <w:jc w:val="both"/>
              <w:rPr>
                <w:sz w:val="28"/>
                <w:szCs w:val="28"/>
              </w:rPr>
            </w:pPr>
            <w:r w:rsidRPr="004D3F56">
              <w:rPr>
                <w:sz w:val="28"/>
                <w:szCs w:val="28"/>
              </w:rPr>
              <w:t>Whether the outlet is just a grocery store or some sort of supermarket</w:t>
            </w:r>
          </w:p>
        </w:tc>
      </w:tr>
      <w:tr w:rsidR="004D3F56" w:rsidRPr="004D3F56" w14:paraId="386403B0" w14:textId="77777777" w:rsidTr="004D3F56">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9A0679" w14:textId="77777777" w:rsidR="004D3F56" w:rsidRPr="004D3F56" w:rsidRDefault="004D3F56" w:rsidP="0015629A">
            <w:pPr>
              <w:spacing w:after="0" w:line="240" w:lineRule="auto"/>
              <w:jc w:val="both"/>
              <w:rPr>
                <w:sz w:val="28"/>
                <w:szCs w:val="28"/>
              </w:rPr>
            </w:pPr>
            <w:proofErr w:type="spellStart"/>
            <w:r w:rsidRPr="004D3F56">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BF74EF6" w14:textId="77777777" w:rsidR="004D3F56" w:rsidRPr="004D3F56" w:rsidRDefault="004D3F56" w:rsidP="0015629A">
            <w:pPr>
              <w:spacing w:after="0" w:line="240" w:lineRule="auto"/>
              <w:jc w:val="both"/>
              <w:rPr>
                <w:sz w:val="28"/>
                <w:szCs w:val="28"/>
              </w:rPr>
            </w:pPr>
            <w:r w:rsidRPr="004D3F56">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9D08B7" w14:textId="77777777" w:rsidR="004D3F56" w:rsidRPr="004D3F56" w:rsidRDefault="004D3F56" w:rsidP="0015629A">
            <w:pPr>
              <w:spacing w:after="0" w:line="240" w:lineRule="auto"/>
              <w:jc w:val="both"/>
              <w:rPr>
                <w:sz w:val="28"/>
                <w:szCs w:val="28"/>
              </w:rPr>
            </w:pPr>
            <w:r w:rsidRPr="004D3F56">
              <w:rPr>
                <w:sz w:val="28"/>
                <w:szCs w:val="28"/>
              </w:rPr>
              <w:t>Sales of the product in the particular store. This is the outcome variable to be predicted.</w:t>
            </w:r>
          </w:p>
        </w:tc>
      </w:tr>
    </w:tbl>
    <w:p w14:paraId="108FE990" w14:textId="77777777" w:rsidR="004D3F56" w:rsidRDefault="004D3F56" w:rsidP="004D3F56">
      <w:pPr>
        <w:spacing w:after="0" w:line="240" w:lineRule="auto"/>
        <w:rPr>
          <w:b/>
          <w:sz w:val="24"/>
        </w:rPr>
      </w:pPr>
    </w:p>
    <w:p w14:paraId="6EC5C64D" w14:textId="78F600F7" w:rsidR="004D3F56" w:rsidRDefault="004D3F56" w:rsidP="004D3F56">
      <w:pPr>
        <w:spacing w:after="0" w:line="240" w:lineRule="auto"/>
        <w:rPr>
          <w:b/>
          <w:sz w:val="24"/>
        </w:rPr>
      </w:pPr>
      <w:r>
        <w:rPr>
          <w:b/>
          <w:sz w:val="24"/>
        </w:rPr>
        <w:lastRenderedPageBreak/>
        <w:t>2.2 Data Gathering</w:t>
      </w:r>
    </w:p>
    <w:p w14:paraId="34555F3A" w14:textId="77777777" w:rsidR="004D3F56" w:rsidRDefault="004D3F56" w:rsidP="004D3F56">
      <w:pPr>
        <w:spacing w:after="0" w:line="240" w:lineRule="auto"/>
        <w:rPr>
          <w:sz w:val="24"/>
        </w:rPr>
      </w:pPr>
      <w:r>
        <w:rPr>
          <w:sz w:val="24"/>
        </w:rPr>
        <w:t xml:space="preserve">Data source: </w:t>
      </w:r>
      <w:hyperlink r:id="rId11">
        <w:r>
          <w:rPr>
            <w:b/>
            <w:color w:val="0000FF"/>
            <w:sz w:val="24"/>
            <w:u w:val="single"/>
          </w:rPr>
          <w:t>https://www.kaggle.com/brijbhushannanda1979/bigmart-sales-data</w:t>
        </w:r>
      </w:hyperlink>
    </w:p>
    <w:p w14:paraId="4A32F33C" w14:textId="77777777" w:rsidR="004D3F56" w:rsidRDefault="004D3F56" w:rsidP="004D3F56">
      <w:pPr>
        <w:spacing w:after="0" w:line="240" w:lineRule="auto"/>
        <w:rPr>
          <w:sz w:val="24"/>
        </w:rPr>
      </w:pPr>
      <w:r>
        <w:rPr>
          <w:sz w:val="24"/>
        </w:rPr>
        <w:t>Train and Test data are stored in .csv format.</w:t>
      </w:r>
    </w:p>
    <w:p w14:paraId="5367082F" w14:textId="77777777" w:rsidR="004D3F56" w:rsidRDefault="004D3F56" w:rsidP="004D3F56">
      <w:pPr>
        <w:spacing w:after="0" w:line="240" w:lineRule="auto"/>
        <w:rPr>
          <w:sz w:val="24"/>
        </w:rPr>
      </w:pPr>
    </w:p>
    <w:p w14:paraId="5DB98906" w14:textId="2FECE8C0" w:rsidR="004D3F56" w:rsidRDefault="004D3F56" w:rsidP="004D3F56">
      <w:pPr>
        <w:spacing w:after="0" w:line="240" w:lineRule="auto"/>
        <w:rPr>
          <w:b/>
          <w:sz w:val="24"/>
        </w:rPr>
      </w:pPr>
      <w:r>
        <w:rPr>
          <w:b/>
          <w:sz w:val="24"/>
        </w:rPr>
        <w:t xml:space="preserve">2.3 Data </w:t>
      </w:r>
      <w:proofErr w:type="spellStart"/>
      <w:r>
        <w:rPr>
          <w:b/>
          <w:sz w:val="24"/>
        </w:rPr>
        <w:t>Preprocessing</w:t>
      </w:r>
      <w:proofErr w:type="spellEnd"/>
    </w:p>
    <w:p w14:paraId="7C641BA2" w14:textId="1DA40380" w:rsidR="004D3F56" w:rsidRDefault="004D3F56" w:rsidP="004D3F56">
      <w:pPr>
        <w:tabs>
          <w:tab w:val="left" w:pos="5892"/>
        </w:tabs>
        <w:jc w:val="both"/>
        <w:rPr>
          <w:sz w:val="24"/>
        </w:rPr>
      </w:pPr>
      <w:r>
        <w:rPr>
          <w:sz w:val="24"/>
        </w:rPr>
        <w:t xml:space="preserve">In data </w:t>
      </w:r>
      <w:proofErr w:type="spellStart"/>
      <w:r>
        <w:rPr>
          <w:sz w:val="24"/>
        </w:rPr>
        <w:t>preprocessing</w:t>
      </w:r>
      <w:proofErr w:type="spellEnd"/>
      <w:r>
        <w:rPr>
          <w:sz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4D019FC6" w14:textId="43AE257D" w:rsidR="004D3F56" w:rsidRDefault="004D3F56" w:rsidP="004D3F56">
      <w:pPr>
        <w:spacing w:after="0" w:line="240" w:lineRule="auto"/>
        <w:rPr>
          <w:b/>
          <w:sz w:val="24"/>
        </w:rPr>
      </w:pPr>
      <w:r>
        <w:rPr>
          <w:b/>
          <w:sz w:val="24"/>
        </w:rPr>
        <w:t>2.4 Feature Engineering</w:t>
      </w:r>
    </w:p>
    <w:p w14:paraId="525B4180" w14:textId="5F8C970C" w:rsidR="004D3F56" w:rsidRDefault="004D3F56" w:rsidP="004D3F56">
      <w:pPr>
        <w:spacing w:after="0" w:line="240" w:lineRule="auto"/>
        <w:rPr>
          <w:sz w:val="24"/>
        </w:rPr>
      </w:pPr>
      <w:r>
        <w:rPr>
          <w:sz w:val="24"/>
        </w:rPr>
        <w:t xml:space="preserve">After </w:t>
      </w:r>
      <w:proofErr w:type="spellStart"/>
      <w:r>
        <w:rPr>
          <w:sz w:val="24"/>
        </w:rPr>
        <w:t>preprocessing</w:t>
      </w:r>
      <w:proofErr w:type="spellEnd"/>
      <w:r>
        <w:rPr>
          <w:sz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804BAE4" w14:textId="7A57D4B6" w:rsidR="004D3F56" w:rsidRDefault="004D3F56" w:rsidP="004D3F56">
      <w:pPr>
        <w:spacing w:after="0" w:line="240" w:lineRule="auto"/>
        <w:rPr>
          <w:b/>
          <w:sz w:val="24"/>
        </w:rPr>
      </w:pPr>
      <w:r>
        <w:rPr>
          <w:b/>
          <w:sz w:val="24"/>
        </w:rPr>
        <w:t>2.</w:t>
      </w:r>
      <w:proofErr w:type="gramStart"/>
      <w:r w:rsidR="00BA1902">
        <w:rPr>
          <w:b/>
          <w:sz w:val="24"/>
        </w:rPr>
        <w:t>5.</w:t>
      </w:r>
      <w:r>
        <w:rPr>
          <w:b/>
          <w:sz w:val="24"/>
        </w:rPr>
        <w:t>Parameter</w:t>
      </w:r>
      <w:proofErr w:type="gramEnd"/>
      <w:r>
        <w:rPr>
          <w:b/>
          <w:sz w:val="24"/>
        </w:rPr>
        <w:t xml:space="preserve"> Tuning</w:t>
      </w:r>
    </w:p>
    <w:p w14:paraId="0882685D" w14:textId="77777777" w:rsidR="004D3F56" w:rsidRDefault="004D3F56" w:rsidP="004D3F56">
      <w:pPr>
        <w:spacing w:after="0" w:line="240" w:lineRule="auto"/>
        <w:rPr>
          <w:sz w:val="24"/>
        </w:rPr>
      </w:pPr>
      <w:r>
        <w:rPr>
          <w:sz w:val="24"/>
        </w:rPr>
        <w:t xml:space="preserve">Parameters are tuned using Randomized </w:t>
      </w:r>
      <w:proofErr w:type="spellStart"/>
      <w:r>
        <w:rPr>
          <w:sz w:val="24"/>
        </w:rPr>
        <w:t>searchCV</w:t>
      </w:r>
      <w:proofErr w:type="spellEnd"/>
      <w:r>
        <w:rPr>
          <w:sz w:val="24"/>
        </w:rPr>
        <w:t xml:space="preserve">. Four algorithms are used in this problem, Linear Regression, Gradient boost, Random Forest, and </w:t>
      </w:r>
      <w:proofErr w:type="spellStart"/>
      <w:r>
        <w:rPr>
          <w:sz w:val="24"/>
        </w:rPr>
        <w:t>XGBoost</w:t>
      </w:r>
      <w:proofErr w:type="spellEnd"/>
      <w:r>
        <w:rPr>
          <w:sz w:val="24"/>
        </w:rPr>
        <w:t xml:space="preserve"> regressor. The parameters of all these 4 algorithms are </w:t>
      </w:r>
      <w:proofErr w:type="spellStart"/>
      <w:r>
        <w:rPr>
          <w:sz w:val="24"/>
        </w:rPr>
        <w:t>tunned</w:t>
      </w:r>
      <w:proofErr w:type="spellEnd"/>
      <w:r>
        <w:rPr>
          <w:sz w:val="24"/>
        </w:rPr>
        <w:t xml:space="preserve"> and passed into the model.</w:t>
      </w:r>
    </w:p>
    <w:p w14:paraId="2F8B8F49" w14:textId="77777777" w:rsidR="004D3F56" w:rsidRDefault="004D3F56" w:rsidP="004D3F56">
      <w:pPr>
        <w:spacing w:after="0" w:line="240" w:lineRule="auto"/>
        <w:rPr>
          <w:sz w:val="24"/>
        </w:rPr>
      </w:pPr>
    </w:p>
    <w:p w14:paraId="3175A576" w14:textId="03BAD302" w:rsidR="004D3F56" w:rsidRDefault="004D3F56" w:rsidP="004D3F56">
      <w:pPr>
        <w:spacing w:after="0" w:line="240" w:lineRule="auto"/>
        <w:rPr>
          <w:b/>
          <w:sz w:val="24"/>
        </w:rPr>
      </w:pPr>
      <w:r>
        <w:rPr>
          <w:b/>
          <w:sz w:val="24"/>
        </w:rPr>
        <w:t>2.</w:t>
      </w:r>
      <w:r w:rsidR="00BA1902">
        <w:rPr>
          <w:b/>
          <w:sz w:val="24"/>
        </w:rPr>
        <w:t>6</w:t>
      </w:r>
      <w:r>
        <w:rPr>
          <w:b/>
          <w:sz w:val="24"/>
        </w:rPr>
        <w:t xml:space="preserve"> Model Building</w:t>
      </w:r>
    </w:p>
    <w:p w14:paraId="38270BEF" w14:textId="4ABDBDA6" w:rsidR="004D3F56" w:rsidRDefault="004D3F56" w:rsidP="004D3F56">
      <w:pPr>
        <w:spacing w:after="0" w:line="240" w:lineRule="auto"/>
        <w:rPr>
          <w:sz w:val="24"/>
        </w:rPr>
      </w:pPr>
      <w:r>
        <w:rPr>
          <w:sz w:val="24"/>
        </w:rPr>
        <w:t xml:space="preserve">After doing all kinds of </w:t>
      </w:r>
      <w:proofErr w:type="spellStart"/>
      <w:r>
        <w:rPr>
          <w:sz w:val="24"/>
        </w:rPr>
        <w:t>preprocessing</w:t>
      </w:r>
      <w:proofErr w:type="spellEnd"/>
      <w:r>
        <w:rPr>
          <w:sz w:val="24"/>
        </w:rPr>
        <w:t xml:space="preserve"> operations mention above and performing scaling and hyperparameter tuning, the data set is passed into all four models, Linear Regression, Gradient boost, Random Forest, and </w:t>
      </w:r>
      <w:proofErr w:type="spellStart"/>
      <w:r>
        <w:rPr>
          <w:sz w:val="24"/>
        </w:rPr>
        <w:t>XGBoost</w:t>
      </w:r>
      <w:proofErr w:type="spellEnd"/>
      <w:r>
        <w:rPr>
          <w:sz w:val="24"/>
        </w:rPr>
        <w:t xml:space="preserve"> regressor. It was found that Gradient boost performs best with the smallest RMSE value i.e.  587.0 and the highest R2 score equals 0.55. So ‘Gradient boost’ performed well in this problem.</w:t>
      </w:r>
    </w:p>
    <w:p w14:paraId="55F40A7C" w14:textId="35C0A298" w:rsidR="004D3F56" w:rsidRDefault="004D3F56" w:rsidP="004D3F56">
      <w:pPr>
        <w:spacing w:after="0" w:line="240" w:lineRule="auto"/>
        <w:rPr>
          <w:b/>
          <w:sz w:val="24"/>
        </w:rPr>
      </w:pPr>
      <w:r>
        <w:rPr>
          <w:b/>
          <w:sz w:val="24"/>
        </w:rPr>
        <w:t>2.</w:t>
      </w:r>
      <w:r w:rsidR="00BA1902">
        <w:rPr>
          <w:b/>
          <w:sz w:val="24"/>
        </w:rPr>
        <w:t>7</w:t>
      </w:r>
      <w:r>
        <w:rPr>
          <w:b/>
          <w:sz w:val="24"/>
        </w:rPr>
        <w:t xml:space="preserve"> Deployment</w:t>
      </w:r>
    </w:p>
    <w:p w14:paraId="0E4326EB" w14:textId="77777777" w:rsidR="004D3F56" w:rsidRDefault="004D3F56" w:rsidP="004D3F56">
      <w:pPr>
        <w:spacing w:after="0" w:line="240" w:lineRule="auto"/>
        <w:rPr>
          <w:sz w:val="24"/>
        </w:rPr>
      </w:pPr>
      <w:r>
        <w:rPr>
          <w:sz w:val="24"/>
        </w:rPr>
        <w:t>The cloud environment was set up and the project was deployed from GitHub into the Heroku cloud platform.</w:t>
      </w:r>
    </w:p>
    <w:p w14:paraId="4138C01D" w14:textId="11DBCBD4" w:rsidR="004D3F56" w:rsidRDefault="004D3F56" w:rsidP="004D3F56">
      <w:pPr>
        <w:spacing w:after="0" w:line="240" w:lineRule="auto"/>
        <w:rPr>
          <w:b/>
          <w:sz w:val="24"/>
        </w:rPr>
      </w:pPr>
      <w:r>
        <w:rPr>
          <w:sz w:val="24"/>
        </w:rPr>
        <w:t xml:space="preserve">App link- </w:t>
      </w:r>
      <w:r w:rsidRPr="004D3F56">
        <w:rPr>
          <w:sz w:val="24"/>
        </w:rPr>
        <w:t>https://store-predection.herokuapp.com/</w:t>
      </w:r>
    </w:p>
    <w:p w14:paraId="6C21562E" w14:textId="77777777" w:rsidR="004D3F56" w:rsidRDefault="004D3F56" w:rsidP="004D3F56">
      <w:pPr>
        <w:spacing w:after="0" w:line="240" w:lineRule="auto"/>
        <w:rPr>
          <w:sz w:val="24"/>
        </w:rPr>
      </w:pP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5312D3BF" w:rsidR="009E4588" w:rsidRPr="009E4588" w:rsidRDefault="004D3F56" w:rsidP="00E900FB">
      <w:pPr>
        <w:tabs>
          <w:tab w:val="left" w:pos="5892"/>
        </w:tabs>
        <w:jc w:val="both"/>
        <w:rPr>
          <w:color w:val="2F5496" w:themeColor="accent1" w:themeShade="BF"/>
          <w:sz w:val="48"/>
          <w:szCs w:val="48"/>
        </w:rPr>
      </w:pPr>
      <w:r>
        <w:rPr>
          <w:color w:val="2F5496" w:themeColor="accent1" w:themeShade="BF"/>
          <w:sz w:val="48"/>
          <w:szCs w:val="48"/>
        </w:rPr>
        <w:lastRenderedPageBreak/>
        <w:t>3</w:t>
      </w:r>
      <w:r w:rsidR="009E4588" w:rsidRPr="009E4588">
        <w:rPr>
          <w:color w:val="2F5496" w:themeColor="accent1" w:themeShade="BF"/>
          <w:sz w:val="48"/>
          <w:szCs w:val="48"/>
        </w:rPr>
        <w:t>.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DAB9" w14:textId="77777777" w:rsidR="00EA732D" w:rsidRDefault="00EA732D" w:rsidP="009C1674">
      <w:pPr>
        <w:spacing w:after="0" w:line="240" w:lineRule="auto"/>
      </w:pPr>
      <w:r>
        <w:separator/>
      </w:r>
    </w:p>
  </w:endnote>
  <w:endnote w:type="continuationSeparator" w:id="0">
    <w:p w14:paraId="79B6E8C0" w14:textId="77777777" w:rsidR="00EA732D" w:rsidRDefault="00EA732D"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EC40" w14:textId="77777777" w:rsidR="00EA732D" w:rsidRDefault="00EA732D" w:rsidP="009C1674">
      <w:pPr>
        <w:spacing w:after="0" w:line="240" w:lineRule="auto"/>
      </w:pPr>
      <w:r>
        <w:separator/>
      </w:r>
    </w:p>
  </w:footnote>
  <w:footnote w:type="continuationSeparator" w:id="0">
    <w:p w14:paraId="04F21969" w14:textId="77777777" w:rsidR="00EA732D" w:rsidRDefault="00EA732D"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14467C"/>
    <w:rsid w:val="00262A84"/>
    <w:rsid w:val="0030462F"/>
    <w:rsid w:val="00332269"/>
    <w:rsid w:val="00352352"/>
    <w:rsid w:val="00355FCF"/>
    <w:rsid w:val="003A593A"/>
    <w:rsid w:val="00411A11"/>
    <w:rsid w:val="004D3F56"/>
    <w:rsid w:val="005066B1"/>
    <w:rsid w:val="00535C72"/>
    <w:rsid w:val="0056341C"/>
    <w:rsid w:val="007715B1"/>
    <w:rsid w:val="00796A44"/>
    <w:rsid w:val="007C12C8"/>
    <w:rsid w:val="00841649"/>
    <w:rsid w:val="008B0265"/>
    <w:rsid w:val="00993437"/>
    <w:rsid w:val="009C1674"/>
    <w:rsid w:val="009E4588"/>
    <w:rsid w:val="00A5639D"/>
    <w:rsid w:val="00A939E6"/>
    <w:rsid w:val="00B60C18"/>
    <w:rsid w:val="00BA1902"/>
    <w:rsid w:val="00C70348"/>
    <w:rsid w:val="00DD58E6"/>
    <w:rsid w:val="00DD70DF"/>
    <w:rsid w:val="00E900FB"/>
    <w:rsid w:val="00EA732D"/>
    <w:rsid w:val="00EC2F60"/>
    <w:rsid w:val="00F437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brijbhushannanda1979/bigmart-sales-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rameshd Jadhav</cp:lastModifiedBy>
  <cp:revision>4</cp:revision>
  <dcterms:created xsi:type="dcterms:W3CDTF">2021-12-13T14:12:00Z</dcterms:created>
  <dcterms:modified xsi:type="dcterms:W3CDTF">2021-12-13T14:36:00Z</dcterms:modified>
</cp:coreProperties>
</file>