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F9DE9B" w14:textId="77777777" w:rsidR="00FD4FAA" w:rsidRDefault="00FD4FAA">
      <w:pPr>
        <w:pStyle w:val="BodyText"/>
        <w:ind w:left="0" w:firstLine="0"/>
        <w:jc w:val="left"/>
        <w:rPr>
          <w:rFonts w:ascii="Times New Roman"/>
          <w:sz w:val="20"/>
        </w:rPr>
      </w:pPr>
    </w:p>
    <w:p w14:paraId="63DDB07B" w14:textId="77777777" w:rsidR="00FD4FAA" w:rsidRDefault="00FD4FAA">
      <w:pPr>
        <w:pStyle w:val="BodyText"/>
        <w:ind w:left="0" w:firstLine="0"/>
        <w:jc w:val="left"/>
        <w:rPr>
          <w:rFonts w:ascii="Times New Roman"/>
          <w:sz w:val="20"/>
        </w:rPr>
      </w:pPr>
    </w:p>
    <w:p w14:paraId="4AC84629" w14:textId="77777777" w:rsidR="00FD4FAA" w:rsidRDefault="00FD4FAA">
      <w:pPr>
        <w:pStyle w:val="BodyText"/>
        <w:spacing w:before="56"/>
        <w:ind w:left="0" w:firstLine="0"/>
        <w:jc w:val="left"/>
        <w:rPr>
          <w:rFonts w:ascii="Times New Roman"/>
          <w:sz w:val="20"/>
        </w:rPr>
      </w:pPr>
    </w:p>
    <w:p w14:paraId="003866D2" w14:textId="77777777" w:rsidR="00FD4FAA" w:rsidRDefault="00FD4FAA">
      <w:pPr>
        <w:pStyle w:val="BodyText"/>
        <w:jc w:val="left"/>
        <w:rPr>
          <w:rFonts w:ascii="Times New Roman"/>
          <w:sz w:val="20"/>
        </w:rPr>
        <w:sectPr w:rsidR="00FD4FAA">
          <w:headerReference w:type="default" r:id="rId7"/>
          <w:footerReference w:type="default" r:id="rId8"/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pgNumType w:start="1"/>
          <w:cols w:space="720"/>
        </w:sectPr>
      </w:pPr>
    </w:p>
    <w:p w14:paraId="0ECD2430" w14:textId="77777777" w:rsidR="00FD4FAA" w:rsidRDefault="00000000">
      <w:pPr>
        <w:spacing w:before="62" w:line="384" w:lineRule="auto"/>
        <w:ind w:left="271" w:right="1735"/>
        <w:rPr>
          <w:b/>
          <w:sz w:val="18"/>
        </w:rPr>
      </w:pPr>
      <w:r>
        <w:rPr>
          <w:b/>
          <w:color w:val="000000"/>
          <w:highlight w:val="lightGray"/>
        </w:rPr>
        <w:t>House</w:t>
      </w:r>
      <w:r>
        <w:rPr>
          <w:b/>
          <w:color w:val="000000"/>
          <w:spacing w:val="-13"/>
          <w:highlight w:val="lightGray"/>
        </w:rPr>
        <w:t xml:space="preserve"> </w:t>
      </w:r>
      <w:r>
        <w:rPr>
          <w:b/>
          <w:color w:val="000000"/>
          <w:highlight w:val="lightGray"/>
        </w:rPr>
        <w:t>Rent</w:t>
      </w:r>
      <w:r>
        <w:rPr>
          <w:b/>
          <w:color w:val="000000"/>
          <w:spacing w:val="-12"/>
          <w:highlight w:val="lightGray"/>
        </w:rPr>
        <w:t xml:space="preserve"> </w:t>
      </w:r>
      <w:r>
        <w:rPr>
          <w:b/>
          <w:color w:val="000000"/>
          <w:highlight w:val="lightGray"/>
        </w:rPr>
        <w:t>Allowance</w:t>
      </w:r>
      <w:r>
        <w:rPr>
          <w:b/>
          <w:color w:val="000000"/>
          <w:spacing w:val="-13"/>
          <w:highlight w:val="lightGray"/>
        </w:rPr>
        <w:t xml:space="preserve"> </w:t>
      </w:r>
      <w:r>
        <w:rPr>
          <w:b/>
          <w:color w:val="000000"/>
          <w:highlight w:val="lightGray"/>
        </w:rPr>
        <w:t>(HRA)</w:t>
      </w:r>
      <w:r>
        <w:rPr>
          <w:b/>
          <w:color w:val="000000"/>
        </w:rPr>
        <w:t xml:space="preserve"> </w:t>
      </w:r>
      <w:r>
        <w:rPr>
          <w:b/>
          <w:color w:val="000000"/>
          <w:sz w:val="18"/>
        </w:rPr>
        <w:t xml:space="preserve">Coverage: </w:t>
      </w:r>
      <w:r>
        <w:rPr>
          <w:color w:val="000000"/>
          <w:sz w:val="18"/>
        </w:rPr>
        <w:t xml:space="preserve">All Full Time Employees </w:t>
      </w:r>
      <w:r>
        <w:rPr>
          <w:b/>
          <w:color w:val="000000"/>
          <w:sz w:val="18"/>
        </w:rPr>
        <w:t>Key Policy Highlights:</w:t>
      </w:r>
    </w:p>
    <w:p w14:paraId="6EF20B1F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9" w:line="264" w:lineRule="auto"/>
        <w:ind w:right="39"/>
        <w:rPr>
          <w:sz w:val="18"/>
        </w:rPr>
      </w:pPr>
      <w:r>
        <w:rPr>
          <w:sz w:val="18"/>
        </w:rPr>
        <w:t>The allowance is for expenses related to rented accommodation. Salaried individuals who live in a rented house can claim the House Rent Allowance (HRA) exemption from income tax. The exemption may</w:t>
      </w:r>
      <w:r>
        <w:rPr>
          <w:spacing w:val="-9"/>
          <w:sz w:val="18"/>
        </w:rPr>
        <w:t xml:space="preserve"> </w:t>
      </w:r>
      <w:r>
        <w:rPr>
          <w:sz w:val="18"/>
        </w:rPr>
        <w:t>be</w:t>
      </w:r>
      <w:r>
        <w:rPr>
          <w:spacing w:val="-10"/>
          <w:sz w:val="18"/>
        </w:rPr>
        <w:t xml:space="preserve"> </w:t>
      </w:r>
      <w:r>
        <w:rPr>
          <w:sz w:val="18"/>
        </w:rPr>
        <w:t>partial</w:t>
      </w:r>
      <w:r>
        <w:rPr>
          <w:spacing w:val="-9"/>
          <w:sz w:val="18"/>
        </w:rPr>
        <w:t xml:space="preserve"> </w:t>
      </w:r>
      <w:r>
        <w:rPr>
          <w:sz w:val="18"/>
        </w:rPr>
        <w:t>or</w:t>
      </w:r>
      <w:r>
        <w:rPr>
          <w:spacing w:val="-10"/>
          <w:sz w:val="18"/>
        </w:rPr>
        <w:t xml:space="preserve"> </w:t>
      </w:r>
      <w:r>
        <w:rPr>
          <w:sz w:val="18"/>
        </w:rPr>
        <w:t>full</w:t>
      </w:r>
      <w:r>
        <w:rPr>
          <w:spacing w:val="-9"/>
          <w:sz w:val="18"/>
        </w:rPr>
        <w:t xml:space="preserve"> </w:t>
      </w:r>
      <w:r>
        <w:rPr>
          <w:sz w:val="18"/>
        </w:rPr>
        <w:t>Based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10"/>
          <w:sz w:val="18"/>
        </w:rPr>
        <w:t xml:space="preserve"> </w:t>
      </w:r>
      <w:r>
        <w:rPr>
          <w:sz w:val="18"/>
        </w:rPr>
        <w:t>actual</w:t>
      </w:r>
      <w:r>
        <w:rPr>
          <w:spacing w:val="-9"/>
          <w:sz w:val="18"/>
        </w:rPr>
        <w:t xml:space="preserve"> </w:t>
      </w:r>
      <w:r>
        <w:rPr>
          <w:sz w:val="18"/>
        </w:rPr>
        <w:t>HRA</w:t>
      </w:r>
      <w:r>
        <w:rPr>
          <w:spacing w:val="-10"/>
          <w:sz w:val="18"/>
        </w:rPr>
        <w:t xml:space="preserve"> </w:t>
      </w:r>
      <w:r>
        <w:rPr>
          <w:sz w:val="18"/>
        </w:rPr>
        <w:t>received, actual payment of rent and basic salary as per below rule.</w:t>
      </w:r>
    </w:p>
    <w:p w14:paraId="56A1899F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before="1"/>
        <w:ind w:left="990" w:hanging="361"/>
        <w:rPr>
          <w:sz w:val="18"/>
        </w:rPr>
      </w:pPr>
      <w:r>
        <w:rPr>
          <w:sz w:val="18"/>
        </w:rPr>
        <w:t>The</w:t>
      </w:r>
      <w:r>
        <w:rPr>
          <w:spacing w:val="-6"/>
          <w:sz w:val="18"/>
        </w:rPr>
        <w:t xml:space="preserve"> </w:t>
      </w:r>
      <w:r>
        <w:rPr>
          <w:sz w:val="18"/>
        </w:rPr>
        <w:t>exemption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HRA</w:t>
      </w:r>
      <w:r>
        <w:rPr>
          <w:spacing w:val="-5"/>
          <w:sz w:val="18"/>
        </w:rPr>
        <w:t xml:space="preserve"> </w:t>
      </w:r>
      <w:r>
        <w:rPr>
          <w:sz w:val="18"/>
        </w:rPr>
        <w:t>benefit</w:t>
      </w:r>
      <w:r>
        <w:rPr>
          <w:spacing w:val="-3"/>
          <w:sz w:val="18"/>
        </w:rPr>
        <w:t xml:space="preserve"> </w:t>
      </w:r>
      <w:r>
        <w:rPr>
          <w:sz w:val="18"/>
        </w:rPr>
        <w:t>is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minimum</w:t>
      </w:r>
      <w:r>
        <w:rPr>
          <w:spacing w:val="-2"/>
          <w:sz w:val="18"/>
        </w:rPr>
        <w:t xml:space="preserve"> </w:t>
      </w:r>
      <w:r>
        <w:rPr>
          <w:spacing w:val="-5"/>
          <w:sz w:val="18"/>
        </w:rPr>
        <w:t>of:</w:t>
      </w:r>
    </w:p>
    <w:p w14:paraId="0E297141" w14:textId="77777777" w:rsidR="00FD4FAA" w:rsidRDefault="00000000">
      <w:pPr>
        <w:pStyle w:val="ListParagraph"/>
        <w:numPr>
          <w:ilvl w:val="1"/>
          <w:numId w:val="4"/>
        </w:numPr>
        <w:tabs>
          <w:tab w:val="left" w:pos="1711"/>
        </w:tabs>
        <w:spacing w:before="20"/>
        <w:ind w:hanging="362"/>
        <w:rPr>
          <w:sz w:val="18"/>
        </w:rPr>
      </w:pPr>
      <w:r>
        <w:rPr>
          <w:sz w:val="18"/>
        </w:rPr>
        <w:t>Actual</w:t>
      </w:r>
      <w:r>
        <w:rPr>
          <w:spacing w:val="-6"/>
          <w:sz w:val="18"/>
        </w:rPr>
        <w:t xml:space="preserve"> </w:t>
      </w:r>
      <w:r>
        <w:rPr>
          <w:sz w:val="18"/>
        </w:rPr>
        <w:t>HRA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received</w:t>
      </w:r>
    </w:p>
    <w:p w14:paraId="66EA91F1" w14:textId="77777777" w:rsidR="00FD4FAA" w:rsidRDefault="00000000">
      <w:pPr>
        <w:pStyle w:val="ListParagraph"/>
        <w:numPr>
          <w:ilvl w:val="1"/>
          <w:numId w:val="4"/>
        </w:numPr>
        <w:tabs>
          <w:tab w:val="left" w:pos="1711"/>
        </w:tabs>
        <w:spacing w:before="23" w:line="264" w:lineRule="auto"/>
        <w:ind w:right="38" w:hanging="360"/>
        <w:rPr>
          <w:sz w:val="18"/>
        </w:rPr>
      </w:pPr>
      <w:r>
        <w:rPr>
          <w:sz w:val="18"/>
        </w:rPr>
        <w:t>50% of salary (basic salary) if living in metro</w:t>
      </w:r>
      <w:r>
        <w:rPr>
          <w:spacing w:val="-6"/>
          <w:sz w:val="18"/>
        </w:rPr>
        <w:t xml:space="preserve"> </w:t>
      </w:r>
      <w:r>
        <w:rPr>
          <w:sz w:val="18"/>
        </w:rPr>
        <w:t>cities,</w:t>
      </w:r>
      <w:r>
        <w:rPr>
          <w:spacing w:val="-6"/>
          <w:sz w:val="18"/>
        </w:rPr>
        <w:t xml:space="preserve"> </w:t>
      </w:r>
      <w:r>
        <w:rPr>
          <w:sz w:val="18"/>
        </w:rPr>
        <w:t>or</w:t>
      </w:r>
      <w:r>
        <w:rPr>
          <w:spacing w:val="-6"/>
          <w:sz w:val="18"/>
        </w:rPr>
        <w:t xml:space="preserve"> </w:t>
      </w:r>
      <w:r>
        <w:rPr>
          <w:sz w:val="18"/>
        </w:rPr>
        <w:t>40%</w:t>
      </w:r>
      <w:r>
        <w:rPr>
          <w:spacing w:val="-6"/>
          <w:sz w:val="18"/>
        </w:rPr>
        <w:t xml:space="preserve"> </w:t>
      </w:r>
      <w:r>
        <w:rPr>
          <w:sz w:val="18"/>
        </w:rPr>
        <w:t>for</w:t>
      </w:r>
      <w:r>
        <w:rPr>
          <w:spacing w:val="-6"/>
          <w:sz w:val="18"/>
        </w:rPr>
        <w:t xml:space="preserve"> </w:t>
      </w:r>
      <w:r>
        <w:rPr>
          <w:sz w:val="18"/>
        </w:rPr>
        <w:t>non-metro</w:t>
      </w:r>
      <w:r>
        <w:rPr>
          <w:spacing w:val="-6"/>
          <w:sz w:val="18"/>
        </w:rPr>
        <w:t xml:space="preserve"> </w:t>
      </w:r>
      <w:r>
        <w:rPr>
          <w:sz w:val="18"/>
        </w:rPr>
        <w:t xml:space="preserve">cities; </w:t>
      </w:r>
      <w:r>
        <w:rPr>
          <w:spacing w:val="-4"/>
          <w:sz w:val="18"/>
        </w:rPr>
        <w:t>and</w:t>
      </w:r>
    </w:p>
    <w:p w14:paraId="4FEDC7C1" w14:textId="77777777" w:rsidR="00FD4FAA" w:rsidRDefault="00000000">
      <w:pPr>
        <w:pStyle w:val="ListParagraph"/>
        <w:numPr>
          <w:ilvl w:val="1"/>
          <w:numId w:val="4"/>
        </w:numPr>
        <w:tabs>
          <w:tab w:val="left" w:pos="1711"/>
        </w:tabs>
        <w:spacing w:before="2" w:line="264" w:lineRule="auto"/>
        <w:ind w:right="42" w:hanging="360"/>
        <w:rPr>
          <w:sz w:val="18"/>
        </w:rPr>
      </w:pPr>
      <w:r>
        <w:rPr>
          <w:sz w:val="18"/>
        </w:rPr>
        <w:t>Excess of rent paid annually over 10% of annual basic salary (rent paid</w:t>
      </w:r>
      <w:r>
        <w:rPr>
          <w:spacing w:val="-1"/>
          <w:sz w:val="18"/>
        </w:rPr>
        <w:t xml:space="preserve"> </w:t>
      </w:r>
      <w:r>
        <w:rPr>
          <w:sz w:val="18"/>
        </w:rPr>
        <w:t>minus</w:t>
      </w:r>
      <w:r>
        <w:rPr>
          <w:spacing w:val="-1"/>
          <w:sz w:val="18"/>
        </w:rPr>
        <w:t xml:space="preserve"> </w:t>
      </w:r>
      <w:r>
        <w:rPr>
          <w:sz w:val="18"/>
        </w:rPr>
        <w:t>10% of basic salary)</w:t>
      </w:r>
    </w:p>
    <w:p w14:paraId="701524F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64" w:lineRule="auto"/>
        <w:ind w:right="38"/>
        <w:rPr>
          <w:sz w:val="18"/>
        </w:rPr>
      </w:pPr>
      <w:r>
        <w:rPr>
          <w:sz w:val="18"/>
        </w:rPr>
        <w:t>In order to claim Tax exemption, Employees need to submit the Rent receipt and a copy of the Lease Agreement to the Finance team. It is mandatory</w:t>
      </w:r>
      <w:r>
        <w:rPr>
          <w:spacing w:val="40"/>
          <w:sz w:val="18"/>
        </w:rPr>
        <w:t xml:space="preserve"> </w:t>
      </w:r>
      <w:r>
        <w:rPr>
          <w:sz w:val="18"/>
        </w:rPr>
        <w:t>for the employee to report the PAN Card of the 'landlord' to the employer if the rent paid is more than INR1,00,000 annually</w:t>
      </w:r>
    </w:p>
    <w:p w14:paraId="7637AFC8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64" w:lineRule="auto"/>
        <w:ind w:right="46"/>
        <w:rPr>
          <w:sz w:val="18"/>
        </w:rPr>
      </w:pPr>
      <w:r>
        <w:rPr>
          <w:sz w:val="18"/>
        </w:rPr>
        <w:t>Employees</w:t>
      </w:r>
      <w:r>
        <w:rPr>
          <w:spacing w:val="-8"/>
          <w:sz w:val="18"/>
        </w:rPr>
        <w:t xml:space="preserve"> </w:t>
      </w:r>
      <w:r>
        <w:rPr>
          <w:sz w:val="18"/>
        </w:rPr>
        <w:t>availing</w:t>
      </w:r>
      <w:r>
        <w:rPr>
          <w:spacing w:val="-8"/>
          <w:sz w:val="18"/>
        </w:rPr>
        <w:t xml:space="preserve"> </w:t>
      </w:r>
      <w:r>
        <w:rPr>
          <w:sz w:val="18"/>
        </w:rPr>
        <w:t>Hostel</w:t>
      </w:r>
      <w:r>
        <w:rPr>
          <w:spacing w:val="-8"/>
          <w:sz w:val="18"/>
        </w:rPr>
        <w:t xml:space="preserve"> </w:t>
      </w:r>
      <w:r>
        <w:rPr>
          <w:sz w:val="18"/>
        </w:rPr>
        <w:t>accommodation</w:t>
      </w:r>
      <w:r>
        <w:rPr>
          <w:spacing w:val="-8"/>
          <w:sz w:val="18"/>
        </w:rPr>
        <w:t xml:space="preserve"> </w:t>
      </w:r>
      <w:r>
        <w:rPr>
          <w:sz w:val="18"/>
        </w:rPr>
        <w:t>need</w:t>
      </w:r>
      <w:r>
        <w:rPr>
          <w:spacing w:val="-8"/>
          <w:sz w:val="18"/>
        </w:rPr>
        <w:t xml:space="preserve"> </w:t>
      </w:r>
      <w:r>
        <w:rPr>
          <w:sz w:val="18"/>
        </w:rPr>
        <w:t>to submit the rent receipts in the hostel’s letter head or pre-printed receipt book.</w:t>
      </w:r>
    </w:p>
    <w:p w14:paraId="515F715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 w:line="264" w:lineRule="auto"/>
        <w:ind w:right="42"/>
        <w:rPr>
          <w:sz w:val="18"/>
        </w:rPr>
      </w:pPr>
      <w:r>
        <w:rPr>
          <w:sz w:val="18"/>
        </w:rPr>
        <w:t xml:space="preserve">Expenses incurred on maintenance charges, electricity bill, food (in case of paying guest accommodation) are not eligible for any Tax </w:t>
      </w:r>
      <w:r>
        <w:rPr>
          <w:spacing w:val="-2"/>
          <w:sz w:val="18"/>
        </w:rPr>
        <w:t>exemption.</w:t>
      </w:r>
    </w:p>
    <w:p w14:paraId="558BB673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61" w:lineRule="auto"/>
        <w:ind w:right="46"/>
        <w:rPr>
          <w:sz w:val="18"/>
        </w:rPr>
      </w:pPr>
      <w:r>
        <w:rPr>
          <w:sz w:val="18"/>
        </w:rPr>
        <w:t>Tax exemption on HRA, if applicable, will be as per the prevailing Income Tax rules.</w:t>
      </w:r>
    </w:p>
    <w:p w14:paraId="6BE33B2F" w14:textId="77777777" w:rsidR="00FD4FAA" w:rsidRDefault="00FD4FAA">
      <w:pPr>
        <w:pStyle w:val="BodyText"/>
        <w:spacing w:before="139"/>
        <w:ind w:left="0" w:firstLine="0"/>
        <w:jc w:val="left"/>
      </w:pPr>
    </w:p>
    <w:p w14:paraId="07625903" w14:textId="77777777" w:rsidR="00FD4FAA" w:rsidRDefault="00000000">
      <w:pPr>
        <w:pStyle w:val="Heading1"/>
      </w:pPr>
      <w:r>
        <w:rPr>
          <w:color w:val="000000"/>
          <w:highlight w:val="lightGray"/>
        </w:rPr>
        <w:t>Food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Card/Sodexo</w:t>
      </w:r>
    </w:p>
    <w:p w14:paraId="62FD80F5" w14:textId="77777777" w:rsidR="00FD4FAA" w:rsidRDefault="00000000">
      <w:pPr>
        <w:spacing w:before="151"/>
        <w:ind w:left="271"/>
        <w:rPr>
          <w:sz w:val="18"/>
        </w:rPr>
      </w:pPr>
      <w:r>
        <w:rPr>
          <w:b/>
          <w:sz w:val="18"/>
        </w:rPr>
        <w:t>Coverage: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Employees</w:t>
      </w:r>
    </w:p>
    <w:p w14:paraId="3249320A" w14:textId="77777777" w:rsidR="00FD4FAA" w:rsidRDefault="00000000">
      <w:pPr>
        <w:spacing w:before="141"/>
        <w:ind w:left="271"/>
        <w:rPr>
          <w:sz w:val="18"/>
        </w:rPr>
      </w:pPr>
      <w:r>
        <w:rPr>
          <w:b/>
          <w:sz w:val="18"/>
        </w:rPr>
        <w:t>Eligibility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Limit:</w:t>
      </w:r>
      <w:r>
        <w:rPr>
          <w:b/>
          <w:spacing w:val="-2"/>
          <w:sz w:val="18"/>
        </w:rPr>
        <w:t xml:space="preserve"> </w:t>
      </w:r>
      <w:r>
        <w:rPr>
          <w:sz w:val="18"/>
        </w:rPr>
        <w:t>INR.</w:t>
      </w:r>
      <w:r>
        <w:rPr>
          <w:spacing w:val="-4"/>
          <w:sz w:val="18"/>
        </w:rPr>
        <w:t xml:space="preserve"> </w:t>
      </w:r>
      <w:r>
        <w:rPr>
          <w:sz w:val="18"/>
        </w:rPr>
        <w:t>1250/-</w:t>
      </w:r>
      <w:r>
        <w:rPr>
          <w:spacing w:val="-2"/>
          <w:sz w:val="18"/>
        </w:rPr>
        <w:t xml:space="preserve"> </w:t>
      </w:r>
      <w:r>
        <w:rPr>
          <w:sz w:val="18"/>
        </w:rPr>
        <w:t>Or</w:t>
      </w:r>
      <w:r>
        <w:rPr>
          <w:spacing w:val="-5"/>
          <w:sz w:val="18"/>
        </w:rPr>
        <w:t xml:space="preserve"> </w:t>
      </w:r>
      <w:r>
        <w:rPr>
          <w:sz w:val="18"/>
        </w:rPr>
        <w:t>INR.</w:t>
      </w:r>
      <w:r>
        <w:rPr>
          <w:spacing w:val="-5"/>
          <w:sz w:val="18"/>
        </w:rPr>
        <w:t xml:space="preserve"> </w:t>
      </w:r>
      <w:r>
        <w:rPr>
          <w:sz w:val="18"/>
        </w:rPr>
        <w:t>2500/-</w:t>
      </w:r>
      <w:r>
        <w:rPr>
          <w:spacing w:val="-2"/>
          <w:sz w:val="18"/>
        </w:rPr>
        <w:t xml:space="preserve"> </w:t>
      </w:r>
      <w:r>
        <w:rPr>
          <w:sz w:val="18"/>
        </w:rPr>
        <w:t>(Per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Month)</w:t>
      </w:r>
    </w:p>
    <w:p w14:paraId="3D1166DA" w14:textId="77777777" w:rsidR="00FD4FAA" w:rsidRDefault="00000000">
      <w:pPr>
        <w:pStyle w:val="Heading2"/>
        <w:spacing w:before="143"/>
      </w:pPr>
      <w:r>
        <w:t>Key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Highlights:</w:t>
      </w:r>
    </w:p>
    <w:p w14:paraId="5FA37C08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45" w:line="261" w:lineRule="auto"/>
        <w:ind w:right="639"/>
        <w:jc w:val="left"/>
        <w:rPr>
          <w:sz w:val="18"/>
        </w:rPr>
      </w:pPr>
      <w:r>
        <w:rPr>
          <w:sz w:val="18"/>
        </w:rPr>
        <w:t>Employees can avail the benefit of Food Reimbursement</w:t>
      </w:r>
      <w:r>
        <w:rPr>
          <w:spacing w:val="-10"/>
          <w:sz w:val="18"/>
        </w:rPr>
        <w:t xml:space="preserve"> </w:t>
      </w:r>
      <w:r>
        <w:rPr>
          <w:sz w:val="18"/>
        </w:rPr>
        <w:t>through</w:t>
      </w:r>
      <w:r>
        <w:rPr>
          <w:spacing w:val="-10"/>
          <w:sz w:val="18"/>
        </w:rPr>
        <w:t xml:space="preserve"> </w:t>
      </w:r>
      <w:r>
        <w:rPr>
          <w:sz w:val="18"/>
        </w:rPr>
        <w:t>Sodexo</w:t>
      </w:r>
      <w:r>
        <w:rPr>
          <w:spacing w:val="-7"/>
          <w:sz w:val="18"/>
        </w:rPr>
        <w:t xml:space="preserve"> </w:t>
      </w:r>
      <w:r>
        <w:rPr>
          <w:sz w:val="18"/>
        </w:rPr>
        <w:t>meal</w:t>
      </w:r>
      <w:r>
        <w:rPr>
          <w:spacing w:val="-11"/>
          <w:sz w:val="18"/>
        </w:rPr>
        <w:t xml:space="preserve"> </w:t>
      </w:r>
      <w:r>
        <w:rPr>
          <w:sz w:val="18"/>
        </w:rPr>
        <w:t>card</w:t>
      </w:r>
    </w:p>
    <w:p w14:paraId="1DDA19A6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 w:line="264" w:lineRule="auto"/>
        <w:ind w:right="63"/>
        <w:jc w:val="left"/>
        <w:rPr>
          <w:sz w:val="18"/>
        </w:rPr>
      </w:pPr>
      <w:r>
        <w:rPr>
          <w:sz w:val="18"/>
        </w:rPr>
        <w:t>Employees need to choose and define the Sodexo amount in the system on a monthly basis.</w:t>
      </w:r>
    </w:p>
    <w:p w14:paraId="5316A781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 w:line="261" w:lineRule="auto"/>
        <w:ind w:right="59"/>
        <w:jc w:val="left"/>
        <w:rPr>
          <w:sz w:val="18"/>
        </w:rPr>
      </w:pPr>
      <w:r>
        <w:rPr>
          <w:sz w:val="18"/>
        </w:rPr>
        <w:t>Employees</w:t>
      </w:r>
      <w:r>
        <w:rPr>
          <w:spacing w:val="-11"/>
          <w:sz w:val="18"/>
        </w:rPr>
        <w:t xml:space="preserve"> </w:t>
      </w:r>
      <w:r>
        <w:rPr>
          <w:sz w:val="18"/>
        </w:rPr>
        <w:t>can</w:t>
      </w:r>
      <w:r>
        <w:rPr>
          <w:spacing w:val="-10"/>
          <w:sz w:val="18"/>
        </w:rPr>
        <w:t xml:space="preserve"> </w:t>
      </w:r>
      <w:r>
        <w:rPr>
          <w:sz w:val="18"/>
        </w:rPr>
        <w:t>redefine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amount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11"/>
          <w:sz w:val="18"/>
        </w:rPr>
        <w:t xml:space="preserve"> </w:t>
      </w:r>
      <w:r>
        <w:rPr>
          <w:sz w:val="18"/>
        </w:rPr>
        <w:t>Sodexo</w:t>
      </w:r>
      <w:r>
        <w:rPr>
          <w:spacing w:val="-10"/>
          <w:sz w:val="18"/>
        </w:rPr>
        <w:t xml:space="preserve"> </w:t>
      </w:r>
      <w:r>
        <w:rPr>
          <w:sz w:val="18"/>
        </w:rPr>
        <w:t>on</w:t>
      </w:r>
      <w:r>
        <w:rPr>
          <w:spacing w:val="-10"/>
          <w:sz w:val="18"/>
        </w:rPr>
        <w:t xml:space="preserve"> </w:t>
      </w:r>
      <w:r>
        <w:rPr>
          <w:sz w:val="18"/>
        </w:rPr>
        <w:t>a monthly basis, subject to the prescribed limits.</w:t>
      </w:r>
    </w:p>
    <w:p w14:paraId="2724F487" w14:textId="77777777" w:rsidR="00FD4FAA" w:rsidRDefault="00000000">
      <w:pPr>
        <w:pStyle w:val="BodyText"/>
        <w:spacing w:before="64"/>
        <w:ind w:left="271" w:right="936" w:firstLine="0"/>
        <w:jc w:val="left"/>
      </w:pPr>
      <w:r>
        <w:br w:type="column"/>
      </w:r>
      <w:r>
        <w:t>(*) Sodexo: Sodexo card is a smart &amp; secure way of digital currency.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preloaded</w:t>
      </w:r>
      <w:r>
        <w:rPr>
          <w:spacing w:val="-3"/>
        </w:rPr>
        <w:t xml:space="preserve"> </w:t>
      </w:r>
      <w:r>
        <w:t>card</w:t>
      </w:r>
      <w:r>
        <w:rPr>
          <w:spacing w:val="-7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can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most</w:t>
      </w:r>
      <w:r>
        <w:rPr>
          <w:spacing w:val="-3"/>
        </w:rPr>
        <w:t xml:space="preserve"> </w:t>
      </w:r>
      <w:r>
        <w:t>of the ready food and beverage outlets across the country.</w:t>
      </w:r>
    </w:p>
    <w:p w14:paraId="4FC5B1C3" w14:textId="77777777" w:rsidR="00FD4FAA" w:rsidRDefault="00000000">
      <w:pPr>
        <w:pStyle w:val="BodyText"/>
        <w:spacing w:before="219"/>
        <w:ind w:left="271" w:right="936" w:firstLine="0"/>
        <w:jc w:val="left"/>
      </w:pPr>
      <w:r>
        <w:t>Employees</w:t>
      </w:r>
      <w:r>
        <w:rPr>
          <w:spacing w:val="-3"/>
        </w:rPr>
        <w:t xml:space="preserve"> </w:t>
      </w:r>
      <w:r>
        <w:t>who</w:t>
      </w:r>
      <w:r>
        <w:rPr>
          <w:spacing w:val="-2"/>
        </w:rPr>
        <w:t xml:space="preserve"> </w:t>
      </w:r>
      <w:r>
        <w:t>decide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opt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Sodexo,</w:t>
      </w:r>
      <w:r>
        <w:rPr>
          <w:spacing w:val="-2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select</w:t>
      </w:r>
      <w:r>
        <w:rPr>
          <w:spacing w:val="-2"/>
        </w:rPr>
        <w:t xml:space="preserve"> </w:t>
      </w:r>
      <w:r>
        <w:t>the option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employee</w:t>
      </w:r>
      <w:r>
        <w:rPr>
          <w:spacing w:val="-3"/>
        </w:rPr>
        <w:t xml:space="preserve"> </w:t>
      </w:r>
      <w:r>
        <w:t>self-service</w:t>
      </w:r>
      <w:r>
        <w:rPr>
          <w:spacing w:val="-1"/>
        </w:rPr>
        <w:t xml:space="preserve"> </w:t>
      </w:r>
      <w:r>
        <w:t>portal,</w:t>
      </w:r>
      <w:r>
        <w:rPr>
          <w:spacing w:val="-2"/>
        </w:rPr>
        <w:t xml:space="preserve"> </w:t>
      </w:r>
      <w:r>
        <w:t>HR</w:t>
      </w:r>
      <w:r>
        <w:rPr>
          <w:spacing w:val="-2"/>
        </w:rPr>
        <w:t xml:space="preserve"> </w:t>
      </w:r>
      <w:r>
        <w:t>Operations</w:t>
      </w:r>
      <w:r>
        <w:rPr>
          <w:spacing w:val="-3"/>
        </w:rPr>
        <w:t xml:space="preserve"> </w:t>
      </w:r>
      <w:r>
        <w:t>team will</w:t>
      </w:r>
      <w:r>
        <w:rPr>
          <w:spacing w:val="-5"/>
        </w:rPr>
        <w:t xml:space="preserve"> </w:t>
      </w:r>
      <w:r>
        <w:t>consider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details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proceed</w:t>
      </w:r>
      <w:r>
        <w:rPr>
          <w:spacing w:val="-5"/>
        </w:rPr>
        <w:t xml:space="preserve"> </w:t>
      </w:r>
      <w:r>
        <w:t>accordingly.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end of each month, the cards will be loaded with the amount defined by the employees. Once loaded, the card is ready for</w:t>
      </w:r>
      <w:r>
        <w:rPr>
          <w:spacing w:val="-2"/>
        </w:rPr>
        <w:t xml:space="preserve"> </w:t>
      </w:r>
      <w:r>
        <w:t>use.</w:t>
      </w:r>
    </w:p>
    <w:p w14:paraId="6E41740F" w14:textId="77777777" w:rsidR="00FD4FAA" w:rsidRDefault="00FD4FAA">
      <w:pPr>
        <w:pStyle w:val="BodyText"/>
        <w:ind w:left="0" w:firstLine="0"/>
        <w:jc w:val="left"/>
      </w:pPr>
    </w:p>
    <w:p w14:paraId="600E44B4" w14:textId="77777777" w:rsidR="00FD4FAA" w:rsidRDefault="00000000">
      <w:pPr>
        <w:pStyle w:val="BodyText"/>
        <w:spacing w:before="1"/>
        <w:ind w:left="271" w:right="896" w:firstLine="0"/>
      </w:pPr>
      <w:r>
        <w:t>As per the prevailing RBI regulations, the maximum maintainable amount in a meal Card at any point of time is INR.</w:t>
      </w:r>
      <w:r>
        <w:rPr>
          <w:spacing w:val="-6"/>
        </w:rPr>
        <w:t xml:space="preserve"> </w:t>
      </w:r>
      <w:r>
        <w:t>20000.</w:t>
      </w:r>
    </w:p>
    <w:p w14:paraId="1E6EA4E7" w14:textId="77777777" w:rsidR="00FD4FAA" w:rsidRDefault="00FD4FAA">
      <w:pPr>
        <w:pStyle w:val="BodyText"/>
        <w:ind w:left="0" w:firstLine="0"/>
        <w:jc w:val="left"/>
      </w:pPr>
    </w:p>
    <w:p w14:paraId="15B900E5" w14:textId="77777777" w:rsidR="00FD4FAA" w:rsidRDefault="00000000">
      <w:pPr>
        <w:pStyle w:val="BodyText"/>
        <w:ind w:left="271" w:right="890" w:firstLine="0"/>
      </w:pPr>
      <w:r>
        <w:t>The</w:t>
      </w:r>
      <w:r>
        <w:rPr>
          <w:spacing w:val="-9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relating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financial</w:t>
      </w:r>
      <w:r>
        <w:rPr>
          <w:spacing w:val="-6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utilized</w:t>
      </w:r>
      <w:r>
        <w:rPr>
          <w:spacing w:val="-5"/>
        </w:rPr>
        <w:t xml:space="preserve"> </w:t>
      </w:r>
      <w:r>
        <w:t>in the</w:t>
      </w:r>
      <w:r>
        <w:rPr>
          <w:spacing w:val="-11"/>
        </w:rPr>
        <w:t xml:space="preserve"> </w:t>
      </w:r>
      <w:r>
        <w:t>same</w:t>
      </w:r>
      <w:r>
        <w:rPr>
          <w:spacing w:val="-10"/>
        </w:rPr>
        <w:t xml:space="preserve"> </w:t>
      </w:r>
      <w:r>
        <w:t>financial</w:t>
      </w:r>
      <w:r>
        <w:rPr>
          <w:spacing w:val="-10"/>
        </w:rPr>
        <w:t xml:space="preserve"> </w:t>
      </w:r>
      <w:r>
        <w:t>year.</w:t>
      </w:r>
      <w:r>
        <w:rPr>
          <w:spacing w:val="-10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amount</w:t>
      </w:r>
      <w:r>
        <w:rPr>
          <w:spacing w:val="-10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accumulated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not utilized on or before 31</w:t>
      </w:r>
      <w:r>
        <w:rPr>
          <w:position w:val="5"/>
          <w:sz w:val="12"/>
        </w:rPr>
        <w:t xml:space="preserve">st </w:t>
      </w:r>
      <w:r>
        <w:t>March, unutilized amount will be considered as income for calculation of TDS</w:t>
      </w:r>
    </w:p>
    <w:p w14:paraId="756415E6" w14:textId="77777777" w:rsidR="00FD4FAA" w:rsidRDefault="00FD4FAA">
      <w:pPr>
        <w:pStyle w:val="BodyText"/>
        <w:ind w:left="0" w:firstLine="0"/>
        <w:jc w:val="left"/>
      </w:pPr>
    </w:p>
    <w:p w14:paraId="1BA9080D" w14:textId="77777777" w:rsidR="00FD4FAA" w:rsidRDefault="00000000">
      <w:pPr>
        <w:pStyle w:val="BodyText"/>
        <w:ind w:left="271" w:right="898" w:firstLine="0"/>
      </w:pPr>
      <w:r>
        <w:t>Please</w:t>
      </w:r>
      <w:r>
        <w:rPr>
          <w:spacing w:val="-3"/>
        </w:rPr>
        <w:t xml:space="preserve"> </w:t>
      </w:r>
      <w:r>
        <w:t>note</w:t>
      </w:r>
      <w:r>
        <w:rPr>
          <w:spacing w:val="-3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meal</w:t>
      </w:r>
      <w:r>
        <w:rPr>
          <w:spacing w:val="-2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usage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subject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 xml:space="preserve">Governmental </w:t>
      </w:r>
      <w:r>
        <w:rPr>
          <w:spacing w:val="-2"/>
        </w:rPr>
        <w:t>regulations.</w:t>
      </w:r>
    </w:p>
    <w:p w14:paraId="3EA698FD" w14:textId="77777777" w:rsidR="00FD4FAA" w:rsidRDefault="00000000">
      <w:pPr>
        <w:spacing w:before="218"/>
        <w:ind w:left="271" w:right="890"/>
        <w:jc w:val="both"/>
        <w:rPr>
          <w:i/>
          <w:sz w:val="18"/>
        </w:rPr>
      </w:pPr>
      <w:r>
        <w:rPr>
          <w:i/>
          <w:sz w:val="18"/>
        </w:rPr>
        <w:t>*Please note that as per our salary structure all employees have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meal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card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component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in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their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salary,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however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we</w:t>
      </w:r>
      <w:r>
        <w:rPr>
          <w:i/>
          <w:spacing w:val="-9"/>
          <w:sz w:val="18"/>
        </w:rPr>
        <w:t xml:space="preserve"> </w:t>
      </w:r>
      <w:r>
        <w:rPr>
          <w:i/>
          <w:sz w:val="18"/>
        </w:rPr>
        <w:t>would like to bring attention that for employees who have CTC less than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5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L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that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there</w:t>
      </w:r>
      <w:r>
        <w:rPr>
          <w:i/>
          <w:spacing w:val="-4"/>
          <w:sz w:val="18"/>
        </w:rPr>
        <w:t xml:space="preserve"> </w:t>
      </w:r>
      <w:r>
        <w:rPr>
          <w:i/>
          <w:sz w:val="18"/>
        </w:rPr>
        <w:t>is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no</w:t>
      </w:r>
      <w:r>
        <w:rPr>
          <w:i/>
          <w:spacing w:val="-6"/>
          <w:sz w:val="18"/>
        </w:rPr>
        <w:t xml:space="preserve"> </w:t>
      </w:r>
      <w:r>
        <w:rPr>
          <w:i/>
          <w:sz w:val="18"/>
        </w:rPr>
        <w:t>need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of</w:t>
      </w:r>
      <w:r>
        <w:rPr>
          <w:i/>
          <w:spacing w:val="-7"/>
          <w:sz w:val="18"/>
        </w:rPr>
        <w:t xml:space="preserve"> </w:t>
      </w:r>
      <w:r>
        <w:rPr>
          <w:i/>
          <w:sz w:val="18"/>
        </w:rPr>
        <w:t>opting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for</w:t>
      </w:r>
      <w:r>
        <w:rPr>
          <w:i/>
          <w:spacing w:val="-2"/>
          <w:sz w:val="18"/>
        </w:rPr>
        <w:t xml:space="preserve"> </w:t>
      </w:r>
      <w:r>
        <w:rPr>
          <w:i/>
          <w:sz w:val="18"/>
        </w:rPr>
        <w:t>Meal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card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as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up</w:t>
      </w:r>
      <w:r>
        <w:rPr>
          <w:i/>
          <w:spacing w:val="-3"/>
          <w:sz w:val="18"/>
        </w:rPr>
        <w:t xml:space="preserve"> </w:t>
      </w:r>
      <w:r>
        <w:rPr>
          <w:i/>
          <w:sz w:val="18"/>
        </w:rPr>
        <w:t>to 5 L, income is non-taxable.</w:t>
      </w:r>
    </w:p>
    <w:p w14:paraId="1847F994" w14:textId="77777777" w:rsidR="00FD4FAA" w:rsidRDefault="00FD4FAA">
      <w:pPr>
        <w:pStyle w:val="BodyText"/>
        <w:ind w:left="0" w:firstLine="0"/>
        <w:jc w:val="left"/>
        <w:rPr>
          <w:i/>
        </w:rPr>
      </w:pPr>
    </w:p>
    <w:p w14:paraId="1C3E6A2D" w14:textId="77777777" w:rsidR="00FD4FAA" w:rsidRDefault="00000000">
      <w:pPr>
        <w:pStyle w:val="Heading1"/>
        <w:jc w:val="both"/>
      </w:pPr>
      <w:r>
        <w:rPr>
          <w:color w:val="000000"/>
          <w:highlight w:val="lightGray"/>
        </w:rPr>
        <w:t>Provident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spacing w:val="-4"/>
          <w:highlight w:val="lightGray"/>
        </w:rPr>
        <w:t>Fund</w:t>
      </w:r>
    </w:p>
    <w:p w14:paraId="217BF7CC" w14:textId="77777777" w:rsidR="00FD4FAA" w:rsidRDefault="00000000">
      <w:pPr>
        <w:spacing w:before="152"/>
        <w:ind w:left="271"/>
        <w:jc w:val="both"/>
        <w:rPr>
          <w:sz w:val="18"/>
        </w:rPr>
      </w:pPr>
      <w:r>
        <w:rPr>
          <w:b/>
          <w:sz w:val="18"/>
        </w:rPr>
        <w:t>Coverage: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Employees</w:t>
      </w:r>
    </w:p>
    <w:p w14:paraId="2BDE1079" w14:textId="77777777" w:rsidR="00FD4FAA" w:rsidRDefault="00000000">
      <w:pPr>
        <w:spacing w:before="140"/>
        <w:ind w:left="271"/>
        <w:jc w:val="both"/>
        <w:rPr>
          <w:sz w:val="18"/>
        </w:rPr>
      </w:pPr>
      <w:r>
        <w:rPr>
          <w:b/>
          <w:sz w:val="18"/>
        </w:rPr>
        <w:t>Eligibility:</w:t>
      </w:r>
      <w:r>
        <w:rPr>
          <w:b/>
          <w:spacing w:val="-5"/>
          <w:sz w:val="18"/>
        </w:rPr>
        <w:t xml:space="preserve"> </w:t>
      </w:r>
      <w:r>
        <w:rPr>
          <w:sz w:val="18"/>
        </w:rPr>
        <w:t>All</w:t>
      </w:r>
      <w:r>
        <w:rPr>
          <w:spacing w:val="-5"/>
          <w:sz w:val="18"/>
        </w:rPr>
        <w:t xml:space="preserve"> </w:t>
      </w:r>
      <w:r>
        <w:rPr>
          <w:sz w:val="18"/>
        </w:rPr>
        <w:t>salaried</w:t>
      </w:r>
      <w:r>
        <w:rPr>
          <w:spacing w:val="-4"/>
          <w:sz w:val="18"/>
        </w:rPr>
        <w:t xml:space="preserve"> </w:t>
      </w:r>
      <w:r>
        <w:rPr>
          <w:sz w:val="18"/>
        </w:rPr>
        <w:t>employees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roll</w:t>
      </w:r>
    </w:p>
    <w:p w14:paraId="012AB0C0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43" w:line="264" w:lineRule="auto"/>
        <w:ind w:right="888"/>
        <w:rPr>
          <w:sz w:val="18"/>
        </w:rPr>
      </w:pPr>
      <w:r>
        <w:rPr>
          <w:sz w:val="18"/>
        </w:rPr>
        <w:t>All employees by default will have a standard Provident Fund Deduction of INR1800/- The total amount which is deducted for PF is Nontaxable under Income Tax Section 80C</w:t>
      </w:r>
    </w:p>
    <w:p w14:paraId="5DCB7177" w14:textId="77777777" w:rsidR="00FD4FAA" w:rsidRDefault="00000000">
      <w:pPr>
        <w:pStyle w:val="BodyText"/>
        <w:spacing w:before="117"/>
        <w:ind w:left="631" w:right="892" w:firstLine="0"/>
      </w:pPr>
      <w:r>
        <w:t>Please</w:t>
      </w:r>
      <w:r>
        <w:rPr>
          <w:spacing w:val="-11"/>
        </w:rPr>
        <w:t xml:space="preserve"> </w:t>
      </w:r>
      <w:r>
        <w:t>note</w:t>
      </w:r>
      <w:r>
        <w:rPr>
          <w:spacing w:val="-10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Provident</w:t>
      </w:r>
      <w:r>
        <w:rPr>
          <w:spacing w:val="-10"/>
        </w:rPr>
        <w:t xml:space="preserve"> </w:t>
      </w:r>
      <w:r>
        <w:t>Fund</w:t>
      </w:r>
      <w:r>
        <w:rPr>
          <w:spacing w:val="-11"/>
        </w:rPr>
        <w:t xml:space="preserve"> </w:t>
      </w:r>
      <w:r>
        <w:t>rules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regulation are administered by the PF authority/ Government</w:t>
      </w:r>
    </w:p>
    <w:p w14:paraId="60CCD984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3"/>
        <w:ind w:right="895"/>
        <w:rPr>
          <w:sz w:val="18"/>
        </w:rPr>
      </w:pPr>
      <w:r>
        <w:rPr>
          <w:sz w:val="18"/>
        </w:rPr>
        <w:t>The company will also contribute PF contribution equivalent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employees’</w:t>
      </w:r>
      <w:r>
        <w:rPr>
          <w:spacing w:val="-10"/>
          <w:sz w:val="18"/>
        </w:rPr>
        <w:t xml:space="preserve"> </w:t>
      </w:r>
      <w:r>
        <w:rPr>
          <w:sz w:val="18"/>
        </w:rPr>
        <w:t>the</w:t>
      </w:r>
      <w:r>
        <w:rPr>
          <w:spacing w:val="-10"/>
          <w:sz w:val="18"/>
        </w:rPr>
        <w:t xml:space="preserve"> </w:t>
      </w:r>
      <w:r>
        <w:rPr>
          <w:sz w:val="18"/>
        </w:rPr>
        <w:t>contribution,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his </w:t>
      </w:r>
      <w:r>
        <w:rPr>
          <w:spacing w:val="-4"/>
          <w:sz w:val="18"/>
        </w:rPr>
        <w:t>CTC.</w:t>
      </w:r>
    </w:p>
    <w:p w14:paraId="2DC188DA" w14:textId="77777777" w:rsidR="00FD4FAA" w:rsidRDefault="00000000">
      <w:pPr>
        <w:pStyle w:val="Heading1"/>
        <w:spacing w:before="217"/>
        <w:jc w:val="both"/>
      </w:pPr>
      <w:r>
        <w:rPr>
          <w:color w:val="000000"/>
          <w:highlight w:val="lightGray"/>
        </w:rPr>
        <w:t>Voluntary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Provident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Fund</w:t>
      </w:r>
      <w:r>
        <w:rPr>
          <w:color w:val="000000"/>
          <w:spacing w:val="-11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(VPF)</w:t>
      </w:r>
    </w:p>
    <w:p w14:paraId="74ABDC3F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49"/>
        <w:ind w:right="894"/>
        <w:rPr>
          <w:sz w:val="18"/>
        </w:rPr>
      </w:pPr>
      <w:r>
        <w:rPr>
          <w:sz w:val="18"/>
        </w:rPr>
        <w:t>Voluntary Provident Fund (VPF) is the voluntary fund contribution from the employee towards his provident fund account.</w:t>
      </w:r>
    </w:p>
    <w:p w14:paraId="002D60EA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/>
        <w:ind w:right="891"/>
        <w:rPr>
          <w:sz w:val="18"/>
        </w:rPr>
      </w:pPr>
      <w:r>
        <w:rPr>
          <w:sz w:val="18"/>
        </w:rPr>
        <w:t xml:space="preserve">This contribution is beyond the 1800 contribution by an employee towards his EPF. The maximum contribution under VPF is up to 100% of the Basic </w:t>
      </w:r>
      <w:r>
        <w:rPr>
          <w:spacing w:val="-2"/>
          <w:sz w:val="18"/>
        </w:rPr>
        <w:t>Salary.</w:t>
      </w:r>
    </w:p>
    <w:p w14:paraId="67EBA694" w14:textId="77777777" w:rsidR="00FD4FAA" w:rsidRDefault="00FD4FAA">
      <w:pPr>
        <w:pStyle w:val="ListParagraph"/>
        <w:rPr>
          <w:sz w:val="18"/>
        </w:rPr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772" w:space="406"/>
            <w:col w:w="5622"/>
          </w:cols>
        </w:sectPr>
      </w:pPr>
    </w:p>
    <w:p w14:paraId="56627719" w14:textId="130CC778" w:rsidR="00FD4FAA" w:rsidRDefault="00000000">
      <w:pPr>
        <w:pStyle w:val="BodyText"/>
        <w:spacing w:before="97" w:after="1"/>
        <w:ind w:left="0" w:firstLine="0"/>
        <w:jc w:val="left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29664" behindDoc="0" locked="0" layoutInCell="1" allowOverlap="1" wp14:anchorId="1311F55E" wp14:editId="6C4CF772">
                <wp:simplePos x="0" y="0"/>
                <wp:positionH relativeFrom="page">
                  <wp:posOffset>47625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439" y="1198879"/>
                              </a:lnTo>
                              <a:lnTo>
                                <a:pt x="91439" y="72390"/>
                              </a:lnTo>
                              <a:lnTo>
                                <a:pt x="505459" y="72390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C4826" id="Graphic 4" o:spid="_x0000_s1026" style="position:absolute;margin-left:3.75pt;margin-top:9pt;width:41.9pt;height:114.05pt;z-index:157296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" path="m532130,l,,,1448434,91439,1198879r,-1126489l505459,72390,532130,xe" fillcolor="#5b9bd3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7681AD55" wp14:editId="67E3970E">
                <wp:simplePos x="0" y="0"/>
                <wp:positionH relativeFrom="page">
                  <wp:posOffset>7096125</wp:posOffset>
                </wp:positionH>
                <wp:positionV relativeFrom="page">
                  <wp:posOffset>8361044</wp:posOffset>
                </wp:positionV>
                <wp:extent cx="532130" cy="1374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74140">
                              <a:moveTo>
                                <a:pt x="532129" y="0"/>
                              </a:moveTo>
                              <a:lnTo>
                                <a:pt x="450215" y="211454"/>
                              </a:lnTo>
                              <a:lnTo>
                                <a:pt x="450215" y="1301749"/>
                              </a:lnTo>
                              <a:lnTo>
                                <a:pt x="27940" y="1301749"/>
                              </a:lnTo>
                              <a:lnTo>
                                <a:pt x="0" y="1374139"/>
                              </a:lnTo>
                              <a:lnTo>
                                <a:pt x="532129" y="1374139"/>
                              </a:lnTo>
                              <a:lnTo>
                                <a:pt x="53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E1524D" id="Graphic 5" o:spid="_x0000_s1026" style="position:absolute;margin-left:558.75pt;margin-top:658.35pt;width:41.9pt;height:108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" path="m532129,l450215,211454r,1090295l27940,1301749,,1374139r532129,l532129,xe" fillcolor="#5b9bd3" stroked="f">
                <v:path arrowok="t"/>
                <w10:wrap anchorx="page" anchory="page"/>
              </v:shape>
            </w:pict>
          </mc:Fallback>
        </mc:AlternateContent>
      </w:r>
    </w:p>
    <w:p w14:paraId="1A7FE190" w14:textId="77777777" w:rsidR="00FD4FAA" w:rsidRDefault="00000000">
      <w:pPr>
        <w:pStyle w:val="BodyText"/>
        <w:spacing w:line="20" w:lineRule="exact"/>
        <w:ind w:left="242" w:firstLine="0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2126D39F" wp14:editId="699144F0">
                <wp:extent cx="6153785" cy="6350"/>
                <wp:effectExtent l="0" t="0" r="0" b="0"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785" cy="6350"/>
                          <a:chOff x="0" y="0"/>
                          <a:chExt cx="6153785" cy="635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1537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6350">
                                <a:moveTo>
                                  <a:pt x="6153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3784" y="6350"/>
                                </a:lnTo>
                                <a:lnTo>
                                  <a:pt x="615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872166E" id="Group 6" o:spid="_x0000_s1026" style="width:484.55pt;height:.5pt;mso-position-horizontal-relative:char;mso-position-vertical-relative:line" coordsize="6153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">
                <v:shape id="Graphic 7" o:spid="_x0000_s1027" style="position:absolute;width:61537;height:63;visibility:visible;mso-wrap-style:square;v-text-anchor:top" coordsize="61537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" path="m6153784,l,,,6350r6153784,l6153784,xe" fillcolor="#5b9bd3" stroked="f">
                  <v:path arrowok="t"/>
                </v:shape>
                <w10:anchorlock/>
              </v:group>
            </w:pict>
          </mc:Fallback>
        </mc:AlternateContent>
      </w:r>
    </w:p>
    <w:p w14:paraId="36FCFEDF" w14:textId="77777777" w:rsidR="00FD4FAA" w:rsidRDefault="00FD4FAA">
      <w:pPr>
        <w:pStyle w:val="BodyText"/>
        <w:spacing w:line="20" w:lineRule="exact"/>
        <w:jc w:val="left"/>
        <w:rPr>
          <w:sz w:val="2"/>
        </w:rPr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22CA7546" w14:textId="77777777" w:rsidR="00FD4FAA" w:rsidRDefault="00FD4FAA">
      <w:pPr>
        <w:pStyle w:val="BodyText"/>
        <w:ind w:left="0" w:firstLine="0"/>
        <w:jc w:val="left"/>
        <w:rPr>
          <w:sz w:val="20"/>
        </w:rPr>
      </w:pPr>
    </w:p>
    <w:p w14:paraId="4C01C41D" w14:textId="77777777" w:rsidR="00FD4FAA" w:rsidRDefault="00FD4FAA">
      <w:pPr>
        <w:pStyle w:val="BodyText"/>
        <w:spacing w:before="222"/>
        <w:ind w:left="0" w:firstLine="0"/>
        <w:jc w:val="left"/>
        <w:rPr>
          <w:sz w:val="20"/>
        </w:rPr>
      </w:pPr>
    </w:p>
    <w:p w14:paraId="7ACD6386" w14:textId="77777777" w:rsidR="00FD4FAA" w:rsidRDefault="00FD4FAA">
      <w:pPr>
        <w:pStyle w:val="BodyText"/>
        <w:jc w:val="left"/>
        <w:rPr>
          <w:sz w:val="20"/>
        </w:rPr>
        <w:sectPr w:rsidR="00FD4FAA"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4700776" w14:textId="77777777" w:rsidR="00FD4FAA" w:rsidRDefault="00000000">
      <w:pPr>
        <w:pStyle w:val="ListParagraph"/>
        <w:numPr>
          <w:ilvl w:val="0"/>
          <w:numId w:val="4"/>
        </w:numPr>
        <w:tabs>
          <w:tab w:val="left" w:pos="836"/>
          <w:tab w:val="left" w:pos="838"/>
        </w:tabs>
        <w:spacing w:before="100"/>
        <w:ind w:left="838" w:right="42" w:hanging="207"/>
        <w:rPr>
          <w:sz w:val="18"/>
        </w:rPr>
      </w:pPr>
      <w:r>
        <w:rPr>
          <w:sz w:val="18"/>
        </w:rPr>
        <w:t>Employers are under no obligation to contribute to their employees’ VPF portfolio. Likewise, an employee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6"/>
          <w:sz w:val="18"/>
        </w:rPr>
        <w:t xml:space="preserve"> </w:t>
      </w:r>
      <w:r>
        <w:rPr>
          <w:sz w:val="18"/>
        </w:rPr>
        <w:t>also</w:t>
      </w:r>
      <w:r>
        <w:rPr>
          <w:spacing w:val="-5"/>
          <w:sz w:val="18"/>
        </w:rPr>
        <w:t xml:space="preserve"> </w:t>
      </w:r>
      <w:r>
        <w:rPr>
          <w:sz w:val="18"/>
        </w:rPr>
        <w:t>under</w:t>
      </w:r>
      <w:r>
        <w:rPr>
          <w:spacing w:val="-6"/>
          <w:sz w:val="18"/>
        </w:rPr>
        <w:t xml:space="preserve"> </w:t>
      </w: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obligation</w:t>
      </w:r>
      <w:r>
        <w:rPr>
          <w:spacing w:val="-6"/>
          <w:sz w:val="18"/>
        </w:rPr>
        <w:t xml:space="preserve"> </w:t>
      </w:r>
      <w:r>
        <w:rPr>
          <w:sz w:val="18"/>
        </w:rPr>
        <w:t>to</w:t>
      </w:r>
      <w:r>
        <w:rPr>
          <w:spacing w:val="-5"/>
          <w:sz w:val="18"/>
        </w:rPr>
        <w:t xml:space="preserve"> </w:t>
      </w:r>
      <w:r>
        <w:rPr>
          <w:sz w:val="18"/>
        </w:rPr>
        <w:t>contribute</w:t>
      </w:r>
      <w:r>
        <w:rPr>
          <w:spacing w:val="-9"/>
          <w:sz w:val="18"/>
        </w:rPr>
        <w:t xml:space="preserve"> </w:t>
      </w:r>
      <w:r>
        <w:rPr>
          <w:sz w:val="18"/>
        </w:rPr>
        <w:t>to the</w:t>
      </w:r>
      <w:r>
        <w:rPr>
          <w:spacing w:val="-6"/>
          <w:sz w:val="18"/>
        </w:rPr>
        <w:t xml:space="preserve"> </w:t>
      </w:r>
      <w:r>
        <w:rPr>
          <w:sz w:val="18"/>
        </w:rPr>
        <w:t>Plan.</w:t>
      </w:r>
    </w:p>
    <w:p w14:paraId="48DB1667" w14:textId="77777777" w:rsidR="00FD4FAA" w:rsidRDefault="00000000">
      <w:pPr>
        <w:pStyle w:val="BodyText"/>
        <w:spacing w:before="4"/>
        <w:ind w:left="271" w:firstLine="0"/>
      </w:pPr>
      <w:r>
        <w:t>Contributions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VPF</w:t>
      </w:r>
      <w:r>
        <w:rPr>
          <w:spacing w:val="-9"/>
        </w:rPr>
        <w:t xml:space="preserve"> </w:t>
      </w:r>
      <w:r>
        <w:t>are</w:t>
      </w:r>
      <w:r>
        <w:rPr>
          <w:spacing w:val="-7"/>
        </w:rPr>
        <w:t xml:space="preserve"> </w:t>
      </w:r>
      <w:r>
        <w:t>subject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lock-in</w:t>
      </w:r>
      <w:r>
        <w:rPr>
          <w:spacing w:val="-9"/>
        </w:rPr>
        <w:t xml:space="preserve"> </w:t>
      </w:r>
      <w:r>
        <w:t>period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5</w:t>
      </w:r>
      <w:r>
        <w:rPr>
          <w:spacing w:val="-8"/>
        </w:rPr>
        <w:t xml:space="preserve"> </w:t>
      </w:r>
      <w:r>
        <w:rPr>
          <w:spacing w:val="-2"/>
        </w:rPr>
        <w:t>years.</w:t>
      </w:r>
    </w:p>
    <w:p w14:paraId="17F753C6" w14:textId="77777777" w:rsidR="00FD4FAA" w:rsidRDefault="00000000">
      <w:pPr>
        <w:pStyle w:val="Heading1"/>
        <w:spacing w:before="133"/>
        <w:jc w:val="both"/>
      </w:pPr>
      <w:r>
        <w:rPr>
          <w:color w:val="000000"/>
          <w:highlight w:val="lightGray"/>
        </w:rPr>
        <w:t>Leave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highlight w:val="lightGray"/>
        </w:rPr>
        <w:t>Travel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Allowance</w:t>
      </w:r>
      <w:r>
        <w:rPr>
          <w:color w:val="000000"/>
          <w:spacing w:val="-9"/>
          <w:highlight w:val="lightGray"/>
        </w:rPr>
        <w:t xml:space="preserve"> </w:t>
      </w:r>
      <w:r>
        <w:rPr>
          <w:color w:val="000000"/>
          <w:spacing w:val="-4"/>
          <w:highlight w:val="lightGray"/>
        </w:rPr>
        <w:t>(LTA)</w:t>
      </w:r>
    </w:p>
    <w:p w14:paraId="06558B0E" w14:textId="77777777" w:rsidR="00FD4FAA" w:rsidRDefault="00000000">
      <w:pPr>
        <w:spacing w:before="152"/>
        <w:ind w:left="271"/>
        <w:jc w:val="both"/>
        <w:rPr>
          <w:sz w:val="18"/>
        </w:rPr>
      </w:pPr>
      <w:r>
        <w:rPr>
          <w:b/>
          <w:sz w:val="18"/>
        </w:rPr>
        <w:t>Coverage: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Employees</w:t>
      </w:r>
    </w:p>
    <w:p w14:paraId="1AC44D70" w14:textId="77777777" w:rsidR="00FD4FAA" w:rsidRDefault="00000000">
      <w:pPr>
        <w:spacing w:before="142" w:line="261" w:lineRule="auto"/>
        <w:ind w:left="271" w:right="43"/>
        <w:jc w:val="both"/>
        <w:rPr>
          <w:sz w:val="18"/>
        </w:rPr>
      </w:pPr>
      <w:r>
        <w:rPr>
          <w:b/>
          <w:sz w:val="18"/>
        </w:rPr>
        <w:t xml:space="preserve">Eligibility Limits: </w:t>
      </w:r>
      <w:r>
        <w:rPr>
          <w:sz w:val="18"/>
        </w:rPr>
        <w:t>Eligibility based on compensation is described below</w:t>
      </w:r>
    </w:p>
    <w:p w14:paraId="77DB81C0" w14:textId="77777777" w:rsidR="00FD4FAA" w:rsidRDefault="00FD4FAA">
      <w:pPr>
        <w:pStyle w:val="BodyText"/>
        <w:spacing w:before="10"/>
        <w:ind w:left="0" w:firstLine="0"/>
        <w:jc w:val="left"/>
        <w:rPr>
          <w:sz w:val="9"/>
        </w:rPr>
      </w:pP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1741"/>
      </w:tblGrid>
      <w:tr w:rsidR="00FD4FAA" w14:paraId="26FD05C3" w14:textId="77777777">
        <w:trPr>
          <w:trHeight w:val="441"/>
        </w:trPr>
        <w:tc>
          <w:tcPr>
            <w:tcW w:w="1740" w:type="dxa"/>
            <w:shd w:val="clear" w:color="auto" w:fill="BBD4EC"/>
          </w:tcPr>
          <w:p w14:paraId="3B0D8834" w14:textId="77777777" w:rsidR="00FD4FAA" w:rsidRDefault="00000000">
            <w:pPr>
              <w:pStyle w:val="TableParagraph"/>
              <w:spacing w:before="111"/>
              <w:ind w:left="45" w:right="14"/>
              <w:rPr>
                <w:b/>
                <w:sz w:val="18"/>
              </w:rPr>
            </w:pPr>
            <w:r>
              <w:rPr>
                <w:b/>
                <w:sz w:val="18"/>
              </w:rPr>
              <w:t>CTC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5"/>
                <w:sz w:val="18"/>
              </w:rPr>
              <w:t xml:space="preserve"> </w:t>
            </w:r>
            <w:r>
              <w:rPr>
                <w:b/>
                <w:sz w:val="18"/>
              </w:rPr>
              <w:t>Lacks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INR</w:t>
            </w:r>
          </w:p>
        </w:tc>
        <w:tc>
          <w:tcPr>
            <w:tcW w:w="1741" w:type="dxa"/>
            <w:shd w:val="clear" w:color="auto" w:fill="BBD4EC"/>
          </w:tcPr>
          <w:p w14:paraId="112F0AA3" w14:textId="77777777" w:rsidR="00FD4FAA" w:rsidRDefault="00000000">
            <w:pPr>
              <w:pStyle w:val="TableParagraph"/>
              <w:spacing w:before="1"/>
              <w:ind w:left="34" w:right="10"/>
              <w:rPr>
                <w:b/>
                <w:sz w:val="18"/>
              </w:rPr>
            </w:pPr>
            <w:r>
              <w:rPr>
                <w:b/>
                <w:sz w:val="18"/>
              </w:rPr>
              <w:t>LTA</w:t>
            </w:r>
            <w:r>
              <w:rPr>
                <w:b/>
                <w:spacing w:val="-10"/>
                <w:sz w:val="18"/>
              </w:rPr>
              <w:t xml:space="preserve"> </w:t>
            </w:r>
            <w:r>
              <w:rPr>
                <w:b/>
                <w:sz w:val="18"/>
              </w:rPr>
              <w:t>Eligibility</w:t>
            </w:r>
            <w:r>
              <w:rPr>
                <w:b/>
                <w:spacing w:val="-2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per</w:t>
            </w:r>
          </w:p>
          <w:p w14:paraId="54B7B73A" w14:textId="77777777" w:rsidR="00FD4FAA" w:rsidRDefault="00000000">
            <w:pPr>
              <w:pStyle w:val="TableParagraph"/>
              <w:spacing w:before="1" w:line="199" w:lineRule="exact"/>
              <w:ind w:left="34"/>
              <w:rPr>
                <w:b/>
                <w:sz w:val="18"/>
              </w:rPr>
            </w:pPr>
            <w:r>
              <w:rPr>
                <w:b/>
                <w:sz w:val="18"/>
              </w:rPr>
              <w:t>year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z w:val="18"/>
              </w:rPr>
              <w:t>in</w:t>
            </w:r>
            <w:r>
              <w:rPr>
                <w:b/>
                <w:spacing w:val="-1"/>
                <w:sz w:val="18"/>
              </w:rPr>
              <w:t xml:space="preserve"> </w:t>
            </w:r>
            <w:r>
              <w:rPr>
                <w:b/>
                <w:spacing w:val="-5"/>
                <w:sz w:val="18"/>
              </w:rPr>
              <w:t>INR</w:t>
            </w:r>
          </w:p>
        </w:tc>
      </w:tr>
      <w:tr w:rsidR="00FD4FAA" w14:paraId="0A2EC0C0" w14:textId="77777777">
        <w:trPr>
          <w:trHeight w:val="220"/>
        </w:trPr>
        <w:tc>
          <w:tcPr>
            <w:tcW w:w="1740" w:type="dxa"/>
          </w:tcPr>
          <w:p w14:paraId="53D2CD93" w14:textId="77777777" w:rsidR="00FD4FAA" w:rsidRDefault="00000000">
            <w:pPr>
              <w:pStyle w:val="TableParagraph"/>
              <w:spacing w:line="200" w:lineRule="exact"/>
              <w:ind w:left="45" w:right="9"/>
              <w:rPr>
                <w:sz w:val="18"/>
              </w:rPr>
            </w:pPr>
            <w:r>
              <w:rPr>
                <w:spacing w:val="-4"/>
                <w:sz w:val="18"/>
              </w:rPr>
              <w:t>2.4&lt;</w:t>
            </w:r>
          </w:p>
        </w:tc>
        <w:tc>
          <w:tcPr>
            <w:tcW w:w="1741" w:type="dxa"/>
          </w:tcPr>
          <w:p w14:paraId="59256208" w14:textId="77777777" w:rsidR="00FD4FAA" w:rsidRDefault="00000000">
            <w:pPr>
              <w:pStyle w:val="TableParagraph"/>
              <w:spacing w:line="200" w:lineRule="exact"/>
              <w:ind w:left="34" w:right="6"/>
              <w:rPr>
                <w:sz w:val="18"/>
              </w:rPr>
            </w:pPr>
            <w:r>
              <w:rPr>
                <w:spacing w:val="-5"/>
                <w:sz w:val="18"/>
              </w:rPr>
              <w:t>NA</w:t>
            </w:r>
          </w:p>
        </w:tc>
      </w:tr>
      <w:tr w:rsidR="00FD4FAA" w14:paraId="57396BB1" w14:textId="77777777">
        <w:trPr>
          <w:trHeight w:val="217"/>
        </w:trPr>
        <w:tc>
          <w:tcPr>
            <w:tcW w:w="1740" w:type="dxa"/>
          </w:tcPr>
          <w:p w14:paraId="3EA5322F" w14:textId="77777777" w:rsidR="00FD4FAA" w:rsidRDefault="00000000">
            <w:pPr>
              <w:pStyle w:val="TableParagraph"/>
              <w:spacing w:line="198" w:lineRule="exact"/>
              <w:ind w:left="630"/>
              <w:jc w:val="left"/>
              <w:rPr>
                <w:sz w:val="18"/>
              </w:rPr>
            </w:pPr>
            <w:r>
              <w:rPr>
                <w:sz w:val="18"/>
              </w:rPr>
              <w:t>2.4 –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6</w:t>
            </w:r>
          </w:p>
        </w:tc>
        <w:tc>
          <w:tcPr>
            <w:tcW w:w="1741" w:type="dxa"/>
          </w:tcPr>
          <w:p w14:paraId="628303E6" w14:textId="77777777" w:rsidR="00FD4FAA" w:rsidRDefault="00000000">
            <w:pPr>
              <w:pStyle w:val="TableParagraph"/>
              <w:spacing w:line="198" w:lineRule="exact"/>
              <w:ind w:left="34" w:right="3"/>
              <w:rPr>
                <w:sz w:val="18"/>
              </w:rPr>
            </w:pPr>
            <w:r>
              <w:rPr>
                <w:spacing w:val="-2"/>
                <w:sz w:val="18"/>
              </w:rPr>
              <w:t>20000</w:t>
            </w:r>
          </w:p>
        </w:tc>
      </w:tr>
      <w:tr w:rsidR="00FD4FAA" w14:paraId="3C37F67F" w14:textId="77777777">
        <w:trPr>
          <w:trHeight w:val="220"/>
        </w:trPr>
        <w:tc>
          <w:tcPr>
            <w:tcW w:w="1740" w:type="dxa"/>
          </w:tcPr>
          <w:p w14:paraId="50E536AC" w14:textId="77777777" w:rsidR="00FD4FAA" w:rsidRDefault="00000000">
            <w:pPr>
              <w:pStyle w:val="TableParagraph"/>
              <w:spacing w:line="200" w:lineRule="exact"/>
              <w:ind w:left="45" w:right="10"/>
              <w:rPr>
                <w:sz w:val="18"/>
              </w:rPr>
            </w:pPr>
            <w:r>
              <w:rPr>
                <w:sz w:val="18"/>
              </w:rPr>
              <w:t>6 –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10</w:t>
            </w:r>
          </w:p>
        </w:tc>
        <w:tc>
          <w:tcPr>
            <w:tcW w:w="1741" w:type="dxa"/>
          </w:tcPr>
          <w:p w14:paraId="046F485E" w14:textId="77777777" w:rsidR="00FD4FAA" w:rsidRDefault="00000000">
            <w:pPr>
              <w:pStyle w:val="TableParagraph"/>
              <w:spacing w:line="200" w:lineRule="exact"/>
              <w:ind w:left="34" w:right="3"/>
              <w:rPr>
                <w:sz w:val="18"/>
              </w:rPr>
            </w:pPr>
            <w:r>
              <w:rPr>
                <w:spacing w:val="-2"/>
                <w:sz w:val="18"/>
              </w:rPr>
              <w:t>40000</w:t>
            </w:r>
          </w:p>
        </w:tc>
      </w:tr>
      <w:tr w:rsidR="00FD4FAA" w14:paraId="354A50E8" w14:textId="77777777">
        <w:trPr>
          <w:trHeight w:val="222"/>
        </w:trPr>
        <w:tc>
          <w:tcPr>
            <w:tcW w:w="1740" w:type="dxa"/>
          </w:tcPr>
          <w:p w14:paraId="49F83064" w14:textId="77777777" w:rsidR="00FD4FAA" w:rsidRDefault="00000000">
            <w:pPr>
              <w:pStyle w:val="TableParagraph"/>
              <w:spacing w:line="202" w:lineRule="exact"/>
              <w:ind w:left="45" w:right="9"/>
              <w:rPr>
                <w:sz w:val="18"/>
              </w:rPr>
            </w:pPr>
            <w:r>
              <w:rPr>
                <w:sz w:val="18"/>
              </w:rPr>
              <w:t>10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10"/>
                <w:sz w:val="18"/>
              </w:rPr>
              <w:t>&gt;</w:t>
            </w:r>
          </w:p>
        </w:tc>
        <w:tc>
          <w:tcPr>
            <w:tcW w:w="1741" w:type="dxa"/>
          </w:tcPr>
          <w:p w14:paraId="51654664" w14:textId="77777777" w:rsidR="00FD4FAA" w:rsidRDefault="00000000">
            <w:pPr>
              <w:pStyle w:val="TableParagraph"/>
              <w:spacing w:line="202" w:lineRule="exact"/>
              <w:ind w:left="34" w:right="3"/>
              <w:rPr>
                <w:sz w:val="18"/>
              </w:rPr>
            </w:pPr>
            <w:r>
              <w:rPr>
                <w:spacing w:val="-2"/>
                <w:sz w:val="18"/>
              </w:rPr>
              <w:t>60000</w:t>
            </w:r>
          </w:p>
        </w:tc>
      </w:tr>
    </w:tbl>
    <w:p w14:paraId="7F0EA14E" w14:textId="36D3BEF5" w:rsidR="00FD4FAA" w:rsidRDefault="00000000">
      <w:pPr>
        <w:pStyle w:val="Heading2"/>
        <w:spacing w:before="2" w:line="264" w:lineRule="auto"/>
        <w:ind w:right="39"/>
        <w:jc w:val="both"/>
      </w:pPr>
      <w:r>
        <w:t xml:space="preserve">*For Employees who joined </w:t>
      </w:r>
      <w:r w:rsidR="00DE640A">
        <w:t>ABC Company</w:t>
      </w:r>
      <w:r>
        <w:t xml:space="preserve"> on or before 1</w:t>
      </w:r>
      <w:r>
        <w:rPr>
          <w:position w:val="5"/>
          <w:sz w:val="12"/>
        </w:rPr>
        <w:t xml:space="preserve">st </w:t>
      </w:r>
      <w:r>
        <w:t>Apr 21, LTA will be applicable as mentioned in the appointment letter.</w:t>
      </w:r>
    </w:p>
    <w:p w14:paraId="6F4F230C" w14:textId="77777777" w:rsidR="00FD4FAA" w:rsidRDefault="00000000">
      <w:pPr>
        <w:spacing w:before="117"/>
        <w:ind w:left="271"/>
        <w:jc w:val="both"/>
        <w:rPr>
          <w:b/>
          <w:sz w:val="18"/>
        </w:rPr>
      </w:pPr>
      <w:r>
        <w:rPr>
          <w:b/>
          <w:sz w:val="18"/>
        </w:rPr>
        <w:t>Key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Policy</w:t>
      </w:r>
      <w:r>
        <w:rPr>
          <w:b/>
          <w:spacing w:val="-4"/>
          <w:sz w:val="18"/>
        </w:rPr>
        <w:t xml:space="preserve"> </w:t>
      </w:r>
      <w:r>
        <w:rPr>
          <w:b/>
          <w:spacing w:val="-2"/>
          <w:sz w:val="18"/>
        </w:rPr>
        <w:t>Highlights:</w:t>
      </w:r>
    </w:p>
    <w:p w14:paraId="4A006AFC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/>
        <w:ind w:right="57"/>
        <w:rPr>
          <w:sz w:val="18"/>
        </w:rPr>
      </w:pPr>
      <w:r>
        <w:rPr>
          <w:sz w:val="18"/>
        </w:rPr>
        <w:t>Employees</w:t>
      </w:r>
      <w:r>
        <w:rPr>
          <w:spacing w:val="-7"/>
          <w:sz w:val="18"/>
        </w:rPr>
        <w:t xml:space="preserve"> </w:t>
      </w:r>
      <w:r>
        <w:rPr>
          <w:sz w:val="18"/>
        </w:rPr>
        <w:t>need</w:t>
      </w:r>
      <w:r>
        <w:rPr>
          <w:spacing w:val="-8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opt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for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LTA</w:t>
      </w:r>
      <w:r>
        <w:rPr>
          <w:spacing w:val="-8"/>
          <w:sz w:val="18"/>
        </w:rPr>
        <w:t xml:space="preserve"> </w:t>
      </w:r>
      <w:r>
        <w:rPr>
          <w:sz w:val="18"/>
        </w:rPr>
        <w:t>benefit</w:t>
      </w:r>
      <w:r>
        <w:rPr>
          <w:spacing w:val="-7"/>
          <w:sz w:val="18"/>
        </w:rPr>
        <w:t xml:space="preserve"> </w:t>
      </w:r>
      <w:r>
        <w:rPr>
          <w:sz w:val="18"/>
        </w:rPr>
        <w:t>in</w:t>
      </w:r>
      <w:r>
        <w:rPr>
          <w:spacing w:val="-8"/>
          <w:sz w:val="18"/>
        </w:rPr>
        <w:t xml:space="preserve"> </w:t>
      </w:r>
      <w:r>
        <w:rPr>
          <w:sz w:val="18"/>
        </w:rPr>
        <w:t>the system every year.</w:t>
      </w:r>
    </w:p>
    <w:p w14:paraId="0D15277B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/>
        <w:ind w:right="58"/>
        <w:rPr>
          <w:sz w:val="18"/>
        </w:rPr>
      </w:pPr>
      <w:r>
        <w:rPr>
          <w:sz w:val="18"/>
        </w:rPr>
        <w:t xml:space="preserve">Employees can redefine the LTA amount on yearly </w:t>
      </w:r>
      <w:r>
        <w:rPr>
          <w:spacing w:val="-2"/>
          <w:sz w:val="18"/>
        </w:rPr>
        <w:t>basis.</w:t>
      </w:r>
    </w:p>
    <w:p w14:paraId="7F985CAA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42" w:lineRule="auto"/>
        <w:ind w:right="38"/>
        <w:rPr>
          <w:sz w:val="18"/>
        </w:rPr>
      </w:pPr>
      <w:r>
        <w:rPr>
          <w:sz w:val="18"/>
        </w:rPr>
        <w:t>Amount declared under LTA</w:t>
      </w:r>
      <w:r>
        <w:rPr>
          <w:spacing w:val="-1"/>
          <w:sz w:val="18"/>
        </w:rPr>
        <w:t xml:space="preserve"> </w:t>
      </w:r>
      <w:r>
        <w:rPr>
          <w:sz w:val="18"/>
        </w:rPr>
        <w:t>will not be part of the monthly earnings and the amount will be either paid</w:t>
      </w:r>
      <w:r>
        <w:rPr>
          <w:spacing w:val="-2"/>
          <w:sz w:val="18"/>
        </w:rPr>
        <w:t xml:space="preserve"> </w:t>
      </w:r>
      <w:r>
        <w:rPr>
          <w:sz w:val="18"/>
        </w:rPr>
        <w:t>upon</w:t>
      </w:r>
      <w:r>
        <w:rPr>
          <w:spacing w:val="-2"/>
          <w:sz w:val="18"/>
        </w:rPr>
        <w:t xml:space="preserve"> </w:t>
      </w:r>
      <w:r>
        <w:rPr>
          <w:sz w:val="18"/>
        </w:rPr>
        <w:t>submission</w:t>
      </w:r>
      <w:r>
        <w:rPr>
          <w:spacing w:val="-2"/>
          <w:sz w:val="18"/>
        </w:rPr>
        <w:t xml:space="preserve"> </w:t>
      </w:r>
      <w:r>
        <w:rPr>
          <w:sz w:val="18"/>
        </w:rPr>
        <w:t>of LTA</w:t>
      </w:r>
      <w:r>
        <w:rPr>
          <w:spacing w:val="-2"/>
          <w:sz w:val="18"/>
        </w:rPr>
        <w:t xml:space="preserve"> </w:t>
      </w:r>
      <w:r>
        <w:rPr>
          <w:sz w:val="18"/>
        </w:rPr>
        <w:t>claim</w:t>
      </w:r>
      <w:r>
        <w:rPr>
          <w:spacing w:val="-1"/>
          <w:sz w:val="18"/>
        </w:rPr>
        <w:t xml:space="preserve"> </w:t>
      </w:r>
      <w:r>
        <w:rPr>
          <w:sz w:val="18"/>
        </w:rPr>
        <w:t>as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nontaxable income or taxable income in case of non- submission LTA claim with all supporting </w:t>
      </w:r>
      <w:r>
        <w:rPr>
          <w:spacing w:val="-2"/>
          <w:sz w:val="18"/>
        </w:rPr>
        <w:t>documents.</w:t>
      </w:r>
    </w:p>
    <w:p w14:paraId="1327F4CD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43"/>
        <w:rPr>
          <w:sz w:val="18"/>
        </w:rPr>
      </w:pP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amount</w:t>
      </w:r>
      <w:r>
        <w:rPr>
          <w:spacing w:val="-4"/>
          <w:sz w:val="18"/>
        </w:rPr>
        <w:t xml:space="preserve"> </w:t>
      </w:r>
      <w:r>
        <w:rPr>
          <w:sz w:val="18"/>
        </w:rPr>
        <w:t>will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3"/>
          <w:sz w:val="18"/>
        </w:rPr>
        <w:t xml:space="preserve"> </w:t>
      </w:r>
      <w:r>
        <w:rPr>
          <w:sz w:val="18"/>
        </w:rPr>
        <w:t>paid</w:t>
      </w:r>
      <w:r>
        <w:rPr>
          <w:spacing w:val="-5"/>
          <w:sz w:val="18"/>
        </w:rPr>
        <w:t xml:space="preserve"> </w:t>
      </w:r>
      <w:r>
        <w:rPr>
          <w:sz w:val="18"/>
        </w:rPr>
        <w:t>along</w:t>
      </w:r>
      <w:r>
        <w:rPr>
          <w:spacing w:val="-3"/>
          <w:sz w:val="18"/>
        </w:rPr>
        <w:t xml:space="preserve"> </w:t>
      </w:r>
      <w:r>
        <w:rPr>
          <w:sz w:val="18"/>
        </w:rPr>
        <w:t>with</w:t>
      </w:r>
      <w:r>
        <w:rPr>
          <w:spacing w:val="-6"/>
          <w:sz w:val="18"/>
        </w:rPr>
        <w:t xml:space="preserve"> </w:t>
      </w:r>
      <w:r>
        <w:rPr>
          <w:sz w:val="18"/>
        </w:rPr>
        <w:t>March</w:t>
      </w:r>
      <w:r>
        <w:rPr>
          <w:spacing w:val="-3"/>
          <w:sz w:val="18"/>
        </w:rPr>
        <w:t xml:space="preserve"> </w:t>
      </w:r>
      <w:r>
        <w:rPr>
          <w:sz w:val="18"/>
        </w:rPr>
        <w:t>salary</w:t>
      </w:r>
      <w:r>
        <w:rPr>
          <w:spacing w:val="-4"/>
          <w:sz w:val="18"/>
        </w:rPr>
        <w:t xml:space="preserve"> </w:t>
      </w:r>
      <w:r>
        <w:rPr>
          <w:sz w:val="18"/>
        </w:rPr>
        <w:t>in both the cases.</w:t>
      </w:r>
    </w:p>
    <w:p w14:paraId="7EE70681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line="227" w:lineRule="exact"/>
        <w:ind w:left="990" w:hanging="361"/>
        <w:rPr>
          <w:sz w:val="18"/>
        </w:rPr>
      </w:pP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claim</w:t>
      </w:r>
      <w:r>
        <w:rPr>
          <w:spacing w:val="-4"/>
          <w:sz w:val="18"/>
        </w:rPr>
        <w:t xml:space="preserve"> </w:t>
      </w:r>
      <w:r>
        <w:rPr>
          <w:sz w:val="18"/>
        </w:rPr>
        <w:t>should</w:t>
      </w:r>
      <w:r>
        <w:rPr>
          <w:spacing w:val="-3"/>
          <w:sz w:val="18"/>
        </w:rPr>
        <w:t xml:space="preserve"> </w:t>
      </w:r>
      <w:r>
        <w:rPr>
          <w:sz w:val="18"/>
        </w:rPr>
        <w:t>be</w:t>
      </w:r>
      <w:r>
        <w:rPr>
          <w:spacing w:val="-4"/>
          <w:sz w:val="18"/>
        </w:rPr>
        <w:t xml:space="preserve"> </w:t>
      </w:r>
      <w:r>
        <w:rPr>
          <w:sz w:val="18"/>
        </w:rPr>
        <w:t>supported</w:t>
      </w:r>
      <w:r>
        <w:rPr>
          <w:spacing w:val="-3"/>
          <w:sz w:val="18"/>
        </w:rPr>
        <w:t xml:space="preserve"> </w:t>
      </w:r>
      <w:r>
        <w:rPr>
          <w:sz w:val="18"/>
        </w:rPr>
        <w:t>by</w:t>
      </w:r>
      <w:r>
        <w:rPr>
          <w:spacing w:val="-1"/>
          <w:sz w:val="18"/>
        </w:rPr>
        <w:t xml:space="preserve"> </w:t>
      </w:r>
      <w:r>
        <w:rPr>
          <w:sz w:val="18"/>
        </w:rPr>
        <w:t>a</w:t>
      </w:r>
      <w:r>
        <w:rPr>
          <w:spacing w:val="-3"/>
          <w:sz w:val="18"/>
        </w:rPr>
        <w:t xml:space="preserve"> </w:t>
      </w:r>
      <w:r>
        <w:rPr>
          <w:sz w:val="18"/>
        </w:rPr>
        <w:t>proof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travel.</w:t>
      </w:r>
    </w:p>
    <w:p w14:paraId="7FF17F3E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38"/>
        <w:rPr>
          <w:sz w:val="18"/>
        </w:rPr>
      </w:pPr>
      <w:r>
        <w:rPr>
          <w:sz w:val="18"/>
        </w:rPr>
        <w:t>Claim: Organization will formally announce the dates for LTA claims and employee should submit the documents along with LTA form.</w:t>
      </w:r>
    </w:p>
    <w:p w14:paraId="6EAB5B71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39"/>
        <w:rPr>
          <w:sz w:val="18"/>
        </w:rPr>
      </w:pPr>
      <w:r>
        <w:rPr>
          <w:sz w:val="18"/>
        </w:rPr>
        <w:t>Only travel expenses of employee, his/her spouse, Children (up two children) and their dependent parents, brothers and sisters (+) are reimbursable.</w:t>
      </w:r>
    </w:p>
    <w:p w14:paraId="3EDFE9DF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38"/>
        <w:rPr>
          <w:sz w:val="18"/>
        </w:rPr>
      </w:pPr>
      <w:r>
        <w:rPr>
          <w:sz w:val="18"/>
        </w:rPr>
        <w:t>In order to claim the reimbursement of dependent’s travel expenses, the employee must have accompanied them during the travel.</w:t>
      </w:r>
    </w:p>
    <w:p w14:paraId="2F1BF88A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42"/>
        <w:rPr>
          <w:sz w:val="18"/>
        </w:rPr>
      </w:pPr>
      <w:r>
        <w:rPr>
          <w:sz w:val="18"/>
        </w:rPr>
        <w:t>Only expenses incurred on travel within India can be claimed for reimbursement.</w:t>
      </w:r>
    </w:p>
    <w:p w14:paraId="5F1A888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45"/>
        <w:rPr>
          <w:sz w:val="18"/>
        </w:rPr>
      </w:pPr>
      <w:r>
        <w:rPr>
          <w:sz w:val="18"/>
        </w:rPr>
        <w:t>Expenses incurred on accommodation, recreation, sightseeing etc. cannot be claimed as part of LTA.</w:t>
      </w:r>
    </w:p>
    <w:p w14:paraId="17F42D9C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46"/>
        <w:rPr>
          <w:sz w:val="18"/>
        </w:rPr>
      </w:pPr>
      <w:r>
        <w:rPr>
          <w:sz w:val="18"/>
        </w:rPr>
        <w:t>Tax exemption on LTA, if applicable, will be as per the prevailing Income Tax rules.</w:t>
      </w:r>
    </w:p>
    <w:p w14:paraId="0D86849B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44"/>
        <w:rPr>
          <w:sz w:val="18"/>
        </w:rPr>
      </w:pPr>
      <w:r>
        <w:rPr>
          <w:sz w:val="18"/>
        </w:rPr>
        <w:t>LTA</w:t>
      </w:r>
      <w:r>
        <w:rPr>
          <w:spacing w:val="-6"/>
          <w:sz w:val="18"/>
        </w:rPr>
        <w:t xml:space="preserve"> </w:t>
      </w:r>
      <w:r>
        <w:rPr>
          <w:sz w:val="18"/>
        </w:rPr>
        <w:t>exemption</w:t>
      </w:r>
      <w:r>
        <w:rPr>
          <w:spacing w:val="-5"/>
          <w:sz w:val="18"/>
        </w:rPr>
        <w:t xml:space="preserve"> </w:t>
      </w:r>
      <w:r>
        <w:rPr>
          <w:sz w:val="18"/>
        </w:rPr>
        <w:t>can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claimed</w:t>
      </w:r>
      <w:r>
        <w:rPr>
          <w:spacing w:val="-5"/>
          <w:sz w:val="18"/>
        </w:rPr>
        <w:t xml:space="preserve"> </w:t>
      </w:r>
      <w:r>
        <w:rPr>
          <w:sz w:val="18"/>
        </w:rPr>
        <w:t>two</w:t>
      </w:r>
      <w:r>
        <w:rPr>
          <w:spacing w:val="-4"/>
          <w:sz w:val="18"/>
        </w:rPr>
        <w:t xml:space="preserve"> </w:t>
      </w:r>
      <w:r>
        <w:rPr>
          <w:sz w:val="18"/>
        </w:rPr>
        <w:t>times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block of four years, If LTA isn’t claimed in a particular block, and then it can be carried over to the next</w:t>
      </w:r>
    </w:p>
    <w:p w14:paraId="7C99D3FF" w14:textId="77777777" w:rsidR="00FD4FAA" w:rsidRDefault="00000000">
      <w:pPr>
        <w:pStyle w:val="BodyText"/>
        <w:spacing w:before="100"/>
        <w:ind w:left="1274" w:right="899" w:firstLine="0"/>
      </w:pPr>
      <w:r>
        <w:br w:type="column"/>
      </w:r>
      <w:r>
        <w:t xml:space="preserve">block and used in the first year of the next block </w:t>
      </w:r>
      <w:r>
        <w:rPr>
          <w:spacing w:val="-2"/>
        </w:rPr>
        <w:t>itself.</w:t>
      </w:r>
    </w:p>
    <w:p w14:paraId="3466C57D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ind w:right="895"/>
        <w:rPr>
          <w:sz w:val="18"/>
        </w:rPr>
      </w:pPr>
      <w:r>
        <w:rPr>
          <w:sz w:val="18"/>
        </w:rPr>
        <w:t>Employees</w:t>
      </w:r>
      <w:r>
        <w:rPr>
          <w:spacing w:val="-5"/>
          <w:sz w:val="18"/>
        </w:rPr>
        <w:t xml:space="preserve"> </w:t>
      </w:r>
      <w:r>
        <w:rPr>
          <w:sz w:val="18"/>
        </w:rPr>
        <w:t>need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opt</w:t>
      </w:r>
      <w:r>
        <w:rPr>
          <w:spacing w:val="-4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LTA</w:t>
      </w:r>
      <w:r>
        <w:rPr>
          <w:spacing w:val="-6"/>
          <w:sz w:val="18"/>
        </w:rPr>
        <w:t xml:space="preserve"> </w:t>
      </w:r>
      <w:r>
        <w:rPr>
          <w:sz w:val="18"/>
        </w:rPr>
        <w:t>benefit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5"/>
          <w:sz w:val="18"/>
        </w:rPr>
        <w:t xml:space="preserve"> </w:t>
      </w:r>
      <w:r>
        <w:rPr>
          <w:sz w:val="18"/>
        </w:rPr>
        <w:t>the system every financial year. Employee can choose to continue or discontinue.</w:t>
      </w:r>
    </w:p>
    <w:p w14:paraId="65B31CF5" w14:textId="77777777" w:rsidR="00FD4FAA" w:rsidRDefault="00FD4FAA">
      <w:pPr>
        <w:pStyle w:val="BodyText"/>
        <w:spacing w:before="45"/>
        <w:ind w:left="0" w:firstLine="0"/>
        <w:jc w:val="left"/>
      </w:pPr>
    </w:p>
    <w:p w14:paraId="236AC6F6" w14:textId="77777777" w:rsidR="00FD4FAA" w:rsidRDefault="00000000">
      <w:pPr>
        <w:pStyle w:val="Heading1"/>
        <w:ind w:left="554" w:right="707"/>
      </w:pPr>
      <w:r>
        <w:rPr>
          <w:color w:val="000000"/>
          <w:highlight w:val="lightGray"/>
        </w:rPr>
        <w:t>Group Term Life</w:t>
      </w:r>
      <w:r>
        <w:rPr>
          <w:color w:val="000000"/>
          <w:spacing w:val="40"/>
          <w:highlight w:val="lightGray"/>
        </w:rPr>
        <w:t xml:space="preserve"> </w:t>
      </w:r>
      <w:r>
        <w:rPr>
          <w:color w:val="000000"/>
          <w:highlight w:val="lightGray"/>
        </w:rPr>
        <w:t>Insurance (GTLI) &amp; Group</w:t>
      </w:r>
      <w:r>
        <w:rPr>
          <w:color w:val="000000"/>
        </w:rPr>
        <w:t xml:space="preserve"> </w:t>
      </w:r>
      <w:r>
        <w:rPr>
          <w:color w:val="000000"/>
          <w:highlight w:val="lightGray"/>
        </w:rPr>
        <w:t>Personal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highlight w:val="lightGray"/>
        </w:rPr>
        <w:t>Accidental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highlight w:val="lightGray"/>
        </w:rPr>
        <w:t>Insurance</w:t>
      </w:r>
      <w:r>
        <w:rPr>
          <w:color w:val="000000"/>
          <w:spacing w:val="-13"/>
          <w:highlight w:val="lightGray"/>
        </w:rPr>
        <w:t xml:space="preserve"> </w:t>
      </w:r>
      <w:r>
        <w:rPr>
          <w:color w:val="000000"/>
          <w:highlight w:val="lightGray"/>
        </w:rPr>
        <w:t>(GPA)-Mandatory</w:t>
      </w:r>
    </w:p>
    <w:p w14:paraId="525F8AAE" w14:textId="77777777" w:rsidR="00FD4FAA" w:rsidRDefault="00000000">
      <w:pPr>
        <w:spacing w:before="151"/>
        <w:ind w:left="554"/>
        <w:rPr>
          <w:sz w:val="18"/>
        </w:rPr>
      </w:pPr>
      <w:r>
        <w:rPr>
          <w:b/>
          <w:sz w:val="18"/>
        </w:rPr>
        <w:t>Coverage: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Employees</w:t>
      </w:r>
    </w:p>
    <w:p w14:paraId="365821B5" w14:textId="77777777" w:rsidR="00FD4FAA" w:rsidRDefault="00000000">
      <w:pPr>
        <w:spacing w:before="141" w:line="264" w:lineRule="auto"/>
        <w:ind w:left="554" w:right="765"/>
        <w:rPr>
          <w:sz w:val="18"/>
        </w:rPr>
      </w:pPr>
      <w:r>
        <w:rPr>
          <w:b/>
          <w:sz w:val="18"/>
        </w:rPr>
        <w:t xml:space="preserve">Eligibility Limits: </w:t>
      </w:r>
      <w:r>
        <w:rPr>
          <w:sz w:val="18"/>
        </w:rPr>
        <w:t>Grade-wise</w:t>
      </w:r>
      <w:r>
        <w:rPr>
          <w:spacing w:val="-2"/>
          <w:sz w:val="18"/>
        </w:rPr>
        <w:t xml:space="preserve"> </w:t>
      </w:r>
      <w:r>
        <w:rPr>
          <w:sz w:val="18"/>
        </w:rPr>
        <w:t>Coverage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as</w:t>
      </w:r>
      <w:r>
        <w:rPr>
          <w:spacing w:val="-5"/>
          <w:sz w:val="18"/>
        </w:rPr>
        <w:t xml:space="preserve"> </w:t>
      </w:r>
      <w:r>
        <w:rPr>
          <w:sz w:val="18"/>
        </w:rPr>
        <w:t>described</w:t>
      </w:r>
      <w:r>
        <w:rPr>
          <w:spacing w:val="-2"/>
          <w:sz w:val="18"/>
        </w:rPr>
        <w:t xml:space="preserve"> </w:t>
      </w:r>
      <w:r>
        <w:rPr>
          <w:sz w:val="18"/>
        </w:rPr>
        <w:t>below for</w:t>
      </w:r>
      <w:r>
        <w:rPr>
          <w:spacing w:val="-2"/>
          <w:sz w:val="18"/>
        </w:rPr>
        <w:t xml:space="preserve"> </w:t>
      </w:r>
      <w:r>
        <w:rPr>
          <w:sz w:val="18"/>
        </w:rPr>
        <w:t>2022-23</w:t>
      </w:r>
    </w:p>
    <w:p w14:paraId="6E11F731" w14:textId="77777777" w:rsidR="00FD4FAA" w:rsidRDefault="00FD4FAA">
      <w:pPr>
        <w:pStyle w:val="BodyText"/>
        <w:spacing w:before="10"/>
        <w:ind w:left="0" w:firstLine="0"/>
        <w:jc w:val="left"/>
        <w:rPr>
          <w:sz w:val="9"/>
        </w:rPr>
      </w:pPr>
    </w:p>
    <w:tbl>
      <w:tblPr>
        <w:tblW w:w="0" w:type="auto"/>
        <w:tblInd w:w="27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75"/>
        <w:gridCol w:w="1272"/>
        <w:gridCol w:w="1250"/>
        <w:gridCol w:w="902"/>
        <w:gridCol w:w="900"/>
      </w:tblGrid>
      <w:tr w:rsidR="00FD4FAA" w14:paraId="540E8DBB" w14:textId="77777777">
        <w:trPr>
          <w:trHeight w:val="659"/>
        </w:trPr>
        <w:tc>
          <w:tcPr>
            <w:tcW w:w="1075" w:type="dxa"/>
            <w:shd w:val="clear" w:color="auto" w:fill="BBD4EC"/>
          </w:tcPr>
          <w:p w14:paraId="4244F5DB" w14:textId="77777777" w:rsidR="00FD4FAA" w:rsidRDefault="00000000">
            <w:pPr>
              <w:pStyle w:val="TableParagraph"/>
              <w:spacing w:before="219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Bands</w:t>
            </w:r>
          </w:p>
        </w:tc>
        <w:tc>
          <w:tcPr>
            <w:tcW w:w="1272" w:type="dxa"/>
            <w:shd w:val="clear" w:color="auto" w:fill="BBD4EC"/>
          </w:tcPr>
          <w:p w14:paraId="6A98B17E" w14:textId="77777777" w:rsidR="00FD4FAA" w:rsidRDefault="00000000">
            <w:pPr>
              <w:pStyle w:val="TableParagraph"/>
              <w:spacing w:before="6" w:line="219" w:lineRule="exact"/>
              <w:ind w:left="24" w:right="1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GTLI</w:t>
            </w:r>
          </w:p>
          <w:p w14:paraId="7EDE0DEE" w14:textId="77777777" w:rsidR="00FD4FAA" w:rsidRDefault="00000000">
            <w:pPr>
              <w:pStyle w:val="TableParagraph"/>
              <w:spacing w:before="6" w:line="204" w:lineRule="exact"/>
              <w:ind w:left="24" w:right="12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Sum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Assured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(INR)</w:t>
            </w:r>
          </w:p>
        </w:tc>
        <w:tc>
          <w:tcPr>
            <w:tcW w:w="1250" w:type="dxa"/>
            <w:shd w:val="clear" w:color="auto" w:fill="BBD4EC"/>
          </w:tcPr>
          <w:p w14:paraId="27C95787" w14:textId="77777777" w:rsidR="00FD4FAA" w:rsidRDefault="00000000">
            <w:pPr>
              <w:pStyle w:val="TableParagraph"/>
              <w:spacing w:before="6" w:line="219" w:lineRule="exact"/>
              <w:ind w:left="23" w:right="1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GPA</w:t>
            </w:r>
          </w:p>
          <w:p w14:paraId="722F9774" w14:textId="77777777" w:rsidR="00FD4FAA" w:rsidRDefault="00000000">
            <w:pPr>
              <w:pStyle w:val="TableParagraph"/>
              <w:spacing w:before="6" w:line="204" w:lineRule="exact"/>
              <w:ind w:left="23" w:right="7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Sum</w:t>
            </w:r>
            <w:r>
              <w:rPr>
                <w:b/>
                <w:spacing w:val="-9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Assured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(INR)</w:t>
            </w:r>
          </w:p>
        </w:tc>
        <w:tc>
          <w:tcPr>
            <w:tcW w:w="902" w:type="dxa"/>
            <w:shd w:val="clear" w:color="auto" w:fill="BBD4EC"/>
          </w:tcPr>
          <w:p w14:paraId="26D22CEF" w14:textId="77777777" w:rsidR="00FD4FAA" w:rsidRDefault="00000000">
            <w:pPr>
              <w:pStyle w:val="TableParagraph"/>
              <w:spacing w:before="6" w:line="219" w:lineRule="exact"/>
              <w:rPr>
                <w:b/>
                <w:sz w:val="18"/>
              </w:rPr>
            </w:pPr>
            <w:r>
              <w:rPr>
                <w:b/>
                <w:spacing w:val="-5"/>
                <w:sz w:val="18"/>
              </w:rPr>
              <w:t>GPA</w:t>
            </w:r>
          </w:p>
          <w:p w14:paraId="6812A6F6" w14:textId="77777777" w:rsidR="00FD4FAA" w:rsidRDefault="00000000">
            <w:pPr>
              <w:pStyle w:val="TableParagraph"/>
              <w:spacing w:before="6" w:line="204" w:lineRule="exact"/>
              <w:ind w:right="3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Premium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(INR)</w:t>
            </w:r>
          </w:p>
        </w:tc>
        <w:tc>
          <w:tcPr>
            <w:tcW w:w="900" w:type="dxa"/>
            <w:shd w:val="clear" w:color="auto" w:fill="BBD4EC"/>
          </w:tcPr>
          <w:p w14:paraId="2E9C18EA" w14:textId="77777777" w:rsidR="00FD4FAA" w:rsidRDefault="00000000">
            <w:pPr>
              <w:pStyle w:val="TableParagraph"/>
              <w:spacing w:before="6" w:line="219" w:lineRule="exact"/>
              <w:ind w:right="2"/>
              <w:rPr>
                <w:b/>
                <w:sz w:val="18"/>
              </w:rPr>
            </w:pPr>
            <w:r>
              <w:rPr>
                <w:b/>
                <w:spacing w:val="-4"/>
                <w:sz w:val="18"/>
              </w:rPr>
              <w:t>GTLI</w:t>
            </w:r>
          </w:p>
          <w:p w14:paraId="357491EA" w14:textId="77777777" w:rsidR="00FD4FAA" w:rsidRDefault="00000000">
            <w:pPr>
              <w:pStyle w:val="TableParagraph"/>
              <w:spacing w:before="6" w:line="204" w:lineRule="exac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Premium</w:t>
            </w:r>
            <w:r>
              <w:rPr>
                <w:b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(INR)</w:t>
            </w:r>
          </w:p>
        </w:tc>
      </w:tr>
      <w:tr w:rsidR="00FD4FAA" w14:paraId="12B5215A" w14:textId="77777777">
        <w:trPr>
          <w:trHeight w:val="261"/>
        </w:trPr>
        <w:tc>
          <w:tcPr>
            <w:tcW w:w="1075" w:type="dxa"/>
            <w:shd w:val="clear" w:color="auto" w:fill="BBD4EC"/>
          </w:tcPr>
          <w:p w14:paraId="4D6022F6" w14:textId="77777777" w:rsidR="00FD4FAA" w:rsidRDefault="00000000">
            <w:pPr>
              <w:pStyle w:val="TableParagraph"/>
              <w:spacing w:before="20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A1-</w:t>
            </w:r>
            <w:r>
              <w:rPr>
                <w:b/>
                <w:spacing w:val="-5"/>
                <w:sz w:val="18"/>
              </w:rPr>
              <w:t>A5</w:t>
            </w:r>
          </w:p>
        </w:tc>
        <w:tc>
          <w:tcPr>
            <w:tcW w:w="1272" w:type="dxa"/>
          </w:tcPr>
          <w:p w14:paraId="7C2A2403" w14:textId="77777777" w:rsidR="00FD4FAA" w:rsidRDefault="00000000">
            <w:pPr>
              <w:pStyle w:val="TableParagraph"/>
              <w:spacing w:before="20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10,00,000</w:t>
            </w:r>
          </w:p>
        </w:tc>
        <w:tc>
          <w:tcPr>
            <w:tcW w:w="1250" w:type="dxa"/>
          </w:tcPr>
          <w:p w14:paraId="77B46F76" w14:textId="77777777" w:rsidR="00FD4FAA" w:rsidRDefault="00000000">
            <w:pPr>
              <w:pStyle w:val="TableParagraph"/>
              <w:spacing w:before="20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10,00,000</w:t>
            </w:r>
          </w:p>
        </w:tc>
        <w:tc>
          <w:tcPr>
            <w:tcW w:w="902" w:type="dxa"/>
          </w:tcPr>
          <w:p w14:paraId="6025031E" w14:textId="77777777" w:rsidR="00FD4FAA" w:rsidRDefault="00000000">
            <w:pPr>
              <w:pStyle w:val="TableParagraph"/>
              <w:spacing w:before="20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95</w:t>
            </w:r>
          </w:p>
        </w:tc>
        <w:tc>
          <w:tcPr>
            <w:tcW w:w="900" w:type="dxa"/>
          </w:tcPr>
          <w:p w14:paraId="06F57C7B" w14:textId="77777777" w:rsidR="00FD4FAA" w:rsidRDefault="00000000">
            <w:pPr>
              <w:pStyle w:val="TableParagraph"/>
              <w:spacing w:before="20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1135</w:t>
            </w:r>
          </w:p>
        </w:tc>
      </w:tr>
      <w:tr w:rsidR="00FD4FAA" w14:paraId="25767FD7" w14:textId="77777777">
        <w:trPr>
          <w:trHeight w:val="258"/>
        </w:trPr>
        <w:tc>
          <w:tcPr>
            <w:tcW w:w="1075" w:type="dxa"/>
            <w:shd w:val="clear" w:color="auto" w:fill="BBD4EC"/>
          </w:tcPr>
          <w:p w14:paraId="49CD22AE" w14:textId="77777777" w:rsidR="00FD4FAA" w:rsidRDefault="00000000">
            <w:pPr>
              <w:pStyle w:val="TableParagraph"/>
              <w:spacing w:before="23" w:line="216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L1-</w:t>
            </w:r>
            <w:r>
              <w:rPr>
                <w:b/>
                <w:spacing w:val="-7"/>
                <w:sz w:val="18"/>
              </w:rPr>
              <w:t>L4</w:t>
            </w:r>
          </w:p>
        </w:tc>
        <w:tc>
          <w:tcPr>
            <w:tcW w:w="1272" w:type="dxa"/>
          </w:tcPr>
          <w:p w14:paraId="5DB854C3" w14:textId="77777777" w:rsidR="00FD4FAA" w:rsidRDefault="00000000">
            <w:pPr>
              <w:pStyle w:val="TableParagraph"/>
              <w:spacing w:before="23" w:line="216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20,00,000</w:t>
            </w:r>
          </w:p>
        </w:tc>
        <w:tc>
          <w:tcPr>
            <w:tcW w:w="1250" w:type="dxa"/>
          </w:tcPr>
          <w:p w14:paraId="039897BB" w14:textId="77777777" w:rsidR="00FD4FAA" w:rsidRDefault="00000000">
            <w:pPr>
              <w:pStyle w:val="TableParagraph"/>
              <w:spacing w:before="23" w:line="216" w:lineRule="exact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20,00,000</w:t>
            </w:r>
          </w:p>
        </w:tc>
        <w:tc>
          <w:tcPr>
            <w:tcW w:w="902" w:type="dxa"/>
          </w:tcPr>
          <w:p w14:paraId="1001A113" w14:textId="77777777" w:rsidR="00FD4FAA" w:rsidRDefault="00000000">
            <w:pPr>
              <w:pStyle w:val="TableParagraph"/>
              <w:spacing w:before="23" w:line="216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190</w:t>
            </w:r>
          </w:p>
        </w:tc>
        <w:tc>
          <w:tcPr>
            <w:tcW w:w="900" w:type="dxa"/>
          </w:tcPr>
          <w:p w14:paraId="298D1BF6" w14:textId="77777777" w:rsidR="00FD4FAA" w:rsidRDefault="00000000">
            <w:pPr>
              <w:pStyle w:val="TableParagraph"/>
              <w:spacing w:before="23" w:line="21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2265</w:t>
            </w:r>
          </w:p>
        </w:tc>
      </w:tr>
      <w:tr w:rsidR="00FD4FAA" w14:paraId="3916664B" w14:textId="77777777">
        <w:trPr>
          <w:trHeight w:val="261"/>
        </w:trPr>
        <w:tc>
          <w:tcPr>
            <w:tcW w:w="1075" w:type="dxa"/>
            <w:shd w:val="clear" w:color="auto" w:fill="BBD4EC"/>
          </w:tcPr>
          <w:p w14:paraId="4E131BEB" w14:textId="77777777" w:rsidR="00FD4FAA" w:rsidRDefault="00000000">
            <w:pPr>
              <w:pStyle w:val="TableParagraph"/>
              <w:spacing w:before="25" w:line="216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M1-</w:t>
            </w:r>
            <w:r>
              <w:rPr>
                <w:b/>
                <w:spacing w:val="-5"/>
                <w:sz w:val="18"/>
              </w:rPr>
              <w:t>M4</w:t>
            </w:r>
          </w:p>
        </w:tc>
        <w:tc>
          <w:tcPr>
            <w:tcW w:w="1272" w:type="dxa"/>
          </w:tcPr>
          <w:p w14:paraId="4E22E4C8" w14:textId="77777777" w:rsidR="00FD4FAA" w:rsidRDefault="00000000">
            <w:pPr>
              <w:pStyle w:val="TableParagraph"/>
              <w:spacing w:before="25" w:line="216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40,00,000</w:t>
            </w:r>
          </w:p>
        </w:tc>
        <w:tc>
          <w:tcPr>
            <w:tcW w:w="1250" w:type="dxa"/>
          </w:tcPr>
          <w:p w14:paraId="2BAFA167" w14:textId="77777777" w:rsidR="00FD4FAA" w:rsidRDefault="00000000">
            <w:pPr>
              <w:pStyle w:val="TableParagraph"/>
              <w:spacing w:before="25" w:line="216" w:lineRule="exact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40,00,000</w:t>
            </w:r>
          </w:p>
        </w:tc>
        <w:tc>
          <w:tcPr>
            <w:tcW w:w="902" w:type="dxa"/>
          </w:tcPr>
          <w:p w14:paraId="0BCFB09B" w14:textId="77777777" w:rsidR="00FD4FAA" w:rsidRDefault="00000000">
            <w:pPr>
              <w:pStyle w:val="TableParagraph"/>
              <w:spacing w:before="25" w:line="216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380</w:t>
            </w:r>
          </w:p>
        </w:tc>
        <w:tc>
          <w:tcPr>
            <w:tcW w:w="900" w:type="dxa"/>
          </w:tcPr>
          <w:p w14:paraId="39B6E906" w14:textId="77777777" w:rsidR="00FD4FAA" w:rsidRDefault="00000000">
            <w:pPr>
              <w:pStyle w:val="TableParagraph"/>
              <w:spacing w:before="25" w:line="21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4530</w:t>
            </w:r>
          </w:p>
        </w:tc>
      </w:tr>
      <w:tr w:rsidR="00FD4FAA" w14:paraId="03572241" w14:textId="77777777">
        <w:trPr>
          <w:trHeight w:val="261"/>
        </w:trPr>
        <w:tc>
          <w:tcPr>
            <w:tcW w:w="1075" w:type="dxa"/>
            <w:shd w:val="clear" w:color="auto" w:fill="BBD4EC"/>
          </w:tcPr>
          <w:p w14:paraId="2B5F204B" w14:textId="77777777" w:rsidR="00FD4FAA" w:rsidRDefault="00000000">
            <w:pPr>
              <w:pStyle w:val="TableParagraph"/>
              <w:spacing w:before="25" w:line="216" w:lineRule="exact"/>
              <w:ind w:left="107"/>
              <w:jc w:val="left"/>
              <w:rPr>
                <w:b/>
                <w:sz w:val="18"/>
              </w:rPr>
            </w:pPr>
            <w:r>
              <w:rPr>
                <w:b/>
                <w:sz w:val="18"/>
              </w:rPr>
              <w:t>D</w:t>
            </w:r>
            <w:r>
              <w:rPr>
                <w:b/>
                <w:spacing w:val="-3"/>
                <w:sz w:val="18"/>
              </w:rPr>
              <w:t xml:space="preserve"> </w:t>
            </w:r>
            <w:r>
              <w:rPr>
                <w:b/>
                <w:sz w:val="18"/>
              </w:rPr>
              <w:t xml:space="preserve">&amp; </w:t>
            </w:r>
            <w:r>
              <w:rPr>
                <w:b/>
                <w:spacing w:val="-2"/>
                <w:sz w:val="18"/>
              </w:rPr>
              <w:t>above</w:t>
            </w:r>
          </w:p>
        </w:tc>
        <w:tc>
          <w:tcPr>
            <w:tcW w:w="1272" w:type="dxa"/>
          </w:tcPr>
          <w:p w14:paraId="7B6696F0" w14:textId="77777777" w:rsidR="00FD4FAA" w:rsidRDefault="00000000">
            <w:pPr>
              <w:pStyle w:val="TableParagraph"/>
              <w:spacing w:before="25" w:line="216" w:lineRule="exact"/>
              <w:ind w:left="24"/>
              <w:rPr>
                <w:sz w:val="18"/>
              </w:rPr>
            </w:pPr>
            <w:r>
              <w:rPr>
                <w:spacing w:val="-2"/>
                <w:sz w:val="18"/>
              </w:rPr>
              <w:t>50,00,000</w:t>
            </w:r>
          </w:p>
        </w:tc>
        <w:tc>
          <w:tcPr>
            <w:tcW w:w="1250" w:type="dxa"/>
          </w:tcPr>
          <w:p w14:paraId="29B97026" w14:textId="77777777" w:rsidR="00FD4FAA" w:rsidRDefault="00000000">
            <w:pPr>
              <w:pStyle w:val="TableParagraph"/>
              <w:spacing w:before="25" w:line="216" w:lineRule="exact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50,00,000</w:t>
            </w:r>
          </w:p>
        </w:tc>
        <w:tc>
          <w:tcPr>
            <w:tcW w:w="902" w:type="dxa"/>
          </w:tcPr>
          <w:p w14:paraId="4A101821" w14:textId="77777777" w:rsidR="00FD4FAA" w:rsidRDefault="00000000">
            <w:pPr>
              <w:pStyle w:val="TableParagraph"/>
              <w:spacing w:before="25" w:line="216" w:lineRule="exact"/>
              <w:ind w:right="8"/>
              <w:rPr>
                <w:sz w:val="18"/>
              </w:rPr>
            </w:pPr>
            <w:r>
              <w:rPr>
                <w:spacing w:val="-5"/>
                <w:sz w:val="18"/>
              </w:rPr>
              <w:t>475</w:t>
            </w:r>
          </w:p>
        </w:tc>
        <w:tc>
          <w:tcPr>
            <w:tcW w:w="900" w:type="dxa"/>
          </w:tcPr>
          <w:p w14:paraId="667A77E9" w14:textId="77777777" w:rsidR="00FD4FAA" w:rsidRDefault="00000000">
            <w:pPr>
              <w:pStyle w:val="TableParagraph"/>
              <w:spacing w:before="25" w:line="216" w:lineRule="exact"/>
              <w:ind w:right="4"/>
              <w:rPr>
                <w:sz w:val="18"/>
              </w:rPr>
            </w:pPr>
            <w:r>
              <w:rPr>
                <w:spacing w:val="-4"/>
                <w:sz w:val="18"/>
              </w:rPr>
              <w:t>5665</w:t>
            </w:r>
          </w:p>
        </w:tc>
      </w:tr>
    </w:tbl>
    <w:p w14:paraId="40C9CDB6" w14:textId="77777777" w:rsidR="00FD4FAA" w:rsidRDefault="00FD4FAA">
      <w:pPr>
        <w:pStyle w:val="BodyText"/>
        <w:spacing w:before="4"/>
        <w:ind w:left="0" w:firstLine="0"/>
        <w:jc w:val="left"/>
      </w:pPr>
    </w:p>
    <w:p w14:paraId="18E59E81" w14:textId="77777777" w:rsidR="00FD4FAA" w:rsidRDefault="00000000">
      <w:pPr>
        <w:pStyle w:val="Heading2"/>
        <w:ind w:left="554"/>
      </w:pPr>
      <w:r>
        <w:t>Key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Highlights:</w:t>
      </w:r>
    </w:p>
    <w:p w14:paraId="3BFE771B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spacing w:before="140"/>
        <w:ind w:right="893"/>
        <w:rPr>
          <w:sz w:val="18"/>
        </w:rPr>
      </w:pPr>
      <w:r>
        <w:rPr>
          <w:sz w:val="18"/>
        </w:rPr>
        <w:t>GTLI and GPA are risk insurance coverage for all employees as per the sum assured mentioned in the above table</w:t>
      </w:r>
    </w:p>
    <w:p w14:paraId="2C2C2226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spacing w:before="1"/>
        <w:ind w:right="899"/>
        <w:rPr>
          <w:sz w:val="18"/>
        </w:rPr>
      </w:pPr>
      <w:r>
        <w:rPr>
          <w:sz w:val="18"/>
        </w:rPr>
        <w:t>GPA and GTLI premium will be paid by employees and</w:t>
      </w:r>
      <w:r>
        <w:rPr>
          <w:spacing w:val="-4"/>
          <w:sz w:val="18"/>
        </w:rPr>
        <w:t xml:space="preserve"> </w:t>
      </w:r>
      <w:r>
        <w:rPr>
          <w:sz w:val="18"/>
        </w:rPr>
        <w:t>such</w:t>
      </w:r>
      <w:r>
        <w:rPr>
          <w:spacing w:val="-2"/>
          <w:sz w:val="18"/>
        </w:rPr>
        <w:t xml:space="preserve"> </w:t>
      </w:r>
      <w:r>
        <w:rPr>
          <w:sz w:val="18"/>
        </w:rPr>
        <w:t>will be deducted in</w:t>
      </w:r>
      <w:r>
        <w:rPr>
          <w:spacing w:val="-4"/>
          <w:sz w:val="18"/>
        </w:rPr>
        <w:t xml:space="preserve"> </w:t>
      </w:r>
      <w:r>
        <w:rPr>
          <w:sz w:val="18"/>
        </w:rPr>
        <w:t>month of August Pay.</w:t>
      </w:r>
    </w:p>
    <w:p w14:paraId="3426CF64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ind w:right="890"/>
        <w:rPr>
          <w:sz w:val="18"/>
        </w:rPr>
      </w:pPr>
      <w:r>
        <w:rPr>
          <w:sz w:val="18"/>
        </w:rPr>
        <w:t xml:space="preserve">In any unforeseen situation to the employee, nominee declared by the associate in the official joining records will be the beneficiary of this </w:t>
      </w:r>
      <w:r>
        <w:rPr>
          <w:spacing w:val="-2"/>
          <w:sz w:val="18"/>
        </w:rPr>
        <w:t>insurance</w:t>
      </w:r>
    </w:p>
    <w:p w14:paraId="4FEF0306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3"/>
        </w:tabs>
        <w:spacing w:line="229" w:lineRule="exact"/>
        <w:ind w:left="1273" w:hanging="361"/>
        <w:rPr>
          <w:sz w:val="18"/>
        </w:rPr>
      </w:pPr>
      <w:r>
        <w:rPr>
          <w:sz w:val="18"/>
        </w:rPr>
        <w:t>GTLI</w:t>
      </w:r>
      <w:r>
        <w:rPr>
          <w:spacing w:val="-2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applicable</w:t>
      </w:r>
      <w:r>
        <w:rPr>
          <w:spacing w:val="-5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a</w:t>
      </w:r>
      <w:r>
        <w:rPr>
          <w:spacing w:val="-5"/>
          <w:sz w:val="18"/>
        </w:rPr>
        <w:t xml:space="preserve"> </w:t>
      </w:r>
      <w:r>
        <w:rPr>
          <w:sz w:val="18"/>
        </w:rPr>
        <w:t>natural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demise</w:t>
      </w:r>
    </w:p>
    <w:p w14:paraId="1F53D2E6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spacing w:before="1"/>
        <w:ind w:right="887"/>
        <w:rPr>
          <w:sz w:val="18"/>
        </w:rPr>
      </w:pPr>
      <w:r>
        <w:rPr>
          <w:sz w:val="18"/>
        </w:rPr>
        <w:t>GPA is applicable only for accidental reason of death, disability or hospitalization</w:t>
      </w:r>
    </w:p>
    <w:p w14:paraId="6DCE9399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ind w:right="896"/>
        <w:rPr>
          <w:sz w:val="18"/>
        </w:rPr>
      </w:pPr>
      <w:r>
        <w:rPr>
          <w:sz w:val="18"/>
        </w:rPr>
        <w:t>In an event of accidental death, beneficiary will be receive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sum</w:t>
      </w:r>
      <w:r>
        <w:rPr>
          <w:spacing w:val="-3"/>
          <w:sz w:val="18"/>
        </w:rPr>
        <w:t xml:space="preserve"> </w:t>
      </w:r>
      <w:r>
        <w:rPr>
          <w:sz w:val="18"/>
        </w:rPr>
        <w:t>assured</w:t>
      </w:r>
      <w:r>
        <w:rPr>
          <w:spacing w:val="-4"/>
          <w:sz w:val="18"/>
        </w:rPr>
        <w:t xml:space="preserve"> </w:t>
      </w:r>
      <w:r>
        <w:rPr>
          <w:sz w:val="18"/>
        </w:rPr>
        <w:t>covered</w:t>
      </w:r>
      <w:r>
        <w:rPr>
          <w:spacing w:val="-2"/>
          <w:sz w:val="18"/>
        </w:rPr>
        <w:t xml:space="preserve"> </w:t>
      </w:r>
      <w:r>
        <w:rPr>
          <w:sz w:val="18"/>
        </w:rPr>
        <w:t>for</w:t>
      </w:r>
      <w:r>
        <w:rPr>
          <w:spacing w:val="-3"/>
          <w:sz w:val="18"/>
        </w:rPr>
        <w:t xml:space="preserve"> </w:t>
      </w:r>
      <w:r>
        <w:rPr>
          <w:sz w:val="18"/>
        </w:rPr>
        <w:t>both</w:t>
      </w:r>
      <w:r>
        <w:rPr>
          <w:spacing w:val="-4"/>
          <w:sz w:val="18"/>
        </w:rPr>
        <w:t xml:space="preserve"> </w:t>
      </w:r>
      <w:r>
        <w:rPr>
          <w:sz w:val="18"/>
        </w:rPr>
        <w:t>GTLI</w:t>
      </w:r>
      <w:r>
        <w:rPr>
          <w:spacing w:val="-5"/>
          <w:sz w:val="18"/>
        </w:rPr>
        <w:t xml:space="preserve"> </w:t>
      </w:r>
      <w:r>
        <w:rPr>
          <w:sz w:val="18"/>
        </w:rPr>
        <w:t xml:space="preserve">and </w:t>
      </w:r>
      <w:r>
        <w:rPr>
          <w:spacing w:val="-4"/>
          <w:sz w:val="18"/>
        </w:rPr>
        <w:t>GPA</w:t>
      </w:r>
    </w:p>
    <w:p w14:paraId="290150D1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spacing w:before="1"/>
        <w:ind w:right="897"/>
        <w:rPr>
          <w:sz w:val="18"/>
        </w:rPr>
      </w:pPr>
      <w:r>
        <w:rPr>
          <w:sz w:val="18"/>
        </w:rPr>
        <w:t>Premium paid for GTLI is exempted from the Income Tax under section 80C.</w:t>
      </w:r>
    </w:p>
    <w:p w14:paraId="32861BB2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4"/>
        </w:tabs>
        <w:ind w:right="892"/>
        <w:rPr>
          <w:sz w:val="18"/>
        </w:rPr>
      </w:pPr>
      <w:r>
        <w:rPr>
          <w:sz w:val="18"/>
        </w:rPr>
        <w:t>Please refer the policy for the complete details of GTLI and GPA.</w:t>
      </w:r>
    </w:p>
    <w:p w14:paraId="5DE1573A" w14:textId="77777777" w:rsidR="00FD4FAA" w:rsidRDefault="00000000">
      <w:pPr>
        <w:pStyle w:val="ListParagraph"/>
        <w:numPr>
          <w:ilvl w:val="0"/>
          <w:numId w:val="3"/>
        </w:numPr>
        <w:tabs>
          <w:tab w:val="left" w:pos="1273"/>
        </w:tabs>
        <w:spacing w:before="2"/>
        <w:ind w:left="1273" w:hanging="361"/>
        <w:rPr>
          <w:position w:val="5"/>
          <w:sz w:val="12"/>
        </w:rPr>
      </w:pPr>
      <w:r>
        <w:rPr>
          <w:sz w:val="18"/>
        </w:rPr>
        <w:t>Above</w:t>
      </w:r>
      <w:r>
        <w:rPr>
          <w:spacing w:val="30"/>
          <w:sz w:val="18"/>
        </w:rPr>
        <w:t xml:space="preserve"> </w:t>
      </w:r>
      <w:r>
        <w:rPr>
          <w:sz w:val="18"/>
        </w:rPr>
        <w:t>rates</w:t>
      </w:r>
      <w:r>
        <w:rPr>
          <w:spacing w:val="30"/>
          <w:sz w:val="18"/>
        </w:rPr>
        <w:t xml:space="preserve"> </w:t>
      </w:r>
      <w:r>
        <w:rPr>
          <w:sz w:val="18"/>
        </w:rPr>
        <w:t>are</w:t>
      </w:r>
      <w:r>
        <w:rPr>
          <w:spacing w:val="32"/>
          <w:sz w:val="18"/>
        </w:rPr>
        <w:t xml:space="preserve"> </w:t>
      </w:r>
      <w:r>
        <w:rPr>
          <w:sz w:val="18"/>
        </w:rPr>
        <w:t>applicable</w:t>
      </w:r>
      <w:r>
        <w:rPr>
          <w:spacing w:val="34"/>
          <w:sz w:val="18"/>
        </w:rPr>
        <w:t xml:space="preserve"> </w:t>
      </w:r>
      <w:r>
        <w:rPr>
          <w:sz w:val="18"/>
        </w:rPr>
        <w:t>for</w:t>
      </w:r>
      <w:r>
        <w:rPr>
          <w:spacing w:val="33"/>
          <w:sz w:val="18"/>
        </w:rPr>
        <w:t xml:space="preserve"> </w:t>
      </w:r>
      <w:r>
        <w:rPr>
          <w:sz w:val="18"/>
        </w:rPr>
        <w:t>8</w:t>
      </w:r>
      <w:r>
        <w:rPr>
          <w:position w:val="5"/>
          <w:sz w:val="12"/>
        </w:rPr>
        <w:t>th</w:t>
      </w:r>
      <w:r>
        <w:rPr>
          <w:spacing w:val="19"/>
          <w:position w:val="5"/>
          <w:sz w:val="12"/>
        </w:rPr>
        <w:t xml:space="preserve"> </w:t>
      </w:r>
      <w:r>
        <w:rPr>
          <w:sz w:val="18"/>
        </w:rPr>
        <w:t>Aug’22</w:t>
      </w:r>
      <w:r>
        <w:rPr>
          <w:spacing w:val="33"/>
          <w:sz w:val="18"/>
        </w:rPr>
        <w:t xml:space="preserve"> </w:t>
      </w:r>
      <w:r>
        <w:rPr>
          <w:sz w:val="18"/>
        </w:rPr>
        <w:t>till</w:t>
      </w:r>
      <w:r>
        <w:rPr>
          <w:spacing w:val="34"/>
          <w:sz w:val="18"/>
        </w:rPr>
        <w:t xml:space="preserve"> </w:t>
      </w:r>
      <w:r>
        <w:rPr>
          <w:spacing w:val="-5"/>
          <w:sz w:val="18"/>
        </w:rPr>
        <w:t>7</w:t>
      </w:r>
      <w:r>
        <w:rPr>
          <w:spacing w:val="-5"/>
          <w:position w:val="5"/>
          <w:sz w:val="12"/>
        </w:rPr>
        <w:t>th</w:t>
      </w:r>
    </w:p>
    <w:p w14:paraId="28DC2490" w14:textId="77777777" w:rsidR="00FD4FAA" w:rsidRDefault="00000000">
      <w:pPr>
        <w:pStyle w:val="BodyText"/>
        <w:spacing w:before="1"/>
        <w:ind w:left="1274" w:firstLine="0"/>
        <w:jc w:val="left"/>
      </w:pPr>
      <w:r>
        <w:rPr>
          <w:spacing w:val="-2"/>
        </w:rPr>
        <w:t>Aug’23.</w:t>
      </w:r>
    </w:p>
    <w:p w14:paraId="20736FA6" w14:textId="77777777" w:rsidR="00FD4FAA" w:rsidRDefault="00000000">
      <w:pPr>
        <w:spacing w:before="215" w:line="384" w:lineRule="auto"/>
        <w:ind w:left="554" w:right="2152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57728" behindDoc="0" locked="0" layoutInCell="1" allowOverlap="1" wp14:anchorId="050EA4A6" wp14:editId="1DCF38A4">
                <wp:simplePos x="0" y="0"/>
                <wp:positionH relativeFrom="page">
                  <wp:posOffset>4094353</wp:posOffset>
                </wp:positionH>
                <wp:positionV relativeFrom="paragraph">
                  <wp:posOffset>859761</wp:posOffset>
                </wp:positionV>
                <wp:extent cx="2789555" cy="469265"/>
                <wp:effectExtent l="0" t="0" r="0" b="0"/>
                <wp:wrapNone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89555" cy="4692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1E0" w:firstRow="1" w:lastRow="1" w:firstColumn="1" w:lastColumn="1" w:noHBand="0" w:noVBand="0"/>
                            </w:tblPr>
                            <w:tblGrid>
                              <w:gridCol w:w="1740"/>
                              <w:gridCol w:w="2513"/>
                            </w:tblGrid>
                            <w:tr w:rsidR="00FD4FAA" w14:paraId="32749005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740" w:type="dxa"/>
                                  <w:shd w:val="clear" w:color="auto" w:fill="BBD4EC"/>
                                </w:tcPr>
                                <w:p w14:paraId="5910C119" w14:textId="77777777" w:rsidR="00FD4FAA" w:rsidRDefault="00000000">
                                  <w:pPr>
                                    <w:pStyle w:val="TableParagraph"/>
                                    <w:spacing w:line="200" w:lineRule="exact"/>
                                    <w:ind w:left="45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18"/>
                                    </w:rPr>
                                    <w:t>Grades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  <w:shd w:val="clear" w:color="auto" w:fill="BBD4EC"/>
                                </w:tcPr>
                                <w:p w14:paraId="72CCB625" w14:textId="77777777" w:rsidR="00FD4FAA" w:rsidRDefault="00000000">
                                  <w:pPr>
                                    <w:pStyle w:val="TableParagraph"/>
                                    <w:spacing w:line="200" w:lineRule="exact"/>
                                    <w:ind w:left="42" w:right="6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sz w:val="18"/>
                                    </w:rPr>
                                    <w:t>GMC</w:t>
                                  </w:r>
                                  <w:r>
                                    <w:rPr>
                                      <w:b/>
                                      <w:spacing w:val="-7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z w:val="18"/>
                                    </w:rPr>
                                    <w:t>Coverage</w:t>
                                  </w:r>
                                  <w:r>
                                    <w:rPr>
                                      <w:b/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b/>
                                      <w:spacing w:val="-4"/>
                                      <w:sz w:val="18"/>
                                    </w:rPr>
                                    <w:t>(INR)</w:t>
                                  </w:r>
                                </w:p>
                              </w:tc>
                            </w:tr>
                            <w:tr w:rsidR="00FD4FAA" w14:paraId="0C4FB85F" w14:textId="77777777">
                              <w:trPr>
                                <w:trHeight w:val="220"/>
                              </w:trPr>
                              <w:tc>
                                <w:tcPr>
                                  <w:tcW w:w="1740" w:type="dxa"/>
                                </w:tcPr>
                                <w:p w14:paraId="3CC5DCEB" w14:textId="77777777" w:rsidR="00FD4FAA" w:rsidRDefault="00000000">
                                  <w:pPr>
                                    <w:pStyle w:val="TableParagraph"/>
                                    <w:spacing w:line="200" w:lineRule="exact"/>
                                    <w:ind w:left="45" w:right="3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A1</w:t>
                                  </w:r>
                                  <w:r>
                                    <w:rPr>
                                      <w:spacing w:val="-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8"/>
                                    </w:rPr>
                                    <w:t xml:space="preserve">to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A5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</w:tcPr>
                                <w:p w14:paraId="0DB8F9B1" w14:textId="77777777" w:rsidR="00FD4FAA" w:rsidRDefault="00000000">
                                  <w:pPr>
                                    <w:pStyle w:val="TableParagraph"/>
                                    <w:spacing w:line="200" w:lineRule="exact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4,00,000</w:t>
                                  </w:r>
                                </w:p>
                              </w:tc>
                            </w:tr>
                            <w:tr w:rsidR="00FD4FAA" w14:paraId="5C743771" w14:textId="77777777">
                              <w:trPr>
                                <w:trHeight w:val="219"/>
                              </w:trPr>
                              <w:tc>
                                <w:tcPr>
                                  <w:tcW w:w="1740" w:type="dxa"/>
                                </w:tcPr>
                                <w:p w14:paraId="6960C969" w14:textId="77777777" w:rsidR="00FD4FAA" w:rsidRDefault="00000000">
                                  <w:pPr>
                                    <w:pStyle w:val="TableParagraph"/>
                                    <w:spacing w:line="200" w:lineRule="exact"/>
                                    <w:ind w:left="45" w:right="1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z w:val="18"/>
                                    </w:rPr>
                                    <w:t>L1 to</w:t>
                                  </w:r>
                                  <w:r>
                                    <w:rPr>
                                      <w:spacing w:val="1"/>
                                      <w:sz w:val="18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pacing w:val="-5"/>
                                      <w:sz w:val="18"/>
                                    </w:rPr>
                                    <w:t>L4</w:t>
                                  </w:r>
                                </w:p>
                              </w:tc>
                              <w:tc>
                                <w:tcPr>
                                  <w:tcW w:w="2513" w:type="dxa"/>
                                </w:tcPr>
                                <w:p w14:paraId="411BA420" w14:textId="77777777" w:rsidR="00FD4FAA" w:rsidRDefault="00000000">
                                  <w:pPr>
                                    <w:pStyle w:val="TableParagraph"/>
                                    <w:spacing w:line="200" w:lineRule="exact"/>
                                    <w:ind w:left="42"/>
                                    <w:rPr>
                                      <w:sz w:val="18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18"/>
                                    </w:rPr>
                                    <w:t>6,00,000</w:t>
                                  </w:r>
                                </w:p>
                              </w:tc>
                            </w:tr>
                          </w:tbl>
                          <w:p w14:paraId="717FBF64" w14:textId="77777777" w:rsidR="00FD4FAA" w:rsidRDefault="00FD4FAA">
                            <w:pPr>
                              <w:pStyle w:val="BodyText"/>
                              <w:ind w:left="0" w:firstLine="0"/>
                              <w:jc w:val="lef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50EA4A6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left:0;text-align:left;margin-left:322.4pt;margin-top:67.7pt;width:219.65pt;height:36.95pt;z-index:2516577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" filled="f" stroked="f">
                <v:textbox inset="0,0,0,0">
                  <w:txbxContent>
                    <w:tbl>
                      <w:tblPr>
                        <w:tblW w:w="0" w:type="auto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1E0" w:firstRow="1" w:lastRow="1" w:firstColumn="1" w:lastColumn="1" w:noHBand="0" w:noVBand="0"/>
                      </w:tblPr>
                      <w:tblGrid>
                        <w:gridCol w:w="1740"/>
                        <w:gridCol w:w="2513"/>
                      </w:tblGrid>
                      <w:tr w:rsidR="00FD4FAA" w14:paraId="32749005" w14:textId="77777777">
                        <w:trPr>
                          <w:trHeight w:val="220"/>
                        </w:trPr>
                        <w:tc>
                          <w:tcPr>
                            <w:tcW w:w="1740" w:type="dxa"/>
                            <w:shd w:val="clear" w:color="auto" w:fill="BBD4EC"/>
                          </w:tcPr>
                          <w:p w14:paraId="5910C119" w14:textId="77777777" w:rsidR="00FD4FAA" w:rsidRDefault="00000000">
                            <w:pPr>
                              <w:pStyle w:val="TableParagraph"/>
                              <w:spacing w:line="200" w:lineRule="exact"/>
                              <w:ind w:left="45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>Grades</w:t>
                            </w:r>
                          </w:p>
                        </w:tc>
                        <w:tc>
                          <w:tcPr>
                            <w:tcW w:w="2513" w:type="dxa"/>
                            <w:shd w:val="clear" w:color="auto" w:fill="BBD4EC"/>
                          </w:tcPr>
                          <w:p w14:paraId="72CCB625" w14:textId="77777777" w:rsidR="00FD4FAA" w:rsidRDefault="00000000">
                            <w:pPr>
                              <w:pStyle w:val="TableParagraph"/>
                              <w:spacing w:line="200" w:lineRule="exact"/>
                              <w:ind w:left="42" w:right="6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GMC</w:t>
                            </w:r>
                            <w:r>
                              <w:rPr>
                                <w:b/>
                                <w:spacing w:val="-7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Coverage</w:t>
                            </w:r>
                            <w:r>
                              <w:rPr>
                                <w:b/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>(INR)</w:t>
                            </w:r>
                          </w:p>
                        </w:tc>
                      </w:tr>
                      <w:tr w:rsidR="00FD4FAA" w14:paraId="0C4FB85F" w14:textId="77777777">
                        <w:trPr>
                          <w:trHeight w:val="220"/>
                        </w:trPr>
                        <w:tc>
                          <w:tcPr>
                            <w:tcW w:w="1740" w:type="dxa"/>
                          </w:tcPr>
                          <w:p w14:paraId="3CC5DCEB" w14:textId="77777777" w:rsidR="00FD4FAA" w:rsidRDefault="00000000">
                            <w:pPr>
                              <w:pStyle w:val="TableParagraph"/>
                              <w:spacing w:line="200" w:lineRule="exact"/>
                              <w:ind w:left="45" w:right="3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A1</w:t>
                            </w:r>
                            <w:r>
                              <w:rPr>
                                <w:spacing w:val="-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z w:val="18"/>
                              </w:rPr>
                              <w:t xml:space="preserve">to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A5</w:t>
                            </w:r>
                          </w:p>
                        </w:tc>
                        <w:tc>
                          <w:tcPr>
                            <w:tcW w:w="2513" w:type="dxa"/>
                          </w:tcPr>
                          <w:p w14:paraId="0DB8F9B1" w14:textId="77777777" w:rsidR="00FD4FAA" w:rsidRDefault="00000000">
                            <w:pPr>
                              <w:pStyle w:val="TableParagraph"/>
                              <w:spacing w:line="200" w:lineRule="exact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4,00,000</w:t>
                            </w:r>
                          </w:p>
                        </w:tc>
                      </w:tr>
                      <w:tr w:rsidR="00FD4FAA" w14:paraId="5C743771" w14:textId="77777777">
                        <w:trPr>
                          <w:trHeight w:val="219"/>
                        </w:trPr>
                        <w:tc>
                          <w:tcPr>
                            <w:tcW w:w="1740" w:type="dxa"/>
                          </w:tcPr>
                          <w:p w14:paraId="6960C969" w14:textId="77777777" w:rsidR="00FD4FAA" w:rsidRDefault="00000000">
                            <w:pPr>
                              <w:pStyle w:val="TableParagraph"/>
                              <w:spacing w:line="200" w:lineRule="exact"/>
                              <w:ind w:left="45" w:right="1"/>
                              <w:rPr>
                                <w:sz w:val="18"/>
                              </w:rPr>
                            </w:pPr>
                            <w:r>
                              <w:rPr>
                                <w:sz w:val="18"/>
                              </w:rPr>
                              <w:t>L1 to</w:t>
                            </w:r>
                            <w:r>
                              <w:rPr>
                                <w:spacing w:val="1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spacing w:val="-5"/>
                                <w:sz w:val="18"/>
                              </w:rPr>
                              <w:t>L4</w:t>
                            </w:r>
                          </w:p>
                        </w:tc>
                        <w:tc>
                          <w:tcPr>
                            <w:tcW w:w="2513" w:type="dxa"/>
                          </w:tcPr>
                          <w:p w14:paraId="411BA420" w14:textId="77777777" w:rsidR="00FD4FAA" w:rsidRDefault="00000000">
                            <w:pPr>
                              <w:pStyle w:val="TableParagraph"/>
                              <w:spacing w:line="200" w:lineRule="exact"/>
                              <w:ind w:left="42"/>
                              <w:rPr>
                                <w:sz w:val="18"/>
                              </w:rPr>
                            </w:pPr>
                            <w:r>
                              <w:rPr>
                                <w:spacing w:val="-2"/>
                                <w:sz w:val="18"/>
                              </w:rPr>
                              <w:t>6,00,000</w:t>
                            </w:r>
                          </w:p>
                        </w:tc>
                      </w:tr>
                    </w:tbl>
                    <w:p w14:paraId="717FBF64" w14:textId="77777777" w:rsidR="00FD4FAA" w:rsidRDefault="00FD4FAA">
                      <w:pPr>
                        <w:pStyle w:val="BodyText"/>
                        <w:ind w:left="0" w:firstLine="0"/>
                        <w:jc w:val="left"/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highlight w:val="lightGray"/>
        </w:rPr>
        <w:t>GMC</w:t>
      </w:r>
      <w:r>
        <w:rPr>
          <w:b/>
          <w:color w:val="000000"/>
          <w:spacing w:val="-13"/>
          <w:highlight w:val="lightGray"/>
        </w:rPr>
        <w:t xml:space="preserve"> </w:t>
      </w:r>
      <w:r>
        <w:rPr>
          <w:b/>
          <w:color w:val="000000"/>
          <w:highlight w:val="lightGray"/>
        </w:rPr>
        <w:t>(Group</w:t>
      </w:r>
      <w:r>
        <w:rPr>
          <w:b/>
          <w:color w:val="000000"/>
          <w:spacing w:val="-11"/>
          <w:highlight w:val="lightGray"/>
        </w:rPr>
        <w:t xml:space="preserve"> </w:t>
      </w:r>
      <w:r>
        <w:rPr>
          <w:b/>
          <w:color w:val="000000"/>
          <w:highlight w:val="lightGray"/>
        </w:rPr>
        <w:t>Medical</w:t>
      </w:r>
      <w:r>
        <w:rPr>
          <w:b/>
          <w:color w:val="000000"/>
          <w:spacing w:val="-13"/>
          <w:highlight w:val="lightGray"/>
        </w:rPr>
        <w:t xml:space="preserve"> </w:t>
      </w:r>
      <w:r>
        <w:rPr>
          <w:b/>
          <w:color w:val="000000"/>
          <w:highlight w:val="lightGray"/>
        </w:rPr>
        <w:t>Insurance)</w:t>
      </w:r>
      <w:r>
        <w:rPr>
          <w:b/>
          <w:color w:val="000000"/>
        </w:rPr>
        <w:t xml:space="preserve"> </w:t>
      </w:r>
      <w:r>
        <w:rPr>
          <w:b/>
          <w:color w:val="000000"/>
          <w:sz w:val="18"/>
        </w:rPr>
        <w:t xml:space="preserve">Coverage: </w:t>
      </w:r>
      <w:r>
        <w:rPr>
          <w:color w:val="000000"/>
          <w:sz w:val="18"/>
        </w:rPr>
        <w:t xml:space="preserve">All Full Time Employees </w:t>
      </w:r>
      <w:r>
        <w:rPr>
          <w:b/>
          <w:color w:val="000000"/>
          <w:spacing w:val="-2"/>
          <w:sz w:val="18"/>
        </w:rPr>
        <w:t>Eligibility:</w:t>
      </w:r>
    </w:p>
    <w:p w14:paraId="078EE3C9" w14:textId="77777777" w:rsidR="00FD4FAA" w:rsidRDefault="00FD4FAA">
      <w:pPr>
        <w:spacing w:line="384" w:lineRule="auto"/>
        <w:rPr>
          <w:b/>
          <w:sz w:val="18"/>
        </w:rPr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770" w:space="124"/>
            <w:col w:w="5906"/>
          </w:cols>
        </w:sectPr>
      </w:pPr>
    </w:p>
    <w:p w14:paraId="0FC55D81" w14:textId="5FBDBABC" w:rsidR="00FD4FAA" w:rsidRDefault="00000000">
      <w:pPr>
        <w:pStyle w:val="BodyText"/>
        <w:spacing w:before="8"/>
        <w:ind w:left="0" w:firstLine="0"/>
        <w:jc w:val="lef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55680" behindDoc="0" locked="0" layoutInCell="1" allowOverlap="1" wp14:anchorId="5237C021" wp14:editId="0CB1B4E9">
                <wp:simplePos x="0" y="0"/>
                <wp:positionH relativeFrom="page">
                  <wp:posOffset>47625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439" y="1198879"/>
                              </a:lnTo>
                              <a:lnTo>
                                <a:pt x="91439" y="72390"/>
                              </a:lnTo>
                              <a:lnTo>
                                <a:pt x="505459" y="72390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C3C0A7" id="Graphic 10" o:spid="_x0000_s1026" style="position:absolute;margin-left:3.75pt;margin-top:9pt;width:41.9pt;height:114.05pt;z-index: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" path="m532130,l,,,1448434,91439,1198879r,-1126489l505459,72390,532130,xe" fillcolor="#5b9bd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251656704" behindDoc="0" locked="0" layoutInCell="1" allowOverlap="1" wp14:anchorId="0B2B771D" wp14:editId="1D854D88">
                <wp:simplePos x="0" y="0"/>
                <wp:positionH relativeFrom="page">
                  <wp:posOffset>7096125</wp:posOffset>
                </wp:positionH>
                <wp:positionV relativeFrom="page">
                  <wp:posOffset>8361044</wp:posOffset>
                </wp:positionV>
                <wp:extent cx="532130" cy="137414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74140">
                              <a:moveTo>
                                <a:pt x="532129" y="0"/>
                              </a:moveTo>
                              <a:lnTo>
                                <a:pt x="450215" y="211454"/>
                              </a:lnTo>
                              <a:lnTo>
                                <a:pt x="450215" y="1301749"/>
                              </a:lnTo>
                              <a:lnTo>
                                <a:pt x="27940" y="1301749"/>
                              </a:lnTo>
                              <a:lnTo>
                                <a:pt x="0" y="1374139"/>
                              </a:lnTo>
                              <a:lnTo>
                                <a:pt x="532129" y="1374139"/>
                              </a:lnTo>
                              <a:lnTo>
                                <a:pt x="53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6306E4" id="Graphic 11" o:spid="_x0000_s1026" style="position:absolute;margin-left:558.75pt;margin-top:658.35pt;width:41.9pt;height:108.2pt;z-index: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" path="m532129,l450215,211454r,1090295l27940,1301749,,1374139r532129,l532129,xe" fillcolor="#5b9bd3" stroked="f">
                <v:path arrowok="t"/>
                <w10:wrap anchorx="page" anchory="page"/>
              </v:shape>
            </w:pict>
          </mc:Fallback>
        </mc:AlternateContent>
      </w:r>
    </w:p>
    <w:p w14:paraId="21A0DC48" w14:textId="77777777" w:rsidR="00FD4FAA" w:rsidRDefault="00000000">
      <w:pPr>
        <w:pStyle w:val="BodyText"/>
        <w:spacing w:line="20" w:lineRule="exact"/>
        <w:ind w:left="242" w:firstLine="0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1DFC2483" wp14:editId="6D1181B7">
                <wp:extent cx="6153785" cy="6350"/>
                <wp:effectExtent l="0" t="0" r="0" b="0"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785" cy="6350"/>
                          <a:chOff x="0" y="0"/>
                          <a:chExt cx="6153785" cy="635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61537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6350">
                                <a:moveTo>
                                  <a:pt x="6153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3784" y="6350"/>
                                </a:lnTo>
                                <a:lnTo>
                                  <a:pt x="615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6DE8A85" id="Group 12" o:spid="_x0000_s1026" style="width:484.55pt;height:.5pt;mso-position-horizontal-relative:char;mso-position-vertical-relative:line" coordsize="6153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">
                <v:shape id="Graphic 13" o:spid="_x0000_s1027" style="position:absolute;width:61537;height:63;visibility:visible;mso-wrap-style:square;v-text-anchor:top" coordsize="61537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" path="m6153784,l,,,6350r6153784,l6153784,xe" fillcolor="#5b9bd3" stroked="f">
                  <v:path arrowok="t"/>
                </v:shape>
                <w10:anchorlock/>
              </v:group>
            </w:pict>
          </mc:Fallback>
        </mc:AlternateContent>
      </w:r>
    </w:p>
    <w:p w14:paraId="332F7566" w14:textId="77777777" w:rsidR="00FD4FAA" w:rsidRDefault="00FD4FAA">
      <w:pPr>
        <w:pStyle w:val="BodyText"/>
        <w:spacing w:line="20" w:lineRule="exact"/>
        <w:jc w:val="left"/>
        <w:rPr>
          <w:sz w:val="2"/>
        </w:rPr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3EB78938" w14:textId="77777777" w:rsidR="00FD4FAA" w:rsidRDefault="00FD4FAA">
      <w:pPr>
        <w:pStyle w:val="BodyText"/>
        <w:ind w:left="0" w:firstLine="0"/>
        <w:jc w:val="left"/>
        <w:rPr>
          <w:b/>
          <w:sz w:val="20"/>
        </w:rPr>
      </w:pPr>
    </w:p>
    <w:p w14:paraId="221807E8" w14:textId="77777777" w:rsidR="00FD4FAA" w:rsidRDefault="00FD4FAA">
      <w:pPr>
        <w:pStyle w:val="BodyText"/>
        <w:spacing w:before="224"/>
        <w:ind w:left="0" w:firstLine="0"/>
        <w:jc w:val="left"/>
        <w:rPr>
          <w:b/>
          <w:sz w:val="20"/>
        </w:rPr>
      </w:pPr>
    </w:p>
    <w:p w14:paraId="0EF40B9A" w14:textId="77777777" w:rsidR="00FD4FAA" w:rsidRDefault="00FD4FAA">
      <w:pPr>
        <w:pStyle w:val="BodyText"/>
        <w:jc w:val="left"/>
        <w:rPr>
          <w:b/>
          <w:sz w:val="20"/>
        </w:rPr>
        <w:sectPr w:rsidR="00FD4FAA"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436DCEE3" w14:textId="77777777" w:rsidR="00FD4FAA" w:rsidRDefault="00FD4FAA">
      <w:pPr>
        <w:pStyle w:val="BodyText"/>
        <w:spacing w:before="11"/>
        <w:ind w:left="0" w:firstLine="0"/>
        <w:jc w:val="left"/>
        <w:rPr>
          <w:b/>
          <w:sz w:val="7"/>
        </w:rPr>
      </w:pPr>
    </w:p>
    <w:tbl>
      <w:tblPr>
        <w:tblW w:w="0" w:type="auto"/>
        <w:tblInd w:w="2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40"/>
        <w:gridCol w:w="2513"/>
      </w:tblGrid>
      <w:tr w:rsidR="00FD4FAA" w14:paraId="7A09E29E" w14:textId="77777777">
        <w:trPr>
          <w:trHeight w:val="220"/>
        </w:trPr>
        <w:tc>
          <w:tcPr>
            <w:tcW w:w="1740" w:type="dxa"/>
          </w:tcPr>
          <w:p w14:paraId="66A6C04A" w14:textId="77777777" w:rsidR="00FD4FAA" w:rsidRDefault="00000000">
            <w:pPr>
              <w:pStyle w:val="TableParagraph"/>
              <w:spacing w:line="200" w:lineRule="exact"/>
              <w:ind w:left="45" w:right="7"/>
              <w:rPr>
                <w:sz w:val="18"/>
              </w:rPr>
            </w:pPr>
            <w:r>
              <w:rPr>
                <w:sz w:val="18"/>
              </w:rPr>
              <w:t>M1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1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above</w:t>
            </w:r>
          </w:p>
        </w:tc>
        <w:tc>
          <w:tcPr>
            <w:tcW w:w="2513" w:type="dxa"/>
          </w:tcPr>
          <w:p w14:paraId="262BD151" w14:textId="77777777" w:rsidR="00FD4FAA" w:rsidRDefault="00000000">
            <w:pPr>
              <w:pStyle w:val="TableParagraph"/>
              <w:spacing w:line="200" w:lineRule="exact"/>
              <w:ind w:left="42" w:right="5"/>
              <w:rPr>
                <w:sz w:val="18"/>
              </w:rPr>
            </w:pPr>
            <w:r>
              <w:rPr>
                <w:spacing w:val="-2"/>
                <w:sz w:val="18"/>
              </w:rPr>
              <w:t>8,00,000</w:t>
            </w:r>
          </w:p>
        </w:tc>
      </w:tr>
      <w:tr w:rsidR="00FD4FAA" w14:paraId="6D07FA3E" w14:textId="77777777">
        <w:trPr>
          <w:trHeight w:val="220"/>
        </w:trPr>
        <w:tc>
          <w:tcPr>
            <w:tcW w:w="1740" w:type="dxa"/>
          </w:tcPr>
          <w:p w14:paraId="6847D190" w14:textId="77777777" w:rsidR="00FD4FAA" w:rsidRDefault="00000000">
            <w:pPr>
              <w:pStyle w:val="TableParagraph"/>
              <w:spacing w:line="200" w:lineRule="exact"/>
              <w:ind w:left="45" w:right="12"/>
              <w:rPr>
                <w:sz w:val="18"/>
              </w:rPr>
            </w:pPr>
            <w:r>
              <w:rPr>
                <w:sz w:val="18"/>
              </w:rPr>
              <w:t>D1</w:t>
            </w:r>
            <w:r>
              <w:rPr>
                <w:spacing w:val="-6"/>
                <w:sz w:val="18"/>
              </w:rPr>
              <w:t xml:space="preserve"> </w:t>
            </w:r>
            <w:r>
              <w:rPr>
                <w:sz w:val="18"/>
              </w:rPr>
              <w:t>&amp;</w:t>
            </w:r>
            <w:r>
              <w:rPr>
                <w:spacing w:val="-3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above</w:t>
            </w:r>
          </w:p>
        </w:tc>
        <w:tc>
          <w:tcPr>
            <w:tcW w:w="2513" w:type="dxa"/>
          </w:tcPr>
          <w:p w14:paraId="263F7F6B" w14:textId="77777777" w:rsidR="00FD4FAA" w:rsidRDefault="00000000">
            <w:pPr>
              <w:pStyle w:val="TableParagraph"/>
              <w:spacing w:line="200" w:lineRule="exact"/>
              <w:ind w:left="42" w:right="5"/>
              <w:rPr>
                <w:sz w:val="18"/>
              </w:rPr>
            </w:pPr>
            <w:r>
              <w:rPr>
                <w:spacing w:val="-2"/>
                <w:sz w:val="18"/>
              </w:rPr>
              <w:t>10,00,000</w:t>
            </w:r>
          </w:p>
        </w:tc>
      </w:tr>
    </w:tbl>
    <w:p w14:paraId="66181C93" w14:textId="77777777" w:rsidR="00FD4FAA" w:rsidRDefault="00FD4FAA">
      <w:pPr>
        <w:pStyle w:val="BodyText"/>
        <w:spacing w:before="143"/>
        <w:ind w:left="0" w:firstLine="0"/>
        <w:jc w:val="left"/>
        <w:rPr>
          <w:b/>
        </w:rPr>
      </w:pPr>
    </w:p>
    <w:p w14:paraId="460D1D93" w14:textId="77777777" w:rsidR="00FD4FAA" w:rsidRDefault="00000000">
      <w:pPr>
        <w:pStyle w:val="Heading2"/>
      </w:pPr>
      <w:r>
        <w:t>Key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Highlights:</w:t>
      </w:r>
    </w:p>
    <w:p w14:paraId="00347902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40"/>
        <w:ind w:right="62"/>
        <w:jc w:val="left"/>
        <w:rPr>
          <w:sz w:val="18"/>
        </w:rPr>
      </w:pPr>
      <w:r>
        <w:rPr>
          <w:sz w:val="18"/>
        </w:rPr>
        <w:t>The</w:t>
      </w:r>
      <w:r>
        <w:rPr>
          <w:spacing w:val="22"/>
          <w:sz w:val="18"/>
        </w:rPr>
        <w:t xml:space="preserve"> </w:t>
      </w:r>
      <w:r>
        <w:rPr>
          <w:sz w:val="18"/>
        </w:rPr>
        <w:t>coverage</w:t>
      </w:r>
      <w:r>
        <w:rPr>
          <w:spacing w:val="22"/>
          <w:sz w:val="18"/>
        </w:rPr>
        <w:t xml:space="preserve"> </w:t>
      </w:r>
      <w:r>
        <w:rPr>
          <w:sz w:val="18"/>
        </w:rPr>
        <w:t>will</w:t>
      </w:r>
      <w:r>
        <w:rPr>
          <w:spacing w:val="22"/>
          <w:sz w:val="18"/>
        </w:rPr>
        <w:t xml:space="preserve"> </w:t>
      </w:r>
      <w:r>
        <w:rPr>
          <w:sz w:val="18"/>
        </w:rPr>
        <w:t>be</w:t>
      </w:r>
      <w:r>
        <w:rPr>
          <w:spacing w:val="22"/>
          <w:sz w:val="18"/>
        </w:rPr>
        <w:t xml:space="preserve"> </w:t>
      </w:r>
      <w:r>
        <w:rPr>
          <w:sz w:val="18"/>
        </w:rPr>
        <w:t>provided</w:t>
      </w:r>
      <w:r>
        <w:rPr>
          <w:spacing w:val="22"/>
          <w:sz w:val="18"/>
        </w:rPr>
        <w:t xml:space="preserve"> </w:t>
      </w:r>
      <w:r>
        <w:rPr>
          <w:sz w:val="18"/>
        </w:rPr>
        <w:t>at</w:t>
      </w:r>
      <w:r>
        <w:rPr>
          <w:spacing w:val="22"/>
          <w:sz w:val="18"/>
        </w:rPr>
        <w:t xml:space="preserve"> </w:t>
      </w:r>
      <w:r>
        <w:rPr>
          <w:sz w:val="18"/>
        </w:rPr>
        <w:t>the</w:t>
      </w:r>
      <w:r>
        <w:rPr>
          <w:spacing w:val="22"/>
          <w:sz w:val="18"/>
        </w:rPr>
        <w:t xml:space="preserve"> </w:t>
      </w:r>
      <w:r>
        <w:rPr>
          <w:sz w:val="18"/>
        </w:rPr>
        <w:t>cost</w:t>
      </w:r>
      <w:r>
        <w:rPr>
          <w:spacing w:val="22"/>
          <w:sz w:val="18"/>
        </w:rPr>
        <w:t xml:space="preserve"> </w:t>
      </w:r>
      <w:r>
        <w:rPr>
          <w:sz w:val="18"/>
        </w:rPr>
        <w:t>of</w:t>
      </w:r>
      <w:r>
        <w:rPr>
          <w:spacing w:val="23"/>
          <w:sz w:val="18"/>
        </w:rPr>
        <w:t xml:space="preserve"> </w:t>
      </w:r>
      <w:r>
        <w:rPr>
          <w:sz w:val="18"/>
        </w:rPr>
        <w:t>the company.</w:t>
      </w:r>
      <w:r>
        <w:rPr>
          <w:spacing w:val="-1"/>
          <w:sz w:val="18"/>
        </w:rPr>
        <w:t xml:space="preserve"> </w:t>
      </w:r>
      <w:r>
        <w:rPr>
          <w:sz w:val="18"/>
        </w:rPr>
        <w:t>Premium</w:t>
      </w:r>
      <w:r>
        <w:rPr>
          <w:spacing w:val="-1"/>
          <w:sz w:val="18"/>
        </w:rPr>
        <w:t xml:space="preserve"> </w:t>
      </w:r>
      <w:r>
        <w:rPr>
          <w:sz w:val="18"/>
        </w:rPr>
        <w:t>will</w:t>
      </w:r>
      <w:r>
        <w:rPr>
          <w:spacing w:val="-2"/>
          <w:sz w:val="18"/>
        </w:rPr>
        <w:t xml:space="preserve"> </w:t>
      </w:r>
      <w:r>
        <w:rPr>
          <w:sz w:val="18"/>
        </w:rPr>
        <w:t>be borne by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company.</w:t>
      </w:r>
    </w:p>
    <w:p w14:paraId="7812E4B7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/>
        <w:ind w:right="305"/>
        <w:jc w:val="left"/>
        <w:rPr>
          <w:sz w:val="18"/>
        </w:rPr>
      </w:pPr>
      <w:r>
        <w:rPr>
          <w:sz w:val="18"/>
        </w:rPr>
        <w:t>Floater plan covering employee,</w:t>
      </w:r>
      <w:r>
        <w:rPr>
          <w:spacing w:val="15"/>
          <w:sz w:val="18"/>
        </w:rPr>
        <w:t xml:space="preserve"> </w:t>
      </w:r>
      <w:r>
        <w:rPr>
          <w:sz w:val="18"/>
        </w:rPr>
        <w:t>spouse and 3 children (for third child T&amp;C applied)</w:t>
      </w:r>
    </w:p>
    <w:p w14:paraId="07DD3A0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z w:val="18"/>
        </w:rPr>
        <w:t>All</w:t>
      </w:r>
      <w:r>
        <w:rPr>
          <w:spacing w:val="-8"/>
          <w:sz w:val="18"/>
        </w:rPr>
        <w:t xml:space="preserve"> </w:t>
      </w:r>
      <w:r>
        <w:rPr>
          <w:sz w:val="18"/>
        </w:rPr>
        <w:t>pre-existing</w:t>
      </w:r>
      <w:r>
        <w:rPr>
          <w:spacing w:val="-6"/>
          <w:sz w:val="18"/>
        </w:rPr>
        <w:t xml:space="preserve"> </w:t>
      </w:r>
      <w:r>
        <w:rPr>
          <w:sz w:val="18"/>
        </w:rPr>
        <w:t>elements</w:t>
      </w:r>
      <w:r>
        <w:rPr>
          <w:spacing w:val="-5"/>
          <w:sz w:val="18"/>
        </w:rPr>
        <w:t xml:space="preserve"> </w:t>
      </w:r>
      <w:r>
        <w:rPr>
          <w:sz w:val="18"/>
        </w:rPr>
        <w:t>are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covered</w:t>
      </w:r>
    </w:p>
    <w:p w14:paraId="4D078524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/>
        <w:ind w:right="60"/>
        <w:jc w:val="left"/>
        <w:rPr>
          <w:sz w:val="18"/>
        </w:rPr>
      </w:pPr>
      <w:r>
        <w:rPr>
          <w:sz w:val="18"/>
        </w:rPr>
        <w:t>Maternity</w:t>
      </w:r>
      <w:r>
        <w:rPr>
          <w:spacing w:val="20"/>
          <w:sz w:val="18"/>
        </w:rPr>
        <w:t xml:space="preserve"> </w:t>
      </w:r>
      <w:r>
        <w:rPr>
          <w:sz w:val="18"/>
        </w:rPr>
        <w:t>coverage</w:t>
      </w:r>
      <w:r>
        <w:rPr>
          <w:spacing w:val="18"/>
          <w:sz w:val="18"/>
        </w:rPr>
        <w:t xml:space="preserve"> </w:t>
      </w:r>
      <w:r>
        <w:rPr>
          <w:sz w:val="18"/>
        </w:rPr>
        <w:t>of</w:t>
      </w:r>
      <w:r>
        <w:rPr>
          <w:spacing w:val="21"/>
          <w:sz w:val="18"/>
        </w:rPr>
        <w:t xml:space="preserve"> </w:t>
      </w:r>
      <w:r>
        <w:rPr>
          <w:sz w:val="18"/>
        </w:rPr>
        <w:t>75</w:t>
      </w:r>
      <w:r>
        <w:rPr>
          <w:spacing w:val="20"/>
          <w:sz w:val="18"/>
        </w:rPr>
        <w:t xml:space="preserve"> </w:t>
      </w:r>
      <w:r>
        <w:rPr>
          <w:sz w:val="18"/>
        </w:rPr>
        <w:t>thousand</w:t>
      </w:r>
      <w:r>
        <w:rPr>
          <w:spacing w:val="18"/>
          <w:sz w:val="18"/>
        </w:rPr>
        <w:t xml:space="preserve"> </w:t>
      </w:r>
      <w:r>
        <w:rPr>
          <w:sz w:val="18"/>
        </w:rPr>
        <w:t>for</w:t>
      </w:r>
      <w:r>
        <w:rPr>
          <w:spacing w:val="18"/>
          <w:sz w:val="18"/>
        </w:rPr>
        <w:t xml:space="preserve"> </w:t>
      </w:r>
      <w:r>
        <w:rPr>
          <w:sz w:val="18"/>
        </w:rPr>
        <w:t>C-Section and 60 thousand for normal delivery</w:t>
      </w:r>
    </w:p>
    <w:p w14:paraId="348BA02D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hanging="362"/>
        <w:jc w:val="left"/>
        <w:rPr>
          <w:sz w:val="18"/>
        </w:rPr>
      </w:pPr>
      <w:r>
        <w:rPr>
          <w:sz w:val="18"/>
        </w:rPr>
        <w:t>Air</w:t>
      </w:r>
      <w:r>
        <w:rPr>
          <w:spacing w:val="-6"/>
          <w:sz w:val="18"/>
        </w:rPr>
        <w:t xml:space="preserve"> </w:t>
      </w:r>
      <w:r>
        <w:rPr>
          <w:sz w:val="18"/>
        </w:rPr>
        <w:t>ambulance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covered</w:t>
      </w:r>
    </w:p>
    <w:p w14:paraId="6B8CBFFA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 w:line="229" w:lineRule="exact"/>
        <w:ind w:hanging="362"/>
        <w:jc w:val="left"/>
        <w:rPr>
          <w:sz w:val="18"/>
        </w:rPr>
      </w:pPr>
      <w:r>
        <w:rPr>
          <w:sz w:val="18"/>
        </w:rPr>
        <w:t>Coverage</w:t>
      </w:r>
      <w:r>
        <w:rPr>
          <w:spacing w:val="-9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dependent</w:t>
      </w:r>
      <w:r>
        <w:rPr>
          <w:spacing w:val="-5"/>
          <w:sz w:val="18"/>
        </w:rPr>
        <w:t xml:space="preserve"> </w:t>
      </w:r>
      <w:r>
        <w:rPr>
          <w:sz w:val="18"/>
        </w:rPr>
        <w:t>disabled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siblings</w:t>
      </w:r>
    </w:p>
    <w:p w14:paraId="11ADCDAA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z w:val="18"/>
        </w:rPr>
        <w:t>Portability</w:t>
      </w:r>
      <w:r>
        <w:rPr>
          <w:spacing w:val="-6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group</w:t>
      </w:r>
      <w:r>
        <w:rPr>
          <w:spacing w:val="-5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retail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cover</w:t>
      </w:r>
    </w:p>
    <w:p w14:paraId="53B79F57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3" w:line="229" w:lineRule="exact"/>
        <w:ind w:hanging="362"/>
        <w:jc w:val="left"/>
        <w:rPr>
          <w:sz w:val="18"/>
        </w:rPr>
      </w:pPr>
      <w:r>
        <w:rPr>
          <w:sz w:val="18"/>
        </w:rPr>
        <w:t>Newborn</w:t>
      </w:r>
      <w:r>
        <w:rPr>
          <w:spacing w:val="-7"/>
          <w:sz w:val="18"/>
        </w:rPr>
        <w:t xml:space="preserve"> </w:t>
      </w:r>
      <w:r>
        <w:rPr>
          <w:sz w:val="18"/>
        </w:rPr>
        <w:t>baby</w:t>
      </w:r>
      <w:r>
        <w:rPr>
          <w:spacing w:val="-3"/>
          <w:sz w:val="18"/>
        </w:rPr>
        <w:t xml:space="preserve"> </w:t>
      </w:r>
      <w:r>
        <w:rPr>
          <w:sz w:val="18"/>
        </w:rPr>
        <w:t>covered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day</w:t>
      </w:r>
      <w:r>
        <w:rPr>
          <w:spacing w:val="-5"/>
          <w:sz w:val="18"/>
        </w:rPr>
        <w:t xml:space="preserve"> </w:t>
      </w:r>
      <w:r>
        <w:rPr>
          <w:spacing w:val="-10"/>
          <w:sz w:val="18"/>
        </w:rPr>
        <w:t>1</w:t>
      </w:r>
    </w:p>
    <w:p w14:paraId="4668A95E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Co-pay</w:t>
      </w:r>
      <w:r>
        <w:rPr>
          <w:spacing w:val="-4"/>
          <w:sz w:val="18"/>
        </w:rPr>
        <w:t xml:space="preserve"> </w:t>
      </w:r>
      <w:r>
        <w:rPr>
          <w:sz w:val="18"/>
        </w:rPr>
        <w:t>for</w:t>
      </w:r>
      <w:r>
        <w:rPr>
          <w:spacing w:val="-5"/>
          <w:sz w:val="18"/>
        </w:rPr>
        <w:t xml:space="preserve"> </w:t>
      </w:r>
      <w:r>
        <w:rPr>
          <w:sz w:val="18"/>
        </w:rPr>
        <w:t>employee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dependents</w:t>
      </w:r>
    </w:p>
    <w:p w14:paraId="3836500B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 w:line="229" w:lineRule="exact"/>
        <w:ind w:hanging="362"/>
        <w:jc w:val="left"/>
        <w:rPr>
          <w:sz w:val="18"/>
        </w:rPr>
      </w:pPr>
      <w:r>
        <w:rPr>
          <w:sz w:val="18"/>
        </w:rPr>
        <w:t>Cashless</w:t>
      </w:r>
      <w:r>
        <w:rPr>
          <w:spacing w:val="-7"/>
          <w:sz w:val="18"/>
        </w:rPr>
        <w:t xml:space="preserve"> </w:t>
      </w:r>
      <w:r>
        <w:rPr>
          <w:sz w:val="18"/>
        </w:rPr>
        <w:t>facility</w:t>
      </w:r>
      <w:r>
        <w:rPr>
          <w:spacing w:val="-5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network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hospitals</w:t>
      </w:r>
    </w:p>
    <w:p w14:paraId="16A9881F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z w:val="18"/>
        </w:rPr>
        <w:t>Pre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6"/>
          <w:sz w:val="18"/>
        </w:rPr>
        <w:t xml:space="preserve"> </w:t>
      </w:r>
      <w:r>
        <w:rPr>
          <w:sz w:val="18"/>
        </w:rPr>
        <w:t>post</w:t>
      </w:r>
      <w:r>
        <w:rPr>
          <w:spacing w:val="-2"/>
          <w:sz w:val="18"/>
        </w:rPr>
        <w:t xml:space="preserve"> </w:t>
      </w:r>
      <w:r>
        <w:rPr>
          <w:sz w:val="18"/>
        </w:rPr>
        <w:t>hospitalization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coverage</w:t>
      </w:r>
    </w:p>
    <w:p w14:paraId="00D7C3BD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3"/>
        <w:ind w:hanging="362"/>
        <w:jc w:val="left"/>
        <w:rPr>
          <w:position w:val="5"/>
          <w:sz w:val="12"/>
        </w:rPr>
      </w:pPr>
      <w:r>
        <w:rPr>
          <w:sz w:val="18"/>
        </w:rPr>
        <w:t>GMC</w:t>
      </w:r>
      <w:r>
        <w:rPr>
          <w:spacing w:val="40"/>
          <w:sz w:val="18"/>
        </w:rPr>
        <w:t xml:space="preserve"> </w:t>
      </w:r>
      <w:r>
        <w:rPr>
          <w:sz w:val="18"/>
        </w:rPr>
        <w:t>cycle</w:t>
      </w:r>
      <w:r>
        <w:rPr>
          <w:spacing w:val="38"/>
          <w:sz w:val="18"/>
        </w:rPr>
        <w:t xml:space="preserve"> </w:t>
      </w:r>
      <w:r>
        <w:rPr>
          <w:sz w:val="18"/>
        </w:rPr>
        <w:t>is</w:t>
      </w:r>
      <w:r>
        <w:rPr>
          <w:spacing w:val="40"/>
          <w:sz w:val="18"/>
        </w:rPr>
        <w:t xml:space="preserve"> </w:t>
      </w:r>
      <w:r>
        <w:rPr>
          <w:sz w:val="18"/>
        </w:rPr>
        <w:t>for</w:t>
      </w:r>
      <w:r>
        <w:rPr>
          <w:spacing w:val="40"/>
          <w:sz w:val="18"/>
        </w:rPr>
        <w:t xml:space="preserve"> </w:t>
      </w:r>
      <w:r>
        <w:rPr>
          <w:sz w:val="18"/>
        </w:rPr>
        <w:t>one</w:t>
      </w:r>
      <w:r>
        <w:rPr>
          <w:spacing w:val="40"/>
          <w:sz w:val="18"/>
        </w:rPr>
        <w:t xml:space="preserve"> </w:t>
      </w:r>
      <w:r>
        <w:rPr>
          <w:sz w:val="18"/>
        </w:rPr>
        <w:t>year</w:t>
      </w:r>
      <w:r>
        <w:rPr>
          <w:spacing w:val="40"/>
          <w:sz w:val="18"/>
        </w:rPr>
        <w:t xml:space="preserve"> </w:t>
      </w:r>
      <w:r>
        <w:rPr>
          <w:sz w:val="18"/>
        </w:rPr>
        <w:t>from</w:t>
      </w:r>
      <w:r>
        <w:rPr>
          <w:spacing w:val="42"/>
          <w:sz w:val="18"/>
        </w:rPr>
        <w:t xml:space="preserve"> </w:t>
      </w:r>
      <w:r>
        <w:rPr>
          <w:sz w:val="18"/>
        </w:rPr>
        <w:t>6</w:t>
      </w:r>
      <w:r>
        <w:rPr>
          <w:position w:val="5"/>
          <w:sz w:val="12"/>
        </w:rPr>
        <w:t>th</w:t>
      </w:r>
      <w:r>
        <w:rPr>
          <w:spacing w:val="26"/>
          <w:position w:val="5"/>
          <w:sz w:val="12"/>
        </w:rPr>
        <w:t xml:space="preserve"> </w:t>
      </w:r>
      <w:r>
        <w:rPr>
          <w:sz w:val="18"/>
        </w:rPr>
        <w:t>June</w:t>
      </w:r>
      <w:r>
        <w:rPr>
          <w:spacing w:val="40"/>
          <w:sz w:val="18"/>
        </w:rPr>
        <w:t xml:space="preserve"> </w:t>
      </w:r>
      <w:r>
        <w:rPr>
          <w:sz w:val="18"/>
        </w:rPr>
        <w:t>to</w:t>
      </w:r>
      <w:r>
        <w:rPr>
          <w:spacing w:val="41"/>
          <w:sz w:val="18"/>
        </w:rPr>
        <w:t xml:space="preserve"> </w:t>
      </w:r>
      <w:r>
        <w:rPr>
          <w:spacing w:val="-5"/>
          <w:sz w:val="18"/>
        </w:rPr>
        <w:t>5</w:t>
      </w:r>
      <w:r>
        <w:rPr>
          <w:spacing w:val="-5"/>
          <w:position w:val="5"/>
          <w:sz w:val="12"/>
        </w:rPr>
        <w:t>th</w:t>
      </w:r>
    </w:p>
    <w:p w14:paraId="707CDF28" w14:textId="77777777" w:rsidR="00FD4FAA" w:rsidRDefault="00000000">
      <w:pPr>
        <w:pStyle w:val="BodyText"/>
        <w:spacing w:before="1" w:line="218" w:lineRule="exact"/>
        <w:ind w:firstLine="0"/>
        <w:jc w:val="left"/>
      </w:pPr>
      <w:r>
        <w:rPr>
          <w:spacing w:val="-2"/>
        </w:rPr>
        <w:t>June’24.</w:t>
      </w:r>
    </w:p>
    <w:p w14:paraId="0189F5E6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40"/>
        <w:rPr>
          <w:sz w:val="18"/>
        </w:rPr>
      </w:pPr>
      <w:r>
        <w:rPr>
          <w:sz w:val="18"/>
        </w:rPr>
        <w:t>Any new addition in the family (Marriage/ Childbirth) should be notified to HR Operations Team</w:t>
      </w:r>
      <w:r>
        <w:rPr>
          <w:spacing w:val="-11"/>
          <w:sz w:val="18"/>
        </w:rPr>
        <w:t xml:space="preserve"> </w:t>
      </w:r>
      <w:r>
        <w:rPr>
          <w:sz w:val="18"/>
        </w:rPr>
        <w:t>immediately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in</w:t>
      </w:r>
      <w:r>
        <w:rPr>
          <w:spacing w:val="-10"/>
          <w:sz w:val="18"/>
        </w:rPr>
        <w:t xml:space="preserve"> </w:t>
      </w:r>
      <w:r>
        <w:rPr>
          <w:sz w:val="18"/>
        </w:rPr>
        <w:t>any</w:t>
      </w:r>
      <w:r>
        <w:rPr>
          <w:spacing w:val="-9"/>
          <w:sz w:val="18"/>
        </w:rPr>
        <w:t xml:space="preserve"> </w:t>
      </w:r>
      <w:r>
        <w:rPr>
          <w:sz w:val="18"/>
        </w:rPr>
        <w:t>case</w:t>
      </w:r>
      <w:r>
        <w:rPr>
          <w:spacing w:val="-10"/>
          <w:sz w:val="18"/>
        </w:rPr>
        <w:t xml:space="preserve"> </w:t>
      </w:r>
      <w:r>
        <w:rPr>
          <w:sz w:val="18"/>
        </w:rPr>
        <w:t>not</w:t>
      </w:r>
      <w:r>
        <w:rPr>
          <w:spacing w:val="-9"/>
          <w:sz w:val="18"/>
        </w:rPr>
        <w:t xml:space="preserve"> </w:t>
      </w:r>
      <w:r>
        <w:rPr>
          <w:sz w:val="18"/>
        </w:rPr>
        <w:t>later</w:t>
      </w:r>
      <w:r>
        <w:rPr>
          <w:spacing w:val="-11"/>
          <w:sz w:val="18"/>
        </w:rPr>
        <w:t xml:space="preserve"> </w:t>
      </w:r>
      <w:r>
        <w:rPr>
          <w:sz w:val="18"/>
        </w:rPr>
        <w:t>30</w:t>
      </w:r>
      <w:r>
        <w:rPr>
          <w:spacing w:val="-8"/>
          <w:sz w:val="18"/>
        </w:rPr>
        <w:t xml:space="preserve"> </w:t>
      </w:r>
      <w:r>
        <w:rPr>
          <w:sz w:val="18"/>
        </w:rPr>
        <w:t>days from the date of event for empanelment.</w:t>
      </w:r>
    </w:p>
    <w:p w14:paraId="24AB3B05" w14:textId="2BD12F35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38"/>
        <w:rPr>
          <w:sz w:val="18"/>
        </w:rPr>
      </w:pPr>
      <w:r>
        <w:rPr>
          <w:sz w:val="18"/>
        </w:rPr>
        <w:t xml:space="preserve">Employee can port the group Insurance into an individual insurance. Through this porting, employees get the benefit of carrying their experience of </w:t>
      </w:r>
      <w:r w:rsidR="00DE640A">
        <w:rPr>
          <w:sz w:val="18"/>
        </w:rPr>
        <w:t>ABC</w:t>
      </w:r>
      <w:r>
        <w:rPr>
          <w:sz w:val="18"/>
        </w:rPr>
        <w:t xml:space="preserve"> Group insurance into their Individual insurance- added</w:t>
      </w:r>
    </w:p>
    <w:p w14:paraId="5803E6B7" w14:textId="77777777" w:rsidR="00FD4FAA" w:rsidRDefault="00FD4FAA">
      <w:pPr>
        <w:pStyle w:val="BodyText"/>
        <w:spacing w:before="190"/>
        <w:ind w:left="0" w:firstLine="0"/>
        <w:jc w:val="left"/>
      </w:pPr>
    </w:p>
    <w:p w14:paraId="28B6CCCA" w14:textId="77777777" w:rsidR="00FD4FAA" w:rsidRDefault="00000000">
      <w:pPr>
        <w:pStyle w:val="Heading1"/>
      </w:pPr>
      <w:r>
        <w:rPr>
          <w:color w:val="000000"/>
          <w:highlight w:val="lightGray"/>
        </w:rPr>
        <w:t>Parental</w:t>
      </w:r>
      <w:r>
        <w:rPr>
          <w:color w:val="000000"/>
          <w:spacing w:val="-7"/>
          <w:highlight w:val="lightGray"/>
        </w:rPr>
        <w:t xml:space="preserve"> </w:t>
      </w:r>
      <w:r>
        <w:rPr>
          <w:color w:val="000000"/>
          <w:highlight w:val="lightGray"/>
        </w:rPr>
        <w:t>Insurance</w:t>
      </w:r>
      <w:r>
        <w:rPr>
          <w:color w:val="000000"/>
          <w:spacing w:val="-8"/>
          <w:highlight w:val="lightGray"/>
        </w:rPr>
        <w:t xml:space="preserve"> </w:t>
      </w:r>
      <w:r>
        <w:rPr>
          <w:color w:val="000000"/>
          <w:highlight w:val="lightGray"/>
        </w:rPr>
        <w:t>–</w:t>
      </w:r>
      <w:r>
        <w:rPr>
          <w:color w:val="000000"/>
          <w:spacing w:val="-6"/>
          <w:highlight w:val="lightGray"/>
        </w:rPr>
        <w:t xml:space="preserve"> </w:t>
      </w:r>
      <w:r>
        <w:rPr>
          <w:color w:val="000000"/>
          <w:spacing w:val="-2"/>
          <w:highlight w:val="lightGray"/>
        </w:rPr>
        <w:t>Optional</w:t>
      </w:r>
    </w:p>
    <w:p w14:paraId="07DB3C80" w14:textId="77777777" w:rsidR="00FD4FAA" w:rsidRDefault="00000000">
      <w:pPr>
        <w:spacing w:before="151"/>
        <w:ind w:left="271"/>
        <w:rPr>
          <w:sz w:val="18"/>
        </w:rPr>
      </w:pPr>
      <w:r>
        <w:rPr>
          <w:b/>
          <w:sz w:val="18"/>
        </w:rPr>
        <w:t>Coverage:</w:t>
      </w:r>
      <w:r>
        <w:rPr>
          <w:b/>
          <w:spacing w:val="-4"/>
          <w:sz w:val="18"/>
        </w:rPr>
        <w:t xml:space="preserve"> </w:t>
      </w:r>
      <w:r>
        <w:rPr>
          <w:sz w:val="18"/>
        </w:rPr>
        <w:t>All</w:t>
      </w:r>
      <w:r>
        <w:rPr>
          <w:spacing w:val="-6"/>
          <w:sz w:val="18"/>
        </w:rPr>
        <w:t xml:space="preserve"> </w:t>
      </w:r>
      <w:r>
        <w:rPr>
          <w:sz w:val="18"/>
        </w:rPr>
        <w:t>Full</w:t>
      </w:r>
      <w:r>
        <w:rPr>
          <w:spacing w:val="-6"/>
          <w:sz w:val="18"/>
        </w:rPr>
        <w:t xml:space="preserve"> </w:t>
      </w:r>
      <w:r>
        <w:rPr>
          <w:sz w:val="18"/>
        </w:rPr>
        <w:t>Time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Employees</w:t>
      </w:r>
    </w:p>
    <w:p w14:paraId="00ACA92F" w14:textId="77777777" w:rsidR="00FD4FAA" w:rsidRDefault="00000000">
      <w:pPr>
        <w:spacing w:before="143"/>
        <w:ind w:left="271"/>
        <w:rPr>
          <w:sz w:val="18"/>
        </w:rPr>
      </w:pPr>
      <w:r>
        <w:rPr>
          <w:b/>
          <w:sz w:val="18"/>
        </w:rPr>
        <w:t>Eligibility:</w:t>
      </w:r>
      <w:r>
        <w:rPr>
          <w:b/>
          <w:spacing w:val="-11"/>
          <w:sz w:val="18"/>
        </w:rPr>
        <w:t xml:space="preserve"> </w:t>
      </w:r>
      <w:r>
        <w:rPr>
          <w:sz w:val="18"/>
        </w:rPr>
        <w:t>Enrolled</w:t>
      </w:r>
      <w:r>
        <w:rPr>
          <w:spacing w:val="-9"/>
          <w:sz w:val="18"/>
        </w:rPr>
        <w:t xml:space="preserve"> </w:t>
      </w:r>
      <w:r>
        <w:rPr>
          <w:sz w:val="18"/>
        </w:rPr>
        <w:t>employees’</w:t>
      </w:r>
      <w:r>
        <w:rPr>
          <w:spacing w:val="-10"/>
          <w:sz w:val="18"/>
        </w:rPr>
        <w:t xml:space="preserve"> </w:t>
      </w:r>
      <w:r>
        <w:rPr>
          <w:sz w:val="18"/>
        </w:rPr>
        <w:t>parents/in-</w:t>
      </w:r>
      <w:r>
        <w:rPr>
          <w:spacing w:val="-4"/>
          <w:sz w:val="18"/>
        </w:rPr>
        <w:t>laws-</w:t>
      </w:r>
    </w:p>
    <w:p w14:paraId="7AE329C4" w14:textId="77777777" w:rsidR="00FD4FAA" w:rsidRDefault="00FD4FAA">
      <w:pPr>
        <w:pStyle w:val="BodyText"/>
        <w:spacing w:before="24"/>
        <w:ind w:left="0" w:firstLine="0"/>
        <w:jc w:val="left"/>
        <w:rPr>
          <w:sz w:val="20"/>
        </w:rPr>
      </w:pPr>
    </w:p>
    <w:tbl>
      <w:tblPr>
        <w:tblW w:w="0" w:type="auto"/>
        <w:tblInd w:w="28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30"/>
        <w:gridCol w:w="1656"/>
        <w:gridCol w:w="1742"/>
      </w:tblGrid>
      <w:tr w:rsidR="00FD4FAA" w14:paraId="31FCE05D" w14:textId="77777777">
        <w:trPr>
          <w:trHeight w:val="256"/>
        </w:trPr>
        <w:tc>
          <w:tcPr>
            <w:tcW w:w="1130" w:type="dxa"/>
            <w:shd w:val="clear" w:color="auto" w:fill="BBD4EC"/>
          </w:tcPr>
          <w:p w14:paraId="77C63F29" w14:textId="77777777" w:rsidR="00FD4FAA" w:rsidRDefault="00000000">
            <w:pPr>
              <w:pStyle w:val="TableParagraph"/>
              <w:spacing w:before="1"/>
              <w:ind w:left="18"/>
              <w:rPr>
                <w:b/>
                <w:sz w:val="18"/>
              </w:rPr>
            </w:pPr>
            <w:r>
              <w:rPr>
                <w:b/>
                <w:spacing w:val="-2"/>
                <w:sz w:val="18"/>
              </w:rPr>
              <w:t>Coverage</w:t>
            </w:r>
          </w:p>
        </w:tc>
        <w:tc>
          <w:tcPr>
            <w:tcW w:w="1656" w:type="dxa"/>
            <w:shd w:val="clear" w:color="auto" w:fill="BBD4EC"/>
          </w:tcPr>
          <w:p w14:paraId="0B71F020" w14:textId="77777777" w:rsidR="00FD4FAA" w:rsidRDefault="00000000">
            <w:pPr>
              <w:pStyle w:val="TableParagraph"/>
              <w:spacing w:before="1"/>
              <w:ind w:left="17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1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dependent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(INR)</w:t>
            </w:r>
          </w:p>
        </w:tc>
        <w:tc>
          <w:tcPr>
            <w:tcW w:w="1742" w:type="dxa"/>
            <w:shd w:val="clear" w:color="auto" w:fill="BBD4EC"/>
          </w:tcPr>
          <w:p w14:paraId="2D15A237" w14:textId="77777777" w:rsidR="00FD4FAA" w:rsidRDefault="00000000">
            <w:pPr>
              <w:pStyle w:val="TableParagraph"/>
              <w:spacing w:before="1"/>
              <w:ind w:left="23" w:right="6"/>
              <w:rPr>
                <w:b/>
                <w:sz w:val="18"/>
              </w:rPr>
            </w:pPr>
            <w:r>
              <w:rPr>
                <w:b/>
                <w:sz w:val="18"/>
              </w:rPr>
              <w:t>2</w:t>
            </w:r>
            <w:r>
              <w:rPr>
                <w:b/>
                <w:spacing w:val="-6"/>
                <w:sz w:val="18"/>
              </w:rPr>
              <w:t xml:space="preserve"> </w:t>
            </w:r>
            <w:r>
              <w:rPr>
                <w:b/>
                <w:sz w:val="18"/>
              </w:rPr>
              <w:t>dependents</w:t>
            </w:r>
            <w:r>
              <w:rPr>
                <w:b/>
                <w:spacing w:val="-4"/>
                <w:sz w:val="18"/>
              </w:rPr>
              <w:t xml:space="preserve"> </w:t>
            </w:r>
            <w:r>
              <w:rPr>
                <w:b/>
                <w:spacing w:val="-2"/>
                <w:sz w:val="18"/>
              </w:rPr>
              <w:t>(INR)</w:t>
            </w:r>
          </w:p>
        </w:tc>
      </w:tr>
      <w:tr w:rsidR="00FD4FAA" w14:paraId="7FFD343D" w14:textId="77777777">
        <w:trPr>
          <w:trHeight w:val="270"/>
        </w:trPr>
        <w:tc>
          <w:tcPr>
            <w:tcW w:w="1130" w:type="dxa"/>
          </w:tcPr>
          <w:p w14:paraId="4D381518" w14:textId="77777777" w:rsidR="00FD4FAA" w:rsidRDefault="00000000">
            <w:pPr>
              <w:pStyle w:val="TableParagraph"/>
              <w:spacing w:before="3"/>
              <w:ind w:left="18" w:right="3"/>
              <w:rPr>
                <w:sz w:val="18"/>
              </w:rPr>
            </w:pPr>
            <w:r>
              <w:rPr>
                <w:sz w:val="18"/>
              </w:rPr>
              <w:t xml:space="preserve">3 </w:t>
            </w:r>
            <w:r>
              <w:rPr>
                <w:spacing w:val="-2"/>
                <w:sz w:val="18"/>
              </w:rPr>
              <w:t>Lakhs</w:t>
            </w:r>
          </w:p>
        </w:tc>
        <w:tc>
          <w:tcPr>
            <w:tcW w:w="1656" w:type="dxa"/>
          </w:tcPr>
          <w:p w14:paraId="7B8E143B" w14:textId="77777777" w:rsidR="00FD4FAA" w:rsidRDefault="00000000">
            <w:pPr>
              <w:pStyle w:val="TableParagraph"/>
              <w:spacing w:before="3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23,500</w:t>
            </w:r>
          </w:p>
        </w:tc>
        <w:tc>
          <w:tcPr>
            <w:tcW w:w="1742" w:type="dxa"/>
          </w:tcPr>
          <w:p w14:paraId="14AB0576" w14:textId="77777777" w:rsidR="00FD4FAA" w:rsidRDefault="00000000">
            <w:pPr>
              <w:pStyle w:val="TableParagraph"/>
              <w:spacing w:before="3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33,650</w:t>
            </w:r>
          </w:p>
        </w:tc>
      </w:tr>
      <w:tr w:rsidR="00FD4FAA" w14:paraId="00CA8DE8" w14:textId="77777777">
        <w:trPr>
          <w:trHeight w:val="254"/>
        </w:trPr>
        <w:tc>
          <w:tcPr>
            <w:tcW w:w="1130" w:type="dxa"/>
          </w:tcPr>
          <w:p w14:paraId="2FCA0717" w14:textId="77777777" w:rsidR="00FD4FAA" w:rsidRDefault="00000000">
            <w:pPr>
              <w:pStyle w:val="TableParagraph"/>
              <w:spacing w:before="3"/>
              <w:ind w:left="18" w:right="3"/>
              <w:rPr>
                <w:sz w:val="18"/>
              </w:rPr>
            </w:pPr>
            <w:r>
              <w:rPr>
                <w:sz w:val="18"/>
              </w:rPr>
              <w:t xml:space="preserve">4 </w:t>
            </w:r>
            <w:r>
              <w:rPr>
                <w:spacing w:val="-2"/>
                <w:sz w:val="18"/>
              </w:rPr>
              <w:t>Lakhs</w:t>
            </w:r>
          </w:p>
        </w:tc>
        <w:tc>
          <w:tcPr>
            <w:tcW w:w="1656" w:type="dxa"/>
          </w:tcPr>
          <w:p w14:paraId="747ECBCD" w14:textId="77777777" w:rsidR="00FD4FAA" w:rsidRDefault="00000000">
            <w:pPr>
              <w:pStyle w:val="TableParagraph"/>
              <w:spacing w:before="3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32,500</w:t>
            </w:r>
          </w:p>
        </w:tc>
        <w:tc>
          <w:tcPr>
            <w:tcW w:w="1742" w:type="dxa"/>
          </w:tcPr>
          <w:p w14:paraId="3F5D7E7E" w14:textId="77777777" w:rsidR="00FD4FAA" w:rsidRDefault="00000000">
            <w:pPr>
              <w:pStyle w:val="TableParagraph"/>
              <w:spacing w:before="3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48,500</w:t>
            </w:r>
          </w:p>
        </w:tc>
      </w:tr>
      <w:tr w:rsidR="00FD4FAA" w14:paraId="3AB5CF58" w14:textId="77777777">
        <w:trPr>
          <w:trHeight w:val="256"/>
        </w:trPr>
        <w:tc>
          <w:tcPr>
            <w:tcW w:w="1130" w:type="dxa"/>
          </w:tcPr>
          <w:p w14:paraId="75B2A07F" w14:textId="77777777" w:rsidR="00FD4FAA" w:rsidRDefault="00000000">
            <w:pPr>
              <w:pStyle w:val="TableParagraph"/>
              <w:spacing w:before="2"/>
              <w:ind w:left="18" w:right="3"/>
              <w:rPr>
                <w:sz w:val="18"/>
              </w:rPr>
            </w:pPr>
            <w:r>
              <w:rPr>
                <w:sz w:val="18"/>
              </w:rPr>
              <w:t xml:space="preserve">5 </w:t>
            </w:r>
            <w:r>
              <w:rPr>
                <w:spacing w:val="-2"/>
                <w:sz w:val="18"/>
              </w:rPr>
              <w:t>Lakhs</w:t>
            </w:r>
          </w:p>
        </w:tc>
        <w:tc>
          <w:tcPr>
            <w:tcW w:w="1656" w:type="dxa"/>
          </w:tcPr>
          <w:p w14:paraId="60C41036" w14:textId="77777777" w:rsidR="00FD4FAA" w:rsidRDefault="00000000">
            <w:pPr>
              <w:pStyle w:val="TableParagraph"/>
              <w:spacing w:before="2"/>
              <w:ind w:left="17"/>
              <w:rPr>
                <w:sz w:val="18"/>
              </w:rPr>
            </w:pPr>
            <w:r>
              <w:rPr>
                <w:spacing w:val="-2"/>
                <w:sz w:val="18"/>
              </w:rPr>
              <w:t>46,500</w:t>
            </w:r>
          </w:p>
        </w:tc>
        <w:tc>
          <w:tcPr>
            <w:tcW w:w="1742" w:type="dxa"/>
          </w:tcPr>
          <w:p w14:paraId="5CAED888" w14:textId="77777777" w:rsidR="00FD4FAA" w:rsidRDefault="00000000">
            <w:pPr>
              <w:pStyle w:val="TableParagraph"/>
              <w:spacing w:before="2"/>
              <w:ind w:left="23"/>
              <w:rPr>
                <w:sz w:val="18"/>
              </w:rPr>
            </w:pPr>
            <w:r>
              <w:rPr>
                <w:spacing w:val="-2"/>
                <w:sz w:val="18"/>
              </w:rPr>
              <w:t>59,999</w:t>
            </w:r>
          </w:p>
        </w:tc>
      </w:tr>
    </w:tbl>
    <w:p w14:paraId="6BE0390F" w14:textId="77777777" w:rsidR="00FD4FAA" w:rsidRDefault="00FD4FAA">
      <w:pPr>
        <w:pStyle w:val="BodyText"/>
        <w:spacing w:before="145"/>
        <w:ind w:left="0" w:firstLine="0"/>
        <w:jc w:val="left"/>
      </w:pPr>
    </w:p>
    <w:p w14:paraId="13F9E957" w14:textId="77777777" w:rsidR="00FD4FAA" w:rsidRDefault="00000000">
      <w:pPr>
        <w:pStyle w:val="Heading2"/>
        <w:spacing w:before="1"/>
      </w:pPr>
      <w:r>
        <w:t>Key</w:t>
      </w:r>
      <w:r>
        <w:rPr>
          <w:spacing w:val="-4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rPr>
          <w:spacing w:val="-2"/>
        </w:rPr>
        <w:t>Highlights:</w:t>
      </w:r>
    </w:p>
    <w:p w14:paraId="75796FDD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40"/>
        <w:ind w:right="40"/>
        <w:rPr>
          <w:sz w:val="18"/>
        </w:rPr>
      </w:pPr>
      <w:r>
        <w:rPr>
          <w:sz w:val="18"/>
        </w:rPr>
        <w:t>Parents or In-Laws can be covered under this medical insurance or a combination of Parent and Parent-in-law (must be opposite gender). This policy</w:t>
      </w:r>
      <w:r>
        <w:rPr>
          <w:spacing w:val="-11"/>
          <w:sz w:val="18"/>
        </w:rPr>
        <w:t xml:space="preserve"> </w:t>
      </w:r>
      <w:r>
        <w:rPr>
          <w:sz w:val="18"/>
        </w:rPr>
        <w:t>covers</w:t>
      </w:r>
      <w:r>
        <w:rPr>
          <w:spacing w:val="-10"/>
          <w:sz w:val="18"/>
        </w:rPr>
        <w:t xml:space="preserve"> </w:t>
      </w:r>
      <w:r>
        <w:rPr>
          <w:sz w:val="18"/>
        </w:rPr>
        <w:t>only</w:t>
      </w:r>
      <w:r>
        <w:rPr>
          <w:spacing w:val="-10"/>
          <w:sz w:val="18"/>
        </w:rPr>
        <w:t xml:space="preserve"> </w:t>
      </w:r>
      <w:r>
        <w:rPr>
          <w:sz w:val="18"/>
        </w:rPr>
        <w:t>employee</w:t>
      </w:r>
      <w:r>
        <w:rPr>
          <w:spacing w:val="-10"/>
          <w:sz w:val="18"/>
        </w:rPr>
        <w:t xml:space="preserve"> </w:t>
      </w:r>
      <w:r>
        <w:rPr>
          <w:sz w:val="18"/>
        </w:rPr>
        <w:t>parents/parent</w:t>
      </w:r>
      <w:r>
        <w:rPr>
          <w:spacing w:val="-10"/>
          <w:sz w:val="18"/>
        </w:rPr>
        <w:t xml:space="preserve"> </w:t>
      </w:r>
      <w:r>
        <w:rPr>
          <w:sz w:val="18"/>
        </w:rPr>
        <w:t>in</w:t>
      </w:r>
      <w:r>
        <w:rPr>
          <w:spacing w:val="-11"/>
          <w:sz w:val="18"/>
        </w:rPr>
        <w:t xml:space="preserve"> </w:t>
      </w:r>
      <w:r>
        <w:rPr>
          <w:sz w:val="18"/>
        </w:rPr>
        <w:t>laws</w:t>
      </w:r>
    </w:p>
    <w:p w14:paraId="4EC57981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/>
        <w:ind w:right="38"/>
        <w:rPr>
          <w:sz w:val="18"/>
        </w:rPr>
      </w:pPr>
      <w:r>
        <w:rPr>
          <w:sz w:val="18"/>
        </w:rPr>
        <w:t xml:space="preserve">Parental insurance can be opted for minimum one parent/parent-in-law and maximum of 2 </w:t>
      </w:r>
      <w:r>
        <w:rPr>
          <w:spacing w:val="-2"/>
          <w:sz w:val="18"/>
        </w:rPr>
        <w:t>parent/parent-in-law.</w:t>
      </w:r>
    </w:p>
    <w:p w14:paraId="08D32C66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line="228" w:lineRule="exact"/>
        <w:ind w:left="990" w:hanging="361"/>
        <w:rPr>
          <w:sz w:val="18"/>
        </w:rPr>
      </w:pPr>
      <w:r>
        <w:rPr>
          <w:sz w:val="18"/>
        </w:rPr>
        <w:t>No</w:t>
      </w:r>
      <w:r>
        <w:rPr>
          <w:spacing w:val="-5"/>
          <w:sz w:val="18"/>
        </w:rPr>
        <w:t xml:space="preserve"> </w:t>
      </w:r>
      <w:r>
        <w:rPr>
          <w:sz w:val="18"/>
        </w:rPr>
        <w:t>waiting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periods</w:t>
      </w:r>
    </w:p>
    <w:p w14:paraId="285AF310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before="100" w:line="227" w:lineRule="exact"/>
        <w:ind w:left="990" w:hanging="361"/>
        <w:rPr>
          <w:sz w:val="18"/>
        </w:rPr>
      </w:pPr>
      <w:r>
        <w:br w:type="column"/>
      </w:r>
      <w:r>
        <w:rPr>
          <w:sz w:val="18"/>
        </w:rPr>
        <w:t>Coverage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applicable</w:t>
      </w:r>
      <w:r>
        <w:rPr>
          <w:spacing w:val="-5"/>
          <w:sz w:val="18"/>
        </w:rPr>
        <w:t xml:space="preserve"> </w:t>
      </w:r>
      <w:r>
        <w:rPr>
          <w:sz w:val="18"/>
        </w:rPr>
        <w:t>based</w:t>
      </w:r>
      <w:r>
        <w:rPr>
          <w:spacing w:val="-6"/>
          <w:sz w:val="18"/>
        </w:rPr>
        <w:t xml:space="preserve"> </w:t>
      </w:r>
      <w:r>
        <w:rPr>
          <w:sz w:val="18"/>
        </w:rPr>
        <w:t>on</w:t>
      </w:r>
      <w:r>
        <w:rPr>
          <w:spacing w:val="-3"/>
          <w:sz w:val="18"/>
        </w:rPr>
        <w:t xml:space="preserve"> </w:t>
      </w:r>
      <w:r>
        <w:rPr>
          <w:sz w:val="18"/>
        </w:rPr>
        <w:t>employee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choice.</w:t>
      </w:r>
    </w:p>
    <w:p w14:paraId="442B748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890"/>
        <w:rPr>
          <w:sz w:val="18"/>
        </w:rPr>
      </w:pPr>
      <w:r>
        <w:rPr>
          <w:sz w:val="18"/>
        </w:rPr>
        <w:t>Employee</w:t>
      </w:r>
      <w:r>
        <w:rPr>
          <w:spacing w:val="-4"/>
          <w:sz w:val="18"/>
        </w:rPr>
        <w:t xml:space="preserve"> </w:t>
      </w:r>
      <w:r>
        <w:rPr>
          <w:sz w:val="18"/>
        </w:rPr>
        <w:t>may</w:t>
      </w:r>
      <w:r>
        <w:rPr>
          <w:spacing w:val="-3"/>
          <w:sz w:val="18"/>
        </w:rPr>
        <w:t xml:space="preserve"> </w:t>
      </w:r>
      <w:r>
        <w:rPr>
          <w:sz w:val="18"/>
        </w:rPr>
        <w:t>choose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coverage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3"/>
          <w:sz w:val="18"/>
        </w:rPr>
        <w:t xml:space="preserve"> </w:t>
      </w:r>
      <w:r>
        <w:rPr>
          <w:sz w:val="18"/>
        </w:rPr>
        <w:t>their</w:t>
      </w:r>
      <w:r>
        <w:rPr>
          <w:spacing w:val="-3"/>
          <w:sz w:val="18"/>
        </w:rPr>
        <w:t xml:space="preserve"> </w:t>
      </w:r>
      <w:r>
        <w:rPr>
          <w:sz w:val="18"/>
        </w:rPr>
        <w:t>choice and</w:t>
      </w:r>
      <w:r>
        <w:rPr>
          <w:spacing w:val="-2"/>
          <w:sz w:val="18"/>
        </w:rPr>
        <w:t xml:space="preserve"> </w:t>
      </w:r>
      <w:r>
        <w:rPr>
          <w:sz w:val="18"/>
        </w:rPr>
        <w:t>the</w:t>
      </w:r>
      <w:r>
        <w:rPr>
          <w:spacing w:val="-2"/>
          <w:sz w:val="18"/>
        </w:rPr>
        <w:t xml:space="preserve"> </w:t>
      </w:r>
      <w:r>
        <w:rPr>
          <w:sz w:val="18"/>
        </w:rPr>
        <w:t>applicable</w:t>
      </w:r>
      <w:r>
        <w:rPr>
          <w:spacing w:val="-2"/>
          <w:sz w:val="18"/>
        </w:rPr>
        <w:t xml:space="preserve"> </w:t>
      </w:r>
      <w:r>
        <w:rPr>
          <w:sz w:val="18"/>
        </w:rPr>
        <w:t>premium</w:t>
      </w:r>
      <w:r>
        <w:rPr>
          <w:spacing w:val="-1"/>
          <w:sz w:val="18"/>
        </w:rPr>
        <w:t xml:space="preserve"> </w:t>
      </w:r>
      <w:r>
        <w:rPr>
          <w:sz w:val="18"/>
        </w:rPr>
        <w:t>will be</w:t>
      </w:r>
      <w:r>
        <w:rPr>
          <w:spacing w:val="-2"/>
          <w:sz w:val="18"/>
        </w:rPr>
        <w:t xml:space="preserve"> </w:t>
      </w:r>
      <w:r>
        <w:rPr>
          <w:sz w:val="18"/>
        </w:rPr>
        <w:t>deducted</w:t>
      </w:r>
      <w:r>
        <w:rPr>
          <w:spacing w:val="-2"/>
          <w:sz w:val="18"/>
        </w:rPr>
        <w:t xml:space="preserve"> </w:t>
      </w:r>
      <w:r>
        <w:rPr>
          <w:sz w:val="18"/>
        </w:rPr>
        <w:t>from the payroll in</w:t>
      </w:r>
      <w:r>
        <w:rPr>
          <w:spacing w:val="-1"/>
          <w:sz w:val="18"/>
        </w:rPr>
        <w:t xml:space="preserve"> </w:t>
      </w:r>
      <w:r>
        <w:rPr>
          <w:sz w:val="18"/>
        </w:rPr>
        <w:t>4 equal installments</w:t>
      </w:r>
      <w:r>
        <w:rPr>
          <w:spacing w:val="-1"/>
          <w:sz w:val="18"/>
        </w:rPr>
        <w:t xml:space="preserve"> </w:t>
      </w:r>
      <w:r>
        <w:rPr>
          <w:sz w:val="18"/>
        </w:rPr>
        <w:t xml:space="preserve">if monthly gross salary below 40K and 3 equal installments if above </w:t>
      </w:r>
      <w:r>
        <w:rPr>
          <w:spacing w:val="-4"/>
          <w:sz w:val="18"/>
        </w:rPr>
        <w:t>40K.</w:t>
      </w:r>
    </w:p>
    <w:p w14:paraId="5221E5A3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899"/>
        <w:rPr>
          <w:sz w:val="18"/>
        </w:rPr>
      </w:pPr>
      <w:r>
        <w:rPr>
          <w:sz w:val="18"/>
        </w:rPr>
        <w:t>New employees may declare the choice within 30 days of their joining.</w:t>
      </w:r>
    </w:p>
    <w:p w14:paraId="79737774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before="1" w:line="229" w:lineRule="exact"/>
        <w:ind w:left="990" w:hanging="361"/>
        <w:rPr>
          <w:sz w:val="18"/>
        </w:rPr>
      </w:pPr>
      <w:r>
        <w:rPr>
          <w:sz w:val="18"/>
        </w:rPr>
        <w:t>Policy</w:t>
      </w:r>
      <w:r>
        <w:rPr>
          <w:spacing w:val="-5"/>
          <w:sz w:val="18"/>
        </w:rPr>
        <w:t xml:space="preserve"> </w:t>
      </w:r>
      <w:r>
        <w:rPr>
          <w:sz w:val="18"/>
        </w:rPr>
        <w:t>tenure</w:t>
      </w:r>
      <w:r>
        <w:rPr>
          <w:spacing w:val="-6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13</w:t>
      </w:r>
      <w:r>
        <w:rPr>
          <w:position w:val="10"/>
          <w:sz w:val="8"/>
        </w:rPr>
        <w:t>th</w:t>
      </w:r>
      <w:r>
        <w:rPr>
          <w:spacing w:val="17"/>
          <w:position w:val="10"/>
          <w:sz w:val="8"/>
        </w:rPr>
        <w:t xml:space="preserve"> </w:t>
      </w:r>
      <w:r>
        <w:rPr>
          <w:sz w:val="18"/>
        </w:rPr>
        <w:t>July’23</w:t>
      </w:r>
      <w:r>
        <w:rPr>
          <w:spacing w:val="-5"/>
          <w:sz w:val="18"/>
        </w:rPr>
        <w:t xml:space="preserve"> </w:t>
      </w:r>
      <w:r>
        <w:rPr>
          <w:sz w:val="18"/>
        </w:rPr>
        <w:t>till</w:t>
      </w:r>
      <w:r>
        <w:rPr>
          <w:spacing w:val="-5"/>
          <w:sz w:val="18"/>
        </w:rPr>
        <w:t xml:space="preserve"> </w:t>
      </w:r>
      <w:r>
        <w:rPr>
          <w:sz w:val="18"/>
        </w:rPr>
        <w:t>12</w:t>
      </w:r>
      <w:r>
        <w:rPr>
          <w:position w:val="10"/>
          <w:sz w:val="8"/>
        </w:rPr>
        <w:t>th</w:t>
      </w:r>
      <w:r>
        <w:rPr>
          <w:spacing w:val="17"/>
          <w:position w:val="10"/>
          <w:sz w:val="8"/>
        </w:rPr>
        <w:t xml:space="preserve"> </w:t>
      </w:r>
      <w:r>
        <w:rPr>
          <w:spacing w:val="-2"/>
          <w:sz w:val="18"/>
        </w:rPr>
        <w:t>July’24</w:t>
      </w:r>
    </w:p>
    <w:p w14:paraId="5DBA83CA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895"/>
        <w:rPr>
          <w:sz w:val="18"/>
        </w:rPr>
      </w:pPr>
      <w:r>
        <w:rPr>
          <w:sz w:val="18"/>
        </w:rPr>
        <w:t>Existing employees can confirm their declaration during the policy renewal time and the window to confirm will be open for 15 days.</w:t>
      </w:r>
    </w:p>
    <w:p w14:paraId="575ED6E4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895"/>
        <w:rPr>
          <w:sz w:val="18"/>
        </w:rPr>
      </w:pPr>
      <w:r>
        <w:rPr>
          <w:sz w:val="18"/>
        </w:rPr>
        <w:t>Employees need to pay the premium for the parental insurance.</w:t>
      </w:r>
    </w:p>
    <w:p w14:paraId="6C66C1FE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/>
        <w:ind w:right="893"/>
        <w:rPr>
          <w:sz w:val="18"/>
        </w:rPr>
      </w:pPr>
      <w:r>
        <w:rPr>
          <w:sz w:val="18"/>
        </w:rPr>
        <w:t>Premium paid for parental insurance is deductible from taxable income under Section 80D of Income Tax Act.</w:t>
      </w:r>
    </w:p>
    <w:p w14:paraId="3D2D0CF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before="1"/>
        <w:ind w:left="990" w:hanging="361"/>
        <w:rPr>
          <w:sz w:val="18"/>
        </w:rPr>
      </w:pPr>
      <w:r>
        <w:rPr>
          <w:sz w:val="18"/>
        </w:rPr>
        <w:t>Age</w:t>
      </w:r>
      <w:r>
        <w:rPr>
          <w:spacing w:val="-6"/>
          <w:sz w:val="18"/>
        </w:rPr>
        <w:t xml:space="preserve"> </w:t>
      </w:r>
      <w:r>
        <w:rPr>
          <w:sz w:val="18"/>
        </w:rPr>
        <w:t>limits</w:t>
      </w:r>
      <w:r>
        <w:rPr>
          <w:spacing w:val="-2"/>
          <w:sz w:val="18"/>
        </w:rPr>
        <w:t xml:space="preserve"> </w:t>
      </w:r>
      <w:r>
        <w:rPr>
          <w:sz w:val="18"/>
        </w:rPr>
        <w:t>up</w:t>
      </w:r>
      <w:r>
        <w:rPr>
          <w:spacing w:val="-3"/>
          <w:sz w:val="18"/>
        </w:rPr>
        <w:t xml:space="preserve"> </w:t>
      </w:r>
      <w:r>
        <w:rPr>
          <w:sz w:val="18"/>
        </w:rPr>
        <w:t>to 85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years.</w:t>
      </w:r>
    </w:p>
    <w:p w14:paraId="0456EB33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before="1" w:line="229" w:lineRule="exact"/>
        <w:ind w:left="990" w:hanging="361"/>
        <w:rPr>
          <w:sz w:val="18"/>
        </w:rPr>
      </w:pP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Co-pay</w:t>
      </w:r>
      <w:r>
        <w:rPr>
          <w:spacing w:val="-3"/>
          <w:sz w:val="18"/>
        </w:rPr>
        <w:t xml:space="preserve"> </w:t>
      </w:r>
      <w:r>
        <w:rPr>
          <w:spacing w:val="-2"/>
          <w:sz w:val="18"/>
        </w:rPr>
        <w:t>applicability</w:t>
      </w:r>
    </w:p>
    <w:p w14:paraId="1589AEFD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line="229" w:lineRule="exact"/>
        <w:ind w:left="990" w:hanging="361"/>
        <w:rPr>
          <w:sz w:val="18"/>
        </w:rPr>
      </w:pPr>
      <w:r>
        <w:rPr>
          <w:sz w:val="18"/>
        </w:rPr>
        <w:t>Cashless</w:t>
      </w:r>
      <w:r>
        <w:rPr>
          <w:spacing w:val="-8"/>
          <w:sz w:val="18"/>
        </w:rPr>
        <w:t xml:space="preserve"> </w:t>
      </w:r>
      <w:r>
        <w:rPr>
          <w:sz w:val="18"/>
        </w:rPr>
        <w:t>facility</w:t>
      </w:r>
      <w:r>
        <w:rPr>
          <w:spacing w:val="-2"/>
          <w:sz w:val="18"/>
        </w:rPr>
        <w:t xml:space="preserve"> </w:t>
      </w:r>
      <w:r>
        <w:rPr>
          <w:sz w:val="18"/>
        </w:rPr>
        <w:t>in</w:t>
      </w:r>
      <w:r>
        <w:rPr>
          <w:spacing w:val="-6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network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hospitals</w:t>
      </w:r>
    </w:p>
    <w:p w14:paraId="5E0AE0DF" w14:textId="4AF9D599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"/>
        <w:ind w:right="892"/>
        <w:rPr>
          <w:sz w:val="18"/>
        </w:rPr>
      </w:pPr>
      <w:r>
        <w:rPr>
          <w:sz w:val="18"/>
        </w:rPr>
        <w:t xml:space="preserve">Insurance coverage is to for the parents/ parent in laws and ends on the last working day with </w:t>
      </w:r>
      <w:r w:rsidR="00DE640A">
        <w:rPr>
          <w:spacing w:val="-2"/>
          <w:sz w:val="18"/>
        </w:rPr>
        <w:t>ABC Company</w:t>
      </w:r>
      <w:r>
        <w:rPr>
          <w:spacing w:val="-2"/>
          <w:sz w:val="18"/>
        </w:rPr>
        <w:t>.</w:t>
      </w:r>
    </w:p>
    <w:p w14:paraId="6261B75B" w14:textId="03EF9350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890"/>
        <w:rPr>
          <w:sz w:val="18"/>
        </w:rPr>
      </w:pPr>
      <w:r>
        <w:rPr>
          <w:sz w:val="18"/>
        </w:rPr>
        <w:t xml:space="preserve">A parent/in-law can be covered only once in the policy. i.e. If both husband and wife work with </w:t>
      </w:r>
      <w:r w:rsidR="00DE640A">
        <w:rPr>
          <w:sz w:val="18"/>
        </w:rPr>
        <w:t>ABC Company</w:t>
      </w:r>
      <w:r>
        <w:rPr>
          <w:sz w:val="18"/>
        </w:rPr>
        <w:t xml:space="preserve"> same parent/In-law between them cannot be covered twice.</w:t>
      </w:r>
    </w:p>
    <w:p w14:paraId="59C410EC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ind w:right="889"/>
        <w:rPr>
          <w:sz w:val="18"/>
        </w:rPr>
      </w:pPr>
      <w:r>
        <w:rPr>
          <w:sz w:val="18"/>
        </w:rPr>
        <w:t>An employee once enrolled into the parental insurance will be allowed to withdraw from the policy only after 3</w:t>
      </w:r>
      <w:r>
        <w:rPr>
          <w:spacing w:val="-1"/>
          <w:sz w:val="18"/>
        </w:rPr>
        <w:t xml:space="preserve"> </w:t>
      </w:r>
      <w:r>
        <w:rPr>
          <w:sz w:val="18"/>
        </w:rPr>
        <w:t>years provided there is no claim for 3 consecutive years starting 20-21 or if parents are enrolled into a personal health insurance outside the group (Necessary proofs of enrollment/Insurance Card should be submitted).</w:t>
      </w:r>
    </w:p>
    <w:p w14:paraId="51CA1908" w14:textId="77777777" w:rsidR="00FD4FAA" w:rsidRDefault="00FD4FAA">
      <w:pPr>
        <w:pStyle w:val="BodyText"/>
        <w:spacing w:before="194"/>
        <w:ind w:left="0" w:firstLine="0"/>
        <w:jc w:val="left"/>
      </w:pPr>
    </w:p>
    <w:p w14:paraId="512F25F1" w14:textId="77777777" w:rsidR="00FD4FAA" w:rsidRDefault="00000000">
      <w:pPr>
        <w:spacing w:line="384" w:lineRule="auto"/>
        <w:ind w:left="271" w:right="2490"/>
        <w:rPr>
          <w:b/>
          <w:sz w:val="18"/>
        </w:rPr>
      </w:pPr>
      <w:r>
        <w:rPr>
          <w:b/>
          <w:color w:val="000000"/>
          <w:highlight w:val="lightGray"/>
        </w:rPr>
        <w:t>National</w:t>
      </w:r>
      <w:r>
        <w:rPr>
          <w:b/>
          <w:color w:val="000000"/>
          <w:spacing w:val="-13"/>
          <w:highlight w:val="lightGray"/>
        </w:rPr>
        <w:t xml:space="preserve"> </w:t>
      </w:r>
      <w:r>
        <w:rPr>
          <w:b/>
          <w:color w:val="000000"/>
          <w:highlight w:val="lightGray"/>
        </w:rPr>
        <w:t>Pension</w:t>
      </w:r>
      <w:r>
        <w:rPr>
          <w:b/>
          <w:color w:val="000000"/>
          <w:spacing w:val="-12"/>
          <w:highlight w:val="lightGray"/>
        </w:rPr>
        <w:t xml:space="preserve"> </w:t>
      </w:r>
      <w:r>
        <w:rPr>
          <w:b/>
          <w:color w:val="000000"/>
          <w:highlight w:val="lightGray"/>
        </w:rPr>
        <w:t>Scheme</w:t>
      </w:r>
      <w:r>
        <w:rPr>
          <w:b/>
          <w:color w:val="000000"/>
          <w:spacing w:val="-12"/>
          <w:highlight w:val="lightGray"/>
        </w:rPr>
        <w:t xml:space="preserve"> </w:t>
      </w:r>
      <w:r>
        <w:rPr>
          <w:b/>
          <w:color w:val="000000"/>
          <w:highlight w:val="lightGray"/>
        </w:rPr>
        <w:t>(NPS)</w:t>
      </w:r>
      <w:r>
        <w:rPr>
          <w:b/>
          <w:color w:val="000000"/>
        </w:rPr>
        <w:t xml:space="preserve"> </w:t>
      </w:r>
      <w:r>
        <w:rPr>
          <w:b/>
          <w:color w:val="000000"/>
          <w:sz w:val="18"/>
        </w:rPr>
        <w:t xml:space="preserve">Coverage: </w:t>
      </w:r>
      <w:r>
        <w:rPr>
          <w:color w:val="000000"/>
          <w:sz w:val="18"/>
        </w:rPr>
        <w:t>All Full Time Employees-</w:t>
      </w:r>
      <w:r>
        <w:rPr>
          <w:color w:val="000000"/>
          <w:spacing w:val="40"/>
          <w:sz w:val="18"/>
        </w:rPr>
        <w:t xml:space="preserve"> </w:t>
      </w:r>
      <w:r>
        <w:rPr>
          <w:b/>
          <w:color w:val="000000"/>
          <w:sz w:val="18"/>
        </w:rPr>
        <w:t>Key Policy Highlights:</w:t>
      </w:r>
    </w:p>
    <w:p w14:paraId="18CF66D2" w14:textId="77777777" w:rsidR="00FD4FAA" w:rsidRDefault="00000000">
      <w:pPr>
        <w:pStyle w:val="BodyText"/>
        <w:spacing w:before="9" w:line="264" w:lineRule="auto"/>
        <w:ind w:left="271" w:right="890" w:firstLine="0"/>
      </w:pPr>
      <w:r>
        <w:t>NPS,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Socio-economic</w:t>
      </w:r>
      <w:r>
        <w:rPr>
          <w:spacing w:val="-5"/>
        </w:rPr>
        <w:t xml:space="preserve"> </w:t>
      </w:r>
      <w:r>
        <w:t>product,</w:t>
      </w:r>
      <w:r>
        <w:rPr>
          <w:spacing w:val="-5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regulated</w:t>
      </w:r>
      <w:r>
        <w:rPr>
          <w:spacing w:val="-7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Pension</w:t>
      </w:r>
      <w:r>
        <w:rPr>
          <w:spacing w:val="-7"/>
        </w:rPr>
        <w:t xml:space="preserve"> </w:t>
      </w:r>
      <w:r>
        <w:t>Fund Regulatory Authority (PFRDA) under PFRDA Act. It is mandatory for Central Government employees. NPS is now available to employees of CPSEs, State Government, private institutions/organizations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citizen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India</w:t>
      </w:r>
      <w:r>
        <w:rPr>
          <w:spacing w:val="-10"/>
        </w:rPr>
        <w:t xml:space="preserve"> </w:t>
      </w:r>
      <w:r>
        <w:t>between</w:t>
      </w:r>
      <w:r>
        <w:rPr>
          <w:spacing w:val="-9"/>
        </w:rPr>
        <w:t xml:space="preserve"> </w:t>
      </w:r>
      <w:r>
        <w:t>age</w:t>
      </w:r>
      <w:r>
        <w:rPr>
          <w:spacing w:val="-9"/>
        </w:rPr>
        <w:t xml:space="preserve"> </w:t>
      </w:r>
      <w:r>
        <w:t>of 18 to 60 years old, to protect their old age income security. Investment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NPS</w:t>
      </w:r>
      <w:r>
        <w:rPr>
          <w:spacing w:val="-6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available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employee</w:t>
      </w:r>
      <w:r>
        <w:rPr>
          <w:spacing w:val="-6"/>
        </w:rPr>
        <w:t xml:space="preserve"> </w:t>
      </w:r>
      <w:r>
        <w:t>at</w:t>
      </w:r>
      <w:r>
        <w:rPr>
          <w:spacing w:val="-6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t>level and as an employee of an organization under corporate model as well.</w:t>
      </w:r>
    </w:p>
    <w:p w14:paraId="67A838B7" w14:textId="77777777" w:rsidR="00FD4FAA" w:rsidRDefault="00000000">
      <w:pPr>
        <w:pStyle w:val="Heading2"/>
        <w:numPr>
          <w:ilvl w:val="0"/>
          <w:numId w:val="2"/>
        </w:numPr>
        <w:tabs>
          <w:tab w:val="left" w:pos="990"/>
        </w:tabs>
        <w:spacing w:before="120"/>
        <w:ind w:left="990" w:hanging="361"/>
        <w:jc w:val="both"/>
      </w:pPr>
      <w:r>
        <w:t>Employer’s</w:t>
      </w:r>
      <w:r>
        <w:rPr>
          <w:spacing w:val="-8"/>
        </w:rPr>
        <w:t xml:space="preserve"> </w:t>
      </w:r>
      <w:r>
        <w:t>Contribution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Corporate</w:t>
      </w:r>
      <w:r>
        <w:rPr>
          <w:spacing w:val="-5"/>
        </w:rPr>
        <w:t xml:space="preserve"> </w:t>
      </w:r>
      <w:r>
        <w:rPr>
          <w:spacing w:val="-2"/>
        </w:rPr>
        <w:t>Model:</w:t>
      </w:r>
    </w:p>
    <w:p w14:paraId="3B94A7B0" w14:textId="77777777" w:rsidR="00FD4FAA" w:rsidRDefault="00FD4FAA">
      <w:pPr>
        <w:pStyle w:val="Heading2"/>
        <w:jc w:val="both"/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773" w:space="405"/>
            <w:col w:w="5622"/>
          </w:cols>
        </w:sectPr>
      </w:pPr>
    </w:p>
    <w:p w14:paraId="50F1D14B" w14:textId="187616BA" w:rsidR="00FD4FAA" w:rsidRDefault="00000000">
      <w:pPr>
        <w:pStyle w:val="BodyText"/>
        <w:spacing w:before="9"/>
        <w:ind w:left="0" w:firstLine="0"/>
        <w:jc w:val="left"/>
        <w:rPr>
          <w:b/>
          <w:sz w:val="9"/>
        </w:rPr>
      </w:pP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60800" behindDoc="0" locked="0" layoutInCell="1" allowOverlap="1" wp14:anchorId="33B28384" wp14:editId="0552AD5F">
                <wp:simplePos x="0" y="0"/>
                <wp:positionH relativeFrom="page">
                  <wp:posOffset>47625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439" y="1198879"/>
                              </a:lnTo>
                              <a:lnTo>
                                <a:pt x="91439" y="72390"/>
                              </a:lnTo>
                              <a:lnTo>
                                <a:pt x="505459" y="72390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B228C8" id="Graphic 15" o:spid="_x0000_s1026" style="position:absolute;margin-left:3.75pt;margin-top:9pt;width:41.9pt;height:114.05pt;z-index:2516608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" path="m532130,l,,,1448434,91439,1198879r,-1126489l505459,72390,532130,xe" fillcolor="#5b9bd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9"/>
        </w:rPr>
        <mc:AlternateContent>
          <mc:Choice Requires="wps">
            <w:drawing>
              <wp:anchor distT="0" distB="0" distL="0" distR="0" simplePos="0" relativeHeight="251661824" behindDoc="0" locked="0" layoutInCell="1" allowOverlap="1" wp14:anchorId="68E9022A" wp14:editId="4E04E517">
                <wp:simplePos x="0" y="0"/>
                <wp:positionH relativeFrom="page">
                  <wp:posOffset>7096125</wp:posOffset>
                </wp:positionH>
                <wp:positionV relativeFrom="page">
                  <wp:posOffset>8361044</wp:posOffset>
                </wp:positionV>
                <wp:extent cx="532130" cy="137414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74140">
                              <a:moveTo>
                                <a:pt x="532129" y="0"/>
                              </a:moveTo>
                              <a:lnTo>
                                <a:pt x="450215" y="211454"/>
                              </a:lnTo>
                              <a:lnTo>
                                <a:pt x="450215" y="1301749"/>
                              </a:lnTo>
                              <a:lnTo>
                                <a:pt x="27940" y="1301749"/>
                              </a:lnTo>
                              <a:lnTo>
                                <a:pt x="0" y="1374139"/>
                              </a:lnTo>
                              <a:lnTo>
                                <a:pt x="532129" y="1374139"/>
                              </a:lnTo>
                              <a:lnTo>
                                <a:pt x="53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E16D6B1" id="Graphic 16" o:spid="_x0000_s1026" style="position:absolute;margin-left:558.75pt;margin-top:658.35pt;width:41.9pt;height:108.2pt;z-index: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" path="m532129,l450215,211454r,1090295l27940,1301749,,1374139r532129,l532129,xe" fillcolor="#5b9bd3" stroked="f">
                <v:path arrowok="t"/>
                <w10:wrap anchorx="page" anchory="page"/>
              </v:shape>
            </w:pict>
          </mc:Fallback>
        </mc:AlternateContent>
      </w:r>
    </w:p>
    <w:p w14:paraId="67F71996" w14:textId="77777777" w:rsidR="00FD4FAA" w:rsidRDefault="00000000">
      <w:pPr>
        <w:pStyle w:val="BodyText"/>
        <w:spacing w:line="20" w:lineRule="exact"/>
        <w:ind w:left="242" w:firstLine="0"/>
        <w:jc w:val="left"/>
        <w:rPr>
          <w:sz w:val="2"/>
        </w:rPr>
      </w:pPr>
      <w:r>
        <w:rPr>
          <w:noProof/>
          <w:sz w:val="2"/>
        </w:rPr>
        <w:lastRenderedPageBreak/>
        <mc:AlternateContent>
          <mc:Choice Requires="wpg">
            <w:drawing>
              <wp:inline distT="0" distB="0" distL="0" distR="0" wp14:anchorId="2CD58969" wp14:editId="170543C2">
                <wp:extent cx="6153785" cy="6350"/>
                <wp:effectExtent l="0" t="0" r="0" b="0"/>
                <wp:docPr id="17" name="Group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785" cy="6350"/>
                          <a:chOff x="0" y="0"/>
                          <a:chExt cx="6153785" cy="635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61537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6350">
                                <a:moveTo>
                                  <a:pt x="6153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0"/>
                                </a:lnTo>
                                <a:lnTo>
                                  <a:pt x="6153784" y="6350"/>
                                </a:lnTo>
                                <a:lnTo>
                                  <a:pt x="615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FA7DD20" id="Group 17" o:spid="_x0000_s1026" style="width:484.55pt;height:.5pt;mso-position-horizontal-relative:char;mso-position-vertical-relative:line" coordsize="6153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">
                <v:shape id="Graphic 18" o:spid="_x0000_s1027" style="position:absolute;width:61537;height:63;visibility:visible;mso-wrap-style:square;v-text-anchor:top" coordsize="61537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" path="m6153784,l,,,6350r6153784,l6153784,xe" fillcolor="#5b9bd3" stroked="f">
                  <v:path arrowok="t"/>
                </v:shape>
                <w10:anchorlock/>
              </v:group>
            </w:pict>
          </mc:Fallback>
        </mc:AlternateContent>
      </w:r>
    </w:p>
    <w:p w14:paraId="0D9D8C8D" w14:textId="77777777" w:rsidR="00FD4FAA" w:rsidRDefault="00FD4FAA">
      <w:pPr>
        <w:pStyle w:val="BodyText"/>
        <w:spacing w:line="20" w:lineRule="exact"/>
        <w:jc w:val="left"/>
        <w:rPr>
          <w:sz w:val="2"/>
        </w:rPr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7025B6C4" w14:textId="77777777" w:rsidR="00FD4FAA" w:rsidRDefault="00FD4FAA">
      <w:pPr>
        <w:pStyle w:val="BodyText"/>
        <w:ind w:left="0" w:firstLine="0"/>
        <w:jc w:val="left"/>
        <w:rPr>
          <w:b/>
          <w:sz w:val="20"/>
        </w:rPr>
      </w:pPr>
    </w:p>
    <w:p w14:paraId="71E16A39" w14:textId="77777777" w:rsidR="00FD4FAA" w:rsidRDefault="00FD4FAA">
      <w:pPr>
        <w:pStyle w:val="BodyText"/>
        <w:spacing w:before="222"/>
        <w:ind w:left="0" w:firstLine="0"/>
        <w:jc w:val="left"/>
        <w:rPr>
          <w:b/>
          <w:sz w:val="20"/>
        </w:rPr>
      </w:pPr>
    </w:p>
    <w:p w14:paraId="6FB4F1A2" w14:textId="77777777" w:rsidR="00FD4FAA" w:rsidRDefault="00FD4FAA">
      <w:pPr>
        <w:pStyle w:val="BodyText"/>
        <w:jc w:val="left"/>
        <w:rPr>
          <w:b/>
          <w:sz w:val="20"/>
        </w:rPr>
        <w:sectPr w:rsidR="00FD4FAA"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space="720"/>
        </w:sectPr>
      </w:pPr>
    </w:p>
    <w:p w14:paraId="0BA6C778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00"/>
        <w:ind w:right="39"/>
        <w:rPr>
          <w:sz w:val="18"/>
        </w:rPr>
      </w:pPr>
      <w:r>
        <w:rPr>
          <w:sz w:val="18"/>
        </w:rPr>
        <w:t>Under this model, employee’s salary stack-up will be restructured to reflect company’s contribution to NPS of 10% or 5% basic salary. This NPS contribution will be shown under earnings of the salary</w:t>
      </w:r>
      <w:r>
        <w:rPr>
          <w:spacing w:val="-10"/>
          <w:sz w:val="18"/>
        </w:rPr>
        <w:t xml:space="preserve"> </w:t>
      </w:r>
      <w:r>
        <w:rPr>
          <w:sz w:val="18"/>
        </w:rPr>
        <w:t>stack-up,</w:t>
      </w:r>
      <w:r>
        <w:rPr>
          <w:spacing w:val="-9"/>
          <w:sz w:val="18"/>
        </w:rPr>
        <w:t xml:space="preserve"> </w:t>
      </w:r>
      <w:r>
        <w:rPr>
          <w:sz w:val="18"/>
        </w:rPr>
        <w:t>but</w:t>
      </w:r>
      <w:r>
        <w:rPr>
          <w:spacing w:val="-10"/>
          <w:sz w:val="18"/>
        </w:rPr>
        <w:t xml:space="preserve"> </w:t>
      </w:r>
      <w:r>
        <w:rPr>
          <w:sz w:val="18"/>
        </w:rPr>
        <w:t>will</w:t>
      </w:r>
      <w:r>
        <w:rPr>
          <w:spacing w:val="-9"/>
          <w:sz w:val="18"/>
        </w:rPr>
        <w:t xml:space="preserve"> </w:t>
      </w:r>
      <w:r>
        <w:rPr>
          <w:sz w:val="18"/>
        </w:rPr>
        <w:t>not</w:t>
      </w:r>
      <w:r>
        <w:rPr>
          <w:spacing w:val="-10"/>
          <w:sz w:val="18"/>
        </w:rPr>
        <w:t xml:space="preserve"> </w:t>
      </w:r>
      <w:r>
        <w:rPr>
          <w:sz w:val="18"/>
        </w:rPr>
        <w:t>form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part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9"/>
          <w:sz w:val="18"/>
        </w:rPr>
        <w:t xml:space="preserve"> </w:t>
      </w:r>
      <w:r>
        <w:rPr>
          <w:sz w:val="18"/>
        </w:rPr>
        <w:t>pay</w:t>
      </w:r>
      <w:r>
        <w:rPr>
          <w:spacing w:val="-9"/>
          <w:sz w:val="18"/>
        </w:rPr>
        <w:t xml:space="preserve"> </w:t>
      </w:r>
      <w:r>
        <w:rPr>
          <w:sz w:val="18"/>
        </w:rPr>
        <w:t>slips</w:t>
      </w:r>
    </w:p>
    <w:p w14:paraId="183F0490" w14:textId="77777777" w:rsidR="00FD4FAA" w:rsidRDefault="00000000">
      <w:pPr>
        <w:pStyle w:val="ListParagraph"/>
        <w:numPr>
          <w:ilvl w:val="0"/>
          <w:numId w:val="4"/>
        </w:numPr>
        <w:tabs>
          <w:tab w:val="left" w:pos="979"/>
        </w:tabs>
        <w:spacing w:line="264" w:lineRule="auto"/>
        <w:ind w:left="979" w:right="38"/>
        <w:rPr>
          <w:sz w:val="18"/>
        </w:rPr>
      </w:pPr>
      <w:r>
        <w:rPr>
          <w:sz w:val="18"/>
        </w:rPr>
        <w:t>This amount will be eligible for deduction under section 80CCD (2). There is no overall cap for this deduction except the limit of 10% of basic salary. This deduction is additional to deduction of INR 2,00,000</w:t>
      </w:r>
      <w:r>
        <w:rPr>
          <w:spacing w:val="33"/>
          <w:sz w:val="18"/>
        </w:rPr>
        <w:t xml:space="preserve"> </w:t>
      </w:r>
      <w:r>
        <w:rPr>
          <w:sz w:val="18"/>
        </w:rPr>
        <w:t>(INR</w:t>
      </w:r>
      <w:r>
        <w:rPr>
          <w:spacing w:val="35"/>
          <w:sz w:val="18"/>
        </w:rPr>
        <w:t xml:space="preserve"> </w:t>
      </w:r>
      <w:r>
        <w:rPr>
          <w:sz w:val="18"/>
        </w:rPr>
        <w:t>1,50,000</w:t>
      </w:r>
      <w:r>
        <w:rPr>
          <w:spacing w:val="33"/>
          <w:sz w:val="18"/>
        </w:rPr>
        <w:t xml:space="preserve"> </w:t>
      </w:r>
      <w:r>
        <w:rPr>
          <w:sz w:val="18"/>
        </w:rPr>
        <w:t>under</w:t>
      </w:r>
      <w:r>
        <w:rPr>
          <w:spacing w:val="33"/>
          <w:sz w:val="18"/>
        </w:rPr>
        <w:t xml:space="preserve"> </w:t>
      </w:r>
      <w:r>
        <w:rPr>
          <w:sz w:val="18"/>
        </w:rPr>
        <w:t>80C</w:t>
      </w:r>
      <w:r>
        <w:rPr>
          <w:spacing w:val="36"/>
          <w:sz w:val="18"/>
        </w:rPr>
        <w:t xml:space="preserve"> </w:t>
      </w:r>
      <w:r>
        <w:rPr>
          <w:sz w:val="18"/>
        </w:rPr>
        <w:t>and</w:t>
      </w:r>
      <w:r>
        <w:rPr>
          <w:spacing w:val="33"/>
          <w:sz w:val="18"/>
        </w:rPr>
        <w:t xml:space="preserve"> </w:t>
      </w:r>
      <w:r>
        <w:rPr>
          <w:sz w:val="18"/>
        </w:rPr>
        <w:t>80CCD(1)</w:t>
      </w:r>
    </w:p>
    <w:p w14:paraId="449EC41B" w14:textId="77777777" w:rsidR="00FD4FAA" w:rsidRDefault="00000000">
      <w:pPr>
        <w:pStyle w:val="BodyText"/>
        <w:spacing w:before="1"/>
        <w:ind w:left="979" w:firstLine="0"/>
      </w:pPr>
      <w:r>
        <w:t>plus</w:t>
      </w:r>
      <w:r>
        <w:rPr>
          <w:spacing w:val="-6"/>
        </w:rPr>
        <w:t xml:space="preserve"> </w:t>
      </w:r>
      <w:r>
        <w:t>INR</w:t>
      </w:r>
      <w:r>
        <w:rPr>
          <w:spacing w:val="-1"/>
        </w:rPr>
        <w:t xml:space="preserve"> </w:t>
      </w:r>
      <w:r>
        <w:t>50,000</w:t>
      </w:r>
      <w:r>
        <w:rPr>
          <w:spacing w:val="-1"/>
        </w:rPr>
        <w:t xml:space="preserve"> </w:t>
      </w:r>
      <w:r>
        <w:t>under</w:t>
      </w:r>
      <w:r>
        <w:rPr>
          <w:spacing w:val="-1"/>
        </w:rPr>
        <w:t xml:space="preserve"> </w:t>
      </w:r>
      <w:r>
        <w:rPr>
          <w:spacing w:val="-2"/>
        </w:rPr>
        <w:t>80CCD(1B)</w:t>
      </w:r>
    </w:p>
    <w:p w14:paraId="19D617B4" w14:textId="77777777" w:rsidR="00FD4FAA" w:rsidRDefault="00000000">
      <w:pPr>
        <w:pStyle w:val="Heading2"/>
        <w:numPr>
          <w:ilvl w:val="0"/>
          <w:numId w:val="2"/>
        </w:numPr>
        <w:tabs>
          <w:tab w:val="left" w:pos="990"/>
        </w:tabs>
        <w:spacing w:before="141"/>
        <w:ind w:left="990" w:hanging="361"/>
        <w:jc w:val="both"/>
      </w:pPr>
      <w:r>
        <w:t>B.</w:t>
      </w:r>
      <w:r>
        <w:rPr>
          <w:spacing w:val="-5"/>
        </w:rPr>
        <w:t xml:space="preserve"> </w:t>
      </w:r>
      <w:r>
        <w:t>Individual</w:t>
      </w:r>
      <w:r>
        <w:rPr>
          <w:spacing w:val="-5"/>
        </w:rPr>
        <w:t xml:space="preserve"> </w:t>
      </w:r>
      <w:r>
        <w:rPr>
          <w:spacing w:val="-2"/>
        </w:rPr>
        <w:t>Model:</w:t>
      </w:r>
    </w:p>
    <w:p w14:paraId="45580A57" w14:textId="77777777" w:rsidR="00FD4FAA" w:rsidRDefault="00000000">
      <w:pPr>
        <w:pStyle w:val="ListParagraph"/>
        <w:numPr>
          <w:ilvl w:val="0"/>
          <w:numId w:val="4"/>
        </w:numPr>
        <w:tabs>
          <w:tab w:val="left" w:pos="979"/>
        </w:tabs>
        <w:spacing w:before="145" w:line="264" w:lineRule="auto"/>
        <w:ind w:left="979" w:right="39"/>
        <w:rPr>
          <w:sz w:val="18"/>
        </w:rPr>
      </w:pPr>
      <w:r>
        <w:rPr>
          <w:sz w:val="18"/>
        </w:rPr>
        <w:t>Employee can contribute to NPS, not exceeding INR50, 000 per year under Section 80CCD (1B), in addition to above contributions under corporate model.</w:t>
      </w:r>
      <w:r>
        <w:rPr>
          <w:spacing w:val="-11"/>
          <w:sz w:val="18"/>
        </w:rPr>
        <w:t xml:space="preserve"> </w:t>
      </w:r>
      <w:r>
        <w:rPr>
          <w:sz w:val="18"/>
        </w:rPr>
        <w:t>Employee</w:t>
      </w:r>
      <w:r>
        <w:rPr>
          <w:spacing w:val="-10"/>
          <w:sz w:val="18"/>
        </w:rPr>
        <w:t xml:space="preserve"> </w:t>
      </w:r>
      <w:r>
        <w:rPr>
          <w:sz w:val="18"/>
        </w:rPr>
        <w:t>needs</w:t>
      </w:r>
      <w:r>
        <w:rPr>
          <w:spacing w:val="-10"/>
          <w:sz w:val="18"/>
        </w:rPr>
        <w:t xml:space="preserve"> </w:t>
      </w:r>
      <w:r>
        <w:rPr>
          <w:sz w:val="18"/>
        </w:rPr>
        <w:t>pay</w:t>
      </w:r>
      <w:r>
        <w:rPr>
          <w:spacing w:val="-10"/>
          <w:sz w:val="18"/>
        </w:rPr>
        <w:t xml:space="preserve"> </w:t>
      </w:r>
      <w:r>
        <w:rPr>
          <w:sz w:val="18"/>
        </w:rPr>
        <w:t>amount</w:t>
      </w:r>
      <w:r>
        <w:rPr>
          <w:spacing w:val="-10"/>
          <w:sz w:val="18"/>
        </w:rPr>
        <w:t xml:space="preserve"> </w:t>
      </w:r>
      <w:r>
        <w:rPr>
          <w:sz w:val="18"/>
        </w:rPr>
        <w:t>directly</w:t>
      </w:r>
      <w:r>
        <w:rPr>
          <w:spacing w:val="-11"/>
          <w:sz w:val="18"/>
        </w:rPr>
        <w:t xml:space="preserve"> </w:t>
      </w:r>
      <w:r>
        <w:rPr>
          <w:sz w:val="18"/>
        </w:rPr>
        <w:t>to</w:t>
      </w:r>
      <w:r>
        <w:rPr>
          <w:spacing w:val="-10"/>
          <w:sz w:val="18"/>
        </w:rPr>
        <w:t xml:space="preserve"> </w:t>
      </w:r>
      <w:r>
        <w:rPr>
          <w:sz w:val="18"/>
        </w:rPr>
        <w:t>NPS account under individual model. Company will not play any role with respect to this contribution</w:t>
      </w:r>
    </w:p>
    <w:p w14:paraId="5D917D0D" w14:textId="77777777" w:rsidR="00FD4FAA" w:rsidRDefault="00000000">
      <w:pPr>
        <w:pStyle w:val="Heading2"/>
        <w:spacing w:before="117"/>
        <w:jc w:val="both"/>
      </w:pPr>
      <w:r>
        <w:t>Other</w:t>
      </w:r>
      <w:r>
        <w:rPr>
          <w:spacing w:val="-5"/>
        </w:rPr>
        <w:t xml:space="preserve"> </w:t>
      </w:r>
      <w:r>
        <w:t>Important</w:t>
      </w:r>
      <w:r>
        <w:rPr>
          <w:spacing w:val="-4"/>
        </w:rPr>
        <w:t xml:space="preserve"> </w:t>
      </w:r>
      <w:r>
        <w:rPr>
          <w:spacing w:val="-2"/>
        </w:rPr>
        <w:t>Points:</w:t>
      </w:r>
    </w:p>
    <w:p w14:paraId="31774692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43" w:line="264" w:lineRule="auto"/>
        <w:ind w:right="41"/>
        <w:rPr>
          <w:sz w:val="18"/>
        </w:rPr>
      </w:pPr>
      <w:r>
        <w:rPr>
          <w:sz w:val="18"/>
        </w:rPr>
        <w:t>Portability</w:t>
      </w:r>
      <w:r>
        <w:rPr>
          <w:spacing w:val="-7"/>
          <w:sz w:val="18"/>
        </w:rPr>
        <w:t xml:space="preserve"> </w:t>
      </w:r>
      <w:r>
        <w:rPr>
          <w:sz w:val="18"/>
        </w:rPr>
        <w:t>across</w:t>
      </w:r>
      <w:r>
        <w:rPr>
          <w:spacing w:val="-8"/>
          <w:sz w:val="18"/>
        </w:rPr>
        <w:t xml:space="preserve"> </w:t>
      </w:r>
      <w:r>
        <w:rPr>
          <w:sz w:val="18"/>
        </w:rPr>
        <w:t>job</w:t>
      </w:r>
      <w:r>
        <w:rPr>
          <w:spacing w:val="-9"/>
          <w:sz w:val="18"/>
        </w:rPr>
        <w:t xml:space="preserve"> </w:t>
      </w:r>
      <w:r>
        <w:rPr>
          <w:sz w:val="18"/>
        </w:rPr>
        <w:t>and</w:t>
      </w:r>
      <w:r>
        <w:rPr>
          <w:spacing w:val="-8"/>
          <w:sz w:val="18"/>
        </w:rPr>
        <w:t xml:space="preserve"> </w:t>
      </w:r>
      <w:r>
        <w:rPr>
          <w:sz w:val="18"/>
        </w:rPr>
        <w:t>location:</w:t>
      </w:r>
      <w:r>
        <w:rPr>
          <w:spacing w:val="-7"/>
          <w:sz w:val="18"/>
        </w:rPr>
        <w:t xml:space="preserve"> </w:t>
      </w:r>
      <w:r>
        <w:rPr>
          <w:sz w:val="18"/>
        </w:rPr>
        <w:t>employee’s</w:t>
      </w:r>
      <w:r>
        <w:rPr>
          <w:spacing w:val="-5"/>
          <w:sz w:val="18"/>
        </w:rPr>
        <w:t xml:space="preserve"> </w:t>
      </w:r>
      <w:r>
        <w:rPr>
          <w:sz w:val="18"/>
        </w:rPr>
        <w:t>NPS account will continue irrespective of the company in</w:t>
      </w:r>
      <w:r>
        <w:rPr>
          <w:spacing w:val="-9"/>
          <w:sz w:val="18"/>
        </w:rPr>
        <w:t xml:space="preserve"> </w:t>
      </w:r>
      <w:r>
        <w:rPr>
          <w:sz w:val="18"/>
        </w:rPr>
        <w:t>which</w:t>
      </w:r>
      <w:r>
        <w:rPr>
          <w:spacing w:val="-5"/>
          <w:sz w:val="18"/>
        </w:rPr>
        <w:t xml:space="preserve"> </w:t>
      </w:r>
      <w:r>
        <w:rPr>
          <w:sz w:val="18"/>
        </w:rPr>
        <w:t>he</w:t>
      </w:r>
      <w:r>
        <w:rPr>
          <w:spacing w:val="-7"/>
          <w:sz w:val="18"/>
        </w:rPr>
        <w:t xml:space="preserve"> </w:t>
      </w:r>
      <w:r>
        <w:rPr>
          <w:sz w:val="18"/>
        </w:rPr>
        <w:t>is</w:t>
      </w:r>
      <w:r>
        <w:rPr>
          <w:spacing w:val="-5"/>
          <w:sz w:val="18"/>
        </w:rPr>
        <w:t xml:space="preserve"> </w:t>
      </w:r>
      <w:r>
        <w:rPr>
          <w:sz w:val="18"/>
        </w:rPr>
        <w:t>employed</w:t>
      </w:r>
      <w:r>
        <w:rPr>
          <w:spacing w:val="-7"/>
          <w:sz w:val="18"/>
        </w:rPr>
        <w:t xml:space="preserve"> </w:t>
      </w:r>
      <w:r>
        <w:rPr>
          <w:sz w:val="18"/>
        </w:rPr>
        <w:t>or</w:t>
      </w:r>
      <w:r>
        <w:rPr>
          <w:spacing w:val="-7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location</w:t>
      </w:r>
      <w:r>
        <w:rPr>
          <w:spacing w:val="-7"/>
          <w:sz w:val="18"/>
        </w:rPr>
        <w:t xml:space="preserve"> </w:t>
      </w:r>
      <w:r>
        <w:rPr>
          <w:sz w:val="18"/>
        </w:rPr>
        <w:t>where</w:t>
      </w:r>
      <w:r>
        <w:rPr>
          <w:spacing w:val="-7"/>
          <w:sz w:val="18"/>
        </w:rPr>
        <w:t xml:space="preserve"> </w:t>
      </w:r>
      <w:r>
        <w:rPr>
          <w:sz w:val="18"/>
        </w:rPr>
        <w:t>he</w:t>
      </w:r>
      <w:r>
        <w:rPr>
          <w:spacing w:val="-5"/>
          <w:sz w:val="18"/>
        </w:rPr>
        <w:t xml:space="preserve"> </w:t>
      </w:r>
      <w:r>
        <w:rPr>
          <w:sz w:val="18"/>
        </w:rPr>
        <w:t>is doing</w:t>
      </w:r>
      <w:r>
        <w:rPr>
          <w:spacing w:val="-6"/>
          <w:sz w:val="18"/>
        </w:rPr>
        <w:t xml:space="preserve"> </w:t>
      </w:r>
      <w:r>
        <w:rPr>
          <w:sz w:val="18"/>
        </w:rPr>
        <w:t>job.</w:t>
      </w:r>
    </w:p>
    <w:p w14:paraId="47DB29A1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3" w:line="264" w:lineRule="auto"/>
        <w:ind w:right="43"/>
        <w:rPr>
          <w:sz w:val="18"/>
        </w:rPr>
      </w:pPr>
      <w:r>
        <w:rPr>
          <w:sz w:val="18"/>
        </w:rPr>
        <w:t>Flexibility with investment choice: employee can choose his asset class among equity, debit and government debit</w:t>
      </w:r>
    </w:p>
    <w:p w14:paraId="3DD8D01E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line="227" w:lineRule="exact"/>
        <w:ind w:left="990" w:hanging="361"/>
        <w:rPr>
          <w:sz w:val="18"/>
        </w:rPr>
      </w:pPr>
      <w:r>
        <w:rPr>
          <w:sz w:val="18"/>
        </w:rPr>
        <w:t>Debt/Equity</w:t>
      </w:r>
      <w:r>
        <w:rPr>
          <w:spacing w:val="-6"/>
          <w:sz w:val="18"/>
        </w:rPr>
        <w:t xml:space="preserve"> </w:t>
      </w:r>
      <w:r>
        <w:rPr>
          <w:sz w:val="18"/>
        </w:rPr>
        <w:t>Market</w:t>
      </w:r>
      <w:r>
        <w:rPr>
          <w:spacing w:val="-5"/>
          <w:sz w:val="18"/>
        </w:rPr>
        <w:t xml:space="preserve"> </w:t>
      </w:r>
      <w:r>
        <w:rPr>
          <w:sz w:val="18"/>
        </w:rPr>
        <w:t>linked</w:t>
      </w:r>
      <w:r>
        <w:rPr>
          <w:spacing w:val="-5"/>
          <w:sz w:val="18"/>
        </w:rPr>
        <w:t xml:space="preserve"> </w:t>
      </w:r>
      <w:r>
        <w:rPr>
          <w:spacing w:val="-2"/>
          <w:sz w:val="18"/>
        </w:rPr>
        <w:t>return</w:t>
      </w:r>
    </w:p>
    <w:p w14:paraId="41B4E571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0" w:line="264" w:lineRule="auto"/>
        <w:ind w:right="38"/>
        <w:rPr>
          <w:sz w:val="18"/>
        </w:rPr>
      </w:pPr>
      <w:r>
        <w:rPr>
          <w:sz w:val="18"/>
        </w:rPr>
        <w:t>After attaining the age of 60 years, 40% of the accumulated amount can be withdrawn tax free and 40% will be utilized mandatorily to purchase annuity.</w:t>
      </w:r>
      <w:r>
        <w:rPr>
          <w:spacing w:val="-8"/>
          <w:sz w:val="18"/>
        </w:rPr>
        <w:t xml:space="preserve"> </w:t>
      </w:r>
      <w:r>
        <w:rPr>
          <w:sz w:val="18"/>
        </w:rPr>
        <w:t>And</w:t>
      </w:r>
      <w:r>
        <w:rPr>
          <w:spacing w:val="-9"/>
          <w:sz w:val="18"/>
        </w:rPr>
        <w:t xml:space="preserve"> </w:t>
      </w:r>
      <w:r>
        <w:rPr>
          <w:sz w:val="18"/>
        </w:rPr>
        <w:t>balance</w:t>
      </w:r>
      <w:r>
        <w:rPr>
          <w:spacing w:val="-9"/>
          <w:sz w:val="18"/>
        </w:rPr>
        <w:t xml:space="preserve"> </w:t>
      </w:r>
      <w:r>
        <w:rPr>
          <w:sz w:val="18"/>
        </w:rPr>
        <w:t>20%</w:t>
      </w:r>
      <w:r>
        <w:rPr>
          <w:spacing w:val="-10"/>
          <w:sz w:val="18"/>
        </w:rPr>
        <w:t xml:space="preserve"> </w:t>
      </w:r>
      <w:r>
        <w:rPr>
          <w:sz w:val="18"/>
        </w:rPr>
        <w:t>can</w:t>
      </w:r>
      <w:r>
        <w:rPr>
          <w:spacing w:val="-9"/>
          <w:sz w:val="18"/>
        </w:rPr>
        <w:t xml:space="preserve"> </w:t>
      </w:r>
      <w:r>
        <w:rPr>
          <w:sz w:val="18"/>
        </w:rPr>
        <w:t>be</w:t>
      </w:r>
      <w:r>
        <w:rPr>
          <w:spacing w:val="-8"/>
          <w:sz w:val="18"/>
        </w:rPr>
        <w:t xml:space="preserve"> </w:t>
      </w:r>
      <w:r>
        <w:rPr>
          <w:sz w:val="18"/>
        </w:rPr>
        <w:t>utilized</w:t>
      </w:r>
      <w:r>
        <w:rPr>
          <w:spacing w:val="-11"/>
          <w:sz w:val="18"/>
        </w:rPr>
        <w:t xml:space="preserve"> </w:t>
      </w:r>
      <w:r>
        <w:rPr>
          <w:sz w:val="18"/>
        </w:rPr>
        <w:t xml:space="preserve">optionally to purchase annuity, tax free or withdrawn by paying tax as per the applicable tax slab at that </w:t>
      </w:r>
      <w:r>
        <w:rPr>
          <w:spacing w:val="-2"/>
          <w:sz w:val="18"/>
        </w:rPr>
        <w:t>time.</w:t>
      </w:r>
    </w:p>
    <w:p w14:paraId="53D2F205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 w:line="264" w:lineRule="auto"/>
        <w:ind w:right="39"/>
        <w:rPr>
          <w:sz w:val="18"/>
        </w:rPr>
      </w:pPr>
      <w:r>
        <w:rPr>
          <w:sz w:val="18"/>
        </w:rPr>
        <w:t>Before attaining the age of 60 years, 20% of the amount can be withdrawn tax free, balance 80% can be utilized for purchase of annuity after completion of 10 years from the date of opening NPS</w:t>
      </w:r>
      <w:r>
        <w:rPr>
          <w:spacing w:val="-2"/>
          <w:sz w:val="18"/>
        </w:rPr>
        <w:t xml:space="preserve"> </w:t>
      </w:r>
      <w:r>
        <w:rPr>
          <w:sz w:val="18"/>
        </w:rPr>
        <w:t>account</w:t>
      </w:r>
    </w:p>
    <w:p w14:paraId="5E9B9F14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 w:line="264" w:lineRule="auto"/>
        <w:ind w:right="39"/>
        <w:rPr>
          <w:sz w:val="18"/>
        </w:rPr>
      </w:pPr>
      <w:r>
        <w:rPr>
          <w:sz w:val="18"/>
        </w:rPr>
        <w:t>Nothing</w:t>
      </w:r>
      <w:r>
        <w:rPr>
          <w:spacing w:val="-8"/>
          <w:sz w:val="18"/>
        </w:rPr>
        <w:t xml:space="preserve"> </w:t>
      </w:r>
      <w:r>
        <w:rPr>
          <w:sz w:val="18"/>
        </w:rPr>
        <w:t>can</w:t>
      </w:r>
      <w:r>
        <w:rPr>
          <w:spacing w:val="-6"/>
          <w:sz w:val="18"/>
        </w:rPr>
        <w:t xml:space="preserve"> </w:t>
      </w:r>
      <w:r>
        <w:rPr>
          <w:sz w:val="18"/>
        </w:rPr>
        <w:t>be</w:t>
      </w:r>
      <w:r>
        <w:rPr>
          <w:spacing w:val="-11"/>
          <w:sz w:val="18"/>
        </w:rPr>
        <w:t xml:space="preserve"> </w:t>
      </w:r>
      <w:r>
        <w:rPr>
          <w:sz w:val="18"/>
        </w:rPr>
        <w:t>withdrawn</w:t>
      </w:r>
      <w:r>
        <w:rPr>
          <w:spacing w:val="-4"/>
          <w:sz w:val="18"/>
        </w:rPr>
        <w:t xml:space="preserve"> </w:t>
      </w:r>
      <w:r>
        <w:rPr>
          <w:sz w:val="18"/>
        </w:rPr>
        <w:t>before</w:t>
      </w:r>
      <w:r>
        <w:rPr>
          <w:spacing w:val="-10"/>
          <w:sz w:val="18"/>
        </w:rPr>
        <w:t xml:space="preserve"> </w:t>
      </w:r>
      <w:r>
        <w:rPr>
          <w:sz w:val="18"/>
        </w:rPr>
        <w:t>completion</w:t>
      </w:r>
      <w:r>
        <w:rPr>
          <w:spacing w:val="-10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10 years from the date of account opening.</w:t>
      </w:r>
    </w:p>
    <w:p w14:paraId="1332A65F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line="228" w:lineRule="exact"/>
        <w:ind w:left="990" w:hanging="361"/>
        <w:rPr>
          <w:sz w:val="18"/>
        </w:rPr>
      </w:pPr>
      <w:r>
        <w:rPr>
          <w:sz w:val="18"/>
        </w:rPr>
        <w:t>No</w:t>
      </w:r>
      <w:r>
        <w:rPr>
          <w:spacing w:val="-4"/>
          <w:sz w:val="18"/>
        </w:rPr>
        <w:t xml:space="preserve"> </w:t>
      </w:r>
      <w:r>
        <w:rPr>
          <w:sz w:val="18"/>
        </w:rPr>
        <w:t>entry</w:t>
      </w:r>
      <w:r>
        <w:rPr>
          <w:spacing w:val="-1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exit</w:t>
      </w:r>
      <w:r>
        <w:rPr>
          <w:spacing w:val="-1"/>
          <w:sz w:val="18"/>
        </w:rPr>
        <w:t xml:space="preserve"> </w:t>
      </w:r>
      <w:r>
        <w:rPr>
          <w:spacing w:val="-2"/>
          <w:sz w:val="18"/>
        </w:rPr>
        <w:t>loads</w:t>
      </w:r>
    </w:p>
    <w:p w14:paraId="192557C4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0" w:line="264" w:lineRule="auto"/>
        <w:ind w:right="41"/>
        <w:rPr>
          <w:sz w:val="18"/>
        </w:rPr>
      </w:pPr>
      <w:r>
        <w:rPr>
          <w:sz w:val="18"/>
        </w:rPr>
        <w:t>Simple</w:t>
      </w:r>
      <w:r>
        <w:rPr>
          <w:spacing w:val="-4"/>
          <w:sz w:val="18"/>
        </w:rPr>
        <w:t xml:space="preserve"> </w:t>
      </w:r>
      <w:r>
        <w:rPr>
          <w:sz w:val="18"/>
        </w:rPr>
        <w:t>to</w:t>
      </w:r>
      <w:r>
        <w:rPr>
          <w:spacing w:val="-3"/>
          <w:sz w:val="18"/>
        </w:rPr>
        <w:t xml:space="preserve"> </w:t>
      </w:r>
      <w:r>
        <w:rPr>
          <w:sz w:val="18"/>
        </w:rPr>
        <w:t>operate</w:t>
      </w:r>
      <w:r>
        <w:rPr>
          <w:spacing w:val="-4"/>
          <w:sz w:val="18"/>
        </w:rPr>
        <w:t xml:space="preserve"> </w:t>
      </w:r>
      <w:r>
        <w:rPr>
          <w:sz w:val="18"/>
        </w:rPr>
        <w:t>and</w:t>
      </w:r>
      <w:r>
        <w:rPr>
          <w:spacing w:val="-4"/>
          <w:sz w:val="18"/>
        </w:rPr>
        <w:t xml:space="preserve"> </w:t>
      </w:r>
      <w:r>
        <w:rPr>
          <w:sz w:val="18"/>
        </w:rPr>
        <w:t>web</w:t>
      </w:r>
      <w:r>
        <w:rPr>
          <w:spacing w:val="-2"/>
          <w:sz w:val="18"/>
        </w:rPr>
        <w:t xml:space="preserve"> </w:t>
      </w:r>
      <w:r>
        <w:rPr>
          <w:sz w:val="18"/>
        </w:rPr>
        <w:t>enabled:</w:t>
      </w:r>
      <w:r>
        <w:rPr>
          <w:spacing w:val="-3"/>
          <w:sz w:val="18"/>
        </w:rPr>
        <w:t xml:space="preserve"> </w:t>
      </w:r>
      <w:r>
        <w:rPr>
          <w:sz w:val="18"/>
        </w:rPr>
        <w:t>Employee</w:t>
      </w:r>
      <w:r>
        <w:rPr>
          <w:spacing w:val="-4"/>
          <w:sz w:val="18"/>
        </w:rPr>
        <w:t xml:space="preserve"> </w:t>
      </w:r>
      <w:r>
        <w:rPr>
          <w:sz w:val="18"/>
        </w:rPr>
        <w:t>can log</w:t>
      </w:r>
      <w:r>
        <w:rPr>
          <w:spacing w:val="-11"/>
          <w:sz w:val="18"/>
        </w:rPr>
        <w:t xml:space="preserve"> </w:t>
      </w:r>
      <w:r>
        <w:rPr>
          <w:sz w:val="18"/>
        </w:rPr>
        <w:t>into</w:t>
      </w:r>
      <w:r>
        <w:rPr>
          <w:spacing w:val="-9"/>
          <w:sz w:val="18"/>
        </w:rPr>
        <w:t xml:space="preserve"> </w:t>
      </w:r>
      <w:r>
        <w:rPr>
          <w:sz w:val="18"/>
        </w:rPr>
        <w:t>his</w:t>
      </w:r>
      <w:r>
        <w:rPr>
          <w:spacing w:val="-10"/>
          <w:sz w:val="18"/>
        </w:rPr>
        <w:t xml:space="preserve"> </w:t>
      </w:r>
      <w:r>
        <w:rPr>
          <w:sz w:val="18"/>
        </w:rPr>
        <w:t>account,</w:t>
      </w:r>
      <w:r>
        <w:rPr>
          <w:spacing w:val="-9"/>
          <w:sz w:val="18"/>
        </w:rPr>
        <w:t xml:space="preserve"> </w:t>
      </w:r>
      <w:r>
        <w:rPr>
          <w:sz w:val="18"/>
        </w:rPr>
        <w:t>monitor</w:t>
      </w:r>
      <w:r>
        <w:rPr>
          <w:spacing w:val="-8"/>
          <w:sz w:val="18"/>
        </w:rPr>
        <w:t xml:space="preserve"> </w:t>
      </w:r>
      <w:r>
        <w:rPr>
          <w:sz w:val="18"/>
        </w:rPr>
        <w:t>his</w:t>
      </w:r>
      <w:r>
        <w:rPr>
          <w:spacing w:val="-11"/>
          <w:sz w:val="18"/>
        </w:rPr>
        <w:t xml:space="preserve"> </w:t>
      </w:r>
      <w:r>
        <w:rPr>
          <w:sz w:val="18"/>
        </w:rPr>
        <w:t>fund</w:t>
      </w:r>
      <w:r>
        <w:rPr>
          <w:spacing w:val="-8"/>
          <w:sz w:val="18"/>
        </w:rPr>
        <w:t xml:space="preserve"> </w:t>
      </w:r>
      <w:r>
        <w:rPr>
          <w:sz w:val="18"/>
        </w:rPr>
        <w:t>performance, and change the asset class.</w:t>
      </w:r>
    </w:p>
    <w:p w14:paraId="48A4B818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2" w:line="264" w:lineRule="auto"/>
        <w:ind w:right="47"/>
        <w:rPr>
          <w:sz w:val="18"/>
        </w:rPr>
      </w:pPr>
      <w:r>
        <w:rPr>
          <w:sz w:val="18"/>
        </w:rPr>
        <w:t>Nominal fund management costs. 0.01% whereas industry standard is 1.75% to 2.25% or above</w:t>
      </w:r>
    </w:p>
    <w:p w14:paraId="72374BE7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0"/>
        </w:tabs>
        <w:spacing w:line="228" w:lineRule="exact"/>
        <w:ind w:left="990" w:hanging="361"/>
        <w:rPr>
          <w:sz w:val="18"/>
        </w:rPr>
      </w:pPr>
      <w:r>
        <w:rPr>
          <w:sz w:val="18"/>
        </w:rPr>
        <w:t>Well</w:t>
      </w:r>
      <w:r>
        <w:rPr>
          <w:spacing w:val="-7"/>
          <w:sz w:val="18"/>
        </w:rPr>
        <w:t xml:space="preserve"> </w:t>
      </w:r>
      <w:r>
        <w:rPr>
          <w:sz w:val="18"/>
        </w:rPr>
        <w:t>Regulated</w:t>
      </w:r>
      <w:r>
        <w:rPr>
          <w:spacing w:val="-2"/>
          <w:sz w:val="18"/>
        </w:rPr>
        <w:t xml:space="preserve"> </w:t>
      </w:r>
      <w:r>
        <w:rPr>
          <w:sz w:val="18"/>
        </w:rPr>
        <w:t>by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PFRDA</w:t>
      </w:r>
    </w:p>
    <w:p w14:paraId="4E67DF4B" w14:textId="77777777" w:rsidR="00FD4FAA" w:rsidRDefault="00000000">
      <w:pPr>
        <w:pStyle w:val="ListParagraph"/>
        <w:numPr>
          <w:ilvl w:val="0"/>
          <w:numId w:val="4"/>
        </w:numPr>
        <w:tabs>
          <w:tab w:val="left" w:pos="991"/>
        </w:tabs>
        <w:spacing w:before="100"/>
        <w:ind w:hanging="362"/>
        <w:jc w:val="left"/>
        <w:rPr>
          <w:sz w:val="18"/>
        </w:rPr>
      </w:pPr>
      <w:r>
        <w:br w:type="column"/>
      </w:r>
      <w:r>
        <w:rPr>
          <w:sz w:val="18"/>
        </w:rPr>
        <w:t>Online</w:t>
      </w:r>
      <w:r>
        <w:rPr>
          <w:spacing w:val="-7"/>
          <w:sz w:val="18"/>
        </w:rPr>
        <w:t xml:space="preserve"> </w:t>
      </w:r>
      <w:r>
        <w:rPr>
          <w:sz w:val="18"/>
        </w:rPr>
        <w:t>access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available</w:t>
      </w:r>
    </w:p>
    <w:p w14:paraId="01EE1C30" w14:textId="77777777" w:rsidR="00FD4FAA" w:rsidRDefault="00FD4FAA">
      <w:pPr>
        <w:pStyle w:val="BodyText"/>
        <w:spacing w:before="146"/>
        <w:ind w:left="0" w:firstLine="0"/>
        <w:jc w:val="left"/>
      </w:pPr>
    </w:p>
    <w:p w14:paraId="26BC0C0B" w14:textId="77777777" w:rsidR="00FD4FAA" w:rsidRDefault="00000000">
      <w:pPr>
        <w:pStyle w:val="Heading2"/>
        <w:spacing w:line="218" w:lineRule="exact"/>
        <w:jc w:val="both"/>
      </w:pPr>
      <w:r>
        <w:t>Enrolling</w:t>
      </w:r>
      <w:r>
        <w:rPr>
          <w:spacing w:val="-7"/>
        </w:rPr>
        <w:t xml:space="preserve"> </w:t>
      </w:r>
      <w:r>
        <w:rPr>
          <w:spacing w:val="-2"/>
        </w:rPr>
        <w:t>Process:</w:t>
      </w:r>
    </w:p>
    <w:p w14:paraId="1726DB17" w14:textId="77777777" w:rsidR="00FD4FAA" w:rsidRDefault="00000000">
      <w:pPr>
        <w:pStyle w:val="ListParagraph"/>
        <w:numPr>
          <w:ilvl w:val="0"/>
          <w:numId w:val="1"/>
        </w:numPr>
        <w:tabs>
          <w:tab w:val="left" w:pos="672"/>
        </w:tabs>
        <w:ind w:right="896"/>
        <w:rPr>
          <w:sz w:val="18"/>
        </w:rPr>
      </w:pPr>
      <w:r>
        <w:rPr>
          <w:sz w:val="18"/>
        </w:rPr>
        <w:t>Enrollment for existing employees will be during the window cycle at the start of Fiscal year April through survey launched.</w:t>
      </w:r>
    </w:p>
    <w:p w14:paraId="48AFCAB6" w14:textId="77777777" w:rsidR="00FD4FAA" w:rsidRDefault="00000000">
      <w:pPr>
        <w:pStyle w:val="ListParagraph"/>
        <w:numPr>
          <w:ilvl w:val="0"/>
          <w:numId w:val="1"/>
        </w:numPr>
        <w:tabs>
          <w:tab w:val="left" w:pos="672"/>
        </w:tabs>
        <w:ind w:right="886"/>
        <w:rPr>
          <w:sz w:val="18"/>
        </w:rPr>
      </w:pPr>
      <w:r>
        <w:rPr>
          <w:sz w:val="18"/>
        </w:rPr>
        <w:t>Existing employee shall submit their preference for enrollment</w:t>
      </w:r>
      <w:r>
        <w:rPr>
          <w:spacing w:val="-3"/>
          <w:sz w:val="18"/>
        </w:rPr>
        <w:t xml:space="preserve"> </w:t>
      </w:r>
      <w:r>
        <w:rPr>
          <w:sz w:val="18"/>
        </w:rPr>
        <w:t>in</w:t>
      </w:r>
      <w:r>
        <w:rPr>
          <w:spacing w:val="-3"/>
          <w:sz w:val="18"/>
        </w:rPr>
        <w:t xml:space="preserve"> </w:t>
      </w:r>
      <w:r>
        <w:rPr>
          <w:sz w:val="18"/>
        </w:rPr>
        <w:t>the</w:t>
      </w:r>
      <w:r>
        <w:rPr>
          <w:spacing w:val="-4"/>
          <w:sz w:val="18"/>
        </w:rPr>
        <w:t xml:space="preserve"> </w:t>
      </w:r>
      <w:r>
        <w:rPr>
          <w:sz w:val="18"/>
        </w:rPr>
        <w:t>NPS</w:t>
      </w:r>
      <w:r>
        <w:rPr>
          <w:spacing w:val="-3"/>
          <w:sz w:val="18"/>
        </w:rPr>
        <w:t xml:space="preserve"> </w:t>
      </w:r>
      <w:r>
        <w:rPr>
          <w:sz w:val="18"/>
        </w:rPr>
        <w:t>within</w:t>
      </w:r>
      <w:r>
        <w:rPr>
          <w:spacing w:val="-4"/>
          <w:sz w:val="18"/>
        </w:rPr>
        <w:t xml:space="preserve"> </w:t>
      </w:r>
      <w:r>
        <w:rPr>
          <w:sz w:val="18"/>
        </w:rPr>
        <w:t>30</w:t>
      </w:r>
      <w:r>
        <w:rPr>
          <w:spacing w:val="-2"/>
          <w:sz w:val="18"/>
        </w:rPr>
        <w:t xml:space="preserve"> </w:t>
      </w:r>
      <w:r>
        <w:rPr>
          <w:sz w:val="18"/>
        </w:rPr>
        <w:t>days</w:t>
      </w:r>
      <w:r>
        <w:rPr>
          <w:spacing w:val="-4"/>
          <w:sz w:val="18"/>
        </w:rPr>
        <w:t xml:space="preserve"> </w:t>
      </w:r>
      <w:r>
        <w:rPr>
          <w:sz w:val="18"/>
        </w:rPr>
        <w:t>from</w:t>
      </w:r>
      <w:r>
        <w:rPr>
          <w:spacing w:val="-3"/>
          <w:sz w:val="18"/>
        </w:rPr>
        <w:t xml:space="preserve"> </w:t>
      </w:r>
      <w:r>
        <w:rPr>
          <w:sz w:val="18"/>
        </w:rPr>
        <w:t>their</w:t>
      </w:r>
      <w:r>
        <w:rPr>
          <w:spacing w:val="-2"/>
          <w:sz w:val="18"/>
        </w:rPr>
        <w:t xml:space="preserve"> </w:t>
      </w:r>
      <w:r>
        <w:rPr>
          <w:sz w:val="18"/>
        </w:rPr>
        <w:t>date</w:t>
      </w:r>
      <w:r>
        <w:rPr>
          <w:spacing w:val="-4"/>
          <w:sz w:val="18"/>
        </w:rPr>
        <w:t xml:space="preserve"> </w:t>
      </w:r>
      <w:r>
        <w:rPr>
          <w:sz w:val="18"/>
        </w:rPr>
        <w:t xml:space="preserve">of </w:t>
      </w:r>
      <w:r>
        <w:rPr>
          <w:spacing w:val="-2"/>
          <w:sz w:val="18"/>
        </w:rPr>
        <w:t>joining.</w:t>
      </w:r>
    </w:p>
    <w:p w14:paraId="1B007B4A" w14:textId="77777777" w:rsidR="00FD4FAA" w:rsidRDefault="00000000">
      <w:pPr>
        <w:pStyle w:val="ListParagraph"/>
        <w:numPr>
          <w:ilvl w:val="0"/>
          <w:numId w:val="1"/>
        </w:numPr>
        <w:tabs>
          <w:tab w:val="left" w:pos="672"/>
        </w:tabs>
        <w:ind w:right="894"/>
        <w:rPr>
          <w:sz w:val="18"/>
        </w:rPr>
      </w:pPr>
      <w:r>
        <w:rPr>
          <w:sz w:val="18"/>
        </w:rPr>
        <w:t>Once enrolled for NPS, employee cannot withdraw during the fiscal year</w:t>
      </w:r>
    </w:p>
    <w:p w14:paraId="7C86912F" w14:textId="77777777" w:rsidR="00FD4FAA" w:rsidRDefault="00000000">
      <w:pPr>
        <w:pStyle w:val="Heading2"/>
        <w:spacing w:before="216"/>
        <w:ind w:right="850"/>
      </w:pPr>
      <w:r>
        <w:t>Documents required for employee registration with</w:t>
      </w:r>
      <w:r>
        <w:rPr>
          <w:spacing w:val="-1"/>
        </w:rPr>
        <w:t xml:space="preserve"> </w:t>
      </w:r>
      <w:r>
        <w:t>the bank are:-</w:t>
      </w:r>
    </w:p>
    <w:p w14:paraId="517CA6F8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pacing w:val="-2"/>
          <w:sz w:val="18"/>
        </w:rPr>
        <w:t>Photograph</w:t>
      </w:r>
    </w:p>
    <w:p w14:paraId="361E4B57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before="1"/>
        <w:ind w:hanging="362"/>
        <w:jc w:val="left"/>
        <w:rPr>
          <w:sz w:val="18"/>
        </w:rPr>
      </w:pPr>
      <w:r>
        <w:rPr>
          <w:sz w:val="18"/>
        </w:rPr>
        <w:t>Aadhaar</w:t>
      </w:r>
      <w:r>
        <w:rPr>
          <w:spacing w:val="-7"/>
          <w:sz w:val="18"/>
        </w:rPr>
        <w:t xml:space="preserve"> </w:t>
      </w:r>
      <w:r>
        <w:rPr>
          <w:sz w:val="18"/>
        </w:rPr>
        <w:t>card</w:t>
      </w:r>
      <w:r>
        <w:rPr>
          <w:spacing w:val="-7"/>
          <w:sz w:val="18"/>
        </w:rPr>
        <w:t xml:space="preserve"> </w:t>
      </w:r>
      <w:r>
        <w:rPr>
          <w:spacing w:val="-4"/>
          <w:sz w:val="18"/>
        </w:rPr>
        <w:t>copy</w:t>
      </w:r>
    </w:p>
    <w:p w14:paraId="433D1AE0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before="4" w:line="229" w:lineRule="exact"/>
        <w:ind w:hanging="362"/>
        <w:jc w:val="left"/>
        <w:rPr>
          <w:sz w:val="18"/>
        </w:rPr>
      </w:pPr>
      <w:r>
        <w:rPr>
          <w:sz w:val="18"/>
        </w:rPr>
        <w:t>Self-attested</w:t>
      </w:r>
      <w:r>
        <w:rPr>
          <w:spacing w:val="-8"/>
          <w:sz w:val="18"/>
        </w:rPr>
        <w:t xml:space="preserve"> </w:t>
      </w:r>
      <w:r>
        <w:rPr>
          <w:sz w:val="18"/>
        </w:rPr>
        <w:t>copy</w:t>
      </w:r>
      <w:r>
        <w:rPr>
          <w:spacing w:val="-3"/>
          <w:sz w:val="18"/>
        </w:rPr>
        <w:t xml:space="preserve"> </w:t>
      </w:r>
      <w:r>
        <w:rPr>
          <w:sz w:val="18"/>
        </w:rPr>
        <w:t>of</w:t>
      </w:r>
      <w:r>
        <w:rPr>
          <w:spacing w:val="-5"/>
          <w:sz w:val="18"/>
        </w:rPr>
        <w:t xml:space="preserve"> </w:t>
      </w:r>
      <w:r>
        <w:rPr>
          <w:sz w:val="18"/>
        </w:rPr>
        <w:t>Pan</w:t>
      </w:r>
      <w:r>
        <w:rPr>
          <w:spacing w:val="-5"/>
          <w:sz w:val="18"/>
        </w:rPr>
        <w:t xml:space="preserve"> </w:t>
      </w:r>
      <w:r>
        <w:rPr>
          <w:sz w:val="18"/>
        </w:rPr>
        <w:t>Card</w:t>
      </w:r>
      <w:r>
        <w:rPr>
          <w:spacing w:val="-5"/>
          <w:sz w:val="18"/>
        </w:rPr>
        <w:t xml:space="preserve"> </w:t>
      </w:r>
      <w:r>
        <w:rPr>
          <w:spacing w:val="-4"/>
          <w:sz w:val="18"/>
        </w:rPr>
        <w:t>Copy</w:t>
      </w:r>
    </w:p>
    <w:p w14:paraId="1A3CEE27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z w:val="18"/>
        </w:rPr>
        <w:t>Self-attested</w:t>
      </w:r>
      <w:r>
        <w:rPr>
          <w:spacing w:val="-7"/>
          <w:sz w:val="18"/>
        </w:rPr>
        <w:t xml:space="preserve"> </w:t>
      </w:r>
      <w:r>
        <w:rPr>
          <w:sz w:val="18"/>
        </w:rPr>
        <w:t>copy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6"/>
          <w:sz w:val="18"/>
        </w:rPr>
        <w:t xml:space="preserve"> </w:t>
      </w:r>
      <w:r>
        <w:rPr>
          <w:sz w:val="18"/>
        </w:rPr>
        <w:t>Address</w:t>
      </w:r>
      <w:r>
        <w:rPr>
          <w:spacing w:val="-6"/>
          <w:sz w:val="18"/>
        </w:rPr>
        <w:t xml:space="preserve"> </w:t>
      </w:r>
      <w:r>
        <w:rPr>
          <w:spacing w:val="-2"/>
          <w:sz w:val="18"/>
        </w:rPr>
        <w:t>Proof</w:t>
      </w:r>
    </w:p>
    <w:p w14:paraId="2E88FB6D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before="3" w:line="229" w:lineRule="exact"/>
        <w:ind w:hanging="362"/>
        <w:jc w:val="left"/>
        <w:rPr>
          <w:sz w:val="18"/>
        </w:rPr>
      </w:pPr>
      <w:r>
        <w:rPr>
          <w:sz w:val="18"/>
        </w:rPr>
        <w:t>Cancelled</w:t>
      </w:r>
      <w:r>
        <w:rPr>
          <w:spacing w:val="-5"/>
          <w:sz w:val="18"/>
        </w:rPr>
        <w:t xml:space="preserve"> </w:t>
      </w:r>
      <w:r>
        <w:rPr>
          <w:sz w:val="18"/>
        </w:rPr>
        <w:t>Cheque</w:t>
      </w:r>
      <w:r>
        <w:rPr>
          <w:spacing w:val="-5"/>
          <w:sz w:val="18"/>
        </w:rPr>
        <w:t xml:space="preserve"> </w:t>
      </w:r>
      <w:r>
        <w:rPr>
          <w:sz w:val="18"/>
        </w:rPr>
        <w:t>or</w:t>
      </w:r>
      <w:r>
        <w:rPr>
          <w:spacing w:val="-2"/>
          <w:sz w:val="18"/>
        </w:rPr>
        <w:t xml:space="preserve"> </w:t>
      </w:r>
      <w:r>
        <w:rPr>
          <w:sz w:val="18"/>
        </w:rPr>
        <w:t>Self</w:t>
      </w:r>
      <w:r>
        <w:rPr>
          <w:spacing w:val="-4"/>
          <w:sz w:val="18"/>
        </w:rPr>
        <w:t xml:space="preserve"> </w:t>
      </w:r>
      <w:r>
        <w:rPr>
          <w:sz w:val="18"/>
        </w:rPr>
        <w:t>attested</w:t>
      </w:r>
      <w:r>
        <w:rPr>
          <w:spacing w:val="-5"/>
          <w:sz w:val="18"/>
        </w:rPr>
        <w:t xml:space="preserve"> </w:t>
      </w:r>
      <w:r>
        <w:rPr>
          <w:sz w:val="18"/>
        </w:rPr>
        <w:t>copy</w:t>
      </w:r>
      <w:r>
        <w:rPr>
          <w:spacing w:val="-4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cheque</w:t>
      </w:r>
    </w:p>
    <w:p w14:paraId="58225359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line="229" w:lineRule="exact"/>
        <w:ind w:hanging="362"/>
        <w:jc w:val="left"/>
        <w:rPr>
          <w:sz w:val="18"/>
        </w:rPr>
      </w:pPr>
      <w:r>
        <w:rPr>
          <w:sz w:val="18"/>
        </w:rPr>
        <w:t>Name.</w:t>
      </w:r>
      <w:r>
        <w:rPr>
          <w:spacing w:val="-5"/>
          <w:sz w:val="18"/>
        </w:rPr>
        <w:t xml:space="preserve"> </w:t>
      </w:r>
      <w:r>
        <w:rPr>
          <w:sz w:val="18"/>
        </w:rPr>
        <w:t>Relation, Date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z w:val="18"/>
        </w:rPr>
        <w:t>birth</w:t>
      </w:r>
      <w:r>
        <w:rPr>
          <w:spacing w:val="-5"/>
          <w:sz w:val="18"/>
        </w:rPr>
        <w:t xml:space="preserve"> </w:t>
      </w:r>
      <w:r>
        <w:rPr>
          <w:sz w:val="18"/>
        </w:rPr>
        <w:t>of</w:t>
      </w:r>
      <w:r>
        <w:rPr>
          <w:spacing w:val="-4"/>
          <w:sz w:val="18"/>
        </w:rPr>
        <w:t xml:space="preserve"> </w:t>
      </w:r>
      <w:r>
        <w:rPr>
          <w:spacing w:val="-2"/>
          <w:sz w:val="18"/>
        </w:rPr>
        <w:t>nominee</w:t>
      </w:r>
    </w:p>
    <w:p w14:paraId="37E45380" w14:textId="77777777" w:rsidR="00FD4FAA" w:rsidRDefault="00FD4FAA">
      <w:pPr>
        <w:pStyle w:val="BodyText"/>
        <w:spacing w:before="137"/>
        <w:ind w:left="0" w:firstLine="0"/>
        <w:jc w:val="left"/>
      </w:pPr>
    </w:p>
    <w:p w14:paraId="4D642AFE" w14:textId="77777777" w:rsidR="00FD4FAA" w:rsidRDefault="00000000">
      <w:pPr>
        <w:pStyle w:val="Heading1"/>
      </w:pPr>
      <w:r>
        <w:rPr>
          <w:color w:val="000000"/>
          <w:highlight w:val="lightGray"/>
        </w:rPr>
        <w:t>Car</w:t>
      </w:r>
      <w:r>
        <w:rPr>
          <w:color w:val="000000"/>
          <w:spacing w:val="-10"/>
          <w:highlight w:val="lightGray"/>
        </w:rPr>
        <w:t xml:space="preserve"> </w:t>
      </w:r>
      <w:r>
        <w:rPr>
          <w:color w:val="000000"/>
          <w:highlight w:val="lightGray"/>
        </w:rPr>
        <w:t>Lease</w:t>
      </w:r>
      <w:r>
        <w:rPr>
          <w:color w:val="000000"/>
          <w:spacing w:val="-12"/>
          <w:highlight w:val="lightGray"/>
        </w:rPr>
        <w:t xml:space="preserve"> </w:t>
      </w:r>
      <w:r>
        <w:rPr>
          <w:color w:val="000000"/>
          <w:highlight w:val="lightGray"/>
        </w:rPr>
        <w:t>Policy-</w:t>
      </w:r>
      <w:r>
        <w:rPr>
          <w:color w:val="000000"/>
          <w:spacing w:val="-2"/>
          <w:highlight w:val="lightGray"/>
        </w:rPr>
        <w:t>Optional</w:t>
      </w:r>
    </w:p>
    <w:p w14:paraId="16D235C8" w14:textId="77777777" w:rsidR="00FD4FAA" w:rsidRDefault="00000000">
      <w:pPr>
        <w:spacing w:before="151"/>
        <w:ind w:left="271"/>
        <w:rPr>
          <w:sz w:val="18"/>
        </w:rPr>
      </w:pPr>
      <w:r>
        <w:rPr>
          <w:b/>
          <w:sz w:val="18"/>
        </w:rPr>
        <w:t>Coverage:</w:t>
      </w:r>
      <w:r>
        <w:rPr>
          <w:b/>
          <w:spacing w:val="-3"/>
          <w:sz w:val="18"/>
        </w:rPr>
        <w:t xml:space="preserve"> </w:t>
      </w:r>
      <w:r>
        <w:rPr>
          <w:sz w:val="18"/>
        </w:rPr>
        <w:t>L1</w:t>
      </w:r>
      <w:r>
        <w:rPr>
          <w:spacing w:val="-4"/>
          <w:sz w:val="18"/>
        </w:rPr>
        <w:t xml:space="preserve"> </w:t>
      </w:r>
      <w:r>
        <w:rPr>
          <w:sz w:val="18"/>
        </w:rPr>
        <w:t>&amp;</w:t>
      </w:r>
      <w:r>
        <w:rPr>
          <w:spacing w:val="-4"/>
          <w:sz w:val="18"/>
        </w:rPr>
        <w:t xml:space="preserve"> </w:t>
      </w:r>
      <w:r>
        <w:rPr>
          <w:sz w:val="18"/>
        </w:rPr>
        <w:t>above</w:t>
      </w:r>
      <w:r>
        <w:rPr>
          <w:spacing w:val="-3"/>
          <w:sz w:val="18"/>
        </w:rPr>
        <w:t xml:space="preserve"> </w:t>
      </w:r>
      <w:r>
        <w:rPr>
          <w:spacing w:val="-4"/>
          <w:sz w:val="18"/>
        </w:rPr>
        <w:t>grade</w:t>
      </w:r>
    </w:p>
    <w:p w14:paraId="1965F587" w14:textId="77777777" w:rsidR="00FD4FAA" w:rsidRDefault="00000000">
      <w:pPr>
        <w:pStyle w:val="BodyText"/>
        <w:spacing w:before="143" w:line="264" w:lineRule="auto"/>
        <w:ind w:left="271" w:right="892" w:firstLine="0"/>
      </w:pPr>
      <w:r>
        <w:rPr>
          <w:b/>
        </w:rPr>
        <w:t xml:space="preserve">Eligibility: </w:t>
      </w:r>
      <w:r>
        <w:t>Eligible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rental</w:t>
      </w:r>
      <w:r>
        <w:rPr>
          <w:spacing w:val="-5"/>
        </w:rPr>
        <w:t xml:space="preserve"> </w:t>
      </w:r>
      <w:r>
        <w:t>Limit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Grades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25%</w:t>
      </w:r>
      <w:r>
        <w:rPr>
          <w:spacing w:val="-4"/>
        </w:rPr>
        <w:t xml:space="preserve"> </w:t>
      </w:r>
      <w:r>
        <w:t>of total</w:t>
      </w:r>
      <w:r>
        <w:rPr>
          <w:spacing w:val="-9"/>
        </w:rPr>
        <w:t xml:space="preserve"> </w:t>
      </w:r>
      <w:r>
        <w:t>Annual</w:t>
      </w:r>
      <w:r>
        <w:rPr>
          <w:spacing w:val="-7"/>
        </w:rPr>
        <w:t xml:space="preserve"> </w:t>
      </w:r>
      <w:r>
        <w:t>Fixed</w:t>
      </w:r>
      <w:r>
        <w:rPr>
          <w:spacing w:val="-7"/>
        </w:rPr>
        <w:t xml:space="preserve"> </w:t>
      </w:r>
      <w:r>
        <w:t>CTC</w:t>
      </w:r>
      <w:r>
        <w:rPr>
          <w:spacing w:val="-7"/>
        </w:rPr>
        <w:t xml:space="preserve"> </w:t>
      </w:r>
      <w:r>
        <w:t>(Total</w:t>
      </w:r>
      <w:r>
        <w:rPr>
          <w:spacing w:val="-8"/>
        </w:rPr>
        <w:t xml:space="preserve"> </w:t>
      </w:r>
      <w:r>
        <w:t>CTC-</w:t>
      </w:r>
      <w:r>
        <w:rPr>
          <w:spacing w:val="-7"/>
        </w:rPr>
        <w:t xml:space="preserve"> </w:t>
      </w:r>
      <w:r>
        <w:t>VP),</w:t>
      </w:r>
      <w:r>
        <w:rPr>
          <w:spacing w:val="-7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opted</w:t>
      </w:r>
      <w:r>
        <w:rPr>
          <w:spacing w:val="-9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NPS,</w:t>
      </w:r>
      <w:r>
        <w:rPr>
          <w:spacing w:val="-7"/>
        </w:rPr>
        <w:t xml:space="preserve"> </w:t>
      </w:r>
      <w:r>
        <w:t>same percentage of contribution will be reduced from the eligible rental</w:t>
      </w:r>
      <w:r>
        <w:rPr>
          <w:spacing w:val="-8"/>
        </w:rPr>
        <w:t xml:space="preserve"> </w:t>
      </w:r>
      <w:r>
        <w:t>limit.</w:t>
      </w:r>
    </w:p>
    <w:p w14:paraId="7788F489" w14:textId="77777777" w:rsidR="00FD4FAA" w:rsidRDefault="00000000">
      <w:pPr>
        <w:pStyle w:val="Heading2"/>
        <w:spacing w:before="121"/>
      </w:pPr>
      <w:r>
        <w:t>Key</w:t>
      </w:r>
      <w:r>
        <w:rPr>
          <w:spacing w:val="-9"/>
        </w:rPr>
        <w:t xml:space="preserve"> </w:t>
      </w:r>
      <w:r>
        <w:t>Policy</w:t>
      </w:r>
      <w:r>
        <w:rPr>
          <w:spacing w:val="-6"/>
        </w:rPr>
        <w:t xml:space="preserve"> </w:t>
      </w:r>
      <w:r>
        <w:rPr>
          <w:spacing w:val="-2"/>
        </w:rPr>
        <w:t>Highlights:</w:t>
      </w:r>
    </w:p>
    <w:p w14:paraId="5C1A2A52" w14:textId="41259771" w:rsidR="00FD4FAA" w:rsidRDefault="00DE640A">
      <w:pPr>
        <w:pStyle w:val="ListParagraph"/>
        <w:numPr>
          <w:ilvl w:val="1"/>
          <w:numId w:val="1"/>
        </w:numPr>
        <w:tabs>
          <w:tab w:val="left" w:pos="991"/>
        </w:tabs>
        <w:spacing w:before="140" w:line="264" w:lineRule="auto"/>
        <w:ind w:right="895" w:hanging="360"/>
        <w:rPr>
          <w:sz w:val="18"/>
        </w:rPr>
      </w:pPr>
      <w:r>
        <w:rPr>
          <w:sz w:val="18"/>
        </w:rPr>
        <w:t>ABC Company</w:t>
      </w:r>
      <w:r w:rsidR="00000000">
        <w:rPr>
          <w:sz w:val="18"/>
        </w:rPr>
        <w:t xml:space="preserve"> is in an agreement with ALD to provide car lease vehicles to employees.</w:t>
      </w:r>
    </w:p>
    <w:p w14:paraId="72D6840C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before="1" w:line="261" w:lineRule="auto"/>
        <w:ind w:right="896" w:hanging="360"/>
        <w:rPr>
          <w:sz w:val="18"/>
        </w:rPr>
      </w:pPr>
      <w:r>
        <w:rPr>
          <w:sz w:val="18"/>
        </w:rPr>
        <w:t>Employees are eligible to choose lease agreement period between 36, 48 or 60 months.</w:t>
      </w:r>
    </w:p>
    <w:p w14:paraId="2A94AEA8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before="4" w:line="264" w:lineRule="auto"/>
        <w:ind w:right="892" w:hanging="360"/>
        <w:rPr>
          <w:sz w:val="18"/>
        </w:rPr>
      </w:pPr>
      <w:r>
        <w:rPr>
          <w:sz w:val="18"/>
        </w:rPr>
        <w:t>Employee</w:t>
      </w:r>
      <w:r>
        <w:rPr>
          <w:spacing w:val="-11"/>
          <w:sz w:val="18"/>
        </w:rPr>
        <w:t xml:space="preserve"> </w:t>
      </w:r>
      <w:r>
        <w:rPr>
          <w:sz w:val="18"/>
        </w:rPr>
        <w:t>who</w:t>
      </w:r>
      <w:r>
        <w:rPr>
          <w:spacing w:val="-10"/>
          <w:sz w:val="18"/>
        </w:rPr>
        <w:t xml:space="preserve"> </w:t>
      </w:r>
      <w:r>
        <w:rPr>
          <w:sz w:val="18"/>
        </w:rPr>
        <w:t>has</w:t>
      </w:r>
      <w:r>
        <w:rPr>
          <w:spacing w:val="-10"/>
          <w:sz w:val="18"/>
        </w:rPr>
        <w:t xml:space="preserve"> </w:t>
      </w:r>
      <w:r>
        <w:rPr>
          <w:sz w:val="18"/>
        </w:rPr>
        <w:t>opted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car</w:t>
      </w:r>
      <w:r>
        <w:rPr>
          <w:spacing w:val="-11"/>
          <w:sz w:val="18"/>
        </w:rPr>
        <w:t xml:space="preserve"> </w:t>
      </w:r>
      <w:r>
        <w:rPr>
          <w:sz w:val="18"/>
        </w:rPr>
        <w:t>lease,</w:t>
      </w:r>
      <w:r>
        <w:rPr>
          <w:spacing w:val="-10"/>
          <w:sz w:val="18"/>
        </w:rPr>
        <w:t xml:space="preserve"> </w:t>
      </w:r>
      <w:r>
        <w:rPr>
          <w:sz w:val="18"/>
        </w:rPr>
        <w:t>annual</w:t>
      </w:r>
      <w:r>
        <w:rPr>
          <w:spacing w:val="-10"/>
          <w:sz w:val="18"/>
        </w:rPr>
        <w:t xml:space="preserve"> </w:t>
      </w:r>
      <w:r>
        <w:rPr>
          <w:sz w:val="18"/>
        </w:rPr>
        <w:t>lease rentals</w:t>
      </w:r>
      <w:r>
        <w:rPr>
          <w:spacing w:val="-3"/>
          <w:sz w:val="18"/>
        </w:rPr>
        <w:t xml:space="preserve"> </w:t>
      </w:r>
      <w:r>
        <w:rPr>
          <w:sz w:val="18"/>
        </w:rPr>
        <w:t>value</w:t>
      </w:r>
      <w:r>
        <w:rPr>
          <w:spacing w:val="-5"/>
          <w:sz w:val="18"/>
        </w:rPr>
        <w:t xml:space="preserve"> </w:t>
      </w:r>
      <w:r>
        <w:rPr>
          <w:sz w:val="18"/>
        </w:rPr>
        <w:t>will</w:t>
      </w:r>
      <w:r>
        <w:rPr>
          <w:spacing w:val="-5"/>
          <w:sz w:val="18"/>
        </w:rPr>
        <w:t xml:space="preserve"> </w:t>
      </w:r>
      <w:r>
        <w:rPr>
          <w:sz w:val="18"/>
        </w:rPr>
        <w:t>be</w:t>
      </w:r>
      <w:r>
        <w:rPr>
          <w:spacing w:val="-5"/>
          <w:sz w:val="18"/>
        </w:rPr>
        <w:t xml:space="preserve"> </w:t>
      </w:r>
      <w:r>
        <w:rPr>
          <w:sz w:val="18"/>
        </w:rPr>
        <w:t>adjusted</w:t>
      </w:r>
      <w:r>
        <w:rPr>
          <w:spacing w:val="-5"/>
          <w:sz w:val="18"/>
        </w:rPr>
        <w:t xml:space="preserve"> </w:t>
      </w:r>
      <w:r>
        <w:rPr>
          <w:sz w:val="18"/>
        </w:rPr>
        <w:t>from</w:t>
      </w:r>
      <w:r>
        <w:rPr>
          <w:spacing w:val="-4"/>
          <w:sz w:val="18"/>
        </w:rPr>
        <w:t xml:space="preserve"> </w:t>
      </w:r>
      <w:r>
        <w:rPr>
          <w:sz w:val="18"/>
        </w:rPr>
        <w:t>the</w:t>
      </w:r>
      <w:r>
        <w:rPr>
          <w:spacing w:val="-5"/>
          <w:sz w:val="18"/>
        </w:rPr>
        <w:t xml:space="preserve"> </w:t>
      </w:r>
      <w:r>
        <w:rPr>
          <w:sz w:val="18"/>
        </w:rPr>
        <w:t>total</w:t>
      </w:r>
      <w:r>
        <w:rPr>
          <w:spacing w:val="-5"/>
          <w:sz w:val="18"/>
        </w:rPr>
        <w:t xml:space="preserve"> </w:t>
      </w:r>
      <w:r>
        <w:rPr>
          <w:sz w:val="18"/>
        </w:rPr>
        <w:t>annual compensation of the employee and employee CTC will</w:t>
      </w:r>
      <w:r>
        <w:rPr>
          <w:spacing w:val="-6"/>
          <w:sz w:val="18"/>
        </w:rPr>
        <w:t xml:space="preserve"> </w:t>
      </w:r>
      <w:r>
        <w:rPr>
          <w:sz w:val="18"/>
        </w:rPr>
        <w:t>restructured.</w:t>
      </w:r>
    </w:p>
    <w:p w14:paraId="24FD24E5" w14:textId="71CEA691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line="264" w:lineRule="auto"/>
        <w:ind w:right="898" w:hanging="360"/>
        <w:rPr>
          <w:sz w:val="18"/>
        </w:rPr>
      </w:pPr>
      <w:r>
        <w:rPr>
          <w:sz w:val="18"/>
        </w:rPr>
        <w:t xml:space="preserve">On behalf of employee, </w:t>
      </w:r>
      <w:r w:rsidR="00DE640A">
        <w:rPr>
          <w:sz w:val="18"/>
        </w:rPr>
        <w:t>ABC Company</w:t>
      </w:r>
      <w:r>
        <w:rPr>
          <w:sz w:val="18"/>
        </w:rPr>
        <w:t xml:space="preserve"> will pay the lease rentals to the car lease vendor.</w:t>
      </w:r>
    </w:p>
    <w:p w14:paraId="1E7D3212" w14:textId="77777777" w:rsidR="00FD4FAA" w:rsidRDefault="00000000">
      <w:pPr>
        <w:pStyle w:val="ListParagraph"/>
        <w:numPr>
          <w:ilvl w:val="1"/>
          <w:numId w:val="1"/>
        </w:numPr>
        <w:tabs>
          <w:tab w:val="left" w:pos="991"/>
        </w:tabs>
        <w:spacing w:line="264" w:lineRule="auto"/>
        <w:ind w:right="893" w:hanging="360"/>
        <w:rPr>
          <w:sz w:val="18"/>
        </w:rPr>
      </w:pPr>
      <w:r>
        <w:rPr>
          <w:sz w:val="18"/>
        </w:rPr>
        <w:t>An employee availing ‘Car Lease’ can also claim reimbursement for Driver salary and fuel maintenance based on their available car lease.</w:t>
      </w:r>
    </w:p>
    <w:p w14:paraId="43F69DF4" w14:textId="77777777" w:rsidR="00FD4FAA" w:rsidRDefault="00000000">
      <w:pPr>
        <w:spacing w:before="119"/>
        <w:ind w:left="1356"/>
        <w:rPr>
          <w:b/>
          <w:sz w:val="18"/>
        </w:rPr>
      </w:pPr>
      <w:r>
        <w:rPr>
          <w:b/>
          <w:sz w:val="18"/>
        </w:rPr>
        <w:t>&gt;&gt;</w:t>
      </w:r>
      <w:r>
        <w:rPr>
          <w:b/>
          <w:spacing w:val="-6"/>
          <w:sz w:val="18"/>
        </w:rPr>
        <w:t xml:space="preserve"> </w:t>
      </w:r>
      <w:r>
        <w:rPr>
          <w:b/>
          <w:sz w:val="18"/>
        </w:rPr>
        <w:t>END</w:t>
      </w:r>
      <w:r>
        <w:rPr>
          <w:b/>
          <w:spacing w:val="-5"/>
          <w:sz w:val="18"/>
        </w:rPr>
        <w:t xml:space="preserve"> </w:t>
      </w:r>
      <w:r>
        <w:rPr>
          <w:b/>
          <w:sz w:val="18"/>
        </w:rPr>
        <w:t>OF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THE</w:t>
      </w:r>
      <w:r>
        <w:rPr>
          <w:b/>
          <w:spacing w:val="-4"/>
          <w:sz w:val="18"/>
        </w:rPr>
        <w:t xml:space="preserve"> </w:t>
      </w:r>
      <w:r>
        <w:rPr>
          <w:b/>
          <w:sz w:val="18"/>
        </w:rPr>
        <w:t>DOCUMENT</w:t>
      </w:r>
      <w:r>
        <w:rPr>
          <w:b/>
          <w:spacing w:val="-1"/>
          <w:sz w:val="18"/>
        </w:rPr>
        <w:t xml:space="preserve"> </w:t>
      </w:r>
      <w:r>
        <w:rPr>
          <w:b/>
          <w:spacing w:val="-5"/>
          <w:sz w:val="18"/>
        </w:rPr>
        <w:t>&lt;&lt;</w:t>
      </w:r>
    </w:p>
    <w:p w14:paraId="67166311" w14:textId="77777777" w:rsidR="00FD4FAA" w:rsidRDefault="00FD4FAA">
      <w:pPr>
        <w:rPr>
          <w:b/>
          <w:sz w:val="18"/>
        </w:rPr>
        <w:sectPr w:rsidR="00FD4FAA">
          <w:type w:val="continuous"/>
          <w:pgSz w:w="12240" w:h="15840"/>
          <w:pgMar w:top="1040" w:right="360" w:bottom="1680" w:left="1080" w:header="723" w:footer="1484" w:gutter="0"/>
          <w:pgBorders w:offsetFrom="page">
            <w:top w:val="single" w:sz="18" w:space="24" w:color="000000"/>
            <w:left w:val="single" w:sz="18" w:space="24" w:color="000000"/>
            <w:bottom w:val="single" w:sz="18" w:space="24" w:color="000000"/>
            <w:right w:val="single" w:sz="18" w:space="24" w:color="000000"/>
          </w:pgBorders>
          <w:cols w:num="2" w:space="720" w:equalWidth="0">
            <w:col w:w="4771" w:space="406"/>
            <w:col w:w="5623"/>
          </w:cols>
        </w:sectPr>
      </w:pPr>
    </w:p>
    <w:p w14:paraId="60E383AD" w14:textId="4FD1DA25" w:rsidR="00FD4FAA" w:rsidRDefault="00000000">
      <w:pPr>
        <w:pStyle w:val="BodyText"/>
        <w:spacing w:before="4"/>
        <w:ind w:left="0" w:firstLine="0"/>
        <w:jc w:val="left"/>
        <w:rPr>
          <w:b/>
          <w:sz w:val="14"/>
        </w:rPr>
      </w:pP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6320" behindDoc="0" locked="0" layoutInCell="1" allowOverlap="1" wp14:anchorId="47A7C3AA" wp14:editId="40AAA5F7">
                <wp:simplePos x="0" y="0"/>
                <wp:positionH relativeFrom="page">
                  <wp:posOffset>47625</wp:posOffset>
                </wp:positionH>
                <wp:positionV relativeFrom="page">
                  <wp:posOffset>114300</wp:posOffset>
                </wp:positionV>
                <wp:extent cx="532130" cy="144843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4484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448435">
                              <a:moveTo>
                                <a:pt x="532130" y="0"/>
                              </a:moveTo>
                              <a:lnTo>
                                <a:pt x="0" y="0"/>
                              </a:lnTo>
                              <a:lnTo>
                                <a:pt x="0" y="1448434"/>
                              </a:lnTo>
                              <a:lnTo>
                                <a:pt x="91439" y="1198879"/>
                              </a:lnTo>
                              <a:lnTo>
                                <a:pt x="91439" y="72390"/>
                              </a:lnTo>
                              <a:lnTo>
                                <a:pt x="505459" y="72390"/>
                              </a:lnTo>
                              <a:lnTo>
                                <a:pt x="53213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708F84" id="Graphic 20" o:spid="_x0000_s1026" style="position:absolute;margin-left:3.75pt;margin-top:9pt;width:41.9pt;height:114.05pt;z-index:157363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4484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" path="m532130,l,,,1448434,91439,1198879r,-1126489l505459,72390,532130,xe" fillcolor="#5b9bd3" stroked="f">
                <v:path arrowok="t"/>
                <w10:wrap anchorx="page" anchory="page"/>
              </v:shape>
            </w:pict>
          </mc:Fallback>
        </mc:AlternateContent>
      </w:r>
      <w:r>
        <w:rPr>
          <w:b/>
          <w:noProof/>
          <w:sz w:val="14"/>
        </w:rPr>
        <mc:AlternateContent>
          <mc:Choice Requires="wps">
            <w:drawing>
              <wp:anchor distT="0" distB="0" distL="0" distR="0" simplePos="0" relativeHeight="15736832" behindDoc="0" locked="0" layoutInCell="1" allowOverlap="1" wp14:anchorId="43953B4E" wp14:editId="4F10FAF9">
                <wp:simplePos x="0" y="0"/>
                <wp:positionH relativeFrom="page">
                  <wp:posOffset>7096125</wp:posOffset>
                </wp:positionH>
                <wp:positionV relativeFrom="page">
                  <wp:posOffset>8361044</wp:posOffset>
                </wp:positionV>
                <wp:extent cx="532130" cy="1374140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2130" cy="1374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2130" h="1374140">
                              <a:moveTo>
                                <a:pt x="532129" y="0"/>
                              </a:moveTo>
                              <a:lnTo>
                                <a:pt x="450215" y="211454"/>
                              </a:lnTo>
                              <a:lnTo>
                                <a:pt x="450215" y="1301749"/>
                              </a:lnTo>
                              <a:lnTo>
                                <a:pt x="27940" y="1301749"/>
                              </a:lnTo>
                              <a:lnTo>
                                <a:pt x="0" y="1374139"/>
                              </a:lnTo>
                              <a:lnTo>
                                <a:pt x="532129" y="1374139"/>
                              </a:lnTo>
                              <a:lnTo>
                                <a:pt x="5321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5B9BD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DD204" id="Graphic 21" o:spid="_x0000_s1026" style="position:absolute;margin-left:558.75pt;margin-top:658.35pt;width:41.9pt;height:108.2pt;z-index:157368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32130,1374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" path="m532129,l450215,211454r,1090295l27940,1301749,,1374139r532129,l532129,xe" fillcolor="#5b9bd3" stroked="f">
                <v:path arrowok="t"/>
                <w10:wrap anchorx="page" anchory="page"/>
              </v:shape>
            </w:pict>
          </mc:Fallback>
        </mc:AlternateContent>
      </w:r>
    </w:p>
    <w:p w14:paraId="133F7165" w14:textId="77777777" w:rsidR="00FD4FAA" w:rsidRDefault="00000000">
      <w:pPr>
        <w:pStyle w:val="BodyText"/>
        <w:spacing w:line="20" w:lineRule="exact"/>
        <w:ind w:left="242" w:firstLine="0"/>
        <w:jc w:val="left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597901EA" wp14:editId="124B5796">
                <wp:extent cx="6153785" cy="6350"/>
                <wp:effectExtent l="0" t="0" r="0" b="0"/>
                <wp:docPr id="2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53785" cy="6350"/>
                          <a:chOff x="0" y="0"/>
                          <a:chExt cx="6153785" cy="6350"/>
                        </a:xfrm>
                      </wpg:grpSpPr>
                      <wps:wsp>
                        <wps:cNvPr id="23" name="Graphic 23"/>
                        <wps:cNvSpPr/>
                        <wps:spPr>
                          <a:xfrm>
                            <a:off x="0" y="0"/>
                            <a:ext cx="615378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53785" h="6350">
                                <a:moveTo>
                                  <a:pt x="615378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49"/>
                                </a:lnTo>
                                <a:lnTo>
                                  <a:pt x="6153784" y="6349"/>
                                </a:lnTo>
                                <a:lnTo>
                                  <a:pt x="615378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B9BD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A0DE5D6" id="Group 22" o:spid="_x0000_s1026" style="width:484.55pt;height:.5pt;mso-position-horizontal-relative:char;mso-position-vertical-relative:line" coordsize="61537,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">
                <v:shape id="Graphic 23" o:spid="_x0000_s1027" style="position:absolute;width:61537;height:63;visibility:visible;mso-wrap-style:square;v-text-anchor:top" coordsize="615378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" path="m6153784,l,,,6349r6153784,l6153784,xe" fillcolor="#5b9bd3" stroked="f">
                  <v:path arrowok="t"/>
                </v:shape>
                <w10:anchorlock/>
              </v:group>
            </w:pict>
          </mc:Fallback>
        </mc:AlternateContent>
      </w:r>
    </w:p>
    <w:sectPr w:rsidR="00FD4FAA">
      <w:type w:val="continuous"/>
      <w:pgSz w:w="12240" w:h="15840"/>
      <w:pgMar w:top="1040" w:right="360" w:bottom="1680" w:left="1080" w:header="723" w:footer="1484" w:gutter="0"/>
      <w:pgBorders w:offsetFrom="page">
        <w:top w:val="single" w:sz="18" w:space="24" w:color="000000"/>
        <w:left w:val="single" w:sz="18" w:space="24" w:color="000000"/>
        <w:bottom w:val="single" w:sz="18" w:space="24" w:color="000000"/>
        <w:right w:val="single" w:sz="18" w:space="24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0F30E0" w14:textId="77777777" w:rsidR="00CD4D25" w:rsidRDefault="00CD4D25">
      <w:r>
        <w:separator/>
      </w:r>
    </w:p>
  </w:endnote>
  <w:endnote w:type="continuationSeparator" w:id="0">
    <w:p w14:paraId="559DD9BD" w14:textId="77777777" w:rsidR="00CD4D25" w:rsidRDefault="00CD4D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altName w:val="Segoe UI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B3FF54" w14:textId="77777777" w:rsidR="00FD4FAA" w:rsidRDefault="00000000">
    <w:pPr>
      <w:pStyle w:val="BodyText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784" behindDoc="1" locked="0" layoutInCell="1" allowOverlap="1" wp14:anchorId="6B80A80C" wp14:editId="41BBB4B8">
              <wp:simplePos x="0" y="0"/>
              <wp:positionH relativeFrom="page">
                <wp:posOffset>845616</wp:posOffset>
              </wp:positionH>
              <wp:positionV relativeFrom="page">
                <wp:posOffset>8976209</wp:posOffset>
              </wp:positionV>
              <wp:extent cx="1475105" cy="19367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75105" cy="1936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C18B11A" w14:textId="5FE0E367" w:rsidR="00FD4FAA" w:rsidRDefault="00000000">
                          <w:pPr>
                            <w:spacing w:before="19"/>
                            <w:ind w:left="20"/>
                            <w:rPr>
                              <w:rFonts w:ascii="Segoe UI" w:hAnsi="Segoe UI"/>
                              <w:sz w:val="20"/>
                            </w:rPr>
                          </w:pPr>
                          <w:r>
                            <w:rPr>
                              <w:rFonts w:ascii="Segoe UI" w:hAnsi="Segoe UI"/>
                              <w:sz w:val="20"/>
                            </w:rPr>
                            <w:t>©</w:t>
                          </w:r>
                          <w:r>
                            <w:rPr>
                              <w:rFonts w:ascii="Segoe UI" w:hAnsi="Segoe UI"/>
                              <w:spacing w:val="-9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rFonts w:ascii="Segoe UI" w:hAnsi="Segoe UI"/>
                              <w:sz w:val="20"/>
                            </w:rPr>
                            <w:t>2022,</w:t>
                          </w:r>
                          <w:r>
                            <w:rPr>
                              <w:rFonts w:ascii="Segoe UI" w:hAnsi="Segoe UI"/>
                              <w:spacing w:val="-8"/>
                              <w:sz w:val="20"/>
                            </w:rPr>
                            <w:t xml:space="preserve"> </w:t>
                          </w:r>
                          <w:r w:rsidR="00DE640A">
                            <w:rPr>
                              <w:rFonts w:ascii="Segoe UI" w:hAnsi="Segoe UI"/>
                              <w:spacing w:val="-2"/>
                              <w:sz w:val="20"/>
                            </w:rPr>
                            <w:t>ABC Company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80A80C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8" type="#_x0000_t202" style="position:absolute;margin-left:66.6pt;margin-top:706.8pt;width:116.15pt;height:15.25pt;z-index:-15965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" filled="f" stroked="f">
              <v:textbox inset="0,0,0,0">
                <w:txbxContent>
                  <w:p w14:paraId="5C18B11A" w14:textId="5FE0E367" w:rsidR="00FD4FAA" w:rsidRDefault="00000000">
                    <w:pPr>
                      <w:spacing w:before="19"/>
                      <w:ind w:left="20"/>
                      <w:rPr>
                        <w:rFonts w:ascii="Segoe UI" w:hAnsi="Segoe UI"/>
                        <w:sz w:val="20"/>
                      </w:rPr>
                    </w:pPr>
                    <w:r>
                      <w:rPr>
                        <w:rFonts w:ascii="Segoe UI" w:hAnsi="Segoe UI"/>
                        <w:sz w:val="20"/>
                      </w:rPr>
                      <w:t>©</w:t>
                    </w:r>
                    <w:r>
                      <w:rPr>
                        <w:rFonts w:ascii="Segoe UI" w:hAnsi="Segoe UI"/>
                        <w:spacing w:val="-9"/>
                        <w:sz w:val="20"/>
                      </w:rPr>
                      <w:t xml:space="preserve"> </w:t>
                    </w:r>
                    <w:r>
                      <w:rPr>
                        <w:rFonts w:ascii="Segoe UI" w:hAnsi="Segoe UI"/>
                        <w:sz w:val="20"/>
                      </w:rPr>
                      <w:t>2022,</w:t>
                    </w:r>
                    <w:r>
                      <w:rPr>
                        <w:rFonts w:ascii="Segoe UI" w:hAnsi="Segoe UI"/>
                        <w:spacing w:val="-8"/>
                        <w:sz w:val="20"/>
                      </w:rPr>
                      <w:t xml:space="preserve"> </w:t>
                    </w:r>
                    <w:r w:rsidR="00DE640A">
                      <w:rPr>
                        <w:rFonts w:ascii="Segoe UI" w:hAnsi="Segoe UI"/>
                        <w:spacing w:val="-2"/>
                        <w:sz w:val="20"/>
                      </w:rPr>
                      <w:t>ABC Company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D7979" w14:textId="77777777" w:rsidR="00CD4D25" w:rsidRDefault="00CD4D25">
      <w:r>
        <w:separator/>
      </w:r>
    </w:p>
  </w:footnote>
  <w:footnote w:type="continuationSeparator" w:id="0">
    <w:p w14:paraId="33F52A24" w14:textId="77777777" w:rsidR="00CD4D25" w:rsidRDefault="00CD4D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D6E22" w14:textId="77777777" w:rsidR="00FD4FAA" w:rsidRDefault="00000000">
    <w:pPr>
      <w:pStyle w:val="BodyText"/>
      <w:spacing w:line="14" w:lineRule="auto"/>
      <w:ind w:left="0" w:firstLine="0"/>
      <w:jc w:val="lef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50272" behindDoc="1" locked="0" layoutInCell="1" allowOverlap="1" wp14:anchorId="6BF92190" wp14:editId="4F8990B1">
              <wp:simplePos x="0" y="0"/>
              <wp:positionH relativeFrom="page">
                <wp:posOffset>845616</wp:posOffset>
              </wp:positionH>
              <wp:positionV relativeFrom="page">
                <wp:posOffset>446160</wp:posOffset>
              </wp:positionV>
              <wp:extent cx="2472055" cy="2286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472055" cy="2286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3DC522A1" w14:textId="77777777" w:rsidR="00FD4FAA" w:rsidRDefault="00000000">
                          <w:pPr>
                            <w:spacing w:before="20"/>
                            <w:ind w:left="20"/>
                            <w:rPr>
                              <w:rFonts w:ascii="Segoe UI"/>
                              <w:b/>
                              <w:sz w:val="24"/>
                            </w:rPr>
                          </w:pPr>
                          <w:r>
                            <w:rPr>
                              <w:rFonts w:ascii="Segoe UI"/>
                              <w:b/>
                              <w:sz w:val="24"/>
                            </w:rPr>
                            <w:t>Employee</w:t>
                          </w:r>
                          <w:r>
                            <w:rPr>
                              <w:rFonts w:ascii="Segoe UI"/>
                              <w:b/>
                              <w:spacing w:val="-12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4"/>
                            </w:rPr>
                            <w:t>Payroll</w:t>
                          </w:r>
                          <w:r>
                            <w:rPr>
                              <w:rFonts w:ascii="Segoe UI"/>
                              <w:b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z w:val="24"/>
                            </w:rPr>
                            <w:t>Flexible</w:t>
                          </w:r>
                          <w:r>
                            <w:rPr>
                              <w:rFonts w:ascii="Segoe UI"/>
                              <w:b/>
                              <w:spacing w:val="-6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Segoe UI"/>
                              <w:b/>
                              <w:spacing w:val="-2"/>
                              <w:sz w:val="24"/>
                            </w:rPr>
                            <w:t>Benefits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BF92190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7" type="#_x0000_t202" style="position:absolute;margin-left:66.6pt;margin-top:35.15pt;width:194.65pt;height:18pt;z-index:-15966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" filled="f" stroked="f">
              <v:textbox inset="0,0,0,0">
                <w:txbxContent>
                  <w:p w14:paraId="3DC522A1" w14:textId="77777777" w:rsidR="00FD4FAA" w:rsidRDefault="00000000">
                    <w:pPr>
                      <w:spacing w:before="20"/>
                      <w:ind w:left="20"/>
                      <w:rPr>
                        <w:rFonts w:ascii="Segoe UI"/>
                        <w:b/>
                        <w:sz w:val="24"/>
                      </w:rPr>
                    </w:pPr>
                    <w:r>
                      <w:rPr>
                        <w:rFonts w:ascii="Segoe UI"/>
                        <w:b/>
                        <w:sz w:val="24"/>
                      </w:rPr>
                      <w:t>Employee</w:t>
                    </w:r>
                    <w:r>
                      <w:rPr>
                        <w:rFonts w:ascii="Segoe UI"/>
                        <w:b/>
                        <w:spacing w:val="-12"/>
                        <w:sz w:val="2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4"/>
                      </w:rPr>
                      <w:t>Payroll</w:t>
                    </w:r>
                    <w:r>
                      <w:rPr>
                        <w:rFonts w:ascii="Segoe UI"/>
                        <w:b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z w:val="24"/>
                      </w:rPr>
                      <w:t>Flexible</w:t>
                    </w:r>
                    <w:r>
                      <w:rPr>
                        <w:rFonts w:ascii="Segoe UI"/>
                        <w:b/>
                        <w:spacing w:val="-6"/>
                        <w:sz w:val="24"/>
                      </w:rPr>
                      <w:t xml:space="preserve"> </w:t>
                    </w:r>
                    <w:r>
                      <w:rPr>
                        <w:rFonts w:ascii="Segoe UI"/>
                        <w:b/>
                        <w:spacing w:val="-2"/>
                        <w:sz w:val="24"/>
                      </w:rPr>
                      <w:t>Benefits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535E3"/>
    <w:multiLevelType w:val="hybridMultilevel"/>
    <w:tmpl w:val="118ED84E"/>
    <w:lvl w:ilvl="0" w:tplc="DB5045E2">
      <w:numFmt w:val="bullet"/>
      <w:lvlText w:val=""/>
      <w:lvlJc w:val="left"/>
      <w:pPr>
        <w:ind w:left="672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F522C3E">
      <w:numFmt w:val="bullet"/>
      <w:lvlText w:val=""/>
      <w:lvlJc w:val="left"/>
      <w:pPr>
        <w:ind w:left="991" w:hanging="363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CFE05334">
      <w:numFmt w:val="bullet"/>
      <w:lvlText w:val="•"/>
      <w:lvlJc w:val="left"/>
      <w:pPr>
        <w:ind w:left="1513" w:hanging="363"/>
      </w:pPr>
      <w:rPr>
        <w:rFonts w:hint="default"/>
        <w:lang w:val="en-US" w:eastAsia="en-US" w:bidi="ar-SA"/>
      </w:rPr>
    </w:lvl>
    <w:lvl w:ilvl="3" w:tplc="810AD462">
      <w:numFmt w:val="bullet"/>
      <w:lvlText w:val="•"/>
      <w:lvlJc w:val="left"/>
      <w:pPr>
        <w:ind w:left="2027" w:hanging="363"/>
      </w:pPr>
      <w:rPr>
        <w:rFonts w:hint="default"/>
        <w:lang w:val="en-US" w:eastAsia="en-US" w:bidi="ar-SA"/>
      </w:rPr>
    </w:lvl>
    <w:lvl w:ilvl="4" w:tplc="6F4AFB96">
      <w:numFmt w:val="bullet"/>
      <w:lvlText w:val="•"/>
      <w:lvlJc w:val="left"/>
      <w:pPr>
        <w:ind w:left="2540" w:hanging="363"/>
      </w:pPr>
      <w:rPr>
        <w:rFonts w:hint="default"/>
        <w:lang w:val="en-US" w:eastAsia="en-US" w:bidi="ar-SA"/>
      </w:rPr>
    </w:lvl>
    <w:lvl w:ilvl="5" w:tplc="2CF298BE">
      <w:numFmt w:val="bullet"/>
      <w:lvlText w:val="•"/>
      <w:lvlJc w:val="left"/>
      <w:pPr>
        <w:ind w:left="3054" w:hanging="363"/>
      </w:pPr>
      <w:rPr>
        <w:rFonts w:hint="default"/>
        <w:lang w:val="en-US" w:eastAsia="en-US" w:bidi="ar-SA"/>
      </w:rPr>
    </w:lvl>
    <w:lvl w:ilvl="6" w:tplc="20D62290">
      <w:numFmt w:val="bullet"/>
      <w:lvlText w:val="•"/>
      <w:lvlJc w:val="left"/>
      <w:pPr>
        <w:ind w:left="3567" w:hanging="363"/>
      </w:pPr>
      <w:rPr>
        <w:rFonts w:hint="default"/>
        <w:lang w:val="en-US" w:eastAsia="en-US" w:bidi="ar-SA"/>
      </w:rPr>
    </w:lvl>
    <w:lvl w:ilvl="7" w:tplc="49F806BC">
      <w:numFmt w:val="bullet"/>
      <w:lvlText w:val="•"/>
      <w:lvlJc w:val="left"/>
      <w:pPr>
        <w:ind w:left="4081" w:hanging="363"/>
      </w:pPr>
      <w:rPr>
        <w:rFonts w:hint="default"/>
        <w:lang w:val="en-US" w:eastAsia="en-US" w:bidi="ar-SA"/>
      </w:rPr>
    </w:lvl>
    <w:lvl w:ilvl="8" w:tplc="D36EC500">
      <w:numFmt w:val="bullet"/>
      <w:lvlText w:val="•"/>
      <w:lvlJc w:val="left"/>
      <w:pPr>
        <w:ind w:left="4595" w:hanging="363"/>
      </w:pPr>
      <w:rPr>
        <w:rFonts w:hint="default"/>
        <w:lang w:val="en-US" w:eastAsia="en-US" w:bidi="ar-SA"/>
      </w:rPr>
    </w:lvl>
  </w:abstractNum>
  <w:abstractNum w:abstractNumId="1" w15:restartNumberingAfterBreak="0">
    <w:nsid w:val="32581F19"/>
    <w:multiLevelType w:val="hybridMultilevel"/>
    <w:tmpl w:val="72769FAE"/>
    <w:lvl w:ilvl="0" w:tplc="562E846C">
      <w:start w:val="1"/>
      <w:numFmt w:val="upperLetter"/>
      <w:lvlText w:val="%1."/>
      <w:lvlJc w:val="left"/>
      <w:pPr>
        <w:ind w:left="991" w:hanging="363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4"/>
        <w:w w:val="100"/>
        <w:sz w:val="18"/>
        <w:szCs w:val="18"/>
        <w:lang w:val="en-US" w:eastAsia="en-US" w:bidi="ar-SA"/>
      </w:rPr>
    </w:lvl>
    <w:lvl w:ilvl="1" w:tplc="C098296C">
      <w:numFmt w:val="bullet"/>
      <w:lvlText w:val="•"/>
      <w:lvlJc w:val="left"/>
      <w:pPr>
        <w:ind w:left="1462" w:hanging="363"/>
      </w:pPr>
      <w:rPr>
        <w:rFonts w:hint="default"/>
        <w:lang w:val="en-US" w:eastAsia="en-US" w:bidi="ar-SA"/>
      </w:rPr>
    </w:lvl>
    <w:lvl w:ilvl="2" w:tplc="6CEE4B8C">
      <w:numFmt w:val="bullet"/>
      <w:lvlText w:val="•"/>
      <w:lvlJc w:val="left"/>
      <w:pPr>
        <w:ind w:left="1924" w:hanging="363"/>
      </w:pPr>
      <w:rPr>
        <w:rFonts w:hint="default"/>
        <w:lang w:val="en-US" w:eastAsia="en-US" w:bidi="ar-SA"/>
      </w:rPr>
    </w:lvl>
    <w:lvl w:ilvl="3" w:tplc="8AB49E3C">
      <w:numFmt w:val="bullet"/>
      <w:lvlText w:val="•"/>
      <w:lvlJc w:val="left"/>
      <w:pPr>
        <w:ind w:left="2386" w:hanging="363"/>
      </w:pPr>
      <w:rPr>
        <w:rFonts w:hint="default"/>
        <w:lang w:val="en-US" w:eastAsia="en-US" w:bidi="ar-SA"/>
      </w:rPr>
    </w:lvl>
    <w:lvl w:ilvl="4" w:tplc="EACADAC6">
      <w:numFmt w:val="bullet"/>
      <w:lvlText w:val="•"/>
      <w:lvlJc w:val="left"/>
      <w:pPr>
        <w:ind w:left="2848" w:hanging="363"/>
      </w:pPr>
      <w:rPr>
        <w:rFonts w:hint="default"/>
        <w:lang w:val="en-US" w:eastAsia="en-US" w:bidi="ar-SA"/>
      </w:rPr>
    </w:lvl>
    <w:lvl w:ilvl="5" w:tplc="8B9A3768">
      <w:numFmt w:val="bullet"/>
      <w:lvlText w:val="•"/>
      <w:lvlJc w:val="left"/>
      <w:pPr>
        <w:ind w:left="3311" w:hanging="363"/>
      </w:pPr>
      <w:rPr>
        <w:rFonts w:hint="default"/>
        <w:lang w:val="en-US" w:eastAsia="en-US" w:bidi="ar-SA"/>
      </w:rPr>
    </w:lvl>
    <w:lvl w:ilvl="6" w:tplc="DBC25C8E">
      <w:numFmt w:val="bullet"/>
      <w:lvlText w:val="•"/>
      <w:lvlJc w:val="left"/>
      <w:pPr>
        <w:ind w:left="3773" w:hanging="363"/>
      </w:pPr>
      <w:rPr>
        <w:rFonts w:hint="default"/>
        <w:lang w:val="en-US" w:eastAsia="en-US" w:bidi="ar-SA"/>
      </w:rPr>
    </w:lvl>
    <w:lvl w:ilvl="7" w:tplc="07604C8E">
      <w:numFmt w:val="bullet"/>
      <w:lvlText w:val="•"/>
      <w:lvlJc w:val="left"/>
      <w:pPr>
        <w:ind w:left="4235" w:hanging="363"/>
      </w:pPr>
      <w:rPr>
        <w:rFonts w:hint="default"/>
        <w:lang w:val="en-US" w:eastAsia="en-US" w:bidi="ar-SA"/>
      </w:rPr>
    </w:lvl>
    <w:lvl w:ilvl="8" w:tplc="7346AC9C">
      <w:numFmt w:val="bullet"/>
      <w:lvlText w:val="•"/>
      <w:lvlJc w:val="left"/>
      <w:pPr>
        <w:ind w:left="4697" w:hanging="363"/>
      </w:pPr>
      <w:rPr>
        <w:rFonts w:hint="default"/>
        <w:lang w:val="en-US" w:eastAsia="en-US" w:bidi="ar-SA"/>
      </w:rPr>
    </w:lvl>
  </w:abstractNum>
  <w:abstractNum w:abstractNumId="2" w15:restartNumberingAfterBreak="0">
    <w:nsid w:val="516E1D71"/>
    <w:multiLevelType w:val="hybridMultilevel"/>
    <w:tmpl w:val="3F22708C"/>
    <w:lvl w:ilvl="0" w:tplc="3A846CE2">
      <w:numFmt w:val="bullet"/>
      <w:lvlText w:val=""/>
      <w:lvlJc w:val="left"/>
      <w:pPr>
        <w:ind w:left="99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8EBEB2CA">
      <w:numFmt w:val="bullet"/>
      <w:lvlText w:val=""/>
      <w:lvlJc w:val="left"/>
      <w:pPr>
        <w:ind w:left="1711" w:hanging="363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2" w:tplc="A63CDBAC">
      <w:numFmt w:val="bullet"/>
      <w:lvlText w:val="•"/>
      <w:lvlJc w:val="left"/>
      <w:pPr>
        <w:ind w:left="2059" w:hanging="363"/>
      </w:pPr>
      <w:rPr>
        <w:rFonts w:hint="default"/>
        <w:lang w:val="en-US" w:eastAsia="en-US" w:bidi="ar-SA"/>
      </w:rPr>
    </w:lvl>
    <w:lvl w:ilvl="3" w:tplc="DD523160">
      <w:numFmt w:val="bullet"/>
      <w:lvlText w:val="•"/>
      <w:lvlJc w:val="left"/>
      <w:pPr>
        <w:ind w:left="2398" w:hanging="363"/>
      </w:pPr>
      <w:rPr>
        <w:rFonts w:hint="default"/>
        <w:lang w:val="en-US" w:eastAsia="en-US" w:bidi="ar-SA"/>
      </w:rPr>
    </w:lvl>
    <w:lvl w:ilvl="4" w:tplc="8E409C90">
      <w:numFmt w:val="bullet"/>
      <w:lvlText w:val="•"/>
      <w:lvlJc w:val="left"/>
      <w:pPr>
        <w:ind w:left="2737" w:hanging="363"/>
      </w:pPr>
      <w:rPr>
        <w:rFonts w:hint="default"/>
        <w:lang w:val="en-US" w:eastAsia="en-US" w:bidi="ar-SA"/>
      </w:rPr>
    </w:lvl>
    <w:lvl w:ilvl="5" w:tplc="B5505C6E">
      <w:numFmt w:val="bullet"/>
      <w:lvlText w:val="•"/>
      <w:lvlJc w:val="left"/>
      <w:pPr>
        <w:ind w:left="3076" w:hanging="363"/>
      </w:pPr>
      <w:rPr>
        <w:rFonts w:hint="default"/>
        <w:lang w:val="en-US" w:eastAsia="en-US" w:bidi="ar-SA"/>
      </w:rPr>
    </w:lvl>
    <w:lvl w:ilvl="6" w:tplc="6D0021D8">
      <w:numFmt w:val="bullet"/>
      <w:lvlText w:val="•"/>
      <w:lvlJc w:val="left"/>
      <w:pPr>
        <w:ind w:left="3415" w:hanging="363"/>
      </w:pPr>
      <w:rPr>
        <w:rFonts w:hint="default"/>
        <w:lang w:val="en-US" w:eastAsia="en-US" w:bidi="ar-SA"/>
      </w:rPr>
    </w:lvl>
    <w:lvl w:ilvl="7" w:tplc="CE8A21CA">
      <w:numFmt w:val="bullet"/>
      <w:lvlText w:val="•"/>
      <w:lvlJc w:val="left"/>
      <w:pPr>
        <w:ind w:left="3754" w:hanging="363"/>
      </w:pPr>
      <w:rPr>
        <w:rFonts w:hint="default"/>
        <w:lang w:val="en-US" w:eastAsia="en-US" w:bidi="ar-SA"/>
      </w:rPr>
    </w:lvl>
    <w:lvl w:ilvl="8" w:tplc="BAE8D364">
      <w:numFmt w:val="bullet"/>
      <w:lvlText w:val="•"/>
      <w:lvlJc w:val="left"/>
      <w:pPr>
        <w:ind w:left="4093" w:hanging="363"/>
      </w:pPr>
      <w:rPr>
        <w:rFonts w:hint="default"/>
        <w:lang w:val="en-US" w:eastAsia="en-US" w:bidi="ar-SA"/>
      </w:rPr>
    </w:lvl>
  </w:abstractNum>
  <w:abstractNum w:abstractNumId="3" w15:restartNumberingAfterBreak="0">
    <w:nsid w:val="76932EC3"/>
    <w:multiLevelType w:val="hybridMultilevel"/>
    <w:tmpl w:val="7C70413A"/>
    <w:lvl w:ilvl="0" w:tplc="CD6E6C9C">
      <w:numFmt w:val="bullet"/>
      <w:lvlText w:val=""/>
      <w:lvlJc w:val="left"/>
      <w:pPr>
        <w:ind w:left="127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3126EF84">
      <w:numFmt w:val="bullet"/>
      <w:lvlText w:val="•"/>
      <w:lvlJc w:val="left"/>
      <w:pPr>
        <w:ind w:left="1742" w:hanging="360"/>
      </w:pPr>
      <w:rPr>
        <w:rFonts w:hint="default"/>
        <w:lang w:val="en-US" w:eastAsia="en-US" w:bidi="ar-SA"/>
      </w:rPr>
    </w:lvl>
    <w:lvl w:ilvl="2" w:tplc="58E8536C">
      <w:numFmt w:val="bullet"/>
      <w:lvlText w:val="•"/>
      <w:lvlJc w:val="left"/>
      <w:pPr>
        <w:ind w:left="2205" w:hanging="360"/>
      </w:pPr>
      <w:rPr>
        <w:rFonts w:hint="default"/>
        <w:lang w:val="en-US" w:eastAsia="en-US" w:bidi="ar-SA"/>
      </w:rPr>
    </w:lvl>
    <w:lvl w:ilvl="3" w:tplc="A7003B40">
      <w:numFmt w:val="bullet"/>
      <w:lvlText w:val="•"/>
      <w:lvlJc w:val="left"/>
      <w:pPr>
        <w:ind w:left="2667" w:hanging="360"/>
      </w:pPr>
      <w:rPr>
        <w:rFonts w:hint="default"/>
        <w:lang w:val="en-US" w:eastAsia="en-US" w:bidi="ar-SA"/>
      </w:rPr>
    </w:lvl>
    <w:lvl w:ilvl="4" w:tplc="93A474E6">
      <w:numFmt w:val="bullet"/>
      <w:lvlText w:val="•"/>
      <w:lvlJc w:val="left"/>
      <w:pPr>
        <w:ind w:left="3130" w:hanging="360"/>
      </w:pPr>
      <w:rPr>
        <w:rFonts w:hint="default"/>
        <w:lang w:val="en-US" w:eastAsia="en-US" w:bidi="ar-SA"/>
      </w:rPr>
    </w:lvl>
    <w:lvl w:ilvl="5" w:tplc="041AA964">
      <w:numFmt w:val="bullet"/>
      <w:lvlText w:val="•"/>
      <w:lvlJc w:val="left"/>
      <w:pPr>
        <w:ind w:left="3592" w:hanging="360"/>
      </w:pPr>
      <w:rPr>
        <w:rFonts w:hint="default"/>
        <w:lang w:val="en-US" w:eastAsia="en-US" w:bidi="ar-SA"/>
      </w:rPr>
    </w:lvl>
    <w:lvl w:ilvl="6" w:tplc="F00201AC">
      <w:numFmt w:val="bullet"/>
      <w:lvlText w:val="•"/>
      <w:lvlJc w:val="left"/>
      <w:pPr>
        <w:ind w:left="4055" w:hanging="360"/>
      </w:pPr>
      <w:rPr>
        <w:rFonts w:hint="default"/>
        <w:lang w:val="en-US" w:eastAsia="en-US" w:bidi="ar-SA"/>
      </w:rPr>
    </w:lvl>
    <w:lvl w:ilvl="7" w:tplc="6A664382">
      <w:numFmt w:val="bullet"/>
      <w:lvlText w:val="•"/>
      <w:lvlJc w:val="left"/>
      <w:pPr>
        <w:ind w:left="4517" w:hanging="360"/>
      </w:pPr>
      <w:rPr>
        <w:rFonts w:hint="default"/>
        <w:lang w:val="en-US" w:eastAsia="en-US" w:bidi="ar-SA"/>
      </w:rPr>
    </w:lvl>
    <w:lvl w:ilvl="8" w:tplc="1DAEF2DA">
      <w:numFmt w:val="bullet"/>
      <w:lvlText w:val="•"/>
      <w:lvlJc w:val="left"/>
      <w:pPr>
        <w:ind w:left="4980" w:hanging="360"/>
      </w:pPr>
      <w:rPr>
        <w:rFonts w:hint="default"/>
        <w:lang w:val="en-US" w:eastAsia="en-US" w:bidi="ar-SA"/>
      </w:rPr>
    </w:lvl>
  </w:abstractNum>
  <w:num w:numId="1" w16cid:durableId="1179001575">
    <w:abstractNumId w:val="0"/>
  </w:num>
  <w:num w:numId="2" w16cid:durableId="1455099729">
    <w:abstractNumId w:val="1"/>
  </w:num>
  <w:num w:numId="3" w16cid:durableId="1380278673">
    <w:abstractNumId w:val="3"/>
  </w:num>
  <w:num w:numId="4" w16cid:durableId="23598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D4FAA"/>
    <w:rsid w:val="004B3018"/>
    <w:rsid w:val="00CD4D25"/>
    <w:rsid w:val="00DE640A"/>
    <w:rsid w:val="00FD4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7C853"/>
  <w15:docId w15:val="{63DC7C1F-D783-4653-A9B6-33CBB478A5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271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71"/>
      <w:outlineLvl w:val="1"/>
    </w:pPr>
    <w:rPr>
      <w:b/>
      <w:bCs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991" w:hanging="360"/>
      <w:jc w:val="both"/>
    </w:pPr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before="20"/>
      <w:ind w:left="20"/>
    </w:pPr>
    <w:rPr>
      <w:rFonts w:ascii="Segoe UI" w:eastAsia="Segoe UI" w:hAnsi="Segoe UI" w:cs="Segoe U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991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ind w:left="2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2127</Words>
  <Characters>12127</Characters>
  <Application>Microsoft Office Word</Application>
  <DocSecurity>0</DocSecurity>
  <Lines>101</Lines>
  <Paragraphs>28</Paragraphs>
  <ScaleCrop>false</ScaleCrop>
  <Company/>
  <LinksUpToDate>false</LinksUpToDate>
  <CharactersWithSpaces>14226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Rajesh Tatineni</dc:creator>
  <cp:lastModifiedBy>Shivanshu Verma</cp:lastModifiedBy>
  <cp:revision>2</cp:revision>
  <dcterms:created xsi:type="dcterms:W3CDTF">2025-01-10T11:18:00Z</dcterms:created>
  <dcterms:modified xsi:type="dcterms:W3CDTF">2025-01-10T12:23:00Z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2023-07-31T00:00:00Z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2025-01-10T00:00:00Z</vt:filetime>
  </property>
  <property fmtid="{D5CDD505-2E9C-101B-9397-08002B2CF9AE}" pid="5" name="Producer">
    <vt:lpwstr>Microsoft® Word for Microsoft 365</vt:lpwstr>
  </property>
</Properties>
</file>