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3F80" w:rsidRPr="00816D1F" w:rsidRDefault="0032044E" w:rsidP="00816D1F">
      <w:pPr>
        <w:jc w:val="center"/>
      </w:pPr>
      <w:r>
        <w:rPr>
          <w:b/>
          <w:color w:val="365F91" w:themeColor="accent1" w:themeShade="BF"/>
          <w:sz w:val="40"/>
          <w:szCs w:val="40"/>
        </w:rPr>
        <w:t>Finding the 5 mile driving distance to the nearest fire</w:t>
      </w:r>
      <w:r w:rsidR="00BB202A">
        <w:rPr>
          <w:b/>
          <w:color w:val="365F91" w:themeColor="accent1" w:themeShade="BF"/>
          <w:sz w:val="40"/>
          <w:szCs w:val="40"/>
        </w:rPr>
        <w:t xml:space="preserve"> </w:t>
      </w:r>
      <w:r>
        <w:rPr>
          <w:b/>
          <w:color w:val="365F91" w:themeColor="accent1" w:themeShade="BF"/>
          <w:sz w:val="40"/>
          <w:szCs w:val="40"/>
        </w:rPr>
        <w:t>station</w:t>
      </w:r>
      <w:r w:rsidR="00265B45">
        <w:pict>
          <v:rect id="_x0000_i1025" style="width:0;height:.75pt" o:hralign="center" o:hrstd="t" o:hrnoshade="t" o:hr="t" fillcolor="#ccc" stroked="f"/>
        </w:pict>
      </w:r>
    </w:p>
    <w:tbl>
      <w:tblPr>
        <w:tblStyle w:val="TableGrid"/>
        <w:tblW w:w="0" w:type="auto"/>
        <w:tblInd w:w="8" w:type="dxa"/>
        <w:tblLook w:val="04A0" w:firstRow="1" w:lastRow="0" w:firstColumn="1" w:lastColumn="0" w:noHBand="0" w:noVBand="1"/>
      </w:tblPr>
      <w:tblGrid>
        <w:gridCol w:w="9352"/>
      </w:tblGrid>
      <w:tr w:rsidR="00A82A3F" w:rsidTr="00AC0897">
        <w:tc>
          <w:tcPr>
            <w:tcW w:w="16192" w:type="dxa"/>
            <w:tcBorders>
              <w:top w:val="nil"/>
              <w:left w:val="nil"/>
              <w:bottom w:val="nil"/>
              <w:right w:val="nil"/>
            </w:tcBorders>
            <w:shd w:val="clear" w:color="auto" w:fill="F2F2F2" w:themeFill="background1" w:themeFillShade="F2"/>
          </w:tcPr>
          <w:p w:rsidR="008C21DF" w:rsidRPr="00C90E0D" w:rsidRDefault="008C21DF" w:rsidP="008C21DF">
            <w:pPr>
              <w:pStyle w:val="ListParagraph"/>
              <w:numPr>
                <w:ilvl w:val="0"/>
                <w:numId w:val="11"/>
              </w:numPr>
            </w:pPr>
            <w:r w:rsidRPr="00C90E0D">
              <w:t>Create a folder called</w:t>
            </w:r>
            <w:r>
              <w:t xml:space="preserve"> </w:t>
            </w:r>
            <w:proofErr w:type="spellStart"/>
            <w:r w:rsidRPr="008C21DF">
              <w:rPr>
                <w:b/>
              </w:rPr>
              <w:t>Firestations</w:t>
            </w:r>
            <w:proofErr w:type="spellEnd"/>
            <w:r w:rsidR="00AC0897">
              <w:rPr>
                <w:rFonts w:cs="Arial"/>
                <w:color w:val="000000"/>
                <w:shd w:val="clear" w:color="auto" w:fill="F2F2F2"/>
              </w:rPr>
              <w:t> somewhere under your personal directory (e.g. C:\Users\jdoe\Documents\Tutorials\</w:t>
            </w:r>
            <w:r w:rsidRPr="008C21DF">
              <w:t>Firestations</w:t>
            </w:r>
            <w:r>
              <w:t>).</w:t>
            </w:r>
          </w:p>
          <w:p w:rsidR="00A82A3F" w:rsidRPr="007A2CDB" w:rsidRDefault="00265B45" w:rsidP="008C21DF">
            <w:pPr>
              <w:pStyle w:val="ListParagraph"/>
              <w:numPr>
                <w:ilvl w:val="0"/>
                <w:numId w:val="11"/>
              </w:numPr>
            </w:pPr>
            <w:hyperlink r:id="rId7" w:history="1">
              <w:r w:rsidR="0032044E" w:rsidRPr="00647AF4">
                <w:rPr>
                  <w:rStyle w:val="Hyperlink"/>
                </w:rPr>
                <w:t>Download the data</w:t>
              </w:r>
            </w:hyperlink>
            <w:r w:rsidR="0032044E">
              <w:t xml:space="preserve"> for this exercise </w:t>
            </w:r>
            <w:r w:rsidR="00647AF4">
              <w:t>then</w:t>
            </w:r>
            <w:r w:rsidR="0032044E">
              <w:t xml:space="preserve"> </w:t>
            </w:r>
            <w:hyperlink r:id="rId8" w:history="1">
              <w:proofErr w:type="spellStart"/>
              <w:r w:rsidR="00647AF4" w:rsidRPr="0023613B">
                <w:rPr>
                  <w:rStyle w:val="Hyperlink"/>
                </w:rPr>
                <w:t>uncompress</w:t>
              </w:r>
              <w:proofErr w:type="spellEnd"/>
            </w:hyperlink>
            <w:r w:rsidR="00647AF4" w:rsidRPr="007A2CDB">
              <w:t xml:space="preserve"> </w:t>
            </w:r>
            <w:r w:rsidR="0032044E">
              <w:t xml:space="preserve">the </w:t>
            </w:r>
            <w:r w:rsidR="0032044E" w:rsidRPr="00647AF4">
              <w:rPr>
                <w:b/>
              </w:rPr>
              <w:t>Firestations.zip</w:t>
            </w:r>
            <w:r w:rsidR="0032044E">
              <w:t xml:space="preserve"> file to your newly created </w:t>
            </w:r>
            <w:proofErr w:type="spellStart"/>
            <w:proofErr w:type="gramStart"/>
            <w:r w:rsidR="0032044E" w:rsidRPr="00647AF4">
              <w:rPr>
                <w:b/>
              </w:rPr>
              <w:t>Firestations</w:t>
            </w:r>
            <w:proofErr w:type="spellEnd"/>
            <w:r w:rsidR="0032044E" w:rsidRPr="00647AF4">
              <w:rPr>
                <w:b/>
              </w:rPr>
              <w:t xml:space="preserve"> </w:t>
            </w:r>
            <w:r w:rsidR="0032044E">
              <w:t xml:space="preserve"> directory</w:t>
            </w:r>
            <w:proofErr w:type="gramEnd"/>
            <w:r w:rsidR="0032044E">
              <w:t xml:space="preserve">. </w:t>
            </w:r>
          </w:p>
        </w:tc>
      </w:tr>
    </w:tbl>
    <w:p w:rsidR="002E7A3D" w:rsidRPr="002E7A3D" w:rsidRDefault="002E7A3D" w:rsidP="002E7A3D">
      <w:pPr>
        <w:spacing w:after="0" w:line="255" w:lineRule="atLeast"/>
        <w:rPr>
          <w:rFonts w:eastAsia="Times New Roman" w:cs="Arial"/>
          <w:color w:val="000000"/>
          <w:sz w:val="20"/>
          <w:szCs w:val="20"/>
        </w:rPr>
      </w:pPr>
    </w:p>
    <w:p w:rsidR="002E7A3D" w:rsidRDefault="0032044E" w:rsidP="003F6D27">
      <w:r>
        <w:t xml:space="preserve">In this exercise, you will use </w:t>
      </w:r>
      <w:r w:rsidRPr="00AC0897">
        <w:rPr>
          <w:b/>
        </w:rPr>
        <w:t>Network Analyst</w:t>
      </w:r>
      <w:r>
        <w:t xml:space="preserve"> to identify all road segments that are within a 5 mile driving distance </w:t>
      </w:r>
      <w:r w:rsidR="00BB202A">
        <w:t>of</w:t>
      </w:r>
      <w:r>
        <w:t xml:space="preserve"> the nearest fire station. You will then create two outputs: the road segments that are within 5 miles and the road segments that are outside the 5 miles driving distance.</w:t>
      </w:r>
    </w:p>
    <w:p w:rsidR="00AC0897" w:rsidRPr="00D93A85" w:rsidRDefault="00AC0897" w:rsidP="003F6D27">
      <w:r>
        <w:rPr>
          <w:rFonts w:cs="Arial"/>
          <w:color w:val="000000"/>
        </w:rPr>
        <w:t>You will need to enable</w:t>
      </w:r>
      <w:r>
        <w:rPr>
          <w:rFonts w:cs="Arial"/>
          <w:color w:val="000000"/>
        </w:rPr>
        <w:t xml:space="preserve"> the</w:t>
      </w:r>
      <w:r>
        <w:rPr>
          <w:rFonts w:cs="Arial"/>
          <w:color w:val="000000"/>
        </w:rPr>
        <w:t> </w:t>
      </w:r>
      <w:r>
        <w:rPr>
          <w:rFonts w:cs="Arial"/>
          <w:b/>
          <w:bCs/>
          <w:color w:val="000000"/>
        </w:rPr>
        <w:t>Network</w:t>
      </w:r>
      <w:r>
        <w:rPr>
          <w:rFonts w:cs="Arial"/>
          <w:b/>
          <w:bCs/>
          <w:color w:val="000000"/>
        </w:rPr>
        <w:t xml:space="preserve"> Analyst</w:t>
      </w:r>
      <w:r>
        <w:rPr>
          <w:rFonts w:cs="Arial"/>
          <w:color w:val="000000"/>
        </w:rPr>
        <w:t> extension to complete most of the steps in this exercise.</w:t>
      </w:r>
    </w:p>
    <w:p w:rsidR="00D93A85" w:rsidRPr="00447FF8" w:rsidRDefault="00265B45" w:rsidP="00D93A85">
      <w:r>
        <w:pict>
          <v:rect id="_x0000_i1026" style="width:0;height:.75pt" o:hralign="center" o:hrstd="t" o:hrnoshade="t" o:hr="t" fillcolor="#ccc" stroked="f"/>
        </w:pict>
      </w:r>
    </w:p>
    <w:bookmarkStart w:id="0" w:name="_Toc286147277" w:displacedByCustomXml="next"/>
    <w:sdt>
      <w:sdtPr>
        <w:rPr>
          <w:rFonts w:ascii="Arial" w:eastAsiaTheme="minorHAnsi" w:hAnsi="Arial" w:cstheme="minorBidi"/>
          <w:b w:val="0"/>
          <w:bCs w:val="0"/>
          <w:color w:val="auto"/>
          <w:sz w:val="24"/>
          <w:szCs w:val="22"/>
          <w:lang w:eastAsia="en-US"/>
        </w:rPr>
        <w:id w:val="-1994636323"/>
        <w:docPartObj>
          <w:docPartGallery w:val="Table of Contents"/>
          <w:docPartUnique/>
        </w:docPartObj>
      </w:sdtPr>
      <w:sdtEndPr>
        <w:rPr>
          <w:noProof/>
        </w:rPr>
      </w:sdtEndPr>
      <w:sdtContent>
        <w:p w:rsidR="003B1464" w:rsidRDefault="003B1464">
          <w:pPr>
            <w:pStyle w:val="TOCHeading"/>
          </w:pPr>
          <w:r>
            <w:t>Contents</w:t>
          </w:r>
        </w:p>
        <w:p w:rsidR="00AC0897" w:rsidRDefault="003B1464">
          <w:pPr>
            <w:pStyle w:val="TOC1"/>
            <w:tabs>
              <w:tab w:val="left" w:pos="110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519256259" w:history="1">
            <w:r w:rsidR="00AC0897" w:rsidRPr="00462CBF">
              <w:rPr>
                <w:rStyle w:val="Hyperlink"/>
                <w:rFonts w:cs="Helvetica"/>
                <w:noProof/>
              </w:rPr>
              <w:t>Step 1:</w:t>
            </w:r>
            <w:r w:rsidR="00AC0897">
              <w:rPr>
                <w:rFonts w:asciiTheme="minorHAnsi" w:eastAsiaTheme="minorEastAsia" w:hAnsiTheme="minorHAnsi"/>
                <w:noProof/>
                <w:sz w:val="22"/>
              </w:rPr>
              <w:tab/>
            </w:r>
            <w:r w:rsidR="00AC0897" w:rsidRPr="00462CBF">
              <w:rPr>
                <w:rStyle w:val="Hyperlink"/>
                <w:noProof/>
              </w:rPr>
              <w:t>Set up your Map Document</w:t>
            </w:r>
            <w:r w:rsidR="00AC0897">
              <w:rPr>
                <w:noProof/>
                <w:webHidden/>
              </w:rPr>
              <w:tab/>
            </w:r>
            <w:r w:rsidR="00AC0897">
              <w:rPr>
                <w:noProof/>
                <w:webHidden/>
              </w:rPr>
              <w:fldChar w:fldCharType="begin"/>
            </w:r>
            <w:r w:rsidR="00AC0897">
              <w:rPr>
                <w:noProof/>
                <w:webHidden/>
              </w:rPr>
              <w:instrText xml:space="preserve"> PAGEREF _Toc519256259 \h </w:instrText>
            </w:r>
            <w:r w:rsidR="00AC0897">
              <w:rPr>
                <w:noProof/>
                <w:webHidden/>
              </w:rPr>
            </w:r>
            <w:r w:rsidR="00AC0897">
              <w:rPr>
                <w:noProof/>
                <w:webHidden/>
              </w:rPr>
              <w:fldChar w:fldCharType="separate"/>
            </w:r>
            <w:r w:rsidR="00AC0897">
              <w:rPr>
                <w:noProof/>
                <w:webHidden/>
              </w:rPr>
              <w:t>1</w:t>
            </w:r>
            <w:r w:rsidR="00AC0897">
              <w:rPr>
                <w:noProof/>
                <w:webHidden/>
              </w:rPr>
              <w:fldChar w:fldCharType="end"/>
            </w:r>
          </w:hyperlink>
        </w:p>
        <w:p w:rsidR="00AC0897" w:rsidRDefault="00AC0897">
          <w:pPr>
            <w:pStyle w:val="TOC1"/>
            <w:tabs>
              <w:tab w:val="left" w:pos="1100"/>
              <w:tab w:val="right" w:leader="dot" w:pos="9350"/>
            </w:tabs>
            <w:rPr>
              <w:rFonts w:asciiTheme="minorHAnsi" w:eastAsiaTheme="minorEastAsia" w:hAnsiTheme="minorHAnsi"/>
              <w:noProof/>
              <w:sz w:val="22"/>
            </w:rPr>
          </w:pPr>
          <w:hyperlink w:anchor="_Toc519256260" w:history="1">
            <w:r w:rsidRPr="00462CBF">
              <w:rPr>
                <w:rStyle w:val="Hyperlink"/>
                <w:noProof/>
              </w:rPr>
              <w:t>Step 2:</w:t>
            </w:r>
            <w:r>
              <w:rPr>
                <w:rFonts w:asciiTheme="minorHAnsi" w:eastAsiaTheme="minorEastAsia" w:hAnsiTheme="minorHAnsi"/>
                <w:noProof/>
                <w:sz w:val="22"/>
              </w:rPr>
              <w:tab/>
            </w:r>
            <w:r w:rsidRPr="00462CBF">
              <w:rPr>
                <w:rStyle w:val="Hyperlink"/>
                <w:noProof/>
              </w:rPr>
              <w:t>Set up the Network Analysis Environment</w:t>
            </w:r>
            <w:r>
              <w:rPr>
                <w:noProof/>
                <w:webHidden/>
              </w:rPr>
              <w:tab/>
            </w:r>
            <w:r>
              <w:rPr>
                <w:noProof/>
                <w:webHidden/>
              </w:rPr>
              <w:fldChar w:fldCharType="begin"/>
            </w:r>
            <w:r>
              <w:rPr>
                <w:noProof/>
                <w:webHidden/>
              </w:rPr>
              <w:instrText xml:space="preserve"> PAGEREF _Toc519256260 \h </w:instrText>
            </w:r>
            <w:r>
              <w:rPr>
                <w:noProof/>
                <w:webHidden/>
              </w:rPr>
            </w:r>
            <w:r>
              <w:rPr>
                <w:noProof/>
                <w:webHidden/>
              </w:rPr>
              <w:fldChar w:fldCharType="separate"/>
            </w:r>
            <w:r>
              <w:rPr>
                <w:noProof/>
                <w:webHidden/>
              </w:rPr>
              <w:t>1</w:t>
            </w:r>
            <w:r>
              <w:rPr>
                <w:noProof/>
                <w:webHidden/>
              </w:rPr>
              <w:fldChar w:fldCharType="end"/>
            </w:r>
          </w:hyperlink>
        </w:p>
        <w:p w:rsidR="00AC0897" w:rsidRDefault="00AC0897">
          <w:pPr>
            <w:pStyle w:val="TOC1"/>
            <w:tabs>
              <w:tab w:val="left" w:pos="1100"/>
              <w:tab w:val="right" w:leader="dot" w:pos="9350"/>
            </w:tabs>
            <w:rPr>
              <w:rFonts w:asciiTheme="minorHAnsi" w:eastAsiaTheme="minorEastAsia" w:hAnsiTheme="minorHAnsi"/>
              <w:noProof/>
              <w:sz w:val="22"/>
            </w:rPr>
          </w:pPr>
          <w:hyperlink w:anchor="_Toc519256261" w:history="1">
            <w:r w:rsidRPr="00462CBF">
              <w:rPr>
                <w:rStyle w:val="Hyperlink"/>
                <w:noProof/>
              </w:rPr>
              <w:t>Step 3:</w:t>
            </w:r>
            <w:r>
              <w:rPr>
                <w:rFonts w:asciiTheme="minorHAnsi" w:eastAsiaTheme="minorEastAsia" w:hAnsiTheme="minorHAnsi"/>
                <w:noProof/>
                <w:sz w:val="22"/>
              </w:rPr>
              <w:tab/>
            </w:r>
            <w:r w:rsidRPr="00462CBF">
              <w:rPr>
                <w:rStyle w:val="Hyperlink"/>
                <w:noProof/>
              </w:rPr>
              <w:t>Run and analyze the network analysis.</w:t>
            </w:r>
            <w:r>
              <w:rPr>
                <w:noProof/>
                <w:webHidden/>
              </w:rPr>
              <w:tab/>
            </w:r>
            <w:r>
              <w:rPr>
                <w:noProof/>
                <w:webHidden/>
              </w:rPr>
              <w:fldChar w:fldCharType="begin"/>
            </w:r>
            <w:r>
              <w:rPr>
                <w:noProof/>
                <w:webHidden/>
              </w:rPr>
              <w:instrText xml:space="preserve"> PAGEREF _Toc519256261 \h </w:instrText>
            </w:r>
            <w:r>
              <w:rPr>
                <w:noProof/>
                <w:webHidden/>
              </w:rPr>
            </w:r>
            <w:r>
              <w:rPr>
                <w:noProof/>
                <w:webHidden/>
              </w:rPr>
              <w:fldChar w:fldCharType="separate"/>
            </w:r>
            <w:r>
              <w:rPr>
                <w:noProof/>
                <w:webHidden/>
              </w:rPr>
              <w:t>1</w:t>
            </w:r>
            <w:r>
              <w:rPr>
                <w:noProof/>
                <w:webHidden/>
              </w:rPr>
              <w:fldChar w:fldCharType="end"/>
            </w:r>
          </w:hyperlink>
        </w:p>
        <w:p w:rsidR="003B1464" w:rsidRDefault="003B1464">
          <w:r>
            <w:rPr>
              <w:b/>
              <w:bCs/>
              <w:noProof/>
            </w:rPr>
            <w:fldChar w:fldCharType="end"/>
          </w:r>
        </w:p>
      </w:sdtContent>
    </w:sdt>
    <w:p w:rsidR="0066121C" w:rsidRDefault="00265B45" w:rsidP="00D93A85">
      <w:r>
        <w:pict>
          <v:rect id="_x0000_i1027" style="width:0;height:.75pt" o:hralign="center" o:hrstd="t" o:hrnoshade="t" o:hr="t" fillcolor="#ccc" stroked="f"/>
        </w:pict>
      </w:r>
      <w:bookmarkEnd w:id="0"/>
    </w:p>
    <w:p w:rsidR="002E7A3D" w:rsidRPr="002E7A3D" w:rsidRDefault="0032044E" w:rsidP="00816D1F">
      <w:pPr>
        <w:pStyle w:val="Stepheader-GIS"/>
        <w:rPr>
          <w:rFonts w:ascii="Helvetica" w:hAnsi="Helvetica" w:cs="Helvetica"/>
        </w:rPr>
      </w:pPr>
      <w:bookmarkStart w:id="1" w:name="_Toc519256259"/>
      <w:r>
        <w:t>Set up your Map Document</w:t>
      </w:r>
      <w:bookmarkEnd w:id="1"/>
    </w:p>
    <w:p w:rsidR="0032044E" w:rsidRDefault="0032044E" w:rsidP="0032044E">
      <w:pPr>
        <w:pStyle w:val="Instructions-GIS"/>
      </w:pPr>
      <w:r>
        <w:t xml:space="preserve">Open the map document </w:t>
      </w:r>
      <w:proofErr w:type="spellStart"/>
      <w:r w:rsidRPr="0032044E">
        <w:rPr>
          <w:b/>
        </w:rPr>
        <w:t>Firestations.mxd</w:t>
      </w:r>
      <w:proofErr w:type="spellEnd"/>
      <w:r>
        <w:t xml:space="preserve"> that is located in your </w:t>
      </w:r>
      <w:proofErr w:type="spellStart"/>
      <w:r>
        <w:t>Firestations</w:t>
      </w:r>
      <w:proofErr w:type="spellEnd"/>
      <w:r>
        <w:t xml:space="preserve"> folder.</w:t>
      </w:r>
    </w:p>
    <w:p w:rsidR="0032044E" w:rsidRDefault="0032044E" w:rsidP="0032044E">
      <w:pPr>
        <w:pStyle w:val="Instructions-GIS"/>
      </w:pPr>
      <w:r>
        <w:rPr>
          <w:noProof/>
        </w:rPr>
        <w:drawing>
          <wp:inline distT="0" distB="0" distL="0" distR="0" wp14:anchorId="4ECC4448" wp14:editId="0D646D81">
            <wp:extent cx="3009900" cy="350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009900" cy="3505200"/>
                    </a:xfrm>
                    <a:prstGeom prst="rect">
                      <a:avLst/>
                    </a:prstGeom>
                    <a:ln>
                      <a:noFill/>
                    </a:ln>
                    <a:effectLst/>
                  </pic:spPr>
                </pic:pic>
              </a:graphicData>
            </a:graphic>
          </wp:inline>
        </w:drawing>
      </w:r>
    </w:p>
    <w:p w:rsidR="00C831C6" w:rsidRDefault="00C831C6" w:rsidP="00C831C6">
      <w:r>
        <w:t xml:space="preserve">The map shows the outline of Kennebec </w:t>
      </w:r>
      <w:r w:rsidR="00AC0897">
        <w:t>County</w:t>
      </w:r>
      <w:r>
        <w:t xml:space="preserve"> along with its roads and fire station locations.</w:t>
      </w:r>
    </w:p>
    <w:p w:rsidR="00C831C6" w:rsidRDefault="00C831C6" w:rsidP="00C831C6">
      <w:r>
        <w:t>To use Network Analyst, you need to load a Network dataset in your map document. A Network dataset is usually created inside of a geodatabase.</w:t>
      </w:r>
    </w:p>
    <w:p w:rsidR="00C831C6" w:rsidRDefault="00C831C6" w:rsidP="00C831C6">
      <w:pPr>
        <w:pStyle w:val="Instructions-GIS"/>
      </w:pPr>
      <w:r>
        <w:t xml:space="preserve">In your map document, expand the </w:t>
      </w:r>
      <w:r w:rsidRPr="00C831C6">
        <w:rPr>
          <w:b/>
        </w:rPr>
        <w:t>Catalog</w:t>
      </w:r>
      <w:r>
        <w:t xml:space="preserve"> window (you should see a </w:t>
      </w:r>
      <w:r w:rsidR="003C3C8F">
        <w:t>Catalog</w:t>
      </w:r>
      <w:r>
        <w:t xml:space="preserve"> tab on the right edge of the map document window).</w:t>
      </w:r>
    </w:p>
    <w:p w:rsidR="00C831C6" w:rsidRDefault="00C831C6" w:rsidP="00C831C6">
      <w:pPr>
        <w:pStyle w:val="Instructions-GIS"/>
      </w:pPr>
      <w:r>
        <w:t xml:space="preserve">In the Catalog window, expand the </w:t>
      </w:r>
      <w:proofErr w:type="spellStart"/>
      <w:r w:rsidRPr="00C831C6">
        <w:rPr>
          <w:b/>
        </w:rPr>
        <w:t>Data.gdb</w:t>
      </w:r>
      <w:proofErr w:type="spellEnd"/>
      <w:r>
        <w:t xml:space="preserve"> geodatabase then expand the </w:t>
      </w:r>
      <w:r w:rsidRPr="00C831C6">
        <w:rPr>
          <w:b/>
        </w:rPr>
        <w:t>roads</w:t>
      </w:r>
      <w:r>
        <w:t xml:space="preserve"> feature dataset</w:t>
      </w:r>
    </w:p>
    <w:p w:rsidR="00C831C6" w:rsidRDefault="00AC0897" w:rsidP="00C831C6">
      <w:r>
        <w:rPr>
          <w:noProof/>
        </w:rPr>
        <w:drawing>
          <wp:inline distT="0" distB="0" distL="0" distR="0">
            <wp:extent cx="2267266" cy="164805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28FC97.tmp"/>
                    <pic:cNvPicPr/>
                  </pic:nvPicPr>
                  <pic:blipFill>
                    <a:blip r:embed="rId10">
                      <a:extLst>
                        <a:ext uri="{28A0092B-C50C-407E-A947-70E740481C1C}">
                          <a14:useLocalDpi xmlns:a14="http://schemas.microsoft.com/office/drawing/2010/main" val="0"/>
                        </a:ext>
                      </a:extLst>
                    </a:blip>
                    <a:stretch>
                      <a:fillRect/>
                    </a:stretch>
                  </pic:blipFill>
                  <pic:spPr>
                    <a:xfrm>
                      <a:off x="0" y="0"/>
                      <a:ext cx="2267266" cy="1648055"/>
                    </a:xfrm>
                    <a:prstGeom prst="rect">
                      <a:avLst/>
                    </a:prstGeom>
                  </pic:spPr>
                </pic:pic>
              </a:graphicData>
            </a:graphic>
          </wp:inline>
        </w:drawing>
      </w:r>
    </w:p>
    <w:p w:rsidR="00C831C6" w:rsidRDefault="00C831C6" w:rsidP="00C831C6">
      <w:r>
        <w:t xml:space="preserve">Three feature classes are present in the roads feature dataset: </w:t>
      </w:r>
      <w:r w:rsidRPr="00647AF4">
        <w:rPr>
          <w:b/>
          <w:i/>
        </w:rPr>
        <w:t>roads</w:t>
      </w:r>
      <w:r>
        <w:t xml:space="preserve"> (a vector layer already loaded </w:t>
      </w:r>
      <w:proofErr w:type="gramStart"/>
      <w:r>
        <w:t>inside</w:t>
      </w:r>
      <w:proofErr w:type="gramEnd"/>
      <w:r>
        <w:t xml:space="preserve"> your map document), </w:t>
      </w:r>
      <w:proofErr w:type="spellStart"/>
      <w:r w:rsidRPr="00647AF4">
        <w:rPr>
          <w:b/>
          <w:i/>
        </w:rPr>
        <w:t>roads_ND</w:t>
      </w:r>
      <w:proofErr w:type="spellEnd"/>
      <w:r>
        <w:t xml:space="preserve"> (the network dataset needed to perform </w:t>
      </w:r>
      <w:r w:rsidR="003C3C8F">
        <w:t xml:space="preserve">the </w:t>
      </w:r>
      <w:r>
        <w:t xml:space="preserve">network </w:t>
      </w:r>
      <w:r w:rsidR="003C3C8F">
        <w:t>analysis) and</w:t>
      </w:r>
      <w:r>
        <w:t xml:space="preserve"> </w:t>
      </w:r>
      <w:proofErr w:type="spellStart"/>
      <w:r w:rsidRPr="00647AF4">
        <w:rPr>
          <w:b/>
        </w:rPr>
        <w:t>roads_ND_Junctions</w:t>
      </w:r>
      <w:proofErr w:type="spellEnd"/>
      <w:r>
        <w:t xml:space="preserve"> (a byproduct of the network dataset that identifies all road junctions). </w:t>
      </w:r>
    </w:p>
    <w:p w:rsidR="00C831C6" w:rsidRDefault="00C831C6" w:rsidP="00C831C6">
      <w:r>
        <w:t xml:space="preserve">The network dataset </w:t>
      </w:r>
      <w:r w:rsidR="00040E36">
        <w:t xml:space="preserve">you will use in this exercise </w:t>
      </w:r>
      <w:r>
        <w:t xml:space="preserve">was </w:t>
      </w:r>
      <w:r w:rsidR="00040E36">
        <w:t xml:space="preserve">already </w:t>
      </w:r>
      <w:r>
        <w:t xml:space="preserve">created </w:t>
      </w:r>
      <w:r w:rsidR="00040E36">
        <w:t>for this exercise</w:t>
      </w:r>
      <w:r>
        <w:t xml:space="preserve">. </w:t>
      </w:r>
      <w:r w:rsidR="00040E36">
        <w:t xml:space="preserve">Click </w:t>
      </w:r>
      <w:hyperlink r:id="rId11" w:anchor="/Creating_a_network_dataset/00470000000w000000/" w:history="1">
        <w:r w:rsidR="00040E36" w:rsidRPr="005179C5">
          <w:rPr>
            <w:rStyle w:val="Hyperlink"/>
          </w:rPr>
          <w:t>h</w:t>
        </w:r>
        <w:r w:rsidR="00040E36" w:rsidRPr="005179C5">
          <w:rPr>
            <w:rStyle w:val="Hyperlink"/>
          </w:rPr>
          <w:t>e</w:t>
        </w:r>
        <w:r w:rsidR="00040E36" w:rsidRPr="005179C5">
          <w:rPr>
            <w:rStyle w:val="Hyperlink"/>
          </w:rPr>
          <w:t>re</w:t>
        </w:r>
      </w:hyperlink>
      <w:r w:rsidR="00040E36">
        <w:t xml:space="preserve"> i</w:t>
      </w:r>
      <w:r>
        <w:t xml:space="preserve">f you want to learn </w:t>
      </w:r>
      <w:r w:rsidR="003C3C8F">
        <w:t>more about</w:t>
      </w:r>
      <w:r>
        <w:t xml:space="preserve"> creat</w:t>
      </w:r>
      <w:r w:rsidR="003C3C8F">
        <w:t>ing</w:t>
      </w:r>
      <w:r>
        <w:t xml:space="preserve"> a network dataset</w:t>
      </w:r>
      <w:r w:rsidR="00040E36">
        <w:t xml:space="preserve"> from a roads layer.</w:t>
      </w:r>
    </w:p>
    <w:p w:rsidR="005179C5" w:rsidRDefault="005179C5" w:rsidP="005179C5">
      <w:pPr>
        <w:pStyle w:val="Instructions-GIS"/>
      </w:pPr>
      <w:r>
        <w:t xml:space="preserve">Click the </w:t>
      </w:r>
      <w:r w:rsidRPr="003C3C8F">
        <w:rPr>
          <w:b/>
        </w:rPr>
        <w:t>Add</w:t>
      </w:r>
      <w:r>
        <w:t xml:space="preserve"> </w:t>
      </w:r>
      <w:r w:rsidRPr="003C3C8F">
        <w:rPr>
          <w:b/>
        </w:rPr>
        <w:t>Data</w:t>
      </w:r>
      <w:r>
        <w:t xml:space="preserve"> button and load the </w:t>
      </w:r>
      <w:proofErr w:type="spellStart"/>
      <w:r w:rsidRPr="00647AF4">
        <w:rPr>
          <w:b/>
        </w:rPr>
        <w:t>roads_ND</w:t>
      </w:r>
      <w:proofErr w:type="spellEnd"/>
      <w:r>
        <w:t xml:space="preserve"> network dataset.</w:t>
      </w:r>
    </w:p>
    <w:p w:rsidR="005179C5" w:rsidRDefault="005179C5" w:rsidP="00C831C6">
      <w:r>
        <w:rPr>
          <w:noProof/>
        </w:rPr>
        <w:drawing>
          <wp:inline distT="0" distB="0" distL="0" distR="0" wp14:anchorId="18C78833" wp14:editId="39C0BAFC">
            <wp:extent cx="2609850" cy="1123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609850" cy="1123950"/>
                    </a:xfrm>
                    <a:prstGeom prst="rect">
                      <a:avLst/>
                    </a:prstGeom>
                    <a:ln>
                      <a:noFill/>
                    </a:ln>
                    <a:effectLst/>
                  </pic:spPr>
                </pic:pic>
              </a:graphicData>
            </a:graphic>
          </wp:inline>
        </w:drawing>
      </w:r>
    </w:p>
    <w:p w:rsidR="005179C5" w:rsidRDefault="005179C5" w:rsidP="00C831C6">
      <w:r>
        <w:t>When you load the dataset, you may be prompted to add other features to your map document.</w:t>
      </w:r>
    </w:p>
    <w:p w:rsidR="005179C5" w:rsidRDefault="00AC0897" w:rsidP="00C831C6">
      <w:r>
        <w:rPr>
          <w:noProof/>
        </w:rPr>
        <w:drawing>
          <wp:inline distT="0" distB="0" distL="0" distR="0">
            <wp:extent cx="3486637" cy="1419423"/>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284DC1.tmp"/>
                    <pic:cNvPicPr/>
                  </pic:nvPicPr>
                  <pic:blipFill>
                    <a:blip r:embed="rId13">
                      <a:extLst>
                        <a:ext uri="{28A0092B-C50C-407E-A947-70E740481C1C}">
                          <a14:useLocalDpi xmlns:a14="http://schemas.microsoft.com/office/drawing/2010/main" val="0"/>
                        </a:ext>
                      </a:extLst>
                    </a:blip>
                    <a:stretch>
                      <a:fillRect/>
                    </a:stretch>
                  </pic:blipFill>
                  <pic:spPr>
                    <a:xfrm>
                      <a:off x="0" y="0"/>
                      <a:ext cx="3486637" cy="1419423"/>
                    </a:xfrm>
                    <a:prstGeom prst="rect">
                      <a:avLst/>
                    </a:prstGeom>
                  </pic:spPr>
                </pic:pic>
              </a:graphicData>
            </a:graphic>
          </wp:inline>
        </w:drawing>
      </w:r>
    </w:p>
    <w:p w:rsidR="005179C5" w:rsidRDefault="005179C5" w:rsidP="005179C5">
      <w:pPr>
        <w:pStyle w:val="Instructions-GIS"/>
      </w:pPr>
      <w:r>
        <w:t xml:space="preserve">Click </w:t>
      </w:r>
      <w:r w:rsidRPr="005179C5">
        <w:rPr>
          <w:b/>
        </w:rPr>
        <w:t>No</w:t>
      </w:r>
      <w:r w:rsidR="00647AF4">
        <w:rPr>
          <w:b/>
        </w:rPr>
        <w:t xml:space="preserve"> </w:t>
      </w:r>
      <w:r w:rsidR="00647AF4" w:rsidRPr="00647AF4">
        <w:t>since the road feature is already present in your map document</w:t>
      </w:r>
      <w:r>
        <w:t>.</w:t>
      </w:r>
    </w:p>
    <w:p w:rsidR="005179C5" w:rsidRDefault="002450F9" w:rsidP="00C831C6">
      <w:r>
        <w:t xml:space="preserve">The </w:t>
      </w:r>
      <w:proofErr w:type="spellStart"/>
      <w:r w:rsidRPr="00647AF4">
        <w:rPr>
          <w:b/>
        </w:rPr>
        <w:t>roads_ND</w:t>
      </w:r>
      <w:proofErr w:type="spellEnd"/>
      <w:r>
        <w:t xml:space="preserve"> layer is a polyline vector layer that </w:t>
      </w:r>
      <w:r w:rsidR="003C3C8F">
        <w:t>mirrors</w:t>
      </w:r>
      <w:r>
        <w:t xml:space="preserve"> the roads layer already present in your map document. It differs from the roads layer in that it does not share the same attribute values (i.e. if you need to label the roads in your map, you need to </w:t>
      </w:r>
      <w:r w:rsidR="003C3C8F">
        <w:t>use</w:t>
      </w:r>
      <w:r>
        <w:t xml:space="preserve"> the roads layer and </w:t>
      </w:r>
      <w:r w:rsidRPr="00647AF4">
        <w:rPr>
          <w:i/>
        </w:rPr>
        <w:t>not</w:t>
      </w:r>
      <w:r>
        <w:t xml:space="preserve"> the </w:t>
      </w:r>
      <w:proofErr w:type="spellStart"/>
      <w:r>
        <w:t>roads_ND</w:t>
      </w:r>
      <w:proofErr w:type="spellEnd"/>
      <w:r>
        <w:t xml:space="preserve"> layer).</w:t>
      </w:r>
    </w:p>
    <w:p w:rsidR="002450F9" w:rsidRDefault="002500AE" w:rsidP="00C831C6">
      <w:r w:rsidRPr="00647AF4">
        <w:rPr>
          <w:b/>
        </w:rPr>
        <w:t>Network Analyst</w:t>
      </w:r>
      <w:r>
        <w:t xml:space="preserve"> is an extension that needs to be activated within your map session.</w:t>
      </w:r>
    </w:p>
    <w:p w:rsidR="002500AE" w:rsidRDefault="002500AE" w:rsidP="002500AE">
      <w:pPr>
        <w:pStyle w:val="Instructions-GIS"/>
      </w:pPr>
      <w:r>
        <w:t xml:space="preserve">From the </w:t>
      </w:r>
      <w:r w:rsidRPr="002500AE">
        <w:rPr>
          <w:b/>
        </w:rPr>
        <w:t>Customize</w:t>
      </w:r>
      <w:r>
        <w:t xml:space="preserve"> pull-down menu, select </w:t>
      </w:r>
      <w:r w:rsidRPr="002500AE">
        <w:rPr>
          <w:b/>
        </w:rPr>
        <w:t>Extensions</w:t>
      </w:r>
      <w:r>
        <w:t>.</w:t>
      </w:r>
    </w:p>
    <w:p w:rsidR="002500AE" w:rsidRDefault="002500AE" w:rsidP="002500AE">
      <w:pPr>
        <w:pStyle w:val="Instructions-GIS"/>
      </w:pPr>
      <w:r>
        <w:t>Check the box next to Network Analyst.</w:t>
      </w:r>
    </w:p>
    <w:p w:rsidR="002500AE" w:rsidRDefault="00647AF4" w:rsidP="00C831C6">
      <w:r>
        <w:rPr>
          <w:noProof/>
        </w:rPr>
        <w:drawing>
          <wp:inline distT="0" distB="0" distL="0" distR="0">
            <wp:extent cx="1381318" cy="895475"/>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D8BCBA.tmp"/>
                    <pic:cNvPicPr/>
                  </pic:nvPicPr>
                  <pic:blipFill>
                    <a:blip r:embed="rId14">
                      <a:extLst>
                        <a:ext uri="{28A0092B-C50C-407E-A947-70E740481C1C}">
                          <a14:useLocalDpi xmlns:a14="http://schemas.microsoft.com/office/drawing/2010/main" val="0"/>
                        </a:ext>
                      </a:extLst>
                    </a:blip>
                    <a:stretch>
                      <a:fillRect/>
                    </a:stretch>
                  </pic:blipFill>
                  <pic:spPr>
                    <a:xfrm>
                      <a:off x="0" y="0"/>
                      <a:ext cx="1381318" cy="895475"/>
                    </a:xfrm>
                    <a:prstGeom prst="rect">
                      <a:avLst/>
                    </a:prstGeom>
                    <a:ln>
                      <a:noFill/>
                    </a:ln>
                    <a:effectLst/>
                  </pic:spPr>
                </pic:pic>
              </a:graphicData>
            </a:graphic>
          </wp:inline>
        </w:drawing>
      </w:r>
    </w:p>
    <w:p w:rsidR="00040E36" w:rsidRDefault="002500AE" w:rsidP="002500AE">
      <w:pPr>
        <w:pStyle w:val="Instructions-GIS"/>
      </w:pPr>
      <w:r>
        <w:t xml:space="preserve">Click </w:t>
      </w:r>
      <w:r w:rsidRPr="002500AE">
        <w:rPr>
          <w:b/>
        </w:rPr>
        <w:t>Close</w:t>
      </w:r>
      <w:r>
        <w:t xml:space="preserve"> to exit the Extensions window.</w:t>
      </w:r>
    </w:p>
    <w:p w:rsidR="002500AE" w:rsidRDefault="002500AE" w:rsidP="002500AE">
      <w:pPr>
        <w:pStyle w:val="Stepheader-GIS"/>
      </w:pPr>
      <w:bookmarkStart w:id="2" w:name="_Toc519256260"/>
      <w:r>
        <w:t>Set up the Network Analysis Environment</w:t>
      </w:r>
      <w:bookmarkEnd w:id="2"/>
    </w:p>
    <w:p w:rsidR="002500AE" w:rsidRDefault="001A51B0" w:rsidP="001A51B0">
      <w:pPr>
        <w:pStyle w:val="Instructions-GIS"/>
      </w:pPr>
      <w:r>
        <w:t xml:space="preserve">From the </w:t>
      </w:r>
      <w:r w:rsidRPr="001A51B0">
        <w:rPr>
          <w:b/>
        </w:rPr>
        <w:t>Customize</w:t>
      </w:r>
      <w:r>
        <w:t xml:space="preserve"> pull-down menu, select </w:t>
      </w:r>
      <w:r w:rsidRPr="001A51B0">
        <w:rPr>
          <w:b/>
        </w:rPr>
        <w:t>Toolbars &gt;&gt; Network Analyst</w:t>
      </w:r>
      <w:r>
        <w:t>.</w:t>
      </w:r>
    </w:p>
    <w:p w:rsidR="001A51B0" w:rsidRDefault="001A51B0" w:rsidP="00C831C6">
      <w:r>
        <w:rPr>
          <w:noProof/>
        </w:rPr>
        <w:drawing>
          <wp:inline distT="0" distB="0" distL="0" distR="0" wp14:anchorId="48992581" wp14:editId="67279A7A">
            <wp:extent cx="3324225" cy="2038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t="5020" b="5440"/>
                    <a:stretch/>
                  </pic:blipFill>
                  <pic:spPr bwMode="auto">
                    <a:xfrm>
                      <a:off x="0" y="0"/>
                      <a:ext cx="3324225" cy="2038350"/>
                    </a:xfrm>
                    <a:prstGeom prst="rect">
                      <a:avLst/>
                    </a:prstGeom>
                    <a:ln>
                      <a:noFill/>
                    </a:ln>
                    <a:effectLst/>
                    <a:extLst>
                      <a:ext uri="{53640926-AAD7-44D8-BBD7-CCE9431645EC}">
                        <a14:shadowObscured xmlns:a14="http://schemas.microsoft.com/office/drawing/2010/main"/>
                      </a:ext>
                    </a:extLst>
                  </pic:spPr>
                </pic:pic>
              </a:graphicData>
            </a:graphic>
          </wp:inline>
        </w:drawing>
      </w:r>
    </w:p>
    <w:p w:rsidR="001A51B0" w:rsidRDefault="001A51B0" w:rsidP="00C831C6">
      <w:r>
        <w:t>This adds the Network Analyst toolbar to your map document.</w:t>
      </w:r>
    </w:p>
    <w:p w:rsidR="001A51B0" w:rsidRDefault="001A51B0" w:rsidP="00C831C6">
      <w:r>
        <w:rPr>
          <w:noProof/>
        </w:rPr>
        <w:drawing>
          <wp:inline distT="0" distB="0" distL="0" distR="0" wp14:anchorId="4FCE81ED" wp14:editId="08C285EA">
            <wp:extent cx="5534025" cy="4476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534025" cy="447675"/>
                    </a:xfrm>
                    <a:prstGeom prst="rect">
                      <a:avLst/>
                    </a:prstGeom>
                  </pic:spPr>
                </pic:pic>
              </a:graphicData>
            </a:graphic>
          </wp:inline>
        </w:drawing>
      </w:r>
    </w:p>
    <w:p w:rsidR="001A51B0" w:rsidRDefault="001A51B0" w:rsidP="001A51B0">
      <w:pPr>
        <w:pStyle w:val="Instructions-GIS"/>
      </w:pPr>
      <w:r>
        <w:t xml:space="preserve">From the Network Analyst toolbar, select </w:t>
      </w:r>
      <w:r w:rsidRPr="001A51B0">
        <w:rPr>
          <w:b/>
        </w:rPr>
        <w:t>Network Analyst &gt;&gt; New Service Area</w:t>
      </w:r>
      <w:r>
        <w:t>.</w:t>
      </w:r>
    </w:p>
    <w:p w:rsidR="001A51B0" w:rsidRDefault="001A51B0" w:rsidP="00C831C6">
      <w:r>
        <w:rPr>
          <w:noProof/>
        </w:rPr>
        <w:drawing>
          <wp:inline distT="0" distB="0" distL="0" distR="0" wp14:anchorId="567062B4" wp14:editId="308780A3">
            <wp:extent cx="1543050" cy="952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543050" cy="952500"/>
                    </a:xfrm>
                    <a:prstGeom prst="rect">
                      <a:avLst/>
                    </a:prstGeom>
                    <a:ln>
                      <a:noFill/>
                    </a:ln>
                    <a:effectLst/>
                  </pic:spPr>
                </pic:pic>
              </a:graphicData>
            </a:graphic>
          </wp:inline>
        </w:drawing>
      </w:r>
    </w:p>
    <w:p w:rsidR="001A51B0" w:rsidRDefault="001A51B0" w:rsidP="00C831C6">
      <w:r>
        <w:t>A new layer group gets added to you</w:t>
      </w:r>
      <w:r w:rsidR="00D24D45">
        <w:t>r</w:t>
      </w:r>
      <w:r>
        <w:t xml:space="preserve"> map document</w:t>
      </w:r>
      <w:r w:rsidR="00647AF4">
        <w:t>’s TOC</w:t>
      </w:r>
      <w:r>
        <w:t xml:space="preserve">. The </w:t>
      </w:r>
      <w:r w:rsidRPr="00647AF4">
        <w:rPr>
          <w:b/>
        </w:rPr>
        <w:t>Facilities</w:t>
      </w:r>
      <w:r>
        <w:t xml:space="preserve"> layer </w:t>
      </w:r>
      <w:r w:rsidR="00823B71">
        <w:t xml:space="preserve">(an input) </w:t>
      </w:r>
      <w:r>
        <w:t xml:space="preserve">will be assigned the </w:t>
      </w:r>
      <w:r w:rsidRPr="00647AF4">
        <w:rPr>
          <w:b/>
        </w:rPr>
        <w:t>fire station</w:t>
      </w:r>
      <w:r>
        <w:t xml:space="preserve"> points.</w:t>
      </w:r>
      <w:r w:rsidR="00823B71">
        <w:t xml:space="preserve"> If you wanted to explicitly define barriers (i.e. road segments not to use in the analysis), you could add points to the Point Barriers, however, we will not use this option in this exercise. We are assuming that all connected road segments are navigable.</w:t>
      </w:r>
    </w:p>
    <w:p w:rsidR="00823B71" w:rsidRDefault="00D24D45" w:rsidP="00C831C6">
      <w:r>
        <w:t>Next, w</w:t>
      </w:r>
      <w:r w:rsidR="00823B71">
        <w:t>e will add another window</w:t>
      </w:r>
      <w:r>
        <w:t xml:space="preserve"> (Network Analyst window)</w:t>
      </w:r>
      <w:r w:rsidR="00823B71">
        <w:t xml:space="preserve"> to the map document.</w:t>
      </w:r>
    </w:p>
    <w:p w:rsidR="00823B71" w:rsidRDefault="00823B71" w:rsidP="00734FEF">
      <w:pPr>
        <w:pStyle w:val="Instructions-GIS"/>
      </w:pPr>
      <w:r>
        <w:t xml:space="preserve">On the Network Analyst toolbar click on the </w:t>
      </w:r>
      <w:r w:rsidRPr="00734FEF">
        <w:rPr>
          <w:b/>
        </w:rPr>
        <w:t>Show/Hide Network Analyst Window</w:t>
      </w:r>
      <w:r>
        <w:t xml:space="preserve"> button.</w:t>
      </w:r>
    </w:p>
    <w:p w:rsidR="00823B71" w:rsidRDefault="00823B71" w:rsidP="00C831C6">
      <w:r>
        <w:rPr>
          <w:noProof/>
        </w:rPr>
        <w:drawing>
          <wp:inline distT="0" distB="0" distL="0" distR="0" wp14:anchorId="3F6B93C4" wp14:editId="1FC4CF98">
            <wp:extent cx="2600325" cy="83318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613553" cy="837418"/>
                    </a:xfrm>
                    <a:prstGeom prst="rect">
                      <a:avLst/>
                    </a:prstGeom>
                    <a:ln>
                      <a:noFill/>
                    </a:ln>
                    <a:effectLst/>
                  </pic:spPr>
                </pic:pic>
              </a:graphicData>
            </a:graphic>
          </wp:inline>
        </w:drawing>
      </w:r>
    </w:p>
    <w:p w:rsidR="001A51B0" w:rsidRDefault="00734FEF" w:rsidP="00734FEF">
      <w:pPr>
        <w:pStyle w:val="Instructions-GIS"/>
      </w:pPr>
      <w:r>
        <w:t xml:space="preserve">In the Network Analyst window you just opened, </w:t>
      </w:r>
      <w:r w:rsidRPr="00734FEF">
        <w:rPr>
          <w:b/>
        </w:rPr>
        <w:t>right-click</w:t>
      </w:r>
      <w:r>
        <w:t xml:space="preserve"> on </w:t>
      </w:r>
      <w:r w:rsidRPr="00734FEF">
        <w:rPr>
          <w:b/>
        </w:rPr>
        <w:t>Facilities</w:t>
      </w:r>
      <w:r>
        <w:t xml:space="preserve"> and select </w:t>
      </w:r>
      <w:r w:rsidRPr="00734FEF">
        <w:rPr>
          <w:b/>
        </w:rPr>
        <w:t>Load Locations</w:t>
      </w:r>
      <w:r>
        <w:t>.</w:t>
      </w:r>
    </w:p>
    <w:p w:rsidR="00734FEF" w:rsidRDefault="00647AF4" w:rsidP="00734FEF">
      <w:pPr>
        <w:pStyle w:val="Instructions-GIS"/>
      </w:pPr>
      <w:r>
        <w:rPr>
          <w:noProof/>
        </w:rPr>
        <w:drawing>
          <wp:inline distT="0" distB="0" distL="0" distR="0" wp14:anchorId="3B684F92" wp14:editId="35BB43C3">
            <wp:extent cx="2562225" cy="36480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562225" cy="3648075"/>
                    </a:xfrm>
                    <a:prstGeom prst="rect">
                      <a:avLst/>
                    </a:prstGeom>
                    <a:ln>
                      <a:noFill/>
                    </a:ln>
                    <a:effectLst/>
                  </pic:spPr>
                </pic:pic>
              </a:graphicData>
            </a:graphic>
          </wp:inline>
        </w:drawing>
      </w:r>
    </w:p>
    <w:p w:rsidR="00D24D45" w:rsidRDefault="00A8531D" w:rsidP="00734FEF">
      <w:pPr>
        <w:pStyle w:val="Instructions-GIS"/>
      </w:pPr>
      <w:r>
        <w:t xml:space="preserve">In the Load Locations window, select </w:t>
      </w:r>
      <w:proofErr w:type="spellStart"/>
      <w:r w:rsidRPr="00A8531D">
        <w:rPr>
          <w:b/>
        </w:rPr>
        <w:t>Firestations</w:t>
      </w:r>
      <w:proofErr w:type="spellEnd"/>
      <w:r>
        <w:t>. Keep all other defaults.</w:t>
      </w:r>
    </w:p>
    <w:p w:rsidR="00A8531D" w:rsidRDefault="00A8531D" w:rsidP="00734FEF">
      <w:pPr>
        <w:pStyle w:val="Instructions-GIS"/>
      </w:pPr>
      <w:r>
        <w:rPr>
          <w:noProof/>
        </w:rPr>
        <w:drawing>
          <wp:inline distT="0" distB="0" distL="0" distR="0" wp14:anchorId="5F00F511" wp14:editId="42C66C8F">
            <wp:extent cx="2266950" cy="1009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66950" cy="1009650"/>
                    </a:xfrm>
                    <a:prstGeom prst="rect">
                      <a:avLst/>
                    </a:prstGeom>
                    <a:ln>
                      <a:noFill/>
                    </a:ln>
                    <a:effectLst/>
                  </pic:spPr>
                </pic:pic>
              </a:graphicData>
            </a:graphic>
          </wp:inline>
        </w:drawing>
      </w:r>
    </w:p>
    <w:p w:rsidR="00A8531D" w:rsidRDefault="00A8531D" w:rsidP="00734FEF">
      <w:pPr>
        <w:pStyle w:val="Instructions-GIS"/>
      </w:pPr>
      <w:r>
        <w:t xml:space="preserve">Click </w:t>
      </w:r>
      <w:r w:rsidRPr="00A8531D">
        <w:rPr>
          <w:b/>
        </w:rPr>
        <w:t>OK</w:t>
      </w:r>
      <w:r>
        <w:t xml:space="preserve"> </w:t>
      </w:r>
      <w:r w:rsidR="00D24D45">
        <w:t>t</w:t>
      </w:r>
      <w:r>
        <w:t>o close the Load Locations window.</w:t>
      </w:r>
    </w:p>
    <w:p w:rsidR="00A8531D" w:rsidRDefault="00A8531D" w:rsidP="00A8531D">
      <w:r>
        <w:t xml:space="preserve">The </w:t>
      </w:r>
      <w:r w:rsidR="00AC0897">
        <w:t>Facilities</w:t>
      </w:r>
      <w:r>
        <w:t xml:space="preserve"> layer now includes </w:t>
      </w:r>
      <w:r w:rsidRPr="00647AF4">
        <w:rPr>
          <w:i/>
        </w:rPr>
        <w:t>all</w:t>
      </w:r>
      <w:r>
        <w:t xml:space="preserve"> fire station points (there should be 47 points total). Network Analyst will run the analysis for all point locations in the Facilities layer.</w:t>
      </w:r>
    </w:p>
    <w:p w:rsidR="00A8531D" w:rsidRDefault="00A8531D" w:rsidP="00A8531D">
      <w:r>
        <w:t>Next, we need to set additional parameters before we can run the analysis.</w:t>
      </w:r>
    </w:p>
    <w:p w:rsidR="00EB3DB0" w:rsidRDefault="00EB3DB0" w:rsidP="00EB3DB0">
      <w:pPr>
        <w:pStyle w:val="Instructions-GIS"/>
      </w:pPr>
      <w:r>
        <w:t xml:space="preserve">In the Network Analyst window, click on the </w:t>
      </w:r>
      <w:r w:rsidRPr="00EB3DB0">
        <w:rPr>
          <w:b/>
        </w:rPr>
        <w:t>Service Area Properties</w:t>
      </w:r>
      <w:r>
        <w:t xml:space="preserve"> button.</w:t>
      </w:r>
    </w:p>
    <w:p w:rsidR="00A8531D" w:rsidRDefault="00A8531D" w:rsidP="00A8531D">
      <w:r>
        <w:rPr>
          <w:noProof/>
        </w:rPr>
        <w:drawing>
          <wp:inline distT="0" distB="0" distL="0" distR="0" wp14:anchorId="4918F92C" wp14:editId="5E1BD5F7">
            <wp:extent cx="2000250" cy="1466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000250" cy="1466850"/>
                    </a:xfrm>
                    <a:prstGeom prst="rect">
                      <a:avLst/>
                    </a:prstGeom>
                  </pic:spPr>
                </pic:pic>
              </a:graphicData>
            </a:graphic>
          </wp:inline>
        </w:drawing>
      </w:r>
    </w:p>
    <w:p w:rsidR="00A8531D" w:rsidRDefault="00EB3DB0" w:rsidP="00D24D45">
      <w:pPr>
        <w:pStyle w:val="Instructions-GIS"/>
      </w:pPr>
      <w:r>
        <w:t xml:space="preserve">In the Layer Properties window you just opened, click on the </w:t>
      </w:r>
      <w:r w:rsidRPr="00D24D45">
        <w:rPr>
          <w:b/>
        </w:rPr>
        <w:t>Analysis Settings</w:t>
      </w:r>
      <w:r>
        <w:t xml:space="preserve"> tab. </w:t>
      </w:r>
    </w:p>
    <w:p w:rsidR="00EB3DB0" w:rsidRDefault="00EB3DB0" w:rsidP="00A8531D">
      <w:r>
        <w:rPr>
          <w:noProof/>
        </w:rPr>
        <w:drawing>
          <wp:inline distT="0" distB="0" distL="0" distR="0" wp14:anchorId="6CB561CB" wp14:editId="0BDF9B0C">
            <wp:extent cx="2428875" cy="6477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428875" cy="647700"/>
                    </a:xfrm>
                    <a:prstGeom prst="rect">
                      <a:avLst/>
                    </a:prstGeom>
                    <a:ln>
                      <a:noFill/>
                    </a:ln>
                    <a:effectLst/>
                  </pic:spPr>
                </pic:pic>
              </a:graphicData>
            </a:graphic>
          </wp:inline>
        </w:drawing>
      </w:r>
    </w:p>
    <w:p w:rsidR="00EB3DB0" w:rsidRDefault="00B30B0C" w:rsidP="00A8531D">
      <w:r>
        <w:t>Here, you will define the 5 mile driving distance limit. Since the map and layer units are in meters, you will need to define the distance in units of meters (5 mile</w:t>
      </w:r>
      <w:r w:rsidR="00D24D45">
        <w:t>s</w:t>
      </w:r>
      <w:r>
        <w:t xml:space="preserve"> = 8046 meters)</w:t>
      </w:r>
    </w:p>
    <w:p w:rsidR="00B30B0C" w:rsidRDefault="00B30B0C" w:rsidP="00B30B0C">
      <w:pPr>
        <w:pStyle w:val="Instructions-GIS"/>
      </w:pPr>
      <w:r>
        <w:t xml:space="preserve">In the </w:t>
      </w:r>
      <w:r w:rsidRPr="00B30B0C">
        <w:rPr>
          <w:b/>
        </w:rPr>
        <w:t>Default Breaks</w:t>
      </w:r>
      <w:r>
        <w:t xml:space="preserve"> field, type </w:t>
      </w:r>
      <w:r w:rsidRPr="00B30B0C">
        <w:rPr>
          <w:b/>
        </w:rPr>
        <w:t>8046</w:t>
      </w:r>
      <w:r>
        <w:t>.</w:t>
      </w:r>
    </w:p>
    <w:p w:rsidR="00B30B0C" w:rsidRDefault="00B30B0C" w:rsidP="00A8531D">
      <w:r>
        <w:rPr>
          <w:noProof/>
        </w:rPr>
        <w:drawing>
          <wp:inline distT="0" distB="0" distL="0" distR="0" wp14:anchorId="0347104C" wp14:editId="5848F1E0">
            <wp:extent cx="2914650" cy="685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914650" cy="685800"/>
                    </a:xfrm>
                    <a:prstGeom prst="rect">
                      <a:avLst/>
                    </a:prstGeom>
                    <a:ln>
                      <a:noFill/>
                    </a:ln>
                    <a:effectLst/>
                  </pic:spPr>
                </pic:pic>
              </a:graphicData>
            </a:graphic>
          </wp:inline>
        </w:drawing>
      </w:r>
    </w:p>
    <w:p w:rsidR="00B30B0C" w:rsidRDefault="00B30B0C" w:rsidP="00B30B0C">
      <w:pPr>
        <w:pStyle w:val="Instructions-GIS"/>
      </w:pPr>
      <w:r>
        <w:t xml:space="preserve">Next, click on the </w:t>
      </w:r>
      <w:r w:rsidRPr="00B30B0C">
        <w:rPr>
          <w:b/>
        </w:rPr>
        <w:t>Line Generation</w:t>
      </w:r>
      <w:r>
        <w:t xml:space="preserve"> tab.</w:t>
      </w:r>
    </w:p>
    <w:p w:rsidR="00B30B0C" w:rsidRDefault="00B30B0C" w:rsidP="00B30B0C">
      <w:pPr>
        <w:pStyle w:val="Instructions-GIS"/>
      </w:pPr>
      <w:r>
        <w:t xml:space="preserve">Check the box next to </w:t>
      </w:r>
      <w:r w:rsidRPr="00B30B0C">
        <w:rPr>
          <w:b/>
        </w:rPr>
        <w:t>Generate Lines</w:t>
      </w:r>
      <w:r>
        <w:t>.</w:t>
      </w:r>
    </w:p>
    <w:p w:rsidR="00B30B0C" w:rsidRDefault="00B30B0C" w:rsidP="00B30B0C">
      <w:pPr>
        <w:pStyle w:val="Instructions-GIS"/>
      </w:pPr>
      <w:r>
        <w:t xml:space="preserve">Select the </w:t>
      </w:r>
      <w:r w:rsidRPr="00B30B0C">
        <w:rPr>
          <w:b/>
        </w:rPr>
        <w:t>Not Overlapping</w:t>
      </w:r>
      <w:r>
        <w:t xml:space="preserve"> option.</w:t>
      </w:r>
    </w:p>
    <w:p w:rsidR="00B30B0C" w:rsidRDefault="00B30B0C" w:rsidP="00B30B0C">
      <w:pPr>
        <w:pStyle w:val="Instructions-GIS"/>
      </w:pPr>
      <w:r>
        <w:rPr>
          <w:noProof/>
        </w:rPr>
        <w:drawing>
          <wp:inline distT="0" distB="0" distL="0" distR="0" wp14:anchorId="0D175460" wp14:editId="272B0D9E">
            <wp:extent cx="1885950" cy="28670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885950" cy="2867025"/>
                    </a:xfrm>
                    <a:prstGeom prst="rect">
                      <a:avLst/>
                    </a:prstGeom>
                    <a:ln>
                      <a:noFill/>
                    </a:ln>
                    <a:effectLst/>
                  </pic:spPr>
                </pic:pic>
              </a:graphicData>
            </a:graphic>
          </wp:inline>
        </w:drawing>
      </w:r>
    </w:p>
    <w:p w:rsidR="00B30B0C" w:rsidRDefault="00B30B0C" w:rsidP="002E2F3B">
      <w:r>
        <w:t xml:space="preserve">Since many road segments may be within 5 miles of more than one fire station, the last option </w:t>
      </w:r>
      <w:r w:rsidR="002E2F3B">
        <w:t xml:space="preserve">ensures that a single </w:t>
      </w:r>
      <w:r>
        <w:t xml:space="preserve">route </w:t>
      </w:r>
      <w:r w:rsidR="002E2F3B">
        <w:t xml:space="preserve">(the one associated with the </w:t>
      </w:r>
      <w:r>
        <w:t>closest fire station</w:t>
      </w:r>
      <w:r w:rsidR="002E2F3B">
        <w:t>) is assigned to a road segment. The Overlapping option would have overlapped multiple routes if more than one fire station was within 5 miles.</w:t>
      </w:r>
    </w:p>
    <w:p w:rsidR="002E2F3B" w:rsidRDefault="002E2F3B" w:rsidP="002E2F3B">
      <w:pPr>
        <w:pStyle w:val="Instructions-GIS"/>
      </w:pPr>
      <w:r>
        <w:t xml:space="preserve">Next, click on the </w:t>
      </w:r>
      <w:r w:rsidRPr="002E2F3B">
        <w:rPr>
          <w:b/>
        </w:rPr>
        <w:t>Polygon Generation</w:t>
      </w:r>
      <w:r>
        <w:t xml:space="preserve"> tab.</w:t>
      </w:r>
    </w:p>
    <w:p w:rsidR="002E2F3B" w:rsidRDefault="002E2F3B" w:rsidP="002E2F3B">
      <w:pPr>
        <w:pStyle w:val="Instructions-GIS"/>
      </w:pPr>
      <w:r>
        <w:t xml:space="preserve">Make sure that the box next to </w:t>
      </w:r>
      <w:r w:rsidRPr="002E2F3B">
        <w:rPr>
          <w:b/>
        </w:rPr>
        <w:t>Generate Polygons</w:t>
      </w:r>
      <w:r>
        <w:t xml:space="preserve"> is checked.</w:t>
      </w:r>
    </w:p>
    <w:p w:rsidR="00D65354" w:rsidRDefault="00D65354" w:rsidP="002E2F3B">
      <w:pPr>
        <w:pStyle w:val="Instructions-GIS"/>
      </w:pPr>
      <w:r>
        <w:rPr>
          <w:noProof/>
        </w:rPr>
        <w:drawing>
          <wp:inline distT="0" distB="0" distL="0" distR="0">
            <wp:extent cx="1390844" cy="638264"/>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D83D11.tmp"/>
                    <pic:cNvPicPr/>
                  </pic:nvPicPr>
                  <pic:blipFill>
                    <a:blip r:embed="rId25">
                      <a:extLst>
                        <a:ext uri="{28A0092B-C50C-407E-A947-70E740481C1C}">
                          <a14:useLocalDpi xmlns:a14="http://schemas.microsoft.com/office/drawing/2010/main" val="0"/>
                        </a:ext>
                      </a:extLst>
                    </a:blip>
                    <a:stretch>
                      <a:fillRect/>
                    </a:stretch>
                  </pic:blipFill>
                  <pic:spPr>
                    <a:xfrm>
                      <a:off x="0" y="0"/>
                      <a:ext cx="1390844" cy="638264"/>
                    </a:xfrm>
                    <a:prstGeom prst="rect">
                      <a:avLst/>
                    </a:prstGeom>
                    <a:ln>
                      <a:noFill/>
                    </a:ln>
                    <a:effectLst/>
                  </pic:spPr>
                </pic:pic>
              </a:graphicData>
            </a:graphic>
          </wp:inline>
        </w:drawing>
      </w:r>
    </w:p>
    <w:p w:rsidR="002E2F3B" w:rsidRDefault="002E2F3B" w:rsidP="002E2F3B">
      <w:pPr>
        <w:pStyle w:val="Instructions-GIS"/>
      </w:pPr>
      <w:r>
        <w:t xml:space="preserve">Select the </w:t>
      </w:r>
      <w:r w:rsidRPr="002E2F3B">
        <w:rPr>
          <w:b/>
        </w:rPr>
        <w:t>Detailed</w:t>
      </w:r>
      <w:r>
        <w:t xml:space="preserve"> option.</w:t>
      </w:r>
    </w:p>
    <w:p w:rsidR="002E2F3B" w:rsidRDefault="002E2F3B" w:rsidP="002E2F3B">
      <w:pPr>
        <w:pStyle w:val="Instructions-GIS"/>
      </w:pPr>
      <w:r>
        <w:t xml:space="preserve">Set the </w:t>
      </w:r>
      <w:r w:rsidRPr="002E2F3B">
        <w:rPr>
          <w:b/>
        </w:rPr>
        <w:t>Trim Polygons</w:t>
      </w:r>
      <w:r>
        <w:t xml:space="preserve"> to </w:t>
      </w:r>
      <w:r w:rsidRPr="002E2F3B">
        <w:rPr>
          <w:b/>
        </w:rPr>
        <w:t>0</w:t>
      </w:r>
      <w:r>
        <w:t xml:space="preserve"> meters.</w:t>
      </w:r>
    </w:p>
    <w:p w:rsidR="002E2F3B" w:rsidRDefault="002E2F3B" w:rsidP="002E2F3B">
      <w:pPr>
        <w:pStyle w:val="Instructions-GIS"/>
      </w:pPr>
      <w:r>
        <w:t xml:space="preserve">Select </w:t>
      </w:r>
      <w:r w:rsidRPr="002E2F3B">
        <w:rPr>
          <w:b/>
        </w:rPr>
        <w:t>Not Overlapping</w:t>
      </w:r>
      <w:r>
        <w:t>.</w:t>
      </w:r>
    </w:p>
    <w:p w:rsidR="002E2F3B" w:rsidRDefault="002E2F3B" w:rsidP="002E2F3B">
      <w:pPr>
        <w:pStyle w:val="Instructions-GIS"/>
      </w:pPr>
      <w:r>
        <w:rPr>
          <w:noProof/>
        </w:rPr>
        <w:drawing>
          <wp:inline distT="0" distB="0" distL="0" distR="0" wp14:anchorId="60177144" wp14:editId="6D584699">
            <wp:extent cx="3124200" cy="33623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124200" cy="3362325"/>
                    </a:xfrm>
                    <a:prstGeom prst="rect">
                      <a:avLst/>
                    </a:prstGeom>
                    <a:ln>
                      <a:noFill/>
                    </a:ln>
                    <a:effectLst/>
                  </pic:spPr>
                </pic:pic>
              </a:graphicData>
            </a:graphic>
          </wp:inline>
        </w:drawing>
      </w:r>
    </w:p>
    <w:p w:rsidR="002E2F3B" w:rsidRDefault="002E2F3B" w:rsidP="002E2F3B">
      <w:r>
        <w:t>The polygons generated from this analysis will ou</w:t>
      </w:r>
      <w:r w:rsidR="004F78EB">
        <w:t>t</w:t>
      </w:r>
      <w:r>
        <w:t xml:space="preserve">line all road segments that fall within the 5 mile drive distance criteria. We will use this polygon later in the exercise to extract all road segments that do </w:t>
      </w:r>
      <w:r w:rsidRPr="004F78EB">
        <w:rPr>
          <w:u w:val="single"/>
        </w:rPr>
        <w:t>not</w:t>
      </w:r>
      <w:r>
        <w:t xml:space="preserve"> meet the criteria.</w:t>
      </w:r>
    </w:p>
    <w:p w:rsidR="002E2F3B" w:rsidRDefault="00C8062D" w:rsidP="00C8062D">
      <w:pPr>
        <w:pStyle w:val="Instructions-GIS"/>
      </w:pPr>
      <w:r>
        <w:t xml:space="preserve">Click </w:t>
      </w:r>
      <w:r w:rsidRPr="00C8062D">
        <w:rPr>
          <w:b/>
        </w:rPr>
        <w:t>OK</w:t>
      </w:r>
      <w:r>
        <w:t xml:space="preserve"> to close the Layer Properties window.</w:t>
      </w:r>
    </w:p>
    <w:p w:rsidR="00C8062D" w:rsidRDefault="00C8062D" w:rsidP="002E2F3B">
      <w:r>
        <w:t xml:space="preserve">Now that we have finished defining our network analysis </w:t>
      </w:r>
      <w:r w:rsidR="004F78EB">
        <w:t>environment</w:t>
      </w:r>
      <w:r>
        <w:t xml:space="preserve">, we can run the </w:t>
      </w:r>
      <w:r w:rsidR="004F78EB">
        <w:t>analysis</w:t>
      </w:r>
      <w:r>
        <w:t>.</w:t>
      </w:r>
    </w:p>
    <w:p w:rsidR="00C8062D" w:rsidRDefault="00C8062D" w:rsidP="00C8062D">
      <w:pPr>
        <w:pStyle w:val="Stepheader-GIS"/>
      </w:pPr>
      <w:bookmarkStart w:id="3" w:name="_Toc519256261"/>
      <w:r>
        <w:t>Run and analyze the network analysis.</w:t>
      </w:r>
      <w:bookmarkEnd w:id="3"/>
    </w:p>
    <w:p w:rsidR="00C8062D" w:rsidRDefault="004A44CF" w:rsidP="004A44CF">
      <w:pPr>
        <w:pStyle w:val="Instructions-GIS"/>
      </w:pPr>
      <w:r>
        <w:t xml:space="preserve">On the Network Analyst toolbar, click on the </w:t>
      </w:r>
      <w:r w:rsidRPr="004A44CF">
        <w:rPr>
          <w:b/>
        </w:rPr>
        <w:t>Solve</w:t>
      </w:r>
      <w:r>
        <w:t xml:space="preserve"> button.</w:t>
      </w:r>
    </w:p>
    <w:p w:rsidR="004A44CF" w:rsidRDefault="004A44CF" w:rsidP="002E2F3B">
      <w:r>
        <w:rPr>
          <w:noProof/>
        </w:rPr>
        <w:drawing>
          <wp:inline distT="0" distB="0" distL="0" distR="0" wp14:anchorId="09D79822" wp14:editId="630FC481">
            <wp:extent cx="1733550" cy="7905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733550" cy="790575"/>
                    </a:xfrm>
                    <a:prstGeom prst="rect">
                      <a:avLst/>
                    </a:prstGeom>
                  </pic:spPr>
                </pic:pic>
              </a:graphicData>
            </a:graphic>
          </wp:inline>
        </w:drawing>
      </w:r>
    </w:p>
    <w:p w:rsidR="004A44CF" w:rsidRDefault="004A44CF" w:rsidP="002E2F3B">
      <w:r>
        <w:t xml:space="preserve">The analysis will populate the </w:t>
      </w:r>
      <w:r w:rsidRPr="004F78EB">
        <w:rPr>
          <w:b/>
        </w:rPr>
        <w:t>Lines</w:t>
      </w:r>
      <w:r>
        <w:t xml:space="preserve"> and </w:t>
      </w:r>
      <w:r w:rsidRPr="004F78EB">
        <w:rPr>
          <w:b/>
        </w:rPr>
        <w:t>Polygons</w:t>
      </w:r>
      <w:r>
        <w:t xml:space="preserve"> layers in the </w:t>
      </w:r>
      <w:r w:rsidRPr="004F78EB">
        <w:rPr>
          <w:b/>
        </w:rPr>
        <w:t>Service Area</w:t>
      </w:r>
      <w:r>
        <w:t xml:space="preserve"> group.</w:t>
      </w:r>
      <w:r w:rsidR="00D43E30">
        <w:t xml:space="preserve"> For each fire station a new polyline record is created. By default ArcMap assigns a single color to all records. You can change the color/</w:t>
      </w:r>
      <w:proofErr w:type="spellStart"/>
      <w:r w:rsidR="00D43E30">
        <w:t>symbology</w:t>
      </w:r>
      <w:proofErr w:type="spellEnd"/>
      <w:r w:rsidR="00D43E30">
        <w:t xml:space="preserve"> to help distinguish the different routes.</w:t>
      </w:r>
    </w:p>
    <w:p w:rsidR="00D43E30" w:rsidRDefault="00D43E30" w:rsidP="00D43E30">
      <w:pPr>
        <w:pStyle w:val="Instructions-GIS"/>
      </w:pPr>
      <w:r>
        <w:t xml:space="preserve">Assign a unique color to each </w:t>
      </w:r>
      <w:r w:rsidRPr="00D43E30">
        <w:rPr>
          <w:b/>
        </w:rPr>
        <w:t>Lines</w:t>
      </w:r>
      <w:r>
        <w:t xml:space="preserve"> record.</w:t>
      </w:r>
    </w:p>
    <w:p w:rsidR="0071215F" w:rsidRDefault="0071215F" w:rsidP="00D43E30">
      <w:pPr>
        <w:pStyle w:val="Instructions-GIS"/>
      </w:pPr>
      <w:r>
        <w:rPr>
          <w:noProof/>
        </w:rPr>
        <w:drawing>
          <wp:inline distT="0" distB="0" distL="0" distR="0">
            <wp:extent cx="1790950" cy="283884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28FB4F.tmp"/>
                    <pic:cNvPicPr/>
                  </pic:nvPicPr>
                  <pic:blipFill>
                    <a:blip r:embed="rId28">
                      <a:extLst>
                        <a:ext uri="{28A0092B-C50C-407E-A947-70E740481C1C}">
                          <a14:useLocalDpi xmlns:a14="http://schemas.microsoft.com/office/drawing/2010/main" val="0"/>
                        </a:ext>
                      </a:extLst>
                    </a:blip>
                    <a:stretch>
                      <a:fillRect/>
                    </a:stretch>
                  </pic:blipFill>
                  <pic:spPr>
                    <a:xfrm>
                      <a:off x="0" y="0"/>
                      <a:ext cx="1790950" cy="2838846"/>
                    </a:xfrm>
                    <a:prstGeom prst="rect">
                      <a:avLst/>
                    </a:prstGeom>
                  </pic:spPr>
                </pic:pic>
              </a:graphicData>
            </a:graphic>
          </wp:inline>
        </w:drawing>
      </w:r>
    </w:p>
    <w:p w:rsidR="00D43E30" w:rsidRDefault="00D43E30" w:rsidP="002E2F3B">
      <w:r>
        <w:rPr>
          <w:noProof/>
        </w:rPr>
        <w:drawing>
          <wp:inline distT="0" distB="0" distL="0" distR="0" wp14:anchorId="199B08ED" wp14:editId="2CF62A9E">
            <wp:extent cx="3057525" cy="34766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057525" cy="3476625"/>
                    </a:xfrm>
                    <a:prstGeom prst="rect">
                      <a:avLst/>
                    </a:prstGeom>
                    <a:ln>
                      <a:noFill/>
                    </a:ln>
                    <a:effectLst/>
                  </pic:spPr>
                </pic:pic>
              </a:graphicData>
            </a:graphic>
          </wp:inline>
        </w:drawing>
      </w:r>
    </w:p>
    <w:p w:rsidR="002E2F3B" w:rsidRDefault="00D43E30" w:rsidP="002E2F3B">
      <w:r>
        <w:t xml:space="preserve">If you zoom in on an area, you’ll notice that polygons delineate the road segments that meet the 5 mile driving distance as defined in the previous step. </w:t>
      </w:r>
    </w:p>
    <w:p w:rsidR="00B30B0C" w:rsidRDefault="00D43E30" w:rsidP="00A8531D">
      <w:r w:rsidRPr="00D43E30">
        <w:rPr>
          <w:noProof/>
        </w:rPr>
        <w:drawing>
          <wp:inline distT="0" distB="0" distL="0" distR="0">
            <wp:extent cx="2886278" cy="3324225"/>
            <wp:effectExtent l="171450" t="152400" r="352425" b="3333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86278" cy="3324225"/>
                    </a:xfrm>
                    <a:prstGeom prst="rect">
                      <a:avLst/>
                    </a:prstGeom>
                    <a:ln>
                      <a:noFill/>
                    </a:ln>
                    <a:effectLst>
                      <a:outerShdw blurRad="292100" dist="139700" dir="2700000" algn="tl" rotWithShape="0">
                        <a:srgbClr val="333333">
                          <a:alpha val="65000"/>
                        </a:srgbClr>
                      </a:outerShdw>
                    </a:effectLst>
                  </pic:spPr>
                </pic:pic>
              </a:graphicData>
            </a:graphic>
          </wp:inline>
        </w:drawing>
      </w:r>
    </w:p>
    <w:p w:rsidR="009B4568" w:rsidRPr="00BC2924" w:rsidRDefault="009B4568" w:rsidP="00A8531D">
      <w:pPr>
        <w:rPr>
          <w:color w:val="C00000"/>
        </w:rPr>
      </w:pPr>
      <w:r w:rsidRPr="00BC2924">
        <w:rPr>
          <w:color w:val="C00000"/>
        </w:rPr>
        <w:t xml:space="preserve">NOTE: In some cases, you may find erroneous results (i.e. road segments that are </w:t>
      </w:r>
      <w:r w:rsidR="00BC2924">
        <w:rPr>
          <w:color w:val="C00000"/>
        </w:rPr>
        <w:t xml:space="preserve">improperly </w:t>
      </w:r>
      <w:r w:rsidRPr="00BC2924">
        <w:rPr>
          <w:color w:val="C00000"/>
        </w:rPr>
        <w:t xml:space="preserve">identified as being outside the defined 5 miles distance). These errors can be a result of line segments in the original roads layer not properly connected at their vertices (i.e. not snapped). </w:t>
      </w:r>
      <w:r w:rsidR="00BC2924">
        <w:rPr>
          <w:color w:val="C00000"/>
        </w:rPr>
        <w:t xml:space="preserve">ArcMap treats such road segments as unconnected even if the unsnapped vertices overlap! </w:t>
      </w:r>
      <w:r w:rsidRPr="00BC2924">
        <w:rPr>
          <w:color w:val="C00000"/>
        </w:rPr>
        <w:t xml:space="preserve">It is therefore important that a properly digitized roads layer be used before </w:t>
      </w:r>
      <w:r w:rsidR="00BC2924" w:rsidRPr="00BC2924">
        <w:rPr>
          <w:color w:val="C00000"/>
        </w:rPr>
        <w:t>a network analysis is performed.</w:t>
      </w:r>
      <w:r w:rsidR="00BC2924">
        <w:rPr>
          <w:color w:val="C00000"/>
        </w:rPr>
        <w:t xml:space="preserve"> </w:t>
      </w:r>
    </w:p>
    <w:p w:rsidR="00D43E30" w:rsidRDefault="00D43E30" w:rsidP="00A8531D">
      <w:r>
        <w:t xml:space="preserve">The layers in the Service Area group only reside within the </w:t>
      </w:r>
      <w:r w:rsidR="00D65354">
        <w:t xml:space="preserve">MXD </w:t>
      </w:r>
      <w:r>
        <w:t xml:space="preserve">map document. If you want to use the Lines or Polygons layers in another map document, you should export these layers to a permanent shapefile or geodatabase feature class. In the following step, you will export </w:t>
      </w:r>
      <w:r w:rsidR="004F78EB">
        <w:t xml:space="preserve">only </w:t>
      </w:r>
      <w:r>
        <w:t>the Lines layer to a feature class.</w:t>
      </w:r>
    </w:p>
    <w:p w:rsidR="00D43E30" w:rsidRDefault="00D43E30" w:rsidP="00D43E30">
      <w:pPr>
        <w:pStyle w:val="Instructions-GIS"/>
      </w:pPr>
      <w:r>
        <w:t xml:space="preserve">Right-click on the </w:t>
      </w:r>
      <w:r w:rsidRPr="00D65354">
        <w:rPr>
          <w:b/>
        </w:rPr>
        <w:t>Lines</w:t>
      </w:r>
      <w:r>
        <w:t xml:space="preserve"> layer and select </w:t>
      </w:r>
      <w:r w:rsidRPr="00D43E30">
        <w:rPr>
          <w:b/>
        </w:rPr>
        <w:t>Data &gt;&gt; Export Data</w:t>
      </w:r>
      <w:r>
        <w:t>.</w:t>
      </w:r>
    </w:p>
    <w:p w:rsidR="00D65354" w:rsidRDefault="00D65354" w:rsidP="00D43E30">
      <w:pPr>
        <w:pStyle w:val="Instructions-GIS"/>
      </w:pPr>
      <w:r>
        <w:rPr>
          <w:noProof/>
        </w:rPr>
        <w:drawing>
          <wp:inline distT="0" distB="0" distL="0" distR="0">
            <wp:extent cx="5172797" cy="3019847"/>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D86D26.tmp"/>
                    <pic:cNvPicPr/>
                  </pic:nvPicPr>
                  <pic:blipFill>
                    <a:blip r:embed="rId31">
                      <a:extLst>
                        <a:ext uri="{28A0092B-C50C-407E-A947-70E740481C1C}">
                          <a14:useLocalDpi xmlns:a14="http://schemas.microsoft.com/office/drawing/2010/main" val="0"/>
                        </a:ext>
                      </a:extLst>
                    </a:blip>
                    <a:stretch>
                      <a:fillRect/>
                    </a:stretch>
                  </pic:blipFill>
                  <pic:spPr>
                    <a:xfrm>
                      <a:off x="0" y="0"/>
                      <a:ext cx="5172797" cy="3019847"/>
                    </a:xfrm>
                    <a:prstGeom prst="rect">
                      <a:avLst/>
                    </a:prstGeom>
                    <a:ln>
                      <a:noFill/>
                    </a:ln>
                    <a:effectLst/>
                  </pic:spPr>
                </pic:pic>
              </a:graphicData>
            </a:graphic>
          </wp:inline>
        </w:drawing>
      </w:r>
    </w:p>
    <w:p w:rsidR="00D43E30" w:rsidRDefault="00D43E30" w:rsidP="00D43E30">
      <w:pPr>
        <w:pStyle w:val="Instructions-GIS"/>
      </w:pPr>
      <w:r>
        <w:t xml:space="preserve">Set the output to </w:t>
      </w:r>
      <w:r w:rsidR="008C21DF">
        <w:rPr>
          <w:b/>
        </w:rPr>
        <w:t>…</w:t>
      </w:r>
      <w:r w:rsidRPr="00D43E30">
        <w:rPr>
          <w:b/>
        </w:rPr>
        <w:t>\</w:t>
      </w:r>
      <w:proofErr w:type="spellStart"/>
      <w:r w:rsidRPr="00D43E30">
        <w:rPr>
          <w:b/>
        </w:rPr>
        <w:t>Firestations</w:t>
      </w:r>
      <w:proofErr w:type="spellEnd"/>
      <w:r w:rsidRPr="00D43E30">
        <w:rPr>
          <w:b/>
        </w:rPr>
        <w:t>\</w:t>
      </w:r>
      <w:proofErr w:type="spellStart"/>
      <w:r w:rsidRPr="00D43E30">
        <w:rPr>
          <w:b/>
        </w:rPr>
        <w:t>Data.gdb</w:t>
      </w:r>
      <w:proofErr w:type="spellEnd"/>
      <w:r w:rsidRPr="00D43E30">
        <w:rPr>
          <w:b/>
        </w:rPr>
        <w:t>\Within_5_miles</w:t>
      </w:r>
      <w:r>
        <w:t>.</w:t>
      </w:r>
    </w:p>
    <w:p w:rsidR="00D43E30" w:rsidRDefault="00C2270C" w:rsidP="00A8531D">
      <w:r>
        <w:rPr>
          <w:noProof/>
        </w:rPr>
        <w:drawing>
          <wp:inline distT="0" distB="0" distL="0" distR="0">
            <wp:extent cx="3715268" cy="2191056"/>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F28213E.tmp"/>
                    <pic:cNvPicPr/>
                  </pic:nvPicPr>
                  <pic:blipFill>
                    <a:blip r:embed="rId32">
                      <a:extLst>
                        <a:ext uri="{28A0092B-C50C-407E-A947-70E740481C1C}">
                          <a14:useLocalDpi xmlns:a14="http://schemas.microsoft.com/office/drawing/2010/main" val="0"/>
                        </a:ext>
                      </a:extLst>
                    </a:blip>
                    <a:stretch>
                      <a:fillRect/>
                    </a:stretch>
                  </pic:blipFill>
                  <pic:spPr>
                    <a:xfrm>
                      <a:off x="0" y="0"/>
                      <a:ext cx="3715268" cy="2191056"/>
                    </a:xfrm>
                    <a:prstGeom prst="rect">
                      <a:avLst/>
                    </a:prstGeom>
                  </pic:spPr>
                </pic:pic>
              </a:graphicData>
            </a:graphic>
          </wp:inline>
        </w:drawing>
      </w:r>
    </w:p>
    <w:p w:rsidR="009B4568" w:rsidRDefault="009B4568" w:rsidP="009B4568">
      <w:pPr>
        <w:pStyle w:val="Instructions-GIS"/>
      </w:pPr>
      <w:r>
        <w:t xml:space="preserve">Click </w:t>
      </w:r>
      <w:r w:rsidRPr="009B4568">
        <w:rPr>
          <w:b/>
        </w:rPr>
        <w:t>OK</w:t>
      </w:r>
      <w:r>
        <w:t>.</w:t>
      </w:r>
    </w:p>
    <w:p w:rsidR="009B4568" w:rsidRDefault="009B4568" w:rsidP="009B4568">
      <w:pPr>
        <w:pStyle w:val="Instructions-GIS"/>
      </w:pPr>
      <w:r>
        <w:t xml:space="preserve">If prompted to add the layer to your map, select </w:t>
      </w:r>
      <w:proofErr w:type="gramStart"/>
      <w:r w:rsidRPr="009B4568">
        <w:rPr>
          <w:b/>
        </w:rPr>
        <w:t>Yes</w:t>
      </w:r>
      <w:proofErr w:type="gramEnd"/>
      <w:r>
        <w:t>.</w:t>
      </w:r>
    </w:p>
    <w:p w:rsidR="009B4568" w:rsidRDefault="009B4568" w:rsidP="009B4568">
      <w:pPr>
        <w:pStyle w:val="Instructions-GIS"/>
      </w:pPr>
      <w:r>
        <w:t xml:space="preserve">Assign unique colors to the </w:t>
      </w:r>
      <w:r w:rsidRPr="00D65354">
        <w:rPr>
          <w:b/>
        </w:rPr>
        <w:t>Within_5_miles</w:t>
      </w:r>
      <w:r>
        <w:t xml:space="preserve"> features based on the </w:t>
      </w:r>
      <w:proofErr w:type="spellStart"/>
      <w:r w:rsidRPr="00D65354">
        <w:rPr>
          <w:b/>
        </w:rPr>
        <w:t>FacilityID</w:t>
      </w:r>
      <w:proofErr w:type="spellEnd"/>
      <w:r>
        <w:t xml:space="preserve"> field (there should be 47 unique facilities).</w:t>
      </w:r>
    </w:p>
    <w:p w:rsidR="009B4568" w:rsidRDefault="009A66B0" w:rsidP="009A66B0">
      <w:r>
        <w:t xml:space="preserve">You might find it </w:t>
      </w:r>
      <w:r w:rsidR="009B4568">
        <w:t xml:space="preserve">useful to isolate all road segments that do not fall within a 5 mile driving distance of a nearest fire station. </w:t>
      </w:r>
      <w:r>
        <w:t xml:space="preserve">The analysis does not explicitly define these segments. You will therefore use the </w:t>
      </w:r>
      <w:r w:rsidRPr="009A66B0">
        <w:rPr>
          <w:b/>
        </w:rPr>
        <w:t>Polygons</w:t>
      </w:r>
      <w:r>
        <w:t xml:space="preserve"> layer to “erase” the within-5-miles road segments from the original roads layer to create a new </w:t>
      </w:r>
      <w:r w:rsidRPr="004F78EB">
        <w:rPr>
          <w:b/>
        </w:rPr>
        <w:t>outside_5_miles</w:t>
      </w:r>
      <w:r>
        <w:t xml:space="preserve"> feature class.</w:t>
      </w:r>
    </w:p>
    <w:p w:rsidR="009A66B0" w:rsidRDefault="009A66B0" w:rsidP="009A66B0">
      <w:pPr>
        <w:pStyle w:val="Instructions-GIS"/>
      </w:pPr>
      <w:r>
        <w:t xml:space="preserve">In </w:t>
      </w:r>
      <w:proofErr w:type="spellStart"/>
      <w:r>
        <w:t>ArcToolbox</w:t>
      </w:r>
      <w:proofErr w:type="spellEnd"/>
      <w:r>
        <w:t xml:space="preserve">, select </w:t>
      </w:r>
      <w:r w:rsidR="008C21DF">
        <w:rPr>
          <w:b/>
        </w:rPr>
        <w:t>Analysis</w:t>
      </w:r>
      <w:r w:rsidRPr="009A66B0">
        <w:rPr>
          <w:b/>
        </w:rPr>
        <w:t xml:space="preserve"> Tools &gt;&gt; Overlay &gt;&gt; Erase</w:t>
      </w:r>
      <w:r>
        <w:t>.</w:t>
      </w:r>
    </w:p>
    <w:p w:rsidR="009A66B0" w:rsidRDefault="009A66B0" w:rsidP="009A66B0">
      <w:pPr>
        <w:pStyle w:val="Instructions-GIS"/>
      </w:pPr>
      <w:r>
        <w:t xml:space="preserve">Select </w:t>
      </w:r>
      <w:r w:rsidRPr="009A66B0">
        <w:rPr>
          <w:b/>
        </w:rPr>
        <w:t>roads</w:t>
      </w:r>
      <w:r>
        <w:t xml:space="preserve"> as the Input Features, </w:t>
      </w:r>
      <w:r w:rsidRPr="009A66B0">
        <w:rPr>
          <w:b/>
        </w:rPr>
        <w:t>Service Area\Polygons</w:t>
      </w:r>
      <w:r>
        <w:t xml:space="preserve"> as the Erase Features and </w:t>
      </w:r>
      <w:r w:rsidR="008C21DF">
        <w:rPr>
          <w:b/>
        </w:rPr>
        <w:t>…</w:t>
      </w:r>
      <w:r w:rsidRPr="009A66B0">
        <w:rPr>
          <w:b/>
        </w:rPr>
        <w:t>\</w:t>
      </w:r>
      <w:proofErr w:type="spellStart"/>
      <w:r w:rsidRPr="009A66B0">
        <w:rPr>
          <w:b/>
        </w:rPr>
        <w:t>Firestations</w:t>
      </w:r>
      <w:proofErr w:type="spellEnd"/>
      <w:r w:rsidRPr="009A66B0">
        <w:rPr>
          <w:b/>
        </w:rPr>
        <w:t>\</w:t>
      </w:r>
      <w:proofErr w:type="spellStart"/>
      <w:r w:rsidRPr="009A66B0">
        <w:rPr>
          <w:b/>
        </w:rPr>
        <w:t>Data.gdb</w:t>
      </w:r>
      <w:proofErr w:type="spellEnd"/>
      <w:r w:rsidRPr="009A66B0">
        <w:rPr>
          <w:b/>
        </w:rPr>
        <w:t>\outside_5_miles</w:t>
      </w:r>
      <w:r>
        <w:t xml:space="preserve"> as the output.</w:t>
      </w:r>
    </w:p>
    <w:p w:rsidR="009A66B0" w:rsidRDefault="00C2270C" w:rsidP="009A66B0">
      <w:r>
        <w:rPr>
          <w:noProof/>
        </w:rPr>
        <w:drawing>
          <wp:inline distT="0" distB="0" distL="0" distR="0">
            <wp:extent cx="4601217" cy="203863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F287FB5.tmp"/>
                    <pic:cNvPicPr/>
                  </pic:nvPicPr>
                  <pic:blipFill>
                    <a:blip r:embed="rId33">
                      <a:extLst>
                        <a:ext uri="{28A0092B-C50C-407E-A947-70E740481C1C}">
                          <a14:useLocalDpi xmlns:a14="http://schemas.microsoft.com/office/drawing/2010/main" val="0"/>
                        </a:ext>
                      </a:extLst>
                    </a:blip>
                    <a:stretch>
                      <a:fillRect/>
                    </a:stretch>
                  </pic:blipFill>
                  <pic:spPr>
                    <a:xfrm>
                      <a:off x="0" y="0"/>
                      <a:ext cx="4601217" cy="2038635"/>
                    </a:xfrm>
                    <a:prstGeom prst="rect">
                      <a:avLst/>
                    </a:prstGeom>
                  </pic:spPr>
                </pic:pic>
              </a:graphicData>
            </a:graphic>
          </wp:inline>
        </w:drawing>
      </w:r>
    </w:p>
    <w:p w:rsidR="009A66B0" w:rsidRDefault="009A66B0" w:rsidP="009A66B0">
      <w:pPr>
        <w:pStyle w:val="Instructions-GIS"/>
      </w:pPr>
      <w:r>
        <w:t xml:space="preserve">Click </w:t>
      </w:r>
      <w:r w:rsidRPr="009A66B0">
        <w:rPr>
          <w:b/>
        </w:rPr>
        <w:t>OK</w:t>
      </w:r>
      <w:r>
        <w:t>.</w:t>
      </w:r>
    </w:p>
    <w:p w:rsidR="009A66B0" w:rsidRDefault="00AA2B32" w:rsidP="009A66B0">
      <w:r>
        <w:t>You now have a separate polyline layer (shown in red in the following graphic) that identifies all road segments not meeting the 5 mile driving distance criteria.</w:t>
      </w:r>
    </w:p>
    <w:p w:rsidR="00AA2B32" w:rsidRDefault="00AA2B32" w:rsidP="009A66B0">
      <w:r>
        <w:rPr>
          <w:noProof/>
        </w:rPr>
        <w:drawing>
          <wp:inline distT="0" distB="0" distL="0" distR="0" wp14:anchorId="0B28848D" wp14:editId="2C71D630">
            <wp:extent cx="3867150" cy="44767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867150" cy="4476750"/>
                    </a:xfrm>
                    <a:prstGeom prst="rect">
                      <a:avLst/>
                    </a:prstGeom>
                    <a:ln>
                      <a:noFill/>
                    </a:ln>
                    <a:effectLst/>
                  </pic:spPr>
                </pic:pic>
              </a:graphicData>
            </a:graphic>
          </wp:inline>
        </w:drawing>
      </w:r>
    </w:p>
    <w:p w:rsidR="00D65354" w:rsidRDefault="00D65354" w:rsidP="009A66B0">
      <w:r>
        <w:t>This ends this exercise.</w:t>
      </w:r>
    </w:p>
    <w:p w:rsidR="00770E84" w:rsidRDefault="00265B45" w:rsidP="002E7A3D">
      <w:pPr>
        <w:spacing w:before="150" w:after="150" w:line="260" w:lineRule="atLeast"/>
        <w:rPr>
          <w:rFonts w:eastAsia="Times New Roman" w:cs="Arial"/>
          <w:color w:val="000000"/>
          <w:sz w:val="20"/>
          <w:szCs w:val="20"/>
        </w:rPr>
      </w:pPr>
      <w:r>
        <w:rPr>
          <w:rFonts w:eastAsia="Times New Roman" w:cs="Arial"/>
          <w:color w:val="000000"/>
          <w:sz w:val="20"/>
          <w:szCs w:val="20"/>
        </w:rPr>
        <w:pict>
          <v:rect id="_x0000_i1028" style="width:0;height:.75pt" o:hralign="center" o:hrstd="t" o:hrnoshade="t" o:hr="t" fillcolor="#ccc" stroked="f"/>
        </w:pict>
      </w:r>
    </w:p>
    <w:p w:rsidR="005B30F8" w:rsidRPr="002E7A3D" w:rsidRDefault="008C21DF" w:rsidP="008C21DF">
      <w:pPr>
        <w:spacing w:before="150" w:after="150" w:line="260" w:lineRule="atLeast"/>
        <w:rPr>
          <w:rFonts w:ascii="Helvetica" w:eastAsia="Times New Roman" w:hAnsi="Helvetica" w:cs="Helvetica"/>
          <w:color w:val="808080" w:themeColor="background1" w:themeShade="80"/>
          <w:sz w:val="20"/>
          <w:szCs w:val="20"/>
        </w:rPr>
      </w:pPr>
      <w:r>
        <w:rPr>
          <w:rFonts w:eastAsia="Times New Roman" w:cs="Arial"/>
          <w:noProof/>
          <w:color w:val="808080" w:themeColor="background1" w:themeShade="80"/>
          <w:sz w:val="20"/>
          <w:szCs w:val="20"/>
        </w:rPr>
        <w:drawing>
          <wp:inline distT="0" distB="0" distL="0" distR="0" wp14:anchorId="6593EA71" wp14:editId="7695D48D">
            <wp:extent cx="723014" cy="25296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y-nc.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799738" cy="279809"/>
                    </a:xfrm>
                    <a:prstGeom prst="rect">
                      <a:avLst/>
                    </a:prstGeom>
                  </pic:spPr>
                </pic:pic>
              </a:graphicData>
            </a:graphic>
          </wp:inline>
        </w:drawing>
      </w:r>
      <w:r>
        <w:rPr>
          <w:rFonts w:eastAsia="Times New Roman" w:cs="Arial"/>
          <w:color w:val="808080" w:themeColor="background1" w:themeShade="80"/>
          <w:sz w:val="20"/>
          <w:szCs w:val="20"/>
        </w:rPr>
        <w:t xml:space="preserve"> Manuel Gimond</w:t>
      </w:r>
      <w:r w:rsidRPr="005B30F8">
        <w:rPr>
          <w:rFonts w:eastAsia="Times New Roman" w:cs="Arial"/>
          <w:color w:val="808080" w:themeColor="background1" w:themeShade="80"/>
          <w:sz w:val="20"/>
          <w:szCs w:val="20"/>
        </w:rPr>
        <w:t>,</w:t>
      </w:r>
      <w:r>
        <w:rPr>
          <w:rFonts w:eastAsia="Times New Roman" w:cs="Arial"/>
          <w:color w:val="808080" w:themeColor="background1" w:themeShade="80"/>
          <w:sz w:val="20"/>
          <w:szCs w:val="20"/>
        </w:rPr>
        <w:t xml:space="preserve"> last modified on</w:t>
      </w:r>
      <w:r w:rsidRPr="00B75DCC">
        <w:rPr>
          <w:rFonts w:eastAsia="Times New Roman" w:cs="Arial"/>
          <w:color w:val="808080" w:themeColor="background1" w:themeShade="80"/>
          <w:sz w:val="20"/>
          <w:szCs w:val="20"/>
        </w:rPr>
        <w:t xml:space="preserve"> </w:t>
      </w:r>
      <w:sdt>
        <w:sdtPr>
          <w:rPr>
            <w:rFonts w:eastAsia="Times New Roman" w:cs="Arial"/>
            <w:color w:val="808080" w:themeColor="background1" w:themeShade="80"/>
            <w:sz w:val="20"/>
            <w:szCs w:val="20"/>
          </w:rPr>
          <w:alias w:val="Publish Date"/>
          <w:tag w:val=""/>
          <w:id w:val="96376926"/>
          <w:dataBinding w:prefixMappings="xmlns:ns0='http://schemas.microsoft.com/office/2006/coverPageProps' " w:xpath="/ns0:CoverPageProperties[1]/ns0:PublishDate[1]" w:storeItemID="{55AF091B-3C7A-41E3-B477-F2FDAA23CFDA}"/>
          <w:date w:fullDate="2018-07-13T00:00:00Z">
            <w:dateFormat w:val="M/d/yyyy"/>
            <w:lid w:val="en-US"/>
            <w:storeMappedDataAs w:val="dateTime"/>
            <w:calendar w:val="gregorian"/>
          </w:date>
        </w:sdtPr>
        <w:sdtEndPr/>
        <w:sdtContent>
          <w:r w:rsidR="00C2270C">
            <w:rPr>
              <w:rFonts w:eastAsia="Times New Roman" w:cs="Arial"/>
              <w:color w:val="808080" w:themeColor="background1" w:themeShade="80"/>
              <w:sz w:val="20"/>
              <w:szCs w:val="20"/>
            </w:rPr>
            <w:t>7/13/2018</w:t>
          </w:r>
        </w:sdtContent>
      </w:sdt>
      <w:r w:rsidR="005B30F8" w:rsidRPr="005B30F8">
        <w:rPr>
          <w:rFonts w:eastAsia="Times New Roman" w:cs="Arial"/>
          <w:color w:val="808080" w:themeColor="background1" w:themeShade="80"/>
          <w:sz w:val="20"/>
          <w:szCs w:val="20"/>
        </w:rPr>
        <w:t xml:space="preserve"> </w:t>
      </w:r>
    </w:p>
    <w:p w:rsidR="00D77B37" w:rsidRDefault="00D77B37"/>
    <w:sectPr w:rsidR="00D77B37" w:rsidSect="004F71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17DE4"/>
    <w:multiLevelType w:val="hybridMultilevel"/>
    <w:tmpl w:val="AFD28AAC"/>
    <w:lvl w:ilvl="0" w:tplc="C3D8AD2C">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EC71D3"/>
    <w:multiLevelType w:val="hybridMultilevel"/>
    <w:tmpl w:val="0734A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5E6554"/>
    <w:multiLevelType w:val="hybridMultilevel"/>
    <w:tmpl w:val="1CB002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C24EF9"/>
    <w:multiLevelType w:val="multilevel"/>
    <w:tmpl w:val="E6E8D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C322B4"/>
    <w:multiLevelType w:val="hybridMultilevel"/>
    <w:tmpl w:val="7AFC7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4C3EEF"/>
    <w:multiLevelType w:val="hybridMultilevel"/>
    <w:tmpl w:val="F48895BC"/>
    <w:lvl w:ilvl="0" w:tplc="4AF4EF86">
      <w:start w:val="1"/>
      <w:numFmt w:val="decimal"/>
      <w:pStyle w:val="Stepheader-GIS"/>
      <w:lvlText w:val="Step %1:"/>
      <w:lvlJc w:val="left"/>
      <w:pPr>
        <w:ind w:left="720" w:hanging="360"/>
      </w:pPr>
      <w:rPr>
        <w:rFonts w:ascii="Arial" w:hAnsi="Arial" w:hint="default"/>
        <w:b/>
        <w:i w:val="0"/>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0F1769"/>
    <w:multiLevelType w:val="hybridMultilevel"/>
    <w:tmpl w:val="B658F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lvlOverride w:ilvl="0">
      <w:startOverride w:val="1"/>
    </w:lvlOverride>
  </w:num>
  <w:num w:numId="2">
    <w:abstractNumId w:val="3"/>
    <w:lvlOverride w:ilvl="0">
      <w:startOverride w:val="2"/>
    </w:lvlOverride>
  </w:num>
  <w:num w:numId="3">
    <w:abstractNumId w:val="3"/>
    <w:lvlOverride w:ilvl="0">
      <w:startOverride w:val="3"/>
    </w:lvlOverride>
  </w:num>
  <w:num w:numId="4">
    <w:abstractNumId w:val="6"/>
  </w:num>
  <w:num w:numId="5">
    <w:abstractNumId w:val="1"/>
  </w:num>
  <w:num w:numId="6">
    <w:abstractNumId w:val="4"/>
  </w:num>
  <w:num w:numId="7">
    <w:abstractNumId w:val="0"/>
  </w:num>
  <w:num w:numId="8">
    <w:abstractNumId w:val="5"/>
  </w:num>
  <w:num w:numId="9">
    <w:abstractNumId w:val="5"/>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A3D"/>
    <w:rsid w:val="0001374B"/>
    <w:rsid w:val="00014094"/>
    <w:rsid w:val="0001595C"/>
    <w:rsid w:val="000316BB"/>
    <w:rsid w:val="00040E36"/>
    <w:rsid w:val="00053336"/>
    <w:rsid w:val="0009238D"/>
    <w:rsid w:val="000E52DD"/>
    <w:rsid w:val="0018258A"/>
    <w:rsid w:val="001A51B0"/>
    <w:rsid w:val="001A7375"/>
    <w:rsid w:val="001F4E86"/>
    <w:rsid w:val="00210987"/>
    <w:rsid w:val="00220467"/>
    <w:rsid w:val="002450F9"/>
    <w:rsid w:val="002500AE"/>
    <w:rsid w:val="00265B45"/>
    <w:rsid w:val="00275270"/>
    <w:rsid w:val="002C2BC1"/>
    <w:rsid w:val="002C681C"/>
    <w:rsid w:val="002E2F3B"/>
    <w:rsid w:val="002E6AB6"/>
    <w:rsid w:val="002E7A3D"/>
    <w:rsid w:val="0030204D"/>
    <w:rsid w:val="00305E21"/>
    <w:rsid w:val="00317982"/>
    <w:rsid w:val="0032044E"/>
    <w:rsid w:val="003269A1"/>
    <w:rsid w:val="003439C9"/>
    <w:rsid w:val="00343FD4"/>
    <w:rsid w:val="00351A7C"/>
    <w:rsid w:val="00394804"/>
    <w:rsid w:val="003B1464"/>
    <w:rsid w:val="003C3C8F"/>
    <w:rsid w:val="003D6BC2"/>
    <w:rsid w:val="003E1D7B"/>
    <w:rsid w:val="003F6D27"/>
    <w:rsid w:val="00401F9B"/>
    <w:rsid w:val="004027F5"/>
    <w:rsid w:val="00403F99"/>
    <w:rsid w:val="00411027"/>
    <w:rsid w:val="00447FF8"/>
    <w:rsid w:val="00490244"/>
    <w:rsid w:val="004A44CF"/>
    <w:rsid w:val="004A7BA1"/>
    <w:rsid w:val="004D02F5"/>
    <w:rsid w:val="004E3F80"/>
    <w:rsid w:val="004F27A6"/>
    <w:rsid w:val="004F716F"/>
    <w:rsid w:val="004F78EB"/>
    <w:rsid w:val="00506CAD"/>
    <w:rsid w:val="005112CD"/>
    <w:rsid w:val="005179C5"/>
    <w:rsid w:val="00520F5D"/>
    <w:rsid w:val="00527D53"/>
    <w:rsid w:val="00533806"/>
    <w:rsid w:val="00536FD8"/>
    <w:rsid w:val="0057419D"/>
    <w:rsid w:val="00584AA1"/>
    <w:rsid w:val="005A6E76"/>
    <w:rsid w:val="005B30F8"/>
    <w:rsid w:val="005C768C"/>
    <w:rsid w:val="005F3D31"/>
    <w:rsid w:val="00602C8D"/>
    <w:rsid w:val="006050EB"/>
    <w:rsid w:val="006211F0"/>
    <w:rsid w:val="006440C4"/>
    <w:rsid w:val="00647AF4"/>
    <w:rsid w:val="0066121C"/>
    <w:rsid w:val="00694F6A"/>
    <w:rsid w:val="00697A4E"/>
    <w:rsid w:val="006A1705"/>
    <w:rsid w:val="006D68FB"/>
    <w:rsid w:val="006E4C03"/>
    <w:rsid w:val="0071215F"/>
    <w:rsid w:val="0073290E"/>
    <w:rsid w:val="00734FEF"/>
    <w:rsid w:val="00745C52"/>
    <w:rsid w:val="007632E3"/>
    <w:rsid w:val="00770E84"/>
    <w:rsid w:val="007A2CDB"/>
    <w:rsid w:val="007D7E25"/>
    <w:rsid w:val="00816D1F"/>
    <w:rsid w:val="00823B71"/>
    <w:rsid w:val="00831CD8"/>
    <w:rsid w:val="008747F7"/>
    <w:rsid w:val="00885CF1"/>
    <w:rsid w:val="008B776E"/>
    <w:rsid w:val="008C1C4F"/>
    <w:rsid w:val="008C21DF"/>
    <w:rsid w:val="008F71DE"/>
    <w:rsid w:val="009A66B0"/>
    <w:rsid w:val="009B4568"/>
    <w:rsid w:val="009C7D8B"/>
    <w:rsid w:val="009D7346"/>
    <w:rsid w:val="009D786E"/>
    <w:rsid w:val="009F51CC"/>
    <w:rsid w:val="00A36C95"/>
    <w:rsid w:val="00A51045"/>
    <w:rsid w:val="00A63256"/>
    <w:rsid w:val="00A6339A"/>
    <w:rsid w:val="00A82A3F"/>
    <w:rsid w:val="00A8531D"/>
    <w:rsid w:val="00AA2B32"/>
    <w:rsid w:val="00AB0C0A"/>
    <w:rsid w:val="00AB0DBC"/>
    <w:rsid w:val="00AB4930"/>
    <w:rsid w:val="00AC0897"/>
    <w:rsid w:val="00AD21DA"/>
    <w:rsid w:val="00AD2A07"/>
    <w:rsid w:val="00AD44AD"/>
    <w:rsid w:val="00AD6898"/>
    <w:rsid w:val="00AE2BC3"/>
    <w:rsid w:val="00B02B9C"/>
    <w:rsid w:val="00B14108"/>
    <w:rsid w:val="00B2792D"/>
    <w:rsid w:val="00B30B0C"/>
    <w:rsid w:val="00B669CD"/>
    <w:rsid w:val="00B75DCC"/>
    <w:rsid w:val="00B76842"/>
    <w:rsid w:val="00B80FFA"/>
    <w:rsid w:val="00B924C3"/>
    <w:rsid w:val="00BB202A"/>
    <w:rsid w:val="00BB551A"/>
    <w:rsid w:val="00BC0583"/>
    <w:rsid w:val="00BC0F57"/>
    <w:rsid w:val="00BC2924"/>
    <w:rsid w:val="00BD19F3"/>
    <w:rsid w:val="00BE0ADC"/>
    <w:rsid w:val="00BE57FF"/>
    <w:rsid w:val="00C17189"/>
    <w:rsid w:val="00C2270C"/>
    <w:rsid w:val="00C26E6E"/>
    <w:rsid w:val="00C3716C"/>
    <w:rsid w:val="00C8062D"/>
    <w:rsid w:val="00C831C6"/>
    <w:rsid w:val="00C9224E"/>
    <w:rsid w:val="00CA0995"/>
    <w:rsid w:val="00CA1034"/>
    <w:rsid w:val="00CA7CBD"/>
    <w:rsid w:val="00CB234C"/>
    <w:rsid w:val="00D10E35"/>
    <w:rsid w:val="00D2307B"/>
    <w:rsid w:val="00D230A9"/>
    <w:rsid w:val="00D24D45"/>
    <w:rsid w:val="00D43E30"/>
    <w:rsid w:val="00D6058A"/>
    <w:rsid w:val="00D65354"/>
    <w:rsid w:val="00D77B37"/>
    <w:rsid w:val="00D93A85"/>
    <w:rsid w:val="00DB137F"/>
    <w:rsid w:val="00DE3F11"/>
    <w:rsid w:val="00E16BF5"/>
    <w:rsid w:val="00E37172"/>
    <w:rsid w:val="00E65FF1"/>
    <w:rsid w:val="00E9708F"/>
    <w:rsid w:val="00EB29DD"/>
    <w:rsid w:val="00EB3DB0"/>
    <w:rsid w:val="00EE15A0"/>
    <w:rsid w:val="00F0171A"/>
    <w:rsid w:val="00F210F2"/>
    <w:rsid w:val="00F2155F"/>
    <w:rsid w:val="00F25B1B"/>
    <w:rsid w:val="00F3772A"/>
    <w:rsid w:val="00F44471"/>
    <w:rsid w:val="00F70129"/>
    <w:rsid w:val="00F756DA"/>
    <w:rsid w:val="00FB2346"/>
    <w:rsid w:val="00FC0A80"/>
    <w:rsid w:val="00FD3FDF"/>
    <w:rsid w:val="00FD58E8"/>
    <w:rsid w:val="00FD5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622CFCBB"/>
  <w15:docId w15:val="{4BD20DBE-4C29-48D5-A061-9B925DC05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51CC"/>
    <w:pPr>
      <w:spacing w:before="120"/>
    </w:pPr>
    <w:rPr>
      <w:rFonts w:ascii="Arial" w:hAnsi="Arial"/>
      <w:sz w:val="24"/>
    </w:rPr>
  </w:style>
  <w:style w:type="paragraph" w:styleId="Heading1">
    <w:name w:val="heading 1"/>
    <w:basedOn w:val="Normal"/>
    <w:next w:val="Normal"/>
    <w:link w:val="Heading1Char"/>
    <w:uiPriority w:val="9"/>
    <w:qFormat/>
    <w:rsid w:val="006612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12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612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E7A3D"/>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2E7A3D"/>
    <w:rPr>
      <w:b/>
      <w:bCs/>
    </w:rPr>
  </w:style>
  <w:style w:type="character" w:customStyle="1" w:styleId="apple-converted-space">
    <w:name w:val="apple-converted-space"/>
    <w:basedOn w:val="DefaultParagraphFont"/>
    <w:rsid w:val="002E7A3D"/>
  </w:style>
  <w:style w:type="character" w:styleId="Hyperlink">
    <w:name w:val="Hyperlink"/>
    <w:basedOn w:val="DefaultParagraphFont"/>
    <w:uiPriority w:val="99"/>
    <w:unhideWhenUsed/>
    <w:rsid w:val="002E7A3D"/>
    <w:rPr>
      <w:color w:val="0000FF"/>
      <w:u w:val="single"/>
    </w:rPr>
  </w:style>
  <w:style w:type="character" w:styleId="Emphasis">
    <w:name w:val="Emphasis"/>
    <w:basedOn w:val="DefaultParagraphFont"/>
    <w:uiPriority w:val="20"/>
    <w:qFormat/>
    <w:rsid w:val="002E7A3D"/>
    <w:rPr>
      <w:i/>
      <w:iCs/>
    </w:rPr>
  </w:style>
  <w:style w:type="paragraph" w:styleId="BalloonText">
    <w:name w:val="Balloon Text"/>
    <w:basedOn w:val="Normal"/>
    <w:link w:val="BalloonTextChar"/>
    <w:uiPriority w:val="99"/>
    <w:semiHidden/>
    <w:unhideWhenUsed/>
    <w:rsid w:val="00A82A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2A3F"/>
    <w:rPr>
      <w:rFonts w:ascii="Tahoma" w:hAnsi="Tahoma" w:cs="Tahoma"/>
      <w:sz w:val="16"/>
      <w:szCs w:val="16"/>
    </w:rPr>
  </w:style>
  <w:style w:type="table" w:styleId="TableGrid">
    <w:name w:val="Table Grid"/>
    <w:basedOn w:val="TableNormal"/>
    <w:uiPriority w:val="59"/>
    <w:rsid w:val="00A82A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B30F8"/>
    <w:rPr>
      <w:color w:val="808080"/>
    </w:rPr>
  </w:style>
  <w:style w:type="paragraph" w:styleId="ListParagraph">
    <w:name w:val="List Paragraph"/>
    <w:basedOn w:val="Normal"/>
    <w:uiPriority w:val="34"/>
    <w:qFormat/>
    <w:rsid w:val="00447FF8"/>
    <w:pPr>
      <w:ind w:left="720"/>
      <w:contextualSpacing/>
    </w:pPr>
  </w:style>
  <w:style w:type="paragraph" w:customStyle="1" w:styleId="Stepheader">
    <w:name w:val="Step header"/>
    <w:basedOn w:val="Normal"/>
    <w:link w:val="StepheaderChar"/>
    <w:rsid w:val="00D93A85"/>
    <w:pPr>
      <w:spacing w:before="150" w:after="150" w:line="260" w:lineRule="atLeast"/>
    </w:pPr>
    <w:rPr>
      <w:rFonts w:eastAsia="Times New Roman" w:cs="Arial"/>
      <w:b/>
      <w:bCs/>
      <w:color w:val="4F81BD" w:themeColor="accent1"/>
      <w:sz w:val="28"/>
      <w:szCs w:val="24"/>
    </w:rPr>
  </w:style>
  <w:style w:type="character" w:customStyle="1" w:styleId="Heading1Char">
    <w:name w:val="Heading 1 Char"/>
    <w:basedOn w:val="DefaultParagraphFont"/>
    <w:link w:val="Heading1"/>
    <w:uiPriority w:val="9"/>
    <w:rsid w:val="0066121C"/>
    <w:rPr>
      <w:rFonts w:asciiTheme="majorHAnsi" w:eastAsiaTheme="majorEastAsia" w:hAnsiTheme="majorHAnsi" w:cstheme="majorBidi"/>
      <w:b/>
      <w:bCs/>
      <w:color w:val="365F91" w:themeColor="accent1" w:themeShade="BF"/>
      <w:sz w:val="28"/>
      <w:szCs w:val="28"/>
    </w:rPr>
  </w:style>
  <w:style w:type="character" w:customStyle="1" w:styleId="StepheaderChar">
    <w:name w:val="Step header Char"/>
    <w:basedOn w:val="DefaultParagraphFont"/>
    <w:link w:val="Stepheader"/>
    <w:rsid w:val="00D93A85"/>
    <w:rPr>
      <w:rFonts w:ascii="Arial" w:eastAsia="Times New Roman" w:hAnsi="Arial" w:cs="Arial"/>
      <w:b/>
      <w:bCs/>
      <w:color w:val="4F81BD" w:themeColor="accent1"/>
      <w:sz w:val="28"/>
      <w:szCs w:val="24"/>
    </w:rPr>
  </w:style>
  <w:style w:type="paragraph" w:styleId="TOC1">
    <w:name w:val="toc 1"/>
    <w:basedOn w:val="Normal"/>
    <w:next w:val="Normal"/>
    <w:autoRedefine/>
    <w:uiPriority w:val="39"/>
    <w:unhideWhenUsed/>
    <w:rsid w:val="0066121C"/>
    <w:pPr>
      <w:spacing w:after="100"/>
    </w:pPr>
  </w:style>
  <w:style w:type="character" w:customStyle="1" w:styleId="Heading2Char">
    <w:name w:val="Heading 2 Char"/>
    <w:basedOn w:val="DefaultParagraphFont"/>
    <w:link w:val="Heading2"/>
    <w:uiPriority w:val="9"/>
    <w:rsid w:val="0066121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6121C"/>
    <w:rPr>
      <w:rFonts w:asciiTheme="majorHAnsi" w:eastAsiaTheme="majorEastAsia" w:hAnsiTheme="majorHAnsi" w:cstheme="majorBidi"/>
      <w:b/>
      <w:bCs/>
      <w:color w:val="4F81BD" w:themeColor="accent1"/>
    </w:rPr>
  </w:style>
  <w:style w:type="paragraph" w:customStyle="1" w:styleId="Instructions">
    <w:name w:val="Instructions"/>
    <w:basedOn w:val="Normal"/>
    <w:link w:val="InstructionsChar"/>
    <w:rsid w:val="000E52DD"/>
    <w:pPr>
      <w:spacing w:after="240" w:line="260" w:lineRule="atLeast"/>
    </w:pPr>
    <w:rPr>
      <w:rFonts w:eastAsia="Times New Roman" w:cs="Arial"/>
      <w:color w:val="0070C0"/>
      <w:szCs w:val="20"/>
    </w:rPr>
  </w:style>
  <w:style w:type="character" w:customStyle="1" w:styleId="InstructionsChar">
    <w:name w:val="Instructions Char"/>
    <w:basedOn w:val="DefaultParagraphFont"/>
    <w:link w:val="Instructions"/>
    <w:rsid w:val="000E52DD"/>
    <w:rPr>
      <w:rFonts w:ascii="Arial" w:eastAsia="Times New Roman" w:hAnsi="Arial" w:cs="Arial"/>
      <w:color w:val="0070C0"/>
      <w:szCs w:val="20"/>
    </w:rPr>
  </w:style>
  <w:style w:type="character" w:styleId="FollowedHyperlink">
    <w:name w:val="FollowedHyperlink"/>
    <w:basedOn w:val="DefaultParagraphFont"/>
    <w:uiPriority w:val="99"/>
    <w:semiHidden/>
    <w:unhideWhenUsed/>
    <w:rsid w:val="00D6058A"/>
    <w:rPr>
      <w:color w:val="800080" w:themeColor="followedHyperlink"/>
      <w:u w:val="single"/>
    </w:rPr>
  </w:style>
  <w:style w:type="paragraph" w:customStyle="1" w:styleId="Instructions-GIS">
    <w:name w:val="Instructions-GIS"/>
    <w:basedOn w:val="Normal"/>
    <w:link w:val="Instructions-GISChar"/>
    <w:qFormat/>
    <w:rsid w:val="00816D1F"/>
    <w:pPr>
      <w:spacing w:after="240" w:line="260" w:lineRule="atLeast"/>
    </w:pPr>
    <w:rPr>
      <w:rFonts w:eastAsia="Times New Roman" w:cs="Arial"/>
      <w:color w:val="0070C0"/>
      <w:szCs w:val="20"/>
    </w:rPr>
  </w:style>
  <w:style w:type="character" w:customStyle="1" w:styleId="Instructions-GISChar">
    <w:name w:val="Instructions-GIS Char"/>
    <w:basedOn w:val="DefaultParagraphFont"/>
    <w:link w:val="Instructions-GIS"/>
    <w:rsid w:val="00816D1F"/>
    <w:rPr>
      <w:rFonts w:ascii="Arial" w:eastAsia="Times New Roman" w:hAnsi="Arial" w:cs="Arial"/>
      <w:color w:val="0070C0"/>
      <w:szCs w:val="20"/>
    </w:rPr>
  </w:style>
  <w:style w:type="paragraph" w:customStyle="1" w:styleId="Stepheader-GIS">
    <w:name w:val="Step header-GIS"/>
    <w:basedOn w:val="Heading1"/>
    <w:link w:val="Stepheader-GISChar"/>
    <w:qFormat/>
    <w:rsid w:val="003439C9"/>
    <w:pPr>
      <w:numPr>
        <w:numId w:val="9"/>
      </w:numPr>
      <w:pBdr>
        <w:top w:val="single" w:sz="4" w:space="1" w:color="548DD4" w:themeColor="text2" w:themeTint="99"/>
        <w:left w:val="single" w:sz="4" w:space="4" w:color="548DD4" w:themeColor="text2" w:themeTint="99"/>
        <w:bottom w:val="single" w:sz="4" w:space="1" w:color="548DD4" w:themeColor="text2" w:themeTint="99"/>
        <w:right w:val="single" w:sz="4" w:space="4" w:color="548DD4" w:themeColor="text2" w:themeTint="99"/>
      </w:pBdr>
      <w:shd w:val="clear" w:color="auto" w:fill="8DB3E2" w:themeFill="text2" w:themeFillTint="66"/>
      <w:spacing w:before="150" w:after="150" w:line="260" w:lineRule="atLeast"/>
      <w:ind w:left="360"/>
    </w:pPr>
    <w:rPr>
      <w:rFonts w:ascii="Arial" w:eastAsia="Times New Roman" w:hAnsi="Arial" w:cs="Arial"/>
      <w:bCs w:val="0"/>
      <w:color w:val="FFFFFF" w:themeColor="background1"/>
      <w:szCs w:val="24"/>
      <w14:textOutline w14:w="9525" w14:cap="rnd" w14:cmpd="sng" w14:algn="ctr">
        <w14:noFill/>
        <w14:prstDash w14:val="solid"/>
        <w14:bevel/>
      </w14:textOutline>
    </w:rPr>
  </w:style>
  <w:style w:type="character" w:customStyle="1" w:styleId="Stepheader-GISChar">
    <w:name w:val="Step header-GIS Char"/>
    <w:basedOn w:val="DefaultParagraphFont"/>
    <w:link w:val="Stepheader-GIS"/>
    <w:rsid w:val="003439C9"/>
    <w:rPr>
      <w:rFonts w:ascii="Arial" w:eastAsia="Times New Roman" w:hAnsi="Arial" w:cs="Arial"/>
      <w:b/>
      <w:color w:val="FFFFFF" w:themeColor="background1"/>
      <w:sz w:val="28"/>
      <w:szCs w:val="24"/>
      <w:shd w:val="clear" w:color="auto" w:fill="8DB3E2" w:themeFill="text2" w:themeFillTint="66"/>
      <w14:textOutline w14:w="9525" w14:cap="rnd" w14:cmpd="sng" w14:algn="ctr">
        <w14:noFill/>
        <w14:prstDash w14:val="solid"/>
        <w14:bevel/>
      </w14:textOutline>
    </w:rPr>
  </w:style>
  <w:style w:type="paragraph" w:styleId="Title">
    <w:name w:val="Title"/>
    <w:basedOn w:val="Normal"/>
    <w:next w:val="Normal"/>
    <w:link w:val="TitleChar"/>
    <w:uiPriority w:val="10"/>
    <w:qFormat/>
    <w:rsid w:val="00816D1F"/>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16D1F"/>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3B1464"/>
    <w:pPr>
      <w:outlineLvl w:val="9"/>
    </w:pPr>
    <w:rPr>
      <w:lang w:eastAsia="ja-JP"/>
    </w:rPr>
  </w:style>
  <w:style w:type="paragraph" w:styleId="List">
    <w:name w:val="List"/>
    <w:basedOn w:val="Normal"/>
    <w:uiPriority w:val="99"/>
    <w:semiHidden/>
    <w:unhideWhenUsed/>
    <w:rsid w:val="003B1464"/>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0245003">
      <w:bodyDiv w:val="1"/>
      <w:marLeft w:val="0"/>
      <w:marRight w:val="0"/>
      <w:marTop w:val="0"/>
      <w:marBottom w:val="0"/>
      <w:divBdr>
        <w:top w:val="none" w:sz="0" w:space="0" w:color="auto"/>
        <w:left w:val="none" w:sz="0" w:space="0" w:color="auto"/>
        <w:bottom w:val="none" w:sz="0" w:space="0" w:color="auto"/>
        <w:right w:val="none" w:sz="0" w:space="0" w:color="auto"/>
      </w:divBdr>
      <w:divsChild>
        <w:div w:id="1420561810">
          <w:marLeft w:val="0"/>
          <w:marRight w:val="0"/>
          <w:marTop w:val="150"/>
          <w:marBottom w:val="0"/>
          <w:divBdr>
            <w:top w:val="none" w:sz="0" w:space="0" w:color="auto"/>
            <w:left w:val="none" w:sz="0" w:space="0" w:color="auto"/>
            <w:bottom w:val="none" w:sz="0" w:space="0" w:color="auto"/>
            <w:right w:val="none" w:sz="0" w:space="0" w:color="auto"/>
          </w:divBdr>
        </w:div>
        <w:div w:id="931857290">
          <w:marLeft w:val="0"/>
          <w:marRight w:val="0"/>
          <w:marTop w:val="150"/>
          <w:marBottom w:val="0"/>
          <w:divBdr>
            <w:top w:val="none" w:sz="0" w:space="0" w:color="auto"/>
            <w:left w:val="none" w:sz="0" w:space="0" w:color="auto"/>
            <w:bottom w:val="none" w:sz="0" w:space="0" w:color="auto"/>
            <w:right w:val="none" w:sz="0" w:space="0" w:color="auto"/>
          </w:divBdr>
        </w:div>
        <w:div w:id="1332681101">
          <w:marLeft w:val="0"/>
          <w:marRight w:val="0"/>
          <w:marTop w:val="150"/>
          <w:marBottom w:val="0"/>
          <w:divBdr>
            <w:top w:val="none" w:sz="0" w:space="0" w:color="auto"/>
            <w:left w:val="none" w:sz="0" w:space="0" w:color="auto"/>
            <w:bottom w:val="none" w:sz="0" w:space="0" w:color="auto"/>
            <w:right w:val="none" w:sz="0" w:space="0" w:color="auto"/>
          </w:divBdr>
        </w:div>
        <w:div w:id="1092122392">
          <w:marLeft w:val="0"/>
          <w:marRight w:val="0"/>
          <w:marTop w:val="150"/>
          <w:marBottom w:val="0"/>
          <w:divBdr>
            <w:top w:val="none" w:sz="0" w:space="0" w:color="auto"/>
            <w:left w:val="none" w:sz="0" w:space="0" w:color="auto"/>
            <w:bottom w:val="none" w:sz="0" w:space="0" w:color="auto"/>
            <w:right w:val="none" w:sz="0" w:space="0" w:color="auto"/>
          </w:divBdr>
        </w:div>
        <w:div w:id="7754153">
          <w:marLeft w:val="0"/>
          <w:marRight w:val="0"/>
          <w:marTop w:val="150"/>
          <w:marBottom w:val="0"/>
          <w:divBdr>
            <w:top w:val="none" w:sz="0" w:space="0" w:color="auto"/>
            <w:left w:val="none" w:sz="0" w:space="0" w:color="auto"/>
            <w:bottom w:val="none" w:sz="0" w:space="0" w:color="auto"/>
            <w:right w:val="none" w:sz="0" w:space="0" w:color="auto"/>
          </w:divBdr>
        </w:div>
        <w:div w:id="1175195262">
          <w:marLeft w:val="0"/>
          <w:marRight w:val="0"/>
          <w:marTop w:val="0"/>
          <w:marBottom w:val="0"/>
          <w:divBdr>
            <w:top w:val="single" w:sz="6" w:space="2" w:color="D3C8A3"/>
            <w:left w:val="single" w:sz="6" w:space="2" w:color="D3C8A3"/>
            <w:bottom w:val="single" w:sz="6" w:space="2" w:color="D3C8A3"/>
            <w:right w:val="single" w:sz="6" w:space="2" w:color="D3C8A3"/>
          </w:divBdr>
          <w:divsChild>
            <w:div w:id="1489709861">
              <w:marLeft w:val="0"/>
              <w:marRight w:val="0"/>
              <w:marTop w:val="0"/>
              <w:marBottom w:val="0"/>
              <w:divBdr>
                <w:top w:val="none" w:sz="0" w:space="0" w:color="auto"/>
                <w:left w:val="none" w:sz="0" w:space="0" w:color="auto"/>
                <w:bottom w:val="none" w:sz="0" w:space="0" w:color="auto"/>
                <w:right w:val="none" w:sz="0" w:space="0" w:color="auto"/>
              </w:divBdr>
              <w:divsChild>
                <w:div w:id="1844321334">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240534">
      <w:bodyDiv w:val="1"/>
      <w:marLeft w:val="0"/>
      <w:marRight w:val="0"/>
      <w:marTop w:val="0"/>
      <w:marBottom w:val="0"/>
      <w:divBdr>
        <w:top w:val="none" w:sz="0" w:space="0" w:color="auto"/>
        <w:left w:val="none" w:sz="0" w:space="0" w:color="auto"/>
        <w:bottom w:val="none" w:sz="0" w:space="0" w:color="auto"/>
        <w:right w:val="none" w:sz="0" w:space="0" w:color="auto"/>
      </w:divBdr>
    </w:div>
    <w:div w:id="1901014406">
      <w:bodyDiv w:val="1"/>
      <w:marLeft w:val="0"/>
      <w:marRight w:val="0"/>
      <w:marTop w:val="0"/>
      <w:marBottom w:val="0"/>
      <w:divBdr>
        <w:top w:val="none" w:sz="0" w:space="0" w:color="auto"/>
        <w:left w:val="none" w:sz="0" w:space="0" w:color="auto"/>
        <w:bottom w:val="none" w:sz="0" w:space="0" w:color="auto"/>
        <w:right w:val="none" w:sz="0" w:space="0" w:color="auto"/>
      </w:divBdr>
      <w:divsChild>
        <w:div w:id="1489664081">
          <w:marLeft w:val="0"/>
          <w:marRight w:val="0"/>
          <w:marTop w:val="0"/>
          <w:marBottom w:val="0"/>
          <w:divBdr>
            <w:top w:val="none" w:sz="0" w:space="0" w:color="auto"/>
            <w:left w:val="none" w:sz="0" w:space="0" w:color="auto"/>
            <w:bottom w:val="none" w:sz="0" w:space="0" w:color="auto"/>
            <w:right w:val="none" w:sz="0" w:space="0" w:color="auto"/>
          </w:divBdr>
        </w:div>
        <w:div w:id="1906183373">
          <w:blockQuote w:val="1"/>
          <w:marLeft w:val="300"/>
          <w:marRight w:val="0"/>
          <w:marTop w:val="150"/>
          <w:marBottom w:val="150"/>
          <w:divBdr>
            <w:top w:val="none" w:sz="0" w:space="0" w:color="auto"/>
            <w:left w:val="single" w:sz="6" w:space="15" w:color="6699CC"/>
            <w:bottom w:val="none" w:sz="0" w:space="0" w:color="auto"/>
            <w:right w:val="none" w:sz="0" w:space="0" w:color="auto"/>
          </w:divBdr>
        </w:div>
        <w:div w:id="576792709">
          <w:marLeft w:val="0"/>
          <w:marRight w:val="0"/>
          <w:marTop w:val="0"/>
          <w:marBottom w:val="0"/>
          <w:divBdr>
            <w:top w:val="none" w:sz="0" w:space="0" w:color="auto"/>
            <w:left w:val="none" w:sz="0" w:space="0" w:color="auto"/>
            <w:bottom w:val="none" w:sz="0" w:space="0" w:color="auto"/>
            <w:right w:val="none" w:sz="0" w:space="0" w:color="auto"/>
          </w:divBdr>
        </w:div>
        <w:div w:id="2076583151">
          <w:blockQuote w:val="1"/>
          <w:marLeft w:val="300"/>
          <w:marRight w:val="0"/>
          <w:marTop w:val="150"/>
          <w:marBottom w:val="150"/>
          <w:divBdr>
            <w:top w:val="none" w:sz="0" w:space="0" w:color="auto"/>
            <w:left w:val="single" w:sz="6" w:space="15" w:color="6699CC"/>
            <w:bottom w:val="none" w:sz="0" w:space="0" w:color="auto"/>
            <w:right w:val="none" w:sz="0" w:space="0" w:color="auto"/>
          </w:divBdr>
        </w:div>
        <w:div w:id="1696465835">
          <w:marLeft w:val="0"/>
          <w:marRight w:val="0"/>
          <w:marTop w:val="0"/>
          <w:marBottom w:val="0"/>
          <w:divBdr>
            <w:top w:val="none" w:sz="0" w:space="0" w:color="auto"/>
            <w:left w:val="none" w:sz="0" w:space="0" w:color="auto"/>
            <w:bottom w:val="none" w:sz="0" w:space="0" w:color="auto"/>
            <w:right w:val="none" w:sz="0" w:space="0" w:color="auto"/>
          </w:divBdr>
        </w:div>
        <w:div w:id="693459528">
          <w:marLeft w:val="0"/>
          <w:marRight w:val="0"/>
          <w:marTop w:val="0"/>
          <w:marBottom w:val="0"/>
          <w:divBdr>
            <w:top w:val="none" w:sz="0" w:space="0" w:color="auto"/>
            <w:left w:val="none" w:sz="0" w:space="0" w:color="auto"/>
            <w:bottom w:val="none" w:sz="0" w:space="0" w:color="auto"/>
            <w:right w:val="none" w:sz="0" w:space="0" w:color="auto"/>
          </w:divBdr>
        </w:div>
        <w:div w:id="401297905">
          <w:marLeft w:val="0"/>
          <w:marRight w:val="0"/>
          <w:marTop w:val="0"/>
          <w:marBottom w:val="0"/>
          <w:divBdr>
            <w:top w:val="none" w:sz="0" w:space="0" w:color="auto"/>
            <w:left w:val="none" w:sz="0" w:space="0" w:color="auto"/>
            <w:bottom w:val="none" w:sz="0" w:space="0" w:color="auto"/>
            <w:right w:val="none" w:sz="0" w:space="0" w:color="auto"/>
          </w:divBdr>
        </w:div>
        <w:div w:id="607467301">
          <w:marLeft w:val="0"/>
          <w:marRight w:val="0"/>
          <w:marTop w:val="0"/>
          <w:marBottom w:val="0"/>
          <w:divBdr>
            <w:top w:val="none" w:sz="0" w:space="0" w:color="auto"/>
            <w:left w:val="none" w:sz="0" w:space="0" w:color="auto"/>
            <w:bottom w:val="none" w:sz="0" w:space="0" w:color="auto"/>
            <w:right w:val="none" w:sz="0" w:space="0" w:color="auto"/>
          </w:divBdr>
        </w:div>
        <w:div w:id="330641098">
          <w:marLeft w:val="0"/>
          <w:marRight w:val="0"/>
          <w:marTop w:val="0"/>
          <w:marBottom w:val="0"/>
          <w:divBdr>
            <w:top w:val="none" w:sz="0" w:space="0" w:color="auto"/>
            <w:left w:val="none" w:sz="0" w:space="0" w:color="auto"/>
            <w:bottom w:val="none" w:sz="0" w:space="0" w:color="auto"/>
            <w:right w:val="none" w:sz="0" w:space="0" w:color="auto"/>
          </w:divBdr>
        </w:div>
        <w:div w:id="177623530">
          <w:marLeft w:val="0"/>
          <w:marRight w:val="0"/>
          <w:marTop w:val="0"/>
          <w:marBottom w:val="0"/>
          <w:divBdr>
            <w:top w:val="none" w:sz="0" w:space="0" w:color="auto"/>
            <w:left w:val="none" w:sz="0" w:space="0" w:color="auto"/>
            <w:bottom w:val="none" w:sz="0" w:space="0" w:color="auto"/>
            <w:right w:val="none" w:sz="0" w:space="0" w:color="auto"/>
          </w:divBdr>
        </w:div>
        <w:div w:id="256445520">
          <w:marLeft w:val="0"/>
          <w:marRight w:val="0"/>
          <w:marTop w:val="0"/>
          <w:marBottom w:val="0"/>
          <w:divBdr>
            <w:top w:val="none" w:sz="0" w:space="0" w:color="auto"/>
            <w:left w:val="none" w:sz="0" w:space="0" w:color="auto"/>
            <w:bottom w:val="none" w:sz="0" w:space="0" w:color="auto"/>
            <w:right w:val="none" w:sz="0" w:space="0" w:color="auto"/>
          </w:divBdr>
        </w:div>
        <w:div w:id="1664778082">
          <w:marLeft w:val="0"/>
          <w:marRight w:val="0"/>
          <w:marTop w:val="0"/>
          <w:marBottom w:val="0"/>
          <w:divBdr>
            <w:top w:val="none" w:sz="0" w:space="0" w:color="auto"/>
            <w:left w:val="none" w:sz="0" w:space="0" w:color="auto"/>
            <w:bottom w:val="none" w:sz="0" w:space="0" w:color="auto"/>
            <w:right w:val="none" w:sz="0" w:space="0" w:color="auto"/>
          </w:divBdr>
        </w:div>
        <w:div w:id="2003311504">
          <w:marLeft w:val="0"/>
          <w:marRight w:val="0"/>
          <w:marTop w:val="0"/>
          <w:marBottom w:val="0"/>
          <w:divBdr>
            <w:top w:val="none" w:sz="0" w:space="0" w:color="auto"/>
            <w:left w:val="none" w:sz="0" w:space="0" w:color="auto"/>
            <w:bottom w:val="none" w:sz="0" w:space="0" w:color="auto"/>
            <w:right w:val="none" w:sz="0" w:space="0" w:color="auto"/>
          </w:divBdr>
        </w:div>
        <w:div w:id="1056124386">
          <w:marLeft w:val="0"/>
          <w:marRight w:val="0"/>
          <w:marTop w:val="0"/>
          <w:marBottom w:val="0"/>
          <w:divBdr>
            <w:top w:val="none" w:sz="0" w:space="0" w:color="auto"/>
            <w:left w:val="none" w:sz="0" w:space="0" w:color="auto"/>
            <w:bottom w:val="none" w:sz="0" w:space="0" w:color="auto"/>
            <w:right w:val="none" w:sz="0" w:space="0" w:color="auto"/>
          </w:divBdr>
          <w:divsChild>
            <w:div w:id="1657106688">
              <w:marLeft w:val="0"/>
              <w:marRight w:val="0"/>
              <w:marTop w:val="0"/>
              <w:marBottom w:val="0"/>
              <w:divBdr>
                <w:top w:val="none" w:sz="0" w:space="0" w:color="auto"/>
                <w:left w:val="none" w:sz="0" w:space="0" w:color="auto"/>
                <w:bottom w:val="none" w:sz="0" w:space="0" w:color="auto"/>
                <w:right w:val="none" w:sz="0" w:space="0" w:color="auto"/>
              </w:divBdr>
            </w:div>
          </w:divsChild>
        </w:div>
        <w:div w:id="1393692205">
          <w:marLeft w:val="0"/>
          <w:marRight w:val="0"/>
          <w:marTop w:val="0"/>
          <w:marBottom w:val="0"/>
          <w:divBdr>
            <w:top w:val="none" w:sz="0" w:space="0" w:color="auto"/>
            <w:left w:val="none" w:sz="0" w:space="0" w:color="auto"/>
            <w:bottom w:val="none" w:sz="0" w:space="0" w:color="auto"/>
            <w:right w:val="none" w:sz="0" w:space="0" w:color="auto"/>
          </w:divBdr>
        </w:div>
        <w:div w:id="2036926623">
          <w:marLeft w:val="0"/>
          <w:marRight w:val="0"/>
          <w:marTop w:val="0"/>
          <w:marBottom w:val="0"/>
          <w:divBdr>
            <w:top w:val="none" w:sz="0" w:space="0" w:color="auto"/>
            <w:left w:val="none" w:sz="0" w:space="0" w:color="auto"/>
            <w:bottom w:val="none" w:sz="0" w:space="0" w:color="auto"/>
            <w:right w:val="none" w:sz="0" w:space="0" w:color="auto"/>
          </w:divBdr>
          <w:divsChild>
            <w:div w:id="873151068">
              <w:marLeft w:val="0"/>
              <w:marRight w:val="0"/>
              <w:marTop w:val="0"/>
              <w:marBottom w:val="0"/>
              <w:divBdr>
                <w:top w:val="none" w:sz="0" w:space="0" w:color="auto"/>
                <w:left w:val="none" w:sz="0" w:space="0" w:color="auto"/>
                <w:bottom w:val="none" w:sz="0" w:space="0" w:color="auto"/>
                <w:right w:val="none" w:sz="0" w:space="0" w:color="auto"/>
              </w:divBdr>
            </w:div>
          </w:divsChild>
        </w:div>
        <w:div w:id="938945332">
          <w:marLeft w:val="0"/>
          <w:marRight w:val="0"/>
          <w:marTop w:val="0"/>
          <w:marBottom w:val="0"/>
          <w:divBdr>
            <w:top w:val="none" w:sz="0" w:space="0" w:color="auto"/>
            <w:left w:val="none" w:sz="0" w:space="0" w:color="auto"/>
            <w:bottom w:val="none" w:sz="0" w:space="0" w:color="auto"/>
            <w:right w:val="none" w:sz="0" w:space="0" w:color="auto"/>
          </w:divBdr>
        </w:div>
        <w:div w:id="919729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tmp"/><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hyperlink" Target="Firestations_files/Firestations.zip"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tmp"/><Relationship Id="rId33" Type="http://schemas.openxmlformats.org/officeDocument/2006/relationships/image" Target="media/image24.tmp"/><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help.arcgis.com/en/arcgisdesktop/10.0/help/index.html" TargetMode="External"/><Relationship Id="rId24" Type="http://schemas.openxmlformats.org/officeDocument/2006/relationships/image" Target="media/image15.png"/><Relationship Id="rId32" Type="http://schemas.openxmlformats.org/officeDocument/2006/relationships/image" Target="media/image23.tmp"/><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tmp"/><Relationship Id="rId36" Type="http://schemas.openxmlformats.org/officeDocument/2006/relationships/fontTable" Target="fontTable.xml"/><Relationship Id="rId10" Type="http://schemas.openxmlformats.org/officeDocument/2006/relationships/image" Target="media/image2.tmp"/><Relationship Id="rId19" Type="http://schemas.openxmlformats.org/officeDocument/2006/relationships/image" Target="media/image10.png"/><Relationship Id="rId31" Type="http://schemas.openxmlformats.org/officeDocument/2006/relationships/image" Target="media/image22.tmp"/><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tmp"/><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emf"/><Relationship Id="rId35" Type="http://schemas.openxmlformats.org/officeDocument/2006/relationships/image" Target="media/image26.png"/><Relationship Id="rId8" Type="http://schemas.openxmlformats.org/officeDocument/2006/relationships/hyperlink" Target="Opening_zip_files.htm" TargetMode="Externa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2018-07-13T00:00:00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E2975E-4734-4571-AB2C-D2934F5CEE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1235</Words>
  <Characters>7044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Accessing Census Data in GIS</vt:lpstr>
    </vt:vector>
  </TitlesOfParts>
  <Company>Colby College</Company>
  <LinksUpToDate>false</LinksUpToDate>
  <CharactersWithSpaces>8263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analysis exercise</dc:title>
  <dc:creator>mgimond</dc:creator>
  <cp:lastModifiedBy>Manuel Gimond</cp:lastModifiedBy>
  <cp:revision>6</cp:revision>
  <cp:lastPrinted>2011-02-22T19:37:00Z</cp:lastPrinted>
  <dcterms:created xsi:type="dcterms:W3CDTF">2016-08-25T19:59:00Z</dcterms:created>
  <dcterms:modified xsi:type="dcterms:W3CDTF">2018-07-13T18:56:00Z</dcterms:modified>
</cp:coreProperties>
</file>