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80" w:rsidRPr="00816D1F" w:rsidRDefault="00AC0228" w:rsidP="00816D1F">
      <w:pPr>
        <w:jc w:val="center"/>
      </w:pPr>
      <w:r>
        <w:rPr>
          <w:b/>
          <w:color w:val="365F91" w:themeColor="accent1" w:themeShade="BF"/>
          <w:sz w:val="40"/>
          <w:szCs w:val="40"/>
        </w:rPr>
        <w:t>Symbolizing Features</w:t>
      </w:r>
      <w:r w:rsidR="00785053">
        <w:pict>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352"/>
      </w:tblGrid>
      <w:tr w:rsidR="00A82A3F" w:rsidTr="00C2116C">
        <w:tc>
          <w:tcPr>
            <w:tcW w:w="16192" w:type="dxa"/>
            <w:tcBorders>
              <w:top w:val="nil"/>
              <w:left w:val="nil"/>
              <w:bottom w:val="nil"/>
              <w:right w:val="nil"/>
            </w:tcBorders>
            <w:shd w:val="clear" w:color="auto" w:fill="F2F2F2" w:themeFill="background1" w:themeFillShade="F2"/>
          </w:tcPr>
          <w:p w:rsidR="007873F1" w:rsidRPr="007873F1" w:rsidRDefault="007873F1" w:rsidP="007873F1">
            <w:pPr>
              <w:pStyle w:val="ListParagraph"/>
              <w:numPr>
                <w:ilvl w:val="0"/>
                <w:numId w:val="6"/>
              </w:numPr>
              <w:spacing w:before="150" w:after="150" w:line="260" w:lineRule="atLeast"/>
              <w:rPr>
                <w:rFonts w:eastAsia="Times New Roman" w:cs="Arial"/>
                <w:color w:val="000000"/>
                <w:sz w:val="22"/>
                <w:szCs w:val="20"/>
              </w:rPr>
            </w:pPr>
            <w:r w:rsidRPr="007873F1">
              <w:rPr>
                <w:rFonts w:eastAsia="Times New Roman" w:cs="Arial"/>
                <w:color w:val="000000"/>
                <w:sz w:val="22"/>
                <w:szCs w:val="20"/>
              </w:rPr>
              <w:t xml:space="preserve">Create a folder called </w:t>
            </w:r>
            <w:r w:rsidRPr="007873F1">
              <w:rPr>
                <w:rFonts w:eastAsia="Times New Roman" w:cs="Arial"/>
                <w:b/>
                <w:color w:val="000000"/>
                <w:sz w:val="22"/>
                <w:szCs w:val="20"/>
              </w:rPr>
              <w:t>Symbology</w:t>
            </w:r>
            <w:r w:rsidRPr="007873F1">
              <w:rPr>
                <w:rFonts w:eastAsia="Times New Roman" w:cs="Arial"/>
                <w:color w:val="000000"/>
                <w:sz w:val="22"/>
                <w:szCs w:val="20"/>
              </w:rPr>
              <w:t xml:space="preserve">. On DIA 322 computers, you might want to create this folder in your user Documents folder (e.g. C:\Users\jdoe\Documents\Symbology). On the DIA 222 computers, you might want </w:t>
            </w:r>
            <w:r w:rsidR="00D666C5">
              <w:rPr>
                <w:rFonts w:eastAsia="Times New Roman" w:cs="Arial"/>
                <w:color w:val="000000"/>
                <w:sz w:val="22"/>
                <w:szCs w:val="20"/>
              </w:rPr>
              <w:t xml:space="preserve">to </w:t>
            </w:r>
            <w:r w:rsidRPr="007873F1">
              <w:rPr>
                <w:rFonts w:eastAsia="Times New Roman" w:cs="Arial"/>
                <w:color w:val="000000"/>
                <w:sz w:val="22"/>
                <w:szCs w:val="20"/>
              </w:rPr>
              <w:t>create this folder on the D: drive under D:\</w:t>
            </w:r>
            <w:r w:rsidRPr="007873F1">
              <w:rPr>
                <w:rFonts w:eastAsia="Times New Roman" w:cs="Arial"/>
                <w:i/>
                <w:color w:val="000000"/>
                <w:sz w:val="22"/>
                <w:szCs w:val="20"/>
              </w:rPr>
              <w:t>course number</w:t>
            </w:r>
            <w:r w:rsidRPr="007873F1">
              <w:rPr>
                <w:rFonts w:eastAsia="Times New Roman" w:cs="Arial"/>
                <w:color w:val="000000"/>
                <w:sz w:val="22"/>
                <w:szCs w:val="20"/>
              </w:rPr>
              <w:t>\</w:t>
            </w:r>
            <w:r w:rsidRPr="007873F1">
              <w:rPr>
                <w:rFonts w:eastAsia="Times New Roman" w:cs="Arial"/>
                <w:i/>
                <w:color w:val="000000"/>
                <w:sz w:val="22"/>
                <w:szCs w:val="20"/>
              </w:rPr>
              <w:t>user name</w:t>
            </w:r>
            <w:r w:rsidRPr="007873F1">
              <w:rPr>
                <w:rFonts w:eastAsia="Times New Roman" w:cs="Arial"/>
                <w:color w:val="000000"/>
                <w:sz w:val="22"/>
                <w:szCs w:val="20"/>
              </w:rPr>
              <w:t>\ (e.g. D:</w:t>
            </w:r>
            <w:r w:rsidR="00785053">
              <w:rPr>
                <w:rFonts w:eastAsia="Times New Roman" w:cs="Arial"/>
                <w:color w:val="000000"/>
                <w:sz w:val="22"/>
                <w:szCs w:val="20"/>
              </w:rPr>
              <w:t>\</w:t>
            </w:r>
            <w:r w:rsidRPr="007873F1">
              <w:rPr>
                <w:rFonts w:eastAsia="Times New Roman" w:cs="Arial"/>
                <w:color w:val="000000"/>
                <w:sz w:val="22"/>
                <w:szCs w:val="20"/>
              </w:rPr>
              <w:t>ES212</w:t>
            </w:r>
            <w:r w:rsidR="00785053">
              <w:rPr>
                <w:rFonts w:eastAsia="Times New Roman" w:cs="Arial"/>
                <w:color w:val="000000"/>
                <w:sz w:val="22"/>
                <w:szCs w:val="20"/>
              </w:rPr>
              <w:t>\</w:t>
            </w:r>
            <w:r w:rsidRPr="007873F1">
              <w:rPr>
                <w:rFonts w:eastAsia="Times New Roman" w:cs="Arial"/>
                <w:color w:val="000000"/>
                <w:sz w:val="22"/>
                <w:szCs w:val="20"/>
              </w:rPr>
              <w:t>jdoe</w:t>
            </w:r>
            <w:r w:rsidR="00785053">
              <w:rPr>
                <w:rFonts w:eastAsia="Times New Roman" w:cs="Arial"/>
                <w:color w:val="000000"/>
                <w:sz w:val="22"/>
                <w:szCs w:val="20"/>
              </w:rPr>
              <w:t>\</w:t>
            </w:r>
            <w:r w:rsidRPr="007873F1">
              <w:rPr>
                <w:rFonts w:eastAsia="Times New Roman" w:cs="Arial"/>
                <w:color w:val="000000"/>
                <w:sz w:val="22"/>
                <w:szCs w:val="20"/>
              </w:rPr>
              <w:t>Symbology).</w:t>
            </w:r>
          </w:p>
          <w:p w:rsidR="00A82A3F" w:rsidRPr="007873F1" w:rsidRDefault="00785053" w:rsidP="00C2116C">
            <w:pPr>
              <w:pStyle w:val="ListParagraph"/>
              <w:numPr>
                <w:ilvl w:val="0"/>
                <w:numId w:val="6"/>
              </w:numPr>
              <w:spacing w:before="150" w:after="150" w:line="260" w:lineRule="atLeast"/>
              <w:rPr>
                <w:rFonts w:eastAsia="Times New Roman" w:cs="Arial"/>
                <w:color w:val="000000"/>
                <w:sz w:val="20"/>
                <w:szCs w:val="20"/>
              </w:rPr>
            </w:pPr>
            <w:hyperlink r:id="rId7" w:history="1">
              <w:r w:rsidR="004F475D" w:rsidRPr="007873F1">
                <w:rPr>
                  <w:rStyle w:val="Hyperlink"/>
                  <w:rFonts w:eastAsia="Times New Roman" w:cs="Arial"/>
                  <w:sz w:val="22"/>
                  <w:szCs w:val="20"/>
                </w:rPr>
                <w:t>Download the data</w:t>
              </w:r>
            </w:hyperlink>
            <w:r w:rsidR="004F475D" w:rsidRPr="007873F1">
              <w:rPr>
                <w:rFonts w:eastAsia="Times New Roman" w:cs="Arial"/>
                <w:color w:val="000000"/>
                <w:sz w:val="22"/>
                <w:szCs w:val="20"/>
              </w:rPr>
              <w:t xml:space="preserve"> for this exercise and </w:t>
            </w:r>
            <w:hyperlink r:id="rId8" w:history="1">
              <w:r w:rsidR="00C2116C" w:rsidRPr="007873F1">
                <w:rPr>
                  <w:rStyle w:val="Hyperlink"/>
                  <w:rFonts w:eastAsia="Times New Roman" w:cs="Arial"/>
                  <w:sz w:val="22"/>
                  <w:szCs w:val="20"/>
                </w:rPr>
                <w:t>extract the files</w:t>
              </w:r>
            </w:hyperlink>
            <w:r w:rsidR="00C2116C" w:rsidRPr="007873F1">
              <w:rPr>
                <w:rFonts w:eastAsia="Times New Roman" w:cs="Arial"/>
                <w:color w:val="000000"/>
                <w:sz w:val="22"/>
                <w:szCs w:val="20"/>
              </w:rPr>
              <w:t xml:space="preserve"> from</w:t>
            </w:r>
            <w:r w:rsidR="004F475D" w:rsidRPr="007873F1">
              <w:rPr>
                <w:rFonts w:eastAsia="Times New Roman" w:cs="Arial"/>
                <w:color w:val="000000"/>
                <w:sz w:val="22"/>
                <w:szCs w:val="20"/>
              </w:rPr>
              <w:t xml:space="preserve"> the Symbology.zip file to your newly created </w:t>
            </w:r>
            <w:r w:rsidR="004F475D" w:rsidRPr="007873F1">
              <w:rPr>
                <w:rFonts w:eastAsia="Times New Roman" w:cs="Arial"/>
                <w:b/>
                <w:color w:val="000000"/>
                <w:sz w:val="22"/>
                <w:szCs w:val="20"/>
              </w:rPr>
              <w:t>Symbology</w:t>
            </w:r>
            <w:r w:rsidR="004F475D" w:rsidRPr="007873F1">
              <w:rPr>
                <w:rFonts w:eastAsia="Times New Roman" w:cs="Arial"/>
                <w:color w:val="000000"/>
                <w:sz w:val="22"/>
                <w:szCs w:val="20"/>
              </w:rPr>
              <w:t xml:space="preserve"> directory.</w:t>
            </w:r>
          </w:p>
        </w:tc>
      </w:tr>
    </w:tbl>
    <w:p w:rsidR="002E7A3D" w:rsidRPr="002E7A3D" w:rsidRDefault="002E7A3D" w:rsidP="002E7A3D">
      <w:pPr>
        <w:spacing w:after="0" w:line="255" w:lineRule="atLeast"/>
        <w:rPr>
          <w:rFonts w:eastAsia="Times New Roman" w:cs="Arial"/>
          <w:color w:val="000000"/>
          <w:sz w:val="20"/>
          <w:szCs w:val="20"/>
        </w:rPr>
      </w:pPr>
    </w:p>
    <w:p w:rsidR="002E7A3D" w:rsidRPr="00D93A85" w:rsidRDefault="005148D8" w:rsidP="003F6D27">
      <w:r>
        <w:t>In this exercise, you will learn how to symbolize features based on their geometric char</w:t>
      </w:r>
      <w:r w:rsidR="00AC57BC">
        <w:t>acteristics and their attribute</w:t>
      </w:r>
      <w:r>
        <w:t xml:space="preserve"> type. </w:t>
      </w:r>
      <w:r w:rsidR="00AC57BC">
        <w:t>You will also learn how to add data frames, modify th</w:t>
      </w:r>
      <w:bookmarkStart w:id="0" w:name="_GoBack"/>
      <w:bookmarkEnd w:id="0"/>
      <w:r w:rsidR="00AC57BC">
        <w:t>eir coordinate systems and generate a final map layout.</w:t>
      </w:r>
    </w:p>
    <w:p w:rsidR="00D93A85" w:rsidRPr="00447FF8" w:rsidRDefault="00785053" w:rsidP="00D93A85">
      <w:r>
        <w:pict>
          <v:rect id="_x0000_i1026" style="width:0;height:.75pt" o:hralign="center" o:hrstd="t" o:hrnoshade="t" o:hr="t" fillcolor="#ccc" stroked="f"/>
        </w:pict>
      </w:r>
    </w:p>
    <w:bookmarkStart w:id="1" w:name="_Toc286147277" w:displacedByCustomXml="next"/>
    <w:sdt>
      <w:sdtPr>
        <w:rPr>
          <w:rFonts w:ascii="Arial" w:eastAsiaTheme="minorHAnsi" w:hAnsi="Arial" w:cstheme="minorBidi"/>
          <w:b w:val="0"/>
          <w:bCs w:val="0"/>
          <w:color w:val="auto"/>
          <w:sz w:val="24"/>
          <w:szCs w:val="22"/>
          <w:lang w:eastAsia="en-US"/>
        </w:rPr>
        <w:id w:val="-1994636323"/>
        <w:docPartObj>
          <w:docPartGallery w:val="Table of Contents"/>
          <w:docPartUnique/>
        </w:docPartObj>
      </w:sdtPr>
      <w:sdtEndPr>
        <w:rPr>
          <w:noProof/>
        </w:rPr>
      </w:sdtEndPr>
      <w:sdtContent>
        <w:p w:rsidR="003B1464" w:rsidRDefault="003B1464">
          <w:pPr>
            <w:pStyle w:val="TOCHeading"/>
          </w:pPr>
          <w:r>
            <w:t>Contents</w:t>
          </w:r>
        </w:p>
        <w:p w:rsidR="00B3094E" w:rsidRDefault="003B1464">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30258282" w:history="1">
            <w:r w:rsidR="00B3094E" w:rsidRPr="006A3C22">
              <w:rPr>
                <w:rStyle w:val="Hyperlink"/>
                <w:rFonts w:cs="Helvetica"/>
                <w:noProof/>
              </w:rPr>
              <w:t>Step 1:</w:t>
            </w:r>
            <w:r w:rsidR="00B3094E">
              <w:rPr>
                <w:rFonts w:asciiTheme="minorHAnsi" w:eastAsiaTheme="minorEastAsia" w:hAnsiTheme="minorHAnsi"/>
                <w:noProof/>
                <w:sz w:val="22"/>
              </w:rPr>
              <w:tab/>
            </w:r>
            <w:r w:rsidR="00B3094E" w:rsidRPr="006A3C22">
              <w:rPr>
                <w:rStyle w:val="Hyperlink"/>
                <w:noProof/>
              </w:rPr>
              <w:t>Open Map document</w:t>
            </w:r>
            <w:r w:rsidR="00B3094E">
              <w:rPr>
                <w:noProof/>
                <w:webHidden/>
              </w:rPr>
              <w:tab/>
            </w:r>
            <w:r w:rsidR="00B3094E">
              <w:rPr>
                <w:noProof/>
                <w:webHidden/>
              </w:rPr>
              <w:fldChar w:fldCharType="begin"/>
            </w:r>
            <w:r w:rsidR="00B3094E">
              <w:rPr>
                <w:noProof/>
                <w:webHidden/>
              </w:rPr>
              <w:instrText xml:space="preserve"> PAGEREF _Toc430258282 \h </w:instrText>
            </w:r>
            <w:r w:rsidR="00B3094E">
              <w:rPr>
                <w:noProof/>
                <w:webHidden/>
              </w:rPr>
            </w:r>
            <w:r w:rsidR="00B3094E">
              <w:rPr>
                <w:noProof/>
                <w:webHidden/>
              </w:rPr>
              <w:fldChar w:fldCharType="separate"/>
            </w:r>
            <w:r w:rsidR="00B3094E">
              <w:rPr>
                <w:noProof/>
                <w:webHidden/>
              </w:rPr>
              <w:t>1</w:t>
            </w:r>
            <w:r w:rsidR="00B3094E">
              <w:rPr>
                <w:noProof/>
                <w:webHidden/>
              </w:rPr>
              <w:fldChar w:fldCharType="end"/>
            </w:r>
          </w:hyperlink>
        </w:p>
        <w:p w:rsidR="00B3094E" w:rsidRDefault="00785053">
          <w:pPr>
            <w:pStyle w:val="TOC1"/>
            <w:tabs>
              <w:tab w:val="left" w:pos="1100"/>
              <w:tab w:val="right" w:leader="dot" w:pos="9350"/>
            </w:tabs>
            <w:rPr>
              <w:rFonts w:asciiTheme="minorHAnsi" w:eastAsiaTheme="minorEastAsia" w:hAnsiTheme="minorHAnsi"/>
              <w:noProof/>
              <w:sz w:val="22"/>
            </w:rPr>
          </w:pPr>
          <w:hyperlink w:anchor="_Toc430258283" w:history="1">
            <w:r w:rsidR="00B3094E" w:rsidRPr="006A3C22">
              <w:rPr>
                <w:rStyle w:val="Hyperlink"/>
                <w:noProof/>
              </w:rPr>
              <w:t>Step 2:</w:t>
            </w:r>
            <w:r w:rsidR="00B3094E">
              <w:rPr>
                <w:rFonts w:asciiTheme="minorHAnsi" w:eastAsiaTheme="minorEastAsia" w:hAnsiTheme="minorHAnsi"/>
                <w:noProof/>
                <w:sz w:val="22"/>
              </w:rPr>
              <w:tab/>
            </w:r>
            <w:r w:rsidR="00B3094E" w:rsidRPr="006A3C22">
              <w:rPr>
                <w:rStyle w:val="Hyperlink"/>
                <w:noProof/>
              </w:rPr>
              <w:t>Symbolize counties by farm acreage</w:t>
            </w:r>
            <w:r w:rsidR="00B3094E">
              <w:rPr>
                <w:noProof/>
                <w:webHidden/>
              </w:rPr>
              <w:tab/>
            </w:r>
            <w:r w:rsidR="00B3094E">
              <w:rPr>
                <w:noProof/>
                <w:webHidden/>
              </w:rPr>
              <w:fldChar w:fldCharType="begin"/>
            </w:r>
            <w:r w:rsidR="00B3094E">
              <w:rPr>
                <w:noProof/>
                <w:webHidden/>
              </w:rPr>
              <w:instrText xml:space="preserve"> PAGEREF _Toc430258283 \h </w:instrText>
            </w:r>
            <w:r w:rsidR="00B3094E">
              <w:rPr>
                <w:noProof/>
                <w:webHidden/>
              </w:rPr>
            </w:r>
            <w:r w:rsidR="00B3094E">
              <w:rPr>
                <w:noProof/>
                <w:webHidden/>
              </w:rPr>
              <w:fldChar w:fldCharType="separate"/>
            </w:r>
            <w:r w:rsidR="00B3094E">
              <w:rPr>
                <w:noProof/>
                <w:webHidden/>
              </w:rPr>
              <w:t>2</w:t>
            </w:r>
            <w:r w:rsidR="00B3094E">
              <w:rPr>
                <w:noProof/>
                <w:webHidden/>
              </w:rPr>
              <w:fldChar w:fldCharType="end"/>
            </w:r>
          </w:hyperlink>
        </w:p>
        <w:p w:rsidR="00B3094E" w:rsidRDefault="00785053">
          <w:pPr>
            <w:pStyle w:val="TOC1"/>
            <w:tabs>
              <w:tab w:val="left" w:pos="1100"/>
              <w:tab w:val="right" w:leader="dot" w:pos="9350"/>
            </w:tabs>
            <w:rPr>
              <w:rFonts w:asciiTheme="minorHAnsi" w:eastAsiaTheme="minorEastAsia" w:hAnsiTheme="minorHAnsi"/>
              <w:noProof/>
              <w:sz w:val="22"/>
            </w:rPr>
          </w:pPr>
          <w:hyperlink w:anchor="_Toc430258284" w:history="1">
            <w:r w:rsidR="00B3094E" w:rsidRPr="006A3C22">
              <w:rPr>
                <w:rStyle w:val="Hyperlink"/>
                <w:noProof/>
              </w:rPr>
              <w:t>Step 3:</w:t>
            </w:r>
            <w:r w:rsidR="00B3094E">
              <w:rPr>
                <w:rFonts w:asciiTheme="minorHAnsi" w:eastAsiaTheme="minorEastAsia" w:hAnsiTheme="minorHAnsi"/>
                <w:noProof/>
                <w:sz w:val="22"/>
              </w:rPr>
              <w:tab/>
            </w:r>
            <w:r w:rsidR="00B3094E" w:rsidRPr="006A3C22">
              <w:rPr>
                <w:rStyle w:val="Hyperlink"/>
                <w:noProof/>
              </w:rPr>
              <w:t>Add river features and labels</w:t>
            </w:r>
            <w:r w:rsidR="00B3094E">
              <w:rPr>
                <w:noProof/>
                <w:webHidden/>
              </w:rPr>
              <w:tab/>
            </w:r>
            <w:r w:rsidR="00B3094E">
              <w:rPr>
                <w:noProof/>
                <w:webHidden/>
              </w:rPr>
              <w:fldChar w:fldCharType="begin"/>
            </w:r>
            <w:r w:rsidR="00B3094E">
              <w:rPr>
                <w:noProof/>
                <w:webHidden/>
              </w:rPr>
              <w:instrText xml:space="preserve"> PAGEREF _Toc430258284 \h </w:instrText>
            </w:r>
            <w:r w:rsidR="00B3094E">
              <w:rPr>
                <w:noProof/>
                <w:webHidden/>
              </w:rPr>
            </w:r>
            <w:r w:rsidR="00B3094E">
              <w:rPr>
                <w:noProof/>
                <w:webHidden/>
              </w:rPr>
              <w:fldChar w:fldCharType="separate"/>
            </w:r>
            <w:r w:rsidR="00B3094E">
              <w:rPr>
                <w:noProof/>
                <w:webHidden/>
              </w:rPr>
              <w:t>13</w:t>
            </w:r>
            <w:r w:rsidR="00B3094E">
              <w:rPr>
                <w:noProof/>
                <w:webHidden/>
              </w:rPr>
              <w:fldChar w:fldCharType="end"/>
            </w:r>
          </w:hyperlink>
        </w:p>
        <w:p w:rsidR="00B3094E" w:rsidRDefault="00785053">
          <w:pPr>
            <w:pStyle w:val="TOC1"/>
            <w:tabs>
              <w:tab w:val="left" w:pos="1100"/>
              <w:tab w:val="right" w:leader="dot" w:pos="9350"/>
            </w:tabs>
            <w:rPr>
              <w:rFonts w:asciiTheme="minorHAnsi" w:eastAsiaTheme="minorEastAsia" w:hAnsiTheme="minorHAnsi"/>
              <w:noProof/>
              <w:sz w:val="22"/>
            </w:rPr>
          </w:pPr>
          <w:hyperlink w:anchor="_Toc430258285" w:history="1">
            <w:r w:rsidR="00B3094E" w:rsidRPr="006A3C22">
              <w:rPr>
                <w:rStyle w:val="Hyperlink"/>
                <w:noProof/>
              </w:rPr>
              <w:t>Step 4:</w:t>
            </w:r>
            <w:r w:rsidR="00B3094E">
              <w:rPr>
                <w:rFonts w:asciiTheme="minorHAnsi" w:eastAsiaTheme="minorEastAsia" w:hAnsiTheme="minorHAnsi"/>
                <w:noProof/>
                <w:sz w:val="22"/>
              </w:rPr>
              <w:tab/>
            </w:r>
            <w:r w:rsidR="00B3094E" w:rsidRPr="006A3C22">
              <w:rPr>
                <w:rStyle w:val="Hyperlink"/>
                <w:noProof/>
              </w:rPr>
              <w:t>Add state boundaries</w:t>
            </w:r>
            <w:r w:rsidR="00B3094E">
              <w:rPr>
                <w:noProof/>
                <w:webHidden/>
              </w:rPr>
              <w:tab/>
            </w:r>
            <w:r w:rsidR="00B3094E">
              <w:rPr>
                <w:noProof/>
                <w:webHidden/>
              </w:rPr>
              <w:fldChar w:fldCharType="begin"/>
            </w:r>
            <w:r w:rsidR="00B3094E">
              <w:rPr>
                <w:noProof/>
                <w:webHidden/>
              </w:rPr>
              <w:instrText xml:space="preserve"> PAGEREF _Toc430258285 \h </w:instrText>
            </w:r>
            <w:r w:rsidR="00B3094E">
              <w:rPr>
                <w:noProof/>
                <w:webHidden/>
              </w:rPr>
            </w:r>
            <w:r w:rsidR="00B3094E">
              <w:rPr>
                <w:noProof/>
                <w:webHidden/>
              </w:rPr>
              <w:fldChar w:fldCharType="separate"/>
            </w:r>
            <w:r w:rsidR="00B3094E">
              <w:rPr>
                <w:noProof/>
                <w:webHidden/>
              </w:rPr>
              <w:t>16</w:t>
            </w:r>
            <w:r w:rsidR="00B3094E">
              <w:rPr>
                <w:noProof/>
                <w:webHidden/>
              </w:rPr>
              <w:fldChar w:fldCharType="end"/>
            </w:r>
          </w:hyperlink>
        </w:p>
        <w:p w:rsidR="00B3094E" w:rsidRDefault="00785053">
          <w:pPr>
            <w:pStyle w:val="TOC1"/>
            <w:tabs>
              <w:tab w:val="left" w:pos="1100"/>
              <w:tab w:val="right" w:leader="dot" w:pos="9350"/>
            </w:tabs>
            <w:rPr>
              <w:rFonts w:asciiTheme="minorHAnsi" w:eastAsiaTheme="minorEastAsia" w:hAnsiTheme="minorHAnsi"/>
              <w:noProof/>
              <w:sz w:val="22"/>
            </w:rPr>
          </w:pPr>
          <w:hyperlink w:anchor="_Toc430258286" w:history="1">
            <w:r w:rsidR="00B3094E" w:rsidRPr="006A3C22">
              <w:rPr>
                <w:rStyle w:val="Hyperlink"/>
                <w:noProof/>
              </w:rPr>
              <w:t>Step 5:</w:t>
            </w:r>
            <w:r w:rsidR="00B3094E">
              <w:rPr>
                <w:rFonts w:asciiTheme="minorHAnsi" w:eastAsiaTheme="minorEastAsia" w:hAnsiTheme="minorHAnsi"/>
                <w:noProof/>
                <w:sz w:val="22"/>
              </w:rPr>
              <w:tab/>
            </w:r>
            <w:r w:rsidR="00B3094E" w:rsidRPr="006A3C22">
              <w:rPr>
                <w:rStyle w:val="Hyperlink"/>
                <w:noProof/>
              </w:rPr>
              <w:t>Symbolize cities by population</w:t>
            </w:r>
            <w:r w:rsidR="00B3094E">
              <w:rPr>
                <w:noProof/>
                <w:webHidden/>
              </w:rPr>
              <w:tab/>
            </w:r>
            <w:r w:rsidR="00B3094E">
              <w:rPr>
                <w:noProof/>
                <w:webHidden/>
              </w:rPr>
              <w:fldChar w:fldCharType="begin"/>
            </w:r>
            <w:r w:rsidR="00B3094E">
              <w:rPr>
                <w:noProof/>
                <w:webHidden/>
              </w:rPr>
              <w:instrText xml:space="preserve"> PAGEREF _Toc430258286 \h </w:instrText>
            </w:r>
            <w:r w:rsidR="00B3094E">
              <w:rPr>
                <w:noProof/>
                <w:webHidden/>
              </w:rPr>
            </w:r>
            <w:r w:rsidR="00B3094E">
              <w:rPr>
                <w:noProof/>
                <w:webHidden/>
              </w:rPr>
              <w:fldChar w:fldCharType="separate"/>
            </w:r>
            <w:r w:rsidR="00B3094E">
              <w:rPr>
                <w:noProof/>
                <w:webHidden/>
              </w:rPr>
              <w:t>18</w:t>
            </w:r>
            <w:r w:rsidR="00B3094E">
              <w:rPr>
                <w:noProof/>
                <w:webHidden/>
              </w:rPr>
              <w:fldChar w:fldCharType="end"/>
            </w:r>
          </w:hyperlink>
        </w:p>
        <w:p w:rsidR="00B3094E" w:rsidRDefault="00785053">
          <w:pPr>
            <w:pStyle w:val="TOC1"/>
            <w:tabs>
              <w:tab w:val="left" w:pos="1100"/>
              <w:tab w:val="right" w:leader="dot" w:pos="9350"/>
            </w:tabs>
            <w:rPr>
              <w:rFonts w:asciiTheme="minorHAnsi" w:eastAsiaTheme="minorEastAsia" w:hAnsiTheme="minorHAnsi"/>
              <w:noProof/>
              <w:sz w:val="22"/>
            </w:rPr>
          </w:pPr>
          <w:hyperlink w:anchor="_Toc430258287" w:history="1">
            <w:r w:rsidR="00B3094E" w:rsidRPr="006A3C22">
              <w:rPr>
                <w:rStyle w:val="Hyperlink"/>
                <w:noProof/>
              </w:rPr>
              <w:t>Step 6:</w:t>
            </w:r>
            <w:r w:rsidR="00B3094E">
              <w:rPr>
                <w:rFonts w:asciiTheme="minorHAnsi" w:eastAsiaTheme="minorEastAsia" w:hAnsiTheme="minorHAnsi"/>
                <w:noProof/>
                <w:sz w:val="22"/>
              </w:rPr>
              <w:tab/>
            </w:r>
            <w:r w:rsidR="00B3094E" w:rsidRPr="006A3C22">
              <w:rPr>
                <w:rStyle w:val="Hyperlink"/>
                <w:noProof/>
              </w:rPr>
              <w:t>The map layout</w:t>
            </w:r>
            <w:r w:rsidR="00B3094E">
              <w:rPr>
                <w:noProof/>
                <w:webHidden/>
              </w:rPr>
              <w:tab/>
            </w:r>
            <w:r w:rsidR="00B3094E">
              <w:rPr>
                <w:noProof/>
                <w:webHidden/>
              </w:rPr>
              <w:fldChar w:fldCharType="begin"/>
            </w:r>
            <w:r w:rsidR="00B3094E">
              <w:rPr>
                <w:noProof/>
                <w:webHidden/>
              </w:rPr>
              <w:instrText xml:space="preserve"> PAGEREF _Toc430258287 \h </w:instrText>
            </w:r>
            <w:r w:rsidR="00B3094E">
              <w:rPr>
                <w:noProof/>
                <w:webHidden/>
              </w:rPr>
            </w:r>
            <w:r w:rsidR="00B3094E">
              <w:rPr>
                <w:noProof/>
                <w:webHidden/>
              </w:rPr>
              <w:fldChar w:fldCharType="separate"/>
            </w:r>
            <w:r w:rsidR="00B3094E">
              <w:rPr>
                <w:noProof/>
                <w:webHidden/>
              </w:rPr>
              <w:t>21</w:t>
            </w:r>
            <w:r w:rsidR="00B3094E">
              <w:rPr>
                <w:noProof/>
                <w:webHidden/>
              </w:rPr>
              <w:fldChar w:fldCharType="end"/>
            </w:r>
          </w:hyperlink>
        </w:p>
        <w:p w:rsidR="00B3094E" w:rsidRDefault="00785053">
          <w:pPr>
            <w:pStyle w:val="TOC1"/>
            <w:tabs>
              <w:tab w:val="left" w:pos="1100"/>
              <w:tab w:val="right" w:leader="dot" w:pos="9350"/>
            </w:tabs>
            <w:rPr>
              <w:rFonts w:asciiTheme="minorHAnsi" w:eastAsiaTheme="minorEastAsia" w:hAnsiTheme="minorHAnsi"/>
              <w:noProof/>
              <w:sz w:val="22"/>
            </w:rPr>
          </w:pPr>
          <w:hyperlink w:anchor="_Toc430258288" w:history="1">
            <w:r w:rsidR="00B3094E" w:rsidRPr="006A3C22">
              <w:rPr>
                <w:rStyle w:val="Hyperlink"/>
                <w:noProof/>
              </w:rPr>
              <w:t>Step 7:</w:t>
            </w:r>
            <w:r w:rsidR="00B3094E">
              <w:rPr>
                <w:rFonts w:asciiTheme="minorHAnsi" w:eastAsiaTheme="minorEastAsia" w:hAnsiTheme="minorHAnsi"/>
                <w:noProof/>
                <w:sz w:val="22"/>
              </w:rPr>
              <w:tab/>
            </w:r>
            <w:r w:rsidR="00B3094E" w:rsidRPr="006A3C22">
              <w:rPr>
                <w:rStyle w:val="Hyperlink"/>
                <w:noProof/>
              </w:rPr>
              <w:t>Adding additional elements to the map document</w:t>
            </w:r>
            <w:r w:rsidR="00B3094E">
              <w:rPr>
                <w:noProof/>
                <w:webHidden/>
              </w:rPr>
              <w:tab/>
            </w:r>
            <w:r w:rsidR="00B3094E">
              <w:rPr>
                <w:noProof/>
                <w:webHidden/>
              </w:rPr>
              <w:fldChar w:fldCharType="begin"/>
            </w:r>
            <w:r w:rsidR="00B3094E">
              <w:rPr>
                <w:noProof/>
                <w:webHidden/>
              </w:rPr>
              <w:instrText xml:space="preserve"> PAGEREF _Toc430258288 \h </w:instrText>
            </w:r>
            <w:r w:rsidR="00B3094E">
              <w:rPr>
                <w:noProof/>
                <w:webHidden/>
              </w:rPr>
            </w:r>
            <w:r w:rsidR="00B3094E">
              <w:rPr>
                <w:noProof/>
                <w:webHidden/>
              </w:rPr>
              <w:fldChar w:fldCharType="separate"/>
            </w:r>
            <w:r w:rsidR="00B3094E">
              <w:rPr>
                <w:noProof/>
                <w:webHidden/>
              </w:rPr>
              <w:t>31</w:t>
            </w:r>
            <w:r w:rsidR="00B3094E">
              <w:rPr>
                <w:noProof/>
                <w:webHidden/>
              </w:rPr>
              <w:fldChar w:fldCharType="end"/>
            </w:r>
          </w:hyperlink>
        </w:p>
        <w:p w:rsidR="003B1464" w:rsidRDefault="003B1464">
          <w:r>
            <w:rPr>
              <w:b/>
              <w:bCs/>
              <w:noProof/>
            </w:rPr>
            <w:fldChar w:fldCharType="end"/>
          </w:r>
        </w:p>
      </w:sdtContent>
    </w:sdt>
    <w:p w:rsidR="0066121C" w:rsidRDefault="00785053" w:rsidP="00D93A85">
      <w:r>
        <w:pict>
          <v:rect id="_x0000_i1027" style="width:0;height:.75pt" o:hralign="center" o:hrstd="t" o:hrnoshade="t" o:hr="t" fillcolor="#ccc" stroked="f"/>
        </w:pict>
      </w:r>
      <w:bookmarkEnd w:id="1"/>
    </w:p>
    <w:p w:rsidR="002E7A3D" w:rsidRPr="002E7A3D" w:rsidRDefault="00AC0228" w:rsidP="00816D1F">
      <w:pPr>
        <w:pStyle w:val="Stepheader-GIS"/>
        <w:rPr>
          <w:rFonts w:ascii="Helvetica" w:hAnsi="Helvetica" w:cs="Helvetica"/>
        </w:rPr>
      </w:pPr>
      <w:bookmarkStart w:id="2" w:name="_Toc430258282"/>
      <w:r>
        <w:t>Open Map document</w:t>
      </w:r>
      <w:bookmarkEnd w:id="2"/>
    </w:p>
    <w:p w:rsidR="00AC0228" w:rsidRDefault="00AC0228" w:rsidP="00AC0228">
      <w:pPr>
        <w:pStyle w:val="Instructions-GIS"/>
      </w:pPr>
      <w:r>
        <w:t>Navigate to</w:t>
      </w:r>
      <w:r w:rsidR="007873F1">
        <w:t xml:space="preserve"> your</w:t>
      </w:r>
      <w:r>
        <w:t xml:space="preserve"> </w:t>
      </w:r>
      <w:r w:rsidRPr="00AC0228">
        <w:rPr>
          <w:b/>
        </w:rPr>
        <w:t>Symbology</w:t>
      </w:r>
      <w:r>
        <w:t xml:space="preserve"> </w:t>
      </w:r>
      <w:r w:rsidR="007873F1">
        <w:t xml:space="preserve">folder </w:t>
      </w:r>
      <w:r>
        <w:t xml:space="preserve">and open the map document </w:t>
      </w:r>
      <w:r w:rsidRPr="00AC0228">
        <w:rPr>
          <w:b/>
        </w:rPr>
        <w:t>Symbology.mxd</w:t>
      </w:r>
      <w:r>
        <w:t xml:space="preserve"> in ArcMap.</w:t>
      </w:r>
    </w:p>
    <w:p w:rsidR="00AC0228" w:rsidRDefault="00AC0228" w:rsidP="00AC0228">
      <w:pPr>
        <w:pStyle w:val="Instructions-GIS"/>
      </w:pPr>
      <w:r>
        <w:rPr>
          <w:noProof/>
        </w:rPr>
        <w:drawing>
          <wp:inline distT="0" distB="0" distL="0" distR="0" wp14:anchorId="631E705F" wp14:editId="565DAA43">
            <wp:extent cx="4057143" cy="296190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7143" cy="2961905"/>
                    </a:xfrm>
                    <a:prstGeom prst="rect">
                      <a:avLst/>
                    </a:prstGeom>
                  </pic:spPr>
                </pic:pic>
              </a:graphicData>
            </a:graphic>
          </wp:inline>
        </w:drawing>
      </w:r>
    </w:p>
    <w:p w:rsidR="002F148B" w:rsidRDefault="00AC0228" w:rsidP="00AC0228">
      <w:r>
        <w:t xml:space="preserve">The map document </w:t>
      </w:r>
      <w:r w:rsidR="002F148B">
        <w:t>is made up of a single data frame called “</w:t>
      </w:r>
      <w:r w:rsidR="002F148B" w:rsidRPr="002F148B">
        <w:rPr>
          <w:b/>
        </w:rPr>
        <w:t>Layers</w:t>
      </w:r>
      <w:r w:rsidR="002F148B">
        <w:t>”.</w:t>
      </w:r>
    </w:p>
    <w:p w:rsidR="00AC0228" w:rsidRDefault="002F148B" w:rsidP="00AC0228">
      <w:r>
        <w:t xml:space="preserve">The </w:t>
      </w:r>
      <w:r w:rsidR="00AC0228">
        <w:t xml:space="preserve">data frame contains four layers: </w:t>
      </w:r>
      <w:r w:rsidR="00AC0228" w:rsidRPr="002F148B">
        <w:rPr>
          <w:b/>
        </w:rPr>
        <w:t>Cities</w:t>
      </w:r>
      <w:r w:rsidR="00AC0228">
        <w:t xml:space="preserve">, </w:t>
      </w:r>
      <w:r w:rsidR="00AC0228" w:rsidRPr="002F148B">
        <w:rPr>
          <w:b/>
        </w:rPr>
        <w:t>Rivers</w:t>
      </w:r>
      <w:r w:rsidR="00AC0228">
        <w:t xml:space="preserve">, </w:t>
      </w:r>
      <w:r w:rsidR="00AC0228" w:rsidRPr="002F148B">
        <w:rPr>
          <w:b/>
        </w:rPr>
        <w:t>States</w:t>
      </w:r>
      <w:r w:rsidR="00AC0228">
        <w:t xml:space="preserve"> and </w:t>
      </w:r>
      <w:r w:rsidR="00AC0228" w:rsidRPr="002F148B">
        <w:rPr>
          <w:b/>
        </w:rPr>
        <w:t>Counties</w:t>
      </w:r>
      <w:r w:rsidR="00AC0228">
        <w:t>.</w:t>
      </w:r>
    </w:p>
    <w:p w:rsidR="00AC0228" w:rsidRDefault="00AC0228" w:rsidP="00AC0228">
      <w:r>
        <w:rPr>
          <w:noProof/>
        </w:rPr>
        <w:drawing>
          <wp:inline distT="0" distB="0" distL="0" distR="0" wp14:anchorId="074B89C5" wp14:editId="7199D153">
            <wp:extent cx="1047619" cy="160000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47619" cy="1600000"/>
                    </a:xfrm>
                    <a:prstGeom prst="rect">
                      <a:avLst/>
                    </a:prstGeom>
                  </pic:spPr>
                </pic:pic>
              </a:graphicData>
            </a:graphic>
          </wp:inline>
        </w:drawing>
      </w:r>
    </w:p>
    <w:p w:rsidR="004F475D" w:rsidRDefault="004F475D" w:rsidP="00AC0228">
      <w:r>
        <w:t xml:space="preserve">Next, you will create a </w:t>
      </w:r>
      <w:hyperlink r:id="rId11" w:history="1">
        <w:r w:rsidRPr="00C2116C">
          <w:rPr>
            <w:rStyle w:val="Hyperlink"/>
          </w:rPr>
          <w:t>choropleth</w:t>
        </w:r>
      </w:hyperlink>
      <w:r>
        <w:t xml:space="preserve"> map based on cropland distribution.</w:t>
      </w:r>
    </w:p>
    <w:p w:rsidR="00AC0228" w:rsidRDefault="00AC0228" w:rsidP="00AC0228">
      <w:pPr>
        <w:pStyle w:val="Stepheader-GIS"/>
      </w:pPr>
      <w:bookmarkStart w:id="3" w:name="_Toc430258283"/>
      <w:r>
        <w:t>Symbolize counties by farm acreage</w:t>
      </w:r>
      <w:bookmarkEnd w:id="3"/>
    </w:p>
    <w:p w:rsidR="00AC0228" w:rsidRDefault="00AC0228" w:rsidP="00AC0228">
      <w:pPr>
        <w:pStyle w:val="Instructions-GIS"/>
      </w:pPr>
      <w:r>
        <w:t xml:space="preserve">Right-click on </w:t>
      </w:r>
      <w:r w:rsidRPr="00AC0228">
        <w:rPr>
          <w:b/>
        </w:rPr>
        <w:t>Counties</w:t>
      </w:r>
      <w:r>
        <w:t xml:space="preserve"> layer and select </w:t>
      </w:r>
      <w:r w:rsidRPr="00AC0228">
        <w:rPr>
          <w:b/>
        </w:rPr>
        <w:t>Open Attribute Table</w:t>
      </w:r>
      <w:r>
        <w:t>.</w:t>
      </w:r>
    </w:p>
    <w:p w:rsidR="00AC0228" w:rsidRDefault="00AC0228" w:rsidP="00AC0228">
      <w:pPr>
        <w:pStyle w:val="Instructions-GIS"/>
      </w:pPr>
      <w:r>
        <w:rPr>
          <w:noProof/>
        </w:rPr>
        <w:drawing>
          <wp:inline distT="0" distB="0" distL="0" distR="0" wp14:anchorId="6CB7AEC8" wp14:editId="212E235D">
            <wp:extent cx="2285714" cy="88571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85714" cy="885714"/>
                    </a:xfrm>
                    <a:prstGeom prst="rect">
                      <a:avLst/>
                    </a:prstGeom>
                  </pic:spPr>
                </pic:pic>
              </a:graphicData>
            </a:graphic>
          </wp:inline>
        </w:drawing>
      </w:r>
    </w:p>
    <w:p w:rsidR="00AC0228" w:rsidRDefault="00AC0228" w:rsidP="00AC0228">
      <w:r>
        <w:t xml:space="preserve">There is a field called CROP_MI07 that </w:t>
      </w:r>
      <w:r w:rsidR="007A72AD">
        <w:t>lists</w:t>
      </w:r>
      <w:r>
        <w:t xml:space="preserve"> the total surface area of croplands within each county (units are in square miles). You will symbolize the counties using this field.</w:t>
      </w:r>
    </w:p>
    <w:p w:rsidR="00AC0228" w:rsidRDefault="00AC0228" w:rsidP="00AC0228">
      <w:pPr>
        <w:pStyle w:val="Instructions-GIS"/>
      </w:pPr>
      <w:r>
        <w:t>Close the attribute table.</w:t>
      </w:r>
    </w:p>
    <w:p w:rsidR="00AC0228" w:rsidRDefault="00AC0228" w:rsidP="00AC0228">
      <w:pPr>
        <w:pStyle w:val="Instructions-GIS"/>
      </w:pPr>
      <w:r>
        <w:t xml:space="preserve">Right-click on </w:t>
      </w:r>
      <w:r w:rsidRPr="00AC0228">
        <w:rPr>
          <w:b/>
        </w:rPr>
        <w:t>Counties</w:t>
      </w:r>
      <w:r>
        <w:t xml:space="preserve"> layer and select </w:t>
      </w:r>
      <w:r w:rsidRPr="00AC0228">
        <w:rPr>
          <w:b/>
        </w:rPr>
        <w:t>Properties</w:t>
      </w:r>
      <w:r>
        <w:t>.</w:t>
      </w:r>
    </w:p>
    <w:p w:rsidR="00AC0228" w:rsidRDefault="00AC0228" w:rsidP="00AC0228">
      <w:pPr>
        <w:pStyle w:val="Instructions-GIS"/>
      </w:pPr>
      <w:r>
        <w:t xml:space="preserve">Select the </w:t>
      </w:r>
      <w:r w:rsidRPr="00AC0228">
        <w:rPr>
          <w:b/>
        </w:rPr>
        <w:t>Symbology</w:t>
      </w:r>
      <w:r>
        <w:t xml:space="preserve"> tab </w:t>
      </w:r>
      <w:r>
        <w:rPr>
          <w:noProof/>
        </w:rPr>
        <w:drawing>
          <wp:inline distT="0" distB="0" distL="0" distR="0" wp14:anchorId="7B75FD7A" wp14:editId="6786BFD7">
            <wp:extent cx="1417320" cy="246888"/>
            <wp:effectExtent l="0" t="0" r="0" b="127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3"/>
                    <a:stretch>
                      <a:fillRect/>
                    </a:stretch>
                  </pic:blipFill>
                  <pic:spPr>
                    <a:xfrm>
                      <a:off x="0" y="0"/>
                      <a:ext cx="1417320" cy="246888"/>
                    </a:xfrm>
                    <a:prstGeom prst="rect">
                      <a:avLst/>
                    </a:prstGeom>
                  </pic:spPr>
                </pic:pic>
              </a:graphicData>
            </a:graphic>
          </wp:inline>
        </w:drawing>
      </w:r>
      <w:r>
        <w:t>.</w:t>
      </w:r>
    </w:p>
    <w:p w:rsidR="00AC0228" w:rsidRDefault="007A72AD" w:rsidP="00AC0228">
      <w:pPr>
        <w:pStyle w:val="Instructions-GIS"/>
      </w:pPr>
      <w:r>
        <w:t xml:space="preserve">Select </w:t>
      </w:r>
      <w:r w:rsidRPr="007A72AD">
        <w:rPr>
          <w:b/>
        </w:rPr>
        <w:t>Quantities</w:t>
      </w:r>
      <w:r>
        <w:t xml:space="preserve"> in the left window pane then select </w:t>
      </w:r>
      <w:r w:rsidRPr="007A72AD">
        <w:rPr>
          <w:b/>
        </w:rPr>
        <w:t>CROP_MI07</w:t>
      </w:r>
      <w:r>
        <w:t xml:space="preserve"> in the </w:t>
      </w:r>
      <w:r w:rsidRPr="007A72AD">
        <w:rPr>
          <w:i/>
        </w:rPr>
        <w:t>Value</w:t>
      </w:r>
      <w:r>
        <w:t xml:space="preserve"> field. Choose a </w:t>
      </w:r>
      <w:r w:rsidRPr="007A72AD">
        <w:rPr>
          <w:b/>
        </w:rPr>
        <w:t>green</w:t>
      </w:r>
      <w:r>
        <w:t xml:space="preserve"> color ramp.</w:t>
      </w:r>
    </w:p>
    <w:p w:rsidR="007A72AD" w:rsidRDefault="007A72AD" w:rsidP="00AC0228">
      <w:pPr>
        <w:pStyle w:val="Instructions-GIS"/>
      </w:pPr>
      <w:r>
        <w:rPr>
          <w:noProof/>
        </w:rPr>
        <w:drawing>
          <wp:inline distT="0" distB="0" distL="0" distR="0" wp14:anchorId="0019E661" wp14:editId="48C5C66F">
            <wp:extent cx="3840480" cy="247802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40480" cy="2478024"/>
                    </a:xfrm>
                    <a:prstGeom prst="rect">
                      <a:avLst/>
                    </a:prstGeom>
                  </pic:spPr>
                </pic:pic>
              </a:graphicData>
            </a:graphic>
          </wp:inline>
        </w:drawing>
      </w:r>
    </w:p>
    <w:p w:rsidR="00AC0228" w:rsidRDefault="007A72AD" w:rsidP="00AC0228">
      <w:pPr>
        <w:pStyle w:val="Instructions-GIS"/>
      </w:pPr>
      <w:r>
        <w:t xml:space="preserve">Click </w:t>
      </w:r>
      <w:r w:rsidRPr="007A72AD">
        <w:rPr>
          <w:b/>
        </w:rPr>
        <w:t>OK</w:t>
      </w:r>
      <w:r>
        <w:t xml:space="preserve"> to accept the symbology changes and close the Layer Properties</w:t>
      </w:r>
      <w:r w:rsidR="004F475D">
        <w:t xml:space="preserve"> window</w:t>
      </w:r>
      <w:r>
        <w:t>.</w:t>
      </w:r>
    </w:p>
    <w:p w:rsidR="007A72AD" w:rsidRDefault="007A72AD" w:rsidP="00AC0228">
      <w:pPr>
        <w:pStyle w:val="Instructions-GIS"/>
      </w:pPr>
      <w:r>
        <w:rPr>
          <w:noProof/>
        </w:rPr>
        <w:drawing>
          <wp:inline distT="0" distB="0" distL="0" distR="0" wp14:anchorId="1FEF65E1" wp14:editId="0E466E85">
            <wp:extent cx="5934456" cy="37124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4456" cy="3712464"/>
                    </a:xfrm>
                    <a:prstGeom prst="rect">
                      <a:avLst/>
                    </a:prstGeom>
                  </pic:spPr>
                </pic:pic>
              </a:graphicData>
            </a:graphic>
          </wp:inline>
        </w:drawing>
      </w:r>
    </w:p>
    <w:p w:rsidR="007A72AD" w:rsidRDefault="007A72AD" w:rsidP="007A72AD">
      <w:r>
        <w:t xml:space="preserve">Note the distribution of “high” values around Montana and the Dakotas. Remember that we are looking at </w:t>
      </w:r>
      <w:r w:rsidRPr="005148D8">
        <w:rPr>
          <w:b/>
        </w:rPr>
        <w:t>total</w:t>
      </w:r>
      <w:r>
        <w:t xml:space="preserve"> acreage within each county. Also note that each county has </w:t>
      </w:r>
      <w:r w:rsidRPr="005148D8">
        <w:rPr>
          <w:b/>
        </w:rPr>
        <w:t>different</w:t>
      </w:r>
      <w:r>
        <w:t xml:space="preserve"> total area and shape. </w:t>
      </w:r>
      <w:r w:rsidR="005148D8">
        <w:t>Symbolizing</w:t>
      </w:r>
      <w:r>
        <w:t xml:space="preserve"> heterogeneous polygons using  ‘count’ or ‘enumerated’ data can mislead the intended audience. It is therefore best to </w:t>
      </w:r>
      <w:r w:rsidRPr="002F148B">
        <w:rPr>
          <w:i/>
        </w:rPr>
        <w:t>normalize</w:t>
      </w:r>
      <w:r>
        <w:t xml:space="preserve"> such data by polygon surface area. The field that lists total county area in square miles is </w:t>
      </w:r>
      <w:r w:rsidRPr="002F148B">
        <w:rPr>
          <w:b/>
        </w:rPr>
        <w:t>SQMI</w:t>
      </w:r>
      <w:r>
        <w:t>.</w:t>
      </w:r>
    </w:p>
    <w:p w:rsidR="007A72AD" w:rsidRDefault="007A72AD" w:rsidP="007A72AD">
      <w:pPr>
        <w:pStyle w:val="Instructions-GIS"/>
      </w:pPr>
      <w:r>
        <w:t xml:space="preserve">Open the </w:t>
      </w:r>
      <w:r w:rsidRPr="007A72AD">
        <w:rPr>
          <w:b/>
        </w:rPr>
        <w:t>Counties</w:t>
      </w:r>
      <w:r>
        <w:t xml:space="preserve"> </w:t>
      </w:r>
      <w:r w:rsidRPr="007A72AD">
        <w:rPr>
          <w:b/>
        </w:rPr>
        <w:t>Properties</w:t>
      </w:r>
      <w:r>
        <w:t xml:space="preserve"> window</w:t>
      </w:r>
      <w:r w:rsidR="002F148B">
        <w:t xml:space="preserve"> again</w:t>
      </w:r>
      <w:r w:rsidR="005148D8">
        <w:t xml:space="preserve"> (right-click Counties and select Properties)</w:t>
      </w:r>
      <w:r>
        <w:t>.</w:t>
      </w:r>
    </w:p>
    <w:p w:rsidR="007A72AD" w:rsidRDefault="007A72AD" w:rsidP="007A72AD">
      <w:pPr>
        <w:pStyle w:val="Instructions-GIS"/>
      </w:pPr>
      <w:r>
        <w:t xml:space="preserve">Make sure that the </w:t>
      </w:r>
      <w:r w:rsidRPr="007A72AD">
        <w:rPr>
          <w:b/>
        </w:rPr>
        <w:t>Symbology</w:t>
      </w:r>
      <w:r>
        <w:t xml:space="preserve"> tab is selected.</w:t>
      </w:r>
    </w:p>
    <w:p w:rsidR="00FE5C8B" w:rsidRDefault="00FE5C8B" w:rsidP="007A72AD">
      <w:pPr>
        <w:pStyle w:val="Instructions-GIS"/>
      </w:pPr>
      <w:r>
        <w:t xml:space="preserve">Under Normalization, select </w:t>
      </w:r>
      <w:r w:rsidRPr="00FE5C8B">
        <w:rPr>
          <w:b/>
        </w:rPr>
        <w:t>SQMI</w:t>
      </w:r>
      <w:r>
        <w:t>.</w:t>
      </w:r>
    </w:p>
    <w:p w:rsidR="007A72AD" w:rsidRDefault="007A72AD" w:rsidP="007A72AD">
      <w:pPr>
        <w:pStyle w:val="Instructions-GIS"/>
      </w:pPr>
      <w:r>
        <w:rPr>
          <w:noProof/>
        </w:rPr>
        <w:drawing>
          <wp:inline distT="0" distB="0" distL="0" distR="0" wp14:anchorId="56103227" wp14:editId="108580A1">
            <wp:extent cx="2578608" cy="2020824"/>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6"/>
                    <a:stretch>
                      <a:fillRect/>
                    </a:stretch>
                  </pic:blipFill>
                  <pic:spPr>
                    <a:xfrm>
                      <a:off x="0" y="0"/>
                      <a:ext cx="2578608" cy="2020824"/>
                    </a:xfrm>
                    <a:prstGeom prst="rect">
                      <a:avLst/>
                    </a:prstGeom>
                  </pic:spPr>
                </pic:pic>
              </a:graphicData>
            </a:graphic>
          </wp:inline>
        </w:drawing>
      </w:r>
    </w:p>
    <w:p w:rsidR="007A72AD" w:rsidRDefault="00FE5C8B" w:rsidP="00FE5C8B">
      <w:r>
        <w:t>This instructs ArcMap to divide all crop area values (CROP_MI07) by the total area of each county polygon (SQMI).</w:t>
      </w:r>
    </w:p>
    <w:p w:rsidR="00FE5C8B" w:rsidRDefault="00FE5C8B" w:rsidP="00FE5C8B">
      <w:r>
        <w:t>Before we accept the changes, we will make</w:t>
      </w:r>
      <w:r w:rsidR="00244B8C">
        <w:t xml:space="preserve"> a few changes to the symbols. We will remove the dark outline from each polygon to emphasize the distribution of cropland across the US and we will increase the number of classes to 7.</w:t>
      </w:r>
    </w:p>
    <w:p w:rsidR="00244B8C" w:rsidRDefault="00244B8C" w:rsidP="00244B8C">
      <w:pPr>
        <w:pStyle w:val="Instructions-GIS"/>
      </w:pPr>
      <w:r>
        <w:t xml:space="preserve">Change the number of </w:t>
      </w:r>
      <w:r w:rsidRPr="00244B8C">
        <w:rPr>
          <w:b/>
        </w:rPr>
        <w:t>classes</w:t>
      </w:r>
      <w:r>
        <w:t xml:space="preserve"> from </w:t>
      </w:r>
      <w:r w:rsidRPr="00244B8C">
        <w:rPr>
          <w:b/>
        </w:rPr>
        <w:t>5</w:t>
      </w:r>
      <w:r>
        <w:t xml:space="preserve"> to </w:t>
      </w:r>
      <w:r w:rsidRPr="00244B8C">
        <w:rPr>
          <w:b/>
        </w:rPr>
        <w:t>7</w:t>
      </w:r>
      <w:r>
        <w:t>.</w:t>
      </w:r>
    </w:p>
    <w:p w:rsidR="00244B8C" w:rsidRDefault="00244B8C" w:rsidP="00FE5C8B">
      <w:r>
        <w:rPr>
          <w:noProof/>
        </w:rPr>
        <w:drawing>
          <wp:inline distT="0" distB="0" distL="0" distR="0" wp14:anchorId="58A89306" wp14:editId="561D23DF">
            <wp:extent cx="2185416" cy="978408"/>
            <wp:effectExtent l="0" t="0" r="571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85416" cy="978408"/>
                    </a:xfrm>
                    <a:prstGeom prst="rect">
                      <a:avLst/>
                    </a:prstGeom>
                  </pic:spPr>
                </pic:pic>
              </a:graphicData>
            </a:graphic>
          </wp:inline>
        </w:drawing>
      </w:r>
    </w:p>
    <w:p w:rsidR="00244B8C" w:rsidRDefault="00244B8C" w:rsidP="00244B8C">
      <w:pPr>
        <w:pStyle w:val="Instructions-GIS"/>
      </w:pPr>
      <w:r>
        <w:t xml:space="preserve">Click on the header </w:t>
      </w:r>
      <w:r w:rsidRPr="00244B8C">
        <w:rPr>
          <w:b/>
        </w:rPr>
        <w:t>Symbol</w:t>
      </w:r>
      <w:r>
        <w:t xml:space="preserve"> </w:t>
      </w:r>
      <w:r w:rsidR="002F148B">
        <w:t xml:space="preserve">(the column name just above the list of symbol swatches) </w:t>
      </w:r>
      <w:r>
        <w:t xml:space="preserve">and select </w:t>
      </w:r>
      <w:r w:rsidRPr="00244B8C">
        <w:rPr>
          <w:b/>
        </w:rPr>
        <w:t>Properties</w:t>
      </w:r>
      <w:r>
        <w:t xml:space="preserve"> </w:t>
      </w:r>
      <w:r w:rsidRPr="00244B8C">
        <w:rPr>
          <w:b/>
        </w:rPr>
        <w:t>for All Symbols</w:t>
      </w:r>
      <w:r>
        <w:t>.</w:t>
      </w:r>
    </w:p>
    <w:p w:rsidR="00244B8C" w:rsidRDefault="00244B8C" w:rsidP="00FE5C8B">
      <w:r>
        <w:rPr>
          <w:noProof/>
        </w:rPr>
        <w:drawing>
          <wp:inline distT="0" distB="0" distL="0" distR="0" wp14:anchorId="78CB68E5" wp14:editId="1D33A4FD">
            <wp:extent cx="3172968" cy="1508760"/>
            <wp:effectExtent l="0" t="0" r="889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72968" cy="1508760"/>
                    </a:xfrm>
                    <a:prstGeom prst="rect">
                      <a:avLst/>
                    </a:prstGeom>
                  </pic:spPr>
                </pic:pic>
              </a:graphicData>
            </a:graphic>
          </wp:inline>
        </w:drawing>
      </w:r>
    </w:p>
    <w:p w:rsidR="00244B8C" w:rsidRDefault="00244B8C" w:rsidP="00244B8C">
      <w:pPr>
        <w:pStyle w:val="Instructions-GIS"/>
      </w:pPr>
      <w:r>
        <w:t xml:space="preserve">In the Symbol Selector window change the </w:t>
      </w:r>
      <w:r w:rsidRPr="00244B8C">
        <w:rPr>
          <w:b/>
        </w:rPr>
        <w:t xml:space="preserve">Outline Color </w:t>
      </w:r>
      <w:r>
        <w:t xml:space="preserve">to </w:t>
      </w:r>
      <w:r w:rsidRPr="00244B8C">
        <w:rPr>
          <w:b/>
        </w:rPr>
        <w:t>No Color</w:t>
      </w:r>
      <w:r>
        <w:t xml:space="preserve">. </w:t>
      </w:r>
      <w:r w:rsidR="00587ED6">
        <w:t>Be c</w:t>
      </w:r>
      <w:r>
        <w:t xml:space="preserve">areful </w:t>
      </w:r>
      <w:r w:rsidRPr="00244B8C">
        <w:rPr>
          <w:b/>
        </w:rPr>
        <w:t>not</w:t>
      </w:r>
      <w:r>
        <w:t xml:space="preserve"> to change the color settings for </w:t>
      </w:r>
      <w:r w:rsidRPr="00244B8C">
        <w:rPr>
          <w:i/>
        </w:rPr>
        <w:t>Fill Colo</w:t>
      </w:r>
      <w:r>
        <w:t>r!</w:t>
      </w:r>
    </w:p>
    <w:p w:rsidR="00244B8C" w:rsidRDefault="00244B8C" w:rsidP="00FE5C8B">
      <w:r>
        <w:rPr>
          <w:noProof/>
        </w:rPr>
        <w:drawing>
          <wp:inline distT="0" distB="0" distL="0" distR="0" wp14:anchorId="6D90D748" wp14:editId="5491613F">
            <wp:extent cx="2933334" cy="2095238"/>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33334" cy="2095238"/>
                    </a:xfrm>
                    <a:prstGeom prst="rect">
                      <a:avLst/>
                    </a:prstGeom>
                  </pic:spPr>
                </pic:pic>
              </a:graphicData>
            </a:graphic>
          </wp:inline>
        </w:drawing>
      </w:r>
    </w:p>
    <w:p w:rsidR="00244B8C" w:rsidRDefault="00244B8C" w:rsidP="00244B8C">
      <w:pPr>
        <w:pStyle w:val="Instructions-GIS"/>
      </w:pPr>
      <w:r>
        <w:t xml:space="preserve">Click </w:t>
      </w:r>
      <w:r w:rsidRPr="00244B8C">
        <w:rPr>
          <w:b/>
        </w:rPr>
        <w:t>OK</w:t>
      </w:r>
      <w:r>
        <w:t xml:space="preserve"> to close the Symbol Selector window.</w:t>
      </w:r>
    </w:p>
    <w:p w:rsidR="00244B8C" w:rsidRDefault="00244B8C" w:rsidP="00244B8C">
      <w:pPr>
        <w:pStyle w:val="Instructions-GIS"/>
      </w:pPr>
      <w:r>
        <w:t xml:space="preserve">Click </w:t>
      </w:r>
      <w:r w:rsidRPr="00244B8C">
        <w:rPr>
          <w:b/>
        </w:rPr>
        <w:t>OK</w:t>
      </w:r>
      <w:r>
        <w:t xml:space="preserve"> to close the Properties window.</w:t>
      </w:r>
    </w:p>
    <w:p w:rsidR="00587ED6" w:rsidRDefault="00544C39" w:rsidP="00544C39">
      <w:r>
        <w:t xml:space="preserve">Looking at the legend, we notice some oddities in the range of values. The range starts off with a negative value (-0.077) but it’s clear that we cannot have ‘negative’ area! </w:t>
      </w:r>
    </w:p>
    <w:p w:rsidR="00587ED6" w:rsidRDefault="00587ED6" w:rsidP="00544C39">
      <w:r>
        <w:rPr>
          <w:noProof/>
        </w:rPr>
        <w:drawing>
          <wp:inline distT="0" distB="0" distL="0" distR="0" wp14:anchorId="3245CD70" wp14:editId="4D6E6EDB">
            <wp:extent cx="1647825" cy="1619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47825" cy="1619250"/>
                    </a:xfrm>
                    <a:prstGeom prst="rect">
                      <a:avLst/>
                    </a:prstGeom>
                  </pic:spPr>
                </pic:pic>
              </a:graphicData>
            </a:graphic>
          </wp:inline>
        </w:drawing>
      </w:r>
    </w:p>
    <w:p w:rsidR="002F148B" w:rsidRDefault="002F148B" w:rsidP="002F148B">
      <w:pPr>
        <w:pStyle w:val="Instructions-GIS"/>
      </w:pPr>
      <w:r>
        <w:t xml:space="preserve">Open the </w:t>
      </w:r>
      <w:r w:rsidRPr="002F148B">
        <w:rPr>
          <w:b/>
        </w:rPr>
        <w:t>Counties</w:t>
      </w:r>
      <w:r>
        <w:t xml:space="preserve"> attribute table.</w:t>
      </w:r>
    </w:p>
    <w:p w:rsidR="00244B8C" w:rsidRDefault="00544C39" w:rsidP="00544C39">
      <w:r>
        <w:t>Looking a bit more closely at the data in the attribute tab</w:t>
      </w:r>
      <w:r w:rsidR="00C51DFC">
        <w:t xml:space="preserve">le, we spot many ‘-99’ values under the </w:t>
      </w:r>
      <w:r w:rsidR="00C51DFC" w:rsidRPr="00FF2CDD">
        <w:rPr>
          <w:b/>
        </w:rPr>
        <w:t>CROP_ACR07</w:t>
      </w:r>
      <w:r w:rsidR="00C51DFC">
        <w:t xml:space="preserve"> field. Why does this matter? Well it turns out that </w:t>
      </w:r>
      <w:r w:rsidR="00C51DFC" w:rsidRPr="00FF2CDD">
        <w:rPr>
          <w:b/>
        </w:rPr>
        <w:t>CROP_MI07</w:t>
      </w:r>
      <w:r w:rsidR="00C51DFC">
        <w:t xml:space="preserve"> was calculated from the </w:t>
      </w:r>
      <w:r w:rsidR="00C51DFC" w:rsidRPr="002F148B">
        <w:rPr>
          <w:b/>
        </w:rPr>
        <w:t>CROP_ACR07</w:t>
      </w:r>
      <w:r w:rsidR="00C51DFC">
        <w:t xml:space="preserve"> field by multiplying the CROP_ACR07 by 0.0015625 (conversion coefficient from acres to square miles). This explains the -0.1547 values found in the CROP_MI07 attribute field.  Of course, this is information you could not glean from the data. </w:t>
      </w:r>
      <w:r w:rsidR="002F148B">
        <w:t xml:space="preserve"> This is something you obviously were not expected to know unless documentation for the data was readily available. </w:t>
      </w:r>
      <w:r w:rsidR="00C51DFC">
        <w:t>This is an example why data docum</w:t>
      </w:r>
      <w:r w:rsidR="002F148B">
        <w:t>entation (metadata) is critical!</w:t>
      </w:r>
    </w:p>
    <w:p w:rsidR="00544C39" w:rsidRDefault="00544C39" w:rsidP="00544C39">
      <w:r>
        <w:rPr>
          <w:noProof/>
        </w:rPr>
        <w:drawing>
          <wp:inline distT="0" distB="0" distL="0" distR="0" wp14:anchorId="14DED5AE" wp14:editId="0B8F5456">
            <wp:extent cx="5447619" cy="819048"/>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47619" cy="819048"/>
                    </a:xfrm>
                    <a:prstGeom prst="rect">
                      <a:avLst/>
                    </a:prstGeom>
                  </pic:spPr>
                </pic:pic>
              </a:graphicData>
            </a:graphic>
          </wp:inline>
        </w:drawing>
      </w:r>
    </w:p>
    <w:p w:rsidR="00C51DFC" w:rsidRDefault="00C51DFC" w:rsidP="00544C39">
      <w:r>
        <w:t xml:space="preserve">So what does the -99 value represent? Fortunately, this bit of information is documented in the Counties layer’s metadata. </w:t>
      </w:r>
    </w:p>
    <w:p w:rsidR="00C51DFC" w:rsidRDefault="00FF2CDD" w:rsidP="00C51DFC">
      <w:pPr>
        <w:pStyle w:val="Instructions-GIS"/>
      </w:pPr>
      <w:r>
        <w:t>You</w:t>
      </w:r>
      <w:r w:rsidR="00C51DFC">
        <w:t xml:space="preserve"> may need to change the view settings for your metadata</w:t>
      </w:r>
      <w:r>
        <w:t xml:space="preserve"> window by accessing </w:t>
      </w:r>
      <w:r w:rsidRPr="00FF2CDD">
        <w:rPr>
          <w:b/>
        </w:rPr>
        <w:t>ArcMap Options</w:t>
      </w:r>
      <w:r>
        <w:t xml:space="preserve"> from the </w:t>
      </w:r>
      <w:r w:rsidRPr="00FF2CDD">
        <w:rPr>
          <w:b/>
        </w:rPr>
        <w:t>Customize</w:t>
      </w:r>
      <w:r>
        <w:t xml:space="preserve"> pull-down menu, </w:t>
      </w:r>
      <w:r w:rsidR="002F148B">
        <w:t xml:space="preserve">then </w:t>
      </w:r>
      <w:r>
        <w:t xml:space="preserve">selecting the </w:t>
      </w:r>
      <w:r w:rsidRPr="00FF2CDD">
        <w:rPr>
          <w:b/>
        </w:rPr>
        <w:t>Metadata</w:t>
      </w:r>
      <w:r>
        <w:t xml:space="preserve"> tab, and choosing the </w:t>
      </w:r>
      <w:r w:rsidRPr="00FF2CDD">
        <w:rPr>
          <w:b/>
        </w:rPr>
        <w:t>FGDC CSDGM Metadata</w:t>
      </w:r>
      <w:r>
        <w:t xml:space="preserve"> style.</w:t>
      </w:r>
    </w:p>
    <w:p w:rsidR="00FF2CDD" w:rsidRDefault="00FF2CDD" w:rsidP="00C51DFC">
      <w:pPr>
        <w:pStyle w:val="Instructions-GIS"/>
      </w:pPr>
      <w:r>
        <w:rPr>
          <w:noProof/>
        </w:rPr>
        <w:drawing>
          <wp:inline distT="0" distB="0" distL="0" distR="0" wp14:anchorId="33FE4128" wp14:editId="3C165DD8">
            <wp:extent cx="398145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81450" cy="2590800"/>
                    </a:xfrm>
                    <a:prstGeom prst="rect">
                      <a:avLst/>
                    </a:prstGeom>
                  </pic:spPr>
                </pic:pic>
              </a:graphicData>
            </a:graphic>
          </wp:inline>
        </w:drawing>
      </w:r>
    </w:p>
    <w:p w:rsidR="00FF2CDD" w:rsidRDefault="00FF2CDD" w:rsidP="00C51DFC">
      <w:pPr>
        <w:pStyle w:val="Instructions-GIS"/>
      </w:pPr>
      <w:r>
        <w:t xml:space="preserve">Click </w:t>
      </w:r>
      <w:r w:rsidRPr="00FF2CDD">
        <w:rPr>
          <w:b/>
        </w:rPr>
        <w:t>OK</w:t>
      </w:r>
      <w:r>
        <w:t xml:space="preserve"> to close the </w:t>
      </w:r>
      <w:r w:rsidRPr="00FF2CDD">
        <w:rPr>
          <w:b/>
        </w:rPr>
        <w:t>ArcMap</w:t>
      </w:r>
      <w:r>
        <w:t xml:space="preserve"> </w:t>
      </w:r>
      <w:r w:rsidRPr="00FF2CDD">
        <w:rPr>
          <w:b/>
        </w:rPr>
        <w:t>Options</w:t>
      </w:r>
      <w:r>
        <w:t xml:space="preserve"> window.</w:t>
      </w:r>
    </w:p>
    <w:p w:rsidR="00FF2CDD" w:rsidRDefault="00FF2CDD" w:rsidP="00FF2CDD">
      <w:pPr>
        <w:pStyle w:val="Instructions-GIS"/>
      </w:pPr>
      <w:r>
        <w:t xml:space="preserve">Right-click </w:t>
      </w:r>
      <w:r w:rsidRPr="00FF2CDD">
        <w:rPr>
          <w:b/>
        </w:rPr>
        <w:t>Counties</w:t>
      </w:r>
      <w:r>
        <w:t xml:space="preserve"> and select </w:t>
      </w:r>
      <w:r w:rsidRPr="00FF2CDD">
        <w:rPr>
          <w:b/>
        </w:rPr>
        <w:t>Data</w:t>
      </w:r>
      <w:r w:rsidRPr="00544C39">
        <w:t xml:space="preserve"> &gt;&gt; </w:t>
      </w:r>
      <w:r w:rsidRPr="00FF2CDD">
        <w:rPr>
          <w:b/>
        </w:rPr>
        <w:t>View Item Description</w:t>
      </w:r>
      <w:r>
        <w:t>.</w:t>
      </w:r>
    </w:p>
    <w:p w:rsidR="002F148B" w:rsidRDefault="00FF2CDD" w:rsidP="00FF2CDD">
      <w:pPr>
        <w:pStyle w:val="Instructions-GIS"/>
        <w:rPr>
          <w:b/>
        </w:rPr>
      </w:pPr>
      <w:r>
        <w:t xml:space="preserve">Under the </w:t>
      </w:r>
      <w:r w:rsidRPr="00332BE3">
        <w:rPr>
          <w:b/>
        </w:rPr>
        <w:t>ArcGIS Metadata</w:t>
      </w:r>
      <w:r>
        <w:t xml:space="preserve"> </w:t>
      </w:r>
      <w:r w:rsidR="008A50AF">
        <w:t>tag</w:t>
      </w:r>
      <w:r>
        <w:t xml:space="preserve">, scroll down (about ¾’s of the way down) </w:t>
      </w:r>
      <w:r w:rsidR="008A50AF">
        <w:t xml:space="preserve">to the </w:t>
      </w:r>
      <w:r>
        <w:t xml:space="preserve"> </w:t>
      </w:r>
      <w:r w:rsidR="002F148B">
        <w:rPr>
          <w:b/>
        </w:rPr>
        <w:t>Fields</w:t>
      </w:r>
      <w:r w:rsidR="008A50AF">
        <w:rPr>
          <w:b/>
        </w:rPr>
        <w:t xml:space="preserve"> </w:t>
      </w:r>
      <w:r w:rsidR="008A50AF" w:rsidRPr="008A50AF">
        <w:t>section</w:t>
      </w:r>
      <w:r w:rsidR="002F148B">
        <w:rPr>
          <w:b/>
        </w:rPr>
        <w:t>.</w:t>
      </w:r>
    </w:p>
    <w:p w:rsidR="002F148B" w:rsidRDefault="002F148B" w:rsidP="00FF2CDD">
      <w:pPr>
        <w:pStyle w:val="Instructions-GIS"/>
        <w:rPr>
          <w:b/>
        </w:rPr>
      </w:pPr>
      <w:r>
        <w:rPr>
          <w:b/>
          <w:noProof/>
        </w:rPr>
        <w:drawing>
          <wp:inline distT="0" distB="0" distL="0" distR="0">
            <wp:extent cx="2305372" cy="704948"/>
            <wp:effectExtent l="171450" t="171450" r="361950"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BA50.tmp"/>
                    <pic:cNvPicPr/>
                  </pic:nvPicPr>
                  <pic:blipFill>
                    <a:blip r:embed="rId23">
                      <a:extLst>
                        <a:ext uri="{28A0092B-C50C-407E-A947-70E740481C1C}">
                          <a14:useLocalDpi xmlns:a14="http://schemas.microsoft.com/office/drawing/2010/main" val="0"/>
                        </a:ext>
                      </a:extLst>
                    </a:blip>
                    <a:stretch>
                      <a:fillRect/>
                    </a:stretch>
                  </pic:blipFill>
                  <pic:spPr>
                    <a:xfrm>
                      <a:off x="0" y="0"/>
                      <a:ext cx="2305372" cy="704948"/>
                    </a:xfrm>
                    <a:prstGeom prst="rect">
                      <a:avLst/>
                    </a:prstGeom>
                    <a:ln>
                      <a:noFill/>
                    </a:ln>
                    <a:effectLst>
                      <a:outerShdw blurRad="292100" dist="139700" dir="2700000" algn="tl" rotWithShape="0">
                        <a:srgbClr val="333333">
                          <a:alpha val="65000"/>
                        </a:srgbClr>
                      </a:outerShdw>
                    </a:effectLst>
                  </pic:spPr>
                </pic:pic>
              </a:graphicData>
            </a:graphic>
          </wp:inline>
        </w:drawing>
      </w:r>
    </w:p>
    <w:p w:rsidR="00FF2CDD" w:rsidRDefault="008A50AF" w:rsidP="00FF2CDD">
      <w:pPr>
        <w:pStyle w:val="Instructions-GIS"/>
      </w:pPr>
      <w:r>
        <w:t>T</w:t>
      </w:r>
      <w:r w:rsidR="00FF2CDD">
        <w:t xml:space="preserve">hen </w:t>
      </w:r>
      <w:r>
        <w:t>look for the attribute f</w:t>
      </w:r>
      <w:r w:rsidR="00FF2CDD" w:rsidRPr="008A50AF">
        <w:t>ield</w:t>
      </w:r>
      <w:r w:rsidR="00FF2CDD" w:rsidRPr="00FF2CDD">
        <w:rPr>
          <w:b/>
        </w:rPr>
        <w:t xml:space="preserve"> CROP_ACR07</w:t>
      </w:r>
      <w:r w:rsidR="00FF2CDD">
        <w:t>.</w:t>
      </w:r>
    </w:p>
    <w:p w:rsidR="008A50AF" w:rsidRDefault="008A50AF" w:rsidP="00FF2CDD">
      <w:pPr>
        <w:pStyle w:val="Instructions-GIS"/>
      </w:pPr>
      <w:r>
        <w:rPr>
          <w:noProof/>
        </w:rPr>
        <w:drawing>
          <wp:inline distT="0" distB="0" distL="0" distR="0">
            <wp:extent cx="2572109" cy="771633"/>
            <wp:effectExtent l="171450" t="171450" r="361950" b="3714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E8FF.tmp"/>
                    <pic:cNvPicPr/>
                  </pic:nvPicPr>
                  <pic:blipFill>
                    <a:blip r:embed="rId24">
                      <a:extLst>
                        <a:ext uri="{28A0092B-C50C-407E-A947-70E740481C1C}">
                          <a14:useLocalDpi xmlns:a14="http://schemas.microsoft.com/office/drawing/2010/main" val="0"/>
                        </a:ext>
                      </a:extLst>
                    </a:blip>
                    <a:stretch>
                      <a:fillRect/>
                    </a:stretch>
                  </pic:blipFill>
                  <pic:spPr>
                    <a:xfrm>
                      <a:off x="0" y="0"/>
                      <a:ext cx="2572109" cy="771633"/>
                    </a:xfrm>
                    <a:prstGeom prst="rect">
                      <a:avLst/>
                    </a:prstGeom>
                    <a:ln>
                      <a:noFill/>
                    </a:ln>
                    <a:effectLst>
                      <a:outerShdw blurRad="292100" dist="139700" dir="2700000" algn="tl" rotWithShape="0">
                        <a:srgbClr val="333333">
                          <a:alpha val="65000"/>
                        </a:srgbClr>
                      </a:outerShdw>
                    </a:effectLst>
                  </pic:spPr>
                </pic:pic>
              </a:graphicData>
            </a:graphic>
          </wp:inline>
        </w:drawing>
      </w:r>
    </w:p>
    <w:p w:rsidR="00FF2CDD" w:rsidRDefault="008A50AF" w:rsidP="00FF2CDD">
      <w:r>
        <w:t>Looking at the list of values for the field CROP_ACR07, w</w:t>
      </w:r>
      <w:r w:rsidR="00FF2CDD">
        <w:t xml:space="preserve">e discover that </w:t>
      </w:r>
      <w:r w:rsidR="00FF2CDD" w:rsidRPr="008A50AF">
        <w:rPr>
          <w:b/>
        </w:rPr>
        <w:t>-99</w:t>
      </w:r>
      <w:r w:rsidR="00FF2CDD">
        <w:t xml:space="preserve"> is a placeholder for </w:t>
      </w:r>
      <w:r w:rsidR="00FF2CDD" w:rsidRPr="00587ED6">
        <w:rPr>
          <w:b/>
        </w:rPr>
        <w:t>no data</w:t>
      </w:r>
      <w:r w:rsidR="00FF2CDD">
        <w:t>.</w:t>
      </w:r>
      <w:r>
        <w:t xml:space="preserve"> Therefore we should change the map symbology such that counties with no data are indicated as such in the map.</w:t>
      </w:r>
    </w:p>
    <w:p w:rsidR="00544C39" w:rsidRDefault="00544C39" w:rsidP="00544C39">
      <w:r>
        <w:rPr>
          <w:noProof/>
        </w:rPr>
        <w:drawing>
          <wp:inline distT="0" distB="0" distL="0" distR="0" wp14:anchorId="3CB5F472" wp14:editId="722079E7">
            <wp:extent cx="5066667" cy="752381"/>
            <wp:effectExtent l="171450" t="171450" r="381635" b="3530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66667" cy="752381"/>
                    </a:xfrm>
                    <a:prstGeom prst="rect">
                      <a:avLst/>
                    </a:prstGeom>
                    <a:ln>
                      <a:noFill/>
                    </a:ln>
                    <a:effectLst>
                      <a:outerShdw blurRad="292100" dist="139700" dir="2700000" algn="tl" rotWithShape="0">
                        <a:srgbClr val="333333">
                          <a:alpha val="65000"/>
                        </a:srgbClr>
                      </a:outerShdw>
                    </a:effectLst>
                  </pic:spPr>
                </pic:pic>
              </a:graphicData>
            </a:graphic>
          </wp:inline>
        </w:drawing>
      </w:r>
    </w:p>
    <w:p w:rsidR="008A50AF" w:rsidRDefault="008A50AF" w:rsidP="008A50AF">
      <w:pPr>
        <w:pStyle w:val="Instructions-GIS"/>
      </w:pPr>
      <w:r w:rsidRPr="008A50AF">
        <w:rPr>
          <w:b/>
        </w:rPr>
        <w:t>Close</w:t>
      </w:r>
      <w:r>
        <w:t xml:space="preserve"> the Metadata window.</w:t>
      </w:r>
    </w:p>
    <w:p w:rsidR="00544C39" w:rsidRDefault="008A50AF" w:rsidP="00544C39">
      <w:r>
        <w:t>Also n</w:t>
      </w:r>
      <w:r w:rsidR="00587ED6">
        <w:t>ote that a</w:t>
      </w:r>
      <w:r w:rsidR="00F0689F">
        <w:t xml:space="preserve">t the </w:t>
      </w:r>
      <w:r w:rsidR="00587ED6">
        <w:t>other</w:t>
      </w:r>
      <w:r w:rsidR="00F0689F">
        <w:t xml:space="preserve"> end of the </w:t>
      </w:r>
      <w:r>
        <w:t xml:space="preserve">Counties layer </w:t>
      </w:r>
      <w:r w:rsidR="00F0689F">
        <w:t>range</w:t>
      </w:r>
      <w:r>
        <w:t xml:space="preserve"> of values</w:t>
      </w:r>
      <w:r w:rsidR="00F0689F">
        <w:t xml:space="preserve">, we spot a value greater than 1.0 (which implies that there is more cropland area than county area). This is obviously an anomaly most likely due to error in measurements (i.e. crop area was probably computed at a different scale).  </w:t>
      </w:r>
      <w:r>
        <w:t>Fortunately, o</w:t>
      </w:r>
      <w:r w:rsidR="00F0689F">
        <w:t>nly a single polygon</w:t>
      </w:r>
      <w:r w:rsidR="00332BE3">
        <w:t xml:space="preserve"> (county)</w:t>
      </w:r>
      <w:r w:rsidR="00F0689F">
        <w:t xml:space="preserve"> has a value greater than 1. Looking at an aerial view of the</w:t>
      </w:r>
      <w:r w:rsidR="00332BE3">
        <w:t xml:space="preserve"> aforementioned</w:t>
      </w:r>
      <w:r w:rsidR="00F0689F">
        <w:t xml:space="preserve"> </w:t>
      </w:r>
      <w:r w:rsidR="00332BE3">
        <w:t>county</w:t>
      </w:r>
      <w:r w:rsidR="00F0689F">
        <w:t>, it’s clear that the majority of th</w:t>
      </w:r>
      <w:r w:rsidR="00332BE3">
        <w:t>at</w:t>
      </w:r>
      <w:r w:rsidR="00F0689F">
        <w:t xml:space="preserve"> county is under cropland.</w:t>
      </w:r>
    </w:p>
    <w:p w:rsidR="00544C39" w:rsidRDefault="00544C39" w:rsidP="00544C39">
      <w:r>
        <w:rPr>
          <w:noProof/>
        </w:rPr>
        <w:drawing>
          <wp:inline distT="0" distB="0" distL="0" distR="0" wp14:anchorId="4085AC36" wp14:editId="3AAC5076">
            <wp:extent cx="5943600" cy="463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635500"/>
                    </a:xfrm>
                    <a:prstGeom prst="rect">
                      <a:avLst/>
                    </a:prstGeom>
                  </pic:spPr>
                </pic:pic>
              </a:graphicData>
            </a:graphic>
          </wp:inline>
        </w:drawing>
      </w:r>
    </w:p>
    <w:p w:rsidR="00F0689F" w:rsidRDefault="00F0689F" w:rsidP="00544C39">
      <w:r>
        <w:t xml:space="preserve">We will change the classification </w:t>
      </w:r>
      <w:r w:rsidR="00587ED6">
        <w:t xml:space="preserve">scheme </w:t>
      </w:r>
      <w:r>
        <w:t xml:space="preserve">to symbolize -99 as no data and round the value of 1.01 </w:t>
      </w:r>
      <w:r w:rsidR="00587ED6">
        <w:t xml:space="preserve">down </w:t>
      </w:r>
      <w:r>
        <w:t>to 1.</w:t>
      </w:r>
    </w:p>
    <w:p w:rsidR="00F0689F" w:rsidRDefault="00F0689F" w:rsidP="00F0689F">
      <w:pPr>
        <w:pStyle w:val="Instructions-GIS"/>
      </w:pPr>
      <w:r>
        <w:t xml:space="preserve">Open </w:t>
      </w:r>
      <w:r w:rsidRPr="00F0689F">
        <w:rPr>
          <w:b/>
        </w:rPr>
        <w:t>Counties’</w:t>
      </w:r>
      <w:r>
        <w:t xml:space="preserve"> properties window.</w:t>
      </w:r>
    </w:p>
    <w:p w:rsidR="00F0689F" w:rsidRDefault="00F0689F" w:rsidP="00F0689F">
      <w:pPr>
        <w:pStyle w:val="Instructions-GIS"/>
      </w:pPr>
      <w:r>
        <w:t xml:space="preserve">Make sure that the </w:t>
      </w:r>
      <w:r w:rsidRPr="007A72AD">
        <w:rPr>
          <w:b/>
        </w:rPr>
        <w:t>Symbology</w:t>
      </w:r>
      <w:r>
        <w:t xml:space="preserve"> tab is selected.</w:t>
      </w:r>
    </w:p>
    <w:p w:rsidR="00F0689F" w:rsidRDefault="00F0689F" w:rsidP="00F0689F">
      <w:pPr>
        <w:pStyle w:val="Instructions-GIS"/>
      </w:pPr>
      <w:r>
        <w:t xml:space="preserve">Click on the </w:t>
      </w:r>
      <w:r w:rsidRPr="00F0689F">
        <w:rPr>
          <w:b/>
        </w:rPr>
        <w:t>Classify</w:t>
      </w:r>
      <w:r>
        <w:t xml:space="preserve"> button.</w:t>
      </w:r>
    </w:p>
    <w:p w:rsidR="00F0689F" w:rsidRDefault="00F0689F" w:rsidP="00F0689F">
      <w:pPr>
        <w:pStyle w:val="Instructions-GIS"/>
      </w:pPr>
      <w:r>
        <w:rPr>
          <w:noProof/>
        </w:rPr>
        <w:drawing>
          <wp:inline distT="0" distB="0" distL="0" distR="0" wp14:anchorId="71FA47A5" wp14:editId="4B4A710D">
            <wp:extent cx="1885714" cy="73333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85714" cy="733333"/>
                    </a:xfrm>
                    <a:prstGeom prst="rect">
                      <a:avLst/>
                    </a:prstGeom>
                  </pic:spPr>
                </pic:pic>
              </a:graphicData>
            </a:graphic>
          </wp:inline>
        </w:drawing>
      </w:r>
    </w:p>
    <w:p w:rsidR="00F0689F" w:rsidRDefault="00F0689F" w:rsidP="00F0689F">
      <w:r>
        <w:t>By default, ArcMap chooses a Natural Breaks classification scheme. We will change it to an equal interval scheme.</w:t>
      </w:r>
    </w:p>
    <w:p w:rsidR="00F0689F" w:rsidRDefault="009669FE" w:rsidP="00F0689F">
      <w:pPr>
        <w:pStyle w:val="Instructions-GIS"/>
      </w:pPr>
      <w:r>
        <w:rPr>
          <w:noProof/>
        </w:rPr>
        <w:t xml:space="preserve">Select </w:t>
      </w:r>
      <w:r w:rsidRPr="009669FE">
        <w:rPr>
          <w:b/>
          <w:noProof/>
        </w:rPr>
        <w:t>Equal Interval</w:t>
      </w:r>
      <w:r>
        <w:rPr>
          <w:noProof/>
        </w:rPr>
        <w:t xml:space="preserve"> as the </w:t>
      </w:r>
      <w:r w:rsidRPr="009669FE">
        <w:rPr>
          <w:b/>
          <w:noProof/>
        </w:rPr>
        <w:t>Classification Method</w:t>
      </w:r>
      <w:r>
        <w:rPr>
          <w:noProof/>
        </w:rPr>
        <w:t xml:space="preserve"> type.</w:t>
      </w:r>
    </w:p>
    <w:p w:rsidR="00F0689F" w:rsidRDefault="00F0689F" w:rsidP="00F0689F">
      <w:pPr>
        <w:pStyle w:val="Instructions-GIS"/>
      </w:pPr>
      <w:r>
        <w:rPr>
          <w:noProof/>
        </w:rPr>
        <w:drawing>
          <wp:inline distT="0" distB="0" distL="0" distR="0" wp14:anchorId="584B3424" wp14:editId="4E54166D">
            <wp:extent cx="2723810" cy="1028571"/>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3810" cy="1028571"/>
                    </a:xfrm>
                    <a:prstGeom prst="rect">
                      <a:avLst/>
                    </a:prstGeom>
                  </pic:spPr>
                </pic:pic>
              </a:graphicData>
            </a:graphic>
          </wp:inline>
        </w:drawing>
      </w:r>
    </w:p>
    <w:p w:rsidR="009669FE" w:rsidRDefault="009669FE" w:rsidP="009669FE">
      <w:r>
        <w:t>This ensures that intervals between each classification break are equal.</w:t>
      </w:r>
    </w:p>
    <w:p w:rsidR="009669FE" w:rsidRDefault="009669FE" w:rsidP="009669FE">
      <w:r>
        <w:rPr>
          <w:noProof/>
        </w:rPr>
        <w:drawing>
          <wp:inline distT="0" distB="0" distL="0" distR="0" wp14:anchorId="5C3830D3" wp14:editId="48A7AFCE">
            <wp:extent cx="4190476" cy="246666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90476" cy="2466667"/>
                    </a:xfrm>
                    <a:prstGeom prst="rect">
                      <a:avLst/>
                    </a:prstGeom>
                  </pic:spPr>
                </pic:pic>
              </a:graphicData>
            </a:graphic>
          </wp:inline>
        </w:drawing>
      </w:r>
    </w:p>
    <w:p w:rsidR="009669FE" w:rsidRDefault="009669FE" w:rsidP="009669FE">
      <w:r>
        <w:t>Next, you will add another classification break for all -99 crop land area features.</w:t>
      </w:r>
    </w:p>
    <w:p w:rsidR="009669FE" w:rsidRDefault="009669FE" w:rsidP="009669FE">
      <w:pPr>
        <w:pStyle w:val="Instructions-GIS"/>
      </w:pPr>
      <w:r>
        <w:t xml:space="preserve">Right </w:t>
      </w:r>
      <w:r w:rsidRPr="009669FE">
        <w:rPr>
          <w:b/>
        </w:rPr>
        <w:t>click somewhere</w:t>
      </w:r>
      <w:r>
        <w:t xml:space="preserve"> on the far left side of the graph and select </w:t>
      </w:r>
      <w:r w:rsidRPr="009669FE">
        <w:rPr>
          <w:b/>
        </w:rPr>
        <w:t>Insert Break</w:t>
      </w:r>
      <w:r>
        <w:t>.</w:t>
      </w:r>
    </w:p>
    <w:p w:rsidR="009669FE" w:rsidRDefault="009669FE" w:rsidP="009669FE">
      <w:r>
        <w:rPr>
          <w:noProof/>
        </w:rPr>
        <w:drawing>
          <wp:inline distT="0" distB="0" distL="0" distR="0" wp14:anchorId="233EAA74" wp14:editId="35131579">
            <wp:extent cx="2019048" cy="1104762"/>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19048" cy="1104762"/>
                    </a:xfrm>
                    <a:prstGeom prst="rect">
                      <a:avLst/>
                    </a:prstGeom>
                  </pic:spPr>
                </pic:pic>
              </a:graphicData>
            </a:graphic>
          </wp:inline>
        </w:drawing>
      </w:r>
    </w:p>
    <w:p w:rsidR="009669FE" w:rsidRDefault="00F973CC" w:rsidP="00F973CC">
      <w:pPr>
        <w:pStyle w:val="Instructions-GIS"/>
      </w:pPr>
      <w:r>
        <w:t xml:space="preserve">With the new break line still active (it should be colored red), type </w:t>
      </w:r>
      <w:r w:rsidRPr="00F973CC">
        <w:rPr>
          <w:b/>
        </w:rPr>
        <w:t>0.0</w:t>
      </w:r>
      <w:r>
        <w:t xml:space="preserve"> in the </w:t>
      </w:r>
      <w:r w:rsidRPr="00F973CC">
        <w:rPr>
          <w:b/>
        </w:rPr>
        <w:t>Break Values</w:t>
      </w:r>
      <w:r>
        <w:t xml:space="preserve"> window.</w:t>
      </w:r>
    </w:p>
    <w:p w:rsidR="00F973CC" w:rsidRDefault="00F973CC" w:rsidP="00F973CC">
      <w:pPr>
        <w:pStyle w:val="Instructions-GIS"/>
      </w:pPr>
      <w:r>
        <w:rPr>
          <w:noProof/>
        </w:rPr>
        <w:drawing>
          <wp:inline distT="0" distB="0" distL="0" distR="0" wp14:anchorId="5583ED67" wp14:editId="090E3E1F">
            <wp:extent cx="1123810" cy="6380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123810" cy="638095"/>
                    </a:xfrm>
                    <a:prstGeom prst="rect">
                      <a:avLst/>
                    </a:prstGeom>
                  </pic:spPr>
                </pic:pic>
              </a:graphicData>
            </a:graphic>
          </wp:inline>
        </w:drawing>
      </w:r>
    </w:p>
    <w:p w:rsidR="00F973CC" w:rsidRDefault="00F973CC" w:rsidP="00F973CC">
      <w:pPr>
        <w:pStyle w:val="Instructions-GIS"/>
      </w:pPr>
      <w:r>
        <w:t xml:space="preserve">Click </w:t>
      </w:r>
      <w:r w:rsidRPr="00F973CC">
        <w:rPr>
          <w:b/>
        </w:rPr>
        <w:t>OK</w:t>
      </w:r>
      <w:r>
        <w:t xml:space="preserve"> to close the Classification window.</w:t>
      </w:r>
    </w:p>
    <w:p w:rsidR="00F973CC" w:rsidRDefault="00F973CC" w:rsidP="00F973CC">
      <w:pPr>
        <w:pStyle w:val="Instructions-GIS"/>
      </w:pPr>
      <w:r>
        <w:t xml:space="preserve">In the Layer Properties window, click in the </w:t>
      </w:r>
      <w:r w:rsidRPr="00F973CC">
        <w:rPr>
          <w:b/>
        </w:rPr>
        <w:t>Label</w:t>
      </w:r>
      <w:r>
        <w:t xml:space="preserve"> </w:t>
      </w:r>
      <w:r w:rsidR="008A50AF">
        <w:t xml:space="preserve">column </w:t>
      </w:r>
      <w:r>
        <w:t xml:space="preserve">header and select </w:t>
      </w:r>
      <w:r w:rsidRPr="00F973CC">
        <w:rPr>
          <w:b/>
        </w:rPr>
        <w:t>Format Labels</w:t>
      </w:r>
      <w:r w:rsidR="00EB3653">
        <w:rPr>
          <w:b/>
        </w:rPr>
        <w:t xml:space="preserve"> </w:t>
      </w:r>
      <w:r w:rsidR="00EB3653" w:rsidRPr="00EB3653">
        <w:t>from the pull-down option</w:t>
      </w:r>
      <w:r>
        <w:t>.</w:t>
      </w:r>
    </w:p>
    <w:p w:rsidR="00F973CC" w:rsidRDefault="00EB3653" w:rsidP="00F973CC">
      <w:pPr>
        <w:pStyle w:val="Instructions-GIS"/>
      </w:pPr>
      <w:r>
        <w:rPr>
          <w:noProof/>
        </w:rPr>
        <w:drawing>
          <wp:inline distT="0" distB="0" distL="0" distR="0" wp14:anchorId="5D744168" wp14:editId="4FFE195C">
            <wp:extent cx="4362450" cy="190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62450" cy="1905000"/>
                    </a:xfrm>
                    <a:prstGeom prst="rect">
                      <a:avLst/>
                    </a:prstGeom>
                  </pic:spPr>
                </pic:pic>
              </a:graphicData>
            </a:graphic>
          </wp:inline>
        </w:drawing>
      </w:r>
    </w:p>
    <w:p w:rsidR="00F973CC" w:rsidRDefault="00F973CC" w:rsidP="00F973CC">
      <w:pPr>
        <w:pStyle w:val="Instructions-GIS"/>
      </w:pPr>
      <w:r>
        <w:t xml:space="preserve">Change the category to </w:t>
      </w:r>
      <w:r w:rsidRPr="00F973CC">
        <w:rPr>
          <w:b/>
        </w:rPr>
        <w:t>Percentage</w:t>
      </w:r>
      <w:r>
        <w:t xml:space="preserve"> and select the </w:t>
      </w:r>
      <w:r w:rsidRPr="00F973CC">
        <w:rPr>
          <w:b/>
          <w:i/>
        </w:rPr>
        <w:t>‘…number represents a fraction…’</w:t>
      </w:r>
      <w:r>
        <w:t xml:space="preserve"> option.</w:t>
      </w:r>
    </w:p>
    <w:p w:rsidR="00F973CC" w:rsidRDefault="00F973CC" w:rsidP="00F973CC">
      <w:pPr>
        <w:pStyle w:val="Instructions-GIS"/>
      </w:pPr>
      <w:r>
        <w:rPr>
          <w:noProof/>
        </w:rPr>
        <w:drawing>
          <wp:inline distT="0" distB="0" distL="0" distR="0" wp14:anchorId="0224470D" wp14:editId="0C2B009E">
            <wp:extent cx="3352381" cy="2342857"/>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52381" cy="2342857"/>
                    </a:xfrm>
                    <a:prstGeom prst="rect">
                      <a:avLst/>
                    </a:prstGeom>
                  </pic:spPr>
                </pic:pic>
              </a:graphicData>
            </a:graphic>
          </wp:inline>
        </w:drawing>
      </w:r>
    </w:p>
    <w:p w:rsidR="00F973CC" w:rsidRDefault="00F973CC" w:rsidP="00F973CC">
      <w:pPr>
        <w:pStyle w:val="Instructions-GIS"/>
      </w:pPr>
      <w:r>
        <w:t xml:space="preserve">Click </w:t>
      </w:r>
      <w:r w:rsidR="00587ED6">
        <w:t>o</w:t>
      </w:r>
      <w:r>
        <w:t xml:space="preserve">n the </w:t>
      </w:r>
      <w:r w:rsidRPr="00587ED6">
        <w:rPr>
          <w:b/>
        </w:rPr>
        <w:t>Numeric Options</w:t>
      </w:r>
      <w:r>
        <w:t xml:space="preserve"> </w:t>
      </w:r>
      <w:r w:rsidR="00F37BD8">
        <w:rPr>
          <w:noProof/>
        </w:rPr>
        <w:drawing>
          <wp:inline distT="0" distB="0" distL="0" distR="0" wp14:anchorId="3D193B04" wp14:editId="09BBCBD2">
            <wp:extent cx="1228725" cy="228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28725" cy="228600"/>
                    </a:xfrm>
                    <a:prstGeom prst="rect">
                      <a:avLst/>
                    </a:prstGeom>
                  </pic:spPr>
                </pic:pic>
              </a:graphicData>
            </a:graphic>
          </wp:inline>
        </w:drawing>
      </w:r>
      <w:r w:rsidR="00F37BD8">
        <w:t xml:space="preserve"> </w:t>
      </w:r>
      <w:r>
        <w:t>button.</w:t>
      </w:r>
    </w:p>
    <w:p w:rsidR="00F973CC" w:rsidRDefault="00F973CC" w:rsidP="00F973CC">
      <w:pPr>
        <w:pStyle w:val="Instructions-GIS"/>
      </w:pPr>
      <w:r>
        <w:t>Set the Number of decimal places to 0.</w:t>
      </w:r>
    </w:p>
    <w:p w:rsidR="00F973CC" w:rsidRDefault="00F973CC" w:rsidP="00F973CC">
      <w:pPr>
        <w:pStyle w:val="Instructions-GIS"/>
      </w:pPr>
      <w:r>
        <w:rPr>
          <w:noProof/>
        </w:rPr>
        <w:drawing>
          <wp:inline distT="0" distB="0" distL="0" distR="0" wp14:anchorId="28572C1D" wp14:editId="566F702E">
            <wp:extent cx="2209524" cy="1495238"/>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09524" cy="1495238"/>
                    </a:xfrm>
                    <a:prstGeom prst="rect">
                      <a:avLst/>
                    </a:prstGeom>
                  </pic:spPr>
                </pic:pic>
              </a:graphicData>
            </a:graphic>
          </wp:inline>
        </w:drawing>
      </w:r>
    </w:p>
    <w:p w:rsidR="00F973CC" w:rsidRDefault="00F973CC" w:rsidP="00F973CC">
      <w:pPr>
        <w:pStyle w:val="Instructions-GIS"/>
      </w:pPr>
      <w:r>
        <w:t xml:space="preserve">Click </w:t>
      </w:r>
      <w:r w:rsidRPr="00F973CC">
        <w:rPr>
          <w:b/>
        </w:rPr>
        <w:t>OK</w:t>
      </w:r>
      <w:r>
        <w:t xml:space="preserve"> to close the Numeric Options window.</w:t>
      </w:r>
    </w:p>
    <w:p w:rsidR="00F973CC" w:rsidRDefault="00F973CC" w:rsidP="00F973CC">
      <w:pPr>
        <w:pStyle w:val="Instructions-GIS"/>
      </w:pPr>
      <w:r>
        <w:t xml:space="preserve">Click </w:t>
      </w:r>
      <w:r w:rsidRPr="00F973CC">
        <w:rPr>
          <w:b/>
        </w:rPr>
        <w:t>OK</w:t>
      </w:r>
      <w:r>
        <w:t xml:space="preserve"> to close the Number Format window.</w:t>
      </w:r>
    </w:p>
    <w:p w:rsidR="00F973CC" w:rsidRDefault="00F973CC" w:rsidP="00F973CC">
      <w:pPr>
        <w:pStyle w:val="Instructions-GIS"/>
      </w:pPr>
      <w:r>
        <w:t xml:space="preserve">Change the first label </w:t>
      </w:r>
      <w:r w:rsidR="008A50AF">
        <w:t xml:space="preserve">name </w:t>
      </w:r>
      <w:r>
        <w:t xml:space="preserve">to </w:t>
      </w:r>
      <w:r w:rsidRPr="00F973CC">
        <w:rPr>
          <w:b/>
        </w:rPr>
        <w:t>No Data</w:t>
      </w:r>
      <w:r w:rsidR="008A50AF">
        <w:t xml:space="preserve"> (just select the field to edit it).</w:t>
      </w:r>
    </w:p>
    <w:p w:rsidR="00F973CC" w:rsidRDefault="00F973CC" w:rsidP="00F973CC">
      <w:pPr>
        <w:pStyle w:val="Instructions-GIS"/>
      </w:pPr>
      <w:r>
        <w:rPr>
          <w:noProof/>
        </w:rPr>
        <w:drawing>
          <wp:inline distT="0" distB="0" distL="0" distR="0" wp14:anchorId="40D9775F" wp14:editId="3BD9E3D5">
            <wp:extent cx="3219048" cy="86666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19048" cy="866667"/>
                    </a:xfrm>
                    <a:prstGeom prst="rect">
                      <a:avLst/>
                    </a:prstGeom>
                  </pic:spPr>
                </pic:pic>
              </a:graphicData>
            </a:graphic>
          </wp:inline>
        </w:drawing>
      </w:r>
    </w:p>
    <w:p w:rsidR="001B6E64" w:rsidRDefault="00901E25" w:rsidP="00F973CC">
      <w:pPr>
        <w:pStyle w:val="Instructions-GIS"/>
      </w:pPr>
      <w:r>
        <w:t>Likewise</w:t>
      </w:r>
      <w:r w:rsidR="001B6E64">
        <w:t xml:space="preserve">, change the last label to </w:t>
      </w:r>
      <w:r w:rsidR="00587ED6">
        <w:rPr>
          <w:b/>
        </w:rPr>
        <w:t>86</w:t>
      </w:r>
      <w:r w:rsidR="001B6E64" w:rsidRPr="001B6E64">
        <w:rPr>
          <w:b/>
        </w:rPr>
        <w:t>% - 100%.</w:t>
      </w:r>
    </w:p>
    <w:p w:rsidR="001B6E64" w:rsidRDefault="00587ED6" w:rsidP="00F973CC">
      <w:pPr>
        <w:pStyle w:val="Instructions-GIS"/>
      </w:pPr>
      <w:r>
        <w:rPr>
          <w:noProof/>
        </w:rPr>
        <w:drawing>
          <wp:inline distT="0" distB="0" distL="0" distR="0" wp14:anchorId="06FEDE00" wp14:editId="1D055B56">
            <wp:extent cx="1895475" cy="790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95475" cy="790575"/>
                    </a:xfrm>
                    <a:prstGeom prst="rect">
                      <a:avLst/>
                    </a:prstGeom>
                  </pic:spPr>
                </pic:pic>
              </a:graphicData>
            </a:graphic>
          </wp:inline>
        </w:drawing>
      </w:r>
    </w:p>
    <w:p w:rsidR="00901E25" w:rsidRDefault="00EB4330" w:rsidP="008A50AF">
      <w:r>
        <w:t>To</w:t>
      </w:r>
      <w:r w:rsidR="00901E25">
        <w:t xml:space="preserve"> isolate the No Data symbol, you will change its color to a more neutral color.</w:t>
      </w:r>
    </w:p>
    <w:p w:rsidR="00901E25" w:rsidRDefault="00901E25" w:rsidP="00F973CC">
      <w:pPr>
        <w:pStyle w:val="Instructions-GIS"/>
      </w:pPr>
      <w:r>
        <w:t>Double-click on the No Data symbol and change its color to 10% gray.</w:t>
      </w:r>
    </w:p>
    <w:p w:rsidR="0052214C" w:rsidRDefault="0052214C" w:rsidP="00F973CC">
      <w:pPr>
        <w:pStyle w:val="Instructions-GIS"/>
      </w:pPr>
      <w:r>
        <w:rPr>
          <w:noProof/>
        </w:rPr>
        <w:drawing>
          <wp:inline distT="0" distB="0" distL="0" distR="0" wp14:anchorId="70CCBFFF" wp14:editId="79EEA048">
            <wp:extent cx="3200000" cy="1161905"/>
            <wp:effectExtent l="0" t="0" r="63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00000" cy="1161905"/>
                    </a:xfrm>
                    <a:prstGeom prst="rect">
                      <a:avLst/>
                    </a:prstGeom>
                  </pic:spPr>
                </pic:pic>
              </a:graphicData>
            </a:graphic>
          </wp:inline>
        </w:drawing>
      </w:r>
    </w:p>
    <w:p w:rsidR="001B6E64" w:rsidRDefault="001B6E64" w:rsidP="00F973CC">
      <w:pPr>
        <w:pStyle w:val="Instructions-GIS"/>
      </w:pPr>
      <w:r>
        <w:t xml:space="preserve">Click </w:t>
      </w:r>
      <w:r w:rsidRPr="001B6E64">
        <w:rPr>
          <w:b/>
        </w:rPr>
        <w:t>OK</w:t>
      </w:r>
      <w:r>
        <w:t xml:space="preserve"> to close the Layer Properties window.</w:t>
      </w:r>
    </w:p>
    <w:p w:rsidR="00F973CC" w:rsidRDefault="002361F6" w:rsidP="00F973CC">
      <w:pPr>
        <w:pStyle w:val="Instructions-GIS"/>
      </w:pPr>
      <w:r>
        <w:rPr>
          <w:noProof/>
        </w:rPr>
        <w:drawing>
          <wp:inline distT="0" distB="0" distL="0" distR="0" wp14:anchorId="74FEF2AA" wp14:editId="73B06708">
            <wp:extent cx="6077799" cy="395342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9A1.tmp"/>
                    <pic:cNvPicPr/>
                  </pic:nvPicPr>
                  <pic:blipFill>
                    <a:blip r:embed="rId39">
                      <a:extLst>
                        <a:ext uri="{28A0092B-C50C-407E-A947-70E740481C1C}">
                          <a14:useLocalDpi xmlns:a14="http://schemas.microsoft.com/office/drawing/2010/main" val="0"/>
                        </a:ext>
                      </a:extLst>
                    </a:blip>
                    <a:stretch>
                      <a:fillRect/>
                    </a:stretch>
                  </pic:blipFill>
                  <pic:spPr>
                    <a:xfrm>
                      <a:off x="0" y="0"/>
                      <a:ext cx="6077799" cy="3953427"/>
                    </a:xfrm>
                    <a:prstGeom prst="rect">
                      <a:avLst/>
                    </a:prstGeom>
                  </pic:spPr>
                </pic:pic>
              </a:graphicData>
            </a:graphic>
          </wp:inline>
        </w:drawing>
      </w:r>
    </w:p>
    <w:p w:rsidR="001A6A20" w:rsidRDefault="001A6A20" w:rsidP="001A6A20">
      <w:pPr>
        <w:pStyle w:val="Stepheader-GIS"/>
      </w:pPr>
      <w:bookmarkStart w:id="4" w:name="_Toc430258284"/>
      <w:r>
        <w:t>Add river features</w:t>
      </w:r>
      <w:r w:rsidR="00A77BA4">
        <w:t xml:space="preserve"> and labels</w:t>
      </w:r>
      <w:bookmarkEnd w:id="4"/>
    </w:p>
    <w:p w:rsidR="001A6A20" w:rsidRDefault="001A6A20" w:rsidP="00F973CC">
      <w:pPr>
        <w:pStyle w:val="Instructions-GIS"/>
      </w:pPr>
      <w:r>
        <w:t xml:space="preserve">Turn on the </w:t>
      </w:r>
      <w:r w:rsidRPr="001A6A20">
        <w:rPr>
          <w:b/>
        </w:rPr>
        <w:t>Rivers</w:t>
      </w:r>
      <w:r>
        <w:t xml:space="preserve"> layer in the TOC.</w:t>
      </w:r>
    </w:p>
    <w:p w:rsidR="001A6A20" w:rsidRDefault="001A6A20" w:rsidP="00F973CC">
      <w:pPr>
        <w:pStyle w:val="Instructions-GIS"/>
      </w:pPr>
      <w:r>
        <w:t xml:space="preserve">Open </w:t>
      </w:r>
      <w:r w:rsidRPr="00A77BA4">
        <w:rPr>
          <w:b/>
        </w:rPr>
        <w:t>Rivers</w:t>
      </w:r>
      <w:r>
        <w:t xml:space="preserve">’ </w:t>
      </w:r>
      <w:r w:rsidRPr="001A6A20">
        <w:rPr>
          <w:b/>
        </w:rPr>
        <w:t>properties</w:t>
      </w:r>
      <w:r>
        <w:t xml:space="preserve"> window.</w:t>
      </w:r>
    </w:p>
    <w:p w:rsidR="001A6A20" w:rsidRDefault="001A6A20" w:rsidP="00F973CC">
      <w:pPr>
        <w:pStyle w:val="Instructions-GIS"/>
      </w:pPr>
      <w:r>
        <w:t xml:space="preserve">Make sure that the </w:t>
      </w:r>
      <w:r w:rsidRPr="001A6A20">
        <w:rPr>
          <w:b/>
        </w:rPr>
        <w:t>Symbology</w:t>
      </w:r>
      <w:r>
        <w:t xml:space="preserve"> tab is selected.</w:t>
      </w:r>
    </w:p>
    <w:p w:rsidR="001A6A20" w:rsidRDefault="001A6A20" w:rsidP="001A6A20">
      <w:r>
        <w:t>You will symbolize all river features with the same symbol type.</w:t>
      </w:r>
    </w:p>
    <w:p w:rsidR="001A6A20" w:rsidRDefault="001A6A20" w:rsidP="001A6A20">
      <w:pPr>
        <w:pStyle w:val="Instructions-GIS"/>
      </w:pPr>
      <w:r>
        <w:t xml:space="preserve">Click on the </w:t>
      </w:r>
      <w:r w:rsidRPr="001A6A20">
        <w:rPr>
          <w:b/>
        </w:rPr>
        <w:t>symbol</w:t>
      </w:r>
      <w:r>
        <w:t>.</w:t>
      </w:r>
    </w:p>
    <w:p w:rsidR="001A6A20" w:rsidRDefault="001A6A20" w:rsidP="001A6A20">
      <w:r>
        <w:rPr>
          <w:noProof/>
        </w:rPr>
        <w:drawing>
          <wp:inline distT="0" distB="0" distL="0" distR="0" wp14:anchorId="146A7955" wp14:editId="274FFE6B">
            <wp:extent cx="1809524" cy="819048"/>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09524" cy="819048"/>
                    </a:xfrm>
                    <a:prstGeom prst="rect">
                      <a:avLst/>
                    </a:prstGeom>
                  </pic:spPr>
                </pic:pic>
              </a:graphicData>
            </a:graphic>
          </wp:inline>
        </w:drawing>
      </w:r>
    </w:p>
    <w:p w:rsidR="001A6A20" w:rsidRDefault="001A6A20" w:rsidP="001A6A20">
      <w:pPr>
        <w:pStyle w:val="Instructions-GIS"/>
      </w:pPr>
      <w:r>
        <w:t xml:space="preserve">Change the color to </w:t>
      </w:r>
      <w:r w:rsidR="002361F6">
        <w:rPr>
          <w:b/>
        </w:rPr>
        <w:t>Cret</w:t>
      </w:r>
      <w:r w:rsidRPr="001A6A20">
        <w:rPr>
          <w:b/>
        </w:rPr>
        <w:t>an Blue</w:t>
      </w:r>
      <w:r>
        <w:t>.</w:t>
      </w:r>
    </w:p>
    <w:p w:rsidR="001A6A20" w:rsidRDefault="001A6A20" w:rsidP="001A6A20">
      <w:r>
        <w:rPr>
          <w:noProof/>
        </w:rPr>
        <w:drawing>
          <wp:inline distT="0" distB="0" distL="0" distR="0" wp14:anchorId="726B11CE" wp14:editId="10970D3E">
            <wp:extent cx="3000000" cy="13428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00000" cy="1342857"/>
                    </a:xfrm>
                    <a:prstGeom prst="rect">
                      <a:avLst/>
                    </a:prstGeom>
                  </pic:spPr>
                </pic:pic>
              </a:graphicData>
            </a:graphic>
          </wp:inline>
        </w:drawing>
      </w:r>
    </w:p>
    <w:p w:rsidR="001A6A20" w:rsidRDefault="001A6A20" w:rsidP="00F973CC">
      <w:pPr>
        <w:pStyle w:val="Instructions-GIS"/>
      </w:pPr>
      <w:r>
        <w:t xml:space="preserve">Click </w:t>
      </w:r>
      <w:r w:rsidRPr="001A6A20">
        <w:rPr>
          <w:b/>
        </w:rPr>
        <w:t>OK</w:t>
      </w:r>
      <w:r>
        <w:t xml:space="preserve"> to close the Symbol Selector window.</w:t>
      </w:r>
    </w:p>
    <w:p w:rsidR="00A77BA4" w:rsidRDefault="00A77BA4" w:rsidP="00F973CC">
      <w:pPr>
        <w:pStyle w:val="Instructions-GIS"/>
      </w:pPr>
      <w:r>
        <w:t xml:space="preserve">Click </w:t>
      </w:r>
      <w:r w:rsidRPr="00A77BA4">
        <w:rPr>
          <w:b/>
        </w:rPr>
        <w:t>OK</w:t>
      </w:r>
      <w:r>
        <w:t xml:space="preserve"> to close the Layer Properties window.</w:t>
      </w:r>
    </w:p>
    <w:p w:rsidR="00A77BA4" w:rsidRDefault="00A77BA4" w:rsidP="00F973CC">
      <w:pPr>
        <w:pStyle w:val="Instructions-GIS"/>
      </w:pPr>
      <w:r>
        <w:rPr>
          <w:noProof/>
        </w:rPr>
        <w:drawing>
          <wp:inline distT="0" distB="0" distL="0" distR="0" wp14:anchorId="41A1CD90" wp14:editId="7757F66F">
            <wp:extent cx="5819048" cy="36095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19048" cy="3609524"/>
                    </a:xfrm>
                    <a:prstGeom prst="rect">
                      <a:avLst/>
                    </a:prstGeom>
                  </pic:spPr>
                </pic:pic>
              </a:graphicData>
            </a:graphic>
          </wp:inline>
        </w:drawing>
      </w:r>
    </w:p>
    <w:p w:rsidR="00A77BA4" w:rsidRDefault="00A77BA4" w:rsidP="00A77BA4">
      <w:r>
        <w:t xml:space="preserve">Next, </w:t>
      </w:r>
      <w:r w:rsidR="00EB4330">
        <w:t>you</w:t>
      </w:r>
      <w:r>
        <w:t xml:space="preserve"> will have ArcMap automatically place the river labels.</w:t>
      </w:r>
    </w:p>
    <w:p w:rsidR="00A77BA4" w:rsidRDefault="00A77BA4" w:rsidP="00F973CC">
      <w:pPr>
        <w:pStyle w:val="Instructions-GIS"/>
      </w:pPr>
      <w:r>
        <w:t xml:space="preserve">Open the </w:t>
      </w:r>
      <w:r w:rsidRPr="00A77BA4">
        <w:rPr>
          <w:b/>
        </w:rPr>
        <w:t>Rivers</w:t>
      </w:r>
      <w:r>
        <w:t xml:space="preserve">’ </w:t>
      </w:r>
      <w:r w:rsidRPr="00A77BA4">
        <w:rPr>
          <w:b/>
        </w:rPr>
        <w:t>properties</w:t>
      </w:r>
      <w:r>
        <w:t xml:space="preserve"> window.</w:t>
      </w:r>
    </w:p>
    <w:p w:rsidR="00A77BA4" w:rsidRDefault="00A77BA4" w:rsidP="00F973CC">
      <w:pPr>
        <w:pStyle w:val="Instructions-GIS"/>
      </w:pPr>
      <w:r>
        <w:t xml:space="preserve">Click on the </w:t>
      </w:r>
      <w:r w:rsidRPr="00A77BA4">
        <w:rPr>
          <w:b/>
        </w:rPr>
        <w:t>Labels</w:t>
      </w:r>
      <w:r>
        <w:t xml:space="preserve"> tab </w:t>
      </w:r>
      <w:r>
        <w:rPr>
          <w:noProof/>
        </w:rPr>
        <w:drawing>
          <wp:inline distT="0" distB="0" distL="0" distR="0" wp14:anchorId="02A08362" wp14:editId="62DCF821">
            <wp:extent cx="1956816" cy="310896"/>
            <wp:effectExtent l="0" t="0" r="5715"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56816" cy="310896"/>
                    </a:xfrm>
                    <a:prstGeom prst="rect">
                      <a:avLst/>
                    </a:prstGeom>
                  </pic:spPr>
                </pic:pic>
              </a:graphicData>
            </a:graphic>
          </wp:inline>
        </w:drawing>
      </w:r>
      <w:r>
        <w:t>.</w:t>
      </w:r>
    </w:p>
    <w:p w:rsidR="00A77BA4" w:rsidRDefault="00A77BA4" w:rsidP="00F973CC">
      <w:pPr>
        <w:pStyle w:val="Instructions-GIS"/>
      </w:pPr>
      <w:r>
        <w:t xml:space="preserve">Check off the </w:t>
      </w:r>
      <w:r w:rsidRPr="00A77BA4">
        <w:rPr>
          <w:b/>
        </w:rPr>
        <w:t>Label features</w:t>
      </w:r>
      <w:r>
        <w:t xml:space="preserve"> box.</w:t>
      </w:r>
    </w:p>
    <w:p w:rsidR="00A77BA4" w:rsidRDefault="00A77BA4" w:rsidP="00F973CC">
      <w:pPr>
        <w:pStyle w:val="Instructions-GIS"/>
      </w:pPr>
      <w:r>
        <w:t xml:space="preserve">Select </w:t>
      </w:r>
      <w:r w:rsidRPr="00A77BA4">
        <w:rPr>
          <w:b/>
        </w:rPr>
        <w:t>Name</w:t>
      </w:r>
      <w:r>
        <w:t xml:space="preserve"> as the </w:t>
      </w:r>
      <w:r w:rsidRPr="00A77BA4">
        <w:t>Label</w:t>
      </w:r>
      <w:r>
        <w:t xml:space="preserve"> field.</w:t>
      </w:r>
    </w:p>
    <w:p w:rsidR="00A77BA4" w:rsidRDefault="00A77BA4" w:rsidP="00F973CC">
      <w:pPr>
        <w:pStyle w:val="Instructions-GIS"/>
      </w:pPr>
      <w:r>
        <w:rPr>
          <w:noProof/>
        </w:rPr>
        <w:drawing>
          <wp:inline distT="0" distB="0" distL="0" distR="0" wp14:anchorId="534F8C34" wp14:editId="184A6932">
            <wp:extent cx="4304762" cy="1857143"/>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04762" cy="1857143"/>
                    </a:xfrm>
                    <a:prstGeom prst="rect">
                      <a:avLst/>
                    </a:prstGeom>
                  </pic:spPr>
                </pic:pic>
              </a:graphicData>
            </a:graphic>
          </wp:inline>
        </w:drawing>
      </w:r>
    </w:p>
    <w:p w:rsidR="00A77BA4" w:rsidRDefault="00A77BA4" w:rsidP="00F973CC">
      <w:pPr>
        <w:pStyle w:val="Instructions-GIS"/>
      </w:pPr>
      <w:r>
        <w:t>Click on</w:t>
      </w:r>
      <w:r w:rsidR="002361F6">
        <w:t xml:space="preserve"> the</w:t>
      </w:r>
      <w:r>
        <w:t xml:space="preserve"> </w:t>
      </w:r>
      <w:r w:rsidRPr="00A77BA4">
        <w:rPr>
          <w:b/>
        </w:rPr>
        <w:t>Placement</w:t>
      </w:r>
      <w:r>
        <w:t xml:space="preserve"> </w:t>
      </w:r>
      <w:r w:rsidRPr="00A77BA4">
        <w:rPr>
          <w:b/>
        </w:rPr>
        <w:t>Properties</w:t>
      </w:r>
      <w:r w:rsidR="002361F6">
        <w:rPr>
          <w:b/>
        </w:rPr>
        <w:t xml:space="preserve"> </w:t>
      </w:r>
      <w:r w:rsidR="002361F6" w:rsidRPr="002361F6">
        <w:t>button</w:t>
      </w:r>
      <w:r>
        <w:t>.</w:t>
      </w:r>
    </w:p>
    <w:p w:rsidR="002361F6" w:rsidRDefault="002361F6" w:rsidP="00F973CC">
      <w:pPr>
        <w:pStyle w:val="Instructions-GIS"/>
      </w:pPr>
      <w:r>
        <w:rPr>
          <w:noProof/>
        </w:rPr>
        <w:drawing>
          <wp:inline distT="0" distB="0" distL="0" distR="0">
            <wp:extent cx="1600423" cy="257211"/>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455.tmp"/>
                    <pic:cNvPicPr/>
                  </pic:nvPicPr>
                  <pic:blipFill>
                    <a:blip r:embed="rId45">
                      <a:extLst>
                        <a:ext uri="{28A0092B-C50C-407E-A947-70E740481C1C}">
                          <a14:useLocalDpi xmlns:a14="http://schemas.microsoft.com/office/drawing/2010/main" val="0"/>
                        </a:ext>
                      </a:extLst>
                    </a:blip>
                    <a:stretch>
                      <a:fillRect/>
                    </a:stretch>
                  </pic:blipFill>
                  <pic:spPr>
                    <a:xfrm>
                      <a:off x="0" y="0"/>
                      <a:ext cx="1600423" cy="257211"/>
                    </a:xfrm>
                    <a:prstGeom prst="rect">
                      <a:avLst/>
                    </a:prstGeom>
                  </pic:spPr>
                </pic:pic>
              </a:graphicData>
            </a:graphic>
          </wp:inline>
        </w:drawing>
      </w:r>
    </w:p>
    <w:p w:rsidR="00A77BA4" w:rsidRDefault="00A77BA4" w:rsidP="00F973CC">
      <w:pPr>
        <w:pStyle w:val="Instructions-GIS"/>
      </w:pPr>
      <w:r>
        <w:t xml:space="preserve">Select </w:t>
      </w:r>
      <w:r w:rsidRPr="00A77BA4">
        <w:rPr>
          <w:b/>
        </w:rPr>
        <w:t>Curved</w:t>
      </w:r>
      <w:r>
        <w:t xml:space="preserve"> orientation.</w:t>
      </w:r>
    </w:p>
    <w:p w:rsidR="00A77BA4" w:rsidRDefault="00A77BA4" w:rsidP="00F973CC">
      <w:pPr>
        <w:pStyle w:val="Instructions-GIS"/>
      </w:pPr>
      <w:r>
        <w:rPr>
          <w:noProof/>
        </w:rPr>
        <w:drawing>
          <wp:inline distT="0" distB="0" distL="0" distR="0" wp14:anchorId="0EA5981D" wp14:editId="2117E635">
            <wp:extent cx="3600000" cy="204761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00000" cy="2047619"/>
                    </a:xfrm>
                    <a:prstGeom prst="rect">
                      <a:avLst/>
                    </a:prstGeom>
                  </pic:spPr>
                </pic:pic>
              </a:graphicData>
            </a:graphic>
          </wp:inline>
        </w:drawing>
      </w:r>
    </w:p>
    <w:p w:rsidR="00A77BA4" w:rsidRDefault="00A77BA4" w:rsidP="00F973CC">
      <w:pPr>
        <w:pStyle w:val="Instructions-GIS"/>
      </w:pPr>
      <w:r>
        <w:t xml:space="preserve">Click </w:t>
      </w:r>
      <w:r w:rsidRPr="00A77BA4">
        <w:rPr>
          <w:b/>
        </w:rPr>
        <w:t>OK</w:t>
      </w:r>
      <w:r>
        <w:t xml:space="preserve"> to close the Placement Properties window.</w:t>
      </w:r>
    </w:p>
    <w:p w:rsidR="00A77BA4" w:rsidRDefault="00A77BA4" w:rsidP="00F973CC">
      <w:pPr>
        <w:pStyle w:val="Instructions-GIS"/>
      </w:pPr>
      <w:r>
        <w:t xml:space="preserve">Change the label font to </w:t>
      </w:r>
      <w:r w:rsidRPr="00A77BA4">
        <w:rPr>
          <w:b/>
        </w:rPr>
        <w:t>Times New Roman</w:t>
      </w:r>
      <w:r>
        <w:t xml:space="preserve">, </w:t>
      </w:r>
      <w:r w:rsidRPr="00A77BA4">
        <w:rPr>
          <w:b/>
          <w:i/>
        </w:rPr>
        <w:t>Italic</w:t>
      </w:r>
      <w:r>
        <w:t xml:space="preserve"> and </w:t>
      </w:r>
      <w:r w:rsidR="002361F6">
        <w:rPr>
          <w:b/>
        </w:rPr>
        <w:t>Cret</w:t>
      </w:r>
      <w:r w:rsidRPr="00A77BA4">
        <w:rPr>
          <w:b/>
        </w:rPr>
        <w:t>an Blue</w:t>
      </w:r>
      <w:r>
        <w:t>.</w:t>
      </w:r>
    </w:p>
    <w:p w:rsidR="00A77BA4" w:rsidRDefault="00A77BA4" w:rsidP="00F973CC">
      <w:pPr>
        <w:pStyle w:val="Instructions-GIS"/>
      </w:pPr>
      <w:r>
        <w:rPr>
          <w:noProof/>
        </w:rPr>
        <w:drawing>
          <wp:inline distT="0" distB="0" distL="0" distR="0" wp14:anchorId="49C92F6B" wp14:editId="46CF6DCC">
            <wp:extent cx="2590476" cy="66666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90476" cy="666667"/>
                    </a:xfrm>
                    <a:prstGeom prst="rect">
                      <a:avLst/>
                    </a:prstGeom>
                  </pic:spPr>
                </pic:pic>
              </a:graphicData>
            </a:graphic>
          </wp:inline>
        </w:drawing>
      </w:r>
    </w:p>
    <w:p w:rsidR="001A6A20" w:rsidRDefault="00A77BA4" w:rsidP="00F973CC">
      <w:pPr>
        <w:pStyle w:val="Instructions-GIS"/>
      </w:pPr>
      <w:r>
        <w:t xml:space="preserve">Click </w:t>
      </w:r>
      <w:r w:rsidRPr="00A77BA4">
        <w:rPr>
          <w:b/>
        </w:rPr>
        <w:t>OK</w:t>
      </w:r>
      <w:r>
        <w:t xml:space="preserve"> to close the Layer Properties window.</w:t>
      </w:r>
    </w:p>
    <w:p w:rsidR="00A77BA4" w:rsidRDefault="00E73BD5" w:rsidP="00F973CC">
      <w:pPr>
        <w:pStyle w:val="Instructions-GIS"/>
      </w:pPr>
      <w:r>
        <w:rPr>
          <w:noProof/>
        </w:rPr>
        <w:drawing>
          <wp:inline distT="0" distB="0" distL="0" distR="0" wp14:anchorId="7D511608" wp14:editId="33E81132">
            <wp:extent cx="5666667" cy="350476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66667" cy="3504762"/>
                    </a:xfrm>
                    <a:prstGeom prst="rect">
                      <a:avLst/>
                    </a:prstGeom>
                  </pic:spPr>
                </pic:pic>
              </a:graphicData>
            </a:graphic>
          </wp:inline>
        </w:drawing>
      </w:r>
    </w:p>
    <w:p w:rsidR="00EB4330" w:rsidRDefault="00EB4330" w:rsidP="00EB4330">
      <w:r>
        <w:t>In the next step, you will add States outline.</w:t>
      </w:r>
    </w:p>
    <w:p w:rsidR="00E73BD5" w:rsidRDefault="0058413F" w:rsidP="0058413F">
      <w:pPr>
        <w:pStyle w:val="Stepheader-GIS"/>
      </w:pPr>
      <w:bookmarkStart w:id="5" w:name="_Toc430258285"/>
      <w:r>
        <w:t>Add state boundaries</w:t>
      </w:r>
      <w:bookmarkEnd w:id="5"/>
    </w:p>
    <w:p w:rsidR="00F973CC" w:rsidRDefault="0058413F" w:rsidP="00F973CC">
      <w:pPr>
        <w:pStyle w:val="Instructions-GIS"/>
      </w:pPr>
      <w:r>
        <w:t xml:space="preserve">Turn on the </w:t>
      </w:r>
      <w:r w:rsidRPr="0058413F">
        <w:rPr>
          <w:b/>
        </w:rPr>
        <w:t>States</w:t>
      </w:r>
      <w:r>
        <w:t xml:space="preserve"> layer.</w:t>
      </w:r>
    </w:p>
    <w:p w:rsidR="0058413F" w:rsidRDefault="0058413F" w:rsidP="00F973CC">
      <w:pPr>
        <w:pStyle w:val="Instructions-GIS"/>
      </w:pPr>
      <w:r>
        <w:rPr>
          <w:noProof/>
        </w:rPr>
        <w:drawing>
          <wp:inline distT="0" distB="0" distL="0" distR="0" wp14:anchorId="70AE45A3" wp14:editId="3636E8A7">
            <wp:extent cx="5943600" cy="37293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729355"/>
                    </a:xfrm>
                    <a:prstGeom prst="rect">
                      <a:avLst/>
                    </a:prstGeom>
                  </pic:spPr>
                </pic:pic>
              </a:graphicData>
            </a:graphic>
          </wp:inline>
        </w:drawing>
      </w:r>
    </w:p>
    <w:p w:rsidR="0058413F" w:rsidRDefault="0058413F" w:rsidP="00A91EA4">
      <w:r>
        <w:t xml:space="preserve">The States layer is masking out the </w:t>
      </w:r>
      <w:r w:rsidR="00A91EA4">
        <w:t xml:space="preserve">farm </w:t>
      </w:r>
      <w:r>
        <w:t>cropland layer. Since we only want to display the boundaries, we will remove the fill color.</w:t>
      </w:r>
    </w:p>
    <w:p w:rsidR="00A91EA4" w:rsidRDefault="00A91EA4" w:rsidP="00F973CC">
      <w:pPr>
        <w:pStyle w:val="Instructions-GIS"/>
      </w:pPr>
      <w:r>
        <w:t>Open the States</w:t>
      </w:r>
      <w:r w:rsidR="009E14F1">
        <w:t>’</w:t>
      </w:r>
      <w:r>
        <w:t xml:space="preserve"> </w:t>
      </w:r>
      <w:r w:rsidR="009E14F1" w:rsidRPr="009E14F1">
        <w:rPr>
          <w:b/>
        </w:rPr>
        <w:t>P</w:t>
      </w:r>
      <w:r w:rsidRPr="009E14F1">
        <w:rPr>
          <w:b/>
        </w:rPr>
        <w:t>roperties</w:t>
      </w:r>
      <w:r>
        <w:t xml:space="preserve"> window.</w:t>
      </w:r>
    </w:p>
    <w:p w:rsidR="00A91EA4" w:rsidRDefault="00A91EA4" w:rsidP="00F973CC">
      <w:pPr>
        <w:pStyle w:val="Instructions-GIS"/>
      </w:pPr>
      <w:r>
        <w:t xml:space="preserve">Select the </w:t>
      </w:r>
      <w:r w:rsidRPr="009E14F1">
        <w:rPr>
          <w:b/>
        </w:rPr>
        <w:t>Symbology</w:t>
      </w:r>
      <w:r>
        <w:t xml:space="preserve"> tab.</w:t>
      </w:r>
    </w:p>
    <w:p w:rsidR="00A91EA4" w:rsidRDefault="00A91EA4" w:rsidP="00F973CC">
      <w:pPr>
        <w:pStyle w:val="Instructions-GIS"/>
      </w:pPr>
      <w:r>
        <w:t>Click on the Symbol.</w:t>
      </w:r>
    </w:p>
    <w:p w:rsidR="00A91EA4" w:rsidRDefault="00A91EA4" w:rsidP="00F973CC">
      <w:pPr>
        <w:pStyle w:val="Instructions-GIS"/>
      </w:pPr>
      <w:r>
        <w:t xml:space="preserve">For </w:t>
      </w:r>
      <w:r w:rsidRPr="00A91EA4">
        <w:rPr>
          <w:b/>
        </w:rPr>
        <w:t>Fill color</w:t>
      </w:r>
      <w:r>
        <w:t xml:space="preserve">, select </w:t>
      </w:r>
      <w:r w:rsidRPr="00A91EA4">
        <w:rPr>
          <w:b/>
        </w:rPr>
        <w:t>No Color</w:t>
      </w:r>
      <w:r>
        <w:t>.</w:t>
      </w:r>
    </w:p>
    <w:p w:rsidR="00A91EA4" w:rsidRDefault="00A91EA4" w:rsidP="00F973CC">
      <w:pPr>
        <w:pStyle w:val="Instructions-GIS"/>
      </w:pPr>
      <w:r>
        <w:rPr>
          <w:noProof/>
        </w:rPr>
        <w:drawing>
          <wp:inline distT="0" distB="0" distL="0" distR="0" wp14:anchorId="4C9B499B" wp14:editId="7C63A1E9">
            <wp:extent cx="2715768" cy="603504"/>
            <wp:effectExtent l="0" t="0" r="8890" b="635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50"/>
                    <a:stretch>
                      <a:fillRect/>
                    </a:stretch>
                  </pic:blipFill>
                  <pic:spPr>
                    <a:xfrm>
                      <a:off x="0" y="0"/>
                      <a:ext cx="2715768" cy="603504"/>
                    </a:xfrm>
                    <a:prstGeom prst="rect">
                      <a:avLst/>
                    </a:prstGeom>
                  </pic:spPr>
                </pic:pic>
              </a:graphicData>
            </a:graphic>
          </wp:inline>
        </w:drawing>
      </w:r>
    </w:p>
    <w:p w:rsidR="00A91EA4" w:rsidRDefault="00A91EA4" w:rsidP="00F973CC">
      <w:pPr>
        <w:pStyle w:val="Instructions-GIS"/>
      </w:pPr>
      <w:r>
        <w:t xml:space="preserve">Click </w:t>
      </w:r>
      <w:r w:rsidRPr="00A91EA4">
        <w:rPr>
          <w:b/>
        </w:rPr>
        <w:t>OK</w:t>
      </w:r>
      <w:r>
        <w:t xml:space="preserve"> to close the Symbol Selector window.</w:t>
      </w:r>
    </w:p>
    <w:p w:rsidR="00A91EA4" w:rsidRDefault="00A91EA4" w:rsidP="009E14F1">
      <w:r>
        <w:t xml:space="preserve">We </w:t>
      </w:r>
      <w:r w:rsidR="009E14F1">
        <w:t xml:space="preserve">will </w:t>
      </w:r>
      <w:r>
        <w:t xml:space="preserve">also have ArcMap label the </w:t>
      </w:r>
      <w:r w:rsidR="0035389D">
        <w:t>States</w:t>
      </w:r>
      <w:r>
        <w:t>.</w:t>
      </w:r>
    </w:p>
    <w:p w:rsidR="00A91EA4" w:rsidRDefault="00A91EA4" w:rsidP="00F973CC">
      <w:pPr>
        <w:pStyle w:val="Instructions-GIS"/>
      </w:pPr>
      <w:r>
        <w:t xml:space="preserve">In the </w:t>
      </w:r>
      <w:r w:rsidRPr="00A91EA4">
        <w:rPr>
          <w:b/>
        </w:rPr>
        <w:t>Properties</w:t>
      </w:r>
      <w:r>
        <w:t xml:space="preserve"> window, select the </w:t>
      </w:r>
      <w:r w:rsidRPr="00A91EA4">
        <w:rPr>
          <w:b/>
        </w:rPr>
        <w:t>Labels</w:t>
      </w:r>
      <w:r>
        <w:t xml:space="preserve"> tab.</w:t>
      </w:r>
    </w:p>
    <w:p w:rsidR="00A91EA4" w:rsidRDefault="00A91EA4" w:rsidP="00F973CC">
      <w:pPr>
        <w:pStyle w:val="Instructions-GIS"/>
      </w:pPr>
      <w:r>
        <w:t>Set the label properties as follows (use Gray 40%).</w:t>
      </w:r>
    </w:p>
    <w:p w:rsidR="00A91EA4" w:rsidRDefault="00A91EA4" w:rsidP="00F973CC">
      <w:pPr>
        <w:pStyle w:val="Instructions-GIS"/>
      </w:pPr>
      <w:r>
        <w:rPr>
          <w:noProof/>
        </w:rPr>
        <w:drawing>
          <wp:inline distT="0" distB="0" distL="0" distR="0" wp14:anchorId="108D2296" wp14:editId="3E2C6B4B">
            <wp:extent cx="4761905" cy="2419048"/>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61905" cy="2419048"/>
                    </a:xfrm>
                    <a:prstGeom prst="rect">
                      <a:avLst/>
                    </a:prstGeom>
                  </pic:spPr>
                </pic:pic>
              </a:graphicData>
            </a:graphic>
          </wp:inline>
        </w:drawing>
      </w:r>
    </w:p>
    <w:p w:rsidR="00A91EA4" w:rsidRDefault="00A91EA4" w:rsidP="00F973CC">
      <w:pPr>
        <w:pStyle w:val="Instructions-GIS"/>
      </w:pPr>
      <w:r>
        <w:t xml:space="preserve">Click </w:t>
      </w:r>
      <w:r w:rsidRPr="00A91EA4">
        <w:rPr>
          <w:b/>
        </w:rPr>
        <w:t>OK</w:t>
      </w:r>
      <w:r>
        <w:t xml:space="preserve"> to close the Layer Properties window.</w:t>
      </w:r>
    </w:p>
    <w:p w:rsidR="00A91EA4" w:rsidRDefault="00885650" w:rsidP="00F973CC">
      <w:pPr>
        <w:pStyle w:val="Instructions-GIS"/>
      </w:pPr>
      <w:r>
        <w:rPr>
          <w:noProof/>
        </w:rPr>
        <w:drawing>
          <wp:inline distT="0" distB="0" distL="0" distR="0" wp14:anchorId="21860E92" wp14:editId="58FF706E">
            <wp:extent cx="5943600" cy="3780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780155"/>
                    </a:xfrm>
                    <a:prstGeom prst="rect">
                      <a:avLst/>
                    </a:prstGeom>
                  </pic:spPr>
                </pic:pic>
              </a:graphicData>
            </a:graphic>
          </wp:inline>
        </w:drawing>
      </w:r>
    </w:p>
    <w:p w:rsidR="00885650" w:rsidRDefault="00885650" w:rsidP="009E14F1">
      <w:r>
        <w:t>Next</w:t>
      </w:r>
      <w:r w:rsidR="000A76D5">
        <w:t>, you will symbolize cities by population count.</w:t>
      </w:r>
    </w:p>
    <w:p w:rsidR="000A76D5" w:rsidRDefault="000A76D5" w:rsidP="00405BB3">
      <w:pPr>
        <w:pStyle w:val="Stepheader-GIS"/>
      </w:pPr>
      <w:bookmarkStart w:id="6" w:name="_Toc430258286"/>
      <w:r>
        <w:t>Symbolize cities by population</w:t>
      </w:r>
      <w:bookmarkEnd w:id="6"/>
    </w:p>
    <w:p w:rsidR="000A76D5" w:rsidRDefault="00376911" w:rsidP="00F973CC">
      <w:pPr>
        <w:pStyle w:val="Instructions-GIS"/>
      </w:pPr>
      <w:r>
        <w:t xml:space="preserve">Turn on the </w:t>
      </w:r>
      <w:r w:rsidRPr="00376911">
        <w:rPr>
          <w:b/>
        </w:rPr>
        <w:t>Cities</w:t>
      </w:r>
      <w:r>
        <w:t xml:space="preserve"> layer.</w:t>
      </w:r>
    </w:p>
    <w:p w:rsidR="00376911" w:rsidRDefault="00376911" w:rsidP="00F973CC">
      <w:pPr>
        <w:pStyle w:val="Instructions-GIS"/>
      </w:pPr>
      <w:r>
        <w:t xml:space="preserve">Open Cities’ </w:t>
      </w:r>
      <w:r w:rsidRPr="00376911">
        <w:rPr>
          <w:b/>
        </w:rPr>
        <w:t>properties</w:t>
      </w:r>
      <w:r>
        <w:t>.</w:t>
      </w:r>
    </w:p>
    <w:p w:rsidR="00376911" w:rsidRDefault="00376911" w:rsidP="00F973CC">
      <w:pPr>
        <w:pStyle w:val="Instructions-GIS"/>
      </w:pPr>
      <w:r>
        <w:t xml:space="preserve">Select the </w:t>
      </w:r>
      <w:r w:rsidRPr="00376911">
        <w:rPr>
          <w:b/>
        </w:rPr>
        <w:t>Symbology</w:t>
      </w:r>
      <w:r>
        <w:t xml:space="preserve"> tab.</w:t>
      </w:r>
    </w:p>
    <w:p w:rsidR="00376911" w:rsidRDefault="00376911" w:rsidP="00F973CC">
      <w:pPr>
        <w:pStyle w:val="Instructions-GIS"/>
      </w:pPr>
      <w:r>
        <w:t xml:space="preserve">Select </w:t>
      </w:r>
      <w:r w:rsidRPr="00376911">
        <w:rPr>
          <w:b/>
        </w:rPr>
        <w:t xml:space="preserve">Quantities &gt;&gt; </w:t>
      </w:r>
      <w:r>
        <w:rPr>
          <w:b/>
        </w:rPr>
        <w:t>Proportional</w:t>
      </w:r>
      <w:r w:rsidRPr="00376911">
        <w:rPr>
          <w:b/>
        </w:rPr>
        <w:t xml:space="preserve"> symbols</w:t>
      </w:r>
      <w:r>
        <w:t>.</w:t>
      </w:r>
    </w:p>
    <w:p w:rsidR="00376911" w:rsidRDefault="00376911" w:rsidP="00F973CC">
      <w:pPr>
        <w:pStyle w:val="Instructions-GIS"/>
      </w:pPr>
      <w:r>
        <w:rPr>
          <w:noProof/>
        </w:rPr>
        <w:drawing>
          <wp:inline distT="0" distB="0" distL="0" distR="0" wp14:anchorId="28091709" wp14:editId="53BC7576">
            <wp:extent cx="1676191" cy="2009524"/>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676191" cy="2009524"/>
                    </a:xfrm>
                    <a:prstGeom prst="rect">
                      <a:avLst/>
                    </a:prstGeom>
                  </pic:spPr>
                </pic:pic>
              </a:graphicData>
            </a:graphic>
          </wp:inline>
        </w:drawing>
      </w:r>
    </w:p>
    <w:p w:rsidR="009E14F1" w:rsidRDefault="009E14F1" w:rsidP="00F973CC">
      <w:pPr>
        <w:pStyle w:val="Instructions-GIS"/>
      </w:pPr>
      <w:r>
        <w:t xml:space="preserve">Use the </w:t>
      </w:r>
      <w:r w:rsidRPr="00376911">
        <w:rPr>
          <w:b/>
        </w:rPr>
        <w:t>POP2007</w:t>
      </w:r>
      <w:r>
        <w:t xml:space="preserve"> value to define the symbol sizes.</w:t>
      </w:r>
    </w:p>
    <w:p w:rsidR="00F31061" w:rsidRDefault="00F31061" w:rsidP="00F973CC">
      <w:pPr>
        <w:pStyle w:val="Instructions-GIS"/>
      </w:pPr>
      <w:r>
        <w:rPr>
          <w:noProof/>
        </w:rPr>
        <w:drawing>
          <wp:inline distT="0" distB="0" distL="0" distR="0">
            <wp:extent cx="2400635" cy="70494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A4B2.tmp"/>
                    <pic:cNvPicPr/>
                  </pic:nvPicPr>
                  <pic:blipFill>
                    <a:blip r:embed="rId54">
                      <a:extLst>
                        <a:ext uri="{28A0092B-C50C-407E-A947-70E740481C1C}">
                          <a14:useLocalDpi xmlns:a14="http://schemas.microsoft.com/office/drawing/2010/main" val="0"/>
                        </a:ext>
                      </a:extLst>
                    </a:blip>
                    <a:stretch>
                      <a:fillRect/>
                    </a:stretch>
                  </pic:blipFill>
                  <pic:spPr>
                    <a:xfrm>
                      <a:off x="0" y="0"/>
                      <a:ext cx="2400635" cy="704948"/>
                    </a:xfrm>
                    <a:prstGeom prst="rect">
                      <a:avLst/>
                    </a:prstGeom>
                  </pic:spPr>
                </pic:pic>
              </a:graphicData>
            </a:graphic>
          </wp:inline>
        </w:drawing>
      </w:r>
    </w:p>
    <w:p w:rsidR="009E14F1" w:rsidRDefault="009E14F1" w:rsidP="00F973CC">
      <w:pPr>
        <w:pStyle w:val="Instructions-GIS"/>
      </w:pPr>
      <w:r>
        <w:t xml:space="preserve">Click on the </w:t>
      </w:r>
      <w:r w:rsidRPr="009E14F1">
        <w:rPr>
          <w:b/>
        </w:rPr>
        <w:t>Min</w:t>
      </w:r>
      <w:r>
        <w:t xml:space="preserve"> value button.</w:t>
      </w:r>
    </w:p>
    <w:p w:rsidR="009E14F1" w:rsidRDefault="009E14F1" w:rsidP="00F973CC">
      <w:pPr>
        <w:pStyle w:val="Instructions-GIS"/>
      </w:pPr>
      <w:r>
        <w:rPr>
          <w:noProof/>
        </w:rPr>
        <w:drawing>
          <wp:inline distT="0" distB="0" distL="0" distR="0" wp14:anchorId="160ABB64" wp14:editId="34C3B2D0">
            <wp:extent cx="933450" cy="59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933450" cy="590550"/>
                    </a:xfrm>
                    <a:prstGeom prst="rect">
                      <a:avLst/>
                    </a:prstGeom>
                  </pic:spPr>
                </pic:pic>
              </a:graphicData>
            </a:graphic>
          </wp:inline>
        </w:drawing>
      </w:r>
    </w:p>
    <w:p w:rsidR="009E14F1" w:rsidRDefault="009E14F1" w:rsidP="00F973CC">
      <w:pPr>
        <w:pStyle w:val="Instructions-GIS"/>
      </w:pPr>
      <w:r>
        <w:t xml:space="preserve">Set the color to </w:t>
      </w:r>
      <w:r w:rsidRPr="009E14F1">
        <w:rPr>
          <w:b/>
        </w:rPr>
        <w:t>Electron Gold</w:t>
      </w:r>
      <w:r>
        <w:t>.</w:t>
      </w:r>
    </w:p>
    <w:p w:rsidR="009E14F1" w:rsidRDefault="009E14F1" w:rsidP="00F973CC">
      <w:pPr>
        <w:pStyle w:val="Instructions-GIS"/>
      </w:pPr>
      <w:r>
        <w:rPr>
          <w:noProof/>
        </w:rPr>
        <w:drawing>
          <wp:inline distT="0" distB="0" distL="0" distR="0" wp14:anchorId="05F01C30" wp14:editId="67760FDD">
            <wp:extent cx="15906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1133475"/>
                    </a:xfrm>
                    <a:prstGeom prst="rect">
                      <a:avLst/>
                    </a:prstGeom>
                  </pic:spPr>
                </pic:pic>
              </a:graphicData>
            </a:graphic>
          </wp:inline>
        </w:drawing>
      </w:r>
    </w:p>
    <w:p w:rsidR="009E14F1" w:rsidRDefault="009E14F1" w:rsidP="00F973CC">
      <w:pPr>
        <w:pStyle w:val="Instructions-GIS"/>
      </w:pPr>
      <w:r>
        <w:t xml:space="preserve">Set the </w:t>
      </w:r>
      <w:r w:rsidRPr="00376911">
        <w:rPr>
          <w:b/>
        </w:rPr>
        <w:t>minimum</w:t>
      </w:r>
      <w:r>
        <w:t xml:space="preserve"> value circle size to </w:t>
      </w:r>
      <w:r>
        <w:rPr>
          <w:b/>
        </w:rPr>
        <w:t>1.00</w:t>
      </w:r>
    </w:p>
    <w:p w:rsidR="00376911" w:rsidRDefault="00376911" w:rsidP="00F973CC">
      <w:pPr>
        <w:pStyle w:val="Instructions-GIS"/>
      </w:pPr>
      <w:r>
        <w:rPr>
          <w:noProof/>
        </w:rPr>
        <w:drawing>
          <wp:inline distT="0" distB="0" distL="0" distR="0" wp14:anchorId="3017A629" wp14:editId="164E3882">
            <wp:extent cx="3685032" cy="2825496"/>
            <wp:effectExtent l="0" t="0" r="0"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57"/>
                    <a:stretch>
                      <a:fillRect/>
                    </a:stretch>
                  </pic:blipFill>
                  <pic:spPr>
                    <a:xfrm>
                      <a:off x="0" y="0"/>
                      <a:ext cx="3685032" cy="2825496"/>
                    </a:xfrm>
                    <a:prstGeom prst="rect">
                      <a:avLst/>
                    </a:prstGeom>
                  </pic:spPr>
                </pic:pic>
              </a:graphicData>
            </a:graphic>
          </wp:inline>
        </w:drawing>
      </w:r>
    </w:p>
    <w:p w:rsidR="009E14F1" w:rsidRDefault="009E14F1" w:rsidP="00F973CC">
      <w:pPr>
        <w:pStyle w:val="Instructions-GIS"/>
      </w:pPr>
      <w:r>
        <w:t xml:space="preserve">Click </w:t>
      </w:r>
      <w:r w:rsidRPr="009E14F1">
        <w:rPr>
          <w:b/>
        </w:rPr>
        <w:t>OK</w:t>
      </w:r>
      <w:r>
        <w:t xml:space="preserve"> to close the </w:t>
      </w:r>
      <w:r w:rsidRPr="009E14F1">
        <w:rPr>
          <w:b/>
        </w:rPr>
        <w:t>Symbol Selector</w:t>
      </w:r>
      <w:r>
        <w:t xml:space="preserve"> window.</w:t>
      </w:r>
    </w:p>
    <w:p w:rsidR="00376911" w:rsidRDefault="00376911" w:rsidP="00F973CC">
      <w:pPr>
        <w:pStyle w:val="Instructions-GIS"/>
      </w:pPr>
      <w:r>
        <w:t xml:space="preserve">Click on the </w:t>
      </w:r>
      <w:r w:rsidRPr="00376911">
        <w:rPr>
          <w:b/>
        </w:rPr>
        <w:t>Display</w:t>
      </w:r>
      <w:r>
        <w:t xml:space="preserve"> tab and set the </w:t>
      </w:r>
      <w:r w:rsidRPr="00376911">
        <w:rPr>
          <w:b/>
        </w:rPr>
        <w:t>transparency</w:t>
      </w:r>
      <w:r>
        <w:t xml:space="preserve"> value to </w:t>
      </w:r>
      <w:r w:rsidRPr="00376911">
        <w:rPr>
          <w:b/>
        </w:rPr>
        <w:t>40%</w:t>
      </w:r>
      <w:r>
        <w:t xml:space="preserve">. </w:t>
      </w:r>
    </w:p>
    <w:p w:rsidR="00376911" w:rsidRDefault="00376911" w:rsidP="00F973CC">
      <w:pPr>
        <w:pStyle w:val="Instructions-GIS"/>
      </w:pPr>
      <w:r>
        <w:rPr>
          <w:noProof/>
        </w:rPr>
        <w:drawing>
          <wp:inline distT="0" distB="0" distL="0" distR="0" wp14:anchorId="7F02C497" wp14:editId="41648B29">
            <wp:extent cx="3047619" cy="1104762"/>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47619" cy="1104762"/>
                    </a:xfrm>
                    <a:prstGeom prst="rect">
                      <a:avLst/>
                    </a:prstGeom>
                  </pic:spPr>
                </pic:pic>
              </a:graphicData>
            </a:graphic>
          </wp:inline>
        </w:drawing>
      </w:r>
    </w:p>
    <w:p w:rsidR="00376911" w:rsidRDefault="00376911" w:rsidP="00F973CC">
      <w:pPr>
        <w:pStyle w:val="Instructions-GIS"/>
      </w:pPr>
      <w:r>
        <w:t xml:space="preserve">Click </w:t>
      </w:r>
      <w:r w:rsidRPr="00376911">
        <w:rPr>
          <w:b/>
        </w:rPr>
        <w:t>OK</w:t>
      </w:r>
      <w:r>
        <w:t xml:space="preserve"> to close the Layer properties window.</w:t>
      </w:r>
    </w:p>
    <w:p w:rsidR="00376911" w:rsidRDefault="00B65270" w:rsidP="00F973CC">
      <w:pPr>
        <w:pStyle w:val="Instructions-GIS"/>
      </w:pPr>
      <w:r>
        <w:rPr>
          <w:noProof/>
        </w:rPr>
        <w:drawing>
          <wp:inline distT="0" distB="0" distL="0" distR="0" wp14:anchorId="443A4A8E" wp14:editId="54F51F1E">
            <wp:extent cx="5943600" cy="3893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893185"/>
                    </a:xfrm>
                    <a:prstGeom prst="rect">
                      <a:avLst/>
                    </a:prstGeom>
                  </pic:spPr>
                </pic:pic>
              </a:graphicData>
            </a:graphic>
          </wp:inline>
        </w:drawing>
      </w:r>
    </w:p>
    <w:p w:rsidR="00B65270" w:rsidRDefault="00F13DF8" w:rsidP="00F13DF8">
      <w:r>
        <w:t>Next you will setup the map layout.</w:t>
      </w:r>
    </w:p>
    <w:p w:rsidR="00F13DF8" w:rsidRDefault="00F13DF8" w:rsidP="00F13DF8">
      <w:pPr>
        <w:pStyle w:val="Stepheader-GIS"/>
      </w:pPr>
      <w:bookmarkStart w:id="7" w:name="_Toc430258287"/>
      <w:r>
        <w:t>The map layout</w:t>
      </w:r>
      <w:bookmarkEnd w:id="7"/>
    </w:p>
    <w:p w:rsidR="00376911" w:rsidRDefault="00EE022F" w:rsidP="00F973CC">
      <w:pPr>
        <w:pStyle w:val="Instructions-GIS"/>
      </w:pPr>
      <w:r>
        <w:t xml:space="preserve">From the </w:t>
      </w:r>
      <w:r w:rsidRPr="009E14F1">
        <w:rPr>
          <w:b/>
        </w:rPr>
        <w:t>View</w:t>
      </w:r>
      <w:r>
        <w:t xml:space="preserve"> pulldown menu, select </w:t>
      </w:r>
      <w:r w:rsidRPr="00EE022F">
        <w:rPr>
          <w:b/>
        </w:rPr>
        <w:t>Layout View</w:t>
      </w:r>
      <w:r>
        <w:t>.</w:t>
      </w:r>
    </w:p>
    <w:p w:rsidR="00EE022F" w:rsidRDefault="00EE022F" w:rsidP="00F973CC">
      <w:pPr>
        <w:pStyle w:val="Instructions-GIS"/>
        <w:rPr>
          <w:b/>
        </w:rPr>
      </w:pPr>
      <w:r>
        <w:rPr>
          <w:noProof/>
        </w:rPr>
        <w:drawing>
          <wp:inline distT="0" distB="0" distL="0" distR="0" wp14:anchorId="7AEC1898" wp14:editId="7C648A84">
            <wp:extent cx="1580952" cy="847619"/>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80952" cy="847619"/>
                    </a:xfrm>
                    <a:prstGeom prst="rect">
                      <a:avLst/>
                    </a:prstGeom>
                  </pic:spPr>
                </pic:pic>
              </a:graphicData>
            </a:graphic>
          </wp:inline>
        </w:drawing>
      </w:r>
    </w:p>
    <w:p w:rsidR="00EE022F" w:rsidRDefault="00EE022F" w:rsidP="00EE022F">
      <w:r>
        <w:t>One challenge in displaying all 50 states is dealing with the vast amount of empty space between Hawaii, Alaska and the 48 contiguous states.</w:t>
      </w:r>
    </w:p>
    <w:p w:rsidR="00EE022F" w:rsidRDefault="00EE022F" w:rsidP="00EE022F">
      <w:r>
        <w:rPr>
          <w:noProof/>
        </w:rPr>
        <w:drawing>
          <wp:inline distT="0" distB="0" distL="0" distR="0" wp14:anchorId="7BC1A389" wp14:editId="2D34AEEE">
            <wp:extent cx="4448175" cy="3199740"/>
            <wp:effectExtent l="171450" t="171450" r="371475" b="3632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48175" cy="3199740"/>
                    </a:xfrm>
                    <a:prstGeom prst="rect">
                      <a:avLst/>
                    </a:prstGeom>
                    <a:ln>
                      <a:noFill/>
                    </a:ln>
                    <a:effectLst>
                      <a:outerShdw blurRad="292100" dist="139700" dir="2700000" algn="tl" rotWithShape="0">
                        <a:srgbClr val="333333">
                          <a:alpha val="65000"/>
                        </a:srgbClr>
                      </a:outerShdw>
                    </a:effectLst>
                  </pic:spPr>
                </pic:pic>
              </a:graphicData>
            </a:graphic>
          </wp:inline>
        </w:drawing>
      </w:r>
    </w:p>
    <w:p w:rsidR="009E14F1" w:rsidRDefault="00EE022F" w:rsidP="00EE022F">
      <w:r>
        <w:t xml:space="preserve">To resolve this issue, you will create three </w:t>
      </w:r>
      <w:r w:rsidRPr="00F31061">
        <w:rPr>
          <w:i/>
        </w:rPr>
        <w:t>separate</w:t>
      </w:r>
      <w:r>
        <w:t xml:space="preserve"> data frames:</w:t>
      </w:r>
      <w:r w:rsidR="00C14858">
        <w:t xml:space="preserve"> </w:t>
      </w:r>
      <w:r>
        <w:t xml:space="preserve">one for </w:t>
      </w:r>
      <w:r w:rsidRPr="00F31061">
        <w:rPr>
          <w:b/>
        </w:rPr>
        <w:t>Hawaii</w:t>
      </w:r>
      <w:r>
        <w:t xml:space="preserve">, one for </w:t>
      </w:r>
      <w:r w:rsidRPr="00F31061">
        <w:rPr>
          <w:b/>
        </w:rPr>
        <w:t>Alaska</w:t>
      </w:r>
      <w:r>
        <w:t xml:space="preserve"> and one for the </w:t>
      </w:r>
      <w:r w:rsidRPr="00F31061">
        <w:rPr>
          <w:b/>
        </w:rPr>
        <w:t>48 states</w:t>
      </w:r>
      <w:r>
        <w:t xml:space="preserve">. </w:t>
      </w:r>
    </w:p>
    <w:p w:rsidR="00EE022F" w:rsidRDefault="00EE022F" w:rsidP="00EE022F">
      <w:r>
        <w:t>So as not to have to recreate all the layer symbols</w:t>
      </w:r>
      <w:r w:rsidR="009E14F1">
        <w:t xml:space="preserve"> for each data frame</w:t>
      </w:r>
      <w:r>
        <w:t>, you will copy an</w:t>
      </w:r>
      <w:r w:rsidR="009E14F1">
        <w:t>d paste the existing data frame twice.</w:t>
      </w:r>
    </w:p>
    <w:p w:rsidR="00EE022F" w:rsidRDefault="00EE022F" w:rsidP="00EE022F">
      <w:pPr>
        <w:pStyle w:val="Instructions-GIS"/>
      </w:pPr>
      <w:r w:rsidRPr="002335B7">
        <w:rPr>
          <w:b/>
        </w:rPr>
        <w:t>Right</w:t>
      </w:r>
      <w:r w:rsidR="002335B7" w:rsidRPr="002335B7">
        <w:rPr>
          <w:b/>
        </w:rPr>
        <w:t>-</w:t>
      </w:r>
      <w:r w:rsidRPr="002335B7">
        <w:rPr>
          <w:b/>
        </w:rPr>
        <w:t>click</w:t>
      </w:r>
      <w:r>
        <w:t xml:space="preserve"> </w:t>
      </w:r>
      <w:r w:rsidR="002335B7">
        <w:t xml:space="preserve">anywhere </w:t>
      </w:r>
      <w:r>
        <w:t xml:space="preserve">on the </w:t>
      </w:r>
      <w:r w:rsidRPr="002335B7">
        <w:rPr>
          <w:b/>
        </w:rPr>
        <w:t>data frame</w:t>
      </w:r>
      <w:r w:rsidR="00C14858">
        <w:t xml:space="preserve"> </w:t>
      </w:r>
      <w:r>
        <w:t xml:space="preserve">in the TOC and select </w:t>
      </w:r>
      <w:r w:rsidRPr="00EE022F">
        <w:rPr>
          <w:b/>
        </w:rPr>
        <w:t>Copy</w:t>
      </w:r>
      <w:r w:rsidR="002335B7">
        <w:rPr>
          <w:b/>
        </w:rPr>
        <w:t xml:space="preserve"> </w:t>
      </w:r>
      <w:r w:rsidR="002335B7">
        <w:t>(make sure that you are in layout mode!)</w:t>
      </w:r>
      <w:r>
        <w:t>.</w:t>
      </w:r>
      <w:r w:rsidR="00957C2D">
        <w:t xml:space="preserve">   </w:t>
      </w:r>
    </w:p>
    <w:p w:rsidR="00EE022F" w:rsidRDefault="002335B7" w:rsidP="00EE022F">
      <w:r>
        <w:rPr>
          <w:noProof/>
        </w:rPr>
        <w:drawing>
          <wp:inline distT="0" distB="0" distL="0" distR="0" wp14:anchorId="06C95F4D" wp14:editId="156D5403">
            <wp:extent cx="3035808" cy="270045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5776" cy="2709324"/>
                    </a:xfrm>
                    <a:prstGeom prst="rect">
                      <a:avLst/>
                    </a:prstGeom>
                  </pic:spPr>
                </pic:pic>
              </a:graphicData>
            </a:graphic>
          </wp:inline>
        </w:drawing>
      </w:r>
    </w:p>
    <w:p w:rsidR="00EE022F" w:rsidRDefault="007B3B31" w:rsidP="00621838">
      <w:pPr>
        <w:pStyle w:val="Instructions-GIS"/>
      </w:pPr>
      <w:r>
        <w:t xml:space="preserve">From the </w:t>
      </w:r>
      <w:r w:rsidRPr="007B3B31">
        <w:rPr>
          <w:b/>
        </w:rPr>
        <w:t>Edit</w:t>
      </w:r>
      <w:r>
        <w:t xml:space="preserve"> pulldown menu, select </w:t>
      </w:r>
      <w:r w:rsidRPr="00621838">
        <w:rPr>
          <w:b/>
        </w:rPr>
        <w:t>Paste</w:t>
      </w:r>
      <w:r>
        <w:t>.</w:t>
      </w:r>
    </w:p>
    <w:p w:rsidR="00621838" w:rsidRDefault="00621838" w:rsidP="00621838">
      <w:r>
        <w:t>You should now see a duplic</w:t>
      </w:r>
      <w:r w:rsidR="002335B7">
        <w:t>ate of the original data frame in the TOC and in the map layout.</w:t>
      </w:r>
    </w:p>
    <w:p w:rsidR="00621838" w:rsidRDefault="00621838" w:rsidP="00621838">
      <w:pPr>
        <w:pStyle w:val="Instructions-GIS"/>
      </w:pPr>
      <w:r>
        <w:t xml:space="preserve">Rename the new data frame </w:t>
      </w:r>
      <w:r w:rsidRPr="00621838">
        <w:rPr>
          <w:b/>
        </w:rPr>
        <w:t>Hawaii</w:t>
      </w:r>
      <w:r>
        <w:t>.</w:t>
      </w:r>
    </w:p>
    <w:p w:rsidR="00621838" w:rsidRDefault="00621838" w:rsidP="00621838">
      <w:pPr>
        <w:pStyle w:val="Instructions-GIS"/>
      </w:pPr>
      <w:r>
        <w:rPr>
          <w:noProof/>
        </w:rPr>
        <w:drawing>
          <wp:inline distT="0" distB="0" distL="0" distR="0" wp14:anchorId="2FC3BE17" wp14:editId="03604B3B">
            <wp:extent cx="1472184" cy="15544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72184" cy="1554480"/>
                    </a:xfrm>
                    <a:prstGeom prst="rect">
                      <a:avLst/>
                    </a:prstGeom>
                  </pic:spPr>
                </pic:pic>
              </a:graphicData>
            </a:graphic>
          </wp:inline>
        </w:drawing>
      </w:r>
    </w:p>
    <w:p w:rsidR="00621838" w:rsidRDefault="00621838" w:rsidP="009847AD">
      <w:r>
        <w:t>You will now paste another copy of the data frame for Alaska.</w:t>
      </w:r>
    </w:p>
    <w:p w:rsidR="00DC0BC2" w:rsidRDefault="00DC0BC2" w:rsidP="00DC0BC2">
      <w:pPr>
        <w:pStyle w:val="Instructions-GIS"/>
      </w:pPr>
      <w:r>
        <w:t xml:space="preserve">From the </w:t>
      </w:r>
      <w:r w:rsidRPr="007B3B31">
        <w:rPr>
          <w:b/>
        </w:rPr>
        <w:t>Edit</w:t>
      </w:r>
      <w:r>
        <w:t xml:space="preserve"> pulldown menu, select </w:t>
      </w:r>
      <w:r w:rsidRPr="00621838">
        <w:rPr>
          <w:b/>
        </w:rPr>
        <w:t>Paste</w:t>
      </w:r>
      <w:r>
        <w:t>.</w:t>
      </w:r>
    </w:p>
    <w:p w:rsidR="00DC0BC2" w:rsidRDefault="00750883" w:rsidP="00DC0BC2">
      <w:pPr>
        <w:pStyle w:val="Instructions-GIS"/>
      </w:pPr>
      <w:r w:rsidRPr="00750883">
        <w:rPr>
          <w:b/>
        </w:rPr>
        <w:t>Rename</w:t>
      </w:r>
      <w:r>
        <w:t xml:space="preserve"> the new data frame </w:t>
      </w:r>
      <w:r w:rsidRPr="00750883">
        <w:rPr>
          <w:b/>
        </w:rPr>
        <w:t>Alaska</w:t>
      </w:r>
      <w:r>
        <w:t>.</w:t>
      </w:r>
    </w:p>
    <w:p w:rsidR="00750883" w:rsidRDefault="00750883" w:rsidP="00DC0BC2">
      <w:pPr>
        <w:pStyle w:val="Instructions-GIS"/>
      </w:pPr>
      <w:r w:rsidRPr="00750883">
        <w:rPr>
          <w:b/>
        </w:rPr>
        <w:t>Rename</w:t>
      </w:r>
      <w:r>
        <w:t xml:space="preserve"> the original data frame </w:t>
      </w:r>
      <w:r w:rsidRPr="00750883">
        <w:rPr>
          <w:b/>
        </w:rPr>
        <w:t>48 States</w:t>
      </w:r>
      <w:r>
        <w:t>.</w:t>
      </w:r>
    </w:p>
    <w:p w:rsidR="00750883" w:rsidRDefault="00750883" w:rsidP="00DC0BC2">
      <w:pPr>
        <w:pStyle w:val="Instructions-GIS"/>
      </w:pPr>
      <w:r>
        <w:t>Collapse all data frames in the TOC.</w:t>
      </w:r>
    </w:p>
    <w:p w:rsidR="00DC0BC2" w:rsidRDefault="00750883" w:rsidP="00621838">
      <w:pPr>
        <w:pStyle w:val="Instructions-GIS"/>
      </w:pPr>
      <w:r>
        <w:rPr>
          <w:noProof/>
        </w:rPr>
        <w:drawing>
          <wp:inline distT="0" distB="0" distL="0" distR="0" wp14:anchorId="246C352D" wp14:editId="5DB6DC31">
            <wp:extent cx="1362456" cy="1545336"/>
            <wp:effectExtent l="0" t="0" r="9525"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362456" cy="1545336"/>
                    </a:xfrm>
                    <a:prstGeom prst="rect">
                      <a:avLst/>
                    </a:prstGeom>
                  </pic:spPr>
                </pic:pic>
              </a:graphicData>
            </a:graphic>
          </wp:inline>
        </w:drawing>
      </w:r>
    </w:p>
    <w:p w:rsidR="00621838" w:rsidRDefault="005C0E11" w:rsidP="00621838">
      <w:pPr>
        <w:pStyle w:val="Instructions-GIS"/>
      </w:pPr>
      <w:r>
        <w:t xml:space="preserve">Right-click the </w:t>
      </w:r>
      <w:r w:rsidRPr="005C0E11">
        <w:rPr>
          <w:b/>
        </w:rPr>
        <w:t>Alaska</w:t>
      </w:r>
      <w:r>
        <w:t xml:space="preserve"> data frame and select </w:t>
      </w:r>
      <w:r w:rsidRPr="005C0E11">
        <w:rPr>
          <w:b/>
        </w:rPr>
        <w:t>Activate</w:t>
      </w:r>
      <w:r>
        <w:t>.</w:t>
      </w:r>
    </w:p>
    <w:p w:rsidR="005C0E11" w:rsidRDefault="005C0E11" w:rsidP="005C0E11">
      <w:r>
        <w:t>This action make the  Alaska data frame active in the Layout view.</w:t>
      </w:r>
    </w:p>
    <w:p w:rsidR="0087333F" w:rsidRDefault="0087333F" w:rsidP="0087333F">
      <w:pPr>
        <w:pStyle w:val="Instructions-GIS"/>
      </w:pPr>
      <w:r>
        <w:t>Resize the Alaska data frame to about a quarter of the page.</w:t>
      </w:r>
    </w:p>
    <w:p w:rsidR="0087333F" w:rsidRDefault="0087333F" w:rsidP="0087333F">
      <w:pPr>
        <w:pStyle w:val="Instructions-GIS"/>
      </w:pPr>
      <w:r>
        <w:t>Move it to the lower left hand corner of the map layout.</w:t>
      </w:r>
    </w:p>
    <w:p w:rsidR="0087333F" w:rsidRDefault="0087333F" w:rsidP="0087333F">
      <w:pPr>
        <w:pStyle w:val="Instructions-GIS"/>
      </w:pPr>
      <w:r>
        <w:rPr>
          <w:noProof/>
        </w:rPr>
        <w:drawing>
          <wp:inline distT="0" distB="0" distL="0" distR="0" wp14:anchorId="02C245D2" wp14:editId="0DACC480">
            <wp:extent cx="5943600" cy="48107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810760"/>
                    </a:xfrm>
                    <a:prstGeom prst="rect">
                      <a:avLst/>
                    </a:prstGeom>
                  </pic:spPr>
                </pic:pic>
              </a:graphicData>
            </a:graphic>
          </wp:inline>
        </w:drawing>
      </w:r>
    </w:p>
    <w:p w:rsidR="0087333F" w:rsidRDefault="0087333F" w:rsidP="009847AD">
      <w:r>
        <w:t>Next, you will resize and reposition the Hawaii data frame.</w:t>
      </w:r>
    </w:p>
    <w:p w:rsidR="0087333F" w:rsidRDefault="0087333F" w:rsidP="0087333F">
      <w:r>
        <w:t>Selecting the correct data frame in a map layout when data frames overlap can be challenging. To ensure that you have selected the proper data frame, use the space bar.</w:t>
      </w:r>
    </w:p>
    <w:p w:rsidR="0087333F" w:rsidRDefault="00096B8C" w:rsidP="00096B8C">
      <w:pPr>
        <w:pStyle w:val="Instructions-GIS"/>
      </w:pPr>
      <w:r>
        <w:t xml:space="preserve">Holding </w:t>
      </w:r>
      <w:r w:rsidR="0087333F">
        <w:t xml:space="preserve">down the </w:t>
      </w:r>
      <w:r w:rsidR="0087333F" w:rsidRPr="00096B8C">
        <w:rPr>
          <w:b/>
        </w:rPr>
        <w:t>space bar</w:t>
      </w:r>
      <w:r w:rsidR="0087333F">
        <w:t>, select a data frame</w:t>
      </w:r>
      <w:r w:rsidR="00957C2D">
        <w:t xml:space="preserve"> in the data view window</w:t>
      </w:r>
      <w:r w:rsidR="0087333F">
        <w:t xml:space="preserve">. Keep clicking on the overlapping data frames until you see </w:t>
      </w:r>
      <w:r w:rsidR="0087333F" w:rsidRPr="00096B8C">
        <w:rPr>
          <w:b/>
        </w:rPr>
        <w:t>Hawaii</w:t>
      </w:r>
      <w:r w:rsidR="0087333F">
        <w:t xml:space="preserve"> ‘</w:t>
      </w:r>
      <w:r w:rsidR="0087333F" w:rsidRPr="00096B8C">
        <w:rPr>
          <w:b/>
        </w:rPr>
        <w:t>bolded’</w:t>
      </w:r>
      <w:r w:rsidR="0087333F">
        <w:t xml:space="preserve"> in the </w:t>
      </w:r>
      <w:r w:rsidR="0087333F" w:rsidRPr="00096B8C">
        <w:rPr>
          <w:b/>
        </w:rPr>
        <w:t>TOC</w:t>
      </w:r>
      <w:r w:rsidR="0087333F">
        <w:t>.</w:t>
      </w:r>
      <w:r w:rsidR="007B7DC0">
        <w:t xml:space="preserve"> (Alternatively, you could have </w:t>
      </w:r>
      <w:r w:rsidR="007B7DC0" w:rsidRPr="007B7DC0">
        <w:rPr>
          <w:b/>
        </w:rPr>
        <w:t>right-click</w:t>
      </w:r>
      <w:r w:rsidR="007B7DC0">
        <w:t xml:space="preserve"> the </w:t>
      </w:r>
      <w:r w:rsidR="007B7DC0" w:rsidRPr="007B7DC0">
        <w:rPr>
          <w:b/>
        </w:rPr>
        <w:t>Hawaii</w:t>
      </w:r>
      <w:r w:rsidR="007B7DC0">
        <w:t xml:space="preserve"> data frame in the </w:t>
      </w:r>
      <w:r w:rsidR="007B7DC0" w:rsidRPr="007B7DC0">
        <w:rPr>
          <w:b/>
        </w:rPr>
        <w:t>TOC</w:t>
      </w:r>
      <w:r w:rsidR="007B7DC0">
        <w:t xml:space="preserve"> and selected </w:t>
      </w:r>
      <w:r w:rsidR="007B7DC0" w:rsidRPr="007B7DC0">
        <w:rPr>
          <w:b/>
        </w:rPr>
        <w:t>Activate</w:t>
      </w:r>
      <w:r w:rsidR="007B7DC0">
        <w:t>).</w:t>
      </w:r>
    </w:p>
    <w:p w:rsidR="0087333F" w:rsidRDefault="0087333F" w:rsidP="0087333F">
      <w:r>
        <w:rPr>
          <w:noProof/>
        </w:rPr>
        <w:drawing>
          <wp:inline distT="0" distB="0" distL="0" distR="0" wp14:anchorId="0F4DC128" wp14:editId="2043831E">
            <wp:extent cx="1276191" cy="1523810"/>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276191" cy="1523810"/>
                    </a:xfrm>
                    <a:prstGeom prst="rect">
                      <a:avLst/>
                    </a:prstGeom>
                  </pic:spPr>
                </pic:pic>
              </a:graphicData>
            </a:graphic>
          </wp:inline>
        </w:drawing>
      </w:r>
    </w:p>
    <w:p w:rsidR="00096B8C" w:rsidRDefault="00096B8C" w:rsidP="00096B8C">
      <w:pPr>
        <w:pStyle w:val="Instructions-GIS"/>
      </w:pPr>
      <w:r w:rsidRPr="00096B8C">
        <w:rPr>
          <w:b/>
        </w:rPr>
        <w:t>Resize</w:t>
      </w:r>
      <w:r>
        <w:t xml:space="preserve"> the </w:t>
      </w:r>
      <w:r w:rsidRPr="00096B8C">
        <w:rPr>
          <w:b/>
        </w:rPr>
        <w:t>Hawaii</w:t>
      </w:r>
      <w:r>
        <w:t xml:space="preserve"> data frame and </w:t>
      </w:r>
      <w:r w:rsidRPr="00096B8C">
        <w:rPr>
          <w:b/>
        </w:rPr>
        <w:t>relocate</w:t>
      </w:r>
      <w:r>
        <w:t xml:space="preserve"> it to the bottom of the map layout (you will refine the positioning later).</w:t>
      </w:r>
    </w:p>
    <w:p w:rsidR="00096B8C" w:rsidRDefault="00096B8C" w:rsidP="0087333F">
      <w:r>
        <w:rPr>
          <w:noProof/>
        </w:rPr>
        <w:drawing>
          <wp:inline distT="0" distB="0" distL="0" distR="0" wp14:anchorId="248FCAC2" wp14:editId="42FF06A5">
            <wp:extent cx="5943600" cy="49942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994275"/>
                    </a:xfrm>
                    <a:prstGeom prst="rect">
                      <a:avLst/>
                    </a:prstGeom>
                  </pic:spPr>
                </pic:pic>
              </a:graphicData>
            </a:graphic>
          </wp:inline>
        </w:drawing>
      </w:r>
    </w:p>
    <w:p w:rsidR="00096B8C" w:rsidRDefault="00096B8C" w:rsidP="00096B8C">
      <w:pPr>
        <w:pStyle w:val="Instructions-GIS"/>
      </w:pPr>
      <w:r w:rsidRPr="00096B8C">
        <w:rPr>
          <w:b/>
        </w:rPr>
        <w:t>Activate</w:t>
      </w:r>
      <w:r>
        <w:t xml:space="preserve"> the </w:t>
      </w:r>
      <w:r w:rsidRPr="00096B8C">
        <w:rPr>
          <w:b/>
        </w:rPr>
        <w:t>48 States</w:t>
      </w:r>
      <w:r w:rsidR="009847AD">
        <w:t xml:space="preserve"> data frame (right-click on the data frame and select activate).</w:t>
      </w:r>
    </w:p>
    <w:p w:rsidR="00096B8C" w:rsidRDefault="00096B8C" w:rsidP="00096B8C">
      <w:pPr>
        <w:pStyle w:val="Instructions-GIS"/>
      </w:pPr>
      <w:r>
        <w:t xml:space="preserve">From the </w:t>
      </w:r>
      <w:r w:rsidRPr="00096B8C">
        <w:rPr>
          <w:b/>
        </w:rPr>
        <w:t>Tools</w:t>
      </w:r>
      <w:r>
        <w:t xml:space="preserve"> toolbar, select the </w:t>
      </w:r>
      <w:r w:rsidRPr="00096B8C">
        <w:rPr>
          <w:b/>
        </w:rPr>
        <w:t>Zoom In</w:t>
      </w:r>
      <w:r>
        <w:t xml:space="preserve"> icon (be careful </w:t>
      </w:r>
      <w:r w:rsidRPr="00096B8C">
        <w:rPr>
          <w:u w:val="single"/>
        </w:rPr>
        <w:t>not</w:t>
      </w:r>
      <w:r>
        <w:t xml:space="preserve"> to select the Zoom In icon from the layout toolbar).</w:t>
      </w:r>
    </w:p>
    <w:p w:rsidR="00096B8C" w:rsidRDefault="00096B8C" w:rsidP="00096B8C">
      <w:pPr>
        <w:pStyle w:val="Instructions-GIS"/>
      </w:pPr>
      <w:r>
        <w:rPr>
          <w:noProof/>
        </w:rPr>
        <w:drawing>
          <wp:inline distT="0" distB="0" distL="0" distR="0" wp14:anchorId="51AB3ED3" wp14:editId="64D7BC58">
            <wp:extent cx="5200000" cy="933333"/>
            <wp:effectExtent l="0" t="0" r="127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00000" cy="933333"/>
                    </a:xfrm>
                    <a:prstGeom prst="rect">
                      <a:avLst/>
                    </a:prstGeom>
                  </pic:spPr>
                </pic:pic>
              </a:graphicData>
            </a:graphic>
          </wp:inline>
        </w:drawing>
      </w:r>
    </w:p>
    <w:p w:rsidR="00096B8C" w:rsidRDefault="00096B8C" w:rsidP="00096B8C">
      <w:pPr>
        <w:pStyle w:val="Instructions-GIS"/>
      </w:pPr>
      <w:r>
        <w:t xml:space="preserve">In the </w:t>
      </w:r>
      <w:r w:rsidRPr="00096B8C">
        <w:rPr>
          <w:b/>
        </w:rPr>
        <w:t>48 States</w:t>
      </w:r>
      <w:r>
        <w:t xml:space="preserve"> data frame, </w:t>
      </w:r>
      <w:r w:rsidRPr="00096B8C">
        <w:rPr>
          <w:b/>
        </w:rPr>
        <w:t>zoom in</w:t>
      </w:r>
      <w:r>
        <w:t xml:space="preserve"> on the 48 States.</w:t>
      </w:r>
    </w:p>
    <w:p w:rsidR="00096B8C" w:rsidRDefault="00096B8C" w:rsidP="00096B8C">
      <w:pPr>
        <w:pStyle w:val="Instructions-GIS"/>
      </w:pPr>
      <w:r>
        <w:rPr>
          <w:noProof/>
        </w:rPr>
        <w:drawing>
          <wp:inline distT="0" distB="0" distL="0" distR="0" wp14:anchorId="538F1F2A" wp14:editId="78F5A74F">
            <wp:extent cx="5943600" cy="48380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4838065"/>
                    </a:xfrm>
                    <a:prstGeom prst="rect">
                      <a:avLst/>
                    </a:prstGeom>
                  </pic:spPr>
                </pic:pic>
              </a:graphicData>
            </a:graphic>
          </wp:inline>
        </w:drawing>
      </w:r>
    </w:p>
    <w:p w:rsidR="00096B8C" w:rsidRDefault="009847AD" w:rsidP="00096B8C">
      <w:pPr>
        <w:pStyle w:val="Instructions-GIS"/>
      </w:pPr>
      <w:r>
        <w:t>For the</w:t>
      </w:r>
      <w:r w:rsidR="00096B8C">
        <w:t xml:space="preserve"> Hawaii and Alaska data frames zoom in on </w:t>
      </w:r>
      <w:r w:rsidR="007B7DC0">
        <w:t xml:space="preserve">Hawaii and Alaska, respectively (don’t forget the </w:t>
      </w:r>
      <w:r w:rsidR="007B7DC0" w:rsidRPr="007B7DC0">
        <w:rPr>
          <w:b/>
        </w:rPr>
        <w:t>activate</w:t>
      </w:r>
      <w:r w:rsidR="007B7DC0">
        <w:t xml:space="preserve"> the proper data frame).</w:t>
      </w:r>
    </w:p>
    <w:p w:rsidR="00096B8C" w:rsidRDefault="008B628D" w:rsidP="00096B8C">
      <w:pPr>
        <w:pStyle w:val="Instructions-GIS"/>
      </w:pPr>
      <w:r>
        <w:t xml:space="preserve">Note: you will probably need to use the </w:t>
      </w:r>
      <w:r w:rsidRPr="008B628D">
        <w:rPr>
          <w:b/>
        </w:rPr>
        <w:t>Pan tool</w:t>
      </w:r>
      <w:r>
        <w:t xml:space="preserve"> </w:t>
      </w:r>
      <w:r>
        <w:rPr>
          <w:noProof/>
        </w:rPr>
        <w:drawing>
          <wp:inline distT="0" distB="0" distL="0" distR="0" wp14:anchorId="6F0A3625" wp14:editId="30BA7AE7">
            <wp:extent cx="228571" cy="219048"/>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8571" cy="219048"/>
                    </a:xfrm>
                    <a:prstGeom prst="rect">
                      <a:avLst/>
                    </a:prstGeom>
                  </pic:spPr>
                </pic:pic>
              </a:graphicData>
            </a:graphic>
          </wp:inline>
        </w:drawing>
      </w:r>
      <w:r>
        <w:t xml:space="preserve"> to move around within each data frame.</w:t>
      </w:r>
    </w:p>
    <w:p w:rsidR="007B7DC0" w:rsidRDefault="007B7DC0" w:rsidP="00096B8C">
      <w:pPr>
        <w:pStyle w:val="Instructions-GIS"/>
      </w:pPr>
      <w:r>
        <w:rPr>
          <w:noProof/>
        </w:rPr>
        <w:drawing>
          <wp:inline distT="0" distB="0" distL="0" distR="0">
            <wp:extent cx="6105525" cy="5006121"/>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04F.tmp"/>
                    <pic:cNvPicPr/>
                  </pic:nvPicPr>
                  <pic:blipFill>
                    <a:blip r:embed="rId71">
                      <a:extLst>
                        <a:ext uri="{28A0092B-C50C-407E-A947-70E740481C1C}">
                          <a14:useLocalDpi xmlns:a14="http://schemas.microsoft.com/office/drawing/2010/main" val="0"/>
                        </a:ext>
                      </a:extLst>
                    </a:blip>
                    <a:stretch>
                      <a:fillRect/>
                    </a:stretch>
                  </pic:blipFill>
                  <pic:spPr>
                    <a:xfrm>
                      <a:off x="0" y="0"/>
                      <a:ext cx="6106378" cy="5006820"/>
                    </a:xfrm>
                    <a:prstGeom prst="rect">
                      <a:avLst/>
                    </a:prstGeom>
                  </pic:spPr>
                </pic:pic>
              </a:graphicData>
            </a:graphic>
          </wp:inline>
        </w:drawing>
      </w:r>
    </w:p>
    <w:p w:rsidR="00B86C11" w:rsidRDefault="00B86C11" w:rsidP="0087333F">
      <w:r>
        <w:t xml:space="preserve">Clearly the orientation of both Hawaii and Alaska are not ideal. Also, you might note some slight distortion in their shapes. This is because they inherited a projected coordinate system </w:t>
      </w:r>
      <w:r w:rsidR="009847AD">
        <w:t>best</w:t>
      </w:r>
      <w:r>
        <w:t xml:space="preserve"> </w:t>
      </w:r>
      <w:r w:rsidR="009847AD">
        <w:t>suited</w:t>
      </w:r>
      <w:r>
        <w:t xml:space="preserve"> for the 48 states. To resolve this, you will define different coordinate systems for Hawaii and Alaska.</w:t>
      </w:r>
    </w:p>
    <w:p w:rsidR="00B86C11" w:rsidRDefault="00B86C11" w:rsidP="00B86C11">
      <w:pPr>
        <w:pStyle w:val="Instructions-GIS"/>
      </w:pPr>
      <w:r>
        <w:t xml:space="preserve">Right click on the </w:t>
      </w:r>
      <w:r w:rsidRPr="00B86C11">
        <w:rPr>
          <w:b/>
        </w:rPr>
        <w:t>Hawaii data frame</w:t>
      </w:r>
      <w:r>
        <w:t xml:space="preserve"> and select </w:t>
      </w:r>
      <w:r w:rsidRPr="00B86C11">
        <w:rPr>
          <w:b/>
        </w:rPr>
        <w:t>Properties</w:t>
      </w:r>
      <w:r>
        <w:t>.</w:t>
      </w:r>
    </w:p>
    <w:p w:rsidR="00B86C11" w:rsidRDefault="00B86C11" w:rsidP="00B86C11">
      <w:pPr>
        <w:pStyle w:val="Instructions-GIS"/>
      </w:pPr>
      <w:r>
        <w:t xml:space="preserve">Select the </w:t>
      </w:r>
      <w:r w:rsidRPr="00B86C11">
        <w:rPr>
          <w:b/>
        </w:rPr>
        <w:t>Coordinate System</w:t>
      </w:r>
      <w:r>
        <w:t xml:space="preserve"> tab.</w:t>
      </w:r>
    </w:p>
    <w:p w:rsidR="00B86C11" w:rsidRDefault="00B86C11" w:rsidP="00B86C11">
      <w:pPr>
        <w:pStyle w:val="Instructions-GIS"/>
      </w:pPr>
      <w:r>
        <w:t xml:space="preserve">Select the following </w:t>
      </w:r>
      <w:r w:rsidRPr="00B86C11">
        <w:rPr>
          <w:b/>
        </w:rPr>
        <w:t>predefined coordinate system</w:t>
      </w:r>
      <w:r>
        <w:t>:</w:t>
      </w:r>
    </w:p>
    <w:p w:rsidR="00B86C11" w:rsidRPr="00B86C11" w:rsidRDefault="00B86C11" w:rsidP="00B86C11">
      <w:pPr>
        <w:pStyle w:val="Instructions-GIS"/>
        <w:rPr>
          <w:b/>
        </w:rPr>
      </w:pPr>
      <w:r w:rsidRPr="00B86C11">
        <w:rPr>
          <w:b/>
        </w:rPr>
        <w:t>Projected Coordinate Systems &gt;&gt; Continental &gt;&gt; North America &gt;&gt; Hawaii Albers Equal Area Conic</w:t>
      </w:r>
    </w:p>
    <w:p w:rsidR="00B86C11" w:rsidRDefault="00B86C11" w:rsidP="0087333F">
      <w:r>
        <w:rPr>
          <w:noProof/>
        </w:rPr>
        <w:drawing>
          <wp:inline distT="0" distB="0" distL="0" distR="0" wp14:anchorId="42014455" wp14:editId="3C3B19EA">
            <wp:extent cx="2838450" cy="2190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12214"/>
                    <a:stretch/>
                  </pic:blipFill>
                  <pic:spPr bwMode="auto">
                    <a:xfrm>
                      <a:off x="0" y="0"/>
                      <a:ext cx="2838095" cy="2190476"/>
                    </a:xfrm>
                    <a:prstGeom prst="rect">
                      <a:avLst/>
                    </a:prstGeom>
                    <a:ln>
                      <a:noFill/>
                    </a:ln>
                    <a:extLst>
                      <a:ext uri="{53640926-AAD7-44D8-BBD7-CCE9431645EC}">
                        <a14:shadowObscured xmlns:a14="http://schemas.microsoft.com/office/drawing/2010/main"/>
                      </a:ext>
                    </a:extLst>
                  </pic:spPr>
                </pic:pic>
              </a:graphicData>
            </a:graphic>
          </wp:inline>
        </w:drawing>
      </w:r>
    </w:p>
    <w:p w:rsidR="00B86C11" w:rsidRDefault="00B86C11" w:rsidP="00B86C11">
      <w:pPr>
        <w:pStyle w:val="Instructions-GIS"/>
      </w:pPr>
      <w:r>
        <w:t xml:space="preserve">Click </w:t>
      </w:r>
      <w:r w:rsidRPr="00B86C11">
        <w:rPr>
          <w:b/>
        </w:rPr>
        <w:t>OK</w:t>
      </w:r>
      <w:r>
        <w:t xml:space="preserve"> to close the Data Frame Properties window.</w:t>
      </w:r>
    </w:p>
    <w:p w:rsidR="00B86C11" w:rsidRDefault="00B86C11" w:rsidP="00B86C11">
      <w:pPr>
        <w:pStyle w:val="Instructions-GIS"/>
      </w:pPr>
      <w:r>
        <w:t xml:space="preserve">Click </w:t>
      </w:r>
      <w:r w:rsidRPr="00B86C11">
        <w:rPr>
          <w:b/>
        </w:rPr>
        <w:t>Yes</w:t>
      </w:r>
      <w:r w:rsidR="007B7DC0">
        <w:t xml:space="preserve"> to close a Warning window if it pops-up.</w:t>
      </w:r>
    </w:p>
    <w:p w:rsidR="00B86C11" w:rsidRDefault="00B86C11" w:rsidP="00B86C11">
      <w:pPr>
        <w:pStyle w:val="Instructions-GIS"/>
      </w:pPr>
      <w:r>
        <w:rPr>
          <w:noProof/>
        </w:rPr>
        <w:drawing>
          <wp:inline distT="0" distB="0" distL="0" distR="0" wp14:anchorId="1E54AE3F" wp14:editId="31AD73FD">
            <wp:extent cx="3419048" cy="239047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19048" cy="2390476"/>
                    </a:xfrm>
                    <a:prstGeom prst="rect">
                      <a:avLst/>
                    </a:prstGeom>
                  </pic:spPr>
                </pic:pic>
              </a:graphicData>
            </a:graphic>
          </wp:inline>
        </w:drawing>
      </w:r>
    </w:p>
    <w:p w:rsidR="00B86C11" w:rsidRDefault="00B86C11" w:rsidP="00B86C11">
      <w:pPr>
        <w:pStyle w:val="Instructions-GIS"/>
      </w:pPr>
      <w:r>
        <w:t xml:space="preserve">Right click on the </w:t>
      </w:r>
      <w:r w:rsidR="003834C5">
        <w:rPr>
          <w:b/>
        </w:rPr>
        <w:t>Alaska</w:t>
      </w:r>
      <w:r w:rsidRPr="00B86C11">
        <w:rPr>
          <w:b/>
        </w:rPr>
        <w:t xml:space="preserve"> data frame</w:t>
      </w:r>
      <w:r>
        <w:t xml:space="preserve"> and select </w:t>
      </w:r>
      <w:r w:rsidRPr="00B86C11">
        <w:rPr>
          <w:b/>
        </w:rPr>
        <w:t>Properties</w:t>
      </w:r>
      <w:r>
        <w:t>.</w:t>
      </w:r>
    </w:p>
    <w:p w:rsidR="00B86C11" w:rsidRDefault="00B86C11" w:rsidP="00B86C11">
      <w:pPr>
        <w:pStyle w:val="Instructions-GIS"/>
      </w:pPr>
      <w:r>
        <w:t xml:space="preserve">Select the </w:t>
      </w:r>
      <w:r w:rsidRPr="00B86C11">
        <w:rPr>
          <w:b/>
        </w:rPr>
        <w:t>Coordinate System</w:t>
      </w:r>
      <w:r>
        <w:t xml:space="preserve"> tab.</w:t>
      </w:r>
    </w:p>
    <w:p w:rsidR="00B86C11" w:rsidRDefault="00B86C11" w:rsidP="00B86C11">
      <w:pPr>
        <w:pStyle w:val="Instructions-GIS"/>
      </w:pPr>
      <w:r>
        <w:t xml:space="preserve">Select the following </w:t>
      </w:r>
      <w:r w:rsidRPr="00B86C11">
        <w:rPr>
          <w:b/>
        </w:rPr>
        <w:t>predefined coordinate system</w:t>
      </w:r>
      <w:r>
        <w:t>:</w:t>
      </w:r>
    </w:p>
    <w:p w:rsidR="00B86C11" w:rsidRDefault="00B86C11" w:rsidP="00B86C11">
      <w:pPr>
        <w:pStyle w:val="Instructions-GIS"/>
        <w:rPr>
          <w:b/>
        </w:rPr>
      </w:pPr>
      <w:r w:rsidRPr="00B86C11">
        <w:rPr>
          <w:b/>
        </w:rPr>
        <w:t xml:space="preserve">Projected Coordinate Systems &gt;&gt; Continental &gt;&gt; North America &gt;&gt; </w:t>
      </w:r>
      <w:r w:rsidR="003834C5">
        <w:rPr>
          <w:b/>
        </w:rPr>
        <w:t>Alaska</w:t>
      </w:r>
      <w:r w:rsidRPr="00B86C11">
        <w:rPr>
          <w:b/>
        </w:rPr>
        <w:t xml:space="preserve"> Albers Equal Area Conic</w:t>
      </w:r>
    </w:p>
    <w:p w:rsidR="00683F6F" w:rsidRDefault="00683F6F" w:rsidP="00B86C11">
      <w:pPr>
        <w:pStyle w:val="Instructions-GIS"/>
        <w:rPr>
          <w:b/>
        </w:rPr>
      </w:pPr>
      <w:r>
        <w:rPr>
          <w:noProof/>
        </w:rPr>
        <w:drawing>
          <wp:inline distT="0" distB="0" distL="0" distR="0" wp14:anchorId="2FC843E3" wp14:editId="494B5414">
            <wp:extent cx="2647949" cy="17526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t="13615"/>
                    <a:stretch/>
                  </pic:blipFill>
                  <pic:spPr bwMode="auto">
                    <a:xfrm>
                      <a:off x="0" y="0"/>
                      <a:ext cx="2647619" cy="1752381"/>
                    </a:xfrm>
                    <a:prstGeom prst="rect">
                      <a:avLst/>
                    </a:prstGeom>
                    <a:ln>
                      <a:noFill/>
                    </a:ln>
                    <a:extLst>
                      <a:ext uri="{53640926-AAD7-44D8-BBD7-CCE9431645EC}">
                        <a14:shadowObscured xmlns:a14="http://schemas.microsoft.com/office/drawing/2010/main"/>
                      </a:ext>
                    </a:extLst>
                  </pic:spPr>
                </pic:pic>
              </a:graphicData>
            </a:graphic>
          </wp:inline>
        </w:drawing>
      </w:r>
    </w:p>
    <w:p w:rsidR="00683F6F" w:rsidRDefault="00683F6F" w:rsidP="00683F6F">
      <w:pPr>
        <w:pStyle w:val="Instructions-GIS"/>
      </w:pPr>
      <w:r>
        <w:t xml:space="preserve">Click </w:t>
      </w:r>
      <w:r w:rsidRPr="00B86C11">
        <w:rPr>
          <w:b/>
        </w:rPr>
        <w:t>OK</w:t>
      </w:r>
      <w:r>
        <w:t xml:space="preserve"> to close the Data Frame Properties window.</w:t>
      </w:r>
    </w:p>
    <w:p w:rsidR="00683F6F" w:rsidRDefault="00683F6F" w:rsidP="00683F6F">
      <w:r>
        <w:t>Next, you will set the scale to all three data frames so that they match (this is important if you are to place a scale bar in the final map layout).</w:t>
      </w:r>
    </w:p>
    <w:p w:rsidR="00683F6F" w:rsidRDefault="00683F6F" w:rsidP="00683F6F">
      <w:pPr>
        <w:pStyle w:val="Instructions-GIS"/>
      </w:pPr>
      <w:r>
        <w:t xml:space="preserve">For </w:t>
      </w:r>
      <w:r w:rsidRPr="00683F6F">
        <w:rPr>
          <w:b/>
        </w:rPr>
        <w:t>each</w:t>
      </w:r>
      <w:r>
        <w:t xml:space="preserve"> data frame, set the </w:t>
      </w:r>
      <w:r w:rsidRPr="00683F6F">
        <w:rPr>
          <w:b/>
        </w:rPr>
        <w:t>scale</w:t>
      </w:r>
      <w:r>
        <w:t xml:space="preserve"> to </w:t>
      </w:r>
      <w:r w:rsidRPr="00683F6F">
        <w:rPr>
          <w:b/>
        </w:rPr>
        <w:t>1:25,000,000</w:t>
      </w:r>
      <w:r w:rsidR="007B7DC0">
        <w:t xml:space="preserve"> (don’t forget to activate the data frame before changing the scale).</w:t>
      </w:r>
    </w:p>
    <w:p w:rsidR="00683F6F" w:rsidRDefault="00683F6F" w:rsidP="00683F6F">
      <w:r>
        <w:rPr>
          <w:noProof/>
        </w:rPr>
        <w:drawing>
          <wp:inline distT="0" distB="0" distL="0" distR="0" wp14:anchorId="60714D04" wp14:editId="435F0270">
            <wp:extent cx="2161905" cy="704762"/>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61905" cy="704762"/>
                    </a:xfrm>
                    <a:prstGeom prst="rect">
                      <a:avLst/>
                    </a:prstGeom>
                  </pic:spPr>
                </pic:pic>
              </a:graphicData>
            </a:graphic>
          </wp:inline>
        </w:drawing>
      </w:r>
    </w:p>
    <w:p w:rsidR="00683F6F" w:rsidRDefault="00683F6F" w:rsidP="00683F6F">
      <w:r>
        <w:t xml:space="preserve">Next you will remove the data frame borders for </w:t>
      </w:r>
      <w:r w:rsidR="009164A6">
        <w:t>all data frames</w:t>
      </w:r>
      <w:r>
        <w:t>.</w:t>
      </w:r>
    </w:p>
    <w:p w:rsidR="00683F6F" w:rsidRDefault="00683F6F" w:rsidP="00683F6F">
      <w:r>
        <w:rPr>
          <w:noProof/>
        </w:rPr>
        <w:drawing>
          <wp:inline distT="0" distB="0" distL="0" distR="0" wp14:anchorId="1F8E7F31" wp14:editId="38B23DDD">
            <wp:extent cx="2825496" cy="24688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25496" cy="2468880"/>
                    </a:xfrm>
                    <a:prstGeom prst="rect">
                      <a:avLst/>
                    </a:prstGeom>
                  </pic:spPr>
                </pic:pic>
              </a:graphicData>
            </a:graphic>
          </wp:inline>
        </w:drawing>
      </w:r>
    </w:p>
    <w:p w:rsidR="00683F6F" w:rsidRPr="00832EBF" w:rsidRDefault="00683F6F" w:rsidP="00683F6F">
      <w:pPr>
        <w:pStyle w:val="Instructions-GIS"/>
        <w:rPr>
          <w:b/>
        </w:rPr>
      </w:pPr>
      <w:r w:rsidRPr="00832EBF">
        <w:t>Open the</w:t>
      </w:r>
      <w:r w:rsidRPr="00832EBF">
        <w:rPr>
          <w:b/>
        </w:rPr>
        <w:t xml:space="preserve"> Hawaii </w:t>
      </w:r>
      <w:r w:rsidRPr="009847AD">
        <w:t>data frame</w:t>
      </w:r>
      <w:r w:rsidRPr="00832EBF">
        <w:rPr>
          <w:b/>
        </w:rPr>
        <w:t xml:space="preserve"> </w:t>
      </w:r>
      <w:r w:rsidR="009847AD">
        <w:rPr>
          <w:b/>
        </w:rPr>
        <w:t>P</w:t>
      </w:r>
      <w:r w:rsidRPr="00832EBF">
        <w:rPr>
          <w:b/>
        </w:rPr>
        <w:t xml:space="preserve">roperties </w:t>
      </w:r>
      <w:r w:rsidRPr="00832EBF">
        <w:t>window</w:t>
      </w:r>
      <w:r w:rsidRPr="00832EBF">
        <w:rPr>
          <w:b/>
        </w:rPr>
        <w:t>.</w:t>
      </w:r>
    </w:p>
    <w:p w:rsidR="00683F6F" w:rsidRDefault="00683F6F" w:rsidP="00683F6F">
      <w:pPr>
        <w:pStyle w:val="Instructions-GIS"/>
      </w:pPr>
      <w:r>
        <w:t xml:space="preserve">Select the </w:t>
      </w:r>
      <w:r w:rsidRPr="00832EBF">
        <w:rPr>
          <w:b/>
        </w:rPr>
        <w:t>Frame</w:t>
      </w:r>
      <w:r>
        <w:t xml:space="preserve"> tab.</w:t>
      </w:r>
    </w:p>
    <w:p w:rsidR="00683F6F" w:rsidRDefault="00683F6F" w:rsidP="00683F6F">
      <w:pPr>
        <w:pStyle w:val="Instructions-GIS"/>
      </w:pPr>
      <w:r>
        <w:t xml:space="preserve">Under the </w:t>
      </w:r>
      <w:r w:rsidRPr="00832EBF">
        <w:rPr>
          <w:b/>
        </w:rPr>
        <w:t>Border</w:t>
      </w:r>
      <w:r>
        <w:t xml:space="preserve"> option, select </w:t>
      </w:r>
      <w:r w:rsidRPr="00832EBF">
        <w:rPr>
          <w:b/>
        </w:rPr>
        <w:t>None</w:t>
      </w:r>
      <w:r>
        <w:t>.</w:t>
      </w:r>
    </w:p>
    <w:p w:rsidR="00683F6F" w:rsidRDefault="00683F6F" w:rsidP="00683F6F">
      <w:r>
        <w:rPr>
          <w:noProof/>
        </w:rPr>
        <w:drawing>
          <wp:inline distT="0" distB="0" distL="0" distR="0" wp14:anchorId="1179A46B" wp14:editId="1A925D4F">
            <wp:extent cx="3114286" cy="1828572"/>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14286" cy="1828572"/>
                    </a:xfrm>
                    <a:prstGeom prst="rect">
                      <a:avLst/>
                    </a:prstGeom>
                  </pic:spPr>
                </pic:pic>
              </a:graphicData>
            </a:graphic>
          </wp:inline>
        </w:drawing>
      </w:r>
    </w:p>
    <w:p w:rsidR="00832EBF" w:rsidRDefault="00832EBF" w:rsidP="00832EBF">
      <w:pPr>
        <w:pStyle w:val="Instructions-GIS"/>
      </w:pPr>
      <w:r>
        <w:t xml:space="preserve">Click </w:t>
      </w:r>
      <w:r w:rsidRPr="00832EBF">
        <w:rPr>
          <w:b/>
        </w:rPr>
        <w:t>OK</w:t>
      </w:r>
      <w:r>
        <w:t xml:space="preserve"> to close the Data Frame Properties window.</w:t>
      </w:r>
    </w:p>
    <w:p w:rsidR="00683F6F" w:rsidRDefault="009847AD" w:rsidP="00251E1E">
      <w:pPr>
        <w:pStyle w:val="Instructions-GIS"/>
      </w:pPr>
      <w:r>
        <w:t>Using the procedure just outlined</w:t>
      </w:r>
      <w:r w:rsidR="00251E1E">
        <w:t xml:space="preserve">, </w:t>
      </w:r>
      <w:r w:rsidR="00251E1E" w:rsidRPr="00251E1E">
        <w:rPr>
          <w:b/>
        </w:rPr>
        <w:t>remove</w:t>
      </w:r>
      <w:r w:rsidR="00251E1E">
        <w:t xml:space="preserve"> the </w:t>
      </w:r>
      <w:r w:rsidR="00251E1E" w:rsidRPr="00251E1E">
        <w:rPr>
          <w:b/>
        </w:rPr>
        <w:t>Alaska</w:t>
      </w:r>
      <w:r w:rsidR="00251E1E">
        <w:t xml:space="preserve"> </w:t>
      </w:r>
      <w:r w:rsidR="009164A6">
        <w:t xml:space="preserve">and </w:t>
      </w:r>
      <w:r w:rsidR="009164A6" w:rsidRPr="009164A6">
        <w:rPr>
          <w:b/>
        </w:rPr>
        <w:t>48 States</w:t>
      </w:r>
      <w:r w:rsidR="009164A6">
        <w:t xml:space="preserve"> </w:t>
      </w:r>
      <w:r w:rsidR="00251E1E">
        <w:t xml:space="preserve">data frame </w:t>
      </w:r>
      <w:r w:rsidR="00251E1E" w:rsidRPr="00251E1E">
        <w:rPr>
          <w:b/>
        </w:rPr>
        <w:t>border</w:t>
      </w:r>
      <w:r w:rsidR="00251E1E">
        <w:t>.</w:t>
      </w:r>
    </w:p>
    <w:p w:rsidR="009164A6" w:rsidRDefault="00251E1E" w:rsidP="00251E1E">
      <w:pPr>
        <w:pStyle w:val="Instructions-GIS"/>
      </w:pPr>
      <w:r>
        <w:t>Rearrange the three data frames</w:t>
      </w:r>
      <w:r w:rsidR="007B7DC0">
        <w:t xml:space="preserve"> to match the following graphic. </w:t>
      </w:r>
    </w:p>
    <w:p w:rsidR="00251E1E" w:rsidRDefault="009164A6" w:rsidP="009164A6">
      <w:pPr>
        <w:pStyle w:val="Instructions-GIS"/>
      </w:pPr>
      <w:r>
        <w:t xml:space="preserve">Feel free to pan the maps </w:t>
      </w:r>
      <w:r>
        <w:rPr>
          <w:noProof/>
        </w:rPr>
        <w:drawing>
          <wp:inline distT="0" distB="0" distL="0" distR="0" wp14:anchorId="1B6B3313" wp14:editId="7A9320A3">
            <wp:extent cx="228571" cy="219048"/>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8571" cy="219048"/>
                    </a:xfrm>
                    <a:prstGeom prst="rect">
                      <a:avLst/>
                    </a:prstGeom>
                  </pic:spPr>
                </pic:pic>
              </a:graphicData>
            </a:graphic>
          </wp:inline>
        </w:drawing>
      </w:r>
      <w:r>
        <w:t xml:space="preserve"> within each data frame as needed but </w:t>
      </w:r>
      <w:r w:rsidRPr="00251E1E">
        <w:rPr>
          <w:b/>
        </w:rPr>
        <w:t>do not</w:t>
      </w:r>
      <w:r>
        <w:t xml:space="preserve"> change the scales (they should all remain at 1:25,000,000). F</w:t>
      </w:r>
      <w:r w:rsidR="007B7DC0">
        <w:t xml:space="preserve">or example, make sure that the southern tip of Alaska does not show up in the </w:t>
      </w:r>
      <w:r w:rsidR="007B7DC0" w:rsidRPr="007B7DC0">
        <w:rPr>
          <w:b/>
        </w:rPr>
        <w:t>48 States</w:t>
      </w:r>
      <w:r>
        <w:t xml:space="preserve"> data frame.</w:t>
      </w:r>
    </w:p>
    <w:p w:rsidR="00251E1E" w:rsidRDefault="009164A6" w:rsidP="00251E1E">
      <w:pPr>
        <w:pStyle w:val="Instructions-GIS"/>
      </w:pPr>
      <w:r>
        <w:rPr>
          <w:noProof/>
        </w:rPr>
        <w:drawing>
          <wp:inline distT="0" distB="0" distL="0" distR="0">
            <wp:extent cx="5975497" cy="4555787"/>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276.tmp"/>
                    <pic:cNvPicPr/>
                  </pic:nvPicPr>
                  <pic:blipFill>
                    <a:blip r:embed="rId78">
                      <a:extLst>
                        <a:ext uri="{28A0092B-C50C-407E-A947-70E740481C1C}">
                          <a14:useLocalDpi xmlns:a14="http://schemas.microsoft.com/office/drawing/2010/main" val="0"/>
                        </a:ext>
                      </a:extLst>
                    </a:blip>
                    <a:stretch>
                      <a:fillRect/>
                    </a:stretch>
                  </pic:blipFill>
                  <pic:spPr>
                    <a:xfrm>
                      <a:off x="0" y="0"/>
                      <a:ext cx="5983240" cy="4561690"/>
                    </a:xfrm>
                    <a:prstGeom prst="rect">
                      <a:avLst/>
                    </a:prstGeom>
                  </pic:spPr>
                </pic:pic>
              </a:graphicData>
            </a:graphic>
          </wp:inline>
        </w:drawing>
      </w:r>
    </w:p>
    <w:p w:rsidR="00251E1E" w:rsidRDefault="00324D88" w:rsidP="00324D88">
      <w:pPr>
        <w:pStyle w:val="Stepheader-GIS"/>
      </w:pPr>
      <w:bookmarkStart w:id="8" w:name="_Toc430258288"/>
      <w:r>
        <w:t>Adding additional elements to the map document</w:t>
      </w:r>
      <w:bookmarkEnd w:id="8"/>
    </w:p>
    <w:p w:rsidR="00324D88" w:rsidRDefault="00324D88" w:rsidP="00324D88">
      <w:r>
        <w:t>Next, you will add a title, legend and scale bar.</w:t>
      </w:r>
    </w:p>
    <w:p w:rsidR="00324D88" w:rsidRDefault="0062022D" w:rsidP="00251E1E">
      <w:pPr>
        <w:pStyle w:val="Instructions-GIS"/>
      </w:pPr>
      <w:r>
        <w:t xml:space="preserve">From the </w:t>
      </w:r>
      <w:r w:rsidRPr="0062022D">
        <w:rPr>
          <w:b/>
        </w:rPr>
        <w:t>Insert</w:t>
      </w:r>
      <w:r>
        <w:t xml:space="preserve"> pulldown menu, select </w:t>
      </w:r>
      <w:r w:rsidRPr="0062022D">
        <w:rPr>
          <w:b/>
        </w:rPr>
        <w:t>Title</w:t>
      </w:r>
      <w:r>
        <w:t>.</w:t>
      </w:r>
    </w:p>
    <w:p w:rsidR="0062022D" w:rsidRDefault="0062022D" w:rsidP="00251E1E">
      <w:pPr>
        <w:pStyle w:val="Instructions-GIS"/>
      </w:pPr>
      <w:r>
        <w:rPr>
          <w:noProof/>
        </w:rPr>
        <w:drawing>
          <wp:inline distT="0" distB="0" distL="0" distR="0" wp14:anchorId="2EAAC325" wp14:editId="5DAC14E3">
            <wp:extent cx="1542857" cy="1009524"/>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542857" cy="1009524"/>
                    </a:xfrm>
                    <a:prstGeom prst="rect">
                      <a:avLst/>
                    </a:prstGeom>
                  </pic:spPr>
                </pic:pic>
              </a:graphicData>
            </a:graphic>
          </wp:inline>
        </w:drawing>
      </w:r>
    </w:p>
    <w:p w:rsidR="0062022D" w:rsidRDefault="0062022D" w:rsidP="00251E1E">
      <w:pPr>
        <w:pStyle w:val="Instructions-GIS"/>
      </w:pPr>
      <w:r>
        <w:t xml:space="preserve">In the Insert </w:t>
      </w:r>
      <w:r w:rsidR="000B5268">
        <w:t>Title</w:t>
      </w:r>
      <w:r>
        <w:t xml:space="preserve"> window type </w:t>
      </w:r>
      <w:r w:rsidRPr="00F80063">
        <w:rPr>
          <w:b/>
          <w:i/>
        </w:rPr>
        <w:t>Cropland distribution in the United States</w:t>
      </w:r>
      <w:r>
        <w:t>.</w:t>
      </w:r>
    </w:p>
    <w:p w:rsidR="0062022D" w:rsidRDefault="0062022D" w:rsidP="00251E1E">
      <w:pPr>
        <w:pStyle w:val="Instructions-GIS"/>
      </w:pPr>
      <w:r>
        <w:rPr>
          <w:noProof/>
        </w:rPr>
        <w:drawing>
          <wp:inline distT="0" distB="0" distL="0" distR="0" wp14:anchorId="55BDE333" wp14:editId="5AFD73AF">
            <wp:extent cx="3200000" cy="1180952"/>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200000" cy="1180952"/>
                    </a:xfrm>
                    <a:prstGeom prst="rect">
                      <a:avLst/>
                    </a:prstGeom>
                  </pic:spPr>
                </pic:pic>
              </a:graphicData>
            </a:graphic>
          </wp:inline>
        </w:drawing>
      </w:r>
    </w:p>
    <w:p w:rsidR="00251E1E" w:rsidRDefault="000B5268" w:rsidP="00251E1E">
      <w:pPr>
        <w:pStyle w:val="Instructions-GIS"/>
      </w:pPr>
      <w:r>
        <w:t xml:space="preserve">Click </w:t>
      </w:r>
      <w:r w:rsidRPr="00F80063">
        <w:rPr>
          <w:b/>
        </w:rPr>
        <w:t>OK</w:t>
      </w:r>
      <w:r>
        <w:t>.</w:t>
      </w:r>
    </w:p>
    <w:p w:rsidR="000B5268" w:rsidRDefault="000B5268" w:rsidP="00251E1E">
      <w:pPr>
        <w:pStyle w:val="Instructions-GIS"/>
      </w:pPr>
      <w:r>
        <w:t>Move the title to the top of the page.</w:t>
      </w:r>
    </w:p>
    <w:p w:rsidR="000B5268" w:rsidRDefault="000B5268" w:rsidP="00F649F4">
      <w:r>
        <w:t>You can change the text properties by accessing its properties menu.</w:t>
      </w:r>
    </w:p>
    <w:p w:rsidR="000B5268" w:rsidRDefault="000B5268" w:rsidP="00251E1E">
      <w:pPr>
        <w:pStyle w:val="Instructions-GIS"/>
      </w:pPr>
      <w:r>
        <w:t xml:space="preserve">Right-click on the </w:t>
      </w:r>
      <w:r w:rsidRPr="00F649F4">
        <w:rPr>
          <w:b/>
        </w:rPr>
        <w:t>title</w:t>
      </w:r>
      <w:r>
        <w:t xml:space="preserve"> and select </w:t>
      </w:r>
      <w:r w:rsidRPr="00F649F4">
        <w:rPr>
          <w:b/>
        </w:rPr>
        <w:t>Properties</w:t>
      </w:r>
      <w:r>
        <w:t>.</w:t>
      </w:r>
    </w:p>
    <w:p w:rsidR="000B5268" w:rsidRDefault="000B5268" w:rsidP="00251E1E">
      <w:pPr>
        <w:pStyle w:val="Instructions-GIS"/>
      </w:pPr>
      <w:r>
        <w:t xml:space="preserve">In the Properties window, click on the </w:t>
      </w:r>
      <w:r w:rsidRPr="000B5268">
        <w:rPr>
          <w:b/>
        </w:rPr>
        <w:t>Change Symbol</w:t>
      </w:r>
      <w:r>
        <w:t xml:space="preserve"> button.</w:t>
      </w:r>
    </w:p>
    <w:p w:rsidR="000B5268" w:rsidRDefault="000B5268" w:rsidP="00251E1E">
      <w:pPr>
        <w:pStyle w:val="Instructions-GIS"/>
      </w:pPr>
      <w:r>
        <w:t xml:space="preserve">In the Symbol Selector window, change the font size to </w:t>
      </w:r>
      <w:r w:rsidRPr="000B5268">
        <w:rPr>
          <w:b/>
        </w:rPr>
        <w:t>24</w:t>
      </w:r>
      <w:r>
        <w:t xml:space="preserve">, </w:t>
      </w:r>
      <w:r w:rsidRPr="000B5268">
        <w:rPr>
          <w:b/>
        </w:rPr>
        <w:t>bold</w:t>
      </w:r>
      <w:r>
        <w:t xml:space="preserve"> and color to </w:t>
      </w:r>
      <w:r w:rsidRPr="000B5268">
        <w:rPr>
          <w:b/>
        </w:rPr>
        <w:t>60% Gray</w:t>
      </w:r>
      <w:r>
        <w:t>.</w:t>
      </w:r>
    </w:p>
    <w:p w:rsidR="000B5268" w:rsidRDefault="000B5268" w:rsidP="00251E1E">
      <w:pPr>
        <w:pStyle w:val="Instructions-GIS"/>
      </w:pPr>
      <w:r>
        <w:rPr>
          <w:noProof/>
        </w:rPr>
        <w:drawing>
          <wp:inline distT="0" distB="0" distL="0" distR="0" wp14:anchorId="172A9F5E" wp14:editId="5930A580">
            <wp:extent cx="1645920" cy="3364992"/>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645920" cy="3364992"/>
                    </a:xfrm>
                    <a:prstGeom prst="rect">
                      <a:avLst/>
                    </a:prstGeom>
                  </pic:spPr>
                </pic:pic>
              </a:graphicData>
            </a:graphic>
          </wp:inline>
        </w:drawing>
      </w:r>
    </w:p>
    <w:p w:rsidR="000B5268" w:rsidRDefault="000B5268" w:rsidP="00251E1E">
      <w:pPr>
        <w:pStyle w:val="Instructions-GIS"/>
      </w:pPr>
      <w:r>
        <w:t xml:space="preserve">Click </w:t>
      </w:r>
      <w:r w:rsidRPr="000B5268">
        <w:rPr>
          <w:b/>
        </w:rPr>
        <w:t>OK</w:t>
      </w:r>
      <w:r>
        <w:t xml:space="preserve"> to close the Symbol Selector window.</w:t>
      </w:r>
    </w:p>
    <w:p w:rsidR="000B5268" w:rsidRDefault="000B5268" w:rsidP="00251E1E">
      <w:pPr>
        <w:pStyle w:val="Instructions-GIS"/>
      </w:pPr>
      <w:r>
        <w:t xml:space="preserve">In the Properties window, set the character </w:t>
      </w:r>
      <w:r w:rsidRPr="000B5268">
        <w:rPr>
          <w:b/>
        </w:rPr>
        <w:t>spacing</w:t>
      </w:r>
      <w:r>
        <w:t xml:space="preserve"> to </w:t>
      </w:r>
      <w:r w:rsidRPr="000B5268">
        <w:rPr>
          <w:b/>
        </w:rPr>
        <w:t>2.00</w:t>
      </w:r>
      <w:r>
        <w:t>.</w:t>
      </w:r>
    </w:p>
    <w:p w:rsidR="000B5268" w:rsidRDefault="000B5268" w:rsidP="00251E1E">
      <w:pPr>
        <w:pStyle w:val="Instructions-GIS"/>
      </w:pPr>
      <w:r>
        <w:rPr>
          <w:noProof/>
        </w:rPr>
        <w:drawing>
          <wp:inline distT="0" distB="0" distL="0" distR="0" wp14:anchorId="46F38454" wp14:editId="34765F08">
            <wp:extent cx="3714286" cy="376190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714286" cy="3761905"/>
                    </a:xfrm>
                    <a:prstGeom prst="rect">
                      <a:avLst/>
                    </a:prstGeom>
                  </pic:spPr>
                </pic:pic>
              </a:graphicData>
            </a:graphic>
          </wp:inline>
        </w:drawing>
      </w:r>
    </w:p>
    <w:p w:rsidR="000B5268" w:rsidRDefault="000B5268" w:rsidP="00251E1E">
      <w:pPr>
        <w:pStyle w:val="Instructions-GIS"/>
      </w:pPr>
      <w:r>
        <w:t xml:space="preserve">Click </w:t>
      </w:r>
      <w:r w:rsidRPr="000B5268">
        <w:rPr>
          <w:b/>
        </w:rPr>
        <w:t>OK</w:t>
      </w:r>
      <w:r>
        <w:t xml:space="preserve"> to close the Properties window.</w:t>
      </w:r>
    </w:p>
    <w:p w:rsidR="000B5268" w:rsidRDefault="00AF01DC" w:rsidP="00251E1E">
      <w:pPr>
        <w:pStyle w:val="Instructions-GIS"/>
      </w:pPr>
      <w:r>
        <w:rPr>
          <w:noProof/>
        </w:rPr>
        <w:drawing>
          <wp:inline distT="0" distB="0" distL="0" distR="0" wp14:anchorId="3949F0E8" wp14:editId="53B67E24">
            <wp:extent cx="5943600" cy="18395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839595"/>
                    </a:xfrm>
                    <a:prstGeom prst="rect">
                      <a:avLst/>
                    </a:prstGeom>
                  </pic:spPr>
                </pic:pic>
              </a:graphicData>
            </a:graphic>
          </wp:inline>
        </w:drawing>
      </w:r>
    </w:p>
    <w:p w:rsidR="00AF01DC" w:rsidRDefault="00AF01DC" w:rsidP="00AF01DC">
      <w:r>
        <w:t>Next, you will add a legend.</w:t>
      </w:r>
    </w:p>
    <w:p w:rsidR="00AF01DC" w:rsidRDefault="00AF01DC" w:rsidP="00AF01DC">
      <w:pPr>
        <w:pStyle w:val="Instructions-GIS"/>
      </w:pPr>
      <w:r>
        <w:t xml:space="preserve">From the </w:t>
      </w:r>
      <w:r w:rsidRPr="00AF01DC">
        <w:rPr>
          <w:b/>
        </w:rPr>
        <w:t>Insert</w:t>
      </w:r>
      <w:r>
        <w:t xml:space="preserve"> pulldown menu, select </w:t>
      </w:r>
      <w:r w:rsidRPr="00AF01DC">
        <w:rPr>
          <w:b/>
        </w:rPr>
        <w:t>Legend</w:t>
      </w:r>
      <w:r>
        <w:t>.</w:t>
      </w:r>
    </w:p>
    <w:p w:rsidR="00AF01DC" w:rsidRDefault="00AF01DC" w:rsidP="00AF01DC">
      <w:pPr>
        <w:pStyle w:val="Instructions-GIS"/>
      </w:pPr>
      <w:r>
        <w:t xml:space="preserve">In the Legend Wizard window, </w:t>
      </w:r>
      <w:r w:rsidRPr="00F649F4">
        <w:rPr>
          <w:b/>
        </w:rPr>
        <w:t>remove</w:t>
      </w:r>
      <w:r>
        <w:t xml:space="preserve"> </w:t>
      </w:r>
      <w:r w:rsidRPr="00F649F4">
        <w:rPr>
          <w:i/>
        </w:rPr>
        <w:t>Rivers</w:t>
      </w:r>
      <w:r>
        <w:t xml:space="preserve"> and </w:t>
      </w:r>
      <w:r w:rsidRPr="00F649F4">
        <w:rPr>
          <w:i/>
        </w:rPr>
        <w:t>States</w:t>
      </w:r>
      <w:r>
        <w:t xml:space="preserve"> from the legend list by selecting them (select both while holding down the control key) and clicking the single left arrow button </w:t>
      </w:r>
      <w:r>
        <w:rPr>
          <w:noProof/>
        </w:rPr>
        <w:drawing>
          <wp:inline distT="0" distB="0" distL="0" distR="0" wp14:anchorId="53AE3544" wp14:editId="5D3E43F9">
            <wp:extent cx="276190" cy="2380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6190" cy="238095"/>
                    </a:xfrm>
                    <a:prstGeom prst="rect">
                      <a:avLst/>
                    </a:prstGeom>
                  </pic:spPr>
                </pic:pic>
              </a:graphicData>
            </a:graphic>
          </wp:inline>
        </w:drawing>
      </w:r>
      <w:r>
        <w:t>.</w:t>
      </w:r>
    </w:p>
    <w:p w:rsidR="00AF01DC" w:rsidRDefault="00AF01DC" w:rsidP="00AF01DC">
      <w:r>
        <w:rPr>
          <w:noProof/>
        </w:rPr>
        <w:drawing>
          <wp:inline distT="0" distB="0" distL="0" distR="0" wp14:anchorId="1098BCC3" wp14:editId="415B29DD">
            <wp:extent cx="4095238" cy="1876191"/>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95238" cy="1876191"/>
                    </a:xfrm>
                    <a:prstGeom prst="rect">
                      <a:avLst/>
                    </a:prstGeom>
                  </pic:spPr>
                </pic:pic>
              </a:graphicData>
            </a:graphic>
          </wp:inline>
        </w:drawing>
      </w:r>
    </w:p>
    <w:p w:rsidR="00AF01DC" w:rsidRDefault="00AF01DC" w:rsidP="00F649F4">
      <w:pPr>
        <w:pStyle w:val="Instructions-GIS"/>
      </w:pPr>
      <w:r>
        <w:t xml:space="preserve">Click </w:t>
      </w:r>
      <w:r w:rsidRPr="00F649F4">
        <w:rPr>
          <w:b/>
        </w:rPr>
        <w:t>Next</w:t>
      </w:r>
      <w:r>
        <w:t>.</w:t>
      </w:r>
    </w:p>
    <w:p w:rsidR="00AF01DC" w:rsidRDefault="00AF01DC" w:rsidP="00F649F4">
      <w:pPr>
        <w:pStyle w:val="Instructions-GIS"/>
      </w:pPr>
      <w:r w:rsidRPr="00AF01DC">
        <w:rPr>
          <w:b/>
        </w:rPr>
        <w:t>Remove</w:t>
      </w:r>
      <w:r>
        <w:t xml:space="preserve"> the text </w:t>
      </w:r>
      <w:r w:rsidRPr="00AF01DC">
        <w:rPr>
          <w:b/>
        </w:rPr>
        <w:t>Legend</w:t>
      </w:r>
      <w:r>
        <w:t xml:space="preserve"> from the Legend Title</w:t>
      </w:r>
      <w:r w:rsidR="009164A6">
        <w:t xml:space="preserve"> (leave the field blank)</w:t>
      </w:r>
      <w:r>
        <w:t>.</w:t>
      </w:r>
    </w:p>
    <w:p w:rsidR="00AF01DC" w:rsidRDefault="00AF01DC" w:rsidP="00AF01DC">
      <w:r>
        <w:rPr>
          <w:noProof/>
        </w:rPr>
        <w:drawing>
          <wp:inline distT="0" distB="0" distL="0" distR="0" wp14:anchorId="36847B8E" wp14:editId="657F8255">
            <wp:extent cx="2200000" cy="1028571"/>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200000" cy="1028571"/>
                    </a:xfrm>
                    <a:prstGeom prst="rect">
                      <a:avLst/>
                    </a:prstGeom>
                  </pic:spPr>
                </pic:pic>
              </a:graphicData>
            </a:graphic>
          </wp:inline>
        </w:drawing>
      </w:r>
    </w:p>
    <w:p w:rsidR="00AF01DC" w:rsidRDefault="00AF01DC" w:rsidP="00A653ED">
      <w:pPr>
        <w:pStyle w:val="Instructions-GIS"/>
      </w:pPr>
      <w:r>
        <w:t xml:space="preserve">Click </w:t>
      </w:r>
      <w:r w:rsidRPr="00A653ED">
        <w:rPr>
          <w:b/>
        </w:rPr>
        <w:t>Next</w:t>
      </w:r>
      <w:r>
        <w:t>.</w:t>
      </w:r>
    </w:p>
    <w:p w:rsidR="00AF01DC" w:rsidRDefault="00AF01DC" w:rsidP="00A653ED">
      <w:pPr>
        <w:pStyle w:val="Instructions-GIS"/>
      </w:pPr>
      <w:r>
        <w:t xml:space="preserve">Click </w:t>
      </w:r>
      <w:r w:rsidRPr="00A653ED">
        <w:rPr>
          <w:b/>
        </w:rPr>
        <w:t>Next</w:t>
      </w:r>
      <w:r>
        <w:t xml:space="preserve"> again.</w:t>
      </w:r>
    </w:p>
    <w:p w:rsidR="00AF01DC" w:rsidRDefault="00AF01DC" w:rsidP="00A653ED">
      <w:pPr>
        <w:pStyle w:val="Instructions-GIS"/>
      </w:pPr>
      <w:r>
        <w:t xml:space="preserve">And click </w:t>
      </w:r>
      <w:r w:rsidRPr="00A653ED">
        <w:rPr>
          <w:b/>
        </w:rPr>
        <w:t>Next</w:t>
      </w:r>
      <w:r>
        <w:t xml:space="preserve"> one more time.</w:t>
      </w:r>
    </w:p>
    <w:p w:rsidR="00AF01DC" w:rsidRDefault="00AF01DC" w:rsidP="00A653ED">
      <w:pPr>
        <w:pStyle w:val="Instructions-GIS"/>
      </w:pPr>
      <w:r>
        <w:t xml:space="preserve">Click </w:t>
      </w:r>
      <w:r w:rsidRPr="00A653ED">
        <w:rPr>
          <w:b/>
        </w:rPr>
        <w:t>Finish</w:t>
      </w:r>
      <w:r>
        <w:t xml:space="preserve"> to close the legend wizard window.</w:t>
      </w:r>
    </w:p>
    <w:p w:rsidR="00AF01DC" w:rsidRDefault="00AF01DC" w:rsidP="00AF01DC">
      <w:r>
        <w:t xml:space="preserve">By default, the legend window is created as a single column. This will clearly not fit in our current map layout. </w:t>
      </w:r>
    </w:p>
    <w:p w:rsidR="00AF01DC" w:rsidRDefault="0052214C" w:rsidP="00AF01DC">
      <w:r>
        <w:rPr>
          <w:noProof/>
        </w:rPr>
        <w:drawing>
          <wp:inline distT="0" distB="0" distL="0" distR="0" wp14:anchorId="52C32F77" wp14:editId="2ABA2BD9">
            <wp:extent cx="4304762" cy="5657143"/>
            <wp:effectExtent l="0" t="0" r="635"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304762" cy="5657143"/>
                    </a:xfrm>
                    <a:prstGeom prst="rect">
                      <a:avLst/>
                    </a:prstGeom>
                  </pic:spPr>
                </pic:pic>
              </a:graphicData>
            </a:graphic>
          </wp:inline>
        </w:drawing>
      </w:r>
    </w:p>
    <w:p w:rsidR="00A653ED" w:rsidRDefault="00A653ED" w:rsidP="00AF01DC">
      <w:r>
        <w:t>At this point you might be wondering wh</w:t>
      </w:r>
      <w:r w:rsidR="00F649F4">
        <w:t>ich data frame’s legend element</w:t>
      </w:r>
      <w:r>
        <w:t xml:space="preserve"> </w:t>
      </w:r>
      <w:r w:rsidR="00F649F4">
        <w:t>was</w:t>
      </w:r>
      <w:r w:rsidR="00F40033">
        <w:t xml:space="preserve"> added. ArcMap will only add the </w:t>
      </w:r>
      <w:r>
        <w:t xml:space="preserve">legend element associated with the selected data frame. Since all three data frames in our map document share the exact same </w:t>
      </w:r>
      <w:r w:rsidR="00F649F4">
        <w:t>layers and associated symbology</w:t>
      </w:r>
      <w:r>
        <w:t>, it does not matter which data frame was selected when we added the legend element.</w:t>
      </w:r>
    </w:p>
    <w:p w:rsidR="00AF01DC" w:rsidRDefault="00AF01DC" w:rsidP="00AF01DC">
      <w:r>
        <w:t>Like all map elements, we can acces</w:t>
      </w:r>
      <w:r w:rsidR="00D11C37">
        <w:t>s the legend element properties.</w:t>
      </w:r>
    </w:p>
    <w:p w:rsidR="00AF01DC" w:rsidRDefault="00AF01DC" w:rsidP="002B2C90">
      <w:pPr>
        <w:pStyle w:val="Instructions-GIS"/>
      </w:pPr>
      <w:r>
        <w:t xml:space="preserve">Right-click on the </w:t>
      </w:r>
      <w:r w:rsidRPr="00F649F4">
        <w:rPr>
          <w:b/>
        </w:rPr>
        <w:t>legend</w:t>
      </w:r>
      <w:r>
        <w:t xml:space="preserve"> element and select </w:t>
      </w:r>
      <w:r w:rsidRPr="002B2C90">
        <w:rPr>
          <w:b/>
        </w:rPr>
        <w:t>Properties</w:t>
      </w:r>
      <w:r>
        <w:t>.</w:t>
      </w:r>
    </w:p>
    <w:p w:rsidR="00F649F4" w:rsidRDefault="00F649F4" w:rsidP="002B2C90">
      <w:pPr>
        <w:pStyle w:val="Instructions-GIS"/>
      </w:pPr>
      <w:r>
        <w:t xml:space="preserve">Select the </w:t>
      </w:r>
      <w:r w:rsidRPr="00F649F4">
        <w:rPr>
          <w:b/>
        </w:rPr>
        <w:t>Items</w:t>
      </w:r>
      <w:r>
        <w:t xml:space="preserve"> tab.</w:t>
      </w:r>
    </w:p>
    <w:p w:rsidR="00AF01DC" w:rsidRDefault="00AF01DC" w:rsidP="002B2C90">
      <w:pPr>
        <w:pStyle w:val="Instructions-GIS"/>
      </w:pPr>
      <w:r>
        <w:t xml:space="preserve">In the Legend Properties window, select </w:t>
      </w:r>
      <w:r w:rsidR="002B2C90" w:rsidRPr="002B2C90">
        <w:rPr>
          <w:b/>
        </w:rPr>
        <w:t>Counties</w:t>
      </w:r>
      <w:r w:rsidR="002B2C90">
        <w:t xml:space="preserve"> and check off </w:t>
      </w:r>
      <w:r w:rsidR="002B2C90" w:rsidRPr="002B2C90">
        <w:rPr>
          <w:b/>
          <w:i/>
        </w:rPr>
        <w:t>Place in new column</w:t>
      </w:r>
      <w:r w:rsidR="002B2C90">
        <w:t>.</w:t>
      </w:r>
    </w:p>
    <w:p w:rsidR="00610AF4" w:rsidRDefault="009164A6" w:rsidP="002B2C90">
      <w:pPr>
        <w:pStyle w:val="Instructions-GIS"/>
      </w:pPr>
      <w:r>
        <w:rPr>
          <w:noProof/>
        </w:rPr>
        <w:drawing>
          <wp:inline distT="0" distB="0" distL="0" distR="0">
            <wp:extent cx="4067743" cy="4658375"/>
            <wp:effectExtent l="0" t="0" r="9525"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046.tmp"/>
                    <pic:cNvPicPr/>
                  </pic:nvPicPr>
                  <pic:blipFill>
                    <a:blip r:embed="rId88">
                      <a:extLst>
                        <a:ext uri="{28A0092B-C50C-407E-A947-70E740481C1C}">
                          <a14:useLocalDpi xmlns:a14="http://schemas.microsoft.com/office/drawing/2010/main" val="0"/>
                        </a:ext>
                      </a:extLst>
                    </a:blip>
                    <a:stretch>
                      <a:fillRect/>
                    </a:stretch>
                  </pic:blipFill>
                  <pic:spPr>
                    <a:xfrm>
                      <a:off x="0" y="0"/>
                      <a:ext cx="4067743" cy="4658375"/>
                    </a:xfrm>
                    <a:prstGeom prst="rect">
                      <a:avLst/>
                    </a:prstGeom>
                  </pic:spPr>
                </pic:pic>
              </a:graphicData>
            </a:graphic>
          </wp:inline>
        </w:drawing>
      </w:r>
    </w:p>
    <w:p w:rsidR="00610AF4" w:rsidRDefault="00A653ED" w:rsidP="002B2C90">
      <w:pPr>
        <w:pStyle w:val="Instructions-GIS"/>
      </w:pPr>
      <w:r>
        <w:t xml:space="preserve">Click </w:t>
      </w:r>
      <w:r w:rsidRPr="00A653ED">
        <w:rPr>
          <w:b/>
        </w:rPr>
        <w:t>OK</w:t>
      </w:r>
      <w:r>
        <w:t>.</w:t>
      </w:r>
    </w:p>
    <w:p w:rsidR="00A653ED" w:rsidRDefault="00A653ED" w:rsidP="00A653ED">
      <w:r>
        <w:t xml:space="preserve">This last step placed the </w:t>
      </w:r>
      <w:r w:rsidRPr="009164A6">
        <w:rPr>
          <w:b/>
        </w:rPr>
        <w:t>Counties</w:t>
      </w:r>
      <w:r>
        <w:t xml:space="preserve"> legend element in a second column.</w:t>
      </w:r>
    </w:p>
    <w:p w:rsidR="00A653ED" w:rsidRDefault="003047F9" w:rsidP="00A653ED">
      <w:pPr>
        <w:pStyle w:val="Instructions-GIS"/>
      </w:pPr>
      <w:r>
        <w:rPr>
          <w:noProof/>
        </w:rPr>
        <w:drawing>
          <wp:inline distT="0" distB="0" distL="0" distR="0" wp14:anchorId="19555918" wp14:editId="2D1BDD81">
            <wp:extent cx="3790476" cy="3104762"/>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790476" cy="3104762"/>
                    </a:xfrm>
                    <a:prstGeom prst="rect">
                      <a:avLst/>
                    </a:prstGeom>
                  </pic:spPr>
                </pic:pic>
              </a:graphicData>
            </a:graphic>
          </wp:inline>
        </w:drawing>
      </w:r>
    </w:p>
    <w:p w:rsidR="00A653ED" w:rsidRDefault="00A653ED" w:rsidP="00A653ED">
      <w:pPr>
        <w:pStyle w:val="Instructions-GIS"/>
      </w:pPr>
      <w:r>
        <w:t>Resize the legend element so that it fits nicely under the 48 states data frame.</w:t>
      </w:r>
    </w:p>
    <w:p w:rsidR="00A653ED" w:rsidRDefault="003047F9" w:rsidP="00A653ED">
      <w:r>
        <w:rPr>
          <w:noProof/>
        </w:rPr>
        <w:drawing>
          <wp:inline distT="0" distB="0" distL="0" distR="0" wp14:anchorId="324EBEBF" wp14:editId="046C6ECD">
            <wp:extent cx="3961905" cy="3190476"/>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961905" cy="3190476"/>
                    </a:xfrm>
                    <a:prstGeom prst="rect">
                      <a:avLst/>
                    </a:prstGeom>
                  </pic:spPr>
                </pic:pic>
              </a:graphicData>
            </a:graphic>
          </wp:inline>
        </w:drawing>
      </w:r>
    </w:p>
    <w:p w:rsidR="00EF07D6" w:rsidRDefault="00EF07D6" w:rsidP="00A653ED">
      <w:r>
        <w:t>The legend elements are dynamically linked to the TOC. Therefore, to make changes to the legend labels/headers, one needs to change those items in the TOC.</w:t>
      </w:r>
    </w:p>
    <w:p w:rsidR="00EF07D6" w:rsidRDefault="00EF07D6" w:rsidP="00A653ED">
      <w:r>
        <w:t>Another way to change legend elements</w:t>
      </w:r>
      <w:r w:rsidR="009164A6">
        <w:t xml:space="preserve"> is to convert them to ‘graphic</w:t>
      </w:r>
      <w:r>
        <w:t>’</w:t>
      </w:r>
      <w:r w:rsidR="009164A6">
        <w:t xml:space="preserve"> elements</w:t>
      </w:r>
      <w:r>
        <w:t xml:space="preserve"> and make the edits within the layout view window. This provides more con</w:t>
      </w:r>
      <w:r w:rsidR="00F649F4">
        <w:t>trol over the placement</w:t>
      </w:r>
      <w:r>
        <w:t xml:space="preserve"> of the legend elements. </w:t>
      </w:r>
      <w:r w:rsidR="009164A6">
        <w:t xml:space="preserve">However, </w:t>
      </w:r>
      <w:r>
        <w:t xml:space="preserve">once the legend elements are converted, the dynamic link between </w:t>
      </w:r>
      <w:r w:rsidR="00F649F4">
        <w:t>the legend’s</w:t>
      </w:r>
      <w:r>
        <w:t xml:space="preserve"> content and those inside the TOC is lost.</w:t>
      </w:r>
    </w:p>
    <w:p w:rsidR="00EF07D6" w:rsidRDefault="00EF07D6" w:rsidP="00EF07D6">
      <w:pPr>
        <w:pStyle w:val="Instructions-GIS"/>
      </w:pPr>
      <w:r>
        <w:t xml:space="preserve">Right-click on the </w:t>
      </w:r>
      <w:r w:rsidRPr="00EF07D6">
        <w:rPr>
          <w:b/>
        </w:rPr>
        <w:t>Legend</w:t>
      </w:r>
      <w:r>
        <w:t xml:space="preserve"> element and select </w:t>
      </w:r>
      <w:r w:rsidRPr="00EF07D6">
        <w:rPr>
          <w:b/>
        </w:rPr>
        <w:t xml:space="preserve">Convert </w:t>
      </w:r>
      <w:r w:rsidR="009164A6">
        <w:rPr>
          <w:b/>
        </w:rPr>
        <w:t xml:space="preserve">to </w:t>
      </w:r>
      <w:r w:rsidRPr="00EF07D6">
        <w:rPr>
          <w:b/>
        </w:rPr>
        <w:t>Graphics</w:t>
      </w:r>
      <w:r>
        <w:t>.</w:t>
      </w:r>
    </w:p>
    <w:p w:rsidR="00EF07D6" w:rsidRDefault="00EF07D6" w:rsidP="00A653ED">
      <w:r>
        <w:rPr>
          <w:noProof/>
        </w:rPr>
        <w:drawing>
          <wp:inline distT="0" distB="0" distL="0" distR="0" wp14:anchorId="6F68FEA0" wp14:editId="29FD443A">
            <wp:extent cx="3571429" cy="218095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571429" cy="2180953"/>
                    </a:xfrm>
                    <a:prstGeom prst="rect">
                      <a:avLst/>
                    </a:prstGeom>
                  </pic:spPr>
                </pic:pic>
              </a:graphicData>
            </a:graphic>
          </wp:inline>
        </w:drawing>
      </w:r>
    </w:p>
    <w:p w:rsidR="00155C85" w:rsidRDefault="00155C85" w:rsidP="00A653ED">
      <w:r>
        <w:t>Next you have to ungroup the graphical elements.</w:t>
      </w:r>
    </w:p>
    <w:p w:rsidR="00155C85" w:rsidRDefault="00155C85" w:rsidP="00930C23">
      <w:pPr>
        <w:pStyle w:val="Instructions-GIS"/>
      </w:pPr>
      <w:r>
        <w:t xml:space="preserve">Right click on the legend graphic and select </w:t>
      </w:r>
      <w:r w:rsidR="00930C23" w:rsidRPr="00930C23">
        <w:rPr>
          <w:b/>
        </w:rPr>
        <w:t>Ungroup</w:t>
      </w:r>
      <w:r w:rsidR="00930C23">
        <w:t>.</w:t>
      </w:r>
    </w:p>
    <w:p w:rsidR="00155C85" w:rsidRDefault="003047F9" w:rsidP="00A653ED">
      <w:r>
        <w:rPr>
          <w:noProof/>
        </w:rPr>
        <w:drawing>
          <wp:inline distT="0" distB="0" distL="0" distR="0" wp14:anchorId="54CA9537" wp14:editId="617AC005">
            <wp:extent cx="3980953" cy="2238095"/>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980953" cy="2238095"/>
                    </a:xfrm>
                    <a:prstGeom prst="rect">
                      <a:avLst/>
                    </a:prstGeom>
                  </pic:spPr>
                </pic:pic>
              </a:graphicData>
            </a:graphic>
          </wp:inline>
        </w:drawing>
      </w:r>
    </w:p>
    <w:p w:rsidR="00930C23" w:rsidRDefault="00930C23" w:rsidP="00A653ED">
      <w:r>
        <w:t>You can now edit the legend headings.</w:t>
      </w:r>
    </w:p>
    <w:p w:rsidR="00930C23" w:rsidRDefault="003047F9" w:rsidP="00A653ED">
      <w:r>
        <w:rPr>
          <w:noProof/>
        </w:rPr>
        <w:drawing>
          <wp:inline distT="0" distB="0" distL="0" distR="0" wp14:anchorId="3755C77D" wp14:editId="63485C0F">
            <wp:extent cx="2742857" cy="2114286"/>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742857" cy="2114286"/>
                    </a:xfrm>
                    <a:prstGeom prst="rect">
                      <a:avLst/>
                    </a:prstGeom>
                  </pic:spPr>
                </pic:pic>
              </a:graphicData>
            </a:graphic>
          </wp:inline>
        </w:drawing>
      </w:r>
    </w:p>
    <w:p w:rsidR="00930C23" w:rsidRDefault="00930C23" w:rsidP="00930C23">
      <w:pPr>
        <w:pStyle w:val="Instructions-GIS"/>
      </w:pPr>
      <w:r>
        <w:t xml:space="preserve">Right-click the </w:t>
      </w:r>
      <w:r w:rsidRPr="00930C23">
        <w:rPr>
          <w:b/>
        </w:rPr>
        <w:t>Counties</w:t>
      </w:r>
      <w:r>
        <w:t xml:space="preserve"> </w:t>
      </w:r>
      <w:r w:rsidRPr="00930C23">
        <w:rPr>
          <w:b/>
        </w:rPr>
        <w:t>text</w:t>
      </w:r>
      <w:r>
        <w:t xml:space="preserve"> graphic and select </w:t>
      </w:r>
      <w:r w:rsidRPr="00930C23">
        <w:rPr>
          <w:b/>
        </w:rPr>
        <w:t>Properties</w:t>
      </w:r>
      <w:r>
        <w:t>.</w:t>
      </w:r>
    </w:p>
    <w:p w:rsidR="00930C23" w:rsidRDefault="00930C23" w:rsidP="00930C23">
      <w:pPr>
        <w:pStyle w:val="Instructions-GIS"/>
      </w:pPr>
      <w:r>
        <w:t xml:space="preserve">In the Properties window, change the text to </w:t>
      </w:r>
      <w:r w:rsidRPr="00930C23">
        <w:rPr>
          <w:b/>
        </w:rPr>
        <w:t>Percent cropland</w:t>
      </w:r>
      <w:r>
        <w:t>.</w:t>
      </w:r>
    </w:p>
    <w:p w:rsidR="00930C23" w:rsidRDefault="00930C23" w:rsidP="00930C23">
      <w:pPr>
        <w:pStyle w:val="Instructions-GIS"/>
      </w:pPr>
      <w:r>
        <w:rPr>
          <w:noProof/>
        </w:rPr>
        <w:drawing>
          <wp:inline distT="0" distB="0" distL="0" distR="0" wp14:anchorId="5E4B3685" wp14:editId="2E155884">
            <wp:extent cx="1866667" cy="1285714"/>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66667" cy="1285714"/>
                    </a:xfrm>
                    <a:prstGeom prst="rect">
                      <a:avLst/>
                    </a:prstGeom>
                  </pic:spPr>
                </pic:pic>
              </a:graphicData>
            </a:graphic>
          </wp:inline>
        </w:drawing>
      </w:r>
    </w:p>
    <w:p w:rsidR="00930C23" w:rsidRDefault="00930C23" w:rsidP="00930C23">
      <w:pPr>
        <w:pStyle w:val="Instructions-GIS"/>
      </w:pPr>
      <w:r>
        <w:t xml:space="preserve">Click </w:t>
      </w:r>
      <w:r w:rsidRPr="00F649F4">
        <w:rPr>
          <w:b/>
        </w:rPr>
        <w:t>OK</w:t>
      </w:r>
      <w:r>
        <w:t>.</w:t>
      </w:r>
    </w:p>
    <w:p w:rsidR="00930C23" w:rsidRDefault="00930C23" w:rsidP="00930C23">
      <w:pPr>
        <w:pStyle w:val="Instructions-GIS"/>
      </w:pPr>
      <w:r>
        <w:t xml:space="preserve">Select and </w:t>
      </w:r>
      <w:r w:rsidRPr="00930C23">
        <w:rPr>
          <w:b/>
        </w:rPr>
        <w:t>delete</w:t>
      </w:r>
      <w:r>
        <w:t xml:space="preserve"> the </w:t>
      </w:r>
      <w:r w:rsidRPr="00930C23">
        <w:rPr>
          <w:b/>
        </w:rPr>
        <w:t>Crop_MI07 / SQMI</w:t>
      </w:r>
      <w:r>
        <w:t xml:space="preserve"> text.</w:t>
      </w:r>
    </w:p>
    <w:p w:rsidR="00930C23" w:rsidRDefault="00930C23" w:rsidP="00930C23">
      <w:pPr>
        <w:pStyle w:val="Instructions-GIS"/>
      </w:pPr>
      <w:r>
        <w:rPr>
          <w:noProof/>
        </w:rPr>
        <w:drawing>
          <wp:inline distT="0" distB="0" distL="0" distR="0" wp14:anchorId="1CF39F4E" wp14:editId="4E921B20">
            <wp:extent cx="1542857" cy="542857"/>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542857" cy="542857"/>
                    </a:xfrm>
                    <a:prstGeom prst="rect">
                      <a:avLst/>
                    </a:prstGeom>
                  </pic:spPr>
                </pic:pic>
              </a:graphicData>
            </a:graphic>
          </wp:inline>
        </w:drawing>
      </w:r>
    </w:p>
    <w:p w:rsidR="00930C23" w:rsidRDefault="00930C23" w:rsidP="00930C23">
      <w:pPr>
        <w:pStyle w:val="Instructions-GIS"/>
      </w:pPr>
      <w:r>
        <w:t xml:space="preserve">Likewise, rename the </w:t>
      </w:r>
      <w:r w:rsidRPr="002642D3">
        <w:rPr>
          <w:b/>
        </w:rPr>
        <w:t>Cities</w:t>
      </w:r>
      <w:r>
        <w:t xml:space="preserve"> text to </w:t>
      </w:r>
      <w:r w:rsidR="002642D3" w:rsidRPr="002642D3">
        <w:rPr>
          <w:b/>
        </w:rPr>
        <w:t>City population</w:t>
      </w:r>
      <w:r w:rsidR="002642D3">
        <w:t xml:space="preserve"> and delete the </w:t>
      </w:r>
      <w:r w:rsidR="002642D3" w:rsidRPr="0001757D">
        <w:rPr>
          <w:b/>
        </w:rPr>
        <w:t>POP2007</w:t>
      </w:r>
      <w:r w:rsidR="002642D3">
        <w:t xml:space="preserve"> text.</w:t>
      </w:r>
    </w:p>
    <w:p w:rsidR="002642D3" w:rsidRDefault="002642D3" w:rsidP="00930C23">
      <w:pPr>
        <w:pStyle w:val="Instructions-GIS"/>
      </w:pPr>
      <w:r>
        <w:rPr>
          <w:noProof/>
        </w:rPr>
        <w:drawing>
          <wp:inline distT="0" distB="0" distL="0" distR="0" wp14:anchorId="6A31737A" wp14:editId="4595AB24">
            <wp:extent cx="1666875" cy="7810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6"/>
                    <a:srcRect r="20454"/>
                    <a:stretch/>
                  </pic:blipFill>
                  <pic:spPr bwMode="auto">
                    <a:xfrm>
                      <a:off x="0" y="0"/>
                      <a:ext cx="1666667" cy="780952"/>
                    </a:xfrm>
                    <a:prstGeom prst="rect">
                      <a:avLst/>
                    </a:prstGeom>
                    <a:ln>
                      <a:noFill/>
                    </a:ln>
                    <a:extLst>
                      <a:ext uri="{53640926-AAD7-44D8-BBD7-CCE9431645EC}">
                        <a14:shadowObscured xmlns:a14="http://schemas.microsoft.com/office/drawing/2010/main"/>
                      </a:ext>
                    </a:extLst>
                  </pic:spPr>
                </pic:pic>
              </a:graphicData>
            </a:graphic>
          </wp:inline>
        </w:drawing>
      </w:r>
    </w:p>
    <w:p w:rsidR="002642D3" w:rsidRDefault="002642D3" w:rsidP="00930C23">
      <w:pPr>
        <w:pStyle w:val="Instructions-GIS"/>
      </w:pPr>
      <w:r>
        <w:t xml:space="preserve">Now on your own, rearrange the legend elements as you see fit. </w:t>
      </w:r>
    </w:p>
    <w:p w:rsidR="002642D3" w:rsidRDefault="002642D3" w:rsidP="00F649F4">
      <w:r>
        <w:t xml:space="preserve">If you need to separate the text from the color swatch </w:t>
      </w:r>
      <w:r w:rsidRPr="00F649F4">
        <w:rPr>
          <w:b/>
        </w:rPr>
        <w:t>right-click</w:t>
      </w:r>
      <w:r>
        <w:t xml:space="preserve"> the element and select </w:t>
      </w:r>
      <w:r w:rsidRPr="00F649F4">
        <w:rPr>
          <w:b/>
        </w:rPr>
        <w:t>ungroup</w:t>
      </w:r>
      <w:r>
        <w:t>.</w:t>
      </w:r>
    </w:p>
    <w:p w:rsidR="002642D3" w:rsidRDefault="002642D3" w:rsidP="00930C23">
      <w:pPr>
        <w:pStyle w:val="Instructions-GIS"/>
      </w:pPr>
      <w:r>
        <w:rPr>
          <w:noProof/>
        </w:rPr>
        <w:drawing>
          <wp:inline distT="0" distB="0" distL="0" distR="0" wp14:anchorId="7724FF6E" wp14:editId="71836B62">
            <wp:extent cx="5047619" cy="1666667"/>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047619" cy="1666667"/>
                    </a:xfrm>
                    <a:prstGeom prst="rect">
                      <a:avLst/>
                    </a:prstGeom>
                  </pic:spPr>
                </pic:pic>
              </a:graphicData>
            </a:graphic>
          </wp:inline>
        </w:drawing>
      </w:r>
    </w:p>
    <w:p w:rsidR="002642D3" w:rsidRDefault="002642D3" w:rsidP="002642D3">
      <w:r>
        <w:t>You can use this graphic as inspiration (note that the 1000 population symbol was removed in this example):</w:t>
      </w:r>
    </w:p>
    <w:p w:rsidR="002642D3" w:rsidRDefault="0052214C" w:rsidP="00930C23">
      <w:pPr>
        <w:pStyle w:val="Instructions-GIS"/>
      </w:pPr>
      <w:r>
        <w:rPr>
          <w:noProof/>
        </w:rPr>
        <w:drawing>
          <wp:inline distT="0" distB="0" distL="0" distR="0" wp14:anchorId="488C67CE" wp14:editId="6CBAAB60">
            <wp:extent cx="4142857" cy="1352381"/>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142857" cy="1352381"/>
                    </a:xfrm>
                    <a:prstGeom prst="rect">
                      <a:avLst/>
                    </a:prstGeom>
                  </pic:spPr>
                </pic:pic>
              </a:graphicData>
            </a:graphic>
          </wp:inline>
        </w:drawing>
      </w:r>
    </w:p>
    <w:p w:rsidR="00F649F4" w:rsidRDefault="00F649F4" w:rsidP="00F649F4">
      <w:r>
        <w:t xml:space="preserve">If you have </w:t>
      </w:r>
      <w:r w:rsidRPr="00F649F4">
        <w:rPr>
          <w:b/>
        </w:rPr>
        <w:t>overlapping</w:t>
      </w:r>
      <w:r>
        <w:t xml:space="preserve"> graphics and wish to move the ‘front’ graphic to the ‘back’, right click on the graphic and </w:t>
      </w:r>
      <w:r w:rsidRPr="00F649F4">
        <w:rPr>
          <w:b/>
        </w:rPr>
        <w:t>select order &gt;&gt; Send to Back</w:t>
      </w:r>
      <w:r>
        <w:t>.</w:t>
      </w:r>
    </w:p>
    <w:p w:rsidR="00F649F4" w:rsidRDefault="00F649F4" w:rsidP="00930C23">
      <w:pPr>
        <w:pStyle w:val="Instructions-GIS"/>
      </w:pPr>
      <w:r>
        <w:rPr>
          <w:noProof/>
        </w:rPr>
        <w:drawing>
          <wp:inline distT="0" distB="0" distL="0" distR="0" wp14:anchorId="3CF94556" wp14:editId="41E5C889">
            <wp:extent cx="3448050" cy="990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448050" cy="990600"/>
                    </a:xfrm>
                    <a:prstGeom prst="rect">
                      <a:avLst/>
                    </a:prstGeom>
                  </pic:spPr>
                </pic:pic>
              </a:graphicData>
            </a:graphic>
          </wp:inline>
        </w:drawing>
      </w:r>
    </w:p>
    <w:p w:rsidR="00B52449" w:rsidRDefault="00B52449" w:rsidP="002642D3"/>
    <w:p w:rsidR="002642D3" w:rsidRDefault="002642D3" w:rsidP="002642D3">
      <w:r>
        <w:t>Next, you will add a scale bar.</w:t>
      </w:r>
    </w:p>
    <w:p w:rsidR="002642D3" w:rsidRDefault="001165EF" w:rsidP="001165EF">
      <w:r>
        <w:t>Since all data frames inherent the same scale (1:25,000,000), it does not matter which data frame is selected when inserting a scale.</w:t>
      </w:r>
    </w:p>
    <w:p w:rsidR="001165EF" w:rsidRDefault="001165EF" w:rsidP="00930C23">
      <w:pPr>
        <w:pStyle w:val="Instructions-GIS"/>
      </w:pPr>
      <w:r>
        <w:t xml:space="preserve">From the </w:t>
      </w:r>
      <w:r w:rsidRPr="001165EF">
        <w:rPr>
          <w:b/>
        </w:rPr>
        <w:t>Insert</w:t>
      </w:r>
      <w:r>
        <w:t xml:space="preserve"> pull-down menu, select </w:t>
      </w:r>
      <w:r w:rsidRPr="001165EF">
        <w:rPr>
          <w:b/>
        </w:rPr>
        <w:t>Scale bar</w:t>
      </w:r>
      <w:r>
        <w:t>.</w:t>
      </w:r>
    </w:p>
    <w:p w:rsidR="001165EF" w:rsidRDefault="001165EF" w:rsidP="00930C23">
      <w:pPr>
        <w:pStyle w:val="Instructions-GIS"/>
      </w:pPr>
      <w:r>
        <w:t xml:space="preserve">In the Scale bar Selector window, select </w:t>
      </w:r>
      <w:r w:rsidRPr="001165EF">
        <w:rPr>
          <w:b/>
        </w:rPr>
        <w:t>Scale Line 1</w:t>
      </w:r>
      <w:r>
        <w:t xml:space="preserve"> (the top scale symbol).</w:t>
      </w:r>
    </w:p>
    <w:p w:rsidR="001165EF" w:rsidRDefault="001165EF" w:rsidP="00930C23">
      <w:pPr>
        <w:pStyle w:val="Instructions-GIS"/>
      </w:pPr>
      <w:r>
        <w:rPr>
          <w:noProof/>
        </w:rPr>
        <w:drawing>
          <wp:inline distT="0" distB="0" distL="0" distR="0" wp14:anchorId="25D98C03" wp14:editId="2F1C33C8">
            <wp:extent cx="2450592" cy="2039112"/>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450592" cy="2039112"/>
                    </a:xfrm>
                    <a:prstGeom prst="rect">
                      <a:avLst/>
                    </a:prstGeom>
                  </pic:spPr>
                </pic:pic>
              </a:graphicData>
            </a:graphic>
          </wp:inline>
        </w:drawing>
      </w:r>
    </w:p>
    <w:p w:rsidR="00F649F4" w:rsidRDefault="00F649F4" w:rsidP="00930C23">
      <w:pPr>
        <w:pStyle w:val="Instructions-GIS"/>
      </w:pPr>
      <w:r>
        <w:t xml:space="preserve">Click on the </w:t>
      </w:r>
      <w:r w:rsidRPr="00F649F4">
        <w:rPr>
          <w:b/>
        </w:rPr>
        <w:t>properties</w:t>
      </w:r>
      <w:r>
        <w:t xml:space="preserve"> button.</w:t>
      </w:r>
    </w:p>
    <w:p w:rsidR="00F649F4" w:rsidRDefault="00F649F4" w:rsidP="00930C23">
      <w:pPr>
        <w:pStyle w:val="Instructions-GIS"/>
      </w:pPr>
      <w:r>
        <w:t xml:space="preserve">Under the </w:t>
      </w:r>
      <w:r w:rsidRPr="00F649F4">
        <w:rPr>
          <w:b/>
        </w:rPr>
        <w:t>Scale and Units</w:t>
      </w:r>
      <w:r>
        <w:t xml:space="preserve"> tab</w:t>
      </w:r>
      <w:r w:rsidR="008761CA">
        <w:t xml:space="preserve"> </w:t>
      </w:r>
      <w:r w:rsidR="008761CA">
        <w:rPr>
          <w:noProof/>
        </w:rPr>
        <w:drawing>
          <wp:inline distT="0" distB="0" distL="0" distR="0" wp14:anchorId="2A86303F" wp14:editId="04ECB00D">
            <wp:extent cx="240982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409825" cy="390525"/>
                    </a:xfrm>
                    <a:prstGeom prst="rect">
                      <a:avLst/>
                    </a:prstGeom>
                  </pic:spPr>
                </pic:pic>
              </a:graphicData>
            </a:graphic>
          </wp:inline>
        </w:drawing>
      </w:r>
      <w:r>
        <w:t xml:space="preserve">, select </w:t>
      </w:r>
      <w:r w:rsidRPr="00F649F4">
        <w:rPr>
          <w:b/>
        </w:rPr>
        <w:t>Miles</w:t>
      </w:r>
      <w:r>
        <w:t xml:space="preserve"> for division units.</w:t>
      </w:r>
    </w:p>
    <w:p w:rsidR="00F649F4" w:rsidRDefault="00F649F4" w:rsidP="00930C23">
      <w:pPr>
        <w:pStyle w:val="Instructions-GIS"/>
      </w:pPr>
      <w:r>
        <w:rPr>
          <w:noProof/>
        </w:rPr>
        <w:drawing>
          <wp:inline distT="0" distB="0" distL="0" distR="0" wp14:anchorId="07A9D9E9" wp14:editId="1A19840F">
            <wp:extent cx="3219450"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219450" cy="3638550"/>
                    </a:xfrm>
                    <a:prstGeom prst="rect">
                      <a:avLst/>
                    </a:prstGeom>
                  </pic:spPr>
                </pic:pic>
              </a:graphicData>
            </a:graphic>
          </wp:inline>
        </w:drawing>
      </w:r>
    </w:p>
    <w:p w:rsidR="001165EF" w:rsidRDefault="001165EF" w:rsidP="00930C23">
      <w:pPr>
        <w:pStyle w:val="Instructions-GIS"/>
      </w:pPr>
      <w:r>
        <w:t xml:space="preserve">Click </w:t>
      </w:r>
      <w:r w:rsidRPr="00F649F4">
        <w:rPr>
          <w:b/>
        </w:rPr>
        <w:t>OK</w:t>
      </w:r>
      <w:r w:rsidR="008761CA">
        <w:t xml:space="preserve"> to close the Scale bar window.</w:t>
      </w:r>
    </w:p>
    <w:p w:rsidR="008761CA" w:rsidRDefault="008761CA" w:rsidP="00930C23">
      <w:pPr>
        <w:pStyle w:val="Instructions-GIS"/>
      </w:pPr>
      <w:r>
        <w:t xml:space="preserve">Click </w:t>
      </w:r>
      <w:r w:rsidRPr="008761CA">
        <w:rPr>
          <w:b/>
        </w:rPr>
        <w:t>OK</w:t>
      </w:r>
      <w:r>
        <w:t xml:space="preserve"> again to close the Scale Line properties window.</w:t>
      </w:r>
    </w:p>
    <w:p w:rsidR="001165EF" w:rsidRDefault="001165EF" w:rsidP="00930C23">
      <w:pPr>
        <w:pStyle w:val="Instructions-GIS"/>
      </w:pPr>
      <w:r>
        <w:t>Move and resize the scale bar as needed.</w:t>
      </w:r>
    </w:p>
    <w:p w:rsidR="001165EF" w:rsidRDefault="00B52449" w:rsidP="00930C23">
      <w:pPr>
        <w:pStyle w:val="Instructions-GIS"/>
      </w:pPr>
      <w:r>
        <w:rPr>
          <w:noProof/>
        </w:rPr>
        <w:drawing>
          <wp:inline distT="0" distB="0" distL="0" distR="0">
            <wp:extent cx="3924848" cy="2238688"/>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5B3.tmp"/>
                    <pic:cNvPicPr/>
                  </pic:nvPicPr>
                  <pic:blipFill>
                    <a:blip r:embed="rId103">
                      <a:extLst>
                        <a:ext uri="{28A0092B-C50C-407E-A947-70E740481C1C}">
                          <a14:useLocalDpi xmlns:a14="http://schemas.microsoft.com/office/drawing/2010/main" val="0"/>
                        </a:ext>
                      </a:extLst>
                    </a:blip>
                    <a:stretch>
                      <a:fillRect/>
                    </a:stretch>
                  </pic:blipFill>
                  <pic:spPr>
                    <a:xfrm>
                      <a:off x="0" y="0"/>
                      <a:ext cx="3924848" cy="2238688"/>
                    </a:xfrm>
                    <a:prstGeom prst="rect">
                      <a:avLst/>
                    </a:prstGeom>
                  </pic:spPr>
                </pic:pic>
              </a:graphicData>
            </a:graphic>
          </wp:inline>
        </w:drawing>
      </w:r>
    </w:p>
    <w:p w:rsidR="003E3A3D" w:rsidRDefault="003E3A3D" w:rsidP="003E3A3D">
      <w:r>
        <w:t xml:space="preserve">We could add a north arrow indicator, but given that the coordinate system used does not do a good job in preserving north-south direction across </w:t>
      </w:r>
      <w:r w:rsidR="008761CA">
        <w:t>the map’s</w:t>
      </w:r>
      <w:r>
        <w:t xml:space="preserve"> extent, we will opt not to add this graphic. </w:t>
      </w:r>
    </w:p>
    <w:p w:rsidR="003E3A3D" w:rsidRDefault="003E3A3D" w:rsidP="003E3A3D">
      <w:r>
        <w:t>On your own, finalize the map by making any touch-ups you see fit.</w:t>
      </w:r>
    </w:p>
    <w:p w:rsidR="0093680D" w:rsidRDefault="0093680D" w:rsidP="0093680D">
      <w:pPr>
        <w:pStyle w:val="Instructions-GIS"/>
      </w:pPr>
      <w:r>
        <w:t>Feel free to glean inspiration from the following graphic:</w:t>
      </w:r>
    </w:p>
    <w:p w:rsidR="003E3A3D" w:rsidRDefault="00B52449" w:rsidP="00930C23">
      <w:pPr>
        <w:pStyle w:val="Instructions-GIS"/>
      </w:pPr>
      <w:r>
        <w:rPr>
          <w:noProof/>
        </w:rPr>
        <w:drawing>
          <wp:inline distT="0" distB="0" distL="0" distR="0">
            <wp:extent cx="5146158" cy="4012544"/>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DBE.tmp"/>
                    <pic:cNvPicPr/>
                  </pic:nvPicPr>
                  <pic:blipFill>
                    <a:blip r:embed="rId104">
                      <a:extLst>
                        <a:ext uri="{28A0092B-C50C-407E-A947-70E740481C1C}">
                          <a14:useLocalDpi xmlns:a14="http://schemas.microsoft.com/office/drawing/2010/main" val="0"/>
                        </a:ext>
                      </a:extLst>
                    </a:blip>
                    <a:stretch>
                      <a:fillRect/>
                    </a:stretch>
                  </pic:blipFill>
                  <pic:spPr>
                    <a:xfrm>
                      <a:off x="0" y="0"/>
                      <a:ext cx="5151065" cy="4016370"/>
                    </a:xfrm>
                    <a:prstGeom prst="rect">
                      <a:avLst/>
                    </a:prstGeom>
                  </pic:spPr>
                </pic:pic>
              </a:graphicData>
            </a:graphic>
          </wp:inline>
        </w:drawing>
      </w:r>
    </w:p>
    <w:p w:rsidR="00AC0228" w:rsidRDefault="008761CA" w:rsidP="008761CA">
      <w:pPr>
        <w:pStyle w:val="Instructions-GIS"/>
      </w:pPr>
      <w:r w:rsidRPr="008761CA">
        <w:rPr>
          <w:b/>
        </w:rPr>
        <w:t>Save</w:t>
      </w:r>
      <w:r>
        <w:t xml:space="preserve"> your map document.</w:t>
      </w:r>
      <w:r w:rsidR="00AC0228">
        <w:t xml:space="preserve"> </w:t>
      </w:r>
    </w:p>
    <w:p w:rsidR="00770E84" w:rsidRDefault="00785053"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1F3DF5" w:rsidP="001F3DF5">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A82C927" wp14:editId="666BD547">
            <wp:extent cx="723014" cy="25296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00B75DCC"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6-08-24T00:00:00Z">
            <w:dateFormat w:val="M/d/yyyy"/>
            <w:lid w:val="en-US"/>
            <w:storeMappedDataAs w:val="dateTime"/>
            <w:calendar w:val="gregorian"/>
          </w:date>
        </w:sdtPr>
        <w:sdtEndPr/>
        <w:sdtContent>
          <w:r w:rsidR="002424D4">
            <w:rPr>
              <w:rFonts w:eastAsia="Times New Roman" w:cs="Arial"/>
              <w:color w:val="808080" w:themeColor="background1" w:themeShade="80"/>
              <w:sz w:val="20"/>
              <w:szCs w:val="20"/>
            </w:rPr>
            <w:t>8/24/2016</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num>
  <w:num w:numId="2">
    <w:abstractNumId w:val="2"/>
    <w:lvlOverride w:ilvl="0">
      <w:startOverride w:val="2"/>
    </w:lvlOverride>
  </w:num>
  <w:num w:numId="3">
    <w:abstractNumId w:val="2"/>
    <w:lvlOverride w:ilvl="0">
      <w:startOverride w:val="3"/>
    </w:lvlOverride>
  </w:num>
  <w:num w:numId="4">
    <w:abstractNumId w:val="5"/>
  </w:num>
  <w:num w:numId="5">
    <w:abstractNumId w:val="1"/>
  </w:num>
  <w:num w:numId="6">
    <w:abstractNumId w:val="3"/>
  </w:num>
  <w:num w:numId="7">
    <w:abstractNumId w:val="0"/>
  </w:num>
  <w:num w:numId="8">
    <w:abstractNumId w:val="4"/>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1374B"/>
    <w:rsid w:val="00014094"/>
    <w:rsid w:val="0001595C"/>
    <w:rsid w:val="0001757D"/>
    <w:rsid w:val="000316BB"/>
    <w:rsid w:val="00053336"/>
    <w:rsid w:val="0009238D"/>
    <w:rsid w:val="00096B8C"/>
    <w:rsid w:val="000A76D5"/>
    <w:rsid w:val="000B5268"/>
    <w:rsid w:val="000E52DD"/>
    <w:rsid w:val="001165EF"/>
    <w:rsid w:val="00155C85"/>
    <w:rsid w:val="0018258A"/>
    <w:rsid w:val="001A6A20"/>
    <w:rsid w:val="001A7375"/>
    <w:rsid w:val="001B6E64"/>
    <w:rsid w:val="001F3DF5"/>
    <w:rsid w:val="001F4E86"/>
    <w:rsid w:val="002064C0"/>
    <w:rsid w:val="00210987"/>
    <w:rsid w:val="00220467"/>
    <w:rsid w:val="002335B7"/>
    <w:rsid w:val="002361F6"/>
    <w:rsid w:val="002424D4"/>
    <w:rsid w:val="00244B8C"/>
    <w:rsid w:val="00251E1E"/>
    <w:rsid w:val="002642D3"/>
    <w:rsid w:val="00275270"/>
    <w:rsid w:val="002B2C90"/>
    <w:rsid w:val="002C2BC1"/>
    <w:rsid w:val="002C681C"/>
    <w:rsid w:val="002E6AB6"/>
    <w:rsid w:val="002E7A3D"/>
    <w:rsid w:val="002F148B"/>
    <w:rsid w:val="0030204D"/>
    <w:rsid w:val="003047F9"/>
    <w:rsid w:val="00305E21"/>
    <w:rsid w:val="00317982"/>
    <w:rsid w:val="00324D88"/>
    <w:rsid w:val="003269A1"/>
    <w:rsid w:val="00332BE3"/>
    <w:rsid w:val="003439C9"/>
    <w:rsid w:val="00343FD4"/>
    <w:rsid w:val="00351A7C"/>
    <w:rsid w:val="0035389D"/>
    <w:rsid w:val="00376911"/>
    <w:rsid w:val="003834C5"/>
    <w:rsid w:val="00394804"/>
    <w:rsid w:val="003B1464"/>
    <w:rsid w:val="003D6BC2"/>
    <w:rsid w:val="003E1D7B"/>
    <w:rsid w:val="003E3A3D"/>
    <w:rsid w:val="003E5133"/>
    <w:rsid w:val="003F6D27"/>
    <w:rsid w:val="00401F9B"/>
    <w:rsid w:val="004027F5"/>
    <w:rsid w:val="00403F99"/>
    <w:rsid w:val="00405BB3"/>
    <w:rsid w:val="00411027"/>
    <w:rsid w:val="00447FF8"/>
    <w:rsid w:val="00490244"/>
    <w:rsid w:val="004A7BA1"/>
    <w:rsid w:val="004D02F5"/>
    <w:rsid w:val="004E3F80"/>
    <w:rsid w:val="004F27A6"/>
    <w:rsid w:val="004F475D"/>
    <w:rsid w:val="004F716F"/>
    <w:rsid w:val="00506CAD"/>
    <w:rsid w:val="005112CD"/>
    <w:rsid w:val="005148D8"/>
    <w:rsid w:val="00520F5D"/>
    <w:rsid w:val="0052214C"/>
    <w:rsid w:val="00527D53"/>
    <w:rsid w:val="00533806"/>
    <w:rsid w:val="00536FD8"/>
    <w:rsid w:val="00544C39"/>
    <w:rsid w:val="0057419D"/>
    <w:rsid w:val="0058413F"/>
    <w:rsid w:val="00584AA1"/>
    <w:rsid w:val="00587ED6"/>
    <w:rsid w:val="005A6E76"/>
    <w:rsid w:val="005B30F8"/>
    <w:rsid w:val="005C0E11"/>
    <w:rsid w:val="005C768C"/>
    <w:rsid w:val="005F3D31"/>
    <w:rsid w:val="00602C8D"/>
    <w:rsid w:val="006050EB"/>
    <w:rsid w:val="00610AF4"/>
    <w:rsid w:val="0062022D"/>
    <w:rsid w:val="00621838"/>
    <w:rsid w:val="006440C4"/>
    <w:rsid w:val="0066121C"/>
    <w:rsid w:val="00683F6F"/>
    <w:rsid w:val="00694F6A"/>
    <w:rsid w:val="00697A4E"/>
    <w:rsid w:val="006A1705"/>
    <w:rsid w:val="006D68FB"/>
    <w:rsid w:val="006E4C03"/>
    <w:rsid w:val="0073290E"/>
    <w:rsid w:val="00750883"/>
    <w:rsid w:val="007632E3"/>
    <w:rsid w:val="00770E84"/>
    <w:rsid w:val="00785053"/>
    <w:rsid w:val="007873F1"/>
    <w:rsid w:val="007A2CDB"/>
    <w:rsid w:val="007A72AD"/>
    <w:rsid w:val="007B3B31"/>
    <w:rsid w:val="007B7DC0"/>
    <w:rsid w:val="007D7E25"/>
    <w:rsid w:val="00816D1F"/>
    <w:rsid w:val="00831CD8"/>
    <w:rsid w:val="00832EBF"/>
    <w:rsid w:val="0087333F"/>
    <w:rsid w:val="008747F7"/>
    <w:rsid w:val="008761CA"/>
    <w:rsid w:val="00885650"/>
    <w:rsid w:val="00885CF1"/>
    <w:rsid w:val="008A50AF"/>
    <w:rsid w:val="008B628D"/>
    <w:rsid w:val="008B776E"/>
    <w:rsid w:val="008F71DE"/>
    <w:rsid w:val="00901E25"/>
    <w:rsid w:val="009164A6"/>
    <w:rsid w:val="00930C23"/>
    <w:rsid w:val="0093680D"/>
    <w:rsid w:val="00957C2D"/>
    <w:rsid w:val="009669FE"/>
    <w:rsid w:val="009847AD"/>
    <w:rsid w:val="009C7233"/>
    <w:rsid w:val="009C7D8B"/>
    <w:rsid w:val="009D7346"/>
    <w:rsid w:val="009D786E"/>
    <w:rsid w:val="009E14F1"/>
    <w:rsid w:val="009F51CC"/>
    <w:rsid w:val="00A36C95"/>
    <w:rsid w:val="00A51045"/>
    <w:rsid w:val="00A63256"/>
    <w:rsid w:val="00A6339A"/>
    <w:rsid w:val="00A653ED"/>
    <w:rsid w:val="00A714A9"/>
    <w:rsid w:val="00A77BA4"/>
    <w:rsid w:val="00A82A3F"/>
    <w:rsid w:val="00A91EA4"/>
    <w:rsid w:val="00AB0C0A"/>
    <w:rsid w:val="00AB0DBC"/>
    <w:rsid w:val="00AB4930"/>
    <w:rsid w:val="00AC0228"/>
    <w:rsid w:val="00AC57BC"/>
    <w:rsid w:val="00AD21DA"/>
    <w:rsid w:val="00AD2A07"/>
    <w:rsid w:val="00AD44AD"/>
    <w:rsid w:val="00AD6898"/>
    <w:rsid w:val="00AE2BC3"/>
    <w:rsid w:val="00AF01DC"/>
    <w:rsid w:val="00B02B9C"/>
    <w:rsid w:val="00B14108"/>
    <w:rsid w:val="00B2792D"/>
    <w:rsid w:val="00B3094E"/>
    <w:rsid w:val="00B52449"/>
    <w:rsid w:val="00B65270"/>
    <w:rsid w:val="00B669CD"/>
    <w:rsid w:val="00B75DCC"/>
    <w:rsid w:val="00B76842"/>
    <w:rsid w:val="00B80FFA"/>
    <w:rsid w:val="00B86C11"/>
    <w:rsid w:val="00B924C3"/>
    <w:rsid w:val="00BB551A"/>
    <w:rsid w:val="00BC0583"/>
    <w:rsid w:val="00BC0F57"/>
    <w:rsid w:val="00BD19F3"/>
    <w:rsid w:val="00BE0ADC"/>
    <w:rsid w:val="00BE57FF"/>
    <w:rsid w:val="00C14858"/>
    <w:rsid w:val="00C17189"/>
    <w:rsid w:val="00C2116C"/>
    <w:rsid w:val="00C26E6E"/>
    <w:rsid w:val="00C3716C"/>
    <w:rsid w:val="00C51DFC"/>
    <w:rsid w:val="00C9224E"/>
    <w:rsid w:val="00CA0995"/>
    <w:rsid w:val="00CA1034"/>
    <w:rsid w:val="00CA7CBD"/>
    <w:rsid w:val="00CB234C"/>
    <w:rsid w:val="00CB33F2"/>
    <w:rsid w:val="00D11C37"/>
    <w:rsid w:val="00D2307B"/>
    <w:rsid w:val="00D230A9"/>
    <w:rsid w:val="00D240D5"/>
    <w:rsid w:val="00D6058A"/>
    <w:rsid w:val="00D666C5"/>
    <w:rsid w:val="00D77B37"/>
    <w:rsid w:val="00D93A85"/>
    <w:rsid w:val="00DB137F"/>
    <w:rsid w:val="00DC0BC2"/>
    <w:rsid w:val="00DE09DF"/>
    <w:rsid w:val="00DE3F11"/>
    <w:rsid w:val="00E16BF5"/>
    <w:rsid w:val="00E37172"/>
    <w:rsid w:val="00E65FF1"/>
    <w:rsid w:val="00E73BD5"/>
    <w:rsid w:val="00E9708F"/>
    <w:rsid w:val="00EB29DD"/>
    <w:rsid w:val="00EB3653"/>
    <w:rsid w:val="00EB4330"/>
    <w:rsid w:val="00EE022F"/>
    <w:rsid w:val="00EE15A0"/>
    <w:rsid w:val="00EF07D6"/>
    <w:rsid w:val="00F0171A"/>
    <w:rsid w:val="00F0689F"/>
    <w:rsid w:val="00F13DF8"/>
    <w:rsid w:val="00F210F2"/>
    <w:rsid w:val="00F2155F"/>
    <w:rsid w:val="00F25B1B"/>
    <w:rsid w:val="00F31061"/>
    <w:rsid w:val="00F3772A"/>
    <w:rsid w:val="00F37BD8"/>
    <w:rsid w:val="00F40033"/>
    <w:rsid w:val="00F44471"/>
    <w:rsid w:val="00F649F4"/>
    <w:rsid w:val="00F70129"/>
    <w:rsid w:val="00F756DA"/>
    <w:rsid w:val="00F80063"/>
    <w:rsid w:val="00F973CC"/>
    <w:rsid w:val="00FB2346"/>
    <w:rsid w:val="00FC0A80"/>
    <w:rsid w:val="00FD3FDF"/>
    <w:rsid w:val="00FD58E8"/>
    <w:rsid w:val="00FD5C85"/>
    <w:rsid w:val="00FE5C8B"/>
    <w:rsid w:val="00FF2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B78665C8-F2C2-423D-ACD7-9430D3D89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1CC"/>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rsid w:val="000E52DD"/>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0E52DD"/>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Instructions-GIS">
    <w:name w:val="Instructions-GIS"/>
    <w:basedOn w:val="Normal"/>
    <w:link w:val="Instructions-GISChar"/>
    <w:qFormat/>
    <w:rsid w:val="00816D1F"/>
    <w:pPr>
      <w:spacing w:after="240" w:line="260" w:lineRule="atLeast"/>
    </w:pPr>
    <w:rPr>
      <w:rFonts w:eastAsia="Times New Roman" w:cs="Arial"/>
      <w:color w:val="0070C0"/>
      <w:szCs w:val="20"/>
    </w:rPr>
  </w:style>
  <w:style w:type="character" w:customStyle="1" w:styleId="Instructions-GISChar">
    <w:name w:val="Instructions-GIS Char"/>
    <w:basedOn w:val="DefaultParagraphFont"/>
    <w:link w:val="Instructions-GIS"/>
    <w:rsid w:val="00816D1F"/>
    <w:rPr>
      <w:rFonts w:ascii="Arial" w:eastAsia="Times New Roman" w:hAnsi="Arial" w:cs="Arial"/>
      <w:color w:val="0070C0"/>
      <w:szCs w:val="20"/>
    </w:rPr>
  </w:style>
  <w:style w:type="paragraph" w:customStyle="1" w:styleId="Stepheader-GIS">
    <w:name w:val="Step header-GIS"/>
    <w:basedOn w:val="Heading1"/>
    <w:link w:val="Stepheader-GISChar"/>
    <w:qFormat/>
    <w:rsid w:val="003439C9"/>
    <w:pPr>
      <w:numPr>
        <w:numId w:val="9"/>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3439C9"/>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itle">
    <w:name w:val="Title"/>
    <w:basedOn w:val="Normal"/>
    <w:next w:val="Normal"/>
    <w:link w:val="TitleChar"/>
    <w:uiPriority w:val="10"/>
    <w:qFormat/>
    <w:rsid w:val="00816D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6D1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3B1464"/>
    <w:pPr>
      <w:outlineLvl w:val="9"/>
    </w:pPr>
    <w:rPr>
      <w:lang w:eastAsia="ja-JP"/>
    </w:rPr>
  </w:style>
  <w:style w:type="paragraph" w:styleId="List">
    <w:name w:val="List"/>
    <w:basedOn w:val="Normal"/>
    <w:uiPriority w:val="99"/>
    <w:semiHidden/>
    <w:unhideWhenUsed/>
    <w:rsid w:val="003B1464"/>
    <w:pPr>
      <w:ind w:left="360" w:hanging="360"/>
      <w:contextualSpacing/>
    </w:pPr>
  </w:style>
  <w:style w:type="paragraph" w:styleId="NoSpacing">
    <w:name w:val="No Spacing"/>
    <w:uiPriority w:val="1"/>
    <w:qFormat/>
    <w:rsid w:val="00AC0228"/>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hyperlink" Target="Symbolizing_features_files/Symbology.zip" TargetMode="External"/><Relationship Id="rId71" Type="http://schemas.openxmlformats.org/officeDocument/2006/relationships/image" Target="media/image62.tmp"/><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theme" Target="theme/theme1.xml"/><Relationship Id="rId11" Type="http://schemas.openxmlformats.org/officeDocument/2006/relationships/hyperlink" Target="http://en.wikipedia.org/wiki/Choropleth_map" TargetMode="External"/><Relationship Id="rId24" Type="http://schemas.openxmlformats.org/officeDocument/2006/relationships/image" Target="media/image15.tmp"/><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tmp"/><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hyperlink" Target="Opening_zip_files.htm"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tmp"/><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tmp"/><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tmp"/><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tmp"/><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tmp"/><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tmp"/><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AB92FB-7C8A-44F8-A45B-858811708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2678</Words>
  <Characters>15266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Symbology</vt:lpstr>
    </vt:vector>
  </TitlesOfParts>
  <Company>Colby College</Company>
  <LinksUpToDate>false</LinksUpToDate>
  <CharactersWithSpaces>17909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Symbology</dc:title>
  <dc:creator>mgimond</dc:creator>
  <cp:lastModifiedBy>Manuel Gimond</cp:lastModifiedBy>
  <cp:revision>7</cp:revision>
  <cp:lastPrinted>2011-02-22T19:37:00Z</cp:lastPrinted>
  <dcterms:created xsi:type="dcterms:W3CDTF">2015-09-17T17:04:00Z</dcterms:created>
  <dcterms:modified xsi:type="dcterms:W3CDTF">2016-08-31T12:18:00Z</dcterms:modified>
</cp:coreProperties>
</file>