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3B" w:rsidRPr="00DC186E" w:rsidRDefault="003F4E3B" w:rsidP="003F4E3B">
      <w:pPr>
        <w:pStyle w:val="NoSpacing"/>
        <w:ind w:left="-540"/>
        <w:jc w:val="both"/>
        <w:rPr>
          <w:rFonts w:ascii="Times New Roman" w:hAnsi="Times New Roman" w:cs="Times New Roman"/>
          <w:sz w:val="20"/>
          <w:szCs w:val="20"/>
        </w:rPr>
      </w:pPr>
      <w:r w:rsidRPr="00DC186E">
        <w:rPr>
          <w:rFonts w:ascii="Times New Roman" w:hAnsi="Times New Roman" w:cs="Times New Roman"/>
          <w:sz w:val="20"/>
          <w:szCs w:val="20"/>
        </w:rPr>
        <w:t>[1] McGraw, Gary. ”Software security.” IEEE Security &amp; Privacy 2.2 (2004):</w:t>
      </w:r>
    </w:p>
    <w:p w:rsidR="003F4E3B" w:rsidRPr="00DC186E" w:rsidRDefault="003F4E3B" w:rsidP="003F4E3B">
      <w:pPr>
        <w:pStyle w:val="NoSpacing"/>
        <w:ind w:left="-540"/>
        <w:jc w:val="both"/>
        <w:rPr>
          <w:rFonts w:ascii="Times New Roman" w:hAnsi="Times New Roman" w:cs="Times New Roman"/>
          <w:sz w:val="20"/>
          <w:szCs w:val="20"/>
        </w:rPr>
      </w:pPr>
      <w:r w:rsidRPr="00DC186E">
        <w:rPr>
          <w:rFonts w:ascii="Times New Roman" w:hAnsi="Times New Roman" w:cs="Times New Roman"/>
          <w:sz w:val="20"/>
          <w:szCs w:val="20"/>
        </w:rPr>
        <w:t>80-83.</w:t>
      </w:r>
    </w:p>
    <w:p w:rsidR="001E0A30" w:rsidRDefault="001E0A30">
      <w:bookmarkStart w:id="0" w:name="_GoBack"/>
      <w:bookmarkEnd w:id="0"/>
    </w:p>
    <w:sectPr w:rsidR="001E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3B"/>
    <w:rsid w:val="001E0A30"/>
    <w:rsid w:val="003F4E3B"/>
    <w:rsid w:val="00F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D6AFC-2FD7-4F7F-B5EA-B01978D6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Chaurasia</dc:creator>
  <cp:keywords/>
  <dc:description/>
  <cp:lastModifiedBy>Aakash Chaurasia</cp:lastModifiedBy>
  <cp:revision>1</cp:revision>
  <dcterms:created xsi:type="dcterms:W3CDTF">2017-04-20T04:23:00Z</dcterms:created>
  <dcterms:modified xsi:type="dcterms:W3CDTF">2017-04-20T04:23:00Z</dcterms:modified>
</cp:coreProperties>
</file>