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C9EC1" w14:textId="1F264984" w:rsidR="0047074F" w:rsidRPr="00745145" w:rsidRDefault="0047074F" w:rsidP="00745145">
      <w:pPr>
        <w:jc w:val="center"/>
        <w:rPr>
          <w:sz w:val="36"/>
          <w:szCs w:val="36"/>
        </w:rPr>
      </w:pPr>
      <w:r w:rsidRPr="00742290">
        <w:rPr>
          <w:sz w:val="36"/>
          <w:szCs w:val="36"/>
        </w:rPr>
        <w:t>Data Warehousing</w:t>
      </w:r>
    </w:p>
    <w:p w14:paraId="5C2125B6" w14:textId="1CB9D80D" w:rsidR="0047074F" w:rsidRPr="00040B47" w:rsidRDefault="0047074F" w:rsidP="0047074F">
      <w:pPr>
        <w:rPr>
          <w:sz w:val="28"/>
          <w:szCs w:val="28"/>
        </w:rPr>
      </w:pPr>
      <w:r w:rsidRPr="00040B47">
        <w:rPr>
          <w:sz w:val="28"/>
          <w:szCs w:val="28"/>
        </w:rPr>
        <w:t>Introduction to Data Warehousing</w:t>
      </w:r>
    </w:p>
    <w:p w14:paraId="54D99B93" w14:textId="24C8C5C8" w:rsidR="0047074F" w:rsidRDefault="0047074F" w:rsidP="0047074F">
      <w:pPr>
        <w:rPr>
          <w:sz w:val="28"/>
          <w:szCs w:val="28"/>
        </w:rPr>
      </w:pPr>
      <w:r w:rsidRPr="0047074F">
        <w:rPr>
          <w:sz w:val="28"/>
          <w:szCs w:val="28"/>
        </w:rPr>
        <w:t>A data warehouse is a system designed for reporting and data analysis, typically storing large volumes of data from multiple sources. It supports decision-making activities in organizations by providing a comprehensive view of their data.</w:t>
      </w:r>
    </w:p>
    <w:p w14:paraId="1986681B" w14:textId="77777777" w:rsidR="007E446B" w:rsidRPr="0047074F" w:rsidRDefault="007E446B" w:rsidP="0047074F">
      <w:pPr>
        <w:rPr>
          <w:sz w:val="28"/>
          <w:szCs w:val="28"/>
        </w:rPr>
      </w:pPr>
    </w:p>
    <w:p w14:paraId="3B322D3F" w14:textId="323C84D2" w:rsidR="0047074F" w:rsidRPr="0047074F" w:rsidRDefault="0047074F" w:rsidP="0047074F">
      <w:pPr>
        <w:rPr>
          <w:sz w:val="28"/>
          <w:szCs w:val="28"/>
        </w:rPr>
      </w:pPr>
      <w:r w:rsidRPr="0047074F">
        <w:rPr>
          <w:sz w:val="28"/>
          <w:szCs w:val="28"/>
        </w:rPr>
        <w:t>Key Characteristics of Data Warehousing</w:t>
      </w:r>
    </w:p>
    <w:p w14:paraId="09518395" w14:textId="543E4654" w:rsidR="0047074F" w:rsidRPr="00040B47" w:rsidRDefault="0047074F" w:rsidP="007E446B">
      <w:pPr>
        <w:jc w:val="center"/>
        <w:rPr>
          <w:sz w:val="28"/>
          <w:szCs w:val="28"/>
        </w:rPr>
      </w:pPr>
      <w:r w:rsidRPr="00040B47">
        <w:rPr>
          <w:noProof/>
          <w:sz w:val="28"/>
          <w:szCs w:val="28"/>
        </w:rPr>
        <w:drawing>
          <wp:inline distT="0" distB="0" distL="0" distR="0" wp14:anchorId="741CF940" wp14:editId="71C30D45">
            <wp:extent cx="5192973" cy="3728746"/>
            <wp:effectExtent l="0" t="0" r="8255" b="5080"/>
            <wp:docPr id="167591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13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397" cy="37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422D" w14:textId="77777777" w:rsidR="0047074F" w:rsidRPr="00040B47" w:rsidRDefault="0047074F" w:rsidP="0047074F">
      <w:pPr>
        <w:rPr>
          <w:sz w:val="28"/>
          <w:szCs w:val="28"/>
        </w:rPr>
      </w:pPr>
    </w:p>
    <w:p w14:paraId="765A82D8" w14:textId="441B4C25" w:rsidR="0047074F" w:rsidRPr="00040B47" w:rsidRDefault="0047074F" w:rsidP="0047074F">
      <w:pPr>
        <w:rPr>
          <w:sz w:val="28"/>
          <w:szCs w:val="28"/>
        </w:rPr>
      </w:pPr>
      <w:r w:rsidRPr="00040B47">
        <w:rPr>
          <w:sz w:val="28"/>
          <w:szCs w:val="28"/>
        </w:rPr>
        <w:t>Need for Data Warehousing</w:t>
      </w:r>
    </w:p>
    <w:p w14:paraId="716F495F" w14:textId="14F1AB84" w:rsidR="0047074F" w:rsidRPr="00040B47" w:rsidRDefault="0047074F" w:rsidP="004707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0B47">
        <w:rPr>
          <w:sz w:val="28"/>
          <w:szCs w:val="28"/>
        </w:rPr>
        <w:t>Handling Large Volumes of Data: Unlike traditional databases (MBs to GBs), data warehouses manage vast datasets (TBs), storing massive historical data.</w:t>
      </w:r>
    </w:p>
    <w:p w14:paraId="2EDB7F92" w14:textId="34D6F504" w:rsidR="0047074F" w:rsidRPr="00040B47" w:rsidRDefault="0047074F" w:rsidP="004707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0B47">
        <w:rPr>
          <w:sz w:val="28"/>
          <w:szCs w:val="28"/>
        </w:rPr>
        <w:t>Enhanced Analytics: Data warehouses are optimized for complex queries, enabling deeper insights from historical data.</w:t>
      </w:r>
    </w:p>
    <w:p w14:paraId="69856C24" w14:textId="201BD3F2" w:rsidR="0047074F" w:rsidRPr="00040B47" w:rsidRDefault="0047074F" w:rsidP="004707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0B47">
        <w:rPr>
          <w:sz w:val="28"/>
          <w:szCs w:val="28"/>
        </w:rPr>
        <w:lastRenderedPageBreak/>
        <w:t>Centralized Data Storage: They integrate data from multiple sources, offering a unified view of business operations for better decision-making.</w:t>
      </w:r>
    </w:p>
    <w:p w14:paraId="55CCBE3F" w14:textId="09D4D1AD" w:rsidR="0047074F" w:rsidRPr="00040B47" w:rsidRDefault="0047074F" w:rsidP="004707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0B47">
        <w:rPr>
          <w:sz w:val="28"/>
          <w:szCs w:val="28"/>
        </w:rPr>
        <w:t xml:space="preserve">Trend Analysis: With historical data, data warehouses help </w:t>
      </w:r>
      <w:r w:rsidR="00C64642" w:rsidRPr="00040B47">
        <w:rPr>
          <w:sz w:val="28"/>
          <w:szCs w:val="28"/>
        </w:rPr>
        <w:t>analyse</w:t>
      </w:r>
      <w:r w:rsidRPr="00040B47">
        <w:rPr>
          <w:sz w:val="28"/>
          <w:szCs w:val="28"/>
        </w:rPr>
        <w:t xml:space="preserve"> trends and predict future outcomes.</w:t>
      </w:r>
    </w:p>
    <w:p w14:paraId="2DB15AB5" w14:textId="7E4E8BCD" w:rsidR="0047074F" w:rsidRPr="00040B47" w:rsidRDefault="0047074F" w:rsidP="004707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0B47">
        <w:rPr>
          <w:sz w:val="28"/>
          <w:szCs w:val="28"/>
        </w:rPr>
        <w:t>Business Intelligence Support: Data warehouses power BI tools, giving decision-makers easy access to critical information for improved efficiency and data-driven strategies.</w:t>
      </w:r>
    </w:p>
    <w:p w14:paraId="5CFFF254" w14:textId="77777777" w:rsidR="00854F25" w:rsidRPr="00040B47" w:rsidRDefault="00854F25" w:rsidP="00854F25">
      <w:pPr>
        <w:rPr>
          <w:sz w:val="28"/>
          <w:szCs w:val="28"/>
        </w:rPr>
      </w:pPr>
    </w:p>
    <w:p w14:paraId="17AC3B1F" w14:textId="4564E02A" w:rsidR="00F46D9A" w:rsidRDefault="00F46D9A" w:rsidP="00854F25">
      <w:pPr>
        <w:rPr>
          <w:sz w:val="28"/>
          <w:szCs w:val="28"/>
        </w:rPr>
      </w:pPr>
      <w:r w:rsidRPr="00040B47">
        <w:rPr>
          <w:noProof/>
          <w:sz w:val="28"/>
          <w:szCs w:val="28"/>
        </w:rPr>
        <w:drawing>
          <wp:inline distT="0" distB="0" distL="0" distR="0" wp14:anchorId="49F8852C" wp14:editId="35F9B755">
            <wp:extent cx="5731510" cy="2573655"/>
            <wp:effectExtent l="0" t="0" r="2540" b="0"/>
            <wp:docPr id="83861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16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216A" w14:textId="77777777" w:rsidR="008D0D68" w:rsidRPr="00040B47" w:rsidRDefault="008D0D68" w:rsidP="00854F25">
      <w:pPr>
        <w:rPr>
          <w:sz w:val="28"/>
          <w:szCs w:val="28"/>
        </w:rPr>
      </w:pPr>
    </w:p>
    <w:p w14:paraId="406BBBD1" w14:textId="77777777" w:rsidR="00854F25" w:rsidRPr="00040B47" w:rsidRDefault="00854F25" w:rsidP="00854F25">
      <w:pPr>
        <w:rPr>
          <w:sz w:val="28"/>
          <w:szCs w:val="28"/>
        </w:rPr>
      </w:pPr>
      <w:r w:rsidRPr="00040B47">
        <w:rPr>
          <w:sz w:val="28"/>
          <w:szCs w:val="28"/>
        </w:rPr>
        <w:t>Components of a Data Warehouse</w:t>
      </w:r>
    </w:p>
    <w:p w14:paraId="2A708C0F" w14:textId="7D041EE5" w:rsidR="00854F25" w:rsidRPr="00040B47" w:rsidRDefault="00854F25" w:rsidP="00854F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0B47">
        <w:rPr>
          <w:sz w:val="28"/>
          <w:szCs w:val="28"/>
        </w:rPr>
        <w:t>Data Sources: Operational systems, databases, and external feeds that provide raw data.</w:t>
      </w:r>
    </w:p>
    <w:p w14:paraId="08CDB0AC" w14:textId="6088C92A" w:rsidR="00854F25" w:rsidRPr="00040B47" w:rsidRDefault="00854F25" w:rsidP="00854F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0B47">
        <w:rPr>
          <w:sz w:val="28"/>
          <w:szCs w:val="28"/>
        </w:rPr>
        <w:t>ETL Process: Extracts data, transforms it into a usable format, and loads it into the warehouse.</w:t>
      </w:r>
    </w:p>
    <w:p w14:paraId="43C46634" w14:textId="1FA3A35E" w:rsidR="00854F25" w:rsidRPr="00040B47" w:rsidRDefault="00854F25" w:rsidP="00854F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0B47">
        <w:rPr>
          <w:sz w:val="28"/>
          <w:szCs w:val="28"/>
        </w:rPr>
        <w:t>Data Warehouse Database: The central repository where cleaned data is stored, organized for efficient querying.</w:t>
      </w:r>
    </w:p>
    <w:p w14:paraId="4A93ACBC" w14:textId="283E087D" w:rsidR="00854F25" w:rsidRPr="00040B47" w:rsidRDefault="00854F25" w:rsidP="00854F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0B47">
        <w:rPr>
          <w:sz w:val="28"/>
          <w:szCs w:val="28"/>
        </w:rPr>
        <w:t>Data Marts: Smaller, focused data subsets tailored to specific business needs or departments.</w:t>
      </w:r>
    </w:p>
    <w:p w14:paraId="7A240F5B" w14:textId="7E274F19" w:rsidR="00854F25" w:rsidRPr="00040B47" w:rsidRDefault="00854F25" w:rsidP="00854F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0B47">
        <w:rPr>
          <w:sz w:val="28"/>
          <w:szCs w:val="28"/>
        </w:rPr>
        <w:t>OLAP Tools: Tools that allow multi-dimensional data analysis, supporting complex queries.</w:t>
      </w:r>
    </w:p>
    <w:p w14:paraId="66E2ACB9" w14:textId="7BCA5DDA" w:rsidR="00745145" w:rsidRDefault="00854F25" w:rsidP="00E50F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0B47">
        <w:rPr>
          <w:sz w:val="28"/>
          <w:szCs w:val="28"/>
        </w:rPr>
        <w:t>End-User Access Tools: B</w:t>
      </w:r>
      <w:r w:rsidR="00E50F7E" w:rsidRPr="00040B47">
        <w:rPr>
          <w:sz w:val="28"/>
          <w:szCs w:val="28"/>
        </w:rPr>
        <w:t xml:space="preserve">usiness </w:t>
      </w:r>
      <w:r w:rsidR="00C64642">
        <w:rPr>
          <w:sz w:val="28"/>
          <w:szCs w:val="28"/>
        </w:rPr>
        <w:t>l</w:t>
      </w:r>
      <w:r w:rsidR="00E50F7E" w:rsidRPr="00040B47">
        <w:rPr>
          <w:sz w:val="28"/>
          <w:szCs w:val="28"/>
        </w:rPr>
        <w:t>ogic</w:t>
      </w:r>
      <w:r w:rsidRPr="00040B47">
        <w:rPr>
          <w:sz w:val="28"/>
          <w:szCs w:val="28"/>
        </w:rPr>
        <w:t xml:space="preserve"> tools or dashboards that allow business users to query data and generate reports.</w:t>
      </w:r>
    </w:p>
    <w:p w14:paraId="2E7DECD9" w14:textId="06C8F81A" w:rsidR="00E50F7E" w:rsidRPr="00745145" w:rsidRDefault="00E50F7E" w:rsidP="00745145">
      <w:pPr>
        <w:rPr>
          <w:sz w:val="28"/>
          <w:szCs w:val="28"/>
        </w:rPr>
      </w:pPr>
      <w:r w:rsidRPr="00745145">
        <w:rPr>
          <w:sz w:val="28"/>
          <w:szCs w:val="28"/>
        </w:rPr>
        <w:lastRenderedPageBreak/>
        <w:t>Key Characteristics:</w:t>
      </w:r>
    </w:p>
    <w:p w14:paraId="651FF465" w14:textId="0F46E30E" w:rsidR="00E50F7E" w:rsidRPr="00040B47" w:rsidRDefault="00E50F7E" w:rsidP="00E50F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0B47">
        <w:rPr>
          <w:sz w:val="28"/>
          <w:szCs w:val="28"/>
        </w:rPr>
        <w:t>Subject</w:t>
      </w:r>
      <w:r w:rsidR="00A73522" w:rsidRPr="00040B47">
        <w:rPr>
          <w:sz w:val="28"/>
          <w:szCs w:val="28"/>
        </w:rPr>
        <w:t xml:space="preserve"> </w:t>
      </w:r>
      <w:r w:rsidRPr="00040B47">
        <w:rPr>
          <w:sz w:val="28"/>
          <w:szCs w:val="28"/>
        </w:rPr>
        <w:t>Oriented: Data is organized around key subjects (e.g., sales, finance) rather than transactions.</w:t>
      </w:r>
    </w:p>
    <w:p w14:paraId="7D72A0EB" w14:textId="15CFEF67" w:rsidR="00E50F7E" w:rsidRPr="00040B47" w:rsidRDefault="00E50F7E" w:rsidP="00E50F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0B47">
        <w:rPr>
          <w:sz w:val="28"/>
          <w:szCs w:val="28"/>
        </w:rPr>
        <w:t>Integrated: Data from different sources is standardized into a common format.</w:t>
      </w:r>
    </w:p>
    <w:p w14:paraId="23B9AB19" w14:textId="53D2F3EE" w:rsidR="00E50F7E" w:rsidRPr="00040B47" w:rsidRDefault="00E50F7E" w:rsidP="00E50F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0B47">
        <w:rPr>
          <w:sz w:val="28"/>
          <w:szCs w:val="28"/>
        </w:rPr>
        <w:t>Time</w:t>
      </w:r>
      <w:r w:rsidR="00A73522" w:rsidRPr="00040B47">
        <w:rPr>
          <w:sz w:val="28"/>
          <w:szCs w:val="28"/>
        </w:rPr>
        <w:t xml:space="preserve"> </w:t>
      </w:r>
      <w:r w:rsidRPr="00040B47">
        <w:rPr>
          <w:sz w:val="28"/>
          <w:szCs w:val="28"/>
        </w:rPr>
        <w:t>Variant: Historical data is stored for analysis over different time periods.</w:t>
      </w:r>
    </w:p>
    <w:p w14:paraId="78DB9137" w14:textId="57AD70D6" w:rsidR="00E50F7E" w:rsidRPr="00040B47" w:rsidRDefault="00A73522" w:rsidP="00E50F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0B47">
        <w:rPr>
          <w:sz w:val="28"/>
          <w:szCs w:val="28"/>
        </w:rPr>
        <w:t>Non-Volatile</w:t>
      </w:r>
      <w:r w:rsidR="00E50F7E" w:rsidRPr="00040B47">
        <w:rPr>
          <w:sz w:val="28"/>
          <w:szCs w:val="28"/>
        </w:rPr>
        <w:t>: Once data is entered into the warehouse, it is not changed or updated.</w:t>
      </w:r>
    </w:p>
    <w:p w14:paraId="4F0328EA" w14:textId="60CA40DB" w:rsidR="00A73522" w:rsidRPr="00040B47" w:rsidRDefault="00B00F14" w:rsidP="00A7352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0B47">
        <w:rPr>
          <w:sz w:val="28"/>
          <w:szCs w:val="28"/>
        </w:rPr>
        <w:t xml:space="preserve">Optimized for analysis: Tailored for quicker access and </w:t>
      </w:r>
      <w:r w:rsidR="00A73522" w:rsidRPr="00040B47">
        <w:rPr>
          <w:sz w:val="28"/>
          <w:szCs w:val="28"/>
        </w:rPr>
        <w:t xml:space="preserve">reporting </w:t>
      </w:r>
      <w:r w:rsidRPr="00040B47">
        <w:rPr>
          <w:sz w:val="28"/>
          <w:szCs w:val="28"/>
        </w:rPr>
        <w:t>related to specific area.</w:t>
      </w:r>
    </w:p>
    <w:p w14:paraId="707F95E6" w14:textId="0741A062" w:rsidR="00A73522" w:rsidRPr="00745145" w:rsidRDefault="00A73522" w:rsidP="00A7352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0B47">
        <w:rPr>
          <w:sz w:val="28"/>
          <w:szCs w:val="28"/>
        </w:rPr>
        <w:t xml:space="preserve">Easier to </w:t>
      </w:r>
      <w:r w:rsidR="00D648B2" w:rsidRPr="00040B47">
        <w:rPr>
          <w:sz w:val="28"/>
          <w:szCs w:val="28"/>
        </w:rPr>
        <w:t>Manage:</w:t>
      </w:r>
      <w:r w:rsidRPr="00040B47">
        <w:rPr>
          <w:sz w:val="28"/>
          <w:szCs w:val="28"/>
        </w:rPr>
        <w:t xml:space="preserve"> Smaller size makes it easier to maintain compared to a full data warehouse.</w:t>
      </w:r>
    </w:p>
    <w:p w14:paraId="41B71596" w14:textId="77777777" w:rsidR="00A73522" w:rsidRPr="00040B47" w:rsidRDefault="00A73522" w:rsidP="00A73522">
      <w:pPr>
        <w:rPr>
          <w:sz w:val="28"/>
          <w:szCs w:val="28"/>
        </w:rPr>
      </w:pPr>
      <w:r w:rsidRPr="00040B47">
        <w:rPr>
          <w:sz w:val="28"/>
          <w:szCs w:val="28"/>
        </w:rPr>
        <w:t>Benefits of Data Warehousing:</w:t>
      </w:r>
    </w:p>
    <w:p w14:paraId="24346937" w14:textId="4A38AA94" w:rsidR="00A73522" w:rsidRPr="00040B47" w:rsidRDefault="00A73522" w:rsidP="00A735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0B47">
        <w:rPr>
          <w:sz w:val="28"/>
          <w:szCs w:val="28"/>
        </w:rPr>
        <w:t>Improved Business Decision-Making: By centralizing data, businesses can get a more holistic view, aiding in better decision-making.</w:t>
      </w:r>
    </w:p>
    <w:p w14:paraId="0755C833" w14:textId="5F75EE02" w:rsidR="00A73522" w:rsidRPr="00040B47" w:rsidRDefault="00A73522" w:rsidP="00A735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0B47">
        <w:rPr>
          <w:sz w:val="28"/>
          <w:szCs w:val="28"/>
        </w:rPr>
        <w:t>Time Efficiency: Helps in faster query processing and reduces the time to generate reports.</w:t>
      </w:r>
    </w:p>
    <w:p w14:paraId="3188BB47" w14:textId="00EE052D" w:rsidR="00A73522" w:rsidRDefault="00A73522" w:rsidP="00A735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0B47">
        <w:rPr>
          <w:sz w:val="28"/>
          <w:szCs w:val="28"/>
        </w:rPr>
        <w:t>Data Quality and Consistency: Standardized and cleaned data ensures consistency and reliability in reports.</w:t>
      </w:r>
    </w:p>
    <w:p w14:paraId="0B7ADB02" w14:textId="77777777" w:rsidR="00745145" w:rsidRDefault="00745145" w:rsidP="00745145">
      <w:pPr>
        <w:pStyle w:val="ListParagraph"/>
        <w:rPr>
          <w:sz w:val="28"/>
          <w:szCs w:val="28"/>
        </w:rPr>
      </w:pPr>
    </w:p>
    <w:p w14:paraId="4DE25D0E" w14:textId="3E3737E9" w:rsidR="00D648B2" w:rsidRDefault="00745145" w:rsidP="0074514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0A9F73" wp14:editId="461D1CFE">
            <wp:extent cx="4257278" cy="3079051"/>
            <wp:effectExtent l="0" t="0" r="0" b="7620"/>
            <wp:docPr id="687083730" name="Picture 9" descr="Top 10 Benefits of a Data Warehouse | Dat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op 10 Benefits of a Data Warehouse | Data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78" cy="307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3F69" w14:textId="77777777" w:rsidR="00745145" w:rsidRDefault="00745145" w:rsidP="00745145">
      <w:pPr>
        <w:jc w:val="center"/>
        <w:rPr>
          <w:sz w:val="28"/>
          <w:szCs w:val="28"/>
        </w:rPr>
      </w:pPr>
    </w:p>
    <w:p w14:paraId="2182949F" w14:textId="298C5B93" w:rsidR="00D648B2" w:rsidRPr="00D648B2" w:rsidRDefault="00D648B2" w:rsidP="00D648B2">
      <w:pPr>
        <w:rPr>
          <w:sz w:val="28"/>
          <w:szCs w:val="28"/>
        </w:rPr>
      </w:pPr>
      <w:r w:rsidRPr="00D648B2">
        <w:rPr>
          <w:sz w:val="28"/>
          <w:szCs w:val="28"/>
        </w:rPr>
        <w:t>Challenges:</w:t>
      </w:r>
    </w:p>
    <w:p w14:paraId="1B16DC42" w14:textId="2A3AD9BB" w:rsidR="00D648B2" w:rsidRPr="00D648B2" w:rsidRDefault="00D648B2" w:rsidP="00D648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48B2">
        <w:rPr>
          <w:sz w:val="28"/>
          <w:szCs w:val="28"/>
        </w:rPr>
        <w:t>High Initial Setup Costs: Building a data warehouse can be expensive due to hardware, software, and setup costs.</w:t>
      </w:r>
    </w:p>
    <w:p w14:paraId="179459E0" w14:textId="0C58156E" w:rsidR="00D648B2" w:rsidRPr="00D648B2" w:rsidRDefault="00D648B2" w:rsidP="00D648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48B2">
        <w:rPr>
          <w:sz w:val="28"/>
          <w:szCs w:val="28"/>
        </w:rPr>
        <w:t>Data Quality: If the incoming data is not clean, it can affect the quality of the warehouse.</w:t>
      </w:r>
    </w:p>
    <w:p w14:paraId="136A9A72" w14:textId="1FD7A1E9" w:rsidR="00D648B2" w:rsidRDefault="00D648B2" w:rsidP="0074514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648B2">
        <w:rPr>
          <w:sz w:val="28"/>
          <w:szCs w:val="28"/>
        </w:rPr>
        <w:t>Maintenance: Regular updates, backups, and management are required to ensure optimal performance.</w:t>
      </w:r>
    </w:p>
    <w:p w14:paraId="4BBC947F" w14:textId="77777777" w:rsidR="007C6539" w:rsidRPr="00745145" w:rsidRDefault="007C6539" w:rsidP="007C6539">
      <w:pPr>
        <w:pStyle w:val="ListParagraph"/>
        <w:rPr>
          <w:sz w:val="28"/>
          <w:szCs w:val="28"/>
        </w:rPr>
      </w:pPr>
    </w:p>
    <w:p w14:paraId="4400D4EF" w14:textId="62DF0EF4" w:rsidR="00D648B2" w:rsidRPr="00D648B2" w:rsidRDefault="007669DC" w:rsidP="00D648B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F6D997" wp14:editId="74A6A031">
            <wp:extent cx="5624359" cy="4455994"/>
            <wp:effectExtent l="0" t="0" r="0" b="1905"/>
            <wp:docPr id="1574839109" name="Picture 8" descr="8 Steps To Develop a Custom Data Warehouse in Health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8 Steps To Develop a Custom Data Warehouse in Healthc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634" cy="447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8B2" w:rsidRPr="00D6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D6E3C"/>
    <w:multiLevelType w:val="hybridMultilevel"/>
    <w:tmpl w:val="807ED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0669"/>
    <w:multiLevelType w:val="hybridMultilevel"/>
    <w:tmpl w:val="14A8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532D8"/>
    <w:multiLevelType w:val="hybridMultilevel"/>
    <w:tmpl w:val="A8EE2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E4D93"/>
    <w:multiLevelType w:val="hybridMultilevel"/>
    <w:tmpl w:val="A10CC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C0B80"/>
    <w:multiLevelType w:val="multilevel"/>
    <w:tmpl w:val="A5AE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4020D"/>
    <w:multiLevelType w:val="hybridMultilevel"/>
    <w:tmpl w:val="88B89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93BFD"/>
    <w:multiLevelType w:val="hybridMultilevel"/>
    <w:tmpl w:val="3F6EC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588155">
    <w:abstractNumId w:val="4"/>
  </w:num>
  <w:num w:numId="2" w16cid:durableId="96827123">
    <w:abstractNumId w:val="0"/>
  </w:num>
  <w:num w:numId="3" w16cid:durableId="93592465">
    <w:abstractNumId w:val="5"/>
  </w:num>
  <w:num w:numId="4" w16cid:durableId="1319386416">
    <w:abstractNumId w:val="1"/>
  </w:num>
  <w:num w:numId="5" w16cid:durableId="1002707074">
    <w:abstractNumId w:val="6"/>
  </w:num>
  <w:num w:numId="6" w16cid:durableId="1237088611">
    <w:abstractNumId w:val="2"/>
  </w:num>
  <w:num w:numId="7" w16cid:durableId="292374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4F"/>
    <w:rsid w:val="00040B47"/>
    <w:rsid w:val="00061CA4"/>
    <w:rsid w:val="000F2F31"/>
    <w:rsid w:val="003433F4"/>
    <w:rsid w:val="00464583"/>
    <w:rsid w:val="00465197"/>
    <w:rsid w:val="0047074F"/>
    <w:rsid w:val="00546B5B"/>
    <w:rsid w:val="00742290"/>
    <w:rsid w:val="00745145"/>
    <w:rsid w:val="007669DC"/>
    <w:rsid w:val="007C6539"/>
    <w:rsid w:val="007E446B"/>
    <w:rsid w:val="00854F25"/>
    <w:rsid w:val="008D0D68"/>
    <w:rsid w:val="00A73522"/>
    <w:rsid w:val="00B00F14"/>
    <w:rsid w:val="00C64642"/>
    <w:rsid w:val="00D648B2"/>
    <w:rsid w:val="00E50F7E"/>
    <w:rsid w:val="00F4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B1B9"/>
  <w15:chartTrackingRefBased/>
  <w15:docId w15:val="{22505B59-D46A-4F67-9CEE-D7826237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7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 M</dc:creator>
  <cp:keywords/>
  <dc:description/>
  <cp:lastModifiedBy>AAKASH GUPTA M</cp:lastModifiedBy>
  <cp:revision>17</cp:revision>
  <dcterms:created xsi:type="dcterms:W3CDTF">2025-05-15T06:39:00Z</dcterms:created>
  <dcterms:modified xsi:type="dcterms:W3CDTF">2025-05-15T07:08:00Z</dcterms:modified>
</cp:coreProperties>
</file>