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sz w:val="52"/>
        </w:rPr>
        <w:t>Exam Revision Assistant</w:t>
      </w:r>
    </w:p>
    <w:p/>
    <w:p>
      <w:pPr>
        <w:jc w:val="center"/>
      </w:pPr>
      <w:r>
        <w:rPr>
          <w:rFonts w:ascii="Calibri" w:hAnsi="Calibri"/>
          <w:sz w:val="32"/>
        </w:rPr>
        <w:t>Project Documentation</w:t>
      </w:r>
    </w:p>
    <w:p/>
    <w:p>
      <w:pPr>
        <w:jc w:val="center"/>
      </w:pPr>
      <w:r>
        <w:rPr>
          <w:rFonts w:ascii="Calibri" w:hAnsi="Calibri"/>
          <w:i/>
          <w:sz w:val="26"/>
        </w:rPr>
        <w:t>Aakash Sharma  |  2026</w:t>
      </w:r>
    </w:p>
    <w:p>
      <w:r>
        <w:br w:type="page"/>
      </w:r>
    </w:p>
    <w:p>
      <w:pPr>
        <w:pStyle w:val="Heading1"/>
      </w:pPr>
      <w:r>
        <w:rPr>
          <w:rFonts w:ascii="Calibri" w:hAnsi="Calibri"/>
        </w:rPr>
        <w:t>1. Introduction</w:t>
      </w:r>
    </w:p>
    <w:p>
      <w:r>
        <w:rPr>
          <w:rFonts w:ascii="Calibri" w:hAnsi="Calibri"/>
          <w:b w:val="0"/>
          <w:sz w:val="24"/>
        </w:rPr>
        <w:t>The Exam Revision Assistant is a web application that helps students revise by uploading their study PDFs and using AI to generate flashcards, revision plans, and interactive quizzes. Everything is sourced strictly from the uploaded documents — the model does not use outside knowledge.</w:t>
      </w:r>
    </w:p>
    <w:p>
      <w:r>
        <w:rPr>
          <w:rFonts w:ascii="Calibri" w:hAnsi="Calibri"/>
          <w:b w:val="0"/>
          <w:sz w:val="24"/>
        </w:rPr>
        <w:t>Tech stack: Gemini 2.5 Flash (LLM), Ollama nomic-embed-text (embeddings), ChromaDB (vector DB), BM25 (keyword search), LangChain (orchestration), Streamlit (frontend).</w:t>
      </w:r>
    </w:p>
    <w:p>
      <w:pPr>
        <w:pStyle w:val="Heading1"/>
      </w:pPr>
      <w:r>
        <w:rPr>
          <w:rFonts w:ascii="Calibri" w:hAnsi="Calibri"/>
        </w:rPr>
        <w:t>2. Architecture Overview</w:t>
      </w:r>
    </w:p>
    <w:p>
      <w:r>
        <w:rPr>
          <w:rFonts w:ascii="Calibri" w:hAnsi="Calibri"/>
          <w:b w:val="0"/>
          <w:sz w:val="24"/>
        </w:rPr>
        <w:t>The system follows a RAG (Retrieval Augmented Generation) pipeline:</w:t>
      </w:r>
    </w:p>
    <w:p>
      <w:pPr>
        <w:pStyle w:val="ListBullet"/>
      </w:pPr>
      <w:r>
        <w:rPr>
          <w:rFonts w:ascii="Calibri" w:hAnsi="Calibri"/>
          <w:sz w:val="24"/>
        </w:rPr>
        <w:t>Ingestion: PDFs are parsed with PyPDFLoader, split into 1000-char chunks, embedded via Ollama, and stored in ChromaDB. Chunks are also saved for BM25 keyword search.</w:t>
      </w:r>
    </w:p>
    <w:p>
      <w:pPr>
        <w:pStyle w:val="ListBullet"/>
      </w:pPr>
      <w:r>
        <w:rPr>
          <w:rFonts w:ascii="Calibri" w:hAnsi="Calibri"/>
          <w:sz w:val="24"/>
        </w:rPr>
        <w:t>Hybrid Retrieval: Queries run through both semantic search (ChromaDB) and keyword search (BM25). Results are merged using Reciprocal Rank Fusion (RRF) for better accuracy.</w:t>
      </w:r>
    </w:p>
    <w:p>
      <w:pPr>
        <w:pStyle w:val="ListBullet"/>
      </w:pPr>
      <w:r>
        <w:rPr>
          <w:rFonts w:ascii="Calibri" w:hAnsi="Calibri"/>
          <w:sz w:val="24"/>
        </w:rPr>
        <w:t>Relevance Gate: Before calling the LLM, two checks run — (1) embedding similarity score must exceed 0.5, and (2) Gemini verifies if the context is actually about the topic (YES/NO). If either fails, the system returns 'not available' immediately.</w:t>
      </w:r>
    </w:p>
    <w:p>
      <w:pPr>
        <w:pStyle w:val="ListBullet"/>
      </w:pPr>
      <w:r>
        <w:rPr>
          <w:rFonts w:ascii="Calibri" w:hAnsi="Calibri"/>
          <w:sz w:val="24"/>
        </w:rPr>
        <w:t>Generation: Only after relevance checks pass, the context is sent to Gemini 2.5 Flash with strict grounding prompts that force it to answer only from the provided text and cite sources.</w:t>
      </w:r>
    </w:p>
    <w:p>
      <w:pPr>
        <w:pStyle w:val="Heading1"/>
      </w:pPr>
      <w:r>
        <w:rPr>
          <w:rFonts w:ascii="Calibri" w:hAnsi="Calibri"/>
        </w:rPr>
        <w:t>3. Setup &amp; Installation</w:t>
      </w:r>
    </w:p>
    <w:p>
      <w:r>
        <w:rPr>
          <w:rFonts w:ascii="Calibri" w:hAnsi="Calibri"/>
          <w:b w:val="0"/>
          <w:sz w:val="24"/>
        </w:rPr>
        <w:t>Prerequisites: Python 3.9+, Ollama installed, Google API key (free from aistudio.google.com/apikey).</w:t>
      </w:r>
    </w:p>
    <w:p/>
    <w:p>
      <w:r>
        <w:rPr>
          <w:rFonts w:ascii="Calibri" w:hAnsi="Calibri"/>
          <w:b/>
          <w:sz w:val="24"/>
        </w:rPr>
        <w:t>Step 1: Install dependencies</w:t>
      </w:r>
    </w:p>
    <w:p>
      <w:pPr>
        <w:ind w:left="576"/>
      </w:pPr>
      <w:r>
        <w:rPr>
          <w:rFonts w:ascii="Consolas" w:hAnsi="Consolas"/>
          <w:sz w:val="20"/>
        </w:rPr>
        <w:t>pip install -r requirements.txt</w:t>
      </w:r>
    </w:p>
    <w:p>
      <w:r>
        <w:rPr>
          <w:rFonts w:ascii="Calibri" w:hAnsi="Calibri"/>
          <w:b/>
          <w:sz w:val="24"/>
        </w:rPr>
        <w:t>Step 2: Pull embedding model</w:t>
      </w:r>
    </w:p>
    <w:p>
      <w:pPr>
        <w:ind w:left="576"/>
      </w:pPr>
      <w:r>
        <w:rPr>
          <w:rFonts w:ascii="Consolas" w:hAnsi="Consolas"/>
          <w:sz w:val="20"/>
        </w:rPr>
        <w:t>ollama pull nomic-embed-text</w:t>
      </w:r>
    </w:p>
    <w:p>
      <w:r>
        <w:rPr>
          <w:rFonts w:ascii="Calibri" w:hAnsi="Calibri"/>
          <w:b/>
          <w:sz w:val="24"/>
        </w:rPr>
        <w:t>Step 3: Create .env file with your API key</w:t>
      </w:r>
    </w:p>
    <w:p>
      <w:pPr>
        <w:ind w:left="576"/>
      </w:pPr>
      <w:r>
        <w:rPr>
          <w:rFonts w:ascii="Consolas" w:hAnsi="Consolas"/>
          <w:sz w:val="20"/>
        </w:rPr>
        <w:t>GOOGLE_API_KEY=your-key-here</w:t>
      </w:r>
    </w:p>
    <w:p>
      <w:r>
        <w:rPr>
          <w:rFonts w:ascii="Calibri" w:hAnsi="Calibri"/>
          <w:b/>
          <w:sz w:val="24"/>
        </w:rPr>
        <w:t>Step 4: Run the app</w:t>
      </w:r>
    </w:p>
    <w:p>
      <w:pPr>
        <w:ind w:left="576"/>
      </w:pPr>
      <w:r>
        <w:rPr>
          <w:rFonts w:ascii="Consolas" w:hAnsi="Consolas"/>
          <w:sz w:val="20"/>
        </w:rPr>
        <w:t>python -m streamlit run app.py</w:t>
      </w:r>
    </w:p>
    <w:p>
      <w:r>
        <w:rPr>
          <w:rFonts w:ascii="Calibri" w:hAnsi="Calibri"/>
          <w:b w:val="0"/>
          <w:sz w:val="24"/>
        </w:rPr>
        <w:t>The app opens at http://localhost:8501.</w:t>
      </w:r>
    </w:p>
    <w:p>
      <w:pPr>
        <w:pStyle w:val="Heading1"/>
      </w:pPr>
      <w:r>
        <w:rPr>
          <w:rFonts w:ascii="Calibri" w:hAnsi="Calibri"/>
        </w:rPr>
        <w:t>4. Usage Instructions</w:t>
      </w:r>
    </w:p>
    <w:p>
      <w:pPr>
        <w:pStyle w:val="ListBullet"/>
      </w:pPr>
      <w:r>
        <w:rPr>
          <w:rFonts w:ascii="Calibri" w:hAnsi="Calibri"/>
          <w:sz w:val="24"/>
        </w:rPr>
        <w:t>Upload PDFs via the sidebar and click 'Process PDFs' to build the knowledge base.</w:t>
      </w:r>
    </w:p>
    <w:p>
      <w:pPr>
        <w:pStyle w:val="ListBullet"/>
      </w:pPr>
      <w:r>
        <w:rPr>
          <w:rFonts w:ascii="Calibri" w:hAnsi="Calibri"/>
          <w:sz w:val="24"/>
        </w:rPr>
        <w:t>Flashcard Generator: Enter a topic → get term/definition pairs with source citations. Downloadable as JSON.</w:t>
      </w:r>
    </w:p>
    <w:p>
      <w:pPr>
        <w:pStyle w:val="ListBullet"/>
      </w:pPr>
      <w:r>
        <w:rPr>
          <w:rFonts w:ascii="Calibri" w:hAnsi="Calibri"/>
          <w:sz w:val="24"/>
        </w:rPr>
        <w:t>Revision Planner: Enter a topic → get a structured Markdown study schedule based on document content.</w:t>
      </w:r>
    </w:p>
    <w:p>
      <w:pPr>
        <w:pStyle w:val="ListBullet"/>
      </w:pPr>
      <w:r>
        <w:rPr>
          <w:rFonts w:ascii="Calibri" w:hAnsi="Calibri"/>
          <w:sz w:val="24"/>
        </w:rPr>
        <w:t>Grounded Quiz: Enter a topic → get 5 MCQs with radio buttons. Submit to see score, correct answers, explanations, and citations. 80%+ triggers a balloons animation.</w:t>
      </w:r>
    </w:p>
    <w:p>
      <w:pPr>
        <w:pStyle w:val="ListBullet"/>
      </w:pPr>
      <w:r>
        <w:rPr>
          <w:rFonts w:ascii="Calibri" w:hAnsi="Calibri"/>
          <w:sz w:val="24"/>
        </w:rPr>
        <w:t>Clear KB: Wipe the knowledge base when switching to new study material.</w:t>
      </w:r>
    </w:p>
    <w:p>
      <w:pPr>
        <w:pStyle w:val="Heading1"/>
      </w:pPr>
      <w:r>
        <w:rPr>
          <w:rFonts w:ascii="Calibri" w:hAnsi="Calibri"/>
        </w:rPr>
        <w:t>5. Problems Faced &amp; Solutions</w:t>
      </w:r>
    </w:p>
    <w:p>
      <w:r>
        <w:rPr>
          <w:rFonts w:ascii="Calibri" w:hAnsi="Calibri"/>
          <w:b/>
          <w:sz w:val="24"/>
        </w:rPr>
        <w:t>Problem 1: LLM Hallucination</w:t>
      </w:r>
    </w:p>
    <w:p>
      <w:r>
        <w:rPr>
          <w:rFonts w:ascii="Calibri" w:hAnsi="Calibri"/>
          <w:b w:val="0"/>
          <w:sz w:val="24"/>
        </w:rPr>
        <w:t>The model was answering questions even when the topic was not in the uploaded PDFs. It used its own training data to fill gaps. I fixed this by adding a two-layer relevance gate — first checking the embedding similarity score (threshold 0.5), then asking Gemini a quick YES/NO on whether the context is relevant. If either check fails, the system returns 'information not available' without generating anything. Results are cached so the same topic is not re-checked across tools.</w:t>
      </w:r>
    </w:p>
    <w:p/>
    <w:p>
      <w:r>
        <w:rPr>
          <w:rFonts w:ascii="Calibri" w:hAnsi="Calibri"/>
          <w:b/>
          <w:sz w:val="24"/>
        </w:rPr>
        <w:t>Problem 2: LangChain EnsembleRetriever Removed</w:t>
      </w:r>
    </w:p>
    <w:p>
      <w:r>
        <w:rPr>
          <w:rFonts w:ascii="Calibri" w:hAnsi="Calibri"/>
          <w:b w:val="0"/>
          <w:sz w:val="24"/>
        </w:rPr>
        <w:t>I was using LangChain's EnsembleRetriever to combine semantic and keyword search, but it was removed in LangChain v1.2. Instead of downgrading, I wrote my own Reciprocal Rank Fusion function that merges results from both retrievers by scoring documents based on their rank. This removed the dependency and made the code more stable against future library updates.</w:t>
      </w:r>
    </w:p>
    <w:p>
      <w:pPr>
        <w:pStyle w:val="Heading1"/>
      </w:pPr>
      <w:r>
        <w:rPr>
          <w:rFonts w:ascii="Calibri" w:hAnsi="Calibri"/>
        </w:rPr>
        <w:t>6. Conclusion</w:t>
      </w:r>
    </w:p>
    <w:p>
      <w:r>
        <w:rPr>
          <w:rFonts w:ascii="Calibri" w:hAnsi="Calibri"/>
          <w:b w:val="0"/>
          <w:sz w:val="24"/>
        </w:rPr>
        <w:t>The project delivers a working RAG-based study assistant with hybrid retrieval and reliable anti-hallucination. The interactive quiz, downloadable flashcards, and structured revision plans make it a practical tool for exam preparation. The main takeaway was that preventing LLM hallucination needs multiple layers of checking — prompt instructions alone are not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