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3A7" w:rsidRPr="005B4332" w:rsidRDefault="001453A7" w:rsidP="001453A7">
      <w:pPr>
        <w:pStyle w:val="NoSpacing"/>
        <w:rPr>
          <w:rFonts w:cstheme="minorHAnsi"/>
          <w:b/>
          <w:color w:val="FF0000"/>
          <w:sz w:val="24"/>
          <w:szCs w:val="24"/>
          <w:lang w:eastAsia="en-IN"/>
        </w:rPr>
      </w:pPr>
      <w:r w:rsidRPr="005B4332">
        <w:rPr>
          <w:rFonts w:cstheme="minorHAnsi"/>
          <w:b/>
          <w:color w:val="FF0000"/>
          <w:sz w:val="24"/>
          <w:szCs w:val="24"/>
          <w:lang w:eastAsia="en-IN"/>
        </w:rPr>
        <w:t>Banana Powder (Robasta)</w:t>
      </w:r>
    </w:p>
    <w:p w:rsidR="001453A7" w:rsidRPr="001453A7" w:rsidRDefault="001453A7" w:rsidP="001453A7">
      <w:pPr>
        <w:pStyle w:val="NoSpacing"/>
        <w:rPr>
          <w:color w:val="767171" w:themeColor="background2" w:themeShade="80"/>
          <w:sz w:val="18"/>
          <w:szCs w:val="18"/>
          <w:lang w:eastAsia="en-IN"/>
        </w:rPr>
      </w:pPr>
      <w:bookmarkStart w:id="0" w:name="_GoBack"/>
      <w:r w:rsidRPr="00B95FF2">
        <w:rPr>
          <w:b/>
          <w:bCs/>
          <w:color w:val="767171" w:themeColor="background2" w:themeShade="80"/>
          <w:sz w:val="18"/>
          <w:szCs w:val="18"/>
          <w:lang w:eastAsia="en-IN"/>
        </w:rPr>
        <w:t>Freeze-Dried Banana Powder</w:t>
      </w:r>
      <w:bookmarkEnd w:id="0"/>
      <w:r w:rsidRPr="001453A7">
        <w:rPr>
          <w:color w:val="767171" w:themeColor="background2" w:themeShade="80"/>
          <w:sz w:val="18"/>
          <w:szCs w:val="18"/>
          <w:lang w:eastAsia="en-IN"/>
        </w:rPr>
        <w:t xml:space="preserve"> is produced from ripe robusta bananas that are freeze-dried to lock in their natural flavor, aroma, and nutrients. It has a sweet taste, creamy texture, and is rich in potassium, dietary fiber, and essential vitamins. This versatile powder is widely used in smoothies, bakery items, baby food, confectionery, instant mixes, and health supplements, offering a natural source of sweetness and nutrition.</w:t>
      </w:r>
    </w:p>
    <w:p w:rsidR="001453A7" w:rsidRPr="001453A7" w:rsidRDefault="001453A7" w:rsidP="001453A7">
      <w:pPr>
        <w:pStyle w:val="NoSpacing"/>
        <w:rPr>
          <w:b/>
          <w:color w:val="767171" w:themeColor="background2" w:themeShade="80"/>
          <w:sz w:val="18"/>
          <w:szCs w:val="18"/>
          <w:lang w:eastAsia="en-IN"/>
        </w:rPr>
      </w:pPr>
    </w:p>
    <w:p w:rsidR="001453A7" w:rsidRPr="00520A3E" w:rsidRDefault="00520A3E" w:rsidP="00520A3E">
      <w:pPr>
        <w:pStyle w:val="NoSpacing"/>
        <w:numPr>
          <w:ilvl w:val="0"/>
          <w:numId w:val="1"/>
        </w:numPr>
        <w:ind w:left="284" w:hanging="284"/>
        <w:rPr>
          <w:b/>
          <w:color w:val="00B050"/>
          <w:sz w:val="18"/>
          <w:szCs w:val="18"/>
          <w:u w:val="single"/>
          <w:lang w:eastAsia="en-IN"/>
        </w:rPr>
      </w:pPr>
      <w:r w:rsidRPr="00520A3E">
        <w:rPr>
          <w:b/>
          <w:color w:val="00B050"/>
          <w:sz w:val="18"/>
          <w:szCs w:val="18"/>
          <w:u w:val="single"/>
          <w:lang w:eastAsia="en-IN"/>
        </w:rPr>
        <w:t>Specifications</w:t>
      </w:r>
    </w:p>
    <w:p w:rsidR="001453A7" w:rsidRPr="001453A7" w:rsidRDefault="001453A7" w:rsidP="00520A3E">
      <w:pPr>
        <w:pStyle w:val="NoSpacing"/>
        <w:ind w:left="284"/>
        <w:rPr>
          <w:b/>
          <w:color w:val="767171" w:themeColor="background2" w:themeShade="80"/>
          <w:sz w:val="18"/>
          <w:szCs w:val="18"/>
          <w:lang w:eastAsia="en-IN"/>
        </w:rPr>
      </w:pPr>
      <w:r w:rsidRPr="001453A7">
        <w:rPr>
          <w:b/>
          <w:color w:val="767171" w:themeColor="background2" w:themeShade="80"/>
          <w:sz w:val="18"/>
          <w:szCs w:val="18"/>
        </w:rPr>
        <w:t>Botanical name</w:t>
      </w:r>
      <w:r w:rsidRPr="001453A7">
        <w:rPr>
          <w:color w:val="767171" w:themeColor="background2" w:themeShade="80"/>
          <w:sz w:val="18"/>
          <w:szCs w:val="18"/>
        </w:rPr>
        <w:t>:</w:t>
      </w:r>
      <w:r w:rsidRPr="001453A7">
        <w:rPr>
          <w:i/>
          <w:color w:val="767171" w:themeColor="background2" w:themeShade="80"/>
          <w:sz w:val="18"/>
          <w:szCs w:val="18"/>
        </w:rPr>
        <w:t xml:space="preserve"> Musa paradisiaca</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Appearance</w:t>
      </w:r>
      <w:r w:rsidRPr="001453A7">
        <w:rPr>
          <w:color w:val="767171" w:themeColor="background2" w:themeShade="80"/>
          <w:sz w:val="18"/>
          <w:szCs w:val="18"/>
          <w:lang w:eastAsia="en-IN"/>
        </w:rPr>
        <w:t>: Fine, free-flowing powder</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Color</w:t>
      </w:r>
      <w:r w:rsidRPr="001453A7">
        <w:rPr>
          <w:color w:val="767171" w:themeColor="background2" w:themeShade="80"/>
          <w:sz w:val="18"/>
          <w:szCs w:val="18"/>
          <w:lang w:eastAsia="en-IN"/>
        </w:rPr>
        <w:t>: Light cream to pale yellow (natural banana shade)</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Flavor &amp; Aroma</w:t>
      </w:r>
      <w:r w:rsidRPr="001453A7">
        <w:rPr>
          <w:color w:val="767171" w:themeColor="background2" w:themeShade="80"/>
          <w:sz w:val="18"/>
          <w:szCs w:val="18"/>
          <w:lang w:eastAsia="en-IN"/>
        </w:rPr>
        <w:t>: Characteristic sweet banana flavor and aroma, no off-notes</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Moisture Content</w:t>
      </w:r>
      <w:r w:rsidRPr="001453A7">
        <w:rPr>
          <w:color w:val="767171" w:themeColor="background2" w:themeShade="80"/>
          <w:sz w:val="18"/>
          <w:szCs w:val="18"/>
          <w:lang w:eastAsia="en-IN"/>
        </w:rPr>
        <w:t>: ≤ 5%</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Mesh Size</w:t>
      </w:r>
      <w:r w:rsidRPr="001453A7">
        <w:rPr>
          <w:color w:val="767171" w:themeColor="background2" w:themeShade="80"/>
          <w:sz w:val="18"/>
          <w:szCs w:val="18"/>
          <w:lang w:eastAsia="en-IN"/>
        </w:rPr>
        <w:t>: 60–100 mesh (customizable)</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Bulk Density</w:t>
      </w:r>
      <w:r w:rsidRPr="001453A7">
        <w:rPr>
          <w:color w:val="767171" w:themeColor="background2" w:themeShade="80"/>
          <w:sz w:val="18"/>
          <w:szCs w:val="18"/>
          <w:lang w:eastAsia="en-IN"/>
        </w:rPr>
        <w:t>: 0.3 – 0.6 g/ml (approx.)</w:t>
      </w:r>
    </w:p>
    <w:p w:rsidR="001453A7" w:rsidRPr="001453A7" w:rsidRDefault="001453A7" w:rsidP="00520A3E">
      <w:pPr>
        <w:pStyle w:val="NoSpacing"/>
        <w:ind w:left="284"/>
        <w:rPr>
          <w:b/>
          <w:color w:val="767171" w:themeColor="background2" w:themeShade="80"/>
          <w:sz w:val="18"/>
          <w:szCs w:val="18"/>
          <w:lang w:eastAsia="en-IN"/>
        </w:rPr>
      </w:pPr>
    </w:p>
    <w:p w:rsidR="001453A7" w:rsidRPr="00520A3E" w:rsidRDefault="00520A3E" w:rsidP="00520A3E">
      <w:pPr>
        <w:pStyle w:val="NoSpacing"/>
        <w:numPr>
          <w:ilvl w:val="0"/>
          <w:numId w:val="1"/>
        </w:numPr>
        <w:ind w:left="284" w:hanging="284"/>
        <w:rPr>
          <w:b/>
          <w:color w:val="00B050"/>
          <w:sz w:val="18"/>
          <w:szCs w:val="18"/>
          <w:u w:val="single"/>
          <w:lang w:eastAsia="en-IN"/>
        </w:rPr>
      </w:pPr>
      <w:r w:rsidRPr="00520A3E">
        <w:rPr>
          <w:b/>
          <w:color w:val="00B050"/>
          <w:sz w:val="18"/>
          <w:szCs w:val="18"/>
          <w:u w:val="single"/>
          <w:lang w:eastAsia="en-IN"/>
        </w:rPr>
        <w:t>Application &amp; Uses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Snacking</w:t>
      </w:r>
      <w:r w:rsidRPr="001453A7">
        <w:rPr>
          <w:color w:val="767171" w:themeColor="background2" w:themeShade="80"/>
          <w:sz w:val="18"/>
          <w:szCs w:val="18"/>
          <w:lang w:eastAsia="en-IN"/>
        </w:rPr>
        <w:t xml:space="preserve"> – Ready-to-eat crunchy banana chips or bites.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Bakery</w:t>
      </w:r>
      <w:r w:rsidRPr="001453A7">
        <w:rPr>
          <w:color w:val="767171" w:themeColor="background2" w:themeShade="80"/>
          <w:sz w:val="18"/>
          <w:szCs w:val="18"/>
          <w:lang w:eastAsia="en-IN"/>
        </w:rPr>
        <w:t xml:space="preserve"> – Muffins, cakes, cookies, energy bars.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Beverages</w:t>
      </w:r>
      <w:r w:rsidRPr="001453A7">
        <w:rPr>
          <w:color w:val="767171" w:themeColor="background2" w:themeShade="80"/>
          <w:sz w:val="18"/>
          <w:szCs w:val="18"/>
          <w:lang w:eastAsia="en-IN"/>
        </w:rPr>
        <w:t xml:space="preserve"> – Smoothies, milkshakes, health drinks, instant mixes.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Cereals &amp; Granola</w:t>
      </w:r>
      <w:r w:rsidRPr="001453A7">
        <w:rPr>
          <w:color w:val="767171" w:themeColor="background2" w:themeShade="80"/>
          <w:sz w:val="18"/>
          <w:szCs w:val="18"/>
          <w:lang w:eastAsia="en-IN"/>
        </w:rPr>
        <w:t xml:space="preserve"> – As a natural fruit inclusion.</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Dairy &amp; Desserts</w:t>
      </w:r>
      <w:r w:rsidRPr="001453A7">
        <w:rPr>
          <w:color w:val="767171" w:themeColor="background2" w:themeShade="80"/>
          <w:sz w:val="18"/>
          <w:szCs w:val="18"/>
          <w:lang w:eastAsia="en-IN"/>
        </w:rPr>
        <w:t xml:space="preserve"> – Yogurt toppings, ice creams, puddings.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Confectionery</w:t>
      </w:r>
      <w:r w:rsidRPr="001453A7">
        <w:rPr>
          <w:color w:val="767171" w:themeColor="background2" w:themeShade="80"/>
          <w:sz w:val="18"/>
          <w:szCs w:val="18"/>
          <w:lang w:eastAsia="en-IN"/>
        </w:rPr>
        <w:t xml:space="preserve"> – Chocolates, coatings, fillings.</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Baby &amp; Kids Food</w:t>
      </w:r>
      <w:r w:rsidRPr="001453A7">
        <w:rPr>
          <w:color w:val="767171" w:themeColor="background2" w:themeShade="80"/>
          <w:sz w:val="18"/>
          <w:szCs w:val="18"/>
          <w:lang w:eastAsia="en-IN"/>
        </w:rPr>
        <w:t xml:space="preserve"> – Easy-to-digest natural fruit base.</w:t>
      </w:r>
    </w:p>
    <w:p w:rsidR="001453A7" w:rsidRPr="001453A7" w:rsidRDefault="001453A7" w:rsidP="00520A3E">
      <w:pPr>
        <w:pStyle w:val="NoSpacing"/>
        <w:numPr>
          <w:ilvl w:val="0"/>
          <w:numId w:val="2"/>
        </w:numPr>
        <w:ind w:left="284" w:hanging="284"/>
        <w:rPr>
          <w:color w:val="767171" w:themeColor="background2" w:themeShade="80"/>
          <w:sz w:val="18"/>
          <w:szCs w:val="18"/>
          <w:lang w:eastAsia="en-IN"/>
        </w:rPr>
      </w:pPr>
      <w:r w:rsidRPr="001453A7">
        <w:rPr>
          <w:b/>
          <w:color w:val="767171" w:themeColor="background2" w:themeShade="80"/>
          <w:sz w:val="18"/>
          <w:szCs w:val="18"/>
          <w:lang w:eastAsia="en-IN"/>
        </w:rPr>
        <w:t>Nutraceuticals</w:t>
      </w:r>
      <w:r w:rsidRPr="001453A7">
        <w:rPr>
          <w:color w:val="767171" w:themeColor="background2" w:themeShade="80"/>
          <w:sz w:val="18"/>
          <w:szCs w:val="18"/>
          <w:lang w:eastAsia="en-IN"/>
        </w:rPr>
        <w:t xml:space="preserve"> – Used in powders, health supplements.</w:t>
      </w:r>
    </w:p>
    <w:p w:rsidR="001453A7" w:rsidRPr="001453A7" w:rsidRDefault="001453A7" w:rsidP="00520A3E">
      <w:pPr>
        <w:pStyle w:val="NoSpacing"/>
        <w:ind w:left="284" w:hanging="284"/>
        <w:rPr>
          <w:b/>
          <w:color w:val="767171" w:themeColor="background2" w:themeShade="80"/>
          <w:sz w:val="18"/>
          <w:szCs w:val="18"/>
          <w:lang w:eastAsia="en-IN"/>
        </w:rPr>
      </w:pPr>
    </w:p>
    <w:p w:rsidR="001453A7" w:rsidRPr="00520A3E" w:rsidRDefault="00520A3E" w:rsidP="00520A3E">
      <w:pPr>
        <w:pStyle w:val="NoSpacing"/>
        <w:numPr>
          <w:ilvl w:val="0"/>
          <w:numId w:val="1"/>
        </w:numPr>
        <w:ind w:left="284" w:hanging="284"/>
        <w:rPr>
          <w:b/>
          <w:color w:val="00B050"/>
          <w:sz w:val="18"/>
          <w:szCs w:val="18"/>
          <w:u w:val="single"/>
          <w:lang w:eastAsia="en-IN"/>
        </w:rPr>
      </w:pPr>
      <w:r w:rsidRPr="00520A3E">
        <w:rPr>
          <w:b/>
          <w:color w:val="00B050"/>
          <w:sz w:val="18"/>
          <w:szCs w:val="18"/>
          <w:u w:val="single"/>
          <w:lang w:eastAsia="en-IN"/>
        </w:rPr>
        <w:t>More Info</w:t>
      </w:r>
    </w:p>
    <w:p w:rsidR="001453A7" w:rsidRPr="001453A7" w:rsidRDefault="001453A7" w:rsidP="00520A3E">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1453A7">
        <w:rPr>
          <w:rFonts w:asciiTheme="minorHAnsi" w:eastAsiaTheme="minorEastAsia" w:hAnsi="Constantia" w:cstheme="minorBidi"/>
          <w:b/>
          <w:color w:val="767171" w:themeColor="background2" w:themeShade="80"/>
          <w:kern w:val="24"/>
          <w:sz w:val="18"/>
          <w:szCs w:val="18"/>
        </w:rPr>
        <w:t>Pkg Size</w:t>
      </w:r>
      <w:r w:rsidRPr="001453A7">
        <w:rPr>
          <w:rFonts w:asciiTheme="minorHAnsi" w:eastAsiaTheme="minorEastAsia" w:hAnsi="Constantia" w:cstheme="minorBidi"/>
          <w:color w:val="767171" w:themeColor="background2" w:themeShade="80"/>
          <w:kern w:val="24"/>
          <w:sz w:val="18"/>
          <w:szCs w:val="18"/>
        </w:rPr>
        <w:t>: 2kgs &amp; 5 kgs</w:t>
      </w:r>
    </w:p>
    <w:p w:rsidR="001453A7" w:rsidRPr="001453A7" w:rsidRDefault="001453A7" w:rsidP="00520A3E">
      <w:pPr>
        <w:pStyle w:val="NoSpacing"/>
        <w:ind w:left="284"/>
        <w:rPr>
          <w:color w:val="767171" w:themeColor="background2" w:themeShade="80"/>
          <w:sz w:val="18"/>
          <w:szCs w:val="18"/>
          <w:lang w:eastAsia="en-IN"/>
        </w:rPr>
      </w:pPr>
      <w:r w:rsidRPr="001453A7">
        <w:rPr>
          <w:b/>
          <w:color w:val="767171" w:themeColor="background2" w:themeShade="80"/>
          <w:sz w:val="18"/>
          <w:szCs w:val="18"/>
          <w:lang w:eastAsia="en-IN"/>
        </w:rPr>
        <w:t>Shelf Life</w:t>
      </w:r>
      <w:r w:rsidRPr="001453A7">
        <w:rPr>
          <w:color w:val="767171" w:themeColor="background2" w:themeShade="80"/>
          <w:sz w:val="18"/>
          <w:szCs w:val="18"/>
          <w:lang w:eastAsia="en-IN"/>
        </w:rPr>
        <w:t>: 12 months (in sealed, moisture-proof packaging)</w:t>
      </w:r>
    </w:p>
    <w:p w:rsidR="001453A7" w:rsidRPr="001453A7" w:rsidRDefault="001453A7" w:rsidP="00520A3E">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1453A7">
        <w:rPr>
          <w:rFonts w:asciiTheme="minorHAnsi" w:eastAsiaTheme="minorEastAsia" w:hAnsi="Constantia" w:cstheme="minorBidi"/>
          <w:b/>
          <w:color w:val="767171" w:themeColor="background2" w:themeShade="80"/>
          <w:kern w:val="24"/>
          <w:sz w:val="18"/>
          <w:szCs w:val="18"/>
        </w:rPr>
        <w:t>Packaging Material</w:t>
      </w:r>
      <w:r w:rsidRPr="001453A7">
        <w:rPr>
          <w:rFonts w:asciiTheme="minorHAnsi" w:eastAsiaTheme="minorEastAsia" w:hAnsi="Constantia" w:cstheme="minorBidi"/>
          <w:color w:val="767171" w:themeColor="background2" w:themeShade="80"/>
          <w:kern w:val="24"/>
          <w:sz w:val="18"/>
          <w:szCs w:val="18"/>
        </w:rPr>
        <w:t xml:space="preserve">: </w:t>
      </w:r>
      <w:r w:rsidR="00520A3E">
        <w:rPr>
          <w:rFonts w:asciiTheme="minorHAnsi" w:eastAsiaTheme="minorEastAsia" w:hAnsi="Constantia" w:cstheme="minorBidi"/>
          <w:color w:val="767171" w:themeColor="background2" w:themeShade="80"/>
          <w:kern w:val="24"/>
          <w:sz w:val="18"/>
          <w:szCs w:val="18"/>
        </w:rPr>
        <w:t>BOPP</w:t>
      </w:r>
      <w:r w:rsidRPr="001453A7">
        <w:rPr>
          <w:rFonts w:asciiTheme="minorHAnsi" w:eastAsiaTheme="minorEastAsia" w:hAnsi="Constantia" w:cstheme="minorBidi"/>
          <w:color w:val="767171" w:themeColor="background2" w:themeShade="80"/>
          <w:kern w:val="24"/>
          <w:sz w:val="18"/>
          <w:szCs w:val="18"/>
        </w:rPr>
        <w:t xml:space="preserve"> Pouch (Food Grade)</w:t>
      </w:r>
    </w:p>
    <w:p w:rsidR="001453A7" w:rsidRPr="001453A7" w:rsidRDefault="001453A7" w:rsidP="00520A3E">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1453A7">
        <w:rPr>
          <w:rFonts w:asciiTheme="minorHAnsi" w:eastAsiaTheme="minorEastAsia" w:hAnsi="Constantia" w:cstheme="minorBidi"/>
          <w:b/>
          <w:color w:val="767171" w:themeColor="background2" w:themeShade="80"/>
          <w:kern w:val="24"/>
          <w:sz w:val="18"/>
          <w:szCs w:val="18"/>
        </w:rPr>
        <w:t>HSN Code</w:t>
      </w:r>
      <w:r w:rsidRPr="001453A7">
        <w:rPr>
          <w:rFonts w:asciiTheme="minorHAnsi" w:eastAsiaTheme="minorEastAsia" w:hAnsi="Constantia" w:cstheme="minorBidi"/>
          <w:color w:val="767171" w:themeColor="background2" w:themeShade="80"/>
          <w:kern w:val="24"/>
          <w:sz w:val="18"/>
          <w:szCs w:val="18"/>
        </w:rPr>
        <w:t>: 08134000</w:t>
      </w:r>
    </w:p>
    <w:p w:rsidR="001453A7" w:rsidRPr="001453A7" w:rsidRDefault="001453A7" w:rsidP="00520A3E">
      <w:pPr>
        <w:pStyle w:val="NoSpacing"/>
        <w:ind w:left="284"/>
        <w:rPr>
          <w:b/>
          <w:color w:val="767171" w:themeColor="background2" w:themeShade="80"/>
          <w:sz w:val="18"/>
          <w:szCs w:val="18"/>
          <w:lang w:eastAsia="en-IN"/>
        </w:rPr>
      </w:pPr>
    </w:p>
    <w:p w:rsidR="001453A7" w:rsidRPr="00520A3E" w:rsidRDefault="00520A3E" w:rsidP="00520A3E">
      <w:pPr>
        <w:pStyle w:val="NoSpacing"/>
        <w:numPr>
          <w:ilvl w:val="0"/>
          <w:numId w:val="1"/>
        </w:numPr>
        <w:ind w:left="284" w:hanging="284"/>
        <w:rPr>
          <w:b/>
          <w:color w:val="00B050"/>
          <w:sz w:val="18"/>
          <w:szCs w:val="18"/>
          <w:u w:val="single"/>
          <w:lang w:eastAsia="en-IN"/>
        </w:rPr>
      </w:pPr>
      <w:r w:rsidRPr="00520A3E">
        <w:rPr>
          <w:b/>
          <w:color w:val="00B050"/>
          <w:sz w:val="18"/>
          <w:szCs w:val="18"/>
          <w:u w:val="single"/>
          <w:lang w:eastAsia="en-IN"/>
        </w:rPr>
        <w:t>Manufacturing Process</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Selection &amp; Sorting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Washing &amp; Peeling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Cutting &amp; Slicing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Freezing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Freeze-Drying (Lyophilization)</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Milling/Grinding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Sieving</w:t>
      </w:r>
    </w:p>
    <w:p w:rsidR="00520A3E" w:rsidRPr="00520A3E" w:rsidRDefault="001453A7" w:rsidP="00520A3E">
      <w:pPr>
        <w:pStyle w:val="NoSpacing"/>
        <w:numPr>
          <w:ilvl w:val="0"/>
          <w:numId w:val="3"/>
        </w:numPr>
        <w:ind w:left="284" w:hanging="284"/>
        <w:rPr>
          <w:bCs/>
          <w:color w:val="767171" w:themeColor="background2" w:themeShade="80"/>
          <w:sz w:val="18"/>
          <w:szCs w:val="18"/>
          <w:lang w:eastAsia="en-IN"/>
        </w:rPr>
      </w:pPr>
      <w:r w:rsidRPr="00520A3E">
        <w:rPr>
          <w:bCs/>
          <w:color w:val="767171" w:themeColor="background2" w:themeShade="80"/>
          <w:sz w:val="18"/>
          <w:szCs w:val="18"/>
          <w:lang w:eastAsia="en-IN"/>
        </w:rPr>
        <w:t>Packaging</w:t>
      </w:r>
    </w:p>
    <w:sectPr w:rsidR="00520A3E" w:rsidRPr="00520A3E"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4D061F"/>
    <w:multiLevelType w:val="hybridMultilevel"/>
    <w:tmpl w:val="021E8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DC411B6"/>
    <w:multiLevelType w:val="hybridMultilevel"/>
    <w:tmpl w:val="4FCCAA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81264A7"/>
    <w:multiLevelType w:val="hybridMultilevel"/>
    <w:tmpl w:val="6CD810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3A7"/>
    <w:rsid w:val="001453A7"/>
    <w:rsid w:val="00177903"/>
    <w:rsid w:val="00520A3E"/>
    <w:rsid w:val="00530CD8"/>
    <w:rsid w:val="005B4332"/>
    <w:rsid w:val="00997E88"/>
    <w:rsid w:val="00B95FF2"/>
    <w:rsid w:val="00F56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CDE311-12F7-49BC-8381-355FDFC9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53A7"/>
    <w:pPr>
      <w:spacing w:after="0" w:line="240" w:lineRule="auto"/>
    </w:pPr>
  </w:style>
  <w:style w:type="paragraph" w:styleId="NormalWeb">
    <w:name w:val="Normal (Web)"/>
    <w:basedOn w:val="Normal"/>
    <w:uiPriority w:val="99"/>
    <w:semiHidden/>
    <w:unhideWhenUsed/>
    <w:rsid w:val="001453A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6</cp:revision>
  <dcterms:created xsi:type="dcterms:W3CDTF">2026-01-02T09:41:00Z</dcterms:created>
  <dcterms:modified xsi:type="dcterms:W3CDTF">2026-01-28T05:39:00Z</dcterms:modified>
</cp:coreProperties>
</file>