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75FD" w:rsidRPr="00392FC2" w:rsidRDefault="003D75FD" w:rsidP="003D75FD">
      <w:pPr>
        <w:pStyle w:val="NoSpacing"/>
        <w:rPr>
          <w:rFonts w:cstheme="minorHAnsi"/>
          <w:b/>
          <w:color w:val="FF0000"/>
          <w:sz w:val="24"/>
          <w:szCs w:val="24"/>
          <w:lang w:eastAsia="en-IN"/>
        </w:rPr>
      </w:pPr>
      <w:bookmarkStart w:id="0" w:name="_GoBack"/>
      <w:bookmarkEnd w:id="0"/>
      <w:r w:rsidRPr="00392FC2">
        <w:rPr>
          <w:rFonts w:cstheme="minorHAnsi"/>
          <w:b/>
          <w:color w:val="FF0000"/>
          <w:sz w:val="24"/>
          <w:szCs w:val="24"/>
          <w:lang w:eastAsia="en-IN"/>
        </w:rPr>
        <w:t>Orange Segment</w:t>
      </w:r>
    </w:p>
    <w:p w:rsidR="003D75FD" w:rsidRPr="00392FC2" w:rsidRDefault="003D75FD" w:rsidP="003D75FD">
      <w:pPr>
        <w:pStyle w:val="NoSpacing"/>
        <w:rPr>
          <w:color w:val="767171" w:themeColor="background2" w:themeShade="80"/>
          <w:sz w:val="18"/>
          <w:szCs w:val="18"/>
          <w:lang w:eastAsia="en-IN"/>
        </w:rPr>
      </w:pPr>
      <w:r w:rsidRPr="00392FC2">
        <w:rPr>
          <w:b/>
          <w:color w:val="767171" w:themeColor="background2" w:themeShade="80"/>
          <w:sz w:val="18"/>
          <w:szCs w:val="18"/>
          <w:lang w:eastAsia="en-IN"/>
        </w:rPr>
        <w:t>Freeze-Dried Orange Segments</w:t>
      </w:r>
      <w:r w:rsidRPr="00392FC2">
        <w:rPr>
          <w:color w:val="767171" w:themeColor="background2" w:themeShade="80"/>
          <w:sz w:val="18"/>
          <w:szCs w:val="18"/>
          <w:lang w:eastAsia="en-IN"/>
        </w:rPr>
        <w:t xml:space="preserve"> enjoy the bright, refreshing taste of real oranges in a light, crunchy form. Our Freeze-Dried Orange Segments are made from fresh, premium fruit and processed gently to retain natural flavor, color, and nutrients—without any added sugar or preservatives. Perfect for snacking, cereals, bakery mixes, desserts, beverages, and gourmet toppings. A clean-label, 100% natural ingredient that brings pure citrus goodness to every application.</w:t>
      </w:r>
    </w:p>
    <w:p w:rsidR="003D75FD" w:rsidRPr="001F7F7F" w:rsidRDefault="003D75FD" w:rsidP="003D75FD">
      <w:pPr>
        <w:pStyle w:val="NoSpacing"/>
        <w:rPr>
          <w:color w:val="767171" w:themeColor="background2" w:themeShade="80"/>
          <w:sz w:val="18"/>
          <w:szCs w:val="18"/>
          <w:lang w:eastAsia="en-IN"/>
        </w:rPr>
      </w:pPr>
    </w:p>
    <w:p w:rsidR="003D75FD" w:rsidRPr="001F7F7F" w:rsidRDefault="001F7F7F" w:rsidP="00E36424">
      <w:pPr>
        <w:pStyle w:val="NoSpacing"/>
        <w:numPr>
          <w:ilvl w:val="0"/>
          <w:numId w:val="1"/>
        </w:numPr>
        <w:ind w:left="284" w:hanging="284"/>
        <w:rPr>
          <w:b/>
          <w:color w:val="00B050"/>
          <w:sz w:val="18"/>
          <w:szCs w:val="18"/>
          <w:u w:val="single"/>
          <w:lang w:eastAsia="en-IN"/>
        </w:rPr>
      </w:pPr>
      <w:r w:rsidRPr="001F7F7F">
        <w:rPr>
          <w:b/>
          <w:color w:val="00B050"/>
          <w:sz w:val="18"/>
          <w:szCs w:val="18"/>
          <w:u w:val="single"/>
          <w:lang w:eastAsia="en-IN"/>
        </w:rPr>
        <w:t>Specifications</w:t>
      </w:r>
    </w:p>
    <w:p w:rsidR="003D75FD" w:rsidRPr="00392FC2" w:rsidRDefault="003D75FD" w:rsidP="00E36424">
      <w:pPr>
        <w:pStyle w:val="NoSpacing"/>
        <w:ind w:left="284"/>
        <w:rPr>
          <w:b/>
          <w:color w:val="767171" w:themeColor="background2" w:themeShade="80"/>
          <w:sz w:val="18"/>
          <w:szCs w:val="18"/>
          <w:lang w:eastAsia="en-IN"/>
        </w:rPr>
      </w:pPr>
      <w:r w:rsidRPr="00392FC2">
        <w:rPr>
          <w:rStyle w:val="Strong"/>
          <w:color w:val="767171" w:themeColor="background2" w:themeShade="80"/>
          <w:sz w:val="18"/>
          <w:szCs w:val="18"/>
        </w:rPr>
        <w:t>Botanical Name:</w:t>
      </w:r>
      <w:r w:rsidRPr="00392FC2">
        <w:rPr>
          <w:color w:val="767171" w:themeColor="background2" w:themeShade="80"/>
          <w:sz w:val="18"/>
          <w:szCs w:val="18"/>
        </w:rPr>
        <w:t xml:space="preserve"> </w:t>
      </w:r>
      <w:r w:rsidRPr="00392FC2">
        <w:rPr>
          <w:rStyle w:val="Emphasis"/>
          <w:color w:val="767171" w:themeColor="background2" w:themeShade="80"/>
          <w:sz w:val="18"/>
          <w:szCs w:val="18"/>
        </w:rPr>
        <w:t>Citrus sinensis</w:t>
      </w:r>
    </w:p>
    <w:p w:rsidR="003D75FD" w:rsidRPr="00392FC2" w:rsidRDefault="003D75FD" w:rsidP="00E36424">
      <w:pPr>
        <w:pStyle w:val="NoSpacing"/>
        <w:ind w:left="284"/>
        <w:rPr>
          <w:color w:val="767171" w:themeColor="background2" w:themeShade="80"/>
          <w:sz w:val="18"/>
          <w:szCs w:val="18"/>
          <w:lang w:eastAsia="en-IN"/>
        </w:rPr>
      </w:pPr>
      <w:r w:rsidRPr="00392FC2">
        <w:rPr>
          <w:b/>
          <w:color w:val="767171" w:themeColor="background2" w:themeShade="80"/>
          <w:sz w:val="18"/>
          <w:szCs w:val="18"/>
          <w:lang w:eastAsia="en-IN"/>
        </w:rPr>
        <w:t>Appearance</w:t>
      </w:r>
      <w:r w:rsidRPr="00392FC2">
        <w:rPr>
          <w:color w:val="767171" w:themeColor="background2" w:themeShade="80"/>
          <w:sz w:val="18"/>
          <w:szCs w:val="18"/>
          <w:lang w:eastAsia="en-IN"/>
        </w:rPr>
        <w:t>: Intact, lightweight, porous segments</w:t>
      </w:r>
    </w:p>
    <w:p w:rsidR="003D75FD" w:rsidRPr="00392FC2" w:rsidRDefault="003D75FD" w:rsidP="00E36424">
      <w:pPr>
        <w:pStyle w:val="NoSpacing"/>
        <w:ind w:left="284"/>
        <w:rPr>
          <w:color w:val="767171" w:themeColor="background2" w:themeShade="80"/>
          <w:sz w:val="18"/>
          <w:szCs w:val="18"/>
          <w:lang w:eastAsia="en-IN"/>
        </w:rPr>
      </w:pPr>
      <w:r w:rsidRPr="00392FC2">
        <w:rPr>
          <w:b/>
          <w:color w:val="767171" w:themeColor="background2" w:themeShade="80"/>
          <w:sz w:val="18"/>
          <w:szCs w:val="18"/>
          <w:lang w:eastAsia="en-IN"/>
        </w:rPr>
        <w:t>Colour</w:t>
      </w:r>
      <w:r w:rsidRPr="00392FC2">
        <w:rPr>
          <w:color w:val="767171" w:themeColor="background2" w:themeShade="80"/>
          <w:sz w:val="18"/>
          <w:szCs w:val="18"/>
          <w:lang w:eastAsia="en-IN"/>
        </w:rPr>
        <w:t>: Light yellow to orange (natural fruit color)</w:t>
      </w:r>
    </w:p>
    <w:p w:rsidR="003D75FD" w:rsidRPr="00392FC2" w:rsidRDefault="003D75FD" w:rsidP="00E36424">
      <w:pPr>
        <w:pStyle w:val="NoSpacing"/>
        <w:ind w:left="284"/>
        <w:rPr>
          <w:color w:val="767171" w:themeColor="background2" w:themeShade="80"/>
          <w:sz w:val="18"/>
          <w:szCs w:val="18"/>
          <w:lang w:eastAsia="en-IN"/>
        </w:rPr>
      </w:pPr>
      <w:r w:rsidRPr="00392FC2">
        <w:rPr>
          <w:b/>
          <w:color w:val="767171" w:themeColor="background2" w:themeShade="80"/>
          <w:sz w:val="18"/>
          <w:szCs w:val="18"/>
          <w:lang w:eastAsia="en-IN"/>
        </w:rPr>
        <w:t>Aroma</w:t>
      </w:r>
      <w:r w:rsidRPr="00392FC2">
        <w:rPr>
          <w:color w:val="767171" w:themeColor="background2" w:themeShade="80"/>
          <w:sz w:val="18"/>
          <w:szCs w:val="18"/>
          <w:lang w:eastAsia="en-IN"/>
        </w:rPr>
        <w:t>: Fresh, natural orange aroma</w:t>
      </w:r>
    </w:p>
    <w:p w:rsidR="003D75FD" w:rsidRPr="00392FC2" w:rsidRDefault="003D75FD" w:rsidP="00E36424">
      <w:pPr>
        <w:pStyle w:val="NoSpacing"/>
        <w:ind w:left="284"/>
        <w:rPr>
          <w:color w:val="767171" w:themeColor="background2" w:themeShade="80"/>
          <w:sz w:val="18"/>
          <w:szCs w:val="18"/>
          <w:lang w:eastAsia="en-IN"/>
        </w:rPr>
      </w:pPr>
      <w:r w:rsidRPr="00392FC2">
        <w:rPr>
          <w:b/>
          <w:color w:val="767171" w:themeColor="background2" w:themeShade="80"/>
          <w:sz w:val="18"/>
          <w:szCs w:val="18"/>
          <w:lang w:eastAsia="en-IN"/>
        </w:rPr>
        <w:t>Taste</w:t>
      </w:r>
      <w:r w:rsidRPr="00392FC2">
        <w:rPr>
          <w:color w:val="767171" w:themeColor="background2" w:themeShade="80"/>
          <w:sz w:val="18"/>
          <w:szCs w:val="18"/>
          <w:lang w:eastAsia="en-IN"/>
        </w:rPr>
        <w:t>: Sweet–tangy characteristic orange flavor</w:t>
      </w:r>
    </w:p>
    <w:p w:rsidR="003D75FD" w:rsidRPr="00392FC2" w:rsidRDefault="003D75FD" w:rsidP="00E36424">
      <w:pPr>
        <w:pStyle w:val="NoSpacing"/>
        <w:ind w:left="284"/>
        <w:rPr>
          <w:color w:val="767171" w:themeColor="background2" w:themeShade="80"/>
          <w:sz w:val="18"/>
          <w:szCs w:val="18"/>
          <w:lang w:eastAsia="en-IN"/>
        </w:rPr>
      </w:pPr>
      <w:r w:rsidRPr="00392FC2">
        <w:rPr>
          <w:b/>
          <w:color w:val="767171" w:themeColor="background2" w:themeShade="80"/>
          <w:sz w:val="18"/>
          <w:szCs w:val="18"/>
          <w:lang w:eastAsia="en-IN"/>
        </w:rPr>
        <w:t>Shape/Form</w:t>
      </w:r>
      <w:r w:rsidRPr="00392FC2">
        <w:rPr>
          <w:color w:val="767171" w:themeColor="background2" w:themeShade="80"/>
          <w:sz w:val="18"/>
          <w:szCs w:val="18"/>
          <w:lang w:eastAsia="en-IN"/>
        </w:rPr>
        <w:t>: Whole/or partial segments (as per order)</w:t>
      </w:r>
    </w:p>
    <w:p w:rsidR="003D75FD" w:rsidRPr="00392FC2" w:rsidRDefault="003D75FD" w:rsidP="00E36424">
      <w:pPr>
        <w:pStyle w:val="NoSpacing"/>
        <w:ind w:left="284"/>
        <w:rPr>
          <w:color w:val="767171" w:themeColor="background2" w:themeShade="80"/>
          <w:sz w:val="18"/>
          <w:szCs w:val="18"/>
          <w:lang w:eastAsia="en-IN"/>
        </w:rPr>
      </w:pPr>
      <w:r w:rsidRPr="00392FC2">
        <w:rPr>
          <w:b/>
          <w:color w:val="767171" w:themeColor="background2" w:themeShade="80"/>
          <w:sz w:val="18"/>
          <w:szCs w:val="18"/>
          <w:lang w:eastAsia="en-IN"/>
        </w:rPr>
        <w:t>Moisture Content</w:t>
      </w:r>
      <w:r w:rsidRPr="00392FC2">
        <w:rPr>
          <w:color w:val="767171" w:themeColor="background2" w:themeShade="80"/>
          <w:sz w:val="18"/>
          <w:szCs w:val="18"/>
          <w:lang w:eastAsia="en-IN"/>
        </w:rPr>
        <w:t>: ≤ 4%</w:t>
      </w:r>
    </w:p>
    <w:p w:rsidR="003D75FD" w:rsidRPr="00392FC2" w:rsidRDefault="003D75FD" w:rsidP="00E36424">
      <w:pPr>
        <w:pStyle w:val="NoSpacing"/>
        <w:ind w:left="284"/>
        <w:rPr>
          <w:color w:val="767171" w:themeColor="background2" w:themeShade="80"/>
          <w:sz w:val="18"/>
          <w:szCs w:val="18"/>
          <w:lang w:eastAsia="en-IN"/>
        </w:rPr>
      </w:pPr>
      <w:r w:rsidRPr="00392FC2">
        <w:rPr>
          <w:b/>
          <w:color w:val="767171" w:themeColor="background2" w:themeShade="80"/>
          <w:sz w:val="18"/>
          <w:szCs w:val="18"/>
          <w:lang w:eastAsia="en-IN"/>
        </w:rPr>
        <w:t>Bulk Density</w:t>
      </w:r>
      <w:r w:rsidRPr="00392FC2">
        <w:rPr>
          <w:color w:val="767171" w:themeColor="background2" w:themeShade="80"/>
          <w:sz w:val="18"/>
          <w:szCs w:val="18"/>
          <w:lang w:eastAsia="en-IN"/>
        </w:rPr>
        <w:t>: 0.10 – 0.25 g/ml</w:t>
      </w:r>
    </w:p>
    <w:p w:rsidR="003D75FD" w:rsidRPr="00392FC2" w:rsidRDefault="003D75FD" w:rsidP="00E36424">
      <w:pPr>
        <w:pStyle w:val="NoSpacing"/>
        <w:ind w:left="284"/>
        <w:rPr>
          <w:color w:val="767171" w:themeColor="background2" w:themeShade="80"/>
          <w:sz w:val="18"/>
          <w:szCs w:val="18"/>
          <w:lang w:eastAsia="en-IN"/>
        </w:rPr>
      </w:pPr>
      <w:r w:rsidRPr="00392FC2">
        <w:rPr>
          <w:b/>
          <w:color w:val="767171" w:themeColor="background2" w:themeShade="80"/>
          <w:sz w:val="18"/>
          <w:szCs w:val="18"/>
          <w:lang w:eastAsia="en-IN"/>
        </w:rPr>
        <w:t>Particle Size</w:t>
      </w:r>
      <w:r w:rsidRPr="00392FC2">
        <w:rPr>
          <w:color w:val="767171" w:themeColor="background2" w:themeShade="80"/>
          <w:sz w:val="18"/>
          <w:szCs w:val="18"/>
          <w:lang w:eastAsia="en-IN"/>
        </w:rPr>
        <w:t>: Not applicable (whole segments)</w:t>
      </w:r>
    </w:p>
    <w:p w:rsidR="003D75FD" w:rsidRPr="00392FC2" w:rsidRDefault="003D75FD" w:rsidP="00E36424">
      <w:pPr>
        <w:pStyle w:val="NoSpacing"/>
        <w:ind w:left="284"/>
        <w:rPr>
          <w:color w:val="767171" w:themeColor="background2" w:themeShade="80"/>
          <w:sz w:val="18"/>
          <w:szCs w:val="18"/>
          <w:lang w:eastAsia="en-IN"/>
        </w:rPr>
      </w:pPr>
    </w:p>
    <w:p w:rsidR="003D75FD" w:rsidRPr="001F7F7F" w:rsidRDefault="001F7F7F" w:rsidP="00E36424">
      <w:pPr>
        <w:pStyle w:val="NoSpacing"/>
        <w:numPr>
          <w:ilvl w:val="0"/>
          <w:numId w:val="1"/>
        </w:numPr>
        <w:ind w:left="284" w:hanging="284"/>
        <w:rPr>
          <w:b/>
          <w:color w:val="00B050"/>
          <w:sz w:val="18"/>
          <w:szCs w:val="18"/>
          <w:u w:val="single"/>
          <w:lang w:eastAsia="en-IN"/>
        </w:rPr>
      </w:pPr>
      <w:r w:rsidRPr="001F7F7F">
        <w:rPr>
          <w:b/>
          <w:color w:val="00B050"/>
          <w:sz w:val="18"/>
          <w:szCs w:val="18"/>
          <w:u w:val="single"/>
          <w:lang w:eastAsia="en-IN"/>
        </w:rPr>
        <w:t>Application &amp; Uses</w:t>
      </w:r>
    </w:p>
    <w:p w:rsidR="003D75FD" w:rsidRPr="00392FC2" w:rsidRDefault="003D75FD" w:rsidP="00E36424">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Snacks &amp; RTE Foods:</w:t>
      </w:r>
      <w:r w:rsidRPr="00392FC2">
        <w:rPr>
          <w:color w:val="767171" w:themeColor="background2" w:themeShade="80"/>
          <w:sz w:val="18"/>
          <w:szCs w:val="18"/>
          <w:lang w:eastAsia="en-IN"/>
        </w:rPr>
        <w:t xml:space="preserve"> Premium fruit snacks, trail mixes, kids’ snack packs.</w:t>
      </w:r>
    </w:p>
    <w:p w:rsidR="003D75FD" w:rsidRPr="00392FC2" w:rsidRDefault="003D75FD" w:rsidP="00E36424">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Bakery &amp; Confectionery:</w:t>
      </w:r>
      <w:r w:rsidRPr="00392FC2">
        <w:rPr>
          <w:color w:val="767171" w:themeColor="background2" w:themeShade="80"/>
          <w:sz w:val="18"/>
          <w:szCs w:val="18"/>
          <w:lang w:eastAsia="en-IN"/>
        </w:rPr>
        <w:t xml:space="preserve"> Inclusion in cookies, muffins, cakes, chocolates, festive bakes.</w:t>
      </w:r>
    </w:p>
    <w:p w:rsidR="003D75FD" w:rsidRPr="00392FC2" w:rsidRDefault="003D75FD" w:rsidP="00E36424">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Cereals &amp; Granola:</w:t>
      </w:r>
      <w:r w:rsidRPr="00392FC2">
        <w:rPr>
          <w:color w:val="767171" w:themeColor="background2" w:themeShade="80"/>
          <w:sz w:val="18"/>
          <w:szCs w:val="18"/>
          <w:lang w:eastAsia="en-IN"/>
        </w:rPr>
        <w:t xml:space="preserve"> Used in muesli, granola bars, breakfast cereals.</w:t>
      </w:r>
    </w:p>
    <w:p w:rsidR="003D75FD" w:rsidRPr="00392FC2" w:rsidRDefault="003D75FD" w:rsidP="00E36424">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Dairy &amp; Ice Cream:</w:t>
      </w:r>
      <w:r w:rsidRPr="00392FC2">
        <w:rPr>
          <w:color w:val="767171" w:themeColor="background2" w:themeShade="80"/>
          <w:sz w:val="18"/>
          <w:szCs w:val="18"/>
          <w:lang w:eastAsia="en-IN"/>
        </w:rPr>
        <w:t xml:space="preserve"> Mix-ins for yogurt cups, flavored curd, ice creams &amp; gelato.</w:t>
      </w:r>
    </w:p>
    <w:p w:rsidR="003D75FD" w:rsidRPr="00392FC2" w:rsidRDefault="003D75FD" w:rsidP="00E36424">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Beverage &amp; Tea Blends:</w:t>
      </w:r>
      <w:r w:rsidRPr="00392FC2">
        <w:rPr>
          <w:color w:val="767171" w:themeColor="background2" w:themeShade="80"/>
          <w:sz w:val="18"/>
          <w:szCs w:val="18"/>
          <w:lang w:eastAsia="en-IN"/>
        </w:rPr>
        <w:t xml:space="preserve"> For instant drink mixes, citrus teas, infusion blends.</w:t>
      </w:r>
    </w:p>
    <w:p w:rsidR="003D75FD" w:rsidRPr="00392FC2" w:rsidRDefault="003D75FD" w:rsidP="00E36424">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Desserts &amp; HoReCa:</w:t>
      </w:r>
      <w:r w:rsidRPr="00392FC2">
        <w:rPr>
          <w:color w:val="767171" w:themeColor="background2" w:themeShade="80"/>
          <w:sz w:val="18"/>
          <w:szCs w:val="18"/>
          <w:lang w:eastAsia="en-IN"/>
        </w:rPr>
        <w:t xml:space="preserve"> Toppings for pastries, tarts, gourmet plating &amp; hotel desserts.</w:t>
      </w:r>
    </w:p>
    <w:p w:rsidR="003D75FD" w:rsidRPr="00392FC2" w:rsidRDefault="003D75FD" w:rsidP="00E36424">
      <w:pPr>
        <w:pStyle w:val="NoSpacing"/>
        <w:numPr>
          <w:ilvl w:val="0"/>
          <w:numId w:val="2"/>
        </w:numPr>
        <w:ind w:left="284" w:hanging="284"/>
        <w:rPr>
          <w:color w:val="767171" w:themeColor="background2" w:themeShade="80"/>
          <w:sz w:val="18"/>
          <w:szCs w:val="18"/>
          <w:lang w:eastAsia="en-IN"/>
        </w:rPr>
      </w:pPr>
      <w:r w:rsidRPr="00392FC2">
        <w:rPr>
          <w:b/>
          <w:bCs/>
          <w:color w:val="767171" w:themeColor="background2" w:themeShade="80"/>
          <w:sz w:val="18"/>
          <w:szCs w:val="18"/>
          <w:lang w:eastAsia="en-IN"/>
        </w:rPr>
        <w:t>Nutraceuticals:</w:t>
      </w:r>
      <w:r w:rsidRPr="00392FC2">
        <w:rPr>
          <w:color w:val="767171" w:themeColor="background2" w:themeShade="80"/>
          <w:sz w:val="18"/>
          <w:szCs w:val="18"/>
          <w:lang w:eastAsia="en-IN"/>
        </w:rPr>
        <w:t xml:space="preserve"> Added to immunity blends, vitamin-rich functional foods.</w:t>
      </w:r>
    </w:p>
    <w:p w:rsidR="003D75FD" w:rsidRPr="00392FC2" w:rsidRDefault="003D75FD" w:rsidP="00E36424">
      <w:pPr>
        <w:pStyle w:val="NoSpacing"/>
        <w:ind w:left="284" w:hanging="284"/>
        <w:rPr>
          <w:color w:val="767171" w:themeColor="background2" w:themeShade="80"/>
          <w:sz w:val="18"/>
          <w:szCs w:val="18"/>
          <w:lang w:eastAsia="en-IN"/>
        </w:rPr>
      </w:pPr>
    </w:p>
    <w:p w:rsidR="003D75FD" w:rsidRPr="001F7F7F" w:rsidRDefault="001F7F7F" w:rsidP="00E36424">
      <w:pPr>
        <w:pStyle w:val="NoSpacing"/>
        <w:numPr>
          <w:ilvl w:val="0"/>
          <w:numId w:val="1"/>
        </w:numPr>
        <w:ind w:left="284" w:hanging="284"/>
        <w:rPr>
          <w:b/>
          <w:color w:val="00B050"/>
          <w:sz w:val="18"/>
          <w:szCs w:val="18"/>
          <w:u w:val="single"/>
          <w:lang w:eastAsia="en-IN"/>
        </w:rPr>
      </w:pPr>
      <w:r w:rsidRPr="001F7F7F">
        <w:rPr>
          <w:b/>
          <w:color w:val="00B050"/>
          <w:sz w:val="18"/>
          <w:szCs w:val="18"/>
          <w:u w:val="single"/>
          <w:lang w:eastAsia="en-IN"/>
        </w:rPr>
        <w:t>More Info</w:t>
      </w:r>
    </w:p>
    <w:p w:rsidR="003D75FD" w:rsidRPr="00392FC2" w:rsidRDefault="003D75FD" w:rsidP="00E36424">
      <w:pPr>
        <w:pStyle w:val="NormalWeb"/>
        <w:spacing w:before="0" w:beforeAutospacing="0" w:after="0" w:afterAutospacing="0"/>
        <w:ind w:left="284"/>
        <w:rPr>
          <w:rFonts w:asciiTheme="minorHAnsi" w:eastAsiaTheme="minorEastAsia" w:hAnsi="Constantia" w:cstheme="minorBidi"/>
          <w:color w:val="767171" w:themeColor="background2" w:themeShade="80"/>
          <w:kern w:val="24"/>
          <w:sz w:val="18"/>
          <w:szCs w:val="18"/>
        </w:rPr>
      </w:pPr>
      <w:r w:rsidRPr="00392FC2">
        <w:rPr>
          <w:rFonts w:asciiTheme="minorHAnsi" w:eastAsiaTheme="minorEastAsia" w:hAnsi="Constantia" w:cstheme="minorBidi"/>
          <w:b/>
          <w:color w:val="767171" w:themeColor="background2" w:themeShade="80"/>
          <w:kern w:val="24"/>
          <w:sz w:val="18"/>
          <w:szCs w:val="18"/>
        </w:rPr>
        <w:t>Pkg Size</w:t>
      </w:r>
      <w:r w:rsidRPr="00392FC2">
        <w:rPr>
          <w:rFonts w:asciiTheme="minorHAnsi" w:eastAsiaTheme="minorEastAsia" w:hAnsi="Constantia" w:cstheme="minorBidi"/>
          <w:color w:val="767171" w:themeColor="background2" w:themeShade="80"/>
          <w:kern w:val="24"/>
          <w:sz w:val="18"/>
          <w:szCs w:val="18"/>
        </w:rPr>
        <w:t>: 2kgs &amp; 5 kgs</w:t>
      </w:r>
    </w:p>
    <w:p w:rsidR="003D75FD" w:rsidRPr="00392FC2" w:rsidRDefault="003D75FD" w:rsidP="00E36424">
      <w:pPr>
        <w:pStyle w:val="NoSpacing"/>
        <w:ind w:left="284"/>
        <w:rPr>
          <w:color w:val="767171" w:themeColor="background2" w:themeShade="80"/>
          <w:sz w:val="18"/>
          <w:szCs w:val="18"/>
          <w:lang w:eastAsia="en-IN"/>
        </w:rPr>
      </w:pPr>
      <w:r w:rsidRPr="00392FC2">
        <w:rPr>
          <w:b/>
          <w:color w:val="767171" w:themeColor="background2" w:themeShade="80"/>
          <w:sz w:val="18"/>
          <w:szCs w:val="18"/>
          <w:lang w:eastAsia="en-IN"/>
        </w:rPr>
        <w:t>Shelf Life</w:t>
      </w:r>
      <w:r w:rsidRPr="00392FC2">
        <w:rPr>
          <w:color w:val="767171" w:themeColor="background2" w:themeShade="80"/>
          <w:sz w:val="18"/>
          <w:szCs w:val="18"/>
          <w:lang w:eastAsia="en-IN"/>
        </w:rPr>
        <w:t>: 12 months (in sealed, moisture-proof packaging)</w:t>
      </w:r>
    </w:p>
    <w:p w:rsidR="003D75FD" w:rsidRPr="00392FC2" w:rsidRDefault="003D75FD" w:rsidP="00E36424">
      <w:pPr>
        <w:pStyle w:val="NormalWeb"/>
        <w:spacing w:before="0" w:beforeAutospacing="0" w:after="0" w:afterAutospacing="0"/>
        <w:ind w:left="284"/>
        <w:rPr>
          <w:rFonts w:asciiTheme="minorHAnsi" w:eastAsiaTheme="minorEastAsia" w:hAnsi="Constantia" w:cstheme="minorBidi"/>
          <w:color w:val="767171" w:themeColor="background2" w:themeShade="80"/>
          <w:kern w:val="24"/>
          <w:sz w:val="18"/>
          <w:szCs w:val="18"/>
        </w:rPr>
      </w:pPr>
      <w:r w:rsidRPr="00392FC2">
        <w:rPr>
          <w:rFonts w:asciiTheme="minorHAnsi" w:eastAsiaTheme="minorEastAsia" w:hAnsi="Constantia" w:cstheme="minorBidi"/>
          <w:b/>
          <w:color w:val="767171" w:themeColor="background2" w:themeShade="80"/>
          <w:kern w:val="24"/>
          <w:sz w:val="18"/>
          <w:szCs w:val="18"/>
        </w:rPr>
        <w:t>Packaging Material</w:t>
      </w:r>
      <w:r w:rsidRPr="00392FC2">
        <w:rPr>
          <w:rFonts w:asciiTheme="minorHAnsi" w:eastAsiaTheme="minorEastAsia" w:hAnsi="Constantia" w:cstheme="minorBidi"/>
          <w:color w:val="767171" w:themeColor="background2" w:themeShade="80"/>
          <w:kern w:val="24"/>
          <w:sz w:val="18"/>
          <w:szCs w:val="18"/>
        </w:rPr>
        <w:t xml:space="preserve">: </w:t>
      </w:r>
      <w:r w:rsidR="00E36424">
        <w:rPr>
          <w:rFonts w:asciiTheme="minorHAnsi" w:eastAsiaTheme="minorEastAsia" w:hAnsi="Constantia" w:cstheme="minorBidi"/>
          <w:color w:val="767171" w:themeColor="background2" w:themeShade="80"/>
          <w:kern w:val="24"/>
          <w:sz w:val="18"/>
          <w:szCs w:val="18"/>
        </w:rPr>
        <w:t>BOPP</w:t>
      </w:r>
      <w:r w:rsidRPr="00392FC2">
        <w:rPr>
          <w:rFonts w:asciiTheme="minorHAnsi" w:eastAsiaTheme="minorEastAsia" w:hAnsi="Constantia" w:cstheme="minorBidi"/>
          <w:color w:val="767171" w:themeColor="background2" w:themeShade="80"/>
          <w:kern w:val="24"/>
          <w:sz w:val="18"/>
          <w:szCs w:val="18"/>
        </w:rPr>
        <w:t xml:space="preserve"> Pouch (Food Grade)</w:t>
      </w:r>
    </w:p>
    <w:p w:rsidR="003D75FD" w:rsidRPr="00392FC2" w:rsidRDefault="003D75FD" w:rsidP="00E36424">
      <w:pPr>
        <w:pStyle w:val="NormalWeb"/>
        <w:spacing w:before="0" w:beforeAutospacing="0" w:after="0" w:afterAutospacing="0"/>
        <w:ind w:left="284"/>
        <w:rPr>
          <w:rFonts w:asciiTheme="minorHAnsi" w:eastAsiaTheme="minorEastAsia" w:hAnsi="Constantia" w:cstheme="minorBidi"/>
          <w:color w:val="767171" w:themeColor="background2" w:themeShade="80"/>
          <w:kern w:val="24"/>
          <w:sz w:val="18"/>
          <w:szCs w:val="18"/>
        </w:rPr>
      </w:pPr>
      <w:r w:rsidRPr="00392FC2">
        <w:rPr>
          <w:rFonts w:asciiTheme="minorHAnsi" w:eastAsiaTheme="minorEastAsia" w:hAnsi="Constantia" w:cstheme="minorBidi"/>
          <w:b/>
          <w:color w:val="767171" w:themeColor="background2" w:themeShade="80"/>
          <w:kern w:val="24"/>
          <w:sz w:val="18"/>
          <w:szCs w:val="18"/>
        </w:rPr>
        <w:t>HSN Code</w:t>
      </w:r>
      <w:r w:rsidRPr="00392FC2">
        <w:rPr>
          <w:rFonts w:asciiTheme="minorHAnsi" w:eastAsiaTheme="minorEastAsia" w:hAnsi="Constantia" w:cstheme="minorBidi"/>
          <w:color w:val="767171" w:themeColor="background2" w:themeShade="80"/>
          <w:kern w:val="24"/>
          <w:sz w:val="18"/>
          <w:szCs w:val="18"/>
        </w:rPr>
        <w:t>: 08134090</w:t>
      </w:r>
    </w:p>
    <w:p w:rsidR="003D75FD" w:rsidRPr="00392FC2" w:rsidRDefault="003D75FD" w:rsidP="00E36424">
      <w:pPr>
        <w:pStyle w:val="NoSpacing"/>
        <w:ind w:left="284"/>
        <w:rPr>
          <w:color w:val="767171" w:themeColor="background2" w:themeShade="80"/>
          <w:sz w:val="18"/>
          <w:szCs w:val="18"/>
          <w:lang w:eastAsia="en-IN"/>
        </w:rPr>
      </w:pPr>
    </w:p>
    <w:p w:rsidR="003D75FD" w:rsidRPr="001F7F7F" w:rsidRDefault="001F7F7F" w:rsidP="00E36424">
      <w:pPr>
        <w:pStyle w:val="NoSpacing"/>
        <w:numPr>
          <w:ilvl w:val="0"/>
          <w:numId w:val="1"/>
        </w:numPr>
        <w:ind w:left="284" w:hanging="284"/>
        <w:rPr>
          <w:b/>
          <w:color w:val="00B050"/>
          <w:sz w:val="18"/>
          <w:szCs w:val="18"/>
          <w:u w:val="single"/>
          <w:lang w:eastAsia="en-IN"/>
        </w:rPr>
      </w:pPr>
      <w:r w:rsidRPr="001F7F7F">
        <w:rPr>
          <w:b/>
          <w:color w:val="00B050"/>
          <w:sz w:val="18"/>
          <w:szCs w:val="18"/>
          <w:u w:val="single"/>
          <w:lang w:eastAsia="en-IN"/>
        </w:rPr>
        <w:t>Manufacturing Process</w:t>
      </w:r>
    </w:p>
    <w:p w:rsidR="00E36424" w:rsidRPr="00E36424" w:rsidRDefault="003D75FD" w:rsidP="00E36424">
      <w:pPr>
        <w:pStyle w:val="NoSpacing"/>
        <w:numPr>
          <w:ilvl w:val="0"/>
          <w:numId w:val="3"/>
        </w:numPr>
        <w:ind w:left="284" w:hanging="284"/>
        <w:rPr>
          <w:rStyle w:val="Strong"/>
          <w:b w:val="0"/>
          <w:color w:val="767171" w:themeColor="background2" w:themeShade="80"/>
          <w:sz w:val="18"/>
          <w:szCs w:val="18"/>
        </w:rPr>
      </w:pPr>
      <w:r w:rsidRPr="00E36424">
        <w:rPr>
          <w:rStyle w:val="Strong"/>
          <w:b w:val="0"/>
          <w:color w:val="767171" w:themeColor="background2" w:themeShade="80"/>
          <w:sz w:val="18"/>
          <w:szCs w:val="18"/>
        </w:rPr>
        <w:t>Raw Material Selection</w:t>
      </w:r>
    </w:p>
    <w:p w:rsidR="00E36424" w:rsidRPr="00E36424" w:rsidRDefault="003D75FD" w:rsidP="00E36424">
      <w:pPr>
        <w:pStyle w:val="NoSpacing"/>
        <w:numPr>
          <w:ilvl w:val="0"/>
          <w:numId w:val="3"/>
        </w:numPr>
        <w:ind w:left="284" w:hanging="284"/>
        <w:rPr>
          <w:rStyle w:val="Strong"/>
          <w:b w:val="0"/>
          <w:color w:val="767171" w:themeColor="background2" w:themeShade="80"/>
          <w:sz w:val="18"/>
          <w:szCs w:val="18"/>
        </w:rPr>
      </w:pPr>
      <w:r w:rsidRPr="00E36424">
        <w:rPr>
          <w:rStyle w:val="Strong"/>
          <w:b w:val="0"/>
          <w:color w:val="767171" w:themeColor="background2" w:themeShade="80"/>
          <w:sz w:val="18"/>
          <w:szCs w:val="18"/>
        </w:rPr>
        <w:t>Sorting &amp; Washing</w:t>
      </w:r>
    </w:p>
    <w:p w:rsidR="00E36424" w:rsidRPr="00E36424" w:rsidRDefault="003D75FD" w:rsidP="00E36424">
      <w:pPr>
        <w:pStyle w:val="NoSpacing"/>
        <w:numPr>
          <w:ilvl w:val="0"/>
          <w:numId w:val="3"/>
        </w:numPr>
        <w:ind w:left="284" w:hanging="284"/>
        <w:rPr>
          <w:rStyle w:val="Strong"/>
          <w:b w:val="0"/>
          <w:color w:val="767171" w:themeColor="background2" w:themeShade="80"/>
          <w:sz w:val="18"/>
          <w:szCs w:val="18"/>
        </w:rPr>
      </w:pPr>
      <w:r w:rsidRPr="00E36424">
        <w:rPr>
          <w:rStyle w:val="Strong"/>
          <w:b w:val="0"/>
          <w:color w:val="767171" w:themeColor="background2" w:themeShade="80"/>
          <w:sz w:val="18"/>
          <w:szCs w:val="18"/>
        </w:rPr>
        <w:t>Peeling &amp; Segmentation</w:t>
      </w:r>
    </w:p>
    <w:p w:rsidR="00E36424" w:rsidRPr="00E36424" w:rsidRDefault="003D75FD" w:rsidP="00E36424">
      <w:pPr>
        <w:pStyle w:val="NoSpacing"/>
        <w:numPr>
          <w:ilvl w:val="0"/>
          <w:numId w:val="3"/>
        </w:numPr>
        <w:ind w:left="284" w:hanging="284"/>
        <w:rPr>
          <w:rStyle w:val="Strong"/>
          <w:b w:val="0"/>
          <w:color w:val="767171" w:themeColor="background2" w:themeShade="80"/>
          <w:sz w:val="18"/>
          <w:szCs w:val="18"/>
        </w:rPr>
      </w:pPr>
      <w:r w:rsidRPr="00E36424">
        <w:rPr>
          <w:rStyle w:val="Strong"/>
          <w:b w:val="0"/>
          <w:color w:val="767171" w:themeColor="background2" w:themeShade="80"/>
          <w:sz w:val="18"/>
          <w:szCs w:val="18"/>
        </w:rPr>
        <w:t>Inspection &amp; Grading</w:t>
      </w:r>
    </w:p>
    <w:p w:rsidR="00E36424" w:rsidRPr="00E36424" w:rsidRDefault="003D75FD" w:rsidP="00E36424">
      <w:pPr>
        <w:pStyle w:val="NoSpacing"/>
        <w:numPr>
          <w:ilvl w:val="0"/>
          <w:numId w:val="3"/>
        </w:numPr>
        <w:ind w:left="284" w:hanging="284"/>
        <w:rPr>
          <w:rStyle w:val="Strong"/>
          <w:b w:val="0"/>
          <w:color w:val="767171" w:themeColor="background2" w:themeShade="80"/>
          <w:sz w:val="18"/>
          <w:szCs w:val="18"/>
        </w:rPr>
      </w:pPr>
      <w:r w:rsidRPr="00E36424">
        <w:rPr>
          <w:rStyle w:val="Strong"/>
          <w:b w:val="0"/>
          <w:color w:val="767171" w:themeColor="background2" w:themeShade="80"/>
          <w:sz w:val="18"/>
          <w:szCs w:val="18"/>
        </w:rPr>
        <w:t>Pre-Freezing (Blast Freezing)</w:t>
      </w:r>
    </w:p>
    <w:p w:rsidR="00E36424" w:rsidRPr="00E36424" w:rsidRDefault="003D75FD" w:rsidP="00E36424">
      <w:pPr>
        <w:pStyle w:val="NoSpacing"/>
        <w:numPr>
          <w:ilvl w:val="0"/>
          <w:numId w:val="3"/>
        </w:numPr>
        <w:ind w:left="284" w:hanging="284"/>
        <w:rPr>
          <w:rStyle w:val="Strong"/>
          <w:b w:val="0"/>
          <w:color w:val="767171" w:themeColor="background2" w:themeShade="80"/>
          <w:sz w:val="18"/>
          <w:szCs w:val="18"/>
        </w:rPr>
      </w:pPr>
      <w:r w:rsidRPr="00E36424">
        <w:rPr>
          <w:rStyle w:val="Strong"/>
          <w:b w:val="0"/>
          <w:color w:val="767171" w:themeColor="background2" w:themeShade="80"/>
          <w:sz w:val="18"/>
          <w:szCs w:val="18"/>
        </w:rPr>
        <w:t>Primary Drying (Sublimation)</w:t>
      </w:r>
    </w:p>
    <w:p w:rsidR="00E36424" w:rsidRPr="00E36424" w:rsidRDefault="003D75FD" w:rsidP="00E36424">
      <w:pPr>
        <w:pStyle w:val="NoSpacing"/>
        <w:numPr>
          <w:ilvl w:val="0"/>
          <w:numId w:val="3"/>
        </w:numPr>
        <w:ind w:left="284" w:hanging="284"/>
        <w:rPr>
          <w:rStyle w:val="Strong"/>
          <w:b w:val="0"/>
          <w:color w:val="767171" w:themeColor="background2" w:themeShade="80"/>
          <w:sz w:val="18"/>
          <w:szCs w:val="18"/>
        </w:rPr>
      </w:pPr>
      <w:r w:rsidRPr="00E36424">
        <w:rPr>
          <w:rStyle w:val="Strong"/>
          <w:b w:val="0"/>
          <w:color w:val="767171" w:themeColor="background2" w:themeShade="80"/>
          <w:sz w:val="18"/>
          <w:szCs w:val="18"/>
        </w:rPr>
        <w:t>Secondary Drying (Desorption)</w:t>
      </w:r>
    </w:p>
    <w:p w:rsidR="00E36424" w:rsidRPr="00E36424" w:rsidRDefault="003D75FD" w:rsidP="00E36424">
      <w:pPr>
        <w:pStyle w:val="NoSpacing"/>
        <w:numPr>
          <w:ilvl w:val="0"/>
          <w:numId w:val="3"/>
        </w:numPr>
        <w:ind w:left="284" w:hanging="284"/>
        <w:rPr>
          <w:rStyle w:val="Strong"/>
          <w:b w:val="0"/>
          <w:color w:val="767171" w:themeColor="background2" w:themeShade="80"/>
          <w:sz w:val="18"/>
          <w:szCs w:val="18"/>
        </w:rPr>
      </w:pPr>
      <w:r w:rsidRPr="00E36424">
        <w:rPr>
          <w:rStyle w:val="Strong"/>
          <w:b w:val="0"/>
          <w:color w:val="767171" w:themeColor="background2" w:themeShade="80"/>
          <w:sz w:val="18"/>
          <w:szCs w:val="18"/>
        </w:rPr>
        <w:t>Cooling &amp; Unloading</w:t>
      </w:r>
    </w:p>
    <w:p w:rsidR="00E36424" w:rsidRPr="00E36424" w:rsidRDefault="003D75FD" w:rsidP="00E36424">
      <w:pPr>
        <w:pStyle w:val="NoSpacing"/>
        <w:numPr>
          <w:ilvl w:val="0"/>
          <w:numId w:val="3"/>
        </w:numPr>
        <w:ind w:left="284" w:hanging="284"/>
        <w:rPr>
          <w:rStyle w:val="Strong"/>
          <w:b w:val="0"/>
          <w:color w:val="767171" w:themeColor="background2" w:themeShade="80"/>
          <w:sz w:val="18"/>
          <w:szCs w:val="18"/>
        </w:rPr>
      </w:pPr>
      <w:r w:rsidRPr="00E36424">
        <w:rPr>
          <w:rStyle w:val="Strong"/>
          <w:b w:val="0"/>
          <w:color w:val="767171" w:themeColor="background2" w:themeShade="80"/>
          <w:sz w:val="18"/>
          <w:szCs w:val="18"/>
        </w:rPr>
        <w:t>Sieving / Size Selection (If required)</w:t>
      </w:r>
    </w:p>
    <w:p w:rsidR="00E36424" w:rsidRPr="00E36424" w:rsidRDefault="003D75FD" w:rsidP="00E36424">
      <w:pPr>
        <w:pStyle w:val="NoSpacing"/>
        <w:numPr>
          <w:ilvl w:val="0"/>
          <w:numId w:val="3"/>
        </w:numPr>
        <w:ind w:left="284" w:hanging="284"/>
        <w:rPr>
          <w:rStyle w:val="Strong"/>
          <w:b w:val="0"/>
          <w:color w:val="767171" w:themeColor="background2" w:themeShade="80"/>
          <w:sz w:val="18"/>
          <w:szCs w:val="18"/>
        </w:rPr>
      </w:pPr>
      <w:r w:rsidRPr="00E36424">
        <w:rPr>
          <w:rStyle w:val="Strong"/>
          <w:b w:val="0"/>
          <w:color w:val="767171" w:themeColor="background2" w:themeShade="80"/>
          <w:sz w:val="18"/>
          <w:szCs w:val="18"/>
        </w:rPr>
        <w:t>Metal Detection &amp; Quality Check</w:t>
      </w:r>
    </w:p>
    <w:sectPr w:rsidR="00E36424" w:rsidRPr="00E36424" w:rsidSect="00530CD8">
      <w:pgSz w:w="12240" w:h="20160" w:code="5"/>
      <w:pgMar w:top="1440" w:right="1440" w:bottom="1440" w:left="144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B43020"/>
    <w:multiLevelType w:val="hybridMultilevel"/>
    <w:tmpl w:val="FB2665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CC323F2"/>
    <w:multiLevelType w:val="hybridMultilevel"/>
    <w:tmpl w:val="42C02E4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1EC0BCD"/>
    <w:multiLevelType w:val="hybridMultilevel"/>
    <w:tmpl w:val="E0DE1E5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5FD"/>
    <w:rsid w:val="001F7F7F"/>
    <w:rsid w:val="003D75FD"/>
    <w:rsid w:val="00472E46"/>
    <w:rsid w:val="00530CD8"/>
    <w:rsid w:val="00997E88"/>
    <w:rsid w:val="00E36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263E72-FAD8-49D0-BEA8-14DB4BCF9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D75FD"/>
    <w:pPr>
      <w:spacing w:after="0" w:line="240" w:lineRule="auto"/>
    </w:pPr>
  </w:style>
  <w:style w:type="character" w:styleId="Strong">
    <w:name w:val="Strong"/>
    <w:basedOn w:val="DefaultParagraphFont"/>
    <w:uiPriority w:val="22"/>
    <w:qFormat/>
    <w:rsid w:val="003D75FD"/>
    <w:rPr>
      <w:b/>
      <w:bCs/>
    </w:rPr>
  </w:style>
  <w:style w:type="paragraph" w:styleId="NormalWeb">
    <w:name w:val="Normal (Web)"/>
    <w:basedOn w:val="Normal"/>
    <w:uiPriority w:val="99"/>
    <w:semiHidden/>
    <w:unhideWhenUsed/>
    <w:rsid w:val="003D75F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3D75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dc:creator>
  <cp:keywords/>
  <dc:description/>
  <cp:lastModifiedBy>RC</cp:lastModifiedBy>
  <cp:revision>4</cp:revision>
  <dcterms:created xsi:type="dcterms:W3CDTF">2026-01-02T10:54:00Z</dcterms:created>
  <dcterms:modified xsi:type="dcterms:W3CDTF">2026-01-28T05:33:00Z</dcterms:modified>
</cp:coreProperties>
</file>