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6026" w:rsidRPr="00392FC2" w:rsidRDefault="007D6026" w:rsidP="007D6026">
      <w:pPr>
        <w:pStyle w:val="NoSpacing"/>
        <w:rPr>
          <w:rFonts w:cstheme="minorHAnsi"/>
          <w:b/>
          <w:color w:val="FF0000"/>
          <w:sz w:val="24"/>
          <w:szCs w:val="24"/>
          <w:lang w:eastAsia="en-IN"/>
        </w:rPr>
      </w:pPr>
      <w:r w:rsidRPr="00392FC2">
        <w:rPr>
          <w:rFonts w:cstheme="minorHAnsi"/>
          <w:b/>
          <w:color w:val="FF0000"/>
          <w:sz w:val="24"/>
          <w:szCs w:val="24"/>
          <w:lang w:eastAsia="en-IN"/>
        </w:rPr>
        <w:t>Raspberry Powder</w:t>
      </w:r>
    </w:p>
    <w:p w:rsidR="007D6026" w:rsidRPr="00392FC2" w:rsidRDefault="007D6026" w:rsidP="007D6026">
      <w:pPr>
        <w:pStyle w:val="NoSpacing"/>
        <w:rPr>
          <w:color w:val="595959" w:themeColor="text1" w:themeTint="A6"/>
          <w:sz w:val="18"/>
          <w:szCs w:val="18"/>
        </w:rPr>
      </w:pPr>
      <w:r w:rsidRPr="00404F27">
        <w:rPr>
          <w:rStyle w:val="Strong"/>
          <w:color w:val="595959" w:themeColor="text1" w:themeTint="A6"/>
          <w:sz w:val="18"/>
          <w:szCs w:val="18"/>
        </w:rPr>
        <w:t>Freeze-Dried Raspberry Powder</w:t>
      </w:r>
      <w:r w:rsidRPr="00392FC2">
        <w:rPr>
          <w:color w:val="595959" w:themeColor="text1" w:themeTint="A6"/>
          <w:sz w:val="18"/>
          <w:szCs w:val="18"/>
        </w:rPr>
        <w:t xml:space="preserve"> delivers bright tangy-sweet raspberry notes, vibrant natural red color, and a high concentration of antioxidants. It blends seamlessly into </w:t>
      </w:r>
      <w:r w:rsidRPr="00392FC2">
        <w:rPr>
          <w:rStyle w:val="Strong"/>
          <w:b w:val="0"/>
          <w:color w:val="595959" w:themeColor="text1" w:themeTint="A6"/>
          <w:sz w:val="18"/>
          <w:szCs w:val="18"/>
        </w:rPr>
        <w:t>smoothies, yogurt preparations, bakery products, chocolates, beverages, and dry mixes</w:t>
      </w:r>
      <w:r w:rsidRPr="00392FC2">
        <w:rPr>
          <w:color w:val="595959" w:themeColor="text1" w:themeTint="A6"/>
          <w:sz w:val="18"/>
          <w:szCs w:val="18"/>
        </w:rPr>
        <w:t xml:space="preserve"> without affecting moisture levels. The powder retains excellent aroma and nutrient integrity due to gentle freeze-drying, making it ideal for premium formulations. Its rich polyphenol content also supports use in </w:t>
      </w:r>
      <w:r w:rsidRPr="00392FC2">
        <w:rPr>
          <w:rStyle w:val="Strong"/>
          <w:b w:val="0"/>
          <w:color w:val="595959" w:themeColor="text1" w:themeTint="A6"/>
          <w:sz w:val="18"/>
          <w:szCs w:val="18"/>
        </w:rPr>
        <w:t>nutraceuticals, wellness blends, and functional foods</w:t>
      </w:r>
      <w:r w:rsidRPr="00392FC2">
        <w:rPr>
          <w:color w:val="595959" w:themeColor="text1" w:themeTint="A6"/>
          <w:sz w:val="18"/>
          <w:szCs w:val="18"/>
        </w:rPr>
        <w:t>.</w:t>
      </w:r>
    </w:p>
    <w:p w:rsidR="007D6026" w:rsidRPr="00392FC2" w:rsidRDefault="007D6026" w:rsidP="007D6026">
      <w:pPr>
        <w:pStyle w:val="NoSpacing"/>
        <w:rPr>
          <w:b/>
          <w:color w:val="595959" w:themeColor="text1" w:themeTint="A6"/>
          <w:sz w:val="18"/>
          <w:szCs w:val="18"/>
          <w:lang w:eastAsia="en-IN"/>
        </w:rPr>
      </w:pPr>
    </w:p>
    <w:p w:rsidR="007D6026" w:rsidRPr="00A47D69" w:rsidRDefault="00A47D69" w:rsidP="00A47D69">
      <w:pPr>
        <w:pStyle w:val="NoSpacing"/>
        <w:numPr>
          <w:ilvl w:val="0"/>
          <w:numId w:val="1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 w:rsidRPr="00A47D69">
        <w:rPr>
          <w:b/>
          <w:color w:val="00B050"/>
          <w:sz w:val="18"/>
          <w:szCs w:val="18"/>
          <w:u w:val="single"/>
          <w:lang w:eastAsia="en-IN"/>
        </w:rPr>
        <w:t>Specifications</w:t>
      </w:r>
    </w:p>
    <w:p w:rsidR="007D6026" w:rsidRPr="00392FC2" w:rsidRDefault="007D6026" w:rsidP="00A47D69">
      <w:pPr>
        <w:pStyle w:val="NoSpacing"/>
        <w:ind w:left="284"/>
        <w:rPr>
          <w:rStyle w:val="Strong"/>
          <w:b w:val="0"/>
          <w:i/>
          <w:color w:val="595959" w:themeColor="text1" w:themeTint="A6"/>
          <w:sz w:val="18"/>
          <w:szCs w:val="18"/>
        </w:rPr>
      </w:pPr>
      <w:r w:rsidRPr="00392FC2">
        <w:rPr>
          <w:rStyle w:val="Strong"/>
          <w:color w:val="595959" w:themeColor="text1" w:themeTint="A6"/>
          <w:sz w:val="18"/>
          <w:szCs w:val="18"/>
        </w:rPr>
        <w:t>Botanical Name</w:t>
      </w:r>
      <w:r w:rsidRPr="00392FC2">
        <w:rPr>
          <w:rStyle w:val="Strong"/>
          <w:b w:val="0"/>
          <w:color w:val="595959" w:themeColor="text1" w:themeTint="A6"/>
          <w:sz w:val="18"/>
          <w:szCs w:val="18"/>
        </w:rPr>
        <w:t xml:space="preserve">: </w:t>
      </w:r>
      <w:r w:rsidRPr="00392FC2">
        <w:rPr>
          <w:rStyle w:val="Strong"/>
          <w:b w:val="0"/>
          <w:i/>
          <w:color w:val="595959" w:themeColor="text1" w:themeTint="A6"/>
          <w:sz w:val="18"/>
          <w:szCs w:val="18"/>
        </w:rPr>
        <w:t>Rubus idaeus</w:t>
      </w:r>
    </w:p>
    <w:p w:rsidR="007D6026" w:rsidRPr="00392FC2" w:rsidRDefault="007D6026" w:rsidP="00A47D69">
      <w:pPr>
        <w:pStyle w:val="NoSpacing"/>
        <w:ind w:left="284"/>
        <w:rPr>
          <w:rStyle w:val="Strong"/>
          <w:b w:val="0"/>
          <w:color w:val="595959" w:themeColor="text1" w:themeTint="A6"/>
          <w:sz w:val="18"/>
          <w:szCs w:val="18"/>
        </w:rPr>
      </w:pPr>
      <w:r w:rsidRPr="00392FC2">
        <w:rPr>
          <w:rStyle w:val="Strong"/>
          <w:color w:val="595959" w:themeColor="text1" w:themeTint="A6"/>
          <w:sz w:val="18"/>
          <w:szCs w:val="18"/>
        </w:rPr>
        <w:t>Appearance</w:t>
      </w:r>
      <w:r w:rsidRPr="00392FC2">
        <w:rPr>
          <w:rStyle w:val="Strong"/>
          <w:b w:val="0"/>
          <w:color w:val="595959" w:themeColor="text1" w:themeTint="A6"/>
          <w:sz w:val="18"/>
          <w:szCs w:val="18"/>
        </w:rPr>
        <w:t>: Fine, free-flowing powder</w:t>
      </w:r>
    </w:p>
    <w:p w:rsidR="007D6026" w:rsidRPr="00392FC2" w:rsidRDefault="007D6026" w:rsidP="00A47D69">
      <w:pPr>
        <w:pStyle w:val="NoSpacing"/>
        <w:ind w:left="284"/>
        <w:rPr>
          <w:rStyle w:val="Strong"/>
          <w:b w:val="0"/>
          <w:color w:val="595959" w:themeColor="text1" w:themeTint="A6"/>
          <w:sz w:val="18"/>
          <w:szCs w:val="18"/>
        </w:rPr>
      </w:pPr>
      <w:r w:rsidRPr="00392FC2">
        <w:rPr>
          <w:rStyle w:val="Strong"/>
          <w:color w:val="595959" w:themeColor="text1" w:themeTint="A6"/>
          <w:sz w:val="18"/>
          <w:szCs w:val="18"/>
        </w:rPr>
        <w:t>Colour</w:t>
      </w:r>
      <w:r w:rsidRPr="00392FC2">
        <w:rPr>
          <w:rStyle w:val="Strong"/>
          <w:b w:val="0"/>
          <w:color w:val="595959" w:themeColor="text1" w:themeTint="A6"/>
          <w:sz w:val="18"/>
          <w:szCs w:val="18"/>
        </w:rPr>
        <w:t>: Bright red to deep red</w:t>
      </w:r>
    </w:p>
    <w:p w:rsidR="007D6026" w:rsidRPr="00392FC2" w:rsidRDefault="007D6026" w:rsidP="00A47D69">
      <w:pPr>
        <w:pStyle w:val="NoSpacing"/>
        <w:ind w:left="284"/>
        <w:rPr>
          <w:rStyle w:val="Strong"/>
          <w:b w:val="0"/>
          <w:color w:val="595959" w:themeColor="text1" w:themeTint="A6"/>
          <w:sz w:val="18"/>
          <w:szCs w:val="18"/>
        </w:rPr>
      </w:pPr>
      <w:r w:rsidRPr="00392FC2">
        <w:rPr>
          <w:rStyle w:val="Strong"/>
          <w:color w:val="595959" w:themeColor="text1" w:themeTint="A6"/>
          <w:sz w:val="18"/>
          <w:szCs w:val="18"/>
        </w:rPr>
        <w:t>Aroma</w:t>
      </w:r>
      <w:r w:rsidRPr="00392FC2">
        <w:rPr>
          <w:rStyle w:val="Strong"/>
          <w:b w:val="0"/>
          <w:color w:val="595959" w:themeColor="text1" w:themeTint="A6"/>
          <w:sz w:val="18"/>
          <w:szCs w:val="18"/>
        </w:rPr>
        <w:t>: Characteristic raspberry aroma</w:t>
      </w:r>
    </w:p>
    <w:p w:rsidR="007D6026" w:rsidRPr="00392FC2" w:rsidRDefault="007D6026" w:rsidP="00A47D69">
      <w:pPr>
        <w:pStyle w:val="NoSpacing"/>
        <w:ind w:left="284"/>
        <w:rPr>
          <w:rStyle w:val="Strong"/>
          <w:b w:val="0"/>
          <w:color w:val="595959" w:themeColor="text1" w:themeTint="A6"/>
          <w:sz w:val="18"/>
          <w:szCs w:val="18"/>
        </w:rPr>
      </w:pPr>
      <w:r w:rsidRPr="00392FC2">
        <w:rPr>
          <w:rStyle w:val="Strong"/>
          <w:color w:val="595959" w:themeColor="text1" w:themeTint="A6"/>
          <w:sz w:val="18"/>
          <w:szCs w:val="18"/>
        </w:rPr>
        <w:t>Particle Size</w:t>
      </w:r>
      <w:r w:rsidRPr="00392FC2">
        <w:rPr>
          <w:rStyle w:val="Strong"/>
          <w:b w:val="0"/>
          <w:color w:val="595959" w:themeColor="text1" w:themeTint="A6"/>
          <w:sz w:val="18"/>
          <w:szCs w:val="18"/>
        </w:rPr>
        <w:t>: 80–100 mesh (customizable)</w:t>
      </w:r>
    </w:p>
    <w:p w:rsidR="007D6026" w:rsidRPr="00392FC2" w:rsidRDefault="007D6026" w:rsidP="00A47D69">
      <w:pPr>
        <w:pStyle w:val="NoSpacing"/>
        <w:ind w:left="284"/>
        <w:rPr>
          <w:rStyle w:val="Strong"/>
          <w:b w:val="0"/>
          <w:color w:val="595959" w:themeColor="text1" w:themeTint="A6"/>
          <w:sz w:val="18"/>
          <w:szCs w:val="18"/>
        </w:rPr>
      </w:pPr>
      <w:r w:rsidRPr="00392FC2">
        <w:rPr>
          <w:rStyle w:val="Strong"/>
          <w:color w:val="595959" w:themeColor="text1" w:themeTint="A6"/>
          <w:sz w:val="18"/>
          <w:szCs w:val="18"/>
        </w:rPr>
        <w:t>Moisture Content</w:t>
      </w:r>
      <w:r w:rsidRPr="00392FC2">
        <w:rPr>
          <w:rStyle w:val="Strong"/>
          <w:b w:val="0"/>
          <w:color w:val="595959" w:themeColor="text1" w:themeTint="A6"/>
          <w:sz w:val="18"/>
          <w:szCs w:val="18"/>
        </w:rPr>
        <w:t>: ≤ 5%</w:t>
      </w:r>
    </w:p>
    <w:p w:rsidR="007D6026" w:rsidRPr="00392FC2" w:rsidRDefault="007D6026" w:rsidP="00A47D69">
      <w:pPr>
        <w:pStyle w:val="NoSpacing"/>
        <w:ind w:left="284"/>
        <w:rPr>
          <w:rStyle w:val="Strong"/>
          <w:b w:val="0"/>
          <w:color w:val="595959" w:themeColor="text1" w:themeTint="A6"/>
          <w:sz w:val="18"/>
          <w:szCs w:val="18"/>
        </w:rPr>
      </w:pPr>
      <w:r w:rsidRPr="00392FC2">
        <w:rPr>
          <w:rStyle w:val="Strong"/>
          <w:color w:val="595959" w:themeColor="text1" w:themeTint="A6"/>
          <w:sz w:val="18"/>
          <w:szCs w:val="18"/>
        </w:rPr>
        <w:t>Bulk Density</w:t>
      </w:r>
      <w:r w:rsidRPr="00392FC2">
        <w:rPr>
          <w:rStyle w:val="Strong"/>
          <w:b w:val="0"/>
          <w:color w:val="595959" w:themeColor="text1" w:themeTint="A6"/>
          <w:sz w:val="18"/>
          <w:szCs w:val="18"/>
        </w:rPr>
        <w:t>: 0.35 – 0.55 g/ml</w:t>
      </w:r>
    </w:p>
    <w:p w:rsidR="007D6026" w:rsidRPr="00392FC2" w:rsidRDefault="007D6026" w:rsidP="00A47D69">
      <w:pPr>
        <w:pStyle w:val="NoSpacing"/>
        <w:ind w:left="284"/>
        <w:rPr>
          <w:b/>
          <w:color w:val="595959" w:themeColor="text1" w:themeTint="A6"/>
          <w:sz w:val="18"/>
          <w:szCs w:val="18"/>
          <w:lang w:eastAsia="en-IN"/>
        </w:rPr>
      </w:pPr>
    </w:p>
    <w:p w:rsidR="007D6026" w:rsidRPr="00A47D69" w:rsidRDefault="00A47D69" w:rsidP="00A47D69">
      <w:pPr>
        <w:pStyle w:val="NoSpacing"/>
        <w:numPr>
          <w:ilvl w:val="0"/>
          <w:numId w:val="1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 w:rsidRPr="00A47D69">
        <w:rPr>
          <w:b/>
          <w:color w:val="00B050"/>
          <w:sz w:val="18"/>
          <w:szCs w:val="18"/>
          <w:u w:val="single"/>
          <w:lang w:eastAsia="en-IN"/>
        </w:rPr>
        <w:t>Application &amp; Uses</w:t>
      </w:r>
    </w:p>
    <w:p w:rsidR="007D6026" w:rsidRPr="00392FC2" w:rsidRDefault="007D6026" w:rsidP="00A47D69">
      <w:pPr>
        <w:pStyle w:val="NoSpacing"/>
        <w:numPr>
          <w:ilvl w:val="0"/>
          <w:numId w:val="3"/>
        </w:numPr>
        <w:ind w:left="284" w:hanging="284"/>
        <w:rPr>
          <w:color w:val="595959" w:themeColor="text1" w:themeTint="A6"/>
          <w:sz w:val="18"/>
          <w:szCs w:val="18"/>
        </w:rPr>
      </w:pPr>
      <w:r w:rsidRPr="00392FC2">
        <w:rPr>
          <w:b/>
          <w:bCs/>
          <w:color w:val="595959" w:themeColor="text1" w:themeTint="A6"/>
          <w:sz w:val="18"/>
          <w:szCs w:val="18"/>
          <w:lang w:eastAsia="en-IN"/>
        </w:rPr>
        <w:t xml:space="preserve">Bakery &amp; Confectionery:  </w:t>
      </w:r>
      <w:r w:rsidRPr="00392FC2">
        <w:rPr>
          <w:color w:val="595959" w:themeColor="text1" w:themeTint="A6"/>
          <w:sz w:val="18"/>
          <w:szCs w:val="18"/>
          <w:lang w:eastAsia="en-IN"/>
        </w:rPr>
        <w:t xml:space="preserve">Cakes, cupcakes, muffins, cookies, Frostings, icings, glazes, dessert fillings, Chocolates, truffles, pralines, coated </w:t>
      </w:r>
      <w:r w:rsidRPr="00392FC2">
        <w:rPr>
          <w:color w:val="595959" w:themeColor="text1" w:themeTint="A6"/>
          <w:sz w:val="18"/>
          <w:szCs w:val="18"/>
        </w:rPr>
        <w:t>nuts, Pudding mixes, dessert premixes, mousse mixes, Provides natural flavor &amp; pink-red color without extra moisture</w:t>
      </w:r>
    </w:p>
    <w:p w:rsidR="007D6026" w:rsidRPr="00392FC2" w:rsidRDefault="007D6026" w:rsidP="00A47D69">
      <w:pPr>
        <w:pStyle w:val="NoSpacing"/>
        <w:numPr>
          <w:ilvl w:val="0"/>
          <w:numId w:val="3"/>
        </w:numPr>
        <w:ind w:left="284" w:hanging="284"/>
        <w:rPr>
          <w:color w:val="595959" w:themeColor="text1" w:themeTint="A6"/>
          <w:sz w:val="18"/>
          <w:szCs w:val="18"/>
          <w:lang w:eastAsia="en-IN"/>
        </w:rPr>
      </w:pPr>
      <w:r w:rsidRPr="00392FC2">
        <w:rPr>
          <w:b/>
          <w:bCs/>
          <w:color w:val="595959" w:themeColor="text1" w:themeTint="A6"/>
          <w:sz w:val="18"/>
          <w:szCs w:val="18"/>
          <w:lang w:eastAsia="en-IN"/>
        </w:rPr>
        <w:t xml:space="preserve">Dairy &amp; Frozen Desserts: </w:t>
      </w:r>
      <w:r w:rsidRPr="00392FC2">
        <w:rPr>
          <w:color w:val="595959" w:themeColor="text1" w:themeTint="A6"/>
          <w:sz w:val="18"/>
          <w:szCs w:val="18"/>
          <w:lang w:eastAsia="en-IN"/>
        </w:rPr>
        <w:t>Flavored yogurts &amp; Greek yogurt blends, Ice creams, gelatos, sorbets, kulfi, Milkshakes, smoothies, drinking yogurt mixes, Berry-flavored cream cheese, buttercream, whipped toppings, Offers stable color and natural aroma.</w:t>
      </w:r>
    </w:p>
    <w:p w:rsidR="007D6026" w:rsidRPr="00392FC2" w:rsidRDefault="007D6026" w:rsidP="00A47D69">
      <w:pPr>
        <w:pStyle w:val="NoSpacing"/>
        <w:numPr>
          <w:ilvl w:val="0"/>
          <w:numId w:val="3"/>
        </w:numPr>
        <w:ind w:left="284" w:hanging="284"/>
        <w:rPr>
          <w:color w:val="595959" w:themeColor="text1" w:themeTint="A6"/>
          <w:sz w:val="18"/>
          <w:szCs w:val="18"/>
          <w:lang w:eastAsia="en-IN"/>
        </w:rPr>
      </w:pPr>
      <w:r w:rsidRPr="00392FC2">
        <w:rPr>
          <w:b/>
          <w:bCs/>
          <w:color w:val="595959" w:themeColor="text1" w:themeTint="A6"/>
          <w:sz w:val="18"/>
          <w:szCs w:val="18"/>
          <w:lang w:eastAsia="en-IN"/>
        </w:rPr>
        <w:t xml:space="preserve">Beverages: </w:t>
      </w:r>
      <w:r w:rsidRPr="00392FC2">
        <w:rPr>
          <w:color w:val="595959" w:themeColor="text1" w:themeTint="A6"/>
          <w:sz w:val="18"/>
          <w:szCs w:val="18"/>
          <w:lang w:eastAsia="en-IN"/>
        </w:rPr>
        <w:t>Instant drink mixes, Smoothie powders, Herbal teas &amp; fruit-infused teas, Cocktails, mocktails, syrups, mixers, Adds natural fruit taste and rich red tint</w:t>
      </w:r>
    </w:p>
    <w:p w:rsidR="007D6026" w:rsidRPr="00392FC2" w:rsidRDefault="007D6026" w:rsidP="00A47D69">
      <w:pPr>
        <w:pStyle w:val="NoSpacing"/>
        <w:numPr>
          <w:ilvl w:val="0"/>
          <w:numId w:val="3"/>
        </w:numPr>
        <w:ind w:left="284" w:hanging="284"/>
        <w:rPr>
          <w:color w:val="595959" w:themeColor="text1" w:themeTint="A6"/>
          <w:sz w:val="18"/>
          <w:szCs w:val="18"/>
          <w:lang w:eastAsia="en-IN"/>
        </w:rPr>
      </w:pPr>
      <w:r w:rsidRPr="00392FC2">
        <w:rPr>
          <w:b/>
          <w:bCs/>
          <w:color w:val="595959" w:themeColor="text1" w:themeTint="A6"/>
          <w:sz w:val="18"/>
          <w:szCs w:val="18"/>
          <w:lang w:eastAsia="en-IN"/>
        </w:rPr>
        <w:t xml:space="preserve">Cereals, Nutrition &amp; Snack Foods: </w:t>
      </w:r>
      <w:r w:rsidRPr="00392FC2">
        <w:rPr>
          <w:color w:val="595959" w:themeColor="text1" w:themeTint="A6"/>
          <w:sz w:val="18"/>
          <w:szCs w:val="18"/>
          <w:lang w:eastAsia="en-IN"/>
        </w:rPr>
        <w:t>Granola, muesli, oats, Protein bars, cereal bars, energy bites, Seasoning for snacks (chips, nuts, puffs), Kids’ health snacks and fruit bites, Enhances nutritional profile with vitamin C &amp; fiber</w:t>
      </w:r>
    </w:p>
    <w:p w:rsidR="007D6026" w:rsidRPr="00392FC2" w:rsidRDefault="007D6026" w:rsidP="00A47D69">
      <w:pPr>
        <w:pStyle w:val="NoSpacing"/>
        <w:numPr>
          <w:ilvl w:val="0"/>
          <w:numId w:val="3"/>
        </w:numPr>
        <w:ind w:left="284" w:hanging="284"/>
        <w:rPr>
          <w:color w:val="595959" w:themeColor="text1" w:themeTint="A6"/>
          <w:sz w:val="18"/>
          <w:szCs w:val="18"/>
          <w:lang w:eastAsia="en-IN"/>
        </w:rPr>
      </w:pPr>
      <w:r w:rsidRPr="00392FC2">
        <w:rPr>
          <w:b/>
          <w:bCs/>
          <w:color w:val="595959" w:themeColor="text1" w:themeTint="A6"/>
          <w:sz w:val="18"/>
          <w:szCs w:val="18"/>
          <w:lang w:eastAsia="en-IN"/>
        </w:rPr>
        <w:t xml:space="preserve">Nutraceuticals &amp; Functional Foods: </w:t>
      </w:r>
      <w:r w:rsidRPr="00392FC2">
        <w:rPr>
          <w:color w:val="595959" w:themeColor="text1" w:themeTint="A6"/>
          <w:sz w:val="18"/>
          <w:szCs w:val="18"/>
          <w:lang w:eastAsia="en-IN"/>
        </w:rPr>
        <w:t>Antioxidant blends, Immunity boosters, Effervescent powders &amp; tablets, Gummies, chewables, capsules, Sports nutrition drink mixes, Rich in polyphenols and natural antioxidants</w:t>
      </w:r>
    </w:p>
    <w:p w:rsidR="007D6026" w:rsidRPr="00392FC2" w:rsidRDefault="007D6026" w:rsidP="00A47D69">
      <w:pPr>
        <w:pStyle w:val="NoSpacing"/>
        <w:numPr>
          <w:ilvl w:val="0"/>
          <w:numId w:val="3"/>
        </w:numPr>
        <w:ind w:left="284" w:hanging="284"/>
        <w:rPr>
          <w:color w:val="595959" w:themeColor="text1" w:themeTint="A6"/>
          <w:sz w:val="18"/>
          <w:szCs w:val="18"/>
          <w:lang w:eastAsia="en-IN"/>
        </w:rPr>
      </w:pPr>
      <w:r w:rsidRPr="00392FC2">
        <w:rPr>
          <w:b/>
          <w:bCs/>
          <w:color w:val="595959" w:themeColor="text1" w:themeTint="A6"/>
          <w:sz w:val="18"/>
          <w:szCs w:val="18"/>
          <w:lang w:eastAsia="en-IN"/>
        </w:rPr>
        <w:t xml:space="preserve">Cosmetics &amp; Personal Care: </w:t>
      </w:r>
      <w:r w:rsidRPr="00392FC2">
        <w:rPr>
          <w:color w:val="595959" w:themeColor="text1" w:themeTint="A6"/>
          <w:sz w:val="18"/>
          <w:szCs w:val="18"/>
          <w:lang w:eastAsia="en-IN"/>
        </w:rPr>
        <w:t>Fruit-based face masks &amp; scrubs, Skin-brightening and anti-aging formulations, Natural exfoliants &amp; antioxidant-rich products, Aromatic cosmetic blends</w:t>
      </w:r>
    </w:p>
    <w:p w:rsidR="007D6026" w:rsidRPr="00392FC2" w:rsidRDefault="007D6026" w:rsidP="00A47D69">
      <w:pPr>
        <w:pStyle w:val="NoSpacing"/>
        <w:numPr>
          <w:ilvl w:val="0"/>
          <w:numId w:val="3"/>
        </w:numPr>
        <w:ind w:left="284" w:hanging="284"/>
        <w:rPr>
          <w:color w:val="595959" w:themeColor="text1" w:themeTint="A6"/>
          <w:sz w:val="18"/>
          <w:szCs w:val="18"/>
          <w:lang w:eastAsia="en-IN"/>
        </w:rPr>
      </w:pPr>
      <w:r w:rsidRPr="00392FC2">
        <w:rPr>
          <w:b/>
          <w:bCs/>
          <w:color w:val="595959" w:themeColor="text1" w:themeTint="A6"/>
          <w:sz w:val="18"/>
          <w:szCs w:val="18"/>
          <w:lang w:eastAsia="en-IN"/>
        </w:rPr>
        <w:t xml:space="preserve">Culinary &amp; Gourmet Applications: </w:t>
      </w:r>
      <w:r w:rsidRPr="00392FC2">
        <w:rPr>
          <w:color w:val="595959" w:themeColor="text1" w:themeTint="A6"/>
          <w:sz w:val="18"/>
          <w:szCs w:val="18"/>
          <w:lang w:eastAsia="en-IN"/>
        </w:rPr>
        <w:t>Fruit sauces, toppings, fillings, Salad dressings, glazes, dessert drizzles, Fine-dining dishes requiring berry notes.</w:t>
      </w:r>
    </w:p>
    <w:p w:rsidR="007D6026" w:rsidRPr="00392FC2" w:rsidRDefault="007D6026" w:rsidP="00A47D69">
      <w:pPr>
        <w:pStyle w:val="NoSpacing"/>
        <w:ind w:left="284"/>
        <w:rPr>
          <w:b/>
          <w:color w:val="595959" w:themeColor="text1" w:themeTint="A6"/>
          <w:sz w:val="18"/>
          <w:szCs w:val="18"/>
          <w:lang w:eastAsia="en-IN"/>
        </w:rPr>
      </w:pPr>
    </w:p>
    <w:p w:rsidR="007D6026" w:rsidRPr="00A47D69" w:rsidRDefault="00A47D69" w:rsidP="00A47D69">
      <w:pPr>
        <w:pStyle w:val="NoSpacing"/>
        <w:numPr>
          <w:ilvl w:val="0"/>
          <w:numId w:val="1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 w:rsidRPr="00A47D69">
        <w:rPr>
          <w:b/>
          <w:color w:val="00B050"/>
          <w:sz w:val="18"/>
          <w:szCs w:val="18"/>
          <w:u w:val="single"/>
          <w:lang w:eastAsia="en-IN"/>
        </w:rPr>
        <w:t>More Info</w:t>
      </w:r>
    </w:p>
    <w:p w:rsidR="007D6026" w:rsidRPr="00392FC2" w:rsidRDefault="007D6026" w:rsidP="00A47D69">
      <w:pPr>
        <w:pStyle w:val="NormalWeb"/>
        <w:spacing w:before="0" w:beforeAutospacing="0" w:after="0" w:afterAutospacing="0"/>
        <w:ind w:left="284"/>
        <w:rPr>
          <w:rFonts w:asciiTheme="minorHAnsi" w:eastAsiaTheme="minorEastAsia" w:hAnsi="Constantia" w:cstheme="minorBidi"/>
          <w:color w:val="595959" w:themeColor="text1" w:themeTint="A6"/>
          <w:kern w:val="24"/>
          <w:sz w:val="18"/>
          <w:szCs w:val="18"/>
        </w:rPr>
      </w:pPr>
      <w:r w:rsidRPr="00392FC2">
        <w:rPr>
          <w:rFonts w:asciiTheme="minorHAnsi" w:eastAsiaTheme="minorEastAsia" w:hAnsi="Constantia" w:cstheme="minorBidi"/>
          <w:b/>
          <w:color w:val="595959" w:themeColor="text1" w:themeTint="A6"/>
          <w:kern w:val="24"/>
          <w:sz w:val="18"/>
          <w:szCs w:val="18"/>
        </w:rPr>
        <w:t>Pkg Size</w:t>
      </w:r>
      <w:r w:rsidRPr="00392FC2">
        <w:rPr>
          <w:rFonts w:asciiTheme="minorHAnsi" w:eastAsiaTheme="minorEastAsia" w:hAnsi="Constantia" w:cstheme="minorBidi"/>
          <w:color w:val="595959" w:themeColor="text1" w:themeTint="A6"/>
          <w:kern w:val="24"/>
          <w:sz w:val="18"/>
          <w:szCs w:val="18"/>
        </w:rPr>
        <w:t>: 2kgs &amp; 5 kgs</w:t>
      </w:r>
    </w:p>
    <w:p w:rsidR="007D6026" w:rsidRPr="00392FC2" w:rsidRDefault="007D6026" w:rsidP="00A47D69">
      <w:pPr>
        <w:pStyle w:val="NoSpacing"/>
        <w:ind w:left="284"/>
        <w:rPr>
          <w:color w:val="595959" w:themeColor="text1" w:themeTint="A6"/>
          <w:sz w:val="18"/>
          <w:szCs w:val="18"/>
          <w:lang w:eastAsia="en-IN"/>
        </w:rPr>
      </w:pPr>
      <w:r w:rsidRPr="00392FC2">
        <w:rPr>
          <w:b/>
          <w:color w:val="595959" w:themeColor="text1" w:themeTint="A6"/>
          <w:sz w:val="18"/>
          <w:szCs w:val="18"/>
          <w:lang w:eastAsia="en-IN"/>
        </w:rPr>
        <w:t>Shelf Life</w:t>
      </w:r>
      <w:r w:rsidRPr="00392FC2">
        <w:rPr>
          <w:color w:val="595959" w:themeColor="text1" w:themeTint="A6"/>
          <w:sz w:val="18"/>
          <w:szCs w:val="18"/>
          <w:lang w:eastAsia="en-IN"/>
        </w:rPr>
        <w:t>: 12 months (in sealed, moisture-proof packaging)</w:t>
      </w:r>
    </w:p>
    <w:p w:rsidR="007D6026" w:rsidRPr="00392FC2" w:rsidRDefault="007D6026" w:rsidP="00A47D69">
      <w:pPr>
        <w:pStyle w:val="NormalWeb"/>
        <w:spacing w:before="0" w:beforeAutospacing="0" w:after="0" w:afterAutospacing="0"/>
        <w:ind w:left="284"/>
        <w:rPr>
          <w:rFonts w:asciiTheme="minorHAnsi" w:eastAsiaTheme="minorEastAsia" w:hAnsi="Constantia" w:cstheme="minorBidi"/>
          <w:color w:val="595959" w:themeColor="text1" w:themeTint="A6"/>
          <w:kern w:val="24"/>
          <w:sz w:val="18"/>
          <w:szCs w:val="18"/>
        </w:rPr>
      </w:pPr>
      <w:r w:rsidRPr="00392FC2">
        <w:rPr>
          <w:rFonts w:asciiTheme="minorHAnsi" w:eastAsiaTheme="minorEastAsia" w:hAnsi="Constantia" w:cstheme="minorBidi"/>
          <w:b/>
          <w:color w:val="595959" w:themeColor="text1" w:themeTint="A6"/>
          <w:kern w:val="24"/>
          <w:sz w:val="18"/>
          <w:szCs w:val="18"/>
        </w:rPr>
        <w:t>Packaging Material</w:t>
      </w:r>
      <w:r w:rsidRPr="00392FC2">
        <w:rPr>
          <w:rFonts w:asciiTheme="minorHAnsi" w:eastAsiaTheme="minorEastAsia" w:hAnsi="Constantia" w:cstheme="minorBidi"/>
          <w:color w:val="595959" w:themeColor="text1" w:themeTint="A6"/>
          <w:kern w:val="24"/>
          <w:sz w:val="18"/>
          <w:szCs w:val="18"/>
        </w:rPr>
        <w:t xml:space="preserve">: </w:t>
      </w:r>
      <w:r w:rsidR="00A47D69">
        <w:rPr>
          <w:rFonts w:asciiTheme="minorHAnsi" w:eastAsiaTheme="minorEastAsia" w:hAnsi="Constantia" w:cstheme="minorBidi"/>
          <w:color w:val="595959" w:themeColor="text1" w:themeTint="A6"/>
          <w:kern w:val="24"/>
          <w:sz w:val="18"/>
          <w:szCs w:val="18"/>
        </w:rPr>
        <w:t>BOPP</w:t>
      </w:r>
      <w:r w:rsidRPr="00392FC2">
        <w:rPr>
          <w:rFonts w:asciiTheme="minorHAnsi" w:eastAsiaTheme="minorEastAsia" w:hAnsi="Constantia" w:cstheme="minorBidi"/>
          <w:color w:val="595959" w:themeColor="text1" w:themeTint="A6"/>
          <w:kern w:val="24"/>
          <w:sz w:val="18"/>
          <w:szCs w:val="18"/>
        </w:rPr>
        <w:t xml:space="preserve"> Pouch (Food Grade)</w:t>
      </w:r>
    </w:p>
    <w:p w:rsidR="007D6026" w:rsidRPr="00392FC2" w:rsidRDefault="007D6026" w:rsidP="00A47D69">
      <w:pPr>
        <w:pStyle w:val="NormalWeb"/>
        <w:spacing w:before="0" w:beforeAutospacing="0" w:after="0" w:afterAutospacing="0"/>
        <w:ind w:left="284"/>
        <w:rPr>
          <w:rFonts w:asciiTheme="minorHAnsi" w:eastAsiaTheme="minorEastAsia" w:hAnsi="Constantia" w:cstheme="minorBidi"/>
          <w:color w:val="595959" w:themeColor="text1" w:themeTint="A6"/>
          <w:kern w:val="24"/>
          <w:sz w:val="18"/>
          <w:szCs w:val="18"/>
        </w:rPr>
      </w:pPr>
      <w:r w:rsidRPr="00392FC2">
        <w:rPr>
          <w:rFonts w:asciiTheme="minorHAnsi" w:eastAsiaTheme="minorEastAsia" w:hAnsi="Constantia" w:cstheme="minorBidi"/>
          <w:b/>
          <w:color w:val="595959" w:themeColor="text1" w:themeTint="A6"/>
          <w:kern w:val="24"/>
          <w:sz w:val="18"/>
          <w:szCs w:val="18"/>
        </w:rPr>
        <w:t>HSN Code</w:t>
      </w:r>
      <w:r w:rsidRPr="00392FC2">
        <w:rPr>
          <w:rFonts w:asciiTheme="minorHAnsi" w:eastAsiaTheme="minorEastAsia" w:hAnsi="Constantia" w:cstheme="minorBidi"/>
          <w:color w:val="595959" w:themeColor="text1" w:themeTint="A6"/>
          <w:kern w:val="24"/>
          <w:sz w:val="18"/>
          <w:szCs w:val="18"/>
        </w:rPr>
        <w:t xml:space="preserve">: </w:t>
      </w:r>
      <w:r w:rsidR="00B97CD7">
        <w:rPr>
          <w:rFonts w:asciiTheme="minorHAnsi" w:eastAsiaTheme="minorEastAsia" w:hAnsi="Constantia" w:cstheme="minorBidi"/>
          <w:color w:val="595959" w:themeColor="text1" w:themeTint="A6"/>
          <w:kern w:val="24"/>
          <w:sz w:val="18"/>
          <w:szCs w:val="18"/>
        </w:rPr>
        <w:t>08134090</w:t>
      </w:r>
      <w:bookmarkStart w:id="0" w:name="_GoBack"/>
      <w:bookmarkEnd w:id="0"/>
    </w:p>
    <w:p w:rsidR="007D6026" w:rsidRPr="00392FC2" w:rsidRDefault="007D6026" w:rsidP="00A47D69">
      <w:pPr>
        <w:pStyle w:val="NoSpacing"/>
        <w:ind w:left="284"/>
        <w:rPr>
          <w:b/>
          <w:color w:val="595959" w:themeColor="text1" w:themeTint="A6"/>
          <w:sz w:val="18"/>
          <w:szCs w:val="18"/>
          <w:lang w:eastAsia="en-IN"/>
        </w:rPr>
      </w:pPr>
    </w:p>
    <w:p w:rsidR="007D6026" w:rsidRPr="00A47D69" w:rsidRDefault="00A47D69" w:rsidP="00A47D69">
      <w:pPr>
        <w:pStyle w:val="NoSpacing"/>
        <w:numPr>
          <w:ilvl w:val="0"/>
          <w:numId w:val="1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 w:rsidRPr="00A47D69">
        <w:rPr>
          <w:b/>
          <w:color w:val="00B050"/>
          <w:sz w:val="18"/>
          <w:szCs w:val="18"/>
          <w:u w:val="single"/>
          <w:lang w:eastAsia="en-IN"/>
        </w:rPr>
        <w:t>Manufacturing Process</w:t>
      </w:r>
    </w:p>
    <w:p w:rsidR="00A47D69" w:rsidRPr="00A47D69" w:rsidRDefault="007D6026" w:rsidP="00A47D69">
      <w:pPr>
        <w:pStyle w:val="NoSpacing"/>
        <w:numPr>
          <w:ilvl w:val="0"/>
          <w:numId w:val="2"/>
        </w:numPr>
        <w:ind w:left="284" w:hanging="284"/>
        <w:rPr>
          <w:rFonts w:cstheme="minorHAnsi"/>
          <w:color w:val="595959" w:themeColor="text1" w:themeTint="A6"/>
          <w:sz w:val="18"/>
          <w:szCs w:val="18"/>
          <w:lang w:eastAsia="en-IN"/>
        </w:rPr>
      </w:pPr>
      <w:r w:rsidRPr="00A47D69">
        <w:rPr>
          <w:rFonts w:cstheme="minorHAnsi"/>
          <w:color w:val="595959" w:themeColor="text1" w:themeTint="A6"/>
          <w:sz w:val="18"/>
          <w:szCs w:val="18"/>
          <w:lang w:eastAsia="en-IN"/>
        </w:rPr>
        <w:t>Raw Material Selection</w:t>
      </w:r>
    </w:p>
    <w:p w:rsidR="00A47D69" w:rsidRPr="00A47D69" w:rsidRDefault="007D6026" w:rsidP="00A47D69">
      <w:pPr>
        <w:pStyle w:val="NoSpacing"/>
        <w:numPr>
          <w:ilvl w:val="0"/>
          <w:numId w:val="2"/>
        </w:numPr>
        <w:ind w:left="284" w:hanging="284"/>
        <w:rPr>
          <w:rFonts w:cstheme="minorHAnsi"/>
          <w:color w:val="595959" w:themeColor="text1" w:themeTint="A6"/>
          <w:sz w:val="18"/>
          <w:szCs w:val="18"/>
          <w:lang w:eastAsia="en-IN"/>
        </w:rPr>
      </w:pPr>
      <w:r w:rsidRPr="00A47D69">
        <w:rPr>
          <w:rFonts w:cstheme="minorHAnsi"/>
          <w:color w:val="595959" w:themeColor="text1" w:themeTint="A6"/>
          <w:sz w:val="18"/>
          <w:szCs w:val="18"/>
          <w:lang w:eastAsia="en-IN"/>
        </w:rPr>
        <w:t>Washing &amp; Cleaning</w:t>
      </w:r>
    </w:p>
    <w:p w:rsidR="00A47D69" w:rsidRPr="00A47D69" w:rsidRDefault="007D6026" w:rsidP="00A47D69">
      <w:pPr>
        <w:pStyle w:val="NoSpacing"/>
        <w:numPr>
          <w:ilvl w:val="0"/>
          <w:numId w:val="2"/>
        </w:numPr>
        <w:ind w:left="284" w:hanging="284"/>
        <w:rPr>
          <w:rFonts w:cstheme="minorHAnsi"/>
          <w:color w:val="595959" w:themeColor="text1" w:themeTint="A6"/>
          <w:sz w:val="18"/>
          <w:szCs w:val="18"/>
          <w:lang w:eastAsia="en-IN"/>
        </w:rPr>
      </w:pPr>
      <w:r w:rsidRPr="00A47D69">
        <w:rPr>
          <w:rFonts w:cstheme="minorHAnsi"/>
          <w:color w:val="595959" w:themeColor="text1" w:themeTint="A6"/>
          <w:sz w:val="18"/>
          <w:szCs w:val="18"/>
          <w:lang w:eastAsia="en-IN"/>
        </w:rPr>
        <w:t>Sorting &amp; Inspection</w:t>
      </w:r>
    </w:p>
    <w:p w:rsidR="00A47D69" w:rsidRPr="00A47D69" w:rsidRDefault="007D6026" w:rsidP="00A47D69">
      <w:pPr>
        <w:pStyle w:val="NoSpacing"/>
        <w:numPr>
          <w:ilvl w:val="0"/>
          <w:numId w:val="2"/>
        </w:numPr>
        <w:ind w:left="284" w:hanging="284"/>
        <w:rPr>
          <w:rFonts w:cstheme="minorHAnsi"/>
          <w:color w:val="595959" w:themeColor="text1" w:themeTint="A6"/>
          <w:sz w:val="18"/>
          <w:szCs w:val="18"/>
          <w:lang w:eastAsia="en-IN"/>
        </w:rPr>
      </w:pPr>
      <w:r w:rsidRPr="00A47D69">
        <w:rPr>
          <w:rFonts w:cstheme="minorHAnsi"/>
          <w:color w:val="595959" w:themeColor="text1" w:themeTint="A6"/>
          <w:sz w:val="18"/>
          <w:szCs w:val="18"/>
          <w:lang w:eastAsia="en-IN"/>
        </w:rPr>
        <w:t>Pre-Freezing</w:t>
      </w:r>
    </w:p>
    <w:p w:rsidR="00A47D69" w:rsidRPr="00A47D69" w:rsidRDefault="007D6026" w:rsidP="00A47D69">
      <w:pPr>
        <w:pStyle w:val="NoSpacing"/>
        <w:numPr>
          <w:ilvl w:val="0"/>
          <w:numId w:val="2"/>
        </w:numPr>
        <w:ind w:left="284" w:hanging="284"/>
        <w:rPr>
          <w:rFonts w:cstheme="minorHAnsi"/>
          <w:color w:val="595959" w:themeColor="text1" w:themeTint="A6"/>
          <w:sz w:val="18"/>
          <w:szCs w:val="18"/>
          <w:lang w:eastAsia="en-IN"/>
        </w:rPr>
      </w:pPr>
      <w:r w:rsidRPr="00A47D69">
        <w:rPr>
          <w:rFonts w:cstheme="minorHAnsi"/>
          <w:color w:val="595959" w:themeColor="text1" w:themeTint="A6"/>
          <w:sz w:val="18"/>
          <w:szCs w:val="18"/>
          <w:lang w:eastAsia="en-IN"/>
        </w:rPr>
        <w:t>Freeze Drying (Lyophilization)</w:t>
      </w:r>
    </w:p>
    <w:p w:rsidR="00A47D69" w:rsidRPr="00A47D69" w:rsidRDefault="007D6026" w:rsidP="00A47D69">
      <w:pPr>
        <w:pStyle w:val="NoSpacing"/>
        <w:numPr>
          <w:ilvl w:val="0"/>
          <w:numId w:val="2"/>
        </w:numPr>
        <w:ind w:left="284" w:hanging="284"/>
        <w:rPr>
          <w:rFonts w:cstheme="minorHAnsi"/>
          <w:color w:val="595959" w:themeColor="text1" w:themeTint="A6"/>
          <w:sz w:val="18"/>
          <w:szCs w:val="18"/>
          <w:lang w:eastAsia="en-IN"/>
        </w:rPr>
      </w:pPr>
      <w:r w:rsidRPr="00A47D69">
        <w:rPr>
          <w:rFonts w:cstheme="minorHAnsi"/>
          <w:color w:val="595959" w:themeColor="text1" w:themeTint="A6"/>
          <w:sz w:val="18"/>
          <w:szCs w:val="18"/>
          <w:lang w:eastAsia="en-IN"/>
        </w:rPr>
        <w:t>Milling (Pulverization)</w:t>
      </w:r>
    </w:p>
    <w:p w:rsidR="00A47D69" w:rsidRPr="00A47D69" w:rsidRDefault="007D6026" w:rsidP="00A47D69">
      <w:pPr>
        <w:pStyle w:val="NoSpacing"/>
        <w:numPr>
          <w:ilvl w:val="0"/>
          <w:numId w:val="2"/>
        </w:numPr>
        <w:ind w:left="284" w:hanging="284"/>
        <w:rPr>
          <w:rFonts w:cstheme="minorHAnsi"/>
          <w:color w:val="595959" w:themeColor="text1" w:themeTint="A6"/>
          <w:sz w:val="18"/>
          <w:szCs w:val="18"/>
          <w:lang w:eastAsia="en-IN"/>
        </w:rPr>
      </w:pPr>
      <w:r w:rsidRPr="00A47D69">
        <w:rPr>
          <w:rFonts w:cstheme="minorHAnsi"/>
          <w:color w:val="595959" w:themeColor="text1" w:themeTint="A6"/>
          <w:sz w:val="18"/>
          <w:szCs w:val="18"/>
          <w:lang w:eastAsia="en-IN"/>
        </w:rPr>
        <w:t>Sieving</w:t>
      </w:r>
    </w:p>
    <w:sectPr w:rsidR="00A47D69" w:rsidRPr="00A47D69" w:rsidSect="002523EE">
      <w:pgSz w:w="11907" w:h="16839" w:code="9"/>
      <w:pgMar w:top="720" w:right="720" w:bottom="720" w:left="72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BB707B"/>
    <w:multiLevelType w:val="hybridMultilevel"/>
    <w:tmpl w:val="E8DCFA06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7A85E6A"/>
    <w:multiLevelType w:val="hybridMultilevel"/>
    <w:tmpl w:val="A596F3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1AC1BC5"/>
    <w:multiLevelType w:val="hybridMultilevel"/>
    <w:tmpl w:val="32FC6726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6026"/>
    <w:rsid w:val="00404F27"/>
    <w:rsid w:val="0052616E"/>
    <w:rsid w:val="00530CD8"/>
    <w:rsid w:val="007D6026"/>
    <w:rsid w:val="00997E88"/>
    <w:rsid w:val="00A47D69"/>
    <w:rsid w:val="00B97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A1FD7E-A67D-45C0-BE99-0312F4159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D6026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7D602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D60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384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RC</dc:creator>
  <cp:keywords/>
  <dc:description/>
  <cp:lastModifiedBy>RC</cp:lastModifiedBy>
  <cp:revision>4</cp:revision>
  <dcterms:created xsi:type="dcterms:W3CDTF">2026-01-02T10:48:00Z</dcterms:created>
  <dcterms:modified xsi:type="dcterms:W3CDTF">2026-01-28T05:52:00Z</dcterms:modified>
</cp:coreProperties>
</file>