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icroproject-12-excel-vs-python-analysis"/>
    <w:p>
      <w:pPr>
        <w:pStyle w:val="Heading1"/>
      </w:pPr>
      <w:r>
        <w:t xml:space="preserve">Microproject 12: Excel vs Python Analysis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Compare the analysis process of the same dataset in Excel and Python.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sales_category.csv</w:t>
      </w:r>
      <w:r>
        <w:t xml:space="preserve"> </w:t>
      </w:r>
      <w:r>
        <w:t xml:space="preserve">– The dataset lists product categories with sales amounts.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Use Excel to calculate total sales by category and create a bar chart.</w:t>
      </w:r>
      <w:r>
        <w:t xml:space="preserve"> </w:t>
      </w:r>
      <w:r>
        <w:t xml:space="preserve">2. Use Python (pandas &amp; Matplotlib) to perform the same analysis and create a similar chart.</w:t>
      </w:r>
      <w:r>
        <w:t xml:space="preserve"> </w:t>
      </w:r>
      <w:r>
        <w:t xml:space="preserve">3. Compare the steps, time taken, and visual appearance of the Excel and Python outputs.</w:t>
      </w:r>
      <w:r>
        <w:t xml:space="preserve"> </w:t>
      </w:r>
      <w:r>
        <w:t xml:space="preserve">4. Document any benefits or challenges encountered in both tools.</w:t>
      </w:r>
      <w:r>
        <w:t xml:space="preserve"> </w:t>
      </w:r>
      <w:r>
        <w:t xml:space="preserve">5. Summarize your comparison in a short report.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Analysis files from both Excel and Python plus a comparison report.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 and Python; Duration: 2 weeks; Skills: Tool Comparison &amp; Analysis (CO3, 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2025-09-06T02:08:56Z</dcterms:created>
  <dcterms:modified xsi:type="dcterms:W3CDTF">2025-09-06T02:08:56Z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