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55050a7db1292532b068fa1678d5443bff0d0c"/>
    <w:p>
      <w:pPr>
        <w:pStyle w:val="Heading1"/>
      </w:pPr>
      <w:r>
        <w:t xml:space="preserve">Microproject 13: Probability Distribution Simulation</w:t>
      </w:r>
    </w:p>
    <w:p>
      <w:pPr>
        <w:pStyle w:val="FirstParagraph"/>
      </w:pPr>
      <w:r>
        <w:rPr>
          <w:bCs/>
          <w:b/>
        </w:rPr>
        <w:t xml:space="preserve">Objective:</w:t>
      </w:r>
      <w:r>
        <w:t xml:space="preserve"> </w:t>
      </w:r>
      <w:r>
        <w:t xml:space="preserve">Simulate a probability distribution and visualize the results.</w:t>
      </w:r>
    </w:p>
    <w:p>
      <w:pPr>
        <w:pStyle w:val="BodyText"/>
      </w:pPr>
      <w:r>
        <w:rPr>
          <w:bCs/>
          <w:b/>
        </w:rPr>
        <w:t xml:space="preserve">Dataset:</w:t>
      </w:r>
      <w:r>
        <w:t xml:space="preserve"> </w:t>
      </w:r>
      <w:r>
        <w:rPr>
          <w:rStyle w:val="VerbatimChar"/>
        </w:rPr>
        <w:t xml:space="preserve">dice_rolls.csv</w:t>
      </w:r>
      <w:r>
        <w:t xml:space="preserve"> </w:t>
      </w:r>
      <w:r>
        <w:t xml:space="preserve">– The dataset will store simulated outcomes of rolling a die 1000 times.</w:t>
      </w:r>
    </w:p>
    <w:p>
      <w:pPr>
        <w:pStyle w:val="BodyText"/>
      </w:pPr>
      <w:r>
        <w:rPr>
          <w:bCs/>
          <w:b/>
        </w:rPr>
        <w:t xml:space="preserve">Steps:</w:t>
      </w:r>
      <w:r>
        <w:t xml:space="preserve"> </w:t>
      </w:r>
      <w:r>
        <w:t xml:space="preserve">1. Use Excel or Python to simulate rolling a six-sided die 1000 times.</w:t>
      </w:r>
      <w:r>
        <w:t xml:space="preserve"> </w:t>
      </w:r>
      <w:r>
        <w:t xml:space="preserve">2. Record the outcome of each roll in the dataset.</w:t>
      </w:r>
      <w:r>
        <w:t xml:space="preserve"> </w:t>
      </w:r>
      <w:r>
        <w:t xml:space="preserve">3. Create a bar chart of the frequency of each face (1–6).</w:t>
      </w:r>
      <w:r>
        <w:t xml:space="preserve"> </w:t>
      </w:r>
      <w:r>
        <w:t xml:space="preserve">4. Calculate the empirical probabilities and compare them with the theoretical probability (1/6).</w:t>
      </w:r>
      <w:r>
        <w:t xml:space="preserve"> </w:t>
      </w:r>
      <w:r>
        <w:t xml:space="preserve">5. Discuss whether the simulated distribution approximates a uniform distribution.</w:t>
      </w:r>
    </w:p>
    <w:p>
      <w:pPr>
        <w:pStyle w:val="BodyText"/>
      </w:pPr>
      <w:r>
        <w:rPr>
          <w:bCs/>
          <w:b/>
        </w:rPr>
        <w:t xml:space="preserve">Expected Output:</w:t>
      </w:r>
      <w:r>
        <w:t xml:space="preserve"> </w:t>
      </w:r>
      <w:r>
        <w:t xml:space="preserve">A dataset of simulated outcomes, a bar chart of frequencies, and a short discussion on probability distribution.</w:t>
      </w:r>
    </w:p>
    <w:p>
      <w:pPr>
        <w:pStyle w:val="BodyText"/>
      </w:pPr>
      <w:r>
        <w:rPr>
          <w:bCs/>
          <w:b/>
        </w:rPr>
        <w:t xml:space="preserve">Metadata:</w:t>
      </w:r>
      <w:r>
        <w:t xml:space="preserve"> </w:t>
      </w:r>
      <w:r>
        <w:t xml:space="preserve">Tools: Excel or Python; Duration: 1–2 weeks; Skills: Probability Simulation &amp; Visualization (CO2, CO5).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2025-09-06T02:08:57Z</dcterms:created>
  <dcterms:modified xsi:type="dcterms:W3CDTF">2025-09-06T02:08:57Z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