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05-student-instructions-pivot-charts"/>
    <w:p>
      <w:pPr>
        <w:pStyle w:val="Heading1"/>
      </w:pPr>
      <w:r>
        <w:t xml:space="preserve">P05 Student Instructions – Pivot Charts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Generate charts directly from pivot tables</w:t>
      </w:r>
      <w:r>
        <w:t xml:space="preserve"> </w:t>
      </w:r>
      <w:r>
        <w:t xml:space="preserve">- Choose appropriate chart types for summaries</w:t>
      </w:r>
      <w:r>
        <w:t xml:space="preserve"> </w:t>
      </w:r>
      <w:r>
        <w:t xml:space="preserve">- Analyse trends using visual displays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Experience with pivot tables and basic charts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2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Create pivot charts from existing pivot tables</w:t>
      </w:r>
      <w:r>
        <w:t xml:space="preserve"> </w:t>
      </w:r>
      <w:r>
        <w:t xml:space="preserve">- Format and customise chart elements</w:t>
      </w:r>
      <w:r>
        <w:t xml:space="preserve"> </w:t>
      </w:r>
      <w:r>
        <w:t xml:space="preserve">- Interpret trends and patterns from pivot charts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Date | datetime64[ns] | Synthetic column |</w:t>
      </w:r>
      <w:r>
        <w:t xml:space="preserve"> </w:t>
      </w:r>
      <w:r>
        <w:t xml:space="preserve">| Product | object | Synthetic column |</w:t>
      </w:r>
      <w:r>
        <w:t xml:space="preserve"> </w:t>
      </w:r>
      <w:r>
        <w:t xml:space="preserve">| Region | object | Synthetic column |</w:t>
      </w:r>
      <w:r>
        <w:t xml:space="preserve"> </w:t>
      </w:r>
      <w:r>
        <w:t xml:space="preserve">| Sales | float64 | Synthetic column |</w:t>
      </w:r>
      <w:r>
        <w:t xml:space="preserve"> </w:t>
      </w:r>
      <w:r>
        <w:t xml:space="preserve">| Quantity | float64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Using the pivot table from the previous practical, create a pivot chart</w:t>
      </w:r>
      <w:r>
        <w:t xml:space="preserve"> </w:t>
      </w:r>
      <w:r>
        <w:t xml:space="preserve">2. Select a line or bar chart to show monthly sales trends</w:t>
      </w:r>
      <w:r>
        <w:t xml:space="preserve"> </w:t>
      </w:r>
      <w:r>
        <w:t xml:space="preserve">3. Customise chart elements (titles, axes labels, legends)</w:t>
      </w:r>
      <w:r>
        <w:t xml:space="preserve"> </w:t>
      </w:r>
      <w:r>
        <w:t xml:space="preserve">4. Group dates into months and products into categories if necessary</w:t>
      </w:r>
      <w:r>
        <w:t xml:space="preserve"> </w:t>
      </w:r>
      <w:r>
        <w:t xml:space="preserve">5. Analyse the chart to identify peak sales periods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Chart totals and groupings derive from pivot table aggregates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Pivot chart image with clear formatting</w:t>
      </w:r>
      <w:r>
        <w:t xml:space="preserve"> </w:t>
      </w:r>
      <w:r>
        <w:t xml:space="preserve">- Description of groupings and chart choices</w:t>
      </w:r>
      <w:r>
        <w:t xml:space="preserve"> </w:t>
      </w:r>
      <w:r>
        <w:t xml:space="preserve">- Analysis of observed trends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पिव्हॉट चार्ट तयार करून मासिक विक्रीच्या प्रवृत्ती पाहू. योग्य चार्ट प्रकार निवडणे आणि त्याची मांडणी वाचनीय करणे हा अभ्यासाचा भाग आहे.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2025-09-05T12:41:04Z</dcterms:created>
  <dcterms:modified xsi:type="dcterms:W3CDTF">2025-09-05T12:41:04Z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