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08-student-instructions-pie-chart"/>
    <w:p>
      <w:pPr>
        <w:pStyle w:val="Heading1"/>
      </w:pPr>
      <w:r>
        <w:t xml:space="preserve">P08 Student Instructions – Pie Chart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Create a pie chart from categorical data</w:t>
      </w:r>
      <w:r>
        <w:t xml:space="preserve"> </w:t>
      </w:r>
      <w:r>
        <w:t xml:space="preserve">- Add data labels and explode slices</w:t>
      </w:r>
      <w:r>
        <w:t xml:space="preserve"> </w:t>
      </w:r>
      <w:r>
        <w:t xml:space="preserve">- Interpret the proportions represented in the chart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Knowledge of bar charts and simple graphs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1.5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Generate a pie chart to display part‑to‑whole relationships</w:t>
      </w:r>
      <w:r>
        <w:t xml:space="preserve"> </w:t>
      </w:r>
      <w:r>
        <w:t xml:space="preserve">- Customise pie chart slices (explode, labels)</w:t>
      </w:r>
      <w:r>
        <w:t xml:space="preserve"> </w:t>
      </w:r>
      <w:r>
        <w:t xml:space="preserve">- Evaluate when a pie chart is or isn’t appropriate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Segment | object | Synthetic column |</w:t>
      </w:r>
      <w:r>
        <w:t xml:space="preserve"> </w:t>
      </w:r>
      <w:r>
        <w:t xml:space="preserve">| Count | int64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Load the segment count dataset</w:t>
      </w:r>
      <w:r>
        <w:t xml:space="preserve"> </w:t>
      </w:r>
      <w:r>
        <w:t xml:space="preserve">2. Create a pie chart showing segment distribution</w:t>
      </w:r>
      <w:r>
        <w:t xml:space="preserve"> </w:t>
      </w:r>
      <w:r>
        <w:t xml:space="preserve">3. Explode the largest slice for emphasis</w:t>
      </w:r>
      <w:r>
        <w:t xml:space="preserve"> </w:t>
      </w:r>
      <w:r>
        <w:t xml:space="preserve">4. Add percentage labels to each slice</w:t>
      </w:r>
      <w:r>
        <w:t xml:space="preserve"> </w:t>
      </w:r>
      <w:r>
        <w:t xml:space="preserve">5. Discuss situations where a pie chart is useful versus other chart types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Percentage: (rac{Count}{</w:t>
      </w:r>
      <w:r>
        <w:t xml:space="preserve">Counts} imes 100)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Pie chart image with exploded slice</w:t>
      </w:r>
      <w:r>
        <w:t xml:space="preserve"> </w:t>
      </w:r>
      <w:r>
        <w:t xml:space="preserve">- List of segment percentages</w:t>
      </w:r>
      <w:r>
        <w:t xml:space="preserve"> </w:t>
      </w:r>
      <w:r>
        <w:t xml:space="preserve">- Discussion on pie chart suitability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या प्रात्यक्षिकात आपण पाई चार्ट तयार करून विभागांच्या प्रमाणात वाटप दर्शवू आणि सर्वात मोठ्या भागाला ठळकपणे दाखवू.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2025-09-05T12:41:06Z</dcterms:created>
  <dcterms:modified xsi:type="dcterms:W3CDTF">2025-09-05T12:41:06Z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