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ivot-charts-grouping-items"/>
    <w:p>
      <w:pPr>
        <w:pStyle w:val="Heading1"/>
      </w:pPr>
      <w:r>
        <w:t xml:space="preserve">3.4 Pivot Charts: Grouping Items</w:t>
      </w:r>
    </w:p>
    <w:bookmarkStart w:id="20" w:name="pivot-charts"/>
    <w:p>
      <w:pPr>
        <w:pStyle w:val="Heading2"/>
      </w:pPr>
      <w:r>
        <w:t xml:space="preserve">Pivot charts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pivot chart</w:t>
      </w:r>
      <w:r>
        <w:t xml:space="preserve"> </w:t>
      </w:r>
      <w:r>
        <w:t xml:space="preserve">provides a graphical representation of a pivot table. It reflects the same filters and structure, allowing interactive visual analysis. Pivot charts automatically update when the underlying pivot table changes【268199141166436†L253-L295】.</w:t>
      </w:r>
    </w:p>
    <w:bookmarkEnd w:id="20"/>
    <w:bookmarkStart w:id="21" w:name="grouping-items"/>
    <w:p>
      <w:pPr>
        <w:pStyle w:val="Heading2"/>
      </w:pPr>
      <w:r>
        <w:t xml:space="preserve">Grouping items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Group dates</w:t>
      </w:r>
      <w:r>
        <w:t xml:space="preserve"> </w:t>
      </w:r>
      <w:r>
        <w:t xml:space="preserve">into months, quarters or years to see trends at different granularities.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Group numeric bins</w:t>
      </w:r>
      <w:r>
        <w:t xml:space="preserve"> </w:t>
      </w:r>
      <w:r>
        <w:t xml:space="preserve">to summarise ranges (for example, age groups).</w:t>
      </w:r>
    </w:p>
    <w:p>
      <w:pPr>
        <w:pStyle w:val="FirstParagraph"/>
      </w:pPr>
      <w:r>
        <w:t xml:space="preserve">Group by selecting items in the pivot table, right‑clicking and choosing</w:t>
      </w:r>
      <w:r>
        <w:t xml:space="preserve"> </w:t>
      </w:r>
      <w:r>
        <w:rPr>
          <w:bCs/>
          <w:b/>
        </w:rPr>
        <w:t xml:space="preserve">Group</w:t>
      </w:r>
      <w:r>
        <w:t xml:space="preserve">. The pivot chart will display grouped categories.</w:t>
      </w:r>
    </w:p>
    <w:bookmarkEnd w:id="21"/>
    <w:bookmarkStart w:id="22" w:name="chart-types"/>
    <w:p>
      <w:pPr>
        <w:pStyle w:val="Heading2"/>
      </w:pPr>
      <w:r>
        <w:t xml:space="preserve">Chart types</w:t>
      </w:r>
    </w:p>
    <w:p>
      <w:pPr>
        <w:pStyle w:val="FirstParagraph"/>
      </w:pPr>
      <w:r>
        <w:t xml:space="preserve">Pivot charts support column, bar, line, area and other standard chart types. Scatter and bubble charts are not supported【268199141166436†L253-L295】.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Create a pivot chart from a pivot table summarising sales by date. Group the dates into quarters and observe the seasonal trend. The chart updates as filters change.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Pivot charts enable visual exploration of pivot table summaries. Grouping items allows different levels of aggregation, revealing patterns not apparent in raw data【268199141166436†L253-L295】.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How do pivot charts differ from standard charts?</w:t>
      </w:r>
    </w:p>
    <w:p>
      <w:pPr>
        <w:numPr>
          <w:ilvl w:val="0"/>
          <w:numId w:val="1002"/>
        </w:numPr>
        <w:pStyle w:val="Compact"/>
      </w:pPr>
      <w:r>
        <w:t xml:space="preserve">Describe how to group dates in a pivot chart.</w:t>
      </w:r>
    </w:p>
    <w:p>
      <w:pPr>
        <w:numPr>
          <w:ilvl w:val="0"/>
          <w:numId w:val="1002"/>
        </w:numPr>
        <w:pStyle w:val="Compact"/>
      </w:pPr>
      <w:r>
        <w:t xml:space="preserve">Why might scatter charts be disallowed for pivot charts?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2025-09-07T09:18:06Z</dcterms:created>
  <dcterms:modified xsi:type="dcterms:W3CDTF">2025-09-07T09:18:06Z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