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exporting-saving-visualisations"/>
    <w:p>
      <w:pPr>
        <w:pStyle w:val="Heading1"/>
      </w:pPr>
      <w:r>
        <w:t xml:space="preserve">5.4 Exporting &amp; Saving Visualisations</w:t>
      </w:r>
    </w:p>
    <w:bookmarkStart w:id="20" w:name="saving-plots"/>
    <w:p>
      <w:pPr>
        <w:pStyle w:val="Heading2"/>
      </w:pPr>
      <w:r>
        <w:t xml:space="preserve">Saving plots</w:t>
      </w:r>
    </w:p>
    <w:p>
      <w:pPr>
        <w:pStyle w:val="FirstParagraph"/>
      </w:pPr>
      <w:r>
        <w:t xml:space="preserve">Matplotlib can save plots to various formats using</w:t>
      </w:r>
      <w:r>
        <w:t xml:space="preserve"> </w:t>
      </w:r>
      <w:r>
        <w:rPr>
          <w:rStyle w:val="VerbatimChar"/>
        </w:rPr>
        <w:t xml:space="preserve">plt.savefig(filename, dpi=resolution)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. Supported formats include PNG, PDF, SVG and JPEG.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PNG</w:t>
      </w:r>
      <w:r>
        <w:t xml:space="preserve"> </w:t>
      </w:r>
      <w:r>
        <w:t xml:space="preserve">– Lossless image format suitable for presentations.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PDF</w:t>
      </w:r>
      <w:r>
        <w:t xml:space="preserve"> </w:t>
      </w:r>
      <w:r>
        <w:t xml:space="preserve">– High‑quality vector format for reports and printing.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SVG</w:t>
      </w:r>
      <w:r>
        <w:t xml:space="preserve"> </w:t>
      </w:r>
      <w:r>
        <w:t xml:space="preserve">– Vector graphics ideal for web and publications.</w:t>
      </w:r>
    </w:p>
    <w:p>
      <w:pPr>
        <w:pStyle w:val="FirstParagraph"/>
      </w:pPr>
      <w:r>
        <w:t xml:space="preserve">Set</w:t>
      </w:r>
      <w:r>
        <w:t xml:space="preserve"> </w:t>
      </w:r>
      <w:r>
        <w:rPr>
          <w:rStyle w:val="VerbatimChar"/>
        </w:rPr>
        <w:t xml:space="preserve">dpi</w:t>
      </w:r>
      <w:r>
        <w:t xml:space="preserve"> </w:t>
      </w:r>
      <w:r>
        <w:t xml:space="preserve">(dots per inch) to control image resolution (for example, 300 dpi for print).</w:t>
      </w:r>
    </w:p>
    <w:bookmarkEnd w:id="20"/>
    <w:bookmarkStart w:id="21" w:name="workflow"/>
    <w:p>
      <w:pPr>
        <w:pStyle w:val="Heading2"/>
      </w:pPr>
      <w:r>
        <w:t xml:space="preserve">Workflow</w:t>
      </w:r>
    </w:p>
    <w:p>
      <w:pPr>
        <w:numPr>
          <w:ilvl w:val="0"/>
          <w:numId w:val="1002"/>
        </w:numPr>
        <w:pStyle w:val="Compact"/>
      </w:pPr>
      <w:r>
        <w:t xml:space="preserve">Create and customise the plot as usual.</w:t>
      </w:r>
    </w:p>
    <w:p>
      <w:pPr>
        <w:numPr>
          <w:ilvl w:val="0"/>
          <w:numId w:val="1002"/>
        </w:numPr>
        <w:pStyle w:val="Compact"/>
      </w:pPr>
      <w:r>
        <w:t xml:space="preserve">Call</w:t>
      </w:r>
      <w:r>
        <w:t xml:space="preserve"> </w:t>
      </w:r>
      <w:r>
        <w:rPr>
          <w:rStyle w:val="VerbatimChar"/>
        </w:rPr>
        <w:t xml:space="preserve">plt.savefig('figure.png', dpi=300, bbox_inches='tight')</w:t>
      </w:r>
      <w:r>
        <w:t xml:space="preserve"> </w:t>
      </w:r>
      <w:r>
        <w:t xml:space="preserve">to save the figure. The</w:t>
      </w:r>
      <w:r>
        <w:t xml:space="preserve"> </w:t>
      </w:r>
      <w:r>
        <w:rPr>
          <w:rStyle w:val="VerbatimChar"/>
        </w:rPr>
        <w:t xml:space="preserve">bbox_inches</w:t>
      </w:r>
      <w:r>
        <w:t xml:space="preserve"> </w:t>
      </w:r>
      <w:r>
        <w:t xml:space="preserve">parameter trims extra whitespace.</w:t>
      </w:r>
    </w:p>
    <w:p>
      <w:pPr>
        <w:numPr>
          <w:ilvl w:val="0"/>
          <w:numId w:val="1002"/>
        </w:numPr>
        <w:pStyle w:val="Compact"/>
      </w:pPr>
      <w:r>
        <w:t xml:space="preserve">Optionally call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to display the plot in an interactive window.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Generate a histogram of exam scores and save it as a PDF: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plt.hist(scores,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Exam Scores'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'exam_scores.pdf'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Saving visualisations ensures that analyses are reproducible and shareable. Choosing appropriate file formats and resolutions is essential for professional reporting【98554664303776†L151-L182】.</w:t>
      </w:r>
    </w:p>
    <w:bookmarkEnd w:id="23"/>
    <w:bookmarkStart w:id="24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When might you prefer saving a figure as SVG rather than PNG?</w:t>
      </w:r>
    </w:p>
    <w:p>
      <w:pPr>
        <w:numPr>
          <w:ilvl w:val="0"/>
          <w:numId w:val="1003"/>
        </w:numPr>
        <w:pStyle w:val="Compact"/>
      </w:pPr>
      <w:r>
        <w:t xml:space="preserve">Why should</w:t>
      </w:r>
      <w:r>
        <w:t xml:space="preserve"> </w:t>
      </w:r>
      <w:r>
        <w:rPr>
          <w:rStyle w:val="VerbatimChar"/>
        </w:rPr>
        <w:t xml:space="preserve">plt.savefig()</w:t>
      </w:r>
      <w:r>
        <w:t xml:space="preserve"> </w:t>
      </w:r>
      <w:r>
        <w:t xml:space="preserve">be called before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in scripts?</w:t>
      </w:r>
    </w:p>
    <w:p>
      <w:pPr>
        <w:numPr>
          <w:ilvl w:val="0"/>
          <w:numId w:val="1003"/>
        </w:numPr>
        <w:pStyle w:val="Compac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dpi</w:t>
      </w:r>
      <w:r>
        <w:t xml:space="preserve"> </w:t>
      </w:r>
      <w:r>
        <w:t xml:space="preserve">parameter control?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bookmarkEnd w:id="26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2025-09-07T09:18:14Z</dcterms:created>
  <dcterms:modified xsi:type="dcterms:W3CDTF">2025-09-07T09:18:14Z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