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9F9" w:rsidRDefault="001A19F9" w:rsidP="001A19F9">
      <w:pPr>
        <w:pStyle w:val="Heading1"/>
        <w:shd w:val="clear" w:color="auto" w:fill="FFFFFF"/>
        <w:rPr>
          <w:rFonts w:ascii="Segoe UI" w:hAnsi="Segoe UI" w:cs="Segoe UI"/>
        </w:rPr>
      </w:pPr>
      <w:r>
        <w:rPr>
          <w:rFonts w:ascii="Segoe UI" w:hAnsi="Segoe UI" w:cs="Segoe UI"/>
        </w:rPr>
        <w:t>Senior Data Scientist</w:t>
      </w:r>
    </w:p>
    <w:p w:rsidR="001A19F9" w:rsidRPr="001A19F9" w:rsidRDefault="001A19F9" w:rsidP="001A19F9">
      <w:pPr>
        <w:shd w:val="clear" w:color="auto" w:fill="FFFFFF"/>
        <w:rPr>
          <w:rFonts w:ascii="Segoe UI" w:hAnsi="Segoe UI" w:cs="Segoe UI"/>
          <w:sz w:val="21"/>
          <w:szCs w:val="21"/>
        </w:rPr>
      </w:pPr>
      <w:hyperlink r:id="rId5" w:history="1">
        <w:proofErr w:type="spellStart"/>
        <w:r>
          <w:rPr>
            <w:rStyle w:val="Hyperlink"/>
            <w:rFonts w:ascii="Segoe UI" w:hAnsi="Segoe UI" w:cs="Segoe UI"/>
            <w:sz w:val="21"/>
            <w:szCs w:val="21"/>
          </w:rPr>
          <w:t>KeepTruckin</w:t>
        </w:r>
        <w:proofErr w:type="spellEnd"/>
        <w:r>
          <w:rPr>
            <w:rStyle w:val="Hyperlink"/>
            <w:rFonts w:ascii="Segoe UI" w:hAnsi="Segoe UI" w:cs="Segoe UI"/>
            <w:sz w:val="21"/>
            <w:szCs w:val="21"/>
          </w:rPr>
          <w:t> </w:t>
        </w:r>
      </w:hyperlink>
      <w:bookmarkStart w:id="0" w:name="_GoBack"/>
      <w:bookmarkEnd w:id="0"/>
    </w:p>
    <w:p w:rsidR="001A19F9" w:rsidRPr="001A19F9" w:rsidRDefault="001A19F9" w:rsidP="001A19F9">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1A19F9">
        <w:rPr>
          <w:rFonts w:ascii="Segoe UI" w:eastAsia="Times New Roman" w:hAnsi="Segoe UI" w:cs="Segoe UI"/>
          <w:b/>
          <w:bCs/>
          <w:sz w:val="27"/>
          <w:szCs w:val="27"/>
        </w:rPr>
        <w:t>About the job</w:t>
      </w:r>
    </w:p>
    <w:p w:rsidR="001A19F9" w:rsidRPr="001A19F9" w:rsidRDefault="001A19F9" w:rsidP="001A19F9">
      <w:pPr>
        <w:shd w:val="clear" w:color="auto" w:fill="FFFFFF"/>
        <w:spacing w:after="0" w:line="240" w:lineRule="auto"/>
        <w:rPr>
          <w:rFonts w:ascii="Segoe UI" w:eastAsia="Times New Roman" w:hAnsi="Segoe UI" w:cs="Segoe UI"/>
          <w:sz w:val="24"/>
          <w:szCs w:val="24"/>
        </w:rPr>
      </w:pPr>
      <w:r w:rsidRPr="001A19F9">
        <w:rPr>
          <w:rFonts w:ascii="Segoe UI" w:eastAsia="Times New Roman" w:hAnsi="Segoe UI" w:cs="Segoe UI"/>
          <w:b/>
          <w:bCs/>
          <w:sz w:val="24"/>
          <w:szCs w:val="24"/>
          <w:u w:val="single"/>
        </w:rPr>
        <w:t>About The Job</w:t>
      </w:r>
      <w:r w:rsidRPr="001A19F9">
        <w:rPr>
          <w:rFonts w:ascii="Segoe UI" w:eastAsia="Times New Roman" w:hAnsi="Segoe UI" w:cs="Segoe UI"/>
          <w:b/>
          <w:bCs/>
          <w:sz w:val="24"/>
          <w:szCs w:val="24"/>
          <w:u w:val="single"/>
        </w:rPr>
        <w:br/>
      </w:r>
      <w:r w:rsidRPr="001A19F9">
        <w:rPr>
          <w:rFonts w:ascii="Segoe UI" w:eastAsia="Times New Roman" w:hAnsi="Segoe UI" w:cs="Segoe UI"/>
          <w:b/>
          <w:bCs/>
          <w:sz w:val="24"/>
          <w:szCs w:val="24"/>
          <w:u w:val="single"/>
        </w:rPr>
        <w:br/>
      </w:r>
      <w:r w:rsidRPr="001A19F9">
        <w:rPr>
          <w:rFonts w:ascii="Segoe UI" w:eastAsia="Times New Roman" w:hAnsi="Segoe UI" w:cs="Segoe UI"/>
          <w:sz w:val="24"/>
          <w:szCs w:val="24"/>
        </w:rPr>
        <w:t xml:space="preserve">We are looking for a Senior Data Scientist to build the models that power a key new focus area for </w:t>
      </w:r>
      <w:proofErr w:type="spellStart"/>
      <w:r w:rsidRPr="001A19F9">
        <w:rPr>
          <w:rFonts w:ascii="Segoe UI" w:eastAsia="Times New Roman" w:hAnsi="Segoe UI" w:cs="Segoe UI"/>
          <w:sz w:val="24"/>
          <w:szCs w:val="24"/>
        </w:rPr>
        <w:t>KeepTruckin</w:t>
      </w:r>
      <w:proofErr w:type="spellEnd"/>
      <w:r w:rsidRPr="001A19F9">
        <w:rPr>
          <w:rFonts w:ascii="Segoe UI" w:eastAsia="Times New Roman" w:hAnsi="Segoe UI" w:cs="Segoe UI"/>
          <w:sz w:val="24"/>
          <w:szCs w:val="24"/>
        </w:rPr>
        <w:t xml:space="preserve">. As a member of our team you’ll help frame the problems, build models and products that win customers, and leverage machine learning at a massive scale to solidify </w:t>
      </w:r>
      <w:proofErr w:type="spellStart"/>
      <w:r w:rsidRPr="001A19F9">
        <w:rPr>
          <w:rFonts w:ascii="Segoe UI" w:eastAsia="Times New Roman" w:hAnsi="Segoe UI" w:cs="Segoe UI"/>
          <w:sz w:val="24"/>
          <w:szCs w:val="24"/>
        </w:rPr>
        <w:t>KeepTruckin’s</w:t>
      </w:r>
      <w:proofErr w:type="spellEnd"/>
      <w:r w:rsidRPr="001A19F9">
        <w:rPr>
          <w:rFonts w:ascii="Segoe UI" w:eastAsia="Times New Roman" w:hAnsi="Segoe UI" w:cs="Segoe UI"/>
          <w:sz w:val="24"/>
          <w:szCs w:val="24"/>
        </w:rPr>
        <w:t xml:space="preserve"> technology lead in the connected fleet management space.</w:t>
      </w:r>
      <w:r w:rsidRPr="001A19F9">
        <w:rPr>
          <w:rFonts w:ascii="Segoe UI" w:eastAsia="Times New Roman" w:hAnsi="Segoe UI" w:cs="Segoe UI"/>
          <w:sz w:val="24"/>
          <w:szCs w:val="24"/>
        </w:rPr>
        <w:br/>
      </w:r>
      <w:r w:rsidRPr="001A19F9">
        <w:rPr>
          <w:rFonts w:ascii="Segoe UI" w:eastAsia="Times New Roman" w:hAnsi="Segoe UI" w:cs="Segoe UI"/>
          <w:sz w:val="24"/>
          <w:szCs w:val="24"/>
        </w:rPr>
        <w:br/>
        <w:t>You’ll embed yourself deep in the world of trucking and help understand the forces that govern it. Working with geospatial, transportation, and economic data, you’ll help optimize the way freight moves throughout North America.</w:t>
      </w:r>
      <w:r w:rsidRPr="001A19F9">
        <w:rPr>
          <w:rFonts w:ascii="Segoe UI" w:eastAsia="Times New Roman" w:hAnsi="Segoe UI" w:cs="Segoe UI"/>
          <w:sz w:val="24"/>
          <w:szCs w:val="24"/>
        </w:rPr>
        <w:br/>
      </w:r>
      <w:r w:rsidRPr="001A19F9">
        <w:rPr>
          <w:rFonts w:ascii="Segoe UI" w:eastAsia="Times New Roman" w:hAnsi="Segoe UI" w:cs="Segoe UI"/>
          <w:sz w:val="24"/>
          <w:szCs w:val="24"/>
        </w:rPr>
        <w:br/>
      </w:r>
      <w:r w:rsidRPr="001A19F9">
        <w:rPr>
          <w:rFonts w:ascii="Segoe UI" w:eastAsia="Times New Roman" w:hAnsi="Segoe UI" w:cs="Segoe UI"/>
          <w:b/>
          <w:bCs/>
          <w:sz w:val="24"/>
          <w:szCs w:val="24"/>
          <w:u w:val="single"/>
        </w:rPr>
        <w:t>Responsibilities</w:t>
      </w:r>
      <w:r w:rsidRPr="001A19F9">
        <w:rPr>
          <w:rFonts w:ascii="Segoe UI" w:eastAsia="Times New Roman" w:hAnsi="Segoe UI" w:cs="Segoe UI"/>
          <w:b/>
          <w:bCs/>
          <w:sz w:val="24"/>
          <w:szCs w:val="24"/>
          <w:u w:val="single"/>
        </w:rPr>
        <w:br/>
      </w:r>
    </w:p>
    <w:p w:rsidR="001A19F9" w:rsidRPr="001A19F9" w:rsidRDefault="001A19F9" w:rsidP="001A19F9">
      <w:pPr>
        <w:numPr>
          <w:ilvl w:val="0"/>
          <w:numId w:val="1"/>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Build, improve, and maintain machine learning models</w:t>
      </w:r>
    </w:p>
    <w:p w:rsidR="001A19F9" w:rsidRPr="001A19F9" w:rsidRDefault="001A19F9" w:rsidP="001A19F9">
      <w:pPr>
        <w:numPr>
          <w:ilvl w:val="0"/>
          <w:numId w:val="1"/>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Apply statistical models and quantitative analysis on large datasets to measure and identify areas for improvement/optimization in the product</w:t>
      </w:r>
    </w:p>
    <w:p w:rsidR="001A19F9" w:rsidRPr="001A19F9" w:rsidRDefault="001A19F9" w:rsidP="001A19F9">
      <w:pPr>
        <w:numPr>
          <w:ilvl w:val="0"/>
          <w:numId w:val="1"/>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Lead the effort for collection of new data and refinement of existing data sources</w:t>
      </w:r>
    </w:p>
    <w:p w:rsidR="001A19F9" w:rsidRPr="001A19F9" w:rsidRDefault="001A19F9" w:rsidP="001A19F9">
      <w:pPr>
        <w:numPr>
          <w:ilvl w:val="0"/>
          <w:numId w:val="1"/>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Identify and help implement tools to analyze this data effectively</w:t>
      </w:r>
    </w:p>
    <w:p w:rsidR="001A19F9" w:rsidRPr="001A19F9" w:rsidRDefault="001A19F9" w:rsidP="001A19F9">
      <w:pPr>
        <w:numPr>
          <w:ilvl w:val="0"/>
          <w:numId w:val="1"/>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Educate and steer the organization towards adopting a more data-driven approach</w:t>
      </w:r>
    </w:p>
    <w:p w:rsidR="001A19F9" w:rsidRPr="001A19F9" w:rsidRDefault="001A19F9" w:rsidP="001A19F9">
      <w:pPr>
        <w:shd w:val="clear" w:color="auto" w:fill="FFFFFF"/>
        <w:spacing w:after="0" w:line="240" w:lineRule="auto"/>
        <w:rPr>
          <w:rFonts w:ascii="Segoe UI" w:eastAsia="Times New Roman" w:hAnsi="Segoe UI" w:cs="Segoe UI"/>
          <w:sz w:val="24"/>
          <w:szCs w:val="24"/>
        </w:rPr>
      </w:pPr>
      <w:r w:rsidRPr="001A19F9">
        <w:rPr>
          <w:rFonts w:ascii="Segoe UI" w:eastAsia="Times New Roman" w:hAnsi="Segoe UI" w:cs="Segoe UI"/>
          <w:b/>
          <w:bCs/>
          <w:sz w:val="24"/>
          <w:szCs w:val="24"/>
          <w:u w:val="single"/>
        </w:rPr>
        <w:t>Qualifications</w:t>
      </w:r>
      <w:r w:rsidRPr="001A19F9">
        <w:rPr>
          <w:rFonts w:ascii="Segoe UI" w:eastAsia="Times New Roman" w:hAnsi="Segoe UI" w:cs="Segoe UI"/>
          <w:b/>
          <w:bCs/>
          <w:sz w:val="24"/>
          <w:szCs w:val="24"/>
          <w:u w:val="single"/>
        </w:rPr>
        <w:br/>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Bachelor's degree or higher in a quantitative field, e.g. Computer Science, Math, Economics, or Statistics</w:t>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 xml:space="preserve">4+ </w:t>
      </w:r>
      <w:proofErr w:type="spellStart"/>
      <w:r w:rsidRPr="001A19F9">
        <w:rPr>
          <w:rFonts w:ascii="Segoe UI" w:eastAsia="Times New Roman" w:hAnsi="Segoe UI" w:cs="Segoe UI"/>
          <w:sz w:val="24"/>
          <w:szCs w:val="24"/>
        </w:rPr>
        <w:t>years experience</w:t>
      </w:r>
      <w:proofErr w:type="spellEnd"/>
      <w:r w:rsidRPr="001A19F9">
        <w:rPr>
          <w:rFonts w:ascii="Segoe UI" w:eastAsia="Times New Roman" w:hAnsi="Segoe UI" w:cs="Segoe UI"/>
          <w:sz w:val="24"/>
          <w:szCs w:val="24"/>
        </w:rPr>
        <w:t xml:space="preserve"> in data science, machine learning, and data analysis</w:t>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Expertise in applied probability and statistics</w:t>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Deep understanding of machine learning techniques and algorithms</w:t>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End-to-end deployment data-driven model deployment experience</w:t>
      </w:r>
    </w:p>
    <w:p w:rsidR="001A19F9" w:rsidRPr="001A19F9" w:rsidRDefault="001A19F9" w:rsidP="001A19F9">
      <w:pPr>
        <w:numPr>
          <w:ilvl w:val="0"/>
          <w:numId w:val="2"/>
        </w:numPr>
        <w:shd w:val="clear" w:color="auto" w:fill="FFFFFF"/>
        <w:spacing w:before="100" w:beforeAutospacing="1" w:after="100" w:afterAutospacing="1" w:line="240" w:lineRule="auto"/>
        <w:ind w:left="480"/>
        <w:rPr>
          <w:rFonts w:ascii="Segoe UI" w:eastAsia="Times New Roman" w:hAnsi="Segoe UI" w:cs="Segoe UI"/>
          <w:sz w:val="24"/>
          <w:szCs w:val="24"/>
        </w:rPr>
      </w:pPr>
      <w:r w:rsidRPr="001A19F9">
        <w:rPr>
          <w:rFonts w:ascii="Segoe UI" w:eastAsia="Times New Roman" w:hAnsi="Segoe UI" w:cs="Segoe UI"/>
          <w:sz w:val="24"/>
          <w:szCs w:val="24"/>
        </w:rPr>
        <w:t xml:space="preserve">Expertise in data-oriented programming (e.g. SQL) and statistical programming (e.g., Python, R). </w:t>
      </w:r>
      <w:proofErr w:type="spellStart"/>
      <w:r w:rsidRPr="001A19F9">
        <w:rPr>
          <w:rFonts w:ascii="Segoe UI" w:eastAsia="Times New Roman" w:hAnsi="Segoe UI" w:cs="Segoe UI"/>
          <w:sz w:val="24"/>
          <w:szCs w:val="24"/>
        </w:rPr>
        <w:t>PySpark</w:t>
      </w:r>
      <w:proofErr w:type="spellEnd"/>
      <w:r w:rsidRPr="001A19F9">
        <w:rPr>
          <w:rFonts w:ascii="Segoe UI" w:eastAsia="Times New Roman" w:hAnsi="Segoe UI" w:cs="Segoe UI"/>
          <w:sz w:val="24"/>
          <w:szCs w:val="24"/>
        </w:rPr>
        <w:t xml:space="preserve"> experience is a big plus</w:t>
      </w:r>
    </w:p>
    <w:p w:rsidR="001A19F9" w:rsidRPr="001A19F9" w:rsidRDefault="001A19F9" w:rsidP="001A19F9">
      <w:pPr>
        <w:shd w:val="clear" w:color="auto" w:fill="FFFFFF"/>
        <w:spacing w:after="0" w:line="240" w:lineRule="auto"/>
        <w:rPr>
          <w:rFonts w:ascii="Segoe UI" w:eastAsia="Times New Roman" w:hAnsi="Segoe UI" w:cs="Segoe UI"/>
          <w:sz w:val="24"/>
          <w:szCs w:val="24"/>
        </w:rPr>
      </w:pPr>
      <w:r w:rsidRPr="001A19F9">
        <w:rPr>
          <w:rFonts w:ascii="Segoe UI" w:eastAsia="Times New Roman" w:hAnsi="Segoe UI" w:cs="Segoe UI"/>
          <w:sz w:val="24"/>
          <w:szCs w:val="24"/>
        </w:rPr>
        <w:lastRenderedPageBreak/>
        <w:t>As an equal opportunity employer, we are committed to diversity in the workforce. In accordance with applicable law, we prohibit discrimination against any applicant or employee based on any legally recognized basis, including, but not limited to; race, color, religion, sex (including pregnancy, lactation, childbirth or related medical conditions), sexual orientation, gender identity, age (40 and over), national origin or ancestry, physical or mental disability, genetic information (including testing and characteristics), veteran status, uniformed service member status or any other status protected by federal, state or local law.</w:t>
      </w:r>
    </w:p>
    <w:p w:rsidR="00E77B14" w:rsidRDefault="00E77B14"/>
    <w:sectPr w:rsidR="00E7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BD8"/>
    <w:multiLevelType w:val="multilevel"/>
    <w:tmpl w:val="E57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069C4"/>
    <w:multiLevelType w:val="multilevel"/>
    <w:tmpl w:val="B07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F9"/>
    <w:rsid w:val="001A19F9"/>
    <w:rsid w:val="00E7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DBC7"/>
  <w15:chartTrackingRefBased/>
  <w15:docId w15:val="{E3DC330B-75C4-4858-AAF0-E7BFB2D5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A19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9F9"/>
    <w:rPr>
      <w:rFonts w:ascii="Times New Roman" w:eastAsia="Times New Roman" w:hAnsi="Times New Roman" w:cs="Times New Roman"/>
      <w:b/>
      <w:bCs/>
      <w:sz w:val="27"/>
      <w:szCs w:val="27"/>
    </w:rPr>
  </w:style>
  <w:style w:type="character" w:styleId="Strong">
    <w:name w:val="Strong"/>
    <w:basedOn w:val="DefaultParagraphFont"/>
    <w:uiPriority w:val="22"/>
    <w:qFormat/>
    <w:rsid w:val="001A19F9"/>
    <w:rPr>
      <w:b/>
      <w:bCs/>
    </w:rPr>
  </w:style>
  <w:style w:type="character" w:customStyle="1" w:styleId="Heading1Char">
    <w:name w:val="Heading 1 Char"/>
    <w:basedOn w:val="DefaultParagraphFont"/>
    <w:link w:val="Heading1"/>
    <w:uiPriority w:val="9"/>
    <w:rsid w:val="001A19F9"/>
    <w:rPr>
      <w:rFonts w:asciiTheme="majorHAnsi" w:eastAsiaTheme="majorEastAsia" w:hAnsiTheme="majorHAnsi" w:cstheme="majorBidi"/>
      <w:color w:val="2E74B5" w:themeColor="accent1" w:themeShade="BF"/>
      <w:sz w:val="32"/>
      <w:szCs w:val="32"/>
    </w:rPr>
  </w:style>
  <w:style w:type="character" w:customStyle="1" w:styleId="jobs-unified-top-cardsubtitle-primary-grouping">
    <w:name w:val="jobs-unified-top-card__subtitle-primary-grouping"/>
    <w:basedOn w:val="DefaultParagraphFont"/>
    <w:rsid w:val="001A19F9"/>
  </w:style>
  <w:style w:type="character" w:styleId="Hyperlink">
    <w:name w:val="Hyperlink"/>
    <w:basedOn w:val="DefaultParagraphFont"/>
    <w:uiPriority w:val="99"/>
    <w:semiHidden/>
    <w:unhideWhenUsed/>
    <w:rsid w:val="001A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04003">
      <w:bodyDiv w:val="1"/>
      <w:marLeft w:val="0"/>
      <w:marRight w:val="0"/>
      <w:marTop w:val="0"/>
      <w:marBottom w:val="0"/>
      <w:divBdr>
        <w:top w:val="none" w:sz="0" w:space="0" w:color="auto"/>
        <w:left w:val="none" w:sz="0" w:space="0" w:color="auto"/>
        <w:bottom w:val="none" w:sz="0" w:space="0" w:color="auto"/>
        <w:right w:val="none" w:sz="0" w:space="0" w:color="auto"/>
      </w:divBdr>
      <w:divsChild>
        <w:div w:id="1434589173">
          <w:marLeft w:val="0"/>
          <w:marRight w:val="0"/>
          <w:marTop w:val="0"/>
          <w:marBottom w:val="0"/>
          <w:divBdr>
            <w:top w:val="none" w:sz="0" w:space="0" w:color="auto"/>
            <w:left w:val="none" w:sz="0" w:space="0" w:color="auto"/>
            <w:bottom w:val="none" w:sz="0" w:space="0" w:color="auto"/>
            <w:right w:val="none" w:sz="0" w:space="0" w:color="auto"/>
          </w:divBdr>
        </w:div>
      </w:divsChild>
    </w:div>
    <w:div w:id="2064138877">
      <w:bodyDiv w:val="1"/>
      <w:marLeft w:val="0"/>
      <w:marRight w:val="0"/>
      <w:marTop w:val="0"/>
      <w:marBottom w:val="0"/>
      <w:divBdr>
        <w:top w:val="none" w:sz="0" w:space="0" w:color="auto"/>
        <w:left w:val="none" w:sz="0" w:space="0" w:color="auto"/>
        <w:bottom w:val="none" w:sz="0" w:space="0" w:color="auto"/>
        <w:right w:val="none" w:sz="0" w:space="0" w:color="auto"/>
      </w:divBdr>
      <w:divsChild>
        <w:div w:id="185299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keep-truckin/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Aakash</dc:creator>
  <cp:keywords/>
  <dc:description/>
  <cp:lastModifiedBy>Dwivedi, Aakash</cp:lastModifiedBy>
  <cp:revision>1</cp:revision>
  <dcterms:created xsi:type="dcterms:W3CDTF">2021-09-25T22:11:00Z</dcterms:created>
  <dcterms:modified xsi:type="dcterms:W3CDTF">2021-09-25T22:12:00Z</dcterms:modified>
</cp:coreProperties>
</file>