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B2" w:rsidRDefault="000C4268" w:rsidP="000C4268">
      <w:pPr>
        <w:ind w:left="2160"/>
        <w:rPr>
          <w:rFonts w:ascii="Tw Cen MT Condensed" w:hAnsi="Tw Cen MT Condensed" w:cs="Aharoni"/>
          <w:sz w:val="48"/>
          <w:szCs w:val="48"/>
        </w:rPr>
      </w:pPr>
      <w:r w:rsidRPr="00FA483B">
        <w:rPr>
          <w:rFonts w:ascii="Tw Cen MT Condensed" w:hAnsi="Tw Cen MT Condensed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730FC" wp14:editId="313F20F2">
                <wp:simplePos x="0" y="0"/>
                <wp:positionH relativeFrom="column">
                  <wp:posOffset>1628140</wp:posOffset>
                </wp:positionH>
                <wp:positionV relativeFrom="paragraph">
                  <wp:posOffset>396875</wp:posOffset>
                </wp:positionV>
                <wp:extent cx="27717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548A72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1.25pt" to="346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F5894" w:rsidRPr="00FA483B">
        <w:rPr>
          <w:rFonts w:ascii="Tw Cen MT Condensed" w:hAnsi="Tw Cen MT Condensed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11527" wp14:editId="2A756152">
                <wp:simplePos x="0" y="0"/>
                <wp:positionH relativeFrom="margin">
                  <wp:align>center</wp:align>
                </wp:positionH>
                <wp:positionV relativeFrom="paragraph">
                  <wp:posOffset>1139825</wp:posOffset>
                </wp:positionV>
                <wp:extent cx="27717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6A562F" id="Straight Connector 10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9.75pt" to="218.2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w Cen MT Condensed" w:hAnsi="Tw Cen MT Condensed"/>
          <w:sz w:val="48"/>
          <w:szCs w:val="48"/>
        </w:rPr>
        <w:t xml:space="preserve">  </w:t>
      </w:r>
      <w:r w:rsidR="00FA483B" w:rsidRPr="00FA483B">
        <w:rPr>
          <w:rFonts w:ascii="Tw Cen MT Condensed" w:hAnsi="Tw Cen MT Condensed"/>
          <w:sz w:val="48"/>
          <w:szCs w:val="48"/>
        </w:rPr>
        <w:t>T</w:t>
      </w:r>
      <w:r w:rsidR="00FA483B" w:rsidRPr="00FA483B">
        <w:rPr>
          <w:rFonts w:ascii="Tw Cen MT Condensed" w:hAnsi="Tw Cen MT Condensed"/>
          <w:sz w:val="40"/>
          <w:szCs w:val="40"/>
        </w:rPr>
        <w:t xml:space="preserve">HE </w:t>
      </w:r>
      <w:r w:rsidR="00FA483B" w:rsidRPr="00FA483B">
        <w:rPr>
          <w:rFonts w:ascii="Tw Cen MT Condensed" w:hAnsi="Tw Cen MT Condensed"/>
          <w:sz w:val="48"/>
          <w:szCs w:val="48"/>
        </w:rPr>
        <w:t>20`</w:t>
      </w:r>
      <w:r w:rsidR="00FA483B" w:rsidRPr="00FA483B">
        <w:rPr>
          <w:rFonts w:ascii="Tw Cen MT Condensed" w:hAnsi="Tw Cen MT Condensed"/>
          <w:sz w:val="40"/>
          <w:szCs w:val="40"/>
        </w:rPr>
        <w:t>s</w:t>
      </w:r>
      <w:r w:rsidR="00FA483B">
        <w:rPr>
          <w:rFonts w:ascii="Tw Cen MT Condensed" w:hAnsi="Tw Cen MT Condensed"/>
          <w:sz w:val="36"/>
          <w:szCs w:val="36"/>
        </w:rPr>
        <w:t xml:space="preserve"> </w:t>
      </w:r>
      <w:r w:rsidR="00FA483B" w:rsidRPr="00FA483B">
        <w:rPr>
          <w:rFonts w:ascii="Tw Cen MT Condensed" w:hAnsi="Tw Cen MT Condensed"/>
          <w:sz w:val="48"/>
          <w:szCs w:val="48"/>
        </w:rPr>
        <w:t>E</w:t>
      </w:r>
      <w:r w:rsidR="00FA483B" w:rsidRPr="00FA483B">
        <w:rPr>
          <w:rFonts w:ascii="Tw Cen MT Condensed" w:hAnsi="Tw Cen MT Condensed"/>
          <w:sz w:val="40"/>
          <w:szCs w:val="40"/>
        </w:rPr>
        <w:t>XTRAVAGANZA</w:t>
      </w:r>
      <w:r w:rsidR="00FA483B" w:rsidRPr="00FA483B">
        <w:rPr>
          <w:rFonts w:ascii="Arial Narrow" w:hAnsi="Arial Narrow"/>
          <w:b/>
          <w:noProof/>
          <w:sz w:val="36"/>
          <w:szCs w:val="36"/>
        </w:rPr>
        <w:t xml:space="preserve"> </w:t>
      </w:r>
      <w:r w:rsidR="00426F9C">
        <w:tab/>
      </w:r>
      <w:r w:rsidR="00426F9C">
        <w:tab/>
      </w:r>
      <w:r w:rsidR="00426F9C">
        <w:tab/>
        <w:t xml:space="preserve">                </w:t>
      </w:r>
      <w:r w:rsidR="00D36FB2">
        <w:t xml:space="preserve">   </w:t>
      </w:r>
      <w:r w:rsidR="009F5894">
        <w:t xml:space="preserve">   </w:t>
      </w:r>
      <w:r>
        <w:t xml:space="preserve">       </w:t>
      </w:r>
      <w:r>
        <w:br/>
        <w:t xml:space="preserve">     </w:t>
      </w:r>
      <w:r w:rsidR="00426F9C" w:rsidRPr="00FA483B">
        <w:rPr>
          <w:rFonts w:ascii="Tw Cen MT Condensed" w:hAnsi="Tw Cen MT Condensed" w:cs="Aharoni"/>
          <w:sz w:val="128"/>
          <w:szCs w:val="128"/>
        </w:rPr>
        <w:t>AURORA`15</w:t>
      </w:r>
      <w:r w:rsidR="00FA483B">
        <w:rPr>
          <w:rFonts w:ascii="Tw Cen MT Condensed" w:hAnsi="Tw Cen MT Condensed" w:cs="Aharoni"/>
          <w:sz w:val="128"/>
          <w:szCs w:val="128"/>
        </w:rPr>
        <w:br/>
      </w:r>
      <w:r w:rsidR="009F5894">
        <w:rPr>
          <w:rFonts w:ascii="Tw Cen MT Condensed" w:hAnsi="Tw Cen MT Condensed" w:cs="Aharoni"/>
          <w:sz w:val="48"/>
          <w:szCs w:val="48"/>
        </w:rPr>
        <w:t xml:space="preserve">               </w:t>
      </w:r>
      <w:r w:rsidR="00FA483B">
        <w:rPr>
          <w:rFonts w:ascii="Tw Cen MT Condensed" w:hAnsi="Tw Cen MT Condensed" w:cs="Aharoni"/>
          <w:sz w:val="48"/>
          <w:szCs w:val="48"/>
        </w:rPr>
        <w:t xml:space="preserve"> </w:t>
      </w:r>
      <w:r w:rsidR="00D36FB2" w:rsidRPr="00FA483B">
        <w:rPr>
          <w:rFonts w:ascii="Tw Cen MT Condensed" w:hAnsi="Tw Cen MT Condensed" w:cs="Aharoni"/>
          <w:sz w:val="48"/>
          <w:szCs w:val="48"/>
        </w:rPr>
        <w:t>ENSNARING THY SENSES</w:t>
      </w:r>
      <w:r w:rsidR="00D36FB2">
        <w:rPr>
          <w:rFonts w:ascii="Tw Cen MT Condensed" w:hAnsi="Tw Cen MT Condensed" w:cs="Aharoni"/>
          <w:sz w:val="48"/>
          <w:szCs w:val="48"/>
        </w:rPr>
        <w:t>…</w:t>
      </w:r>
    </w:p>
    <w:p w:rsidR="009B18EB" w:rsidRDefault="009B18EB" w:rsidP="000C4268">
      <w:pPr>
        <w:ind w:left="2160"/>
      </w:pPr>
    </w:p>
    <w:p w:rsidR="002C05DD" w:rsidRDefault="00347B76" w:rsidP="00AA0F78">
      <w:pPr>
        <w:jc w:val="center"/>
        <w:rPr>
          <w:rFonts w:ascii="Tw Cen MT Condensed" w:hAnsi="Tw Cen MT Condensed"/>
          <w:sz w:val="56"/>
          <w:szCs w:val="56"/>
        </w:rPr>
      </w:pPr>
      <w:r>
        <w:rPr>
          <w:rFonts w:ascii="Tw Cen MT Condensed" w:hAnsi="Tw Cen MT Condensed"/>
          <w:sz w:val="96"/>
          <w:szCs w:val="96"/>
        </w:rPr>
        <w:t>INNOVATION THROUGH WASTE</w:t>
      </w:r>
      <w:r w:rsidR="009B18EB" w:rsidRPr="0031344E">
        <w:rPr>
          <w:rFonts w:ascii="Tw Cen MT Condensed" w:hAnsi="Tw Cen MT Condensed"/>
          <w:sz w:val="56"/>
          <w:szCs w:val="56"/>
        </w:rPr>
        <w:br/>
      </w:r>
      <w:r w:rsidR="009B18EB">
        <w:rPr>
          <w:rFonts w:ascii="Tw Cen MT Condensed" w:hAnsi="Tw Cen MT Condensed"/>
          <w:sz w:val="56"/>
          <w:szCs w:val="56"/>
        </w:rPr>
        <w:t xml:space="preserve">                      </w:t>
      </w:r>
      <w:r w:rsidR="00AA0F78">
        <w:rPr>
          <w:rFonts w:ascii="Tw Cen MT Condensed" w:hAnsi="Tw Cen MT Condensed"/>
          <w:sz w:val="56"/>
          <w:szCs w:val="56"/>
        </w:rPr>
        <w:tab/>
      </w:r>
      <w:r w:rsidR="00AA0F78">
        <w:rPr>
          <w:rFonts w:ascii="Tw Cen MT Condensed" w:hAnsi="Tw Cen MT Condensed"/>
          <w:sz w:val="56"/>
          <w:szCs w:val="56"/>
        </w:rPr>
        <w:tab/>
      </w:r>
      <w:r w:rsidR="00AA0F78">
        <w:rPr>
          <w:rFonts w:ascii="Tw Cen MT Condensed" w:hAnsi="Tw Cen MT Condensed"/>
          <w:sz w:val="56"/>
          <w:szCs w:val="56"/>
        </w:rPr>
        <w:tab/>
      </w:r>
      <w:r w:rsidR="00AA0F78">
        <w:rPr>
          <w:rFonts w:ascii="Tw Cen MT Condensed" w:hAnsi="Tw Cen MT Condensed"/>
          <w:sz w:val="56"/>
          <w:szCs w:val="56"/>
        </w:rPr>
        <w:tab/>
      </w:r>
      <w:r w:rsidR="00B13BE9">
        <w:rPr>
          <w:rFonts w:ascii="Tw Cen MT Condensed" w:hAnsi="Tw Cen MT Condensed"/>
          <w:sz w:val="56"/>
          <w:szCs w:val="56"/>
        </w:rPr>
        <w:t>RECONSTRUCTING CHANGE</w:t>
      </w:r>
    </w:p>
    <w:p w:rsidR="000C5A58" w:rsidRPr="000C5A58" w:rsidRDefault="000C5A58" w:rsidP="000C5A58">
      <w:pPr>
        <w:pStyle w:val="ng-scope"/>
        <w:rPr>
          <w:rFonts w:ascii="Tw Cen MT" w:hAnsi="Tw Cen MT"/>
          <w:i/>
          <w:sz w:val="56"/>
          <w:szCs w:val="56"/>
        </w:rPr>
      </w:pPr>
      <w:r w:rsidRPr="000C5A58">
        <w:rPr>
          <w:rStyle w:val="Emphasis"/>
          <w:rFonts w:ascii="Tw Cen MT" w:hAnsi="Tw Cen MT"/>
          <w:sz w:val="56"/>
          <w:szCs w:val="56"/>
        </w:rPr>
        <w:t>“Life is a crisis – So What! Well, if it can be thought, it can be done, a problem can be overcome”</w:t>
      </w:r>
      <w:r>
        <w:rPr>
          <w:rFonts w:ascii="Tw Cen MT" w:hAnsi="Tw Cen MT"/>
          <w:i/>
          <w:sz w:val="56"/>
          <w:szCs w:val="56"/>
        </w:rPr>
        <w:tab/>
      </w:r>
      <w:r>
        <w:rPr>
          <w:rFonts w:ascii="Tw Cen MT" w:hAnsi="Tw Cen MT"/>
          <w:i/>
          <w:sz w:val="56"/>
          <w:szCs w:val="56"/>
        </w:rPr>
        <w:tab/>
      </w:r>
      <w:r>
        <w:rPr>
          <w:rFonts w:ascii="Tw Cen MT" w:hAnsi="Tw Cen MT"/>
          <w:i/>
          <w:sz w:val="56"/>
          <w:szCs w:val="56"/>
        </w:rPr>
        <w:tab/>
      </w:r>
      <w:r w:rsidRPr="000C5A58">
        <w:rPr>
          <w:rStyle w:val="Strong"/>
          <w:rFonts w:ascii="Tw Cen MT" w:hAnsi="Tw Cen MT"/>
          <w:b w:val="0"/>
          <w:i/>
          <w:sz w:val="56"/>
          <w:szCs w:val="56"/>
        </w:rPr>
        <w:t>-</w:t>
      </w:r>
      <w:proofErr w:type="spellStart"/>
      <w:r w:rsidRPr="000C5A58">
        <w:rPr>
          <w:rStyle w:val="Strong"/>
          <w:rFonts w:ascii="Tw Cen MT" w:hAnsi="Tw Cen MT"/>
          <w:b w:val="0"/>
          <w:i/>
          <w:sz w:val="56"/>
          <w:szCs w:val="56"/>
        </w:rPr>
        <w:t>Malcom</w:t>
      </w:r>
      <w:proofErr w:type="spellEnd"/>
      <w:r w:rsidRPr="000C5A58">
        <w:rPr>
          <w:rStyle w:val="Strong"/>
          <w:rFonts w:ascii="Tw Cen MT" w:hAnsi="Tw Cen MT"/>
          <w:b w:val="0"/>
          <w:i/>
          <w:sz w:val="56"/>
          <w:szCs w:val="56"/>
        </w:rPr>
        <w:t xml:space="preserve"> Bradbury</w:t>
      </w:r>
    </w:p>
    <w:p w:rsidR="00AA0F78" w:rsidRPr="00AA0F78" w:rsidRDefault="00AA0F78" w:rsidP="00AA0F78">
      <w:pPr>
        <w:rPr>
          <w:rFonts w:ascii="Tw Cen MT" w:hAnsi="Tw Cen MT"/>
          <w:i/>
          <w:sz w:val="56"/>
          <w:szCs w:val="56"/>
        </w:rPr>
      </w:pPr>
      <w:r w:rsidRPr="00AA0F78">
        <w:rPr>
          <w:rFonts w:ascii="Tw Cen MT" w:hAnsi="Tw Cen MT"/>
          <w:i/>
          <w:sz w:val="56"/>
          <w:szCs w:val="56"/>
        </w:rPr>
        <w:t xml:space="preserve">Aesthetics of a city is a feature that tops anyone’s list when searching for a home. The sanitation and the waste-management play pivotal roles in creating that attractive atmosphere. The past decade has witnessed numerous campaigns regarding Waste </w:t>
      </w:r>
      <w:r w:rsidRPr="00AA0F78">
        <w:rPr>
          <w:rFonts w:ascii="Tw Cen MT" w:hAnsi="Tw Cen MT"/>
          <w:i/>
          <w:sz w:val="56"/>
          <w:szCs w:val="56"/>
        </w:rPr>
        <w:lastRenderedPageBreak/>
        <w:t>Management and has seen a rise in awareness regarding the same.  Aurora 2K15 presents Innovation Through Waste which has the potential to be a turning point in the way the youth perceives waste management.</w:t>
      </w:r>
    </w:p>
    <w:p w:rsidR="00D209BC" w:rsidRDefault="00D209BC" w:rsidP="00D209BC">
      <w:pPr>
        <w:rPr>
          <w:rFonts w:cstheme="minorHAnsi"/>
          <w:sz w:val="36"/>
          <w:szCs w:val="36"/>
          <w:lang w:val="en-SG"/>
        </w:rPr>
      </w:pPr>
    </w:p>
    <w:p w:rsidR="00876C22" w:rsidRPr="00876C22" w:rsidRDefault="00876C22" w:rsidP="00876C22">
      <w:pPr>
        <w:pStyle w:val="ng-scope"/>
        <w:rPr>
          <w:rFonts w:asciiTheme="minorHAnsi" w:hAnsiTheme="minorHAnsi"/>
          <w:sz w:val="36"/>
          <w:szCs w:val="36"/>
        </w:rPr>
      </w:pPr>
      <w:r w:rsidRPr="00876C22">
        <w:rPr>
          <w:rFonts w:asciiTheme="minorHAnsi" w:hAnsiTheme="minorHAnsi"/>
          <w:sz w:val="36"/>
          <w:szCs w:val="36"/>
        </w:rPr>
        <w:t>If there is a “bang” in creating a problem, there is for sure an “ecstasy” in solving it.</w:t>
      </w:r>
    </w:p>
    <w:p w:rsidR="00876C22" w:rsidRPr="00876C22" w:rsidRDefault="00876C22" w:rsidP="00876C22">
      <w:pPr>
        <w:pStyle w:val="ng-scope"/>
        <w:rPr>
          <w:rFonts w:asciiTheme="minorHAnsi" w:hAnsiTheme="minorHAnsi"/>
          <w:sz w:val="36"/>
          <w:szCs w:val="36"/>
        </w:rPr>
      </w:pPr>
      <w:r w:rsidRPr="00876C22">
        <w:rPr>
          <w:rFonts w:asciiTheme="minorHAnsi" w:hAnsiTheme="minorHAnsi"/>
          <w:sz w:val="36"/>
          <w:szCs w:val="36"/>
        </w:rPr>
        <w:t>The greatest minds provide out-of-box solutions to wallop situations rather than worrying about it.</w:t>
      </w:r>
    </w:p>
    <w:p w:rsidR="00AA0F78" w:rsidRPr="00AA0F78" w:rsidRDefault="00AA0F78" w:rsidP="00AA0F78">
      <w:pPr>
        <w:rPr>
          <w:sz w:val="36"/>
          <w:szCs w:val="36"/>
        </w:rPr>
      </w:pPr>
      <w:r w:rsidRPr="00AA0F78">
        <w:rPr>
          <w:sz w:val="36"/>
          <w:szCs w:val="36"/>
        </w:rPr>
        <w:t xml:space="preserve">This is an event based on resource, </w:t>
      </w:r>
      <w:r w:rsidRPr="00AA0F78">
        <w:rPr>
          <w:sz w:val="36"/>
          <w:szCs w:val="36"/>
        </w:rPr>
        <w:t>optimization</w:t>
      </w:r>
      <w:r w:rsidRPr="00AA0F78">
        <w:rPr>
          <w:sz w:val="36"/>
          <w:szCs w:val="36"/>
        </w:rPr>
        <w:t xml:space="preserve"> and planning. If tricky problem statements intrigue you and planning and management is your forte, then Innovation </w:t>
      </w:r>
      <w:proofErr w:type="gramStart"/>
      <w:r w:rsidRPr="00AA0F78">
        <w:rPr>
          <w:sz w:val="36"/>
          <w:szCs w:val="36"/>
        </w:rPr>
        <w:t>Through</w:t>
      </w:r>
      <w:proofErr w:type="gramEnd"/>
      <w:r w:rsidRPr="00AA0F78">
        <w:rPr>
          <w:sz w:val="36"/>
          <w:szCs w:val="36"/>
        </w:rPr>
        <w:t xml:space="preserve"> Waste is yet another challenge to let the mastermind in you come up with an efficacious design, a resource </w:t>
      </w:r>
      <w:r w:rsidRPr="00AA0F78">
        <w:rPr>
          <w:sz w:val="36"/>
          <w:szCs w:val="36"/>
        </w:rPr>
        <w:t>utilization</w:t>
      </w:r>
      <w:r w:rsidRPr="00AA0F78">
        <w:rPr>
          <w:sz w:val="36"/>
          <w:szCs w:val="36"/>
        </w:rPr>
        <w:t xml:space="preserve"> plan both sustainable and feasible. So gear up as Aurora 2K15 brings to you a mind boggling puzzle once again!</w:t>
      </w:r>
      <w:bookmarkStart w:id="0" w:name="_GoBack"/>
      <w:bookmarkEnd w:id="0"/>
    </w:p>
    <w:sectPr w:rsidR="00AA0F78" w:rsidRPr="00AA0F78" w:rsidSect="004064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15E" w:rsidRDefault="0076015E" w:rsidP="00E95C64">
      <w:pPr>
        <w:spacing w:after="0" w:line="240" w:lineRule="auto"/>
      </w:pPr>
      <w:r>
        <w:separator/>
      </w:r>
    </w:p>
  </w:endnote>
  <w:endnote w:type="continuationSeparator" w:id="0">
    <w:p w:rsidR="0076015E" w:rsidRDefault="0076015E" w:rsidP="00E9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B76" w:rsidRDefault="00347B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B76" w:rsidRPr="00695FB1" w:rsidRDefault="00347B76" w:rsidP="0040647F">
    <w:pPr>
      <w:pStyle w:val="Footer"/>
      <w:ind w:left="2880"/>
      <w:rPr>
        <w:rFonts w:ascii="Andalus" w:hAnsi="Andalus" w:cs="Andalus"/>
        <w:b/>
        <w:sz w:val="36"/>
        <w:szCs w:val="36"/>
      </w:rPr>
    </w:pPr>
    <w:r w:rsidRPr="0040647F">
      <w:rPr>
        <w:rFonts w:ascii="Andalus" w:hAnsi="Andalus" w:cs="Andalus"/>
        <w:sz w:val="24"/>
        <w:szCs w:val="24"/>
      </w:rPr>
      <w:t xml:space="preserve">          </w:t>
    </w:r>
    <w:r>
      <w:rPr>
        <w:rFonts w:ascii="Andalus" w:hAnsi="Andalus" w:cs="Andalus"/>
        <w:sz w:val="24"/>
        <w:szCs w:val="24"/>
      </w:rPr>
      <w:t xml:space="preserve"> </w:t>
    </w:r>
    <w:r>
      <w:rPr>
        <w:rFonts w:ascii="Andalus" w:hAnsi="Andalus" w:cs="Andalus"/>
        <w:sz w:val="24"/>
        <w:szCs w:val="24"/>
      </w:rPr>
      <w:tab/>
    </w:r>
    <w:r w:rsidRPr="00695FB1">
      <w:rPr>
        <w:rFonts w:ascii="Andalus" w:hAnsi="Andalus" w:cs="Andalus"/>
        <w:b/>
        <w:sz w:val="36"/>
        <w:szCs w:val="36"/>
      </w:rPr>
      <w:t>AURORA`15</w:t>
    </w:r>
  </w:p>
  <w:p w:rsidR="00347B76" w:rsidRPr="00695FB1" w:rsidRDefault="00347B76" w:rsidP="0040647F">
    <w:pPr>
      <w:pStyle w:val="Footer"/>
      <w:rPr>
        <w:rFonts w:ascii="Andalus" w:hAnsi="Andalus" w:cs="Andalus"/>
        <w:b/>
        <w:i/>
        <w:sz w:val="32"/>
        <w:szCs w:val="32"/>
      </w:rPr>
    </w:pPr>
    <w:r>
      <w:rPr>
        <w:rFonts w:ascii="Andalus" w:hAnsi="Andalus" w:cs="Andalus"/>
        <w:b/>
        <w:sz w:val="32"/>
        <w:szCs w:val="32"/>
      </w:rPr>
      <w:t xml:space="preserve">                           </w:t>
    </w:r>
    <w:r w:rsidRPr="00695FB1">
      <w:rPr>
        <w:rFonts w:cstheme="minorHAnsi"/>
        <w:i/>
        <w:sz w:val="28"/>
        <w:szCs w:val="28"/>
      </w:rPr>
      <w:t>The annual cultural festival of ABV-IIITM, Gwalior</w:t>
    </w:r>
    <w:r>
      <w:rPr>
        <w:rFonts w:cstheme="minorHAnsi"/>
        <w:i/>
        <w:sz w:val="28"/>
        <w:szCs w:val="28"/>
      </w:rPr>
      <w:t>.</w:t>
    </w:r>
  </w:p>
  <w:p w:rsidR="00347B76" w:rsidRPr="00695FB1" w:rsidRDefault="00347B76" w:rsidP="0040647F">
    <w:pPr>
      <w:pStyle w:val="Footer"/>
      <w:ind w:left="2880"/>
      <w:rPr>
        <w:rFonts w:cstheme="minorHAnsi"/>
        <w:b/>
        <w:i/>
        <w:sz w:val="28"/>
        <w:szCs w:val="28"/>
      </w:rPr>
    </w:pPr>
    <w:r w:rsidRPr="00695FB1">
      <w:rPr>
        <w:rFonts w:cstheme="minorHAnsi"/>
        <w:i/>
        <w:sz w:val="28"/>
        <w:szCs w:val="28"/>
      </w:rPr>
      <w:t xml:space="preserve">   </w:t>
    </w:r>
    <w:r>
      <w:rPr>
        <w:rFonts w:cstheme="minorHAnsi"/>
        <w:i/>
        <w:sz w:val="28"/>
        <w:szCs w:val="28"/>
      </w:rPr>
      <w:t xml:space="preserve">      </w:t>
    </w:r>
    <w:r w:rsidRPr="00695FB1">
      <w:rPr>
        <w:rFonts w:cstheme="minorHAnsi"/>
        <w:b/>
        <w:i/>
        <w:sz w:val="28"/>
        <w:szCs w:val="28"/>
      </w:rPr>
      <w:t>#The20`sExtravaganza</w:t>
    </w:r>
  </w:p>
  <w:p w:rsidR="00347B76" w:rsidRPr="00695FB1" w:rsidRDefault="00347B76" w:rsidP="0040647F">
    <w:pPr>
      <w:pStyle w:val="Footer"/>
      <w:ind w:left="2880"/>
      <w:rPr>
        <w:rFonts w:cstheme="minorHAnsi"/>
        <w:i/>
        <w:sz w:val="28"/>
        <w:szCs w:val="28"/>
      </w:rPr>
    </w:pPr>
    <w:r>
      <w:rPr>
        <w:rFonts w:cstheme="minorHAnsi"/>
        <w:i/>
        <w:sz w:val="28"/>
        <w:szCs w:val="28"/>
      </w:rPr>
      <w:t xml:space="preserve">     </w:t>
    </w:r>
    <w:r w:rsidRPr="00695FB1">
      <w:rPr>
        <w:rFonts w:cstheme="minorHAnsi"/>
        <w:i/>
        <w:sz w:val="28"/>
        <w:szCs w:val="28"/>
      </w:rPr>
      <w:t>http://www.auroraiiitm.org</w:t>
    </w:r>
  </w:p>
  <w:p w:rsidR="00347B76" w:rsidRDefault="00347B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B76" w:rsidRDefault="00347B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15E" w:rsidRDefault="0076015E" w:rsidP="00E95C64">
      <w:pPr>
        <w:spacing w:after="0" w:line="240" w:lineRule="auto"/>
      </w:pPr>
      <w:r>
        <w:separator/>
      </w:r>
    </w:p>
  </w:footnote>
  <w:footnote w:type="continuationSeparator" w:id="0">
    <w:p w:rsidR="0076015E" w:rsidRDefault="0076015E" w:rsidP="00E95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B76" w:rsidRDefault="00347B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3320" o:spid="_x0000_s2050" type="#_x0000_t75" style="position:absolute;margin-left:0;margin-top:0;width:467.65pt;height:400.85pt;z-index:-251651072;mso-position-horizontal:center;mso-position-horizontal-relative:margin;mso-position-vertical:center;mso-position-vertical-relative:margin" o:allowincell="f">
          <v:imagedata r:id="rId1" o:title="logobckbaadNEW(VERY HIGH RES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B76" w:rsidRPr="00E95C64" w:rsidRDefault="00347B76" w:rsidP="00E95C64">
    <w:pPr>
      <w:pStyle w:val="Header"/>
      <w:rPr>
        <w:rFonts w:ascii="Andalus" w:hAnsi="Andalus" w:cs="Andalus"/>
        <w:b/>
        <w:sz w:val="40"/>
        <w:szCs w:val="40"/>
      </w:rPr>
    </w:pPr>
    <w:r w:rsidRPr="00E95C64">
      <w:rPr>
        <w:rFonts w:ascii="Andalus" w:hAnsi="Andalus" w:cs="Andalus"/>
        <w:noProof/>
        <w:sz w:val="32"/>
        <w:lang w:val="en-IN" w:eastAsia="en-IN"/>
      </w:rPr>
      <w:drawing>
        <wp:anchor distT="0" distB="0" distL="114300" distR="114300" simplePos="0" relativeHeight="251662336" behindDoc="1" locked="0" layoutInCell="1" allowOverlap="1" wp14:anchorId="1A5AECE9" wp14:editId="2D3F7159">
          <wp:simplePos x="0" y="0"/>
          <wp:positionH relativeFrom="rightMargin">
            <wp:align>left</wp:align>
          </wp:positionH>
          <wp:positionV relativeFrom="topMargin">
            <wp:posOffset>419100</wp:posOffset>
          </wp:positionV>
          <wp:extent cx="512445" cy="723900"/>
          <wp:effectExtent l="0" t="0" r="1905" b="0"/>
          <wp:wrapTight wrapText="bothSides">
            <wp:wrapPolygon edited="0">
              <wp:start x="5621" y="0"/>
              <wp:lineTo x="803" y="6253"/>
              <wp:lineTo x="0" y="9095"/>
              <wp:lineTo x="3212" y="18189"/>
              <wp:lineTo x="0" y="18758"/>
              <wp:lineTo x="0" y="21032"/>
              <wp:lineTo x="8833" y="21032"/>
              <wp:lineTo x="20877" y="21032"/>
              <wp:lineTo x="20877" y="19895"/>
              <wp:lineTo x="19271" y="18758"/>
              <wp:lineTo x="16862" y="18189"/>
              <wp:lineTo x="20074" y="9095"/>
              <wp:lineTo x="16059" y="2842"/>
              <wp:lineTo x="13651" y="0"/>
              <wp:lineTo x="5621" y="0"/>
            </wp:wrapPolygon>
          </wp:wrapTight>
          <wp:docPr id="2" name="Picture 2" descr="IIIT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IIT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44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5C64">
      <w:rPr>
        <w:rFonts w:ascii="Andalus" w:hAnsi="Andalus" w:cs="Andalus"/>
        <w:noProof/>
        <w:sz w:val="32"/>
        <w:lang w:val="en-IN" w:eastAsia="en-IN"/>
      </w:rPr>
      <w:drawing>
        <wp:anchor distT="0" distB="0" distL="114300" distR="114300" simplePos="0" relativeHeight="251663360" behindDoc="1" locked="0" layoutInCell="1" allowOverlap="1" wp14:anchorId="75EC40D7" wp14:editId="03806C53">
          <wp:simplePos x="0" y="0"/>
          <wp:positionH relativeFrom="leftMargin">
            <wp:posOffset>419100</wp:posOffset>
          </wp:positionH>
          <wp:positionV relativeFrom="paragraph">
            <wp:posOffset>-9525</wp:posOffset>
          </wp:positionV>
          <wp:extent cx="733425" cy="718185"/>
          <wp:effectExtent l="0" t="0" r="9525" b="5715"/>
          <wp:wrapTight wrapText="bothSides">
            <wp:wrapPolygon edited="0">
              <wp:start x="6732" y="0"/>
              <wp:lineTo x="0" y="6302"/>
              <wp:lineTo x="0" y="14324"/>
              <wp:lineTo x="2244" y="21199"/>
              <wp:lineTo x="2805" y="21199"/>
              <wp:lineTo x="7855" y="21199"/>
              <wp:lineTo x="9538" y="21199"/>
              <wp:lineTo x="20758" y="18907"/>
              <wp:lineTo x="21319" y="17188"/>
              <wp:lineTo x="21319" y="11459"/>
              <wp:lineTo x="16270" y="9167"/>
              <wp:lineTo x="19075" y="8594"/>
              <wp:lineTo x="16831" y="1146"/>
              <wp:lineTo x="9538" y="0"/>
              <wp:lineTo x="6732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bckbaadNEW(LOW RES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18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ndalus" w:hAnsi="Andalus" w:cs="Andalus"/>
        <w:noProof/>
        <w:sz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3321" o:spid="_x0000_s2051" type="#_x0000_t75" style="position:absolute;margin-left:0;margin-top:0;width:467.65pt;height:400.85pt;z-index:-251650048;mso-position-horizontal:center;mso-position-horizontal-relative:margin;mso-position-vertical:center;mso-position-vertical-relative:margin" o:allowincell="f">
          <v:imagedata r:id="rId3" o:title="logobckbaadNEW(VERY HIGH RES)" gain="19661f" blacklevel="22938f"/>
          <w10:wrap anchorx="margin" anchory="margin"/>
        </v:shape>
      </w:pict>
    </w:r>
    <w:r w:rsidRPr="00E95C64">
      <w:rPr>
        <w:rFonts w:ascii="Andalus" w:hAnsi="Andalus" w:cs="Andalus"/>
      </w:rPr>
      <w:t xml:space="preserve">    </w:t>
    </w:r>
    <w:r w:rsidRPr="00E95C64">
      <w:rPr>
        <w:rFonts w:ascii="Andalus" w:hAnsi="Andalus" w:cs="Andalus"/>
        <w:b/>
        <w:sz w:val="40"/>
        <w:szCs w:val="40"/>
      </w:rPr>
      <w:t>ABV – Indian Institute of Information</w:t>
    </w:r>
    <w:r>
      <w:rPr>
        <w:rFonts w:ascii="Andalus" w:hAnsi="Andalus" w:cs="Andalus"/>
        <w:b/>
        <w:sz w:val="40"/>
        <w:szCs w:val="40"/>
      </w:rPr>
      <w:t xml:space="preserve"> Technology</w:t>
    </w:r>
    <w:r>
      <w:rPr>
        <w:rFonts w:ascii="Andalus" w:hAnsi="Andalus" w:cs="Andalus"/>
        <w:b/>
        <w:sz w:val="40"/>
        <w:szCs w:val="40"/>
      </w:rPr>
      <w:br/>
      <w:t xml:space="preserve"> </w:t>
    </w:r>
    <w:r>
      <w:rPr>
        <w:rFonts w:ascii="Andalus" w:hAnsi="Andalus" w:cs="Andalus"/>
        <w:b/>
        <w:sz w:val="40"/>
        <w:szCs w:val="40"/>
      </w:rPr>
      <w:tab/>
    </w:r>
    <w:r w:rsidRPr="00E95C64">
      <w:rPr>
        <w:rFonts w:ascii="Andalus" w:hAnsi="Andalus" w:cs="Andalus"/>
        <w:b/>
        <w:sz w:val="40"/>
        <w:szCs w:val="40"/>
      </w:rPr>
      <w:t>and</w:t>
    </w:r>
    <w:r>
      <w:rPr>
        <w:rFonts w:ascii="Andalus" w:hAnsi="Andalus" w:cs="Andalus"/>
        <w:b/>
        <w:sz w:val="40"/>
        <w:szCs w:val="40"/>
      </w:rPr>
      <w:t xml:space="preserve"> </w:t>
    </w:r>
    <w:r w:rsidRPr="00E95C64">
      <w:rPr>
        <w:rFonts w:ascii="Andalus" w:hAnsi="Andalus" w:cs="Andalus"/>
        <w:b/>
        <w:sz w:val="40"/>
        <w:szCs w:val="40"/>
      </w:rPr>
      <w:t>Management Gwalior</w:t>
    </w:r>
  </w:p>
  <w:p w:rsidR="00347B76" w:rsidRDefault="00347B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B76" w:rsidRDefault="00347B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3319" o:spid="_x0000_s2049" type="#_x0000_t75" style="position:absolute;margin-left:0;margin-top:0;width:467.65pt;height:400.85pt;z-index:-251652096;mso-position-horizontal:center;mso-position-horizontal-relative:margin;mso-position-vertical:center;mso-position-vertical-relative:margin" o:allowincell="f">
          <v:imagedata r:id="rId1" o:title="logobckbaadNEW(VERY HIGH RES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64"/>
    <w:rsid w:val="000C20B4"/>
    <w:rsid w:val="000C4268"/>
    <w:rsid w:val="000C5A58"/>
    <w:rsid w:val="0011385D"/>
    <w:rsid w:val="0020799C"/>
    <w:rsid w:val="00297E82"/>
    <w:rsid w:val="002C05DD"/>
    <w:rsid w:val="002E34BA"/>
    <w:rsid w:val="0031344E"/>
    <w:rsid w:val="00347B76"/>
    <w:rsid w:val="003C0E4E"/>
    <w:rsid w:val="0040647F"/>
    <w:rsid w:val="00426F9C"/>
    <w:rsid w:val="00695FB1"/>
    <w:rsid w:val="0076015E"/>
    <w:rsid w:val="008400AA"/>
    <w:rsid w:val="00876C22"/>
    <w:rsid w:val="008F645F"/>
    <w:rsid w:val="009B18EB"/>
    <w:rsid w:val="009F5894"/>
    <w:rsid w:val="00AA0F78"/>
    <w:rsid w:val="00B13BE9"/>
    <w:rsid w:val="00D209BC"/>
    <w:rsid w:val="00D36FB2"/>
    <w:rsid w:val="00E863DA"/>
    <w:rsid w:val="00E950AF"/>
    <w:rsid w:val="00E95C64"/>
    <w:rsid w:val="00EB0E2D"/>
    <w:rsid w:val="00EB4C8F"/>
    <w:rsid w:val="00EC3380"/>
    <w:rsid w:val="00F3286A"/>
    <w:rsid w:val="00F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64"/>
  </w:style>
  <w:style w:type="paragraph" w:styleId="Footer">
    <w:name w:val="footer"/>
    <w:basedOn w:val="Normal"/>
    <w:link w:val="Foot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64"/>
  </w:style>
  <w:style w:type="paragraph" w:customStyle="1" w:styleId="ng-scope">
    <w:name w:val="ng-scope"/>
    <w:basedOn w:val="Normal"/>
    <w:rsid w:val="000C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0C5A58"/>
    <w:rPr>
      <w:i/>
      <w:iCs/>
    </w:rPr>
  </w:style>
  <w:style w:type="character" w:styleId="Strong">
    <w:name w:val="Strong"/>
    <w:basedOn w:val="DefaultParagraphFont"/>
    <w:uiPriority w:val="22"/>
    <w:qFormat/>
    <w:rsid w:val="000C5A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64"/>
  </w:style>
  <w:style w:type="paragraph" w:styleId="Footer">
    <w:name w:val="footer"/>
    <w:basedOn w:val="Normal"/>
    <w:link w:val="Foot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64"/>
  </w:style>
  <w:style w:type="paragraph" w:customStyle="1" w:styleId="ng-scope">
    <w:name w:val="ng-scope"/>
    <w:basedOn w:val="Normal"/>
    <w:rsid w:val="000C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0C5A58"/>
    <w:rPr>
      <w:i/>
      <w:iCs/>
    </w:rPr>
  </w:style>
  <w:style w:type="character" w:styleId="Strong">
    <w:name w:val="Strong"/>
    <w:basedOn w:val="DefaultParagraphFont"/>
    <w:uiPriority w:val="22"/>
    <w:qFormat/>
    <w:rsid w:val="000C5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F79F8-8EA1-479F-A075-5C15F1257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9</cp:revision>
  <cp:lastPrinted>2015-01-06T04:32:00Z</cp:lastPrinted>
  <dcterms:created xsi:type="dcterms:W3CDTF">2015-01-07T08:39:00Z</dcterms:created>
  <dcterms:modified xsi:type="dcterms:W3CDTF">2015-01-07T15:04:00Z</dcterms:modified>
</cp:coreProperties>
</file>