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2F4F5AEB" w:rsidP="7859E20E" w:rsidRDefault="2F4F5AEB" w14:paraId="54968861" w14:textId="58E50304">
      <w:pPr>
        <w:pStyle w:val="Normal"/>
        <w:spacing/>
        <w:contextualSpacing/>
        <w:jc w:val="left"/>
        <w:rPr>
          <w:sz w:val="20"/>
          <w:szCs w:val="20"/>
        </w:rPr>
      </w:pPr>
      <w:r w:rsidRPr="7859E20E" w:rsidR="2F4F5AEB">
        <w:rPr>
          <w:sz w:val="32"/>
          <w:szCs w:val="32"/>
        </w:rPr>
        <w:t>Aakash Kumar</w:t>
      </w:r>
      <w:r w:rsidR="2F4F5AEB">
        <w:rPr/>
        <w:t xml:space="preserve"> </w:t>
      </w:r>
      <w:r w:rsidR="4C34561C">
        <w:rPr/>
        <w:t xml:space="preserve">                                                       </w:t>
      </w:r>
      <w:r w:rsidRPr="7859E20E" w:rsidR="4C34561C">
        <w:rPr>
          <w:rStyle w:val="QuoteChar"/>
          <w:sz w:val="20"/>
          <w:szCs w:val="20"/>
        </w:rPr>
        <w:t xml:space="preserve"> </w:t>
      </w:r>
      <w:r w:rsidRPr="7859E20E" w:rsidR="4C34561C">
        <w:rPr>
          <w:rStyle w:val="QuoteChar"/>
          <w:sz w:val="20"/>
          <w:szCs w:val="20"/>
        </w:rPr>
        <w:t>EMAIL:</w:t>
      </w:r>
      <w:r w:rsidRPr="7859E20E" w:rsidR="4C34561C">
        <w:rPr>
          <w:sz w:val="20"/>
          <w:szCs w:val="20"/>
        </w:rPr>
        <w:t xml:space="preserve"> </w:t>
      </w:r>
      <w:r w:rsidRPr="7859E20E" w:rsidR="4C34561C">
        <w:rPr>
          <w:sz w:val="20"/>
          <w:szCs w:val="20"/>
        </w:rPr>
        <w:t xml:space="preserve"> </w:t>
      </w:r>
      <w:r w:rsidRPr="7859E20E" w:rsidR="4C34561C">
        <w:rPr>
          <w:sz w:val="20"/>
          <w:szCs w:val="20"/>
        </w:rPr>
        <w:t>aakash.kumar1980@yahoo.com</w:t>
      </w:r>
    </w:p>
    <w:p w:rsidR="2F4F5AEB" w:rsidP="7859E20E" w:rsidRDefault="2F4F5AEB" w14:paraId="1A447477" w14:textId="2CC2815E">
      <w:pPr>
        <w:pStyle w:val="Normal"/>
        <w:spacing/>
        <w:contextualSpacing/>
        <w:jc w:val="left"/>
        <w:rPr>
          <w:sz w:val="20"/>
          <w:szCs w:val="20"/>
        </w:rPr>
      </w:pPr>
      <w:r w:rsidR="2F4F5AEB">
        <w:rPr/>
        <w:t xml:space="preserve">Software &amp; Cloud Architect </w:t>
      </w:r>
      <w:r w:rsidR="1969DB86">
        <w:rPr/>
        <w:t xml:space="preserve">                                       </w:t>
      </w:r>
      <w:r w:rsidRPr="7859E20E" w:rsidR="1969DB86">
        <w:rPr>
          <w:rStyle w:val="QuoteChar"/>
          <w:sz w:val="20"/>
          <w:szCs w:val="20"/>
        </w:rPr>
        <w:t>LINKEDIN:</w:t>
      </w:r>
      <w:r w:rsidRPr="7859E20E" w:rsidR="1969DB86">
        <w:rPr>
          <w:sz w:val="20"/>
          <w:szCs w:val="20"/>
        </w:rPr>
        <w:t xml:space="preserve">  https://www.linkedin.com/in/aakash-kumar1980</w:t>
      </w:r>
    </w:p>
    <w:p w:rsidR="2F4F5AEB" w:rsidP="7859E20E" w:rsidRDefault="2F4F5AEB" w14:paraId="5AD05D57" w14:textId="3ED92599">
      <w:pPr>
        <w:pStyle w:val="Normal"/>
        <w:spacing/>
        <w:contextualSpacing/>
        <w:jc w:val="left"/>
        <w:rPr>
          <w:sz w:val="20"/>
          <w:szCs w:val="20"/>
        </w:rPr>
      </w:pPr>
      <w:r w:rsidR="2F4F5AEB">
        <w:rPr/>
        <w:t xml:space="preserve">18+ Years Experience </w:t>
      </w:r>
      <w:r w:rsidR="7E4C5915">
        <w:rPr/>
        <w:t xml:space="preserve">                                               </w:t>
      </w:r>
      <w:r w:rsidRPr="7859E20E" w:rsidR="7E4C5915">
        <w:rPr>
          <w:sz w:val="20"/>
          <w:szCs w:val="20"/>
        </w:rPr>
        <w:t xml:space="preserve"> </w:t>
      </w:r>
      <w:r w:rsidRPr="7859E20E" w:rsidR="7CB99022">
        <w:rPr>
          <w:sz w:val="20"/>
          <w:szCs w:val="20"/>
        </w:rPr>
        <w:t xml:space="preserve">    </w:t>
      </w:r>
      <w:r w:rsidRPr="7859E20E" w:rsidR="7E4C5915">
        <w:rPr>
          <w:rStyle w:val="QuoteChar"/>
          <w:sz w:val="20"/>
          <w:szCs w:val="20"/>
        </w:rPr>
        <w:t>GITHUB:</w:t>
      </w:r>
      <w:r w:rsidRPr="7859E20E" w:rsidR="7E4C5915">
        <w:rPr>
          <w:sz w:val="20"/>
          <w:szCs w:val="20"/>
        </w:rPr>
        <w:t xml:space="preserve">  https://github.com/aakashkumar1980?tab=repositories</w:t>
      </w:r>
    </w:p>
    <w:p w:rsidR="2F4F5AEB" w:rsidP="7859E20E" w:rsidRDefault="2F4F5AEB" w14:paraId="23DBA83C" w14:textId="2E9B843D">
      <w:pPr>
        <w:pStyle w:val="Normal"/>
        <w:spacing/>
        <w:contextualSpacing/>
        <w:jc w:val="left"/>
        <w:rPr>
          <w:sz w:val="20"/>
          <w:szCs w:val="20"/>
        </w:rPr>
      </w:pPr>
      <w:r w:rsidRPr="7859E20E" w:rsidR="2F4F5AEB">
        <w:rPr>
          <w:i w:val="1"/>
          <w:iCs w:val="1"/>
          <w:sz w:val="20"/>
          <w:szCs w:val="20"/>
        </w:rPr>
        <w:t xml:space="preserve">AWS Cloud Certified (Pro + Security </w:t>
      </w:r>
      <w:r w:rsidRPr="7859E20E" w:rsidR="5B54B1A6">
        <w:rPr>
          <w:i w:val="1"/>
          <w:iCs w:val="1"/>
          <w:sz w:val="20"/>
          <w:szCs w:val="20"/>
        </w:rPr>
        <w:t>Specialty)</w:t>
      </w:r>
      <w:r w:rsidRPr="7859E20E" w:rsidR="679E4EFB">
        <w:rPr>
          <w:i w:val="1"/>
          <w:iCs w:val="1"/>
        </w:rPr>
        <w:t xml:space="preserve">   </w:t>
      </w:r>
      <w:r w:rsidRPr="7859E20E" w:rsidR="679E4EFB">
        <w:rPr>
          <w:i w:val="1"/>
          <w:iCs w:val="1"/>
        </w:rPr>
        <w:t xml:space="preserve">           </w:t>
      </w:r>
      <w:r w:rsidRPr="7859E20E" w:rsidR="63D1DDD7">
        <w:rPr>
          <w:i w:val="1"/>
          <w:iCs w:val="1"/>
        </w:rPr>
        <w:t xml:space="preserve">   </w:t>
      </w:r>
      <w:r w:rsidRPr="7859E20E" w:rsidR="79D0D0A2">
        <w:rPr>
          <w:rStyle w:val="QuoteChar"/>
          <w:sz w:val="20"/>
          <w:szCs w:val="20"/>
        </w:rPr>
        <w:t xml:space="preserve">PHONE: </w:t>
      </w:r>
      <w:r w:rsidRPr="7859E20E" w:rsidR="79D0D0A2">
        <w:rPr>
          <w:sz w:val="20"/>
          <w:szCs w:val="20"/>
        </w:rPr>
        <w:t xml:space="preserve"> +1 623 268 7048</w:t>
      </w:r>
    </w:p>
    <w:p w:rsidR="503AA960" w:rsidP="7859E20E" w:rsidRDefault="503AA960" w14:paraId="1ECA854C" w14:textId="66C8B11A">
      <w:pPr>
        <w:pStyle w:val="Normal"/>
        <w:spacing/>
        <w:contextualSpacing/>
      </w:pPr>
      <w:r w:rsidR="503AA960">
        <w:drawing>
          <wp:inline wp14:editId="207D7FF7" wp14:anchorId="516919A9">
            <wp:extent cx="822960" cy="822960"/>
            <wp:effectExtent l="0" t="0" r="0" b="0"/>
            <wp:docPr id="150844746" name="drawing" descr="Certified REST API Developer"/>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50844746" name=""/>
                    <pic:cNvPicPr/>
                  </pic:nvPicPr>
                  <pic:blipFill>
                    <a:blip xmlns:r="http://schemas.openxmlformats.org/officeDocument/2006/relationships" r:embed="rId1951775259">
                      <a:extLst>
                        <a:ext uri="{28A0092B-C50C-407E-A947-70E740481C1C}">
                          <a14:useLocalDpi xmlns:a14="http://schemas.microsoft.com/office/drawing/2010/main"/>
                        </a:ext>
                      </a:extLst>
                    </a:blip>
                    <a:stretch>
                      <a:fillRect/>
                    </a:stretch>
                  </pic:blipFill>
                  <pic:spPr>
                    <a:xfrm rot="0">
                      <a:off x="0" y="0"/>
                      <a:ext cx="822960" cy="822960"/>
                    </a:xfrm>
                    <a:prstGeom prst="rect">
                      <a:avLst/>
                    </a:prstGeom>
                  </pic:spPr>
                </pic:pic>
              </a:graphicData>
            </a:graphic>
          </wp:inline>
        </w:drawing>
      </w:r>
      <w:r w:rsidR="6D6BD674">
        <w:drawing>
          <wp:inline wp14:editId="223351D4" wp14:anchorId="3BA06604">
            <wp:extent cx="783602" cy="822960"/>
            <wp:effectExtent l="0" t="0" r="0" b="0"/>
            <wp:docPr id="37134849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371348498" name=""/>
                    <pic:cNvPicPr/>
                  </pic:nvPicPr>
                  <pic:blipFill>
                    <a:blip xmlns:r="http://schemas.openxmlformats.org/officeDocument/2006/relationships" r:embed="rId1590101770">
                      <a:extLst>
                        <a:ext uri="{28A0092B-C50C-407E-A947-70E740481C1C}">
                          <a14:useLocalDpi xmlns:a14="http://schemas.microsoft.com/office/drawing/2010/main"/>
                        </a:ext>
                      </a:extLst>
                    </a:blip>
                    <a:stretch>
                      <a:fillRect/>
                    </a:stretch>
                  </pic:blipFill>
                  <pic:spPr>
                    <a:xfrm rot="0">
                      <a:off x="0" y="0"/>
                      <a:ext cx="783602" cy="822960"/>
                    </a:xfrm>
                    <a:prstGeom prst="rect">
                      <a:avLst/>
                    </a:prstGeom>
                  </pic:spPr>
                </pic:pic>
              </a:graphicData>
            </a:graphic>
          </wp:inline>
        </w:drawing>
      </w:r>
      <w:r w:rsidR="7E1696E6">
        <w:drawing>
          <wp:inline wp14:editId="3EA97940" wp14:anchorId="7A8A30F9">
            <wp:extent cx="720438" cy="822960"/>
            <wp:effectExtent l="0" t="0" r="0" b="0"/>
            <wp:docPr id="1514796791"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514796791" name=""/>
                    <pic:cNvPicPr/>
                  </pic:nvPicPr>
                  <pic:blipFill>
                    <a:blip xmlns:r="http://schemas.openxmlformats.org/officeDocument/2006/relationships" r:embed="rId764200120">
                      <a:extLst>
                        <a:ext uri="{28A0092B-C50C-407E-A947-70E740481C1C}">
                          <a14:useLocalDpi xmlns:a14="http://schemas.microsoft.com/office/drawing/2010/main"/>
                        </a:ext>
                      </a:extLst>
                    </a:blip>
                    <a:stretch>
                      <a:fillRect/>
                    </a:stretch>
                  </pic:blipFill>
                  <pic:spPr>
                    <a:xfrm rot="0">
                      <a:off x="0" y="0"/>
                      <a:ext cx="720438" cy="822960"/>
                    </a:xfrm>
                    <a:prstGeom prst="rect">
                      <a:avLst/>
                    </a:prstGeom>
                  </pic:spPr>
                </pic:pic>
              </a:graphicData>
            </a:graphic>
          </wp:inline>
        </w:drawing>
      </w:r>
      <w:r w:rsidR="7E1696E6">
        <w:drawing>
          <wp:inline wp14:editId="1518C117" wp14:anchorId="71F02EC7">
            <wp:extent cx="822960" cy="822960"/>
            <wp:effectExtent l="0" t="0" r="0" b="0"/>
            <wp:docPr id="74541470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745414707" name=""/>
                    <pic:cNvPicPr/>
                  </pic:nvPicPr>
                  <pic:blipFill>
                    <a:blip xmlns:r="http://schemas.openxmlformats.org/officeDocument/2006/relationships" r:embed="rId2105250002">
                      <a:extLst>
                        <a:ext uri="{28A0092B-C50C-407E-A947-70E740481C1C}">
                          <a14:useLocalDpi xmlns:a14="http://schemas.microsoft.com/office/drawing/2010/main"/>
                        </a:ext>
                      </a:extLst>
                    </a:blip>
                    <a:stretch>
                      <a:fillRect/>
                    </a:stretch>
                  </pic:blipFill>
                  <pic:spPr>
                    <a:xfrm rot="0">
                      <a:off x="0" y="0"/>
                      <a:ext cx="822960" cy="822960"/>
                    </a:xfrm>
                    <a:prstGeom prst="rect">
                      <a:avLst/>
                    </a:prstGeom>
                  </pic:spPr>
                </pic:pic>
              </a:graphicData>
            </a:graphic>
          </wp:inline>
        </w:drawing>
      </w:r>
    </w:p>
    <w:p w:rsidR="7859E20E" w:rsidP="7859E20E" w:rsidRDefault="7859E20E" w14:paraId="49E2CF90" w14:textId="56C8A476">
      <w:pPr>
        <w:pStyle w:val="Title"/>
        <w:spacing w:before="80" w:beforeAutospacing="off"/>
        <w:rPr>
          <w:b w:val="1"/>
          <w:bCs w:val="1"/>
          <w:sz w:val="32"/>
          <w:szCs w:val="32"/>
        </w:rPr>
      </w:pPr>
    </w:p>
    <w:p w:rsidR="0210EE0C" w:rsidP="7859E20E" w:rsidRDefault="0210EE0C" w14:paraId="12114E63" w14:textId="5343E7FA">
      <w:pPr>
        <w:pStyle w:val="Heading1"/>
        <w:rPr>
          <w:b w:val="1"/>
          <w:bCs w:val="1"/>
          <w:sz w:val="32"/>
          <w:szCs w:val="32"/>
        </w:rPr>
      </w:pPr>
      <w:r w:rsidR="0210EE0C">
        <w:rPr/>
        <w:t>Professional Summary</w:t>
      </w:r>
    </w:p>
    <w:p w:rsidR="4B60FB74" w:rsidP="7859E20E" w:rsidRDefault="4B60FB74" w14:paraId="07E60DCA" w14:textId="205CADD3">
      <w:pPr>
        <w:pStyle w:val="Subtitle"/>
        <w:spacing w:after="0" w:afterAutospacing="off" w:line="240" w:lineRule="auto"/>
        <w:contextualSpacing/>
        <w:jc w:val="left"/>
        <w:rPr/>
      </w:pPr>
      <w:r w:rsidRPr="7859E20E" w:rsidR="4B60FB74">
        <w:rPr>
          <w:rStyle w:val="IntenseReference"/>
        </w:rPr>
        <w:t>Cloud-Native Architecture &amp; Microservices</w:t>
      </w:r>
    </w:p>
    <w:p w:rsidR="4B60FB74" w:rsidP="7859E20E" w:rsidRDefault="4B60FB74" w14:paraId="6A3DE09E" w14:textId="50C5A406">
      <w:pPr>
        <w:pStyle w:val="Normal"/>
        <w:suppressLineNumbers w:val="0"/>
        <w:bidi w:val="0"/>
        <w:spacing w:before="0" w:beforeAutospacing="off" w:after="160" w:afterAutospacing="off" w:line="279" w:lineRule="auto"/>
        <w:ind w:left="0" w:right="0"/>
        <w:jc w:val="left"/>
        <w:rPr>
          <w:rFonts w:ascii="Aptos" w:hAnsi="Aptos" w:eastAsia="Aptos" w:cs="Aptos" w:asciiTheme="minorAscii" w:hAnsiTheme="minorAscii" w:eastAsiaTheme="minorAscii" w:cstheme="minorAscii"/>
          <w:sz w:val="20"/>
          <w:szCs w:val="20"/>
        </w:rPr>
      </w:pPr>
      <w:r w:rsidRPr="7859E20E" w:rsidR="4B60FB74">
        <w:rPr>
          <w:rFonts w:ascii="Aptos" w:hAnsi="Aptos" w:eastAsia="Aptos" w:cs="Aptos" w:asciiTheme="minorAscii" w:hAnsiTheme="minorAscii" w:eastAsiaTheme="minorAscii" w:cstheme="minorAscii"/>
          <w:sz w:val="20"/>
          <w:szCs w:val="20"/>
        </w:rPr>
        <w:t xml:space="preserve">Accomplished Software and Cloud Architect with 18 years of experience in financial and technology domains, specializing in </w:t>
      </w:r>
      <w:r w:rsidRPr="7859E20E" w:rsidR="4B60FB74">
        <w:rPr>
          <w:rFonts w:ascii="Aptos" w:hAnsi="Aptos" w:eastAsia="Aptos" w:cs="Aptos" w:asciiTheme="minorAscii" w:hAnsiTheme="minorAscii" w:eastAsiaTheme="minorAscii" w:cstheme="minorAscii"/>
          <w:b w:val="0"/>
          <w:bCs w:val="0"/>
          <w:sz w:val="20"/>
          <w:szCs w:val="20"/>
        </w:rPr>
        <w:t>Java 21</w:t>
      </w:r>
      <w:r w:rsidRPr="7859E20E" w:rsidR="4B60FB74">
        <w:rPr>
          <w:rFonts w:ascii="Aptos" w:hAnsi="Aptos" w:eastAsia="Aptos" w:cs="Aptos" w:asciiTheme="minorAscii" w:hAnsiTheme="minorAscii" w:eastAsiaTheme="minorAscii" w:cstheme="minorAscii"/>
          <w:b w:val="0"/>
          <w:bCs w:val="0"/>
          <w:sz w:val="20"/>
          <w:szCs w:val="20"/>
        </w:rPr>
        <w:t xml:space="preserve">, </w:t>
      </w:r>
      <w:r w:rsidRPr="7859E20E" w:rsidR="4B60FB74">
        <w:rPr>
          <w:rFonts w:ascii="Aptos" w:hAnsi="Aptos" w:eastAsia="Aptos" w:cs="Aptos" w:asciiTheme="minorAscii" w:hAnsiTheme="minorAscii" w:eastAsiaTheme="minorAscii" w:cstheme="minorAscii"/>
          <w:b w:val="0"/>
          <w:bCs w:val="0"/>
          <w:sz w:val="20"/>
          <w:szCs w:val="20"/>
        </w:rPr>
        <w:t>Spring Boot</w:t>
      </w:r>
      <w:r w:rsidRPr="7859E20E" w:rsidR="4B60FB74">
        <w:rPr>
          <w:rFonts w:ascii="Aptos" w:hAnsi="Aptos" w:eastAsia="Aptos" w:cs="Aptos" w:asciiTheme="minorAscii" w:hAnsiTheme="minorAscii" w:eastAsiaTheme="minorAscii" w:cstheme="minorAscii"/>
          <w:b w:val="0"/>
          <w:bCs w:val="0"/>
          <w:sz w:val="20"/>
          <w:szCs w:val="20"/>
        </w:rPr>
        <w:t xml:space="preserve">, </w:t>
      </w:r>
      <w:r w:rsidRPr="7859E20E" w:rsidR="4B60FB74">
        <w:rPr>
          <w:rFonts w:ascii="Aptos" w:hAnsi="Aptos" w:eastAsia="Aptos" w:cs="Aptos" w:asciiTheme="minorAscii" w:hAnsiTheme="minorAscii" w:eastAsiaTheme="minorAscii" w:cstheme="minorAscii"/>
          <w:b w:val="0"/>
          <w:bCs w:val="0"/>
          <w:sz w:val="20"/>
          <w:szCs w:val="20"/>
        </w:rPr>
        <w:t>Vert.</w:t>
      </w:r>
      <w:r w:rsidRPr="7859E20E" w:rsidR="1111DF78">
        <w:rPr>
          <w:rFonts w:ascii="Aptos" w:hAnsi="Aptos" w:eastAsia="Aptos" w:cs="Aptos" w:asciiTheme="minorAscii" w:hAnsiTheme="minorAscii" w:eastAsiaTheme="minorAscii" w:cstheme="minorAscii"/>
          <w:b w:val="0"/>
          <w:bCs w:val="0"/>
          <w:sz w:val="20"/>
          <w:szCs w:val="20"/>
        </w:rPr>
        <w:t>X</w:t>
      </w:r>
      <w:r w:rsidRPr="7859E20E" w:rsidR="4B60FB74">
        <w:rPr>
          <w:rFonts w:ascii="Aptos" w:hAnsi="Aptos" w:eastAsia="Aptos" w:cs="Aptos" w:asciiTheme="minorAscii" w:hAnsiTheme="minorAscii" w:eastAsiaTheme="minorAscii" w:cstheme="minorAscii"/>
          <w:b w:val="0"/>
          <w:bCs w:val="0"/>
          <w:sz w:val="20"/>
          <w:szCs w:val="20"/>
        </w:rPr>
        <w:t xml:space="preserve">, </w:t>
      </w:r>
      <w:r w:rsidRPr="7859E20E" w:rsidR="4B60FB74">
        <w:rPr>
          <w:rFonts w:ascii="Aptos" w:hAnsi="Aptos" w:eastAsia="Aptos" w:cs="Aptos" w:asciiTheme="minorAscii" w:hAnsiTheme="minorAscii" w:eastAsiaTheme="minorAscii" w:cstheme="minorAscii"/>
          <w:b w:val="0"/>
          <w:bCs w:val="0"/>
          <w:sz w:val="20"/>
          <w:szCs w:val="20"/>
        </w:rPr>
        <w:t>Kafka</w:t>
      </w:r>
      <w:r w:rsidRPr="7859E20E" w:rsidR="4B60FB74">
        <w:rPr>
          <w:rFonts w:ascii="Aptos" w:hAnsi="Aptos" w:eastAsia="Aptos" w:cs="Aptos" w:asciiTheme="minorAscii" w:hAnsiTheme="minorAscii" w:eastAsiaTheme="minorAscii" w:cstheme="minorAscii"/>
          <w:b w:val="0"/>
          <w:bCs w:val="0"/>
          <w:sz w:val="20"/>
          <w:szCs w:val="20"/>
        </w:rPr>
        <w:t>, and AWS (</w:t>
      </w:r>
      <w:r w:rsidRPr="7859E20E" w:rsidR="4B60FB74">
        <w:rPr>
          <w:rFonts w:ascii="Aptos" w:hAnsi="Aptos" w:eastAsia="Aptos" w:cs="Aptos" w:asciiTheme="minorAscii" w:hAnsiTheme="minorAscii" w:eastAsiaTheme="minorAscii" w:cstheme="minorAscii"/>
          <w:b w:val="0"/>
          <w:bCs w:val="0"/>
          <w:sz w:val="20"/>
          <w:szCs w:val="20"/>
        </w:rPr>
        <w:t>EKS</w:t>
      </w:r>
      <w:r w:rsidRPr="7859E20E" w:rsidR="4B60FB74">
        <w:rPr>
          <w:rFonts w:ascii="Aptos" w:hAnsi="Aptos" w:eastAsia="Aptos" w:cs="Aptos" w:asciiTheme="minorAscii" w:hAnsiTheme="minorAscii" w:eastAsiaTheme="minorAscii" w:cstheme="minorAscii"/>
          <w:b w:val="0"/>
          <w:bCs w:val="0"/>
          <w:sz w:val="20"/>
          <w:szCs w:val="20"/>
        </w:rPr>
        <w:t>/</w:t>
      </w:r>
      <w:r w:rsidRPr="7859E20E" w:rsidR="4B60FB74">
        <w:rPr>
          <w:rFonts w:ascii="Aptos" w:hAnsi="Aptos" w:eastAsia="Aptos" w:cs="Aptos" w:asciiTheme="minorAscii" w:hAnsiTheme="minorAscii" w:eastAsiaTheme="minorAscii" w:cstheme="minorAscii"/>
          <w:b w:val="0"/>
          <w:bCs w:val="0"/>
          <w:sz w:val="20"/>
          <w:szCs w:val="20"/>
        </w:rPr>
        <w:t>Kubernetes</w:t>
      </w:r>
      <w:r w:rsidRPr="7859E20E" w:rsidR="4B60FB74">
        <w:rPr>
          <w:rFonts w:ascii="Aptos" w:hAnsi="Aptos" w:eastAsia="Aptos" w:cs="Aptos" w:asciiTheme="minorAscii" w:hAnsiTheme="minorAscii" w:eastAsiaTheme="minorAscii" w:cstheme="minorAscii"/>
          <w:b w:val="0"/>
          <w:bCs w:val="0"/>
          <w:sz w:val="20"/>
          <w:szCs w:val="20"/>
        </w:rPr>
        <w:t>).</w:t>
      </w:r>
      <w:r w:rsidRPr="7859E20E" w:rsidR="4B60FB74">
        <w:rPr>
          <w:rFonts w:ascii="Aptos" w:hAnsi="Aptos" w:eastAsia="Aptos" w:cs="Aptos" w:asciiTheme="minorAscii" w:hAnsiTheme="minorAscii" w:eastAsiaTheme="minorAscii" w:cstheme="minorAscii"/>
          <w:sz w:val="20"/>
          <w:szCs w:val="20"/>
        </w:rPr>
        <w:t xml:space="preserve"> Skilled in building scalable, high- throughput, event-driven platforms using CQRS, Saga, reactive frameworks, and caching strategies.</w:t>
      </w:r>
    </w:p>
    <w:p w:rsidR="5D7D6646" w:rsidP="7859E20E" w:rsidRDefault="5D7D6646" w14:paraId="072950A1" w14:textId="5DB600C6">
      <w:pPr>
        <w:pStyle w:val="Subtitle"/>
        <w:spacing w:after="0" w:afterAutospacing="off" w:line="240" w:lineRule="auto"/>
        <w:contextualSpacing/>
        <w:jc w:val="left"/>
        <w:rPr/>
      </w:pPr>
      <w:r w:rsidRPr="7859E20E" w:rsidR="5D7D6646">
        <w:rPr>
          <w:rStyle w:val="IntenseReference"/>
        </w:rPr>
        <w:t xml:space="preserve">Event-Driven </w:t>
      </w:r>
      <w:r w:rsidRPr="7859E20E" w:rsidR="11272F28">
        <w:rPr>
          <w:rStyle w:val="IntenseReference"/>
        </w:rPr>
        <w:t>System</w:t>
      </w:r>
      <w:r>
        <w:br/>
      </w:r>
      <w:r w:rsidRPr="7859E20E" w:rsidR="0F9E4E82">
        <w:rPr>
          <w:rFonts w:ascii="Aptos" w:hAnsi="Aptos" w:eastAsia="Aptos" w:cs="Aptos" w:asciiTheme="minorAscii" w:hAnsiTheme="minorAscii" w:eastAsiaTheme="minorAscii" w:cstheme="minorAscii"/>
          <w:color w:val="auto"/>
          <w:sz w:val="20"/>
          <w:szCs w:val="20"/>
          <w:lang w:eastAsia="ja-JP" w:bidi="ar-SA"/>
        </w:rPr>
        <w:t>Designed and implemented an Offers Lifecycle platform on AWS EKS at American Express, using Apache Kafka to enable event-driven microservices. Kafka topics decouple services for campaign management, eligibility, assignment, merchant linking, and Saga-based flows.</w:t>
      </w:r>
      <w:r>
        <w:br/>
      </w:r>
      <w:r>
        <w:br/>
      </w:r>
      <w:r w:rsidRPr="7859E20E" w:rsidR="27C57BC5">
        <w:rPr>
          <w:rStyle w:val="IntenseReference"/>
        </w:rPr>
        <w:t xml:space="preserve">Performance </w:t>
      </w:r>
      <w:r w:rsidRPr="7859E20E" w:rsidR="520F04ED">
        <w:rPr>
          <w:rStyle w:val="IntenseReference"/>
        </w:rPr>
        <w:t>Engineering</w:t>
      </w:r>
      <w:r w:rsidR="27C57BC5">
        <w:rPr/>
        <w:t xml:space="preserve"> </w:t>
      </w:r>
    </w:p>
    <w:p w:rsidR="212AF2B7" w:rsidP="7859E20E" w:rsidRDefault="212AF2B7" w14:paraId="5E3ED61C" w14:textId="718CAE58">
      <w:pPr>
        <w:pStyle w:val="Normal"/>
        <w:spacing w:after="0" w:afterAutospacing="off" w:line="240" w:lineRule="auto"/>
        <w:contextualSpacing/>
        <w:jc w:val="left"/>
      </w:pPr>
      <w:r w:rsidRPr="7859E20E" w:rsidR="212AF2B7">
        <w:rPr>
          <w:rFonts w:ascii="Aptos" w:hAnsi="Aptos" w:eastAsia="Aptos" w:cs="Aptos" w:asciiTheme="minorAscii" w:hAnsiTheme="minorAscii" w:eastAsiaTheme="minorAscii" w:cstheme="minorAscii"/>
          <w:sz w:val="20"/>
          <w:szCs w:val="20"/>
        </w:rPr>
        <w:t xml:space="preserve">Boosted throughput by 30%+ on high-TPS microservices by migrating to reactive </w:t>
      </w:r>
      <w:r w:rsidRPr="7859E20E" w:rsidR="212AF2B7">
        <w:rPr>
          <w:rFonts w:ascii="Aptos" w:hAnsi="Aptos" w:eastAsia="Aptos" w:cs="Aptos" w:asciiTheme="minorAscii" w:hAnsiTheme="minorAscii" w:eastAsiaTheme="minorAscii" w:cstheme="minorAscii"/>
          <w:sz w:val="20"/>
          <w:szCs w:val="20"/>
        </w:rPr>
        <w:t>Vert.X</w:t>
      </w:r>
      <w:r w:rsidRPr="7859E20E" w:rsidR="212AF2B7">
        <w:rPr>
          <w:rFonts w:ascii="Aptos" w:hAnsi="Aptos" w:eastAsia="Aptos" w:cs="Aptos" w:asciiTheme="minorAscii" w:hAnsiTheme="minorAscii" w:eastAsiaTheme="minorAscii" w:cstheme="minorAscii"/>
          <w:sz w:val="20"/>
          <w:szCs w:val="20"/>
        </w:rPr>
        <w:t xml:space="preserve"> and introducing Redis caching. Applied advanced concurrency patterns with Java Streams and </w:t>
      </w:r>
      <w:r w:rsidRPr="7859E20E" w:rsidR="212AF2B7">
        <w:rPr>
          <w:rFonts w:ascii="Aptos" w:hAnsi="Aptos" w:eastAsia="Aptos" w:cs="Aptos" w:asciiTheme="minorAscii" w:hAnsiTheme="minorAscii" w:eastAsiaTheme="minorAscii" w:cstheme="minorAscii"/>
          <w:sz w:val="20"/>
          <w:szCs w:val="20"/>
        </w:rPr>
        <w:t>CompletableFuture</w:t>
      </w:r>
      <w:r w:rsidRPr="7859E20E" w:rsidR="212AF2B7">
        <w:rPr>
          <w:rFonts w:ascii="Aptos" w:hAnsi="Aptos" w:eastAsia="Aptos" w:cs="Aptos" w:asciiTheme="minorAscii" w:hAnsiTheme="minorAscii" w:eastAsiaTheme="minorAscii" w:cstheme="minorAscii"/>
          <w:sz w:val="20"/>
          <w:szCs w:val="20"/>
        </w:rPr>
        <w:t xml:space="preserve"> to process customer profile, campaign budget, merchant risk, and enrollment checks in parallel — reducing assignment latency and improving overall customer experience.</w:t>
      </w:r>
      <w:r w:rsidRPr="7859E20E" w:rsidR="51C34A47">
        <w:rPr>
          <w:rFonts w:ascii="Aptos" w:hAnsi="Aptos" w:eastAsia="Aptos" w:cs="Aptos" w:asciiTheme="minorAscii" w:hAnsiTheme="minorAscii" w:eastAsiaTheme="minorAscii" w:cstheme="minorAscii"/>
          <w:sz w:val="20"/>
          <w:szCs w:val="20"/>
        </w:rPr>
        <w:t xml:space="preserve"> </w:t>
      </w:r>
      <w:r>
        <w:br/>
      </w:r>
      <w:r>
        <w:br/>
      </w:r>
      <w:r w:rsidRPr="7859E20E" w:rsidR="170FC68B">
        <w:rPr>
          <w:rStyle w:val="IntenseReference"/>
          <w:sz w:val="28"/>
          <w:szCs w:val="28"/>
        </w:rPr>
        <w:t>Resilience and Availability</w:t>
      </w:r>
      <w:r w:rsidRPr="7859E20E" w:rsidR="170FC68B">
        <w:rPr>
          <w:rStyle w:val="IntenseReference"/>
        </w:rPr>
        <w:t xml:space="preserve"> </w:t>
      </w:r>
    </w:p>
    <w:p w:rsidR="170FC68B" w:rsidP="7859E20E" w:rsidRDefault="170FC68B" w14:paraId="65ACAD1D" w14:textId="5CDCCACD">
      <w:pPr>
        <w:pStyle w:val="Normal"/>
        <w:jc w:val="left"/>
        <w:rPr>
          <w:rFonts w:ascii="Aptos" w:hAnsi="Aptos" w:eastAsia="Aptos" w:cs="Aptos" w:asciiTheme="minorAscii" w:hAnsiTheme="minorAscii" w:eastAsiaTheme="minorAscii" w:cstheme="minorAscii"/>
          <w:sz w:val="20"/>
          <w:szCs w:val="20"/>
        </w:rPr>
      </w:pPr>
      <w:r w:rsidRPr="7859E20E" w:rsidR="170FC68B">
        <w:rPr>
          <w:rFonts w:ascii="Aptos" w:hAnsi="Aptos" w:eastAsia="Aptos" w:cs="Aptos" w:asciiTheme="minorAscii" w:hAnsiTheme="minorAscii" w:eastAsiaTheme="minorAscii" w:cstheme="minorAscii"/>
          <w:sz w:val="20"/>
          <w:szCs w:val="20"/>
        </w:rPr>
        <w:t>Hardened platform resilience by embedding Resilience4j circuit breakers, retries with backoff, and fallback flows. Designed fault-tolerant microservices deployed in multi-AZ clusters on AWS EKS, ensuring zero data loss through idempotent event processing and dead-letter queue recovery. Automated incident workflows through CloudWatch alarms feeding into ServiceNow, accelerating detection and resolution.</w:t>
      </w:r>
    </w:p>
    <w:p w:rsidR="64BC5BB0" w:rsidP="7859E20E" w:rsidRDefault="64BC5BB0" w14:paraId="0F244544" w14:textId="6E1EADCB">
      <w:pPr>
        <w:pStyle w:val="Normal"/>
        <w:spacing w:after="0" w:afterAutospacing="off" w:line="240" w:lineRule="auto"/>
        <w:contextualSpacing/>
        <w:jc w:val="left"/>
        <w:rPr>
          <w:sz w:val="28"/>
          <w:szCs w:val="28"/>
        </w:rPr>
      </w:pPr>
      <w:r w:rsidRPr="7859E20E" w:rsidR="64BC5BB0">
        <w:rPr>
          <w:rStyle w:val="IntenseReference"/>
          <w:sz w:val="28"/>
          <w:szCs w:val="28"/>
        </w:rPr>
        <w:t>Security &amp; Compliance</w:t>
      </w:r>
    </w:p>
    <w:p w:rsidR="64BC5BB0" w:rsidP="7859E20E" w:rsidRDefault="64BC5BB0" w14:paraId="7EE403B9" w14:textId="3AA20ACC">
      <w:pPr>
        <w:pStyle w:val="Normal"/>
        <w:jc w:val="left"/>
        <w:rPr>
          <w:rFonts w:ascii="Aptos" w:hAnsi="Aptos" w:eastAsia="Aptos" w:cs="Aptos" w:asciiTheme="minorAscii" w:hAnsiTheme="minorAscii" w:eastAsiaTheme="minorAscii" w:cstheme="minorAscii"/>
          <w:sz w:val="20"/>
          <w:szCs w:val="20"/>
        </w:rPr>
      </w:pPr>
      <w:r w:rsidRPr="7859E20E" w:rsidR="64BC5BB0">
        <w:rPr>
          <w:rFonts w:ascii="Aptos" w:hAnsi="Aptos" w:eastAsia="Aptos" w:cs="Aptos" w:asciiTheme="minorAscii" w:hAnsiTheme="minorAscii" w:eastAsiaTheme="minorAscii" w:cstheme="minorAscii"/>
          <w:sz w:val="20"/>
          <w:szCs w:val="20"/>
        </w:rPr>
        <w:t>Implemented a multi-layered security model for sensitive financial data. Secured APIs behind API Gateway with WAF and Shield protections, integrated Okta federation with Cognito for identity and access, enforced IAM least-privilege policies, and safeguarded secrets with KMS and Secrets Manager. Delivered solutions aligned with PCI-DSS standards and organizational compliance policies.</w:t>
      </w:r>
    </w:p>
    <w:p w:rsidR="5C9776DA" w:rsidP="7859E20E" w:rsidRDefault="5C9776DA" w14:paraId="753E4777" w14:textId="5C079A33">
      <w:pPr>
        <w:pStyle w:val="Normal"/>
        <w:spacing w:after="0" w:afterAutospacing="off" w:line="240" w:lineRule="auto"/>
        <w:contextualSpacing/>
        <w:jc w:val="left"/>
        <w:rPr>
          <w:sz w:val="28"/>
          <w:szCs w:val="28"/>
        </w:rPr>
      </w:pPr>
      <w:r w:rsidRPr="7859E20E" w:rsidR="5C9776DA">
        <w:rPr>
          <w:rStyle w:val="IntenseReference"/>
          <w:sz w:val="28"/>
          <w:szCs w:val="28"/>
        </w:rPr>
        <w:t>Data &amp; Analytics Pipelines</w:t>
      </w:r>
      <w:r w:rsidRPr="7859E20E" w:rsidR="5C9776DA">
        <w:rPr>
          <w:sz w:val="28"/>
          <w:szCs w:val="28"/>
        </w:rPr>
        <w:t xml:space="preserve"> </w:t>
      </w:r>
    </w:p>
    <w:p w:rsidR="71516C81" w:rsidP="7859E20E" w:rsidRDefault="71516C81" w14:paraId="20E8DBAC" w14:textId="1D9202FF">
      <w:pPr>
        <w:pStyle w:val="Normal"/>
        <w:spacing w:after="0" w:afterAutospacing="off" w:line="240" w:lineRule="auto"/>
        <w:contextualSpacing/>
        <w:jc w:val="left"/>
      </w:pPr>
      <w:r w:rsidRPr="7859E20E" w:rsidR="71516C81">
        <w:rPr>
          <w:rFonts w:ascii="Aptos" w:hAnsi="Aptos" w:eastAsia="Aptos" w:cs="Aptos" w:asciiTheme="minorAscii" w:hAnsiTheme="minorAscii" w:eastAsiaTheme="minorAscii" w:cstheme="minorAscii"/>
          <w:sz w:val="20"/>
          <w:szCs w:val="20"/>
        </w:rPr>
        <w:t xml:space="preserve">Designed S3, Lambda, Spark pipelines to process merchant master, redemption transactions, and authorization feeds at scale. Enabled real-time analytics with Glue/Athena queries and partitioning strategies for campaign reporting and fraud analysis. Delivered self-service dashboards through </w:t>
      </w:r>
      <w:r w:rsidRPr="7859E20E" w:rsidR="71516C81">
        <w:rPr>
          <w:rFonts w:ascii="Aptos" w:hAnsi="Aptos" w:eastAsia="Aptos" w:cs="Aptos" w:asciiTheme="minorAscii" w:hAnsiTheme="minorAscii" w:eastAsiaTheme="minorAscii" w:cstheme="minorAscii"/>
          <w:sz w:val="20"/>
          <w:szCs w:val="20"/>
        </w:rPr>
        <w:t>QuickSight</w:t>
      </w:r>
      <w:r w:rsidRPr="7859E20E" w:rsidR="71516C81">
        <w:rPr>
          <w:rFonts w:ascii="Aptos" w:hAnsi="Aptos" w:eastAsia="Aptos" w:cs="Aptos" w:asciiTheme="minorAscii" w:hAnsiTheme="minorAscii" w:eastAsiaTheme="minorAscii" w:cstheme="minorAscii"/>
          <w:sz w:val="20"/>
          <w:szCs w:val="20"/>
        </w:rPr>
        <w:t>, empowering business teams with near real-time insights.</w:t>
      </w:r>
      <w:r>
        <w:br/>
      </w:r>
      <w:r>
        <w:br/>
      </w:r>
      <w:r w:rsidRPr="7859E20E" w:rsidR="02158A33">
        <w:rPr>
          <w:rStyle w:val="IntenseReference"/>
          <w:sz w:val="28"/>
          <w:szCs w:val="28"/>
        </w:rPr>
        <w:t>Scalability &amp; Cost Optimization</w:t>
      </w:r>
      <w:r w:rsidRPr="7859E20E" w:rsidR="02158A33">
        <w:rPr>
          <w:rStyle w:val="IntenseReference"/>
        </w:rPr>
        <w:t xml:space="preserve"> </w:t>
      </w:r>
    </w:p>
    <w:p w:rsidR="04768021" w:rsidP="7859E20E" w:rsidRDefault="04768021" w14:paraId="47271705" w14:textId="67D0C630">
      <w:pPr>
        <w:pStyle w:val="Normal"/>
        <w:jc w:val="left"/>
        <w:rPr>
          <w:rFonts w:ascii="Aptos" w:hAnsi="Aptos" w:eastAsia="Aptos" w:cs="Aptos" w:asciiTheme="minorAscii" w:hAnsiTheme="minorAscii" w:eastAsiaTheme="minorAscii" w:cstheme="minorAscii"/>
          <w:sz w:val="20"/>
          <w:szCs w:val="20"/>
        </w:rPr>
      </w:pPr>
      <w:r w:rsidRPr="7859E20E" w:rsidR="04768021">
        <w:rPr>
          <w:rFonts w:ascii="Aptos" w:hAnsi="Aptos" w:eastAsia="Aptos" w:cs="Aptos" w:asciiTheme="minorAscii" w:hAnsiTheme="minorAscii" w:eastAsiaTheme="minorAscii" w:cstheme="minorAscii"/>
          <w:sz w:val="20"/>
          <w:szCs w:val="20"/>
        </w:rPr>
        <w:t xml:space="preserve">Architected services for elastic scale-out with AWS auto-scaling groups and Kubernetes horizontal pod </w:t>
      </w:r>
      <w:r w:rsidRPr="7859E20E" w:rsidR="04768021">
        <w:rPr>
          <w:rFonts w:ascii="Aptos" w:hAnsi="Aptos" w:eastAsia="Aptos" w:cs="Aptos" w:asciiTheme="minorAscii" w:hAnsiTheme="minorAscii" w:eastAsiaTheme="minorAscii" w:cstheme="minorAscii"/>
          <w:sz w:val="20"/>
          <w:szCs w:val="20"/>
        </w:rPr>
        <w:t>autoscalers</w:t>
      </w:r>
      <w:r w:rsidRPr="7859E20E" w:rsidR="04768021">
        <w:rPr>
          <w:rFonts w:ascii="Aptos" w:hAnsi="Aptos" w:eastAsia="Aptos" w:cs="Aptos" w:asciiTheme="minorAscii" w:hAnsiTheme="minorAscii" w:eastAsiaTheme="minorAscii" w:cstheme="minorAscii"/>
          <w:sz w:val="20"/>
          <w:szCs w:val="20"/>
        </w:rPr>
        <w:t>. Adopted serverless components (Lambda, Step Functions) for event orchestration, reducing infrastructure footprint and operational costs. Leveraged S3 lifecycle policies and Athena pay-per-query optimizations to keep analytical workloads both efficient and cost-effective.</w:t>
      </w:r>
    </w:p>
    <w:p w:rsidR="7859E20E" w:rsidP="7859E20E" w:rsidRDefault="7859E20E" w14:paraId="46004371" w14:textId="12DDF705">
      <w:pPr>
        <w:pStyle w:val="Normal"/>
        <w:jc w:val="both"/>
        <w:rPr>
          <w:rFonts w:ascii="Aptos" w:hAnsi="Aptos" w:eastAsia="Aptos" w:cs="Aptos" w:asciiTheme="minorAscii" w:hAnsiTheme="minorAscii" w:eastAsiaTheme="minorAscii" w:cstheme="minorAscii"/>
          <w:sz w:val="20"/>
          <w:szCs w:val="20"/>
        </w:rPr>
      </w:pPr>
    </w:p>
    <w:p w:rsidR="36884013" w:rsidP="7859E20E" w:rsidRDefault="36884013" w14:paraId="1C3E106D" w14:textId="73513935">
      <w:pPr>
        <w:pStyle w:val="Heading1"/>
        <w:rPr>
          <w:b w:val="1"/>
          <w:bCs w:val="1"/>
          <w:sz w:val="32"/>
          <w:szCs w:val="32"/>
        </w:rPr>
      </w:pPr>
      <w:r w:rsidR="36884013">
        <w:rPr/>
        <w:t>Core Skills</w:t>
      </w:r>
      <w:r w:rsidR="36884013">
        <w:rPr/>
        <w:t xml:space="preserve"> </w:t>
      </w:r>
    </w:p>
    <w:p w:rsidR="36884013" w:rsidP="7859E20E" w:rsidRDefault="36884013" w14:paraId="28FEC70F" w14:textId="5E9FB349">
      <w:pPr>
        <w:pStyle w:val="Normal"/>
        <w:jc w:val="left"/>
      </w:pPr>
      <w:r w:rsidRPr="7859E20E" w:rsidR="36884013">
        <w:rPr>
          <w:rStyle w:val="IntenseQuoteChar"/>
        </w:rPr>
        <w:t>Architecture &amp; Patterns:</w:t>
      </w:r>
      <w:r w:rsidRPr="7859E20E" w:rsidR="36884013">
        <w:rPr>
          <w:rFonts w:ascii="Aptos" w:hAnsi="Aptos" w:eastAsia="Aptos" w:cs="Aptos" w:asciiTheme="minorAscii" w:hAnsiTheme="minorAscii" w:eastAsiaTheme="minorAscii" w:cstheme="minorAscii"/>
          <w:sz w:val="20"/>
          <w:szCs w:val="20"/>
        </w:rPr>
        <w:t xml:space="preserve"> </w:t>
      </w:r>
      <w:r w:rsidRPr="7859E20E" w:rsidR="36884013">
        <w:rPr>
          <w:rFonts w:ascii="Aptos" w:hAnsi="Aptos" w:eastAsia="Aptos" w:cs="Aptos" w:asciiTheme="minorAscii" w:hAnsiTheme="minorAscii" w:eastAsiaTheme="minorAscii" w:cstheme="minorAscii"/>
          <w:sz w:val="20"/>
          <w:szCs w:val="20"/>
        </w:rPr>
        <w:t>Microservices, Event-Driven Architecture, CQRS, Saga, Domain-Driven Design, Reactive Programming (</w:t>
      </w:r>
      <w:r w:rsidRPr="7859E20E" w:rsidR="36884013">
        <w:rPr>
          <w:rFonts w:ascii="Aptos" w:hAnsi="Aptos" w:eastAsia="Aptos" w:cs="Aptos" w:asciiTheme="minorAscii" w:hAnsiTheme="minorAscii" w:eastAsiaTheme="minorAscii" w:cstheme="minorAscii"/>
          <w:sz w:val="20"/>
          <w:szCs w:val="20"/>
        </w:rPr>
        <w:t>Vert.x</w:t>
      </w:r>
      <w:r w:rsidRPr="7859E20E" w:rsidR="36884013">
        <w:rPr>
          <w:rFonts w:ascii="Aptos" w:hAnsi="Aptos" w:eastAsia="Aptos" w:cs="Aptos" w:asciiTheme="minorAscii" w:hAnsiTheme="minorAscii" w:eastAsiaTheme="minorAscii" w:cstheme="minorAscii"/>
          <w:sz w:val="20"/>
          <w:szCs w:val="20"/>
        </w:rPr>
        <w:t xml:space="preserve">, </w:t>
      </w:r>
      <w:r w:rsidRPr="7859E20E" w:rsidR="36884013">
        <w:rPr>
          <w:rFonts w:ascii="Aptos" w:hAnsi="Aptos" w:eastAsia="Aptos" w:cs="Aptos" w:asciiTheme="minorAscii" w:hAnsiTheme="minorAscii" w:eastAsiaTheme="minorAscii" w:cstheme="minorAscii"/>
          <w:sz w:val="20"/>
          <w:szCs w:val="20"/>
        </w:rPr>
        <w:t>WebFlux</w:t>
      </w:r>
      <w:r w:rsidRPr="7859E20E" w:rsidR="36884013">
        <w:rPr>
          <w:rFonts w:ascii="Aptos" w:hAnsi="Aptos" w:eastAsia="Aptos" w:cs="Aptos" w:asciiTheme="minorAscii" w:hAnsiTheme="minorAscii" w:eastAsiaTheme="minorAscii" w:cstheme="minorAscii"/>
          <w:sz w:val="20"/>
          <w:szCs w:val="20"/>
        </w:rPr>
        <w:t xml:space="preserve">), Circuit Breaker (Resilience4j), Caching Strategies </w:t>
      </w:r>
    </w:p>
    <w:p w:rsidR="36884013" w:rsidP="7859E20E" w:rsidRDefault="36884013" w14:paraId="29FFFE7A" w14:textId="044A8FAE">
      <w:pPr>
        <w:pStyle w:val="Normal"/>
        <w:jc w:val="left"/>
        <w:rPr>
          <w:rFonts w:ascii="Aptos" w:hAnsi="Aptos" w:eastAsia="Aptos" w:cs="Aptos" w:asciiTheme="minorAscii" w:hAnsiTheme="minorAscii" w:eastAsiaTheme="minorAscii" w:cstheme="minorAscii"/>
          <w:sz w:val="20"/>
          <w:szCs w:val="20"/>
        </w:rPr>
      </w:pPr>
      <w:r w:rsidRPr="7859E20E" w:rsidR="36884013">
        <w:rPr>
          <w:rStyle w:val="IntenseQuoteChar"/>
        </w:rPr>
        <w:t>Languages &amp; Frameworks:</w:t>
      </w:r>
      <w:r w:rsidRPr="7859E20E" w:rsidR="36884013">
        <w:rPr>
          <w:rFonts w:ascii="Aptos" w:hAnsi="Aptos" w:eastAsia="Aptos" w:cs="Aptos" w:asciiTheme="minorAscii" w:hAnsiTheme="minorAscii" w:eastAsiaTheme="minorAscii" w:cstheme="minorAscii"/>
          <w:sz w:val="20"/>
          <w:szCs w:val="20"/>
        </w:rPr>
        <w:t xml:space="preserve"> </w:t>
      </w:r>
      <w:r w:rsidRPr="7859E20E" w:rsidR="36884013">
        <w:rPr>
          <w:rFonts w:ascii="Aptos" w:hAnsi="Aptos" w:eastAsia="Aptos" w:cs="Aptos" w:asciiTheme="minorAscii" w:hAnsiTheme="minorAscii" w:eastAsiaTheme="minorAscii" w:cstheme="minorAscii"/>
          <w:sz w:val="20"/>
          <w:szCs w:val="20"/>
        </w:rPr>
        <w:t>Java 21, Spring Boot, Spring Data, REST API (</w:t>
      </w:r>
      <w:r w:rsidRPr="7859E20E" w:rsidR="36884013">
        <w:rPr>
          <w:rFonts w:ascii="Aptos" w:hAnsi="Aptos" w:eastAsia="Aptos" w:cs="Aptos" w:asciiTheme="minorAscii" w:hAnsiTheme="minorAscii" w:eastAsiaTheme="minorAscii" w:cstheme="minorAscii"/>
          <w:sz w:val="20"/>
          <w:szCs w:val="20"/>
        </w:rPr>
        <w:t>OpenAPI</w:t>
      </w:r>
      <w:r w:rsidRPr="7859E20E" w:rsidR="36884013">
        <w:rPr>
          <w:rFonts w:ascii="Aptos" w:hAnsi="Aptos" w:eastAsia="Aptos" w:cs="Aptos" w:asciiTheme="minorAscii" w:hAnsiTheme="minorAscii" w:eastAsiaTheme="minorAscii" w:cstheme="minorAscii"/>
          <w:sz w:val="20"/>
          <w:szCs w:val="20"/>
        </w:rPr>
        <w:t>/Swagger), Concurrency (</w:t>
      </w:r>
      <w:r w:rsidRPr="7859E20E" w:rsidR="36884013">
        <w:rPr>
          <w:rFonts w:ascii="Aptos" w:hAnsi="Aptos" w:eastAsia="Aptos" w:cs="Aptos" w:asciiTheme="minorAscii" w:hAnsiTheme="minorAscii" w:eastAsiaTheme="minorAscii" w:cstheme="minorAscii"/>
          <w:sz w:val="20"/>
          <w:szCs w:val="20"/>
        </w:rPr>
        <w:t>CompletableFuture</w:t>
      </w:r>
      <w:r w:rsidRPr="7859E20E" w:rsidR="36884013">
        <w:rPr>
          <w:rFonts w:ascii="Aptos" w:hAnsi="Aptos" w:eastAsia="Aptos" w:cs="Aptos" w:asciiTheme="minorAscii" w:hAnsiTheme="minorAscii" w:eastAsiaTheme="minorAscii" w:cstheme="minorAscii"/>
          <w:sz w:val="20"/>
          <w:szCs w:val="20"/>
        </w:rPr>
        <w:t xml:space="preserve">, Java Streams, Multithreading), Python (data processing) </w:t>
      </w:r>
    </w:p>
    <w:p w:rsidR="36884013" w:rsidP="7859E20E" w:rsidRDefault="36884013" w14:paraId="3ABF9FD6" w14:textId="1C9E0730">
      <w:pPr>
        <w:pStyle w:val="Normal"/>
        <w:jc w:val="left"/>
      </w:pPr>
      <w:r w:rsidRPr="7859E20E" w:rsidR="36884013">
        <w:rPr>
          <w:rStyle w:val="IntenseQuoteChar"/>
        </w:rPr>
        <w:t>Data, Messaging &amp; Stores:</w:t>
      </w:r>
      <w:r w:rsidRPr="7859E20E" w:rsidR="36884013">
        <w:rPr>
          <w:rFonts w:ascii="Aptos" w:hAnsi="Aptos" w:eastAsia="Aptos" w:cs="Aptos" w:asciiTheme="minorAscii" w:hAnsiTheme="minorAscii" w:eastAsiaTheme="minorAscii" w:cstheme="minorAscii"/>
          <w:sz w:val="20"/>
          <w:szCs w:val="20"/>
        </w:rPr>
        <w:t xml:space="preserve"> </w:t>
      </w:r>
      <w:r w:rsidRPr="7859E20E" w:rsidR="36884013">
        <w:rPr>
          <w:rFonts w:ascii="Aptos" w:hAnsi="Aptos" w:eastAsia="Aptos" w:cs="Aptos" w:asciiTheme="minorAscii" w:hAnsiTheme="minorAscii" w:eastAsiaTheme="minorAscii" w:cstheme="minorAscii"/>
          <w:sz w:val="20"/>
          <w:szCs w:val="20"/>
        </w:rPr>
        <w:t xml:space="preserve">Kafka (MSK), AWS Kinesis (Streams, Firehose), SQS, Redis Cache, Couchbase, DynamoDB, Aurora, RDS, Amazon S3 </w:t>
      </w:r>
    </w:p>
    <w:p w:rsidR="36884013" w:rsidP="7859E20E" w:rsidRDefault="36884013" w14:paraId="518252AA" w14:textId="48C174EA">
      <w:pPr>
        <w:pStyle w:val="Normal"/>
        <w:jc w:val="left"/>
      </w:pPr>
      <w:r w:rsidRPr="7859E20E" w:rsidR="36884013">
        <w:rPr>
          <w:rStyle w:val="IntenseQuoteChar"/>
        </w:rPr>
        <w:t>Security &amp; Compliance:</w:t>
      </w:r>
      <w:r w:rsidRPr="7859E20E" w:rsidR="36884013">
        <w:rPr>
          <w:rFonts w:ascii="Aptos" w:hAnsi="Aptos" w:eastAsia="Aptos" w:cs="Aptos" w:asciiTheme="minorAscii" w:hAnsiTheme="minorAscii" w:eastAsiaTheme="minorAscii" w:cstheme="minorAscii"/>
          <w:sz w:val="20"/>
          <w:szCs w:val="20"/>
        </w:rPr>
        <w:t xml:space="preserve"> </w:t>
      </w:r>
      <w:r w:rsidRPr="7859E20E" w:rsidR="36884013">
        <w:rPr>
          <w:rFonts w:ascii="Aptos" w:hAnsi="Aptos" w:eastAsia="Aptos" w:cs="Aptos" w:asciiTheme="minorAscii" w:hAnsiTheme="minorAscii" w:eastAsiaTheme="minorAscii" w:cstheme="minorAscii"/>
          <w:sz w:val="20"/>
          <w:szCs w:val="20"/>
        </w:rPr>
        <w:t xml:space="preserve">OAuth 2.0, OpenID Connect (OIDC), Okta Federation with Cognito, AWS IAM, KMS, Secrets Manager, API Gateway, AWS WAF &amp; Shield, </w:t>
      </w:r>
      <w:r w:rsidRPr="7859E20E" w:rsidR="36884013">
        <w:rPr>
          <w:rFonts w:ascii="Aptos" w:hAnsi="Aptos" w:eastAsia="Aptos" w:cs="Aptos" w:asciiTheme="minorAscii" w:hAnsiTheme="minorAscii" w:eastAsiaTheme="minorAscii" w:cstheme="minorAscii"/>
          <w:sz w:val="20"/>
          <w:szCs w:val="20"/>
        </w:rPr>
        <w:t>HashiCorp</w:t>
      </w:r>
      <w:r w:rsidRPr="7859E20E" w:rsidR="36884013">
        <w:rPr>
          <w:rFonts w:ascii="Aptos" w:hAnsi="Aptos" w:eastAsia="Aptos" w:cs="Aptos" w:asciiTheme="minorAscii" w:hAnsiTheme="minorAscii" w:eastAsiaTheme="minorAscii" w:cstheme="minorAscii"/>
          <w:sz w:val="20"/>
          <w:szCs w:val="20"/>
        </w:rPr>
        <w:t xml:space="preserve"> Vault (legacy), Compliance via </w:t>
      </w:r>
      <w:r w:rsidRPr="7859E20E" w:rsidR="36884013">
        <w:rPr>
          <w:rFonts w:ascii="Aptos" w:hAnsi="Aptos" w:eastAsia="Aptos" w:cs="Aptos" w:asciiTheme="minorAscii" w:hAnsiTheme="minorAscii" w:eastAsiaTheme="minorAscii" w:cstheme="minorAscii"/>
          <w:sz w:val="20"/>
          <w:szCs w:val="20"/>
        </w:rPr>
        <w:t>GuardDuty</w:t>
      </w:r>
      <w:r w:rsidRPr="7859E20E" w:rsidR="36884013">
        <w:rPr>
          <w:rFonts w:ascii="Aptos" w:hAnsi="Aptos" w:eastAsia="Aptos" w:cs="Aptos" w:asciiTheme="minorAscii" w:hAnsiTheme="minorAscii" w:eastAsiaTheme="minorAscii" w:cstheme="minorAscii"/>
          <w:sz w:val="20"/>
          <w:szCs w:val="20"/>
        </w:rPr>
        <w:t xml:space="preserve"> &amp; AWS Config </w:t>
      </w:r>
    </w:p>
    <w:p w:rsidR="36884013" w:rsidP="7859E20E" w:rsidRDefault="36884013" w14:paraId="2525DFB9" w14:textId="60BEDCD7">
      <w:pPr>
        <w:pStyle w:val="Normal"/>
        <w:jc w:val="left"/>
      </w:pPr>
      <w:r w:rsidRPr="7859E20E" w:rsidR="36884013">
        <w:rPr>
          <w:rStyle w:val="IntenseQuoteChar"/>
        </w:rPr>
        <w:t>Cloud &amp; Platforms:</w:t>
      </w:r>
      <w:r w:rsidRPr="7859E20E" w:rsidR="36884013">
        <w:rPr>
          <w:rFonts w:ascii="Aptos" w:hAnsi="Aptos" w:eastAsia="Aptos" w:cs="Aptos" w:asciiTheme="minorAscii" w:hAnsiTheme="minorAscii" w:eastAsiaTheme="minorAscii" w:cstheme="minorAscii"/>
          <w:sz w:val="20"/>
          <w:szCs w:val="20"/>
        </w:rPr>
        <w:t xml:space="preserve"> </w:t>
      </w:r>
      <w:r w:rsidRPr="7859E20E" w:rsidR="36884013">
        <w:rPr>
          <w:rFonts w:ascii="Aptos" w:hAnsi="Aptos" w:eastAsia="Aptos" w:cs="Aptos" w:asciiTheme="minorAscii" w:hAnsiTheme="minorAscii" w:eastAsiaTheme="minorAscii" w:cstheme="minorAscii"/>
          <w:sz w:val="20"/>
          <w:szCs w:val="20"/>
        </w:rPr>
        <w:t xml:space="preserve">EKS, Lambda, Step Functions, Glue, Athena, </w:t>
      </w:r>
      <w:r w:rsidRPr="7859E20E" w:rsidR="36884013">
        <w:rPr>
          <w:rFonts w:ascii="Aptos" w:hAnsi="Aptos" w:eastAsia="Aptos" w:cs="Aptos" w:asciiTheme="minorAscii" w:hAnsiTheme="minorAscii" w:eastAsiaTheme="minorAscii" w:cstheme="minorAscii"/>
          <w:sz w:val="20"/>
          <w:szCs w:val="20"/>
        </w:rPr>
        <w:t>QuickSight</w:t>
      </w:r>
      <w:r w:rsidRPr="7859E20E" w:rsidR="36884013">
        <w:rPr>
          <w:rFonts w:ascii="Aptos" w:hAnsi="Aptos" w:eastAsia="Aptos" w:cs="Aptos" w:asciiTheme="minorAscii" w:hAnsiTheme="minorAscii" w:eastAsiaTheme="minorAscii" w:cstheme="minorAscii"/>
          <w:sz w:val="20"/>
          <w:szCs w:val="20"/>
        </w:rPr>
        <w:t xml:space="preserve">, Kubernetes, Docker, Terraform, GitHub Actions CI/CD </w:t>
      </w:r>
    </w:p>
    <w:p w:rsidR="36884013" w:rsidP="7859E20E" w:rsidRDefault="36884013" w14:paraId="1AC5B2C6" w14:textId="7FD73D58">
      <w:pPr>
        <w:pStyle w:val="Normal"/>
        <w:jc w:val="left"/>
      </w:pPr>
      <w:r w:rsidRPr="7859E20E" w:rsidR="36884013">
        <w:rPr>
          <w:rStyle w:val="IntenseQuoteChar"/>
        </w:rPr>
        <w:t>Big Data &amp; Analytics:</w:t>
      </w:r>
      <w:r w:rsidRPr="7859E20E" w:rsidR="36884013">
        <w:rPr>
          <w:rFonts w:ascii="Aptos" w:hAnsi="Aptos" w:eastAsia="Aptos" w:cs="Aptos" w:asciiTheme="minorAscii" w:hAnsiTheme="minorAscii" w:eastAsiaTheme="minorAscii" w:cstheme="minorAscii"/>
          <w:sz w:val="20"/>
          <w:szCs w:val="20"/>
        </w:rPr>
        <w:t xml:space="preserve"> </w:t>
      </w:r>
      <w:r w:rsidRPr="7859E20E" w:rsidR="36884013">
        <w:rPr>
          <w:rFonts w:ascii="Aptos" w:hAnsi="Aptos" w:eastAsia="Aptos" w:cs="Aptos" w:asciiTheme="minorAscii" w:hAnsiTheme="minorAscii" w:eastAsiaTheme="minorAscii" w:cstheme="minorAscii"/>
          <w:sz w:val="20"/>
          <w:szCs w:val="20"/>
        </w:rPr>
        <w:t xml:space="preserve">AWS S3 + Glue + Athena pipelines, Apache Spark on S3, Reporting with </w:t>
      </w:r>
      <w:r w:rsidRPr="7859E20E" w:rsidR="36884013">
        <w:rPr>
          <w:rFonts w:ascii="Aptos" w:hAnsi="Aptos" w:eastAsia="Aptos" w:cs="Aptos" w:asciiTheme="minorAscii" w:hAnsiTheme="minorAscii" w:eastAsiaTheme="minorAscii" w:cstheme="minorAscii"/>
          <w:sz w:val="20"/>
          <w:szCs w:val="20"/>
        </w:rPr>
        <w:t>QuickSight</w:t>
      </w:r>
      <w:r w:rsidRPr="7859E20E" w:rsidR="36884013">
        <w:rPr>
          <w:rFonts w:ascii="Aptos" w:hAnsi="Aptos" w:eastAsia="Aptos" w:cs="Aptos" w:asciiTheme="minorAscii" w:hAnsiTheme="minorAscii" w:eastAsiaTheme="minorAscii" w:cstheme="minorAscii"/>
          <w:sz w:val="20"/>
          <w:szCs w:val="20"/>
        </w:rPr>
        <w:t xml:space="preserve">, campaign analytics via Athena queries </w:t>
      </w:r>
    </w:p>
    <w:p w:rsidR="36884013" w:rsidP="7859E20E" w:rsidRDefault="36884013" w14:paraId="2DD4111F" w14:textId="24C5AC90">
      <w:pPr>
        <w:pStyle w:val="Normal"/>
        <w:jc w:val="left"/>
      </w:pPr>
      <w:r w:rsidRPr="7859E20E" w:rsidR="36884013">
        <w:rPr>
          <w:rStyle w:val="IntenseQuoteChar"/>
        </w:rPr>
        <w:t>CI/CD &amp; Quality Engineering:</w:t>
      </w:r>
      <w:r w:rsidRPr="7859E20E" w:rsidR="36884013">
        <w:rPr>
          <w:rFonts w:ascii="Aptos" w:hAnsi="Aptos" w:eastAsia="Aptos" w:cs="Aptos" w:asciiTheme="minorAscii" w:hAnsiTheme="minorAscii" w:eastAsiaTheme="minorAscii" w:cstheme="minorAscii"/>
          <w:sz w:val="20"/>
          <w:szCs w:val="20"/>
        </w:rPr>
        <w:t xml:space="preserve"> </w:t>
      </w:r>
      <w:r w:rsidRPr="7859E20E" w:rsidR="36884013">
        <w:rPr>
          <w:rFonts w:ascii="Aptos" w:hAnsi="Aptos" w:eastAsia="Aptos" w:cs="Aptos" w:asciiTheme="minorAscii" w:hAnsiTheme="minorAscii" w:eastAsiaTheme="minorAscii" w:cstheme="minorAscii"/>
          <w:sz w:val="20"/>
          <w:szCs w:val="20"/>
        </w:rPr>
        <w:t xml:space="preserve">GitHub Actions, SonarQube, SAST/DAST Scanning, JUnit/Mockito </w:t>
      </w:r>
    </w:p>
    <w:p w:rsidR="36884013" w:rsidP="7859E20E" w:rsidRDefault="36884013" w14:paraId="016D70B6" w14:textId="52A9A3CB">
      <w:pPr>
        <w:pStyle w:val="Normal"/>
        <w:jc w:val="left"/>
        <w:rPr>
          <w:rFonts w:ascii="Aptos" w:hAnsi="Aptos" w:eastAsia="Aptos" w:cs="Aptos" w:asciiTheme="minorAscii" w:hAnsiTheme="minorAscii" w:eastAsiaTheme="minorAscii" w:cstheme="minorAscii"/>
          <w:sz w:val="20"/>
          <w:szCs w:val="20"/>
        </w:rPr>
      </w:pPr>
      <w:r w:rsidRPr="7859E20E" w:rsidR="36884013">
        <w:rPr>
          <w:rStyle w:val="IntenseQuoteChar"/>
        </w:rPr>
        <w:t>Observability &amp; Operations:</w:t>
      </w:r>
      <w:r w:rsidRPr="7859E20E" w:rsidR="36884013">
        <w:rPr>
          <w:rFonts w:ascii="Aptos" w:hAnsi="Aptos" w:eastAsia="Aptos" w:cs="Aptos" w:asciiTheme="minorAscii" w:hAnsiTheme="minorAscii" w:eastAsiaTheme="minorAscii" w:cstheme="minorAscii"/>
          <w:sz w:val="20"/>
          <w:szCs w:val="20"/>
        </w:rPr>
        <w:t xml:space="preserve"> </w:t>
      </w:r>
      <w:r w:rsidRPr="7859E20E" w:rsidR="36884013">
        <w:rPr>
          <w:rFonts w:ascii="Aptos" w:hAnsi="Aptos" w:eastAsia="Aptos" w:cs="Aptos" w:asciiTheme="minorAscii" w:hAnsiTheme="minorAscii" w:eastAsiaTheme="minorAscii" w:cstheme="minorAscii"/>
          <w:sz w:val="20"/>
          <w:szCs w:val="20"/>
        </w:rPr>
        <w:t>AWS CloudWatch, X-Ray, ServiceNow integration, Performance tuning, resilience testing, automated alerting</w:t>
      </w:r>
    </w:p>
    <w:p w:rsidR="7859E20E" w:rsidP="7859E20E" w:rsidRDefault="7859E20E" w14:paraId="5D9F3CFC" w14:textId="40DB8C67">
      <w:pPr>
        <w:pStyle w:val="Normal"/>
        <w:jc w:val="both"/>
        <w:rPr>
          <w:rFonts w:ascii="Aptos" w:hAnsi="Aptos" w:eastAsia="Aptos" w:cs="Aptos" w:asciiTheme="minorAscii" w:hAnsiTheme="minorAscii" w:eastAsiaTheme="minorAscii" w:cstheme="minorAscii"/>
          <w:sz w:val="20"/>
          <w:szCs w:val="20"/>
        </w:rPr>
      </w:pPr>
    </w:p>
    <w:p w:rsidR="7859E20E" w:rsidP="7859E20E" w:rsidRDefault="7859E20E" w14:paraId="070C5180" w14:textId="1C29DCF5">
      <w:pPr>
        <w:pStyle w:val="Normal"/>
        <w:jc w:val="both"/>
        <w:rPr>
          <w:rFonts w:ascii="Aptos" w:hAnsi="Aptos" w:eastAsia="Aptos" w:cs="Aptos" w:asciiTheme="minorAscii" w:hAnsiTheme="minorAscii" w:eastAsiaTheme="minorAscii" w:cstheme="minorAscii"/>
          <w:sz w:val="20"/>
          <w:szCs w:val="20"/>
        </w:rPr>
      </w:pPr>
    </w:p>
    <w:p w:rsidR="7859E20E" w:rsidP="7859E20E" w:rsidRDefault="7859E20E" w14:paraId="5E34851F" w14:textId="7430E51A">
      <w:pPr>
        <w:pStyle w:val="Normal"/>
        <w:jc w:val="both"/>
        <w:rPr>
          <w:rFonts w:ascii="Aptos" w:hAnsi="Aptos" w:eastAsia="Aptos" w:cs="Aptos" w:asciiTheme="minorAscii" w:hAnsiTheme="minorAscii" w:eastAsiaTheme="minorAscii" w:cstheme="minorAscii"/>
          <w:sz w:val="20"/>
          <w:szCs w:val="20"/>
        </w:rPr>
      </w:pPr>
    </w:p>
    <w:p w:rsidR="3EB66017" w:rsidP="7859E20E" w:rsidRDefault="3EB66017" w14:paraId="67A7F73B" w14:textId="4AF90615">
      <w:pPr>
        <w:pStyle w:val="Heading1"/>
        <w:rPr>
          <w:rFonts w:ascii="Aptos Display" w:hAnsi="Aptos Display" w:eastAsia="" w:cs="" w:asciiTheme="majorAscii" w:hAnsiTheme="majorAscii" w:eastAsiaTheme="majorEastAsia" w:cstheme="majorBidi"/>
          <w:b w:val="1"/>
          <w:bCs w:val="1"/>
          <w:color w:val="auto"/>
          <w:sz w:val="32"/>
          <w:szCs w:val="32"/>
          <w:lang w:eastAsia="ja-JP" w:bidi="ar-SA"/>
        </w:rPr>
      </w:pPr>
      <w:r w:rsidR="3EB66017">
        <w:rPr/>
        <w:t>Work Experience</w:t>
      </w:r>
    </w:p>
    <w:p w:rsidR="3EB66017" w:rsidP="7859E20E" w:rsidRDefault="3EB66017" w14:paraId="32082793" w14:textId="03038AE8">
      <w:pPr>
        <w:pStyle w:val="Heading4"/>
        <w:pBdr>
          <w:bottom w:val="single" w:color="ADADAD" w:sz="4" w:space="4"/>
        </w:pBdr>
        <w:rPr>
          <w:b w:val="1"/>
          <w:bCs w:val="1"/>
          <w:noProof w:val="0"/>
          <w:lang w:val="en-US"/>
        </w:rPr>
      </w:pPr>
      <w:r w:rsidRPr="7859E20E" w:rsidR="3EB66017">
        <w:rPr>
          <w:b w:val="1"/>
          <w:bCs w:val="1"/>
          <w:noProof w:val="0"/>
          <w:lang w:val="en-US"/>
        </w:rPr>
        <w:t>Software Architect</w:t>
      </w:r>
      <w:r>
        <w:br/>
      </w:r>
      <w:r w:rsidRPr="7859E20E" w:rsidR="1190EDF4">
        <w:rPr>
          <w:b w:val="1"/>
          <w:bCs w:val="1"/>
          <w:noProof w:val="0"/>
          <w:sz w:val="20"/>
          <w:szCs w:val="20"/>
          <w:lang w:val="en-US"/>
        </w:rPr>
        <w:t xml:space="preserve">American Express (contract) | Phoenix, Arizona, United States  </w:t>
      </w:r>
      <w:r>
        <w:tab/>
      </w:r>
      <w:r>
        <w:tab/>
      </w:r>
      <w:r w:rsidRPr="7859E20E" w:rsidR="278D5D10">
        <w:rPr>
          <w:b w:val="1"/>
          <w:bCs w:val="1"/>
          <w:noProof w:val="0"/>
          <w:sz w:val="20"/>
          <w:szCs w:val="20"/>
          <w:lang w:val="en-US"/>
        </w:rPr>
        <w:t xml:space="preserve"> </w:t>
      </w:r>
      <w:r w:rsidRPr="7859E20E" w:rsidR="1A711981">
        <w:rPr>
          <w:b w:val="1"/>
          <w:bCs w:val="1"/>
          <w:noProof w:val="0"/>
          <w:sz w:val="20"/>
          <w:szCs w:val="20"/>
          <w:lang w:val="en-US"/>
        </w:rPr>
        <w:t xml:space="preserve">    </w:t>
      </w:r>
      <w:r w:rsidRPr="7859E20E" w:rsidR="57341AE8">
        <w:rPr>
          <w:b w:val="1"/>
          <w:bCs w:val="1"/>
          <w:noProof w:val="0"/>
          <w:sz w:val="20"/>
          <w:szCs w:val="20"/>
          <w:lang w:val="en-US"/>
        </w:rPr>
        <w:t xml:space="preserve">   </w:t>
      </w:r>
      <w:r w:rsidRPr="7859E20E" w:rsidR="24632661">
        <w:rPr>
          <w:b w:val="1"/>
          <w:bCs w:val="1"/>
          <w:noProof w:val="0"/>
          <w:sz w:val="20"/>
          <w:szCs w:val="20"/>
          <w:lang w:val="en-US"/>
        </w:rPr>
        <w:t xml:space="preserve">                                             </w:t>
      </w:r>
      <w:r w:rsidRPr="7859E20E" w:rsidR="278D5D10">
        <w:rPr>
          <w:b w:val="1"/>
          <w:bCs w:val="1"/>
          <w:noProof w:val="0"/>
          <w:sz w:val="20"/>
          <w:szCs w:val="20"/>
          <w:lang w:val="en-US"/>
        </w:rPr>
        <w:t>Apr</w:t>
      </w:r>
      <w:r w:rsidRPr="7859E20E" w:rsidR="278D5D10">
        <w:rPr>
          <w:b w:val="1"/>
          <w:bCs w:val="1"/>
          <w:noProof w:val="0"/>
          <w:sz w:val="20"/>
          <w:szCs w:val="20"/>
          <w:lang w:val="en-US"/>
        </w:rPr>
        <w:t xml:space="preserve"> 2023 - </w:t>
      </w:r>
      <w:r w:rsidRPr="7859E20E" w:rsidR="278D5D10">
        <w:rPr>
          <w:b w:val="1"/>
          <w:bCs w:val="1"/>
          <w:noProof w:val="0"/>
          <w:sz w:val="20"/>
          <w:szCs w:val="20"/>
          <w:lang w:val="en-US"/>
        </w:rPr>
        <w:t>Present</w:t>
      </w:r>
      <w:r w:rsidRPr="7859E20E" w:rsidR="278D5D10">
        <w:rPr>
          <w:b w:val="1"/>
          <w:bCs w:val="1"/>
          <w:noProof w:val="0"/>
          <w:lang w:val="en-US"/>
        </w:rPr>
        <w:t xml:space="preserve">  </w:t>
      </w:r>
    </w:p>
    <w:p w:rsidR="278D5D10" w:rsidP="7859E20E" w:rsidRDefault="278D5D10" w14:paraId="00C5BE25" w14:textId="550D9D19">
      <w:pPr>
        <w:pStyle w:val="Heading4"/>
        <w:keepNext w:val="0"/>
        <w:keepLines w:val="0"/>
        <w:spacing w:before="0" w:beforeAutospacing="off" w:after="0" w:afterAutospacing="off"/>
        <w:contextualSpacing/>
        <w:jc w:val="left"/>
        <w:rPr>
          <w:rFonts w:ascii="Aptos" w:hAnsi="Aptos" w:eastAsia="Aptos" w:cs="Aptos"/>
          <w:noProof w:val="0"/>
          <w:sz w:val="20"/>
          <w:szCs w:val="20"/>
          <w:lang w:val="en-US"/>
        </w:rPr>
      </w:pPr>
      <w:r w:rsidRPr="7859E20E" w:rsidR="278D5D10">
        <w:rPr>
          <w:rStyle w:val="IntenseQuoteChar"/>
          <w:noProof w:val="0"/>
          <w:lang w:val="en-US"/>
        </w:rPr>
        <w:t>Event-Driven Offers Platform on AWS</w:t>
      </w:r>
      <w:r w:rsidRPr="7859E20E" w:rsidR="278D5D10">
        <w:rPr>
          <w:rStyle w:val="IntenseQuoteChar"/>
          <w:noProof w:val="0"/>
          <w:lang w:val="en-US"/>
        </w:rPr>
        <w:t xml:space="preserve"> </w:t>
      </w:r>
      <w:r w:rsidRPr="7859E20E" w:rsidR="278D5D10">
        <w:rPr>
          <w:noProof w:val="0"/>
          <w:lang w:val="en-US"/>
        </w:rPr>
        <w:t xml:space="preserve"> </w:t>
      </w:r>
    </w:p>
    <w:p w:rsidR="1039C0C8" w:rsidP="7859E20E" w:rsidRDefault="1039C0C8" w14:paraId="688EC369" w14:textId="4E774E89">
      <w:pPr>
        <w:pStyle w:val="Normal"/>
        <w:keepNext w:val="0"/>
        <w:keepLines w:val="0"/>
        <w:spacing w:before="0" w:beforeAutospacing="off" w:after="0" w:afterAutospacing="off"/>
        <w:contextualSpacing/>
        <w:jc w:val="left"/>
        <w:rPr>
          <w:rFonts w:ascii="Aptos" w:hAnsi="Aptos" w:eastAsia="Aptos" w:cs="Aptos" w:asciiTheme="minorAscii" w:hAnsiTheme="minorAscii" w:eastAsiaTheme="minorAscii" w:cstheme="minorAscii"/>
          <w:sz w:val="20"/>
          <w:szCs w:val="20"/>
        </w:rPr>
      </w:pPr>
      <w:r w:rsidRPr="7859E20E" w:rsidR="1039C0C8">
        <w:rPr>
          <w:rFonts w:ascii="Aptos" w:hAnsi="Aptos" w:eastAsia="Aptos" w:cs="Aptos" w:asciiTheme="minorAscii" w:hAnsiTheme="minorAscii" w:eastAsiaTheme="minorAscii" w:cstheme="minorAscii"/>
          <w:sz w:val="20"/>
          <w:szCs w:val="20"/>
        </w:rPr>
        <w:t>At American Express, I architected and led an event-driven microservices platform on AWS EKS to modernize the digital marketing offers ecosystem. The system was designed to scale reliably and allow independent team deployments, while orchestrating the end- to-end Offers Lifecycle — campaign setup and update, eligibility evaluation, merchant linking with budget controls, Saga-based cancellation, and redemption flows</w:t>
      </w:r>
    </w:p>
    <w:p w:rsidR="7859E20E" w:rsidP="7859E20E" w:rsidRDefault="7859E20E" w14:paraId="00EF6723" w14:textId="5198F0D7">
      <w:pPr>
        <w:pStyle w:val="Normal"/>
        <w:keepNext w:val="0"/>
        <w:keepLines w:val="0"/>
        <w:spacing w:before="0" w:beforeAutospacing="off" w:after="0" w:afterAutospacing="off"/>
        <w:contextualSpacing/>
        <w:jc w:val="left"/>
        <w:rPr>
          <w:rFonts w:ascii="Aptos" w:hAnsi="Aptos" w:eastAsia="Aptos" w:cs="Aptos" w:asciiTheme="minorAscii" w:hAnsiTheme="minorAscii" w:eastAsiaTheme="minorAscii" w:cstheme="minorAscii"/>
          <w:sz w:val="20"/>
          <w:szCs w:val="20"/>
        </w:rPr>
      </w:pPr>
      <w:r>
        <w:br/>
      </w:r>
      <w:r w:rsidRPr="7859E20E" w:rsidR="15E4D7AB">
        <w:rPr>
          <w:rStyle w:val="IntenseQuoteChar"/>
          <w:rFonts w:ascii="Aptos" w:hAnsi="Aptos" w:eastAsia="" w:cs="" w:asciiTheme="minorAscii" w:hAnsiTheme="minorAscii" w:eastAsiaTheme="majorEastAsia" w:cstheme="majorBidi"/>
          <w:i w:val="1"/>
          <w:iCs w:val="1"/>
          <w:color w:val="0F4761" w:themeColor="accent1" w:themeTint="FF" w:themeShade="BF"/>
          <w:sz w:val="24"/>
          <w:szCs w:val="24"/>
          <w:lang w:eastAsia="ja-JP" w:bidi="ar-SA"/>
        </w:rPr>
        <w:t>Real-Time Data Pipeline</w:t>
      </w:r>
      <w:r>
        <w:br/>
      </w:r>
      <w:r w:rsidRPr="7859E20E" w:rsidR="4AF00154">
        <w:rPr>
          <w:rFonts w:ascii="Aptos" w:hAnsi="Aptos" w:eastAsia="Aptos" w:cs="Aptos" w:asciiTheme="minorAscii" w:hAnsiTheme="minorAscii" w:eastAsiaTheme="minorAscii" w:cstheme="minorAscii"/>
          <w:sz w:val="20"/>
          <w:szCs w:val="20"/>
        </w:rPr>
        <w:t>Built a Kinesis, Firehose, S3 pipeline to capture high-velocity impressions data. Lambda consumers enriched these streams in near real time, while Athena queries provided marketers with actionable insights on campaign engagement.</w:t>
      </w:r>
      <w:r w:rsidRPr="7859E20E" w:rsidR="0210EE0C">
        <w:rPr>
          <w:rFonts w:ascii="Aptos" w:hAnsi="Aptos" w:eastAsia="Aptos" w:cs="Aptos" w:asciiTheme="minorAscii" w:hAnsiTheme="minorAscii" w:eastAsiaTheme="minorAscii" w:cstheme="minorAscii"/>
          <w:sz w:val="20"/>
          <w:szCs w:val="20"/>
        </w:rPr>
        <w:t xml:space="preserve">  </w:t>
      </w:r>
      <w:r>
        <w:br/>
      </w:r>
    </w:p>
    <w:p w:rsidR="1B11F069" w:rsidP="7859E20E" w:rsidRDefault="1B11F069" w14:paraId="0A823322" w14:textId="71DE7D30">
      <w:pPr>
        <w:pStyle w:val="Normal"/>
        <w:keepNext w:val="0"/>
        <w:keepLines w:val="0"/>
        <w:spacing w:before="0" w:beforeAutospacing="off" w:after="0" w:afterAutospacing="off"/>
        <w:contextualSpacing/>
        <w:jc w:val="left"/>
        <w:rPr>
          <w:rFonts w:ascii="Aptos" w:hAnsi="Aptos" w:eastAsia="Aptos" w:cs="Aptos" w:asciiTheme="minorAscii" w:hAnsiTheme="minorAscii" w:eastAsiaTheme="minorAscii" w:cstheme="minorAscii"/>
          <w:sz w:val="20"/>
          <w:szCs w:val="20"/>
        </w:rPr>
      </w:pPr>
      <w:r w:rsidRPr="7859E20E" w:rsidR="1B11F069">
        <w:rPr>
          <w:rStyle w:val="IntenseQuoteChar"/>
          <w:rFonts w:ascii="Aptos" w:hAnsi="Aptos" w:eastAsia="" w:cs="" w:asciiTheme="minorAscii" w:hAnsiTheme="minorAscii" w:eastAsiaTheme="majorEastAsia" w:cstheme="majorBidi"/>
          <w:i w:val="1"/>
          <w:iCs w:val="1"/>
          <w:color w:val="0F4761" w:themeColor="accent1" w:themeTint="FF" w:themeShade="BF"/>
          <w:sz w:val="24"/>
          <w:szCs w:val="24"/>
          <w:lang w:eastAsia="ja-JP" w:bidi="ar-SA"/>
        </w:rPr>
        <w:t>Stateful Data Management with Atomic Counters &amp; Analytical Querying</w:t>
      </w:r>
      <w:r w:rsidRPr="7859E20E" w:rsidR="2381C14D">
        <w:rPr>
          <w:rStyle w:val="IntenseQuoteChar"/>
          <w:rFonts w:ascii="Aptos" w:hAnsi="Aptos" w:eastAsia="" w:cs="" w:asciiTheme="minorAscii" w:hAnsiTheme="minorAscii" w:eastAsiaTheme="majorEastAsia" w:cstheme="majorBidi"/>
          <w:i w:val="1"/>
          <w:iCs w:val="1"/>
          <w:color w:val="0F4761" w:themeColor="accent1" w:themeTint="FF" w:themeShade="BF"/>
          <w:sz w:val="24"/>
          <w:szCs w:val="24"/>
          <w:lang w:eastAsia="ja-JP" w:bidi="ar-SA"/>
        </w:rPr>
        <w:t xml:space="preserve"> </w:t>
      </w:r>
      <w:r>
        <w:br/>
      </w:r>
      <w:r w:rsidRPr="7859E20E" w:rsidR="2381C14D">
        <w:rPr>
          <w:rFonts w:ascii="Aptos" w:hAnsi="Aptos" w:eastAsia="Aptos" w:cs="Aptos" w:asciiTheme="minorAscii" w:hAnsiTheme="minorAscii" w:eastAsiaTheme="minorAscii" w:cstheme="minorAscii"/>
          <w:color w:val="auto"/>
          <w:sz w:val="20"/>
          <w:szCs w:val="20"/>
          <w:lang w:eastAsia="ja-JP" w:bidi="ar-SA"/>
        </w:rPr>
        <w:t xml:space="preserve">Implemented DynamoDB to manage campaign state and budget counters, integrated with Aurora for complex analytical queries. Step Functions orchestrated approval workflows, ensuring compliance and audit trails for campaign changes. </w:t>
      </w:r>
    </w:p>
    <w:p w:rsidR="7859E20E" w:rsidP="7859E20E" w:rsidRDefault="7859E20E" w14:paraId="60DFE315" w14:textId="60BF0A53">
      <w:pPr>
        <w:pStyle w:val="Normal"/>
        <w:keepNext w:val="0"/>
        <w:keepLines w:val="0"/>
        <w:spacing w:before="0" w:beforeAutospacing="off" w:after="0" w:afterAutospacing="off"/>
        <w:contextualSpacing/>
        <w:jc w:val="left"/>
        <w:rPr>
          <w:rStyle w:val="IntenseQuoteChar"/>
          <w:rFonts w:ascii="Aptos" w:hAnsi="Aptos" w:eastAsia="" w:cs="" w:asciiTheme="minorAscii" w:hAnsiTheme="minorAscii" w:eastAsiaTheme="majorEastAsia" w:cstheme="majorBidi"/>
          <w:i w:val="1"/>
          <w:iCs w:val="1"/>
          <w:color w:val="0F4761" w:themeColor="accent1" w:themeTint="FF" w:themeShade="BF"/>
          <w:sz w:val="24"/>
          <w:szCs w:val="24"/>
          <w:lang w:eastAsia="ja-JP" w:bidi="ar-SA"/>
        </w:rPr>
      </w:pPr>
    </w:p>
    <w:p w:rsidR="4CFC1013" w:rsidP="7859E20E" w:rsidRDefault="4CFC1013" w14:paraId="50E11B7B" w14:textId="7B076658">
      <w:pPr>
        <w:pStyle w:val="Normal"/>
        <w:keepNext w:val="0"/>
        <w:keepLines w:val="0"/>
        <w:spacing w:before="0" w:beforeAutospacing="off" w:after="0" w:afterAutospacing="off"/>
        <w:contextualSpacing/>
        <w:jc w:val="left"/>
        <w:rPr>
          <w:rFonts w:ascii="Aptos" w:hAnsi="Aptos" w:eastAsia="Aptos" w:cs="Aptos" w:asciiTheme="minorAscii" w:hAnsiTheme="minorAscii" w:eastAsiaTheme="minorAscii" w:cstheme="minorAscii"/>
          <w:sz w:val="20"/>
          <w:szCs w:val="20"/>
        </w:rPr>
      </w:pPr>
      <w:r w:rsidRPr="7859E20E" w:rsidR="4CFC1013">
        <w:rPr>
          <w:rStyle w:val="IntenseQuoteChar"/>
          <w:rFonts w:ascii="Aptos" w:hAnsi="Aptos" w:eastAsia="" w:cs="" w:asciiTheme="minorAscii" w:hAnsiTheme="minorAscii" w:eastAsiaTheme="majorEastAsia" w:cstheme="majorBidi"/>
          <w:i w:val="1"/>
          <w:iCs w:val="1"/>
          <w:color w:val="0F4761" w:themeColor="accent1" w:themeTint="FF" w:themeShade="BF"/>
          <w:sz w:val="24"/>
          <w:szCs w:val="24"/>
          <w:lang w:eastAsia="ja-JP" w:bidi="ar-SA"/>
        </w:rPr>
        <w:t>Event Broadcasting &amp; Low-Latency Processing</w:t>
      </w:r>
      <w:r w:rsidRPr="7859E20E" w:rsidR="2381C14D">
        <w:rPr>
          <w:rStyle w:val="IntenseQuoteChar"/>
          <w:rFonts w:ascii="Aptos" w:hAnsi="Aptos" w:eastAsia="" w:cs="" w:asciiTheme="minorAscii" w:hAnsiTheme="minorAscii" w:eastAsiaTheme="majorEastAsia" w:cstheme="majorBidi"/>
          <w:i w:val="1"/>
          <w:iCs w:val="1"/>
          <w:color w:val="0F4761" w:themeColor="accent1" w:themeTint="FF" w:themeShade="BF"/>
          <w:sz w:val="24"/>
          <w:szCs w:val="24"/>
          <w:lang w:eastAsia="ja-JP" w:bidi="ar-SA"/>
        </w:rPr>
        <w:t xml:space="preserve"> </w:t>
      </w:r>
      <w:r w:rsidRPr="7859E20E" w:rsidR="3F508B0D">
        <w:rPr>
          <w:rStyle w:val="IntenseQuoteChar"/>
          <w:rFonts w:ascii="Aptos" w:hAnsi="Aptos" w:eastAsia="" w:cs="" w:asciiTheme="minorAscii" w:hAnsiTheme="minorAscii" w:eastAsiaTheme="majorEastAsia" w:cstheme="majorBidi"/>
          <w:i w:val="1"/>
          <w:iCs w:val="1"/>
          <w:color w:val="0F4761" w:themeColor="accent1" w:themeTint="FF" w:themeShade="BF"/>
          <w:sz w:val="24"/>
          <w:szCs w:val="24"/>
          <w:lang w:eastAsia="ja-JP" w:bidi="ar-SA"/>
        </w:rPr>
        <w:t>and Caching</w:t>
      </w:r>
      <w:r>
        <w:br/>
      </w:r>
      <w:r w:rsidRPr="7859E20E" w:rsidR="2381C14D">
        <w:rPr>
          <w:rFonts w:ascii="Aptos" w:hAnsi="Aptos" w:eastAsia="Aptos" w:cs="Aptos" w:asciiTheme="minorAscii" w:hAnsiTheme="minorAscii" w:eastAsiaTheme="minorAscii" w:cstheme="minorAscii"/>
          <w:sz w:val="20"/>
          <w:szCs w:val="20"/>
        </w:rPr>
        <w:t xml:space="preserve">Utilized MSK (Kafka) to broadcast eligibility and assignment events. </w:t>
      </w:r>
      <w:r w:rsidRPr="7859E20E" w:rsidR="2381C14D">
        <w:rPr>
          <w:rFonts w:ascii="Aptos" w:hAnsi="Aptos" w:eastAsia="Aptos" w:cs="Aptos" w:asciiTheme="minorAscii" w:hAnsiTheme="minorAscii" w:eastAsiaTheme="minorAscii" w:cstheme="minorAscii"/>
          <w:sz w:val="20"/>
          <w:szCs w:val="20"/>
        </w:rPr>
        <w:t>Vert.</w:t>
      </w:r>
      <w:r w:rsidRPr="7859E20E" w:rsidR="3BDEB553">
        <w:rPr>
          <w:rFonts w:ascii="Aptos" w:hAnsi="Aptos" w:eastAsia="Aptos" w:cs="Aptos" w:asciiTheme="minorAscii" w:hAnsiTheme="minorAscii" w:eastAsiaTheme="minorAscii" w:cstheme="minorAscii"/>
          <w:sz w:val="20"/>
          <w:szCs w:val="20"/>
        </w:rPr>
        <w:t>X</w:t>
      </w:r>
      <w:r w:rsidRPr="7859E20E" w:rsidR="2381C14D">
        <w:rPr>
          <w:rFonts w:ascii="Aptos" w:hAnsi="Aptos" w:eastAsia="Aptos" w:cs="Aptos" w:asciiTheme="minorAscii" w:hAnsiTheme="minorAscii" w:eastAsiaTheme="minorAscii" w:cstheme="minorAscii"/>
          <w:sz w:val="20"/>
          <w:szCs w:val="20"/>
        </w:rPr>
        <w:t xml:space="preserve"> processed with low latency, while Redis caching was applied for hot customer profiles and segment data. SQS DLQs ensured safe handling of </w:t>
      </w:r>
      <w:r w:rsidRPr="7859E20E" w:rsidR="3D89EF46">
        <w:rPr>
          <w:rFonts w:ascii="Aptos" w:hAnsi="Aptos" w:eastAsia="Aptos" w:cs="Aptos" w:asciiTheme="minorAscii" w:hAnsiTheme="minorAscii" w:eastAsiaTheme="minorAscii" w:cstheme="minorAscii"/>
          <w:sz w:val="20"/>
          <w:szCs w:val="20"/>
        </w:rPr>
        <w:t xml:space="preserve">failed </w:t>
      </w:r>
      <w:r w:rsidRPr="7859E20E" w:rsidR="2381C14D">
        <w:rPr>
          <w:rFonts w:ascii="Aptos" w:hAnsi="Aptos" w:eastAsia="Aptos" w:cs="Aptos" w:asciiTheme="minorAscii" w:hAnsiTheme="minorAscii" w:eastAsiaTheme="minorAscii" w:cstheme="minorAscii"/>
          <w:sz w:val="20"/>
          <w:szCs w:val="20"/>
        </w:rPr>
        <w:t xml:space="preserve">messages. </w:t>
      </w:r>
      <w:r>
        <w:br/>
      </w:r>
    </w:p>
    <w:p w:rsidR="071CEEB0" w:rsidP="7859E20E" w:rsidRDefault="071CEEB0" w14:paraId="36723AED" w14:textId="70B8B01A">
      <w:pPr>
        <w:pStyle w:val="Normal"/>
        <w:keepNext w:val="0"/>
        <w:keepLines w:val="0"/>
        <w:spacing w:before="0" w:beforeAutospacing="off" w:after="0" w:afterAutospacing="off"/>
        <w:contextualSpacing/>
        <w:jc w:val="left"/>
        <w:rPr>
          <w:rFonts w:ascii="Aptos" w:hAnsi="Aptos" w:eastAsia="Aptos" w:cs="Aptos" w:asciiTheme="minorAscii" w:hAnsiTheme="minorAscii" w:eastAsiaTheme="minorAscii" w:cstheme="minorAscii"/>
          <w:sz w:val="20"/>
          <w:szCs w:val="20"/>
        </w:rPr>
      </w:pPr>
      <w:r w:rsidRPr="7859E20E" w:rsidR="071CEEB0">
        <w:rPr>
          <w:rStyle w:val="IntenseQuoteChar"/>
          <w:rFonts w:ascii="Aptos" w:hAnsi="Aptos" w:eastAsia="" w:cs="" w:asciiTheme="minorAscii" w:hAnsiTheme="minorAscii" w:eastAsiaTheme="majorEastAsia" w:cstheme="majorBidi"/>
          <w:i w:val="1"/>
          <w:iCs w:val="1"/>
          <w:color w:val="0F4761" w:themeColor="accent1" w:themeTint="FF" w:themeShade="BF"/>
          <w:sz w:val="24"/>
          <w:szCs w:val="24"/>
          <w:lang w:eastAsia="ja-JP" w:bidi="ar-SA"/>
        </w:rPr>
        <w:t xml:space="preserve">Idempotent Writes &amp; </w:t>
      </w:r>
      <w:r w:rsidRPr="7859E20E" w:rsidR="1621722C">
        <w:rPr>
          <w:rStyle w:val="IntenseQuoteChar"/>
          <w:rFonts w:ascii="Aptos" w:hAnsi="Aptos" w:eastAsia="" w:cs="" w:asciiTheme="minorAscii" w:hAnsiTheme="minorAscii" w:eastAsiaTheme="majorEastAsia" w:cstheme="majorBidi"/>
          <w:i w:val="1"/>
          <w:iCs w:val="1"/>
          <w:color w:val="0F4761" w:themeColor="accent1" w:themeTint="FF" w:themeShade="BF"/>
          <w:sz w:val="24"/>
          <w:szCs w:val="24"/>
          <w:lang w:eastAsia="ja-JP" w:bidi="ar-SA"/>
        </w:rPr>
        <w:t>Data</w:t>
      </w:r>
      <w:r w:rsidRPr="7859E20E" w:rsidR="071CEEB0">
        <w:rPr>
          <w:rStyle w:val="IntenseQuoteChar"/>
          <w:rFonts w:ascii="Aptos" w:hAnsi="Aptos" w:eastAsia="" w:cs="" w:asciiTheme="minorAscii" w:hAnsiTheme="minorAscii" w:eastAsiaTheme="majorEastAsia" w:cstheme="majorBidi"/>
          <w:i w:val="1"/>
          <w:iCs w:val="1"/>
          <w:color w:val="0F4761" w:themeColor="accent1" w:themeTint="FF" w:themeShade="BF"/>
          <w:sz w:val="24"/>
          <w:szCs w:val="24"/>
          <w:lang w:eastAsia="ja-JP" w:bidi="ar-SA"/>
        </w:rPr>
        <w:t xml:space="preserve"> Processing with DynamoDB Streams</w:t>
      </w:r>
      <w:r w:rsidRPr="7859E20E" w:rsidR="2381C14D">
        <w:rPr>
          <w:rStyle w:val="IntenseQuoteChar"/>
          <w:rFonts w:ascii="Aptos" w:hAnsi="Aptos" w:eastAsia="" w:cs="" w:asciiTheme="minorAscii" w:hAnsiTheme="minorAscii" w:eastAsiaTheme="majorEastAsia" w:cstheme="majorBidi"/>
          <w:i w:val="1"/>
          <w:iCs w:val="1"/>
          <w:color w:val="0F4761" w:themeColor="accent1" w:themeTint="FF" w:themeShade="BF"/>
          <w:sz w:val="24"/>
          <w:szCs w:val="24"/>
          <w:lang w:eastAsia="ja-JP" w:bidi="ar-SA"/>
        </w:rPr>
        <w:t xml:space="preserve"> </w:t>
      </w:r>
      <w:r>
        <w:br/>
      </w:r>
      <w:r w:rsidRPr="7859E20E" w:rsidR="2381C14D">
        <w:rPr>
          <w:rFonts w:ascii="Aptos" w:hAnsi="Aptos" w:eastAsia="Aptos" w:cs="Aptos" w:asciiTheme="minorAscii" w:hAnsiTheme="minorAscii" w:eastAsiaTheme="minorAscii" w:cstheme="minorAscii"/>
          <w:sz w:val="20"/>
          <w:szCs w:val="20"/>
        </w:rPr>
        <w:t>Designed DynamoDB conditional writes to guarantee single, idempotent enrollments. Enrollment side effects (notifications, reporting hooks) were triggered using DynamoDB Streams</w:t>
      </w:r>
      <w:r w:rsidRPr="7859E20E" w:rsidR="7409EEEB">
        <w:rPr>
          <w:rFonts w:ascii="Aptos" w:hAnsi="Aptos" w:eastAsia="Aptos" w:cs="Aptos" w:asciiTheme="minorAscii" w:hAnsiTheme="minorAscii" w:eastAsiaTheme="minorAscii" w:cstheme="minorAscii"/>
          <w:sz w:val="20"/>
          <w:szCs w:val="20"/>
        </w:rPr>
        <w:t xml:space="preserve">, </w:t>
      </w:r>
      <w:r w:rsidRPr="7859E20E" w:rsidR="2381C14D">
        <w:rPr>
          <w:rFonts w:ascii="Aptos" w:hAnsi="Aptos" w:eastAsia="Aptos" w:cs="Aptos" w:asciiTheme="minorAscii" w:hAnsiTheme="minorAscii" w:eastAsiaTheme="minorAscii" w:cstheme="minorAscii"/>
          <w:sz w:val="20"/>
          <w:szCs w:val="20"/>
        </w:rPr>
        <w:t>Lambda, ensuring reliable processing.</w:t>
      </w:r>
      <w:r w:rsidRPr="7859E20E" w:rsidR="2381C14D">
        <w:rPr>
          <w:rFonts w:ascii="Aptos" w:hAnsi="Aptos" w:eastAsia="Aptos" w:cs="Aptos" w:asciiTheme="minorAscii" w:hAnsiTheme="minorAscii" w:eastAsiaTheme="minorAscii" w:cstheme="minorAscii"/>
          <w:sz w:val="20"/>
          <w:szCs w:val="20"/>
        </w:rPr>
        <w:t xml:space="preserve"> </w:t>
      </w:r>
      <w:r>
        <w:br/>
      </w:r>
    </w:p>
    <w:p w:rsidR="31E5EDE7" w:rsidP="7859E20E" w:rsidRDefault="31E5EDE7" w14:paraId="64780D36" w14:textId="55D22E89">
      <w:pPr>
        <w:pStyle w:val="Normal"/>
        <w:keepNext w:val="0"/>
        <w:keepLines w:val="0"/>
        <w:spacing w:before="0" w:beforeAutospacing="off" w:after="0" w:afterAutospacing="off"/>
        <w:contextualSpacing/>
        <w:jc w:val="left"/>
        <w:rPr>
          <w:rFonts w:ascii="Aptos" w:hAnsi="Aptos" w:eastAsia="Aptos" w:cs="Aptos" w:asciiTheme="minorAscii" w:hAnsiTheme="minorAscii" w:eastAsiaTheme="minorAscii" w:cstheme="minorAscii"/>
          <w:sz w:val="20"/>
          <w:szCs w:val="20"/>
        </w:rPr>
      </w:pPr>
      <w:r w:rsidRPr="7859E20E" w:rsidR="31E5EDE7">
        <w:rPr>
          <w:rStyle w:val="IntenseQuoteChar"/>
          <w:rFonts w:ascii="Aptos" w:hAnsi="Aptos" w:eastAsia="" w:cs="" w:asciiTheme="minorAscii" w:hAnsiTheme="minorAscii" w:eastAsiaTheme="majorEastAsia" w:cstheme="majorBidi"/>
          <w:i w:val="1"/>
          <w:iCs w:val="1"/>
          <w:color w:val="0F4761" w:themeColor="accent1" w:themeTint="FF" w:themeShade="BF"/>
          <w:sz w:val="24"/>
          <w:szCs w:val="24"/>
          <w:lang w:eastAsia="ja-JP" w:bidi="ar-SA"/>
        </w:rPr>
        <w:t>Streaming Data Processing &amp; Analytics</w:t>
      </w:r>
      <w:r w:rsidRPr="7859E20E" w:rsidR="2381C14D">
        <w:rPr>
          <w:rStyle w:val="IntenseQuoteChar"/>
          <w:rFonts w:ascii="Aptos" w:hAnsi="Aptos" w:eastAsia="" w:cs="" w:asciiTheme="minorAscii" w:hAnsiTheme="minorAscii" w:eastAsiaTheme="majorEastAsia" w:cstheme="majorBidi"/>
          <w:i w:val="1"/>
          <w:iCs w:val="1"/>
          <w:color w:val="0F4761" w:themeColor="accent1" w:themeTint="FF" w:themeShade="BF"/>
          <w:sz w:val="24"/>
          <w:szCs w:val="24"/>
          <w:lang w:eastAsia="ja-JP" w:bidi="ar-SA"/>
        </w:rPr>
        <w:t xml:space="preserve"> </w:t>
      </w:r>
      <w:r>
        <w:br/>
      </w:r>
      <w:r w:rsidRPr="7859E20E" w:rsidR="2381C14D">
        <w:rPr>
          <w:rFonts w:ascii="Aptos" w:hAnsi="Aptos" w:eastAsia="Aptos" w:cs="Aptos" w:asciiTheme="minorAscii" w:hAnsiTheme="minorAscii" w:eastAsiaTheme="minorAscii" w:cstheme="minorAscii"/>
          <w:sz w:val="20"/>
          <w:szCs w:val="20"/>
        </w:rPr>
        <w:t>Built redemption flows on Kafka ingestion with Lambda-based enrichment and archival into S3 (Parquet format). Leveraged Glue Catalog + Athena to enable both ad-hoc and scheduled reporting on redemption trends and fraud analysis.</w:t>
      </w:r>
      <w:r w:rsidRPr="7859E20E" w:rsidR="2381C14D">
        <w:rPr>
          <w:rFonts w:ascii="Aptos" w:hAnsi="Aptos" w:eastAsia="Aptos" w:cs="Aptos" w:asciiTheme="minorAscii" w:hAnsiTheme="minorAscii" w:eastAsiaTheme="minorAscii" w:cstheme="minorAscii"/>
          <w:sz w:val="20"/>
          <w:szCs w:val="20"/>
        </w:rPr>
        <w:t xml:space="preserve"> </w:t>
      </w:r>
      <w:r>
        <w:br/>
      </w:r>
    </w:p>
    <w:p w:rsidR="501FB530" w:rsidP="7859E20E" w:rsidRDefault="501FB530" w14:paraId="753C26A3" w14:textId="59F2100A">
      <w:pPr>
        <w:pStyle w:val="Normal"/>
        <w:keepNext w:val="0"/>
        <w:keepLines w:val="0"/>
        <w:spacing w:before="0" w:beforeAutospacing="off" w:after="0" w:afterAutospacing="off"/>
        <w:contextualSpacing/>
        <w:jc w:val="left"/>
        <w:rPr>
          <w:rFonts w:ascii="Aptos" w:hAnsi="Aptos" w:eastAsia="Aptos" w:cs="Aptos" w:asciiTheme="minorAscii" w:hAnsiTheme="minorAscii" w:eastAsiaTheme="minorAscii" w:cstheme="minorAscii"/>
          <w:sz w:val="20"/>
          <w:szCs w:val="20"/>
        </w:rPr>
      </w:pPr>
      <w:r w:rsidRPr="7859E20E" w:rsidR="501FB530">
        <w:rPr>
          <w:rStyle w:val="IntenseQuoteChar"/>
          <w:rFonts w:ascii="Aptos" w:hAnsi="Aptos" w:eastAsia="" w:cs="" w:asciiTheme="minorAscii" w:hAnsiTheme="minorAscii" w:eastAsiaTheme="majorEastAsia" w:cstheme="majorBidi"/>
          <w:i w:val="1"/>
          <w:iCs w:val="1"/>
          <w:color w:val="0F4761" w:themeColor="accent1" w:themeTint="FF" w:themeShade="BF"/>
          <w:sz w:val="24"/>
          <w:szCs w:val="24"/>
          <w:lang w:eastAsia="ja-JP" w:bidi="ar-SA"/>
        </w:rPr>
        <w:t>Data Lake Architecture</w:t>
      </w:r>
      <w:r>
        <w:br/>
      </w:r>
      <w:r w:rsidRPr="7859E20E" w:rsidR="2381C14D">
        <w:rPr>
          <w:rFonts w:ascii="Aptos" w:hAnsi="Aptos" w:eastAsia="Aptos" w:cs="Aptos" w:asciiTheme="minorAscii" w:hAnsiTheme="minorAscii" w:eastAsiaTheme="minorAscii" w:cstheme="minorAscii"/>
          <w:sz w:val="20"/>
          <w:szCs w:val="20"/>
        </w:rPr>
        <w:t>Established a data lake on S3 cataloged by Glue, queried through Athena, and visualized using</w:t>
      </w:r>
      <w:r w:rsidRPr="7859E20E" w:rsidR="2381C14D">
        <w:rPr>
          <w:rFonts w:ascii="Aptos" w:hAnsi="Aptos" w:eastAsia="Aptos" w:cs="Aptos" w:asciiTheme="minorAscii" w:hAnsiTheme="minorAscii" w:eastAsiaTheme="minorAscii" w:cstheme="minorAscii"/>
          <w:sz w:val="20"/>
          <w:szCs w:val="20"/>
        </w:rPr>
        <w:t xml:space="preserve"> </w:t>
      </w:r>
      <w:r w:rsidRPr="7859E20E" w:rsidR="2381C14D">
        <w:rPr>
          <w:rFonts w:ascii="Aptos" w:hAnsi="Aptos" w:eastAsia="Aptos" w:cs="Aptos" w:asciiTheme="minorAscii" w:hAnsiTheme="minorAscii" w:eastAsiaTheme="minorAscii" w:cstheme="minorAscii"/>
          <w:sz w:val="20"/>
          <w:szCs w:val="20"/>
        </w:rPr>
        <w:t>QuickSigh</w:t>
      </w:r>
      <w:r w:rsidRPr="7859E20E" w:rsidR="2381C14D">
        <w:rPr>
          <w:rFonts w:ascii="Aptos" w:hAnsi="Aptos" w:eastAsia="Aptos" w:cs="Aptos" w:asciiTheme="minorAscii" w:hAnsiTheme="minorAscii" w:eastAsiaTheme="minorAscii" w:cstheme="minorAscii"/>
          <w:sz w:val="20"/>
          <w:szCs w:val="20"/>
        </w:rPr>
        <w:t>t</w:t>
      </w:r>
      <w:r w:rsidRPr="7859E20E" w:rsidR="2381C14D">
        <w:rPr>
          <w:rFonts w:ascii="Aptos" w:hAnsi="Aptos" w:eastAsia="Aptos" w:cs="Aptos" w:asciiTheme="minorAscii" w:hAnsiTheme="minorAscii" w:eastAsiaTheme="minorAscii" w:cstheme="minorAscii"/>
          <w:sz w:val="20"/>
          <w:szCs w:val="20"/>
        </w:rPr>
        <w:t xml:space="preserve"> dashboards.</w:t>
      </w:r>
      <w:r w:rsidRPr="7859E20E" w:rsidR="2381C14D">
        <w:rPr>
          <w:rFonts w:ascii="Aptos" w:hAnsi="Aptos" w:eastAsia="Aptos" w:cs="Aptos" w:asciiTheme="minorAscii" w:hAnsiTheme="minorAscii" w:eastAsiaTheme="minorAscii" w:cstheme="minorAscii"/>
          <w:sz w:val="20"/>
          <w:szCs w:val="20"/>
        </w:rPr>
        <w:t xml:space="preserve"> Scheduled</w:t>
      </w:r>
      <w:r w:rsidRPr="7859E20E" w:rsidR="2381C14D">
        <w:rPr>
          <w:rFonts w:ascii="Aptos" w:hAnsi="Aptos" w:eastAsia="Aptos" w:cs="Aptos" w:asciiTheme="minorAscii" w:hAnsiTheme="minorAscii" w:eastAsiaTheme="minorAscii" w:cstheme="minorAscii"/>
          <w:sz w:val="20"/>
          <w:szCs w:val="20"/>
        </w:rPr>
        <w:t xml:space="preserve"> Lambda aggregations refreshed KPI datasets, enabling near real-time campaign and redemption reporting. </w:t>
      </w:r>
      <w:r>
        <w:br/>
      </w:r>
    </w:p>
    <w:p w:rsidR="58553601" w:rsidP="7859E20E" w:rsidRDefault="58553601" w14:paraId="3E6260AC" w14:textId="1EC4FD7E">
      <w:pPr>
        <w:pStyle w:val="Normal"/>
        <w:keepNext w:val="0"/>
        <w:keepLines w:val="0"/>
        <w:spacing w:before="0" w:beforeAutospacing="off" w:after="0" w:afterAutospacing="off"/>
        <w:contextualSpacing/>
        <w:jc w:val="left"/>
        <w:rPr>
          <w:rFonts w:ascii="Aptos" w:hAnsi="Aptos" w:eastAsia="Aptos" w:cs="Aptos" w:asciiTheme="minorAscii" w:hAnsiTheme="minorAscii" w:eastAsiaTheme="minorAscii" w:cstheme="minorAscii"/>
          <w:sz w:val="20"/>
          <w:szCs w:val="20"/>
        </w:rPr>
      </w:pPr>
      <w:r w:rsidRPr="7859E20E" w:rsidR="58553601">
        <w:rPr>
          <w:rStyle w:val="IntenseQuoteChar"/>
          <w:rFonts w:ascii="Aptos" w:hAnsi="Aptos" w:eastAsia="" w:cs="" w:asciiTheme="minorAscii" w:hAnsiTheme="minorAscii" w:eastAsiaTheme="majorEastAsia" w:cstheme="majorBidi"/>
          <w:i w:val="1"/>
          <w:iCs w:val="1"/>
          <w:color w:val="0F4761" w:themeColor="accent1" w:themeTint="FF" w:themeShade="BF"/>
          <w:sz w:val="24"/>
          <w:szCs w:val="24"/>
          <w:lang w:eastAsia="ja-JP" w:bidi="ar-SA"/>
        </w:rPr>
        <w:t>API Security Architecture &amp; Compliance Automation</w:t>
      </w:r>
      <w:r>
        <w:br/>
      </w:r>
      <w:r w:rsidRPr="7859E20E" w:rsidR="2381C14D">
        <w:rPr>
          <w:rFonts w:ascii="Aptos" w:hAnsi="Aptos" w:eastAsia="Aptos" w:cs="Aptos" w:asciiTheme="minorAscii" w:hAnsiTheme="minorAscii" w:eastAsiaTheme="minorAscii" w:cstheme="minorAscii"/>
          <w:sz w:val="20"/>
          <w:szCs w:val="20"/>
        </w:rPr>
        <w:t xml:space="preserve">Secured APIs behind API Gateway integrated with Okta OIDC via Cognito. Applied WAF and Shield to protect from external threats, with IAM/KMS/Secrets Manager ensuring least-privilege, encrypted data, and secure secrets rotation. Monitored compliance and incidents via CloudWatch, X-Ray, and automated workflows into ServiceNow. </w:t>
      </w:r>
    </w:p>
    <w:p w:rsidR="7859E20E" w:rsidP="7859E20E" w:rsidRDefault="7859E20E" w14:paraId="507D9F4E" w14:textId="5C69C23C">
      <w:pPr>
        <w:pStyle w:val="Normal"/>
        <w:keepNext w:val="0"/>
        <w:keepLines w:val="0"/>
        <w:spacing w:before="0" w:beforeAutospacing="off" w:after="0" w:afterAutospacing="off"/>
        <w:contextualSpacing/>
        <w:jc w:val="both"/>
        <w:rPr>
          <w:rFonts w:ascii="Aptos" w:hAnsi="Aptos" w:eastAsia="Aptos" w:cs="Aptos" w:asciiTheme="minorAscii" w:hAnsiTheme="minorAscii" w:eastAsiaTheme="minorAscii" w:cstheme="minorAscii"/>
          <w:sz w:val="20"/>
          <w:szCs w:val="20"/>
        </w:rPr>
      </w:pPr>
    </w:p>
    <w:p w:rsidR="7859E20E" w:rsidP="7859E20E" w:rsidRDefault="7859E20E" w14:paraId="3851472E" w14:textId="6E01B44A">
      <w:pPr>
        <w:pStyle w:val="Normal"/>
        <w:keepNext w:val="0"/>
        <w:keepLines w:val="0"/>
        <w:spacing w:before="0" w:beforeAutospacing="off" w:after="0" w:afterAutospacing="off"/>
        <w:contextualSpacing/>
        <w:jc w:val="both"/>
        <w:rPr>
          <w:rFonts w:ascii="Aptos" w:hAnsi="Aptos" w:eastAsia="Aptos" w:cs="Aptos" w:asciiTheme="minorAscii" w:hAnsiTheme="minorAscii" w:eastAsiaTheme="minorAscii" w:cstheme="minorAscii"/>
          <w:sz w:val="20"/>
          <w:szCs w:val="20"/>
        </w:rPr>
      </w:pPr>
    </w:p>
    <w:p w:rsidR="254DBC36" w:rsidP="7859E20E" w:rsidRDefault="254DBC36" w14:paraId="5A76D6D1" w14:textId="15C6F7AA">
      <w:pPr>
        <w:pStyle w:val="Heading4"/>
        <w:pBdr>
          <w:bottom w:val="single" w:color="ADADAD" w:sz="4" w:space="4"/>
        </w:pBdr>
        <w:rPr>
          <w:b w:val="1"/>
          <w:bCs w:val="1"/>
          <w:noProof w:val="0"/>
          <w:lang w:val="en-US"/>
        </w:rPr>
      </w:pPr>
      <w:r w:rsidRPr="7859E20E" w:rsidR="254DBC36">
        <w:rPr>
          <w:b w:val="1"/>
          <w:bCs w:val="1"/>
          <w:noProof w:val="0"/>
          <w:lang w:val="en-US"/>
        </w:rPr>
        <w:t>Software Architect</w:t>
      </w:r>
      <w:r>
        <w:br/>
      </w:r>
      <w:r w:rsidRPr="7859E20E" w:rsidR="254DBC36">
        <w:rPr>
          <w:b w:val="1"/>
          <w:bCs w:val="1"/>
          <w:noProof w:val="0"/>
          <w:sz w:val="20"/>
          <w:szCs w:val="20"/>
          <w:lang w:val="en-US"/>
        </w:rPr>
        <w:t>Infosys</w:t>
      </w:r>
      <w:r w:rsidRPr="7859E20E" w:rsidR="52D715D3">
        <w:rPr>
          <w:b w:val="1"/>
          <w:bCs w:val="1"/>
          <w:noProof w:val="0"/>
          <w:sz w:val="20"/>
          <w:szCs w:val="20"/>
          <w:lang w:val="en-US"/>
        </w:rPr>
        <w:t xml:space="preserve"> Limited</w:t>
      </w:r>
      <w:r w:rsidRPr="7859E20E" w:rsidR="254DBC36">
        <w:rPr>
          <w:b w:val="1"/>
          <w:bCs w:val="1"/>
          <w:noProof w:val="0"/>
          <w:sz w:val="20"/>
          <w:szCs w:val="20"/>
          <w:lang w:val="en-US"/>
        </w:rPr>
        <w:t xml:space="preserve"> | Pune, Maharashtra, </w:t>
      </w:r>
      <w:r w:rsidRPr="7859E20E" w:rsidR="254DBC36">
        <w:rPr>
          <w:b w:val="1"/>
          <w:bCs w:val="1"/>
          <w:noProof w:val="0"/>
          <w:sz w:val="20"/>
          <w:szCs w:val="20"/>
          <w:lang w:val="en-US"/>
        </w:rPr>
        <w:t xml:space="preserve">India  </w:t>
      </w:r>
      <w:r>
        <w:tab/>
      </w:r>
      <w:r>
        <w:tab/>
      </w:r>
      <w:r w:rsidRPr="7859E20E" w:rsidR="254DBC36">
        <w:rPr>
          <w:b w:val="1"/>
          <w:bCs w:val="1"/>
          <w:noProof w:val="0"/>
          <w:sz w:val="20"/>
          <w:szCs w:val="20"/>
          <w:lang w:val="en-US"/>
        </w:rPr>
        <w:t xml:space="preserve">        </w:t>
      </w:r>
      <w:r w:rsidRPr="7859E20E" w:rsidR="6BD0AA7B">
        <w:rPr>
          <w:b w:val="1"/>
          <w:bCs w:val="1"/>
          <w:noProof w:val="0"/>
          <w:sz w:val="20"/>
          <w:szCs w:val="20"/>
          <w:lang w:val="en-US"/>
        </w:rPr>
        <w:t xml:space="preserve">                                        </w:t>
      </w:r>
      <w:r w:rsidRPr="7859E20E" w:rsidR="625AC007">
        <w:rPr>
          <w:b w:val="1"/>
          <w:bCs w:val="1"/>
          <w:noProof w:val="0"/>
          <w:sz w:val="20"/>
          <w:szCs w:val="20"/>
          <w:lang w:val="en-US"/>
        </w:rPr>
        <w:t xml:space="preserve">    </w:t>
      </w:r>
      <w:r w:rsidRPr="7859E20E" w:rsidR="6BD0AA7B">
        <w:rPr>
          <w:b w:val="1"/>
          <w:bCs w:val="1"/>
          <w:noProof w:val="0"/>
          <w:sz w:val="20"/>
          <w:szCs w:val="20"/>
          <w:lang w:val="en-US"/>
        </w:rPr>
        <w:t xml:space="preserve"> </w:t>
      </w:r>
      <w:r w:rsidRPr="7859E20E" w:rsidR="4C01E03C">
        <w:rPr>
          <w:b w:val="1"/>
          <w:bCs w:val="1"/>
          <w:noProof w:val="0"/>
          <w:sz w:val="20"/>
          <w:szCs w:val="20"/>
          <w:lang w:val="en-US"/>
        </w:rPr>
        <w:t xml:space="preserve">                                 </w:t>
      </w:r>
      <w:r w:rsidRPr="7859E20E" w:rsidR="254DBC36">
        <w:rPr>
          <w:b w:val="1"/>
          <w:bCs w:val="1"/>
          <w:noProof w:val="0"/>
          <w:sz w:val="20"/>
          <w:szCs w:val="20"/>
          <w:lang w:val="en-US"/>
        </w:rPr>
        <w:t>A</w:t>
      </w:r>
      <w:r w:rsidRPr="7859E20E" w:rsidR="5F5443AF">
        <w:rPr>
          <w:b w:val="1"/>
          <w:bCs w:val="1"/>
          <w:noProof w:val="0"/>
          <w:sz w:val="20"/>
          <w:szCs w:val="20"/>
          <w:lang w:val="en-US"/>
        </w:rPr>
        <w:t>ug</w:t>
      </w:r>
      <w:r w:rsidRPr="7859E20E" w:rsidR="254DBC36">
        <w:rPr>
          <w:b w:val="1"/>
          <w:bCs w:val="1"/>
          <w:noProof w:val="0"/>
          <w:sz w:val="20"/>
          <w:szCs w:val="20"/>
          <w:lang w:val="en-US"/>
        </w:rPr>
        <w:t xml:space="preserve"> 20</w:t>
      </w:r>
      <w:r w:rsidRPr="7859E20E" w:rsidR="3DB44232">
        <w:rPr>
          <w:b w:val="1"/>
          <w:bCs w:val="1"/>
          <w:noProof w:val="0"/>
          <w:sz w:val="20"/>
          <w:szCs w:val="20"/>
          <w:lang w:val="en-US"/>
        </w:rPr>
        <w:t>16</w:t>
      </w:r>
      <w:r w:rsidRPr="7859E20E" w:rsidR="254DBC36">
        <w:rPr>
          <w:b w:val="1"/>
          <w:bCs w:val="1"/>
          <w:noProof w:val="0"/>
          <w:sz w:val="20"/>
          <w:szCs w:val="20"/>
          <w:lang w:val="en-US"/>
        </w:rPr>
        <w:t xml:space="preserve"> - </w:t>
      </w:r>
      <w:r w:rsidRPr="7859E20E" w:rsidR="35BEF708">
        <w:rPr>
          <w:b w:val="1"/>
          <w:bCs w:val="1"/>
          <w:noProof w:val="0"/>
          <w:sz w:val="20"/>
          <w:szCs w:val="20"/>
          <w:lang w:val="en-US"/>
        </w:rPr>
        <w:t>Apr 2023</w:t>
      </w:r>
      <w:r w:rsidRPr="7859E20E" w:rsidR="254DBC36">
        <w:rPr>
          <w:b w:val="1"/>
          <w:bCs w:val="1"/>
          <w:noProof w:val="0"/>
          <w:sz w:val="20"/>
          <w:szCs w:val="20"/>
          <w:lang w:val="en-US"/>
        </w:rPr>
        <w:t xml:space="preserve"> </w:t>
      </w:r>
      <w:r w:rsidRPr="7859E20E" w:rsidR="254DBC36">
        <w:rPr>
          <w:b w:val="1"/>
          <w:bCs w:val="1"/>
          <w:noProof w:val="0"/>
          <w:lang w:val="en-US"/>
        </w:rPr>
        <w:t xml:space="preserve"> </w:t>
      </w:r>
    </w:p>
    <w:p w:rsidR="3EC86C0B" w:rsidP="7859E20E" w:rsidRDefault="3EC86C0B" w14:paraId="0BE731A2" w14:textId="6B27D31E">
      <w:pPr>
        <w:pStyle w:val="Normal"/>
        <w:keepNext w:val="0"/>
        <w:keepLines w:val="0"/>
        <w:spacing w:before="0" w:beforeAutospacing="off" w:after="0" w:afterAutospacing="off"/>
        <w:contextualSpacing/>
        <w:jc w:val="left"/>
        <w:rPr>
          <w:rFonts w:ascii="Aptos" w:hAnsi="Aptos" w:eastAsia="Aptos" w:cs="Aptos" w:asciiTheme="minorAscii" w:hAnsiTheme="minorAscii" w:eastAsiaTheme="minorAscii" w:cstheme="minorAscii"/>
          <w:sz w:val="20"/>
          <w:szCs w:val="20"/>
        </w:rPr>
      </w:pPr>
      <w:r w:rsidRPr="7859E20E" w:rsidR="3EC86C0B">
        <w:rPr>
          <w:rFonts w:ascii="Aptos" w:hAnsi="Aptos" w:eastAsia="Aptos" w:cs="Aptos" w:asciiTheme="minorAscii" w:hAnsiTheme="minorAscii" w:eastAsiaTheme="minorAscii" w:cstheme="minorAscii"/>
          <w:sz w:val="20"/>
          <w:szCs w:val="20"/>
        </w:rPr>
        <w:t xml:space="preserve">Architected scalable, cloud-native software solutions, leading the design and implementation of comprehensive architectural blueprints and system diagrams. Developed responsive web interfaces and robust backend services, </w:t>
      </w:r>
      <w:r w:rsidRPr="7859E20E" w:rsidR="3EC86C0B">
        <w:rPr>
          <w:rFonts w:ascii="Aptos" w:hAnsi="Aptos" w:eastAsia="Aptos" w:cs="Aptos" w:asciiTheme="minorAscii" w:hAnsiTheme="minorAscii" w:eastAsiaTheme="minorAscii" w:cstheme="minorAscii"/>
          <w:sz w:val="20"/>
          <w:szCs w:val="20"/>
        </w:rPr>
        <w:t>leveraging</w:t>
      </w:r>
      <w:r w:rsidRPr="7859E20E" w:rsidR="3EC86C0B">
        <w:rPr>
          <w:rFonts w:ascii="Aptos" w:hAnsi="Aptos" w:eastAsia="Aptos" w:cs="Aptos" w:asciiTheme="minorAscii" w:hAnsiTheme="minorAscii" w:eastAsiaTheme="minorAscii" w:cstheme="minorAscii"/>
          <w:sz w:val="20"/>
          <w:szCs w:val="20"/>
        </w:rPr>
        <w:t xml:space="preserve"> AWS EKS for container orchestration and AWS S3 for secure, scalable data storage. Implemented event-driven microservices using Kafka to support real-time processing and decoupled workflows.</w:t>
      </w:r>
    </w:p>
    <w:p w:rsidR="7859E20E" w:rsidP="7859E20E" w:rsidRDefault="7859E20E" w14:paraId="56095765" w14:textId="1405C87A">
      <w:pPr>
        <w:pStyle w:val="Normal"/>
        <w:keepNext w:val="0"/>
        <w:keepLines w:val="0"/>
        <w:spacing w:before="0" w:beforeAutospacing="off" w:after="0" w:afterAutospacing="off"/>
        <w:contextualSpacing/>
        <w:jc w:val="left"/>
        <w:rPr>
          <w:rFonts w:ascii="Aptos" w:hAnsi="Aptos" w:eastAsia="Aptos" w:cs="Aptos" w:asciiTheme="minorAscii" w:hAnsiTheme="minorAscii" w:eastAsiaTheme="minorAscii" w:cstheme="minorAscii"/>
          <w:sz w:val="20"/>
          <w:szCs w:val="20"/>
        </w:rPr>
      </w:pPr>
    </w:p>
    <w:p w:rsidR="3EC86C0B" w:rsidP="7859E20E" w:rsidRDefault="3EC86C0B" w14:paraId="5C75B4D8" w14:textId="2081B18E">
      <w:pPr>
        <w:pStyle w:val="Normal"/>
        <w:bidi w:val="0"/>
        <w:spacing w:before="0" w:beforeAutospacing="off" w:after="160" w:afterAutospacing="off" w:line="279" w:lineRule="auto"/>
        <w:ind w:left="0" w:right="0"/>
        <w:jc w:val="left"/>
        <w:rPr>
          <w:rStyle w:val="IntenseQuoteChar"/>
          <w:rFonts w:ascii="Aptos" w:hAnsi="Aptos" w:eastAsia="" w:cs="" w:asciiTheme="minorAscii" w:hAnsiTheme="minorAscii" w:eastAsiaTheme="majorEastAsia" w:cstheme="majorBidi"/>
          <w:i w:val="1"/>
          <w:iCs w:val="1"/>
          <w:color w:val="0F4761" w:themeColor="accent1" w:themeTint="FF" w:themeShade="BF"/>
          <w:sz w:val="24"/>
          <w:szCs w:val="24"/>
          <w:lang w:eastAsia="ja-JP" w:bidi="ar-SA"/>
        </w:rPr>
      </w:pPr>
      <w:r w:rsidRPr="7859E20E" w:rsidR="3EC86C0B">
        <w:rPr>
          <w:rStyle w:val="IntenseQuoteChar"/>
          <w:rFonts w:ascii="Aptos" w:hAnsi="Aptos" w:eastAsia="" w:cs="" w:asciiTheme="minorAscii" w:hAnsiTheme="minorAscii" w:eastAsiaTheme="majorEastAsia" w:cstheme="majorBidi"/>
          <w:i w:val="1"/>
          <w:iCs w:val="1"/>
          <w:color w:val="0F4761" w:themeColor="accent1" w:themeTint="FF" w:themeShade="BF"/>
          <w:sz w:val="24"/>
          <w:szCs w:val="24"/>
          <w:lang w:eastAsia="ja-JP" w:bidi="ar-SA"/>
        </w:rPr>
        <w:t>User Scoring Module</w:t>
      </w:r>
      <w:r>
        <w:br/>
      </w:r>
      <w:r w:rsidRPr="7859E20E" w:rsidR="3EC86C0B">
        <w:rPr>
          <w:rFonts w:ascii="Aptos" w:hAnsi="Aptos" w:eastAsia="Aptos" w:cs="Aptos" w:asciiTheme="minorAscii" w:hAnsiTheme="minorAscii" w:eastAsiaTheme="minorAscii" w:cstheme="minorAscii"/>
          <w:sz w:val="20"/>
          <w:szCs w:val="20"/>
        </w:rPr>
        <w:t xml:space="preserve">Designed and integrated a user scoring module to support credit risk assessment and personalized user experiences. The scoring engine ingested transactional and behavioral data from multiple sources, processed it in real time using microservices deployed </w:t>
      </w:r>
      <w:r w:rsidRPr="7859E20E" w:rsidR="3EC86C0B">
        <w:rPr>
          <w:rFonts w:ascii="Aptos" w:hAnsi="Aptos" w:eastAsia="Aptos" w:cs="Aptos" w:asciiTheme="minorAscii" w:hAnsiTheme="minorAscii" w:eastAsiaTheme="minorAscii" w:cstheme="minorAscii"/>
          <w:color w:val="auto"/>
          <w:sz w:val="20"/>
          <w:szCs w:val="20"/>
          <w:lang w:eastAsia="ja-JP" w:bidi="ar-SA"/>
        </w:rPr>
        <w:t>on EKS, and stored scoring results securely in S3. The module incorporated configurable scoring algorithms, supported explainability for compl</w:t>
      </w:r>
      <w:r w:rsidRPr="7859E20E" w:rsidR="3EC86C0B">
        <w:rPr>
          <w:rFonts w:ascii="Aptos" w:hAnsi="Aptos" w:eastAsia="Aptos" w:cs="Aptos" w:asciiTheme="minorAscii" w:hAnsiTheme="minorAscii" w:eastAsiaTheme="minorAscii" w:cstheme="minorAscii"/>
          <w:sz w:val="20"/>
          <w:szCs w:val="20"/>
        </w:rPr>
        <w:t>iance, and exposed APIs for downstream systems to retrieve risk scores and trigger business workflows.</w:t>
      </w:r>
    </w:p>
    <w:p w:rsidR="3EC86C0B" w:rsidP="7859E20E" w:rsidRDefault="3EC86C0B" w14:paraId="0C1037AD" w14:textId="40F3C557">
      <w:pPr>
        <w:pStyle w:val="Normal"/>
        <w:bidi w:val="0"/>
        <w:spacing w:before="0" w:beforeAutospacing="off" w:after="160" w:afterAutospacing="off" w:line="240" w:lineRule="auto"/>
        <w:ind w:left="0" w:right="0"/>
        <w:jc w:val="left"/>
        <w:rPr>
          <w:rStyle w:val="IntenseQuoteChar"/>
          <w:rFonts w:ascii="Aptos" w:hAnsi="Aptos" w:eastAsia="" w:cs="" w:asciiTheme="minorAscii" w:hAnsiTheme="minorAscii" w:eastAsiaTheme="majorEastAsia" w:cstheme="majorBidi"/>
          <w:i w:val="1"/>
          <w:iCs w:val="1"/>
          <w:color w:val="0F4761" w:themeColor="accent1" w:themeTint="FF" w:themeShade="BF"/>
          <w:sz w:val="24"/>
          <w:szCs w:val="24"/>
          <w:lang w:eastAsia="ja-JP" w:bidi="ar-SA"/>
        </w:rPr>
      </w:pPr>
      <w:r w:rsidRPr="7859E20E" w:rsidR="3EC86C0B">
        <w:rPr>
          <w:rStyle w:val="IntenseQuoteChar"/>
          <w:rFonts w:ascii="Aptos" w:hAnsi="Aptos" w:eastAsia="" w:cs="" w:asciiTheme="minorAscii" w:hAnsiTheme="minorAscii" w:eastAsiaTheme="majorEastAsia" w:cstheme="majorBidi"/>
          <w:i w:val="1"/>
          <w:iCs w:val="1"/>
          <w:color w:val="0F4761" w:themeColor="accent1" w:themeTint="FF" w:themeShade="BF"/>
          <w:sz w:val="24"/>
          <w:szCs w:val="24"/>
          <w:lang w:eastAsia="ja-JP" w:bidi="ar-SA"/>
        </w:rPr>
        <w:t>Security &amp; Compliance</w:t>
      </w:r>
      <w:r>
        <w:br/>
      </w:r>
      <w:r w:rsidRPr="7859E20E" w:rsidR="3EC86C0B">
        <w:rPr>
          <w:rFonts w:ascii="Aptos" w:hAnsi="Aptos" w:eastAsia="Aptos" w:cs="Aptos" w:asciiTheme="minorAscii" w:hAnsiTheme="minorAscii" w:eastAsiaTheme="minorAscii" w:cstheme="minorAscii"/>
          <w:color w:val="auto"/>
          <w:sz w:val="20"/>
          <w:szCs w:val="20"/>
          <w:lang w:eastAsia="ja-JP" w:bidi="ar-SA"/>
        </w:rPr>
        <w:t>Ensured solutions adhered to PCI-DSS standards for credit card data, implementing multi-layered security controls:</w:t>
      </w:r>
    </w:p>
    <w:p w:rsidR="3EC86C0B" w:rsidP="7859E20E" w:rsidRDefault="3EC86C0B" w14:paraId="58F554CE" w14:textId="3A9D0A7F">
      <w:pPr>
        <w:pStyle w:val="Normal"/>
        <w:bidi w:val="0"/>
        <w:spacing w:before="0" w:beforeAutospacing="off" w:after="160" w:afterAutospacing="off" w:line="240" w:lineRule="auto"/>
        <w:ind w:left="0" w:right="0"/>
        <w:contextualSpacing/>
        <w:jc w:val="left"/>
        <w:rPr>
          <w:rStyle w:val="IntenseQuoteChar"/>
          <w:rFonts w:ascii="Aptos" w:hAnsi="Aptos" w:eastAsia="" w:cs="" w:asciiTheme="minorAscii" w:hAnsiTheme="minorAscii" w:eastAsiaTheme="majorEastAsia" w:cstheme="majorBidi"/>
          <w:i w:val="1"/>
          <w:iCs w:val="1"/>
          <w:color w:val="0F4761" w:themeColor="accent1" w:themeTint="FF" w:themeShade="BF"/>
          <w:sz w:val="24"/>
          <w:szCs w:val="24"/>
          <w:lang w:eastAsia="ja-JP" w:bidi="ar-SA"/>
        </w:rPr>
      </w:pPr>
      <w:r w:rsidRPr="7859E20E" w:rsidR="3EC86C0B">
        <w:rPr>
          <w:rStyle w:val="QuoteChar"/>
          <w:sz w:val="20"/>
          <w:szCs w:val="20"/>
        </w:rPr>
        <w:t>Network Security:</w:t>
      </w:r>
      <w:r w:rsidRPr="7859E20E" w:rsidR="3EC86C0B">
        <w:rPr>
          <w:rFonts w:ascii="Aptos" w:hAnsi="Aptos" w:eastAsia="Aptos" w:cs="Aptos" w:asciiTheme="minorAscii" w:hAnsiTheme="minorAscii" w:eastAsiaTheme="minorAscii" w:cstheme="minorAscii"/>
          <w:color w:val="auto"/>
          <w:sz w:val="20"/>
          <w:szCs w:val="20"/>
          <w:lang w:eastAsia="ja-JP" w:bidi="ar-SA"/>
        </w:rPr>
        <w:t xml:space="preserve"> Used Amazon VPC for network isolation, private subnets for sensitive workloads, and security groups to restrict traffic.</w:t>
      </w:r>
    </w:p>
    <w:p w:rsidR="7859E20E" w:rsidP="7859E20E" w:rsidRDefault="7859E20E" w14:paraId="15642951" w14:textId="3DEC40B8">
      <w:pPr>
        <w:pStyle w:val="Normal"/>
        <w:bidi w:val="0"/>
        <w:spacing w:before="0" w:beforeAutospacing="off" w:after="160" w:afterAutospacing="off" w:line="240" w:lineRule="auto"/>
        <w:ind w:left="0" w:right="0"/>
        <w:jc w:val="left"/>
        <w:rPr>
          <w:rStyle w:val="IntenseQuoteChar"/>
          <w:rFonts w:ascii="Aptos" w:hAnsi="Aptos" w:eastAsia="" w:cs="" w:asciiTheme="minorAscii" w:hAnsiTheme="minorAscii" w:eastAsiaTheme="majorEastAsia" w:cstheme="majorBidi"/>
          <w:i w:val="1"/>
          <w:iCs w:val="1"/>
          <w:color w:val="0F4761" w:themeColor="accent1" w:themeTint="FF" w:themeShade="BF"/>
          <w:sz w:val="24"/>
          <w:szCs w:val="24"/>
          <w:lang w:eastAsia="ja-JP" w:bidi="ar-SA"/>
        </w:rPr>
      </w:pPr>
      <w:r>
        <w:br/>
      </w:r>
      <w:r w:rsidRPr="7859E20E" w:rsidR="3EC86C0B">
        <w:rPr>
          <w:rStyle w:val="QuoteChar"/>
          <w:sz w:val="20"/>
          <w:szCs w:val="20"/>
        </w:rPr>
        <w:t>Identity &amp; Access Management:</w:t>
      </w:r>
      <w:r w:rsidRPr="7859E20E" w:rsidR="3EC86C0B">
        <w:rPr>
          <w:rFonts w:ascii="Aptos" w:hAnsi="Aptos" w:eastAsia="Aptos" w:cs="Aptos" w:asciiTheme="minorAscii" w:hAnsiTheme="minorAscii" w:eastAsiaTheme="minorAscii" w:cstheme="minorAscii"/>
          <w:color w:val="auto"/>
          <w:sz w:val="20"/>
          <w:szCs w:val="20"/>
          <w:lang w:eastAsia="ja-JP" w:bidi="ar-SA"/>
        </w:rPr>
        <w:t xml:space="preserve"> Enforced least-privilege access with IAM roles for service accounts (IRSA) in EKS, and granular S3 bucket policies.</w:t>
      </w:r>
    </w:p>
    <w:p w:rsidR="3EC86C0B" w:rsidP="7859E20E" w:rsidRDefault="3EC86C0B" w14:paraId="43CE6698" w14:textId="51E3FCE0">
      <w:pPr>
        <w:pStyle w:val="Normal"/>
        <w:bidi w:val="0"/>
        <w:spacing w:before="0" w:beforeAutospacing="off" w:after="160" w:afterAutospacing="off" w:line="240" w:lineRule="auto"/>
        <w:ind w:left="0" w:right="0"/>
        <w:jc w:val="left"/>
        <w:rPr>
          <w:rStyle w:val="IntenseQuoteChar"/>
          <w:rFonts w:ascii="Aptos" w:hAnsi="Aptos" w:eastAsia="" w:cs="" w:asciiTheme="minorAscii" w:hAnsiTheme="minorAscii" w:eastAsiaTheme="majorEastAsia" w:cstheme="majorBidi"/>
          <w:i w:val="1"/>
          <w:iCs w:val="1"/>
          <w:color w:val="0F4761" w:themeColor="accent1" w:themeTint="FF" w:themeShade="BF"/>
          <w:sz w:val="24"/>
          <w:szCs w:val="24"/>
          <w:lang w:eastAsia="ja-JP" w:bidi="ar-SA"/>
        </w:rPr>
      </w:pPr>
      <w:r w:rsidRPr="7859E20E" w:rsidR="3EC86C0B">
        <w:rPr>
          <w:rStyle w:val="QuoteChar"/>
          <w:sz w:val="20"/>
          <w:szCs w:val="20"/>
        </w:rPr>
        <w:t>Encryption:</w:t>
      </w:r>
      <w:r w:rsidRPr="7859E20E" w:rsidR="3EC86C0B">
        <w:rPr>
          <w:rFonts w:ascii="Aptos" w:hAnsi="Aptos" w:eastAsia="Aptos" w:cs="Aptos" w:asciiTheme="minorAscii" w:hAnsiTheme="minorAscii" w:eastAsiaTheme="minorAscii" w:cstheme="minorAscii"/>
          <w:color w:val="auto"/>
          <w:sz w:val="20"/>
          <w:szCs w:val="20"/>
          <w:lang w:eastAsia="ja-JP" w:bidi="ar-SA"/>
        </w:rPr>
        <w:t xml:space="preserve"> Enabled encryption at rest using AWS KMS for S3 and EKS </w:t>
      </w:r>
      <w:r w:rsidRPr="7859E20E" w:rsidR="1BBED3A5">
        <w:rPr>
          <w:rFonts w:ascii="Aptos" w:hAnsi="Aptos" w:eastAsia="Aptos" w:cs="Aptos" w:asciiTheme="minorAscii" w:hAnsiTheme="minorAscii" w:eastAsiaTheme="minorAscii" w:cstheme="minorAscii"/>
          <w:color w:val="auto"/>
          <w:sz w:val="20"/>
          <w:szCs w:val="20"/>
          <w:lang w:eastAsia="ja-JP" w:bidi="ar-SA"/>
        </w:rPr>
        <w:t>secrets and</w:t>
      </w:r>
      <w:r w:rsidRPr="7859E20E" w:rsidR="3EC86C0B">
        <w:rPr>
          <w:rFonts w:ascii="Aptos" w:hAnsi="Aptos" w:eastAsia="Aptos" w:cs="Aptos" w:asciiTheme="minorAscii" w:hAnsiTheme="minorAscii" w:eastAsiaTheme="minorAscii" w:cstheme="minorAscii"/>
          <w:color w:val="auto"/>
          <w:sz w:val="20"/>
          <w:szCs w:val="20"/>
          <w:lang w:eastAsia="ja-JP" w:bidi="ar-SA"/>
        </w:rPr>
        <w:t xml:space="preserve"> enforced TLS for data in transit.</w:t>
      </w:r>
    </w:p>
    <w:p w:rsidR="3EC86C0B" w:rsidP="7859E20E" w:rsidRDefault="3EC86C0B" w14:paraId="5058C082" w14:textId="3CAD3025">
      <w:pPr>
        <w:pStyle w:val="Normal"/>
        <w:bidi w:val="0"/>
        <w:spacing w:before="0" w:beforeAutospacing="off" w:after="160" w:afterAutospacing="off" w:line="240" w:lineRule="auto"/>
        <w:ind w:left="0" w:right="0"/>
        <w:jc w:val="left"/>
        <w:rPr>
          <w:rStyle w:val="IntenseQuoteChar"/>
          <w:rFonts w:ascii="Aptos" w:hAnsi="Aptos" w:eastAsia="" w:cs="" w:asciiTheme="minorAscii" w:hAnsiTheme="minorAscii" w:eastAsiaTheme="majorEastAsia" w:cstheme="majorBidi"/>
          <w:i w:val="1"/>
          <w:iCs w:val="1"/>
          <w:color w:val="0F4761" w:themeColor="accent1" w:themeTint="FF" w:themeShade="BF"/>
          <w:sz w:val="24"/>
          <w:szCs w:val="24"/>
          <w:lang w:eastAsia="ja-JP" w:bidi="ar-SA"/>
        </w:rPr>
      </w:pPr>
      <w:r w:rsidRPr="7859E20E" w:rsidR="3EC86C0B">
        <w:rPr>
          <w:rStyle w:val="QuoteChar"/>
          <w:sz w:val="20"/>
          <w:szCs w:val="20"/>
        </w:rPr>
        <w:t>Monitoring &amp; Auditing:</w:t>
      </w:r>
      <w:r w:rsidRPr="7859E20E" w:rsidR="3EC86C0B">
        <w:rPr>
          <w:rFonts w:ascii="Aptos" w:hAnsi="Aptos" w:eastAsia="Aptos" w:cs="Aptos" w:asciiTheme="minorAscii" w:hAnsiTheme="minorAscii" w:eastAsiaTheme="minorAscii" w:cstheme="minorAscii"/>
          <w:color w:val="auto"/>
          <w:sz w:val="20"/>
          <w:szCs w:val="20"/>
          <w:lang w:eastAsia="ja-JP" w:bidi="ar-SA"/>
        </w:rPr>
        <w:t xml:space="preserve"> Integrated AWS CloudTrail and CloudWatch for audit logging, alerting, and incident response.</w:t>
      </w:r>
    </w:p>
    <w:p w:rsidR="3EC86C0B" w:rsidP="7859E20E" w:rsidRDefault="3EC86C0B" w14:paraId="411ADCCE" w14:textId="6C727F3A">
      <w:pPr>
        <w:pStyle w:val="Normal"/>
        <w:bidi w:val="0"/>
        <w:spacing w:before="0" w:beforeAutospacing="off" w:after="160" w:afterAutospacing="off" w:line="240" w:lineRule="auto"/>
        <w:ind w:left="0" w:right="0"/>
        <w:jc w:val="left"/>
        <w:rPr>
          <w:rStyle w:val="IntenseQuoteChar"/>
          <w:rFonts w:ascii="Aptos" w:hAnsi="Aptos" w:eastAsia="" w:cs="" w:asciiTheme="minorAscii" w:hAnsiTheme="minorAscii" w:eastAsiaTheme="majorEastAsia" w:cstheme="majorBidi"/>
          <w:i w:val="1"/>
          <w:iCs w:val="1"/>
          <w:color w:val="0F4761" w:themeColor="accent1" w:themeTint="FF" w:themeShade="BF"/>
          <w:sz w:val="24"/>
          <w:szCs w:val="24"/>
          <w:lang w:eastAsia="ja-JP" w:bidi="ar-SA"/>
        </w:rPr>
      </w:pPr>
      <w:r w:rsidRPr="7859E20E" w:rsidR="3EC86C0B">
        <w:rPr>
          <w:rStyle w:val="QuoteChar"/>
          <w:sz w:val="20"/>
          <w:szCs w:val="20"/>
        </w:rPr>
        <w:t>Vulnerability Management:</w:t>
      </w:r>
      <w:r w:rsidRPr="7859E20E" w:rsidR="3EC86C0B">
        <w:rPr>
          <w:rFonts w:ascii="Aptos" w:hAnsi="Aptos" w:eastAsia="Aptos" w:cs="Aptos" w:asciiTheme="minorAscii" w:hAnsiTheme="minorAscii" w:eastAsiaTheme="minorAscii" w:cstheme="minorAscii"/>
          <w:color w:val="auto"/>
          <w:sz w:val="20"/>
          <w:szCs w:val="20"/>
          <w:lang w:eastAsia="ja-JP" w:bidi="ar-SA"/>
        </w:rPr>
        <w:t xml:space="preserve"> Automated container image scanning in CI/CD pipelines and enforced patch management for EKS nodes.</w:t>
      </w:r>
    </w:p>
    <w:p w:rsidR="3EC86C0B" w:rsidP="7859E20E" w:rsidRDefault="3EC86C0B" w14:paraId="61052FF6" w14:textId="15B0A53E">
      <w:pPr>
        <w:pStyle w:val="Normal"/>
        <w:bidi w:val="0"/>
        <w:spacing w:before="0" w:beforeAutospacing="off" w:after="160" w:afterAutospacing="off" w:line="240" w:lineRule="auto"/>
        <w:ind w:left="0" w:right="0"/>
        <w:jc w:val="left"/>
        <w:rPr>
          <w:rStyle w:val="IntenseQuoteChar"/>
          <w:rFonts w:ascii="Aptos" w:hAnsi="Aptos" w:eastAsia="" w:cs="" w:asciiTheme="minorAscii" w:hAnsiTheme="minorAscii" w:eastAsiaTheme="majorEastAsia" w:cstheme="majorBidi"/>
          <w:i w:val="1"/>
          <w:iCs w:val="1"/>
          <w:color w:val="0F4761" w:themeColor="accent1" w:themeTint="FF" w:themeShade="BF"/>
          <w:sz w:val="24"/>
          <w:szCs w:val="24"/>
          <w:lang w:eastAsia="ja-JP" w:bidi="ar-SA"/>
        </w:rPr>
      </w:pPr>
      <w:r w:rsidRPr="7859E20E" w:rsidR="3EC86C0B">
        <w:rPr>
          <w:rStyle w:val="QuoteChar"/>
          <w:sz w:val="20"/>
          <w:szCs w:val="20"/>
        </w:rPr>
        <w:t>API Security:</w:t>
      </w:r>
      <w:r w:rsidRPr="7859E20E" w:rsidR="3EC86C0B">
        <w:rPr>
          <w:rFonts w:ascii="Aptos" w:hAnsi="Aptos" w:eastAsia="Aptos" w:cs="Aptos" w:asciiTheme="minorAscii" w:hAnsiTheme="minorAscii" w:eastAsiaTheme="minorAscii" w:cstheme="minorAscii"/>
          <w:color w:val="auto"/>
          <w:sz w:val="20"/>
          <w:szCs w:val="20"/>
          <w:lang w:eastAsia="ja-JP" w:bidi="ar-SA"/>
        </w:rPr>
        <w:t xml:space="preserve"> Secured APIs behind AWS API Gateway with WAF and Shield protections, and integrated Okta/Cognito for federated authentication.</w:t>
      </w:r>
    </w:p>
    <w:p w:rsidR="3EC86C0B" w:rsidP="7859E20E" w:rsidRDefault="3EC86C0B" w14:paraId="28A13828" w14:textId="0D2B20EC">
      <w:pPr>
        <w:pStyle w:val="Normal"/>
        <w:bidi w:val="0"/>
        <w:spacing w:before="0" w:beforeAutospacing="off" w:after="160" w:afterAutospacing="off" w:line="240" w:lineRule="auto"/>
        <w:ind w:left="0" w:right="0"/>
        <w:jc w:val="left"/>
        <w:rPr>
          <w:rStyle w:val="IntenseQuoteChar"/>
          <w:rFonts w:ascii="Aptos" w:hAnsi="Aptos" w:eastAsia="" w:cs="" w:asciiTheme="minorAscii" w:hAnsiTheme="minorAscii" w:eastAsiaTheme="majorEastAsia" w:cstheme="majorBidi"/>
          <w:i w:val="1"/>
          <w:iCs w:val="1"/>
          <w:color w:val="0F4761" w:themeColor="accent1" w:themeTint="FF" w:themeShade="BF"/>
          <w:sz w:val="24"/>
          <w:szCs w:val="24"/>
          <w:lang w:eastAsia="ja-JP" w:bidi="ar-SA"/>
        </w:rPr>
      </w:pPr>
      <w:r w:rsidRPr="7859E20E" w:rsidR="3EC86C0B">
        <w:rPr>
          <w:rStyle w:val="QuoteChar"/>
          <w:sz w:val="20"/>
          <w:szCs w:val="20"/>
        </w:rPr>
        <w:t>Compliance Automation:</w:t>
      </w:r>
      <w:r w:rsidRPr="7859E20E" w:rsidR="3EC86C0B">
        <w:rPr>
          <w:rFonts w:ascii="Aptos" w:hAnsi="Aptos" w:eastAsia="Aptos" w:cs="Aptos" w:asciiTheme="minorAscii" w:hAnsiTheme="minorAscii" w:eastAsiaTheme="minorAscii" w:cstheme="minorAscii"/>
          <w:color w:val="auto"/>
          <w:sz w:val="20"/>
          <w:szCs w:val="20"/>
          <w:lang w:eastAsia="ja-JP" w:bidi="ar-SA"/>
        </w:rPr>
        <w:t xml:space="preserve"> </w:t>
      </w:r>
      <w:r w:rsidRPr="7859E20E" w:rsidR="3EC86C0B">
        <w:rPr>
          <w:rFonts w:ascii="Aptos" w:hAnsi="Aptos" w:eastAsia="Aptos" w:cs="Aptos" w:asciiTheme="minorAscii" w:hAnsiTheme="minorAscii" w:eastAsiaTheme="minorAscii" w:cstheme="minorAscii"/>
          <w:color w:val="auto"/>
          <w:sz w:val="20"/>
          <w:szCs w:val="20"/>
          <w:lang w:eastAsia="ja-JP" w:bidi="ar-SA"/>
        </w:rPr>
        <w:t>Le</w:t>
      </w:r>
      <w:r w:rsidRPr="7859E20E" w:rsidR="3EC86C0B">
        <w:rPr>
          <w:rFonts w:ascii="Aptos" w:hAnsi="Aptos" w:eastAsia="Aptos" w:cs="Aptos" w:asciiTheme="minorAscii" w:hAnsiTheme="minorAscii" w:eastAsiaTheme="minorAscii" w:cstheme="minorAscii"/>
          <w:color w:val="auto"/>
          <w:sz w:val="20"/>
          <w:szCs w:val="20"/>
          <w:lang w:eastAsia="ja-JP" w:bidi="ar-SA"/>
        </w:rPr>
        <w:t>veraged</w:t>
      </w:r>
      <w:r w:rsidRPr="7859E20E" w:rsidR="3EC86C0B">
        <w:rPr>
          <w:rFonts w:ascii="Aptos" w:hAnsi="Aptos" w:eastAsia="Aptos" w:cs="Aptos" w:asciiTheme="minorAscii" w:hAnsiTheme="minorAscii" w:eastAsiaTheme="minorAscii" w:cstheme="minorAscii"/>
          <w:color w:val="auto"/>
          <w:sz w:val="20"/>
          <w:szCs w:val="20"/>
          <w:lang w:eastAsia="ja-JP" w:bidi="ar-SA"/>
        </w:rPr>
        <w:t xml:space="preserve"> A</w:t>
      </w:r>
      <w:r w:rsidRPr="7859E20E" w:rsidR="3EC86C0B">
        <w:rPr>
          <w:rFonts w:ascii="Aptos" w:hAnsi="Aptos" w:eastAsia="Aptos" w:cs="Aptos" w:asciiTheme="minorAscii" w:hAnsiTheme="minorAscii" w:eastAsiaTheme="minorAscii" w:cstheme="minorAscii"/>
          <w:color w:val="auto"/>
          <w:sz w:val="20"/>
          <w:szCs w:val="20"/>
          <w:lang w:eastAsia="ja-JP" w:bidi="ar-SA"/>
        </w:rPr>
        <w:t xml:space="preserve">WS Security Hub and Config to continuously </w:t>
      </w:r>
      <w:r w:rsidRPr="7859E20E" w:rsidR="3EC86C0B">
        <w:rPr>
          <w:rFonts w:ascii="Aptos" w:hAnsi="Aptos" w:eastAsia="Aptos" w:cs="Aptos" w:asciiTheme="minorAscii" w:hAnsiTheme="minorAscii" w:eastAsiaTheme="minorAscii" w:cstheme="minorAscii"/>
          <w:color w:val="auto"/>
          <w:sz w:val="20"/>
          <w:szCs w:val="20"/>
          <w:lang w:eastAsia="ja-JP" w:bidi="ar-SA"/>
        </w:rPr>
        <w:t>mo</w:t>
      </w:r>
      <w:r w:rsidRPr="7859E20E" w:rsidR="3EC86C0B">
        <w:rPr>
          <w:rFonts w:ascii="Aptos" w:hAnsi="Aptos" w:eastAsia="Aptos" w:cs="Aptos" w:asciiTheme="minorAscii" w:hAnsiTheme="minorAscii" w:eastAsiaTheme="minorAscii" w:cstheme="minorAscii"/>
          <w:color w:val="auto"/>
          <w:sz w:val="20"/>
          <w:szCs w:val="20"/>
          <w:lang w:eastAsia="ja-JP" w:bidi="ar-SA"/>
        </w:rPr>
        <w:t>nitor</w:t>
      </w:r>
      <w:r w:rsidRPr="7859E20E" w:rsidR="3EC86C0B">
        <w:rPr>
          <w:rFonts w:ascii="Aptos" w:hAnsi="Aptos" w:eastAsia="Aptos" w:cs="Aptos" w:asciiTheme="minorAscii" w:hAnsiTheme="minorAscii" w:eastAsiaTheme="minorAscii" w:cstheme="minorAscii"/>
          <w:color w:val="auto"/>
          <w:sz w:val="20"/>
          <w:szCs w:val="20"/>
          <w:lang w:eastAsia="ja-JP" w:bidi="ar-SA"/>
        </w:rPr>
        <w:t xml:space="preserve"> c</w:t>
      </w:r>
      <w:r w:rsidRPr="7859E20E" w:rsidR="3EC86C0B">
        <w:rPr>
          <w:rFonts w:ascii="Aptos" w:hAnsi="Aptos" w:eastAsia="Aptos" w:cs="Aptos" w:asciiTheme="minorAscii" w:hAnsiTheme="minorAscii" w:eastAsiaTheme="minorAscii" w:cstheme="minorAscii"/>
          <w:color w:val="auto"/>
          <w:sz w:val="20"/>
          <w:szCs w:val="20"/>
          <w:lang w:eastAsia="ja-JP" w:bidi="ar-SA"/>
        </w:rPr>
        <w:t>ompliance with PCI-DSS controls and remediate deviations.</w:t>
      </w:r>
    </w:p>
    <w:p w:rsidR="08B3D9DF" w:rsidP="7859E20E" w:rsidRDefault="08B3D9DF" w14:paraId="3BC15AA9" w14:textId="1F5B7FE1">
      <w:pPr>
        <w:pStyle w:val="Normal"/>
        <w:bidi w:val="0"/>
        <w:spacing w:before="0" w:beforeAutospacing="off" w:after="160" w:afterAutospacing="off" w:line="279" w:lineRule="auto"/>
        <w:ind w:left="0" w:right="0"/>
        <w:jc w:val="both"/>
        <w:rPr>
          <w:rFonts w:ascii="Aptos" w:hAnsi="Aptos" w:eastAsia="Aptos" w:cs="Aptos" w:asciiTheme="minorAscii" w:hAnsiTheme="minorAscii" w:eastAsiaTheme="minorAscii" w:cstheme="minorAscii"/>
          <w:sz w:val="20"/>
          <w:szCs w:val="20"/>
        </w:rPr>
      </w:pPr>
      <w:r w:rsidRPr="7859E20E" w:rsidR="08B3D9DF">
        <w:rPr>
          <w:rFonts w:ascii="Aptos" w:hAnsi="Aptos" w:eastAsia="Aptos" w:cs="Aptos" w:asciiTheme="minorAscii" w:hAnsiTheme="minorAscii" w:eastAsiaTheme="minorAscii" w:cstheme="minorAscii"/>
          <w:sz w:val="20"/>
          <w:szCs w:val="20"/>
        </w:rPr>
        <w:t xml:space="preserve">  </w:t>
      </w:r>
    </w:p>
    <w:p w:rsidR="7859E20E" w:rsidP="7859E20E" w:rsidRDefault="7859E20E" w14:paraId="5F7F3317" w14:textId="6CA71ECA">
      <w:pPr>
        <w:pStyle w:val="Normal"/>
        <w:bidi w:val="0"/>
        <w:spacing w:before="0" w:beforeAutospacing="off" w:after="160" w:afterAutospacing="off" w:line="279" w:lineRule="auto"/>
        <w:ind w:left="0" w:right="0"/>
        <w:jc w:val="both"/>
        <w:rPr>
          <w:rFonts w:ascii="Aptos" w:hAnsi="Aptos" w:eastAsia="Aptos" w:cs="Aptos" w:asciiTheme="minorAscii" w:hAnsiTheme="minorAscii" w:eastAsiaTheme="minorAscii" w:cstheme="minorAscii"/>
          <w:sz w:val="20"/>
          <w:szCs w:val="20"/>
        </w:rPr>
      </w:pPr>
    </w:p>
    <w:p w:rsidR="66499614" w:rsidP="7859E20E" w:rsidRDefault="66499614" w14:paraId="7D0F369E" w14:textId="1C85171E">
      <w:pPr>
        <w:pStyle w:val="Heading4"/>
        <w:suppressLineNumbers w:val="0"/>
        <w:pBdr>
          <w:bottom w:val="single" w:color="ADADAD" w:sz="4" w:space="4"/>
        </w:pBdr>
        <w:bidi w:val="0"/>
        <w:spacing w:before="80" w:beforeAutospacing="off" w:after="40" w:afterAutospacing="off" w:line="279" w:lineRule="auto"/>
        <w:ind w:left="0" w:right="0"/>
        <w:jc w:val="left"/>
        <w:rPr>
          <w:b w:val="1"/>
          <w:bCs w:val="1"/>
          <w:noProof w:val="0"/>
          <w:lang w:val="en-US"/>
        </w:rPr>
      </w:pPr>
      <w:r w:rsidRPr="7859E20E" w:rsidR="66499614">
        <w:rPr>
          <w:b w:val="1"/>
          <w:bCs w:val="1"/>
          <w:noProof w:val="0"/>
          <w:lang w:val="en-US"/>
        </w:rPr>
        <w:t>Lead Software Engineer</w:t>
      </w:r>
      <w:r>
        <w:br/>
      </w:r>
      <w:r w:rsidRPr="7859E20E" w:rsidR="66499614">
        <w:rPr>
          <w:b w:val="1"/>
          <w:bCs w:val="1"/>
          <w:noProof w:val="0"/>
          <w:sz w:val="20"/>
          <w:szCs w:val="20"/>
          <w:lang w:val="en-US"/>
        </w:rPr>
        <w:t>Trimble Mobility Solutions</w:t>
      </w:r>
      <w:r w:rsidRPr="7859E20E" w:rsidR="143A43D7">
        <w:rPr>
          <w:b w:val="1"/>
          <w:bCs w:val="1"/>
          <w:noProof w:val="0"/>
          <w:sz w:val="20"/>
          <w:szCs w:val="20"/>
          <w:lang w:val="en-US"/>
        </w:rPr>
        <w:t xml:space="preserve"> India Pvt. Ltd.</w:t>
      </w:r>
      <w:r w:rsidRPr="7859E20E" w:rsidR="66499614">
        <w:rPr>
          <w:b w:val="1"/>
          <w:bCs w:val="1"/>
          <w:noProof w:val="0"/>
          <w:sz w:val="20"/>
          <w:szCs w:val="20"/>
          <w:lang w:val="en-US"/>
        </w:rPr>
        <w:t xml:space="preserve"> | Pune, Maharashtra, India</w:t>
      </w:r>
      <w:r w:rsidRPr="7859E20E" w:rsidR="5C3240E3">
        <w:rPr>
          <w:b w:val="1"/>
          <w:bCs w:val="1"/>
          <w:noProof w:val="0"/>
          <w:sz w:val="20"/>
          <w:szCs w:val="20"/>
          <w:lang w:val="en-US"/>
        </w:rPr>
        <w:t xml:space="preserve"> </w:t>
      </w:r>
      <w:r w:rsidRPr="7859E20E" w:rsidR="3610CB92">
        <w:rPr>
          <w:b w:val="1"/>
          <w:bCs w:val="1"/>
          <w:noProof w:val="0"/>
          <w:sz w:val="20"/>
          <w:szCs w:val="20"/>
          <w:lang w:val="en-US"/>
        </w:rPr>
        <w:t xml:space="preserve">                   </w:t>
      </w:r>
      <w:r w:rsidRPr="7859E20E" w:rsidR="18967E19">
        <w:rPr>
          <w:b w:val="1"/>
          <w:bCs w:val="1"/>
          <w:noProof w:val="0"/>
          <w:sz w:val="20"/>
          <w:szCs w:val="20"/>
          <w:lang w:val="en-US"/>
        </w:rPr>
        <w:t xml:space="preserve">                                           </w:t>
      </w:r>
      <w:r w:rsidRPr="7859E20E" w:rsidR="68085858">
        <w:rPr>
          <w:b w:val="1"/>
          <w:bCs w:val="1"/>
          <w:noProof w:val="0"/>
          <w:sz w:val="20"/>
          <w:szCs w:val="20"/>
          <w:lang w:val="en-US"/>
        </w:rPr>
        <w:t>Oc</w:t>
      </w:r>
      <w:r w:rsidRPr="7859E20E" w:rsidR="66499614">
        <w:rPr>
          <w:b w:val="1"/>
          <w:bCs w:val="1"/>
          <w:noProof w:val="0"/>
          <w:sz w:val="20"/>
          <w:szCs w:val="20"/>
          <w:lang w:val="en-US"/>
        </w:rPr>
        <w:t>t 201</w:t>
      </w:r>
      <w:r w:rsidRPr="7859E20E" w:rsidR="6946B6F0">
        <w:rPr>
          <w:b w:val="1"/>
          <w:bCs w:val="1"/>
          <w:noProof w:val="0"/>
          <w:sz w:val="20"/>
          <w:szCs w:val="20"/>
          <w:lang w:val="en-US"/>
        </w:rPr>
        <w:t>1</w:t>
      </w:r>
      <w:r w:rsidRPr="7859E20E" w:rsidR="66499614">
        <w:rPr>
          <w:b w:val="1"/>
          <w:bCs w:val="1"/>
          <w:noProof w:val="0"/>
          <w:sz w:val="20"/>
          <w:szCs w:val="20"/>
          <w:lang w:val="en-US"/>
        </w:rPr>
        <w:t xml:space="preserve"> - A</w:t>
      </w:r>
      <w:r w:rsidRPr="7859E20E" w:rsidR="5A222464">
        <w:rPr>
          <w:b w:val="1"/>
          <w:bCs w:val="1"/>
          <w:noProof w:val="0"/>
          <w:sz w:val="20"/>
          <w:szCs w:val="20"/>
          <w:lang w:val="en-US"/>
        </w:rPr>
        <w:t>ug</w:t>
      </w:r>
      <w:r w:rsidRPr="7859E20E" w:rsidR="66499614">
        <w:rPr>
          <w:b w:val="1"/>
          <w:bCs w:val="1"/>
          <w:noProof w:val="0"/>
          <w:sz w:val="20"/>
          <w:szCs w:val="20"/>
          <w:lang w:val="en-US"/>
        </w:rPr>
        <w:t xml:space="preserve"> 20</w:t>
      </w:r>
      <w:r w:rsidRPr="7859E20E" w:rsidR="67A6A65C">
        <w:rPr>
          <w:b w:val="1"/>
          <w:bCs w:val="1"/>
          <w:noProof w:val="0"/>
          <w:sz w:val="20"/>
          <w:szCs w:val="20"/>
          <w:lang w:val="en-US"/>
        </w:rPr>
        <w:t>16</w:t>
      </w:r>
    </w:p>
    <w:p w:rsidR="4A6C3113" w:rsidP="7859E20E" w:rsidRDefault="4A6C3113" w14:paraId="663DE64C" w14:textId="00190350">
      <w:pPr>
        <w:pStyle w:val="Normal"/>
        <w:suppressLineNumbers w:val="0"/>
        <w:bidi w:val="0"/>
        <w:spacing w:before="0" w:beforeAutospacing="off" w:after="160" w:afterAutospacing="off" w:line="279" w:lineRule="auto"/>
        <w:ind w:left="0" w:right="0"/>
        <w:jc w:val="both"/>
        <w:rPr>
          <w:rFonts w:ascii="Aptos" w:hAnsi="Aptos" w:eastAsia="Aptos" w:cs="Aptos" w:asciiTheme="minorAscii" w:hAnsiTheme="minorAscii" w:eastAsiaTheme="minorAscii" w:cstheme="minorAscii"/>
          <w:sz w:val="20"/>
          <w:szCs w:val="20"/>
        </w:rPr>
      </w:pPr>
      <w:r w:rsidRPr="7859E20E" w:rsidR="4A6C3113">
        <w:rPr>
          <w:rFonts w:ascii="Aptos" w:hAnsi="Aptos" w:eastAsia="Aptos" w:cs="Aptos" w:asciiTheme="minorAscii" w:hAnsiTheme="minorAscii" w:eastAsiaTheme="minorAscii" w:cstheme="minorAscii"/>
          <w:sz w:val="20"/>
          <w:szCs w:val="20"/>
        </w:rPr>
        <w:t xml:space="preserve">Developed system for handling large-scale streaming GPS data, </w:t>
      </w:r>
      <w:r w:rsidRPr="7859E20E" w:rsidR="4A6C3113">
        <w:rPr>
          <w:rFonts w:ascii="Aptos" w:hAnsi="Aptos" w:eastAsia="Aptos" w:cs="Aptos" w:asciiTheme="minorAscii" w:hAnsiTheme="minorAscii" w:eastAsiaTheme="minorAscii" w:cstheme="minorAscii"/>
          <w:sz w:val="20"/>
          <w:szCs w:val="20"/>
        </w:rPr>
        <w:t>utilizing</w:t>
      </w:r>
      <w:r w:rsidRPr="7859E20E" w:rsidR="4A6C3113">
        <w:rPr>
          <w:rFonts w:ascii="Aptos" w:hAnsi="Aptos" w:eastAsia="Aptos" w:cs="Aptos" w:asciiTheme="minorAscii" w:hAnsiTheme="minorAscii" w:eastAsiaTheme="minorAscii" w:cstheme="minorAscii"/>
          <w:sz w:val="20"/>
          <w:szCs w:val="20"/>
        </w:rPr>
        <w:t xml:space="preserve"> Netty 3 Sockets and a JBoss Queue.</w:t>
      </w:r>
    </w:p>
    <w:p w:rsidR="7859E20E" w:rsidP="7859E20E" w:rsidRDefault="7859E20E" w14:paraId="4BF36A39" w14:textId="3367D823">
      <w:pPr>
        <w:pStyle w:val="Normal"/>
        <w:suppressLineNumbers w:val="0"/>
        <w:bidi w:val="0"/>
        <w:spacing w:before="0" w:beforeAutospacing="off" w:after="160" w:afterAutospacing="off" w:line="279" w:lineRule="auto"/>
        <w:ind w:left="0" w:right="0"/>
        <w:jc w:val="both"/>
        <w:rPr>
          <w:rFonts w:ascii="Aptos" w:hAnsi="Aptos" w:eastAsia="Aptos" w:cs="Aptos" w:asciiTheme="minorAscii" w:hAnsiTheme="minorAscii" w:eastAsiaTheme="minorAscii" w:cstheme="minorAscii"/>
          <w:sz w:val="20"/>
          <w:szCs w:val="20"/>
        </w:rPr>
      </w:pPr>
    </w:p>
    <w:p w:rsidR="04D96B70" w:rsidP="7859E20E" w:rsidRDefault="04D96B70" w14:paraId="5AFC0C92" w14:textId="33613AC7">
      <w:pPr>
        <w:pStyle w:val="Heading4"/>
        <w:suppressLineNumbers w:val="0"/>
        <w:pBdr>
          <w:bottom w:val="single" w:color="ADADAD" w:sz="4" w:space="4"/>
        </w:pBdr>
        <w:bidi w:val="0"/>
        <w:spacing w:before="80" w:beforeAutospacing="off" w:after="40" w:afterAutospacing="off" w:line="279" w:lineRule="auto"/>
        <w:ind w:left="0" w:right="0"/>
        <w:jc w:val="left"/>
        <w:rPr>
          <w:b w:val="1"/>
          <w:bCs w:val="1"/>
          <w:noProof w:val="0"/>
          <w:lang w:val="en-US"/>
        </w:rPr>
      </w:pPr>
      <w:r w:rsidRPr="7859E20E" w:rsidR="04D96B70">
        <w:rPr>
          <w:b w:val="1"/>
          <w:bCs w:val="1"/>
          <w:noProof w:val="0"/>
          <w:lang w:val="en-US"/>
        </w:rPr>
        <w:t>Senior Software Engineer</w:t>
      </w:r>
      <w:r>
        <w:br/>
      </w:r>
      <w:r w:rsidRPr="7859E20E" w:rsidR="04D96B70">
        <w:rPr>
          <w:b w:val="1"/>
          <w:bCs w:val="1"/>
          <w:noProof w:val="0"/>
          <w:sz w:val="20"/>
          <w:szCs w:val="20"/>
          <w:lang w:val="en-US"/>
        </w:rPr>
        <w:t xml:space="preserve">BNP Paribas India Solutions Pvt. Ltd. | Chennai, Tamil Nadu, India                    </w:t>
      </w:r>
      <w:r w:rsidRPr="7859E20E" w:rsidR="64AA5FA4">
        <w:rPr>
          <w:b w:val="1"/>
          <w:bCs w:val="1"/>
          <w:noProof w:val="0"/>
          <w:sz w:val="20"/>
          <w:szCs w:val="20"/>
          <w:lang w:val="en-US"/>
        </w:rPr>
        <w:t xml:space="preserve">     </w:t>
      </w:r>
      <w:r w:rsidRPr="7859E20E" w:rsidR="460B73A1">
        <w:rPr>
          <w:b w:val="1"/>
          <w:bCs w:val="1"/>
          <w:noProof w:val="0"/>
          <w:sz w:val="20"/>
          <w:szCs w:val="20"/>
          <w:lang w:val="en-US"/>
        </w:rPr>
        <w:t xml:space="preserve">                                           </w:t>
      </w:r>
      <w:r w:rsidRPr="7859E20E" w:rsidR="04D96B70">
        <w:rPr>
          <w:b w:val="1"/>
          <w:bCs w:val="1"/>
          <w:noProof w:val="0"/>
          <w:sz w:val="20"/>
          <w:szCs w:val="20"/>
          <w:lang w:val="en-US"/>
        </w:rPr>
        <w:t>Apr 20</w:t>
      </w:r>
      <w:r w:rsidRPr="7859E20E" w:rsidR="14FAA68C">
        <w:rPr>
          <w:b w:val="1"/>
          <w:bCs w:val="1"/>
          <w:noProof w:val="0"/>
          <w:sz w:val="20"/>
          <w:szCs w:val="20"/>
          <w:lang w:val="en-US"/>
        </w:rPr>
        <w:t>09</w:t>
      </w:r>
      <w:r w:rsidRPr="7859E20E" w:rsidR="04D96B70">
        <w:rPr>
          <w:b w:val="1"/>
          <w:bCs w:val="1"/>
          <w:noProof w:val="0"/>
          <w:sz w:val="20"/>
          <w:szCs w:val="20"/>
          <w:lang w:val="en-US"/>
        </w:rPr>
        <w:t xml:space="preserve"> - </w:t>
      </w:r>
      <w:r w:rsidRPr="7859E20E" w:rsidR="581E299F">
        <w:rPr>
          <w:b w:val="1"/>
          <w:bCs w:val="1"/>
          <w:noProof w:val="0"/>
          <w:sz w:val="20"/>
          <w:szCs w:val="20"/>
          <w:lang w:val="en-US"/>
        </w:rPr>
        <w:t>Oct</w:t>
      </w:r>
      <w:r w:rsidRPr="7859E20E" w:rsidR="04D96B70">
        <w:rPr>
          <w:b w:val="1"/>
          <w:bCs w:val="1"/>
          <w:noProof w:val="0"/>
          <w:sz w:val="20"/>
          <w:szCs w:val="20"/>
          <w:lang w:val="en-US"/>
        </w:rPr>
        <w:t xml:space="preserve"> 201</w:t>
      </w:r>
      <w:r w:rsidRPr="7859E20E" w:rsidR="7E153A26">
        <w:rPr>
          <w:b w:val="1"/>
          <w:bCs w:val="1"/>
          <w:noProof w:val="0"/>
          <w:sz w:val="20"/>
          <w:szCs w:val="20"/>
          <w:lang w:val="en-US"/>
        </w:rPr>
        <w:t>1</w:t>
      </w:r>
    </w:p>
    <w:p w:rsidR="17B82766" w:rsidP="7859E20E" w:rsidRDefault="17B82766" w14:paraId="2B16C2ED" w14:textId="5F4818C4">
      <w:pPr>
        <w:pStyle w:val="Normal"/>
        <w:suppressLineNumbers w:val="0"/>
        <w:bidi w:val="0"/>
        <w:spacing w:before="0" w:beforeAutospacing="off" w:after="160" w:afterAutospacing="off" w:line="279" w:lineRule="auto"/>
        <w:ind w:left="0" w:right="0"/>
        <w:jc w:val="both"/>
        <w:rPr>
          <w:rFonts w:ascii="Aptos" w:hAnsi="Aptos" w:eastAsia="Aptos" w:cs="Aptos" w:asciiTheme="minorAscii" w:hAnsiTheme="minorAscii" w:eastAsiaTheme="minorAscii" w:cstheme="minorAscii"/>
          <w:sz w:val="20"/>
          <w:szCs w:val="20"/>
        </w:rPr>
      </w:pPr>
      <w:r w:rsidRPr="7859E20E" w:rsidR="17B82766">
        <w:rPr>
          <w:rFonts w:ascii="Aptos" w:hAnsi="Aptos" w:eastAsia="Aptos" w:cs="Aptos" w:asciiTheme="minorAscii" w:hAnsiTheme="minorAscii" w:eastAsiaTheme="minorAscii" w:cstheme="minorAscii"/>
          <w:sz w:val="20"/>
          <w:szCs w:val="20"/>
        </w:rPr>
        <w:t xml:space="preserve">UI development was performed using the </w:t>
      </w:r>
      <w:r w:rsidRPr="7859E20E" w:rsidR="17B82766">
        <w:rPr>
          <w:rFonts w:ascii="Aptos" w:hAnsi="Aptos" w:eastAsia="Aptos" w:cs="Aptos" w:asciiTheme="minorAscii" w:hAnsiTheme="minorAscii" w:eastAsiaTheme="minorAscii" w:cstheme="minorAscii"/>
          <w:sz w:val="20"/>
          <w:szCs w:val="20"/>
        </w:rPr>
        <w:t>ExtJS</w:t>
      </w:r>
      <w:r w:rsidRPr="7859E20E" w:rsidR="17B82766">
        <w:rPr>
          <w:rFonts w:ascii="Aptos" w:hAnsi="Aptos" w:eastAsia="Aptos" w:cs="Aptos" w:asciiTheme="minorAscii" w:hAnsiTheme="minorAscii" w:eastAsiaTheme="minorAscii" w:cstheme="minorAscii"/>
          <w:sz w:val="20"/>
          <w:szCs w:val="20"/>
        </w:rPr>
        <w:t xml:space="preserve"> 3 UI Framework for a reconciliation project.</w:t>
      </w:r>
    </w:p>
    <w:p w:rsidR="7859E20E" w:rsidP="7859E20E" w:rsidRDefault="7859E20E" w14:paraId="5499D2E8" w14:textId="666BBFB6">
      <w:pPr>
        <w:pStyle w:val="Normal"/>
        <w:suppressLineNumbers w:val="0"/>
        <w:bidi w:val="0"/>
        <w:spacing w:before="0" w:beforeAutospacing="off" w:after="160" w:afterAutospacing="off" w:line="279" w:lineRule="auto"/>
        <w:ind w:left="0" w:right="0"/>
        <w:jc w:val="both"/>
        <w:rPr>
          <w:rFonts w:ascii="Aptos" w:hAnsi="Aptos" w:eastAsia="Aptos" w:cs="Aptos" w:asciiTheme="minorAscii" w:hAnsiTheme="minorAscii" w:eastAsiaTheme="minorAscii" w:cstheme="minorAscii"/>
          <w:sz w:val="20"/>
          <w:szCs w:val="20"/>
        </w:rPr>
      </w:pPr>
    </w:p>
    <w:p w:rsidR="0F0B0610" w:rsidP="7859E20E" w:rsidRDefault="0F0B0610" w14:paraId="46C677B4" w14:textId="4E86E045">
      <w:pPr>
        <w:pStyle w:val="Heading4"/>
        <w:suppressLineNumbers w:val="0"/>
        <w:pBdr>
          <w:bottom w:val="single" w:color="ADADAD" w:sz="4" w:space="4"/>
        </w:pBdr>
        <w:bidi w:val="0"/>
        <w:spacing w:before="80" w:beforeAutospacing="off" w:after="40" w:afterAutospacing="off" w:line="279" w:lineRule="auto"/>
        <w:ind w:left="0" w:right="0"/>
        <w:jc w:val="left"/>
        <w:rPr>
          <w:b w:val="1"/>
          <w:bCs w:val="1"/>
          <w:noProof w:val="0"/>
          <w:lang w:val="en-US"/>
        </w:rPr>
      </w:pPr>
      <w:r w:rsidRPr="7859E20E" w:rsidR="0F0B0610">
        <w:rPr>
          <w:b w:val="1"/>
          <w:bCs w:val="1"/>
          <w:noProof w:val="0"/>
          <w:lang w:val="en-US"/>
        </w:rPr>
        <w:t>Software Engineer</w:t>
      </w:r>
      <w:r>
        <w:br/>
      </w:r>
      <w:r w:rsidRPr="7859E20E" w:rsidR="7840D56B">
        <w:rPr>
          <w:b w:val="1"/>
          <w:bCs w:val="1"/>
          <w:noProof w:val="0"/>
          <w:sz w:val="20"/>
          <w:szCs w:val="20"/>
          <w:lang w:val="en-US"/>
        </w:rPr>
        <w:t>KPIT Cummi</w:t>
      </w:r>
      <w:r w:rsidRPr="7859E20E" w:rsidR="0F0B0610">
        <w:rPr>
          <w:b w:val="1"/>
          <w:bCs w:val="1"/>
          <w:noProof w:val="0"/>
          <w:sz w:val="20"/>
          <w:szCs w:val="20"/>
          <w:lang w:val="en-US"/>
        </w:rPr>
        <w:t>ns</w:t>
      </w:r>
      <w:r w:rsidRPr="7859E20E" w:rsidR="7840D56B">
        <w:rPr>
          <w:b w:val="1"/>
          <w:bCs w:val="1"/>
          <w:noProof w:val="0"/>
          <w:sz w:val="20"/>
          <w:szCs w:val="20"/>
          <w:lang w:val="en-US"/>
        </w:rPr>
        <w:t xml:space="preserve"> Infosystems</w:t>
      </w:r>
      <w:r w:rsidRPr="7859E20E" w:rsidR="0F0B0610">
        <w:rPr>
          <w:b w:val="1"/>
          <w:bCs w:val="1"/>
          <w:noProof w:val="0"/>
          <w:sz w:val="20"/>
          <w:szCs w:val="20"/>
          <w:lang w:val="en-US"/>
        </w:rPr>
        <w:t xml:space="preserve"> Ltd. | </w:t>
      </w:r>
      <w:r w:rsidRPr="7859E20E" w:rsidR="3571E53C">
        <w:rPr>
          <w:b w:val="1"/>
          <w:bCs w:val="1"/>
          <w:noProof w:val="0"/>
          <w:sz w:val="20"/>
          <w:szCs w:val="20"/>
          <w:lang w:val="en-US"/>
        </w:rPr>
        <w:t>Pune</w:t>
      </w:r>
      <w:r w:rsidRPr="7859E20E" w:rsidR="0F0B0610">
        <w:rPr>
          <w:b w:val="1"/>
          <w:bCs w:val="1"/>
          <w:noProof w:val="0"/>
          <w:sz w:val="20"/>
          <w:szCs w:val="20"/>
          <w:lang w:val="en-US"/>
        </w:rPr>
        <w:t xml:space="preserve">, </w:t>
      </w:r>
      <w:r w:rsidRPr="7859E20E" w:rsidR="66E271FA">
        <w:rPr>
          <w:b w:val="1"/>
          <w:bCs w:val="1"/>
          <w:noProof w:val="0"/>
          <w:sz w:val="20"/>
          <w:szCs w:val="20"/>
          <w:lang w:val="en-US"/>
        </w:rPr>
        <w:t>Maharashtra</w:t>
      </w:r>
      <w:r w:rsidRPr="7859E20E" w:rsidR="0F0B0610">
        <w:rPr>
          <w:b w:val="1"/>
          <w:bCs w:val="1"/>
          <w:noProof w:val="0"/>
          <w:sz w:val="20"/>
          <w:szCs w:val="20"/>
          <w:lang w:val="en-US"/>
        </w:rPr>
        <w:t xml:space="preserve">, India                         </w:t>
      </w:r>
      <w:r w:rsidRPr="7859E20E" w:rsidR="212FD6C0">
        <w:rPr>
          <w:b w:val="1"/>
          <w:bCs w:val="1"/>
          <w:noProof w:val="0"/>
          <w:sz w:val="20"/>
          <w:szCs w:val="20"/>
          <w:lang w:val="en-US"/>
        </w:rPr>
        <w:t xml:space="preserve">             </w:t>
      </w:r>
      <w:r w:rsidRPr="7859E20E" w:rsidR="7F21E158">
        <w:rPr>
          <w:b w:val="1"/>
          <w:bCs w:val="1"/>
          <w:noProof w:val="0"/>
          <w:sz w:val="20"/>
          <w:szCs w:val="20"/>
          <w:lang w:val="en-US"/>
        </w:rPr>
        <w:t xml:space="preserve">                                           </w:t>
      </w:r>
      <w:r w:rsidRPr="7859E20E" w:rsidR="4C9F7933">
        <w:rPr>
          <w:b w:val="1"/>
          <w:bCs w:val="1"/>
          <w:noProof w:val="0"/>
          <w:sz w:val="20"/>
          <w:szCs w:val="20"/>
          <w:lang w:val="en-US"/>
        </w:rPr>
        <w:t>Dec</w:t>
      </w:r>
      <w:r w:rsidRPr="7859E20E" w:rsidR="0F0B0610">
        <w:rPr>
          <w:b w:val="1"/>
          <w:bCs w:val="1"/>
          <w:noProof w:val="0"/>
          <w:sz w:val="20"/>
          <w:szCs w:val="20"/>
          <w:lang w:val="en-US"/>
        </w:rPr>
        <w:t xml:space="preserve"> 200</w:t>
      </w:r>
      <w:r w:rsidRPr="7859E20E" w:rsidR="5A0E8728">
        <w:rPr>
          <w:b w:val="1"/>
          <w:bCs w:val="1"/>
          <w:noProof w:val="0"/>
          <w:sz w:val="20"/>
          <w:szCs w:val="20"/>
          <w:lang w:val="en-US"/>
        </w:rPr>
        <w:t>6</w:t>
      </w:r>
      <w:r w:rsidRPr="7859E20E" w:rsidR="0F0B0610">
        <w:rPr>
          <w:b w:val="1"/>
          <w:bCs w:val="1"/>
          <w:noProof w:val="0"/>
          <w:sz w:val="20"/>
          <w:szCs w:val="20"/>
          <w:lang w:val="en-US"/>
        </w:rPr>
        <w:t xml:space="preserve"> - </w:t>
      </w:r>
      <w:r w:rsidRPr="7859E20E" w:rsidR="777A80CA">
        <w:rPr>
          <w:b w:val="1"/>
          <w:bCs w:val="1"/>
          <w:noProof w:val="0"/>
          <w:sz w:val="20"/>
          <w:szCs w:val="20"/>
          <w:lang w:val="en-US"/>
        </w:rPr>
        <w:t>Dec</w:t>
      </w:r>
      <w:r w:rsidRPr="7859E20E" w:rsidR="0F0B0610">
        <w:rPr>
          <w:b w:val="1"/>
          <w:bCs w:val="1"/>
          <w:noProof w:val="0"/>
          <w:sz w:val="20"/>
          <w:szCs w:val="20"/>
          <w:lang w:val="en-US"/>
        </w:rPr>
        <w:t xml:space="preserve"> 20</w:t>
      </w:r>
      <w:r w:rsidRPr="7859E20E" w:rsidR="3400089A">
        <w:rPr>
          <w:b w:val="1"/>
          <w:bCs w:val="1"/>
          <w:noProof w:val="0"/>
          <w:sz w:val="20"/>
          <w:szCs w:val="20"/>
          <w:lang w:val="en-US"/>
        </w:rPr>
        <w:t>08</w:t>
      </w:r>
    </w:p>
    <w:p w:rsidR="51927A6E" w:rsidP="7859E20E" w:rsidRDefault="51927A6E" w14:paraId="35032A1D" w14:textId="2E4F6C52">
      <w:pPr>
        <w:pStyle w:val="Normal"/>
        <w:suppressLineNumbers w:val="0"/>
        <w:bidi w:val="0"/>
        <w:spacing w:before="0" w:beforeAutospacing="off" w:after="160" w:afterAutospacing="off" w:line="279" w:lineRule="auto"/>
        <w:ind w:left="0" w:right="0"/>
        <w:jc w:val="both"/>
        <w:rPr>
          <w:rFonts w:ascii="Aptos" w:hAnsi="Aptos" w:eastAsia="Aptos" w:cs="Aptos" w:asciiTheme="minorAscii" w:hAnsiTheme="minorAscii" w:eastAsiaTheme="minorAscii" w:cstheme="minorAscii"/>
          <w:sz w:val="20"/>
          <w:szCs w:val="20"/>
        </w:rPr>
      </w:pPr>
      <w:r w:rsidRPr="7859E20E" w:rsidR="51927A6E">
        <w:rPr>
          <w:rFonts w:ascii="Aptos" w:hAnsi="Aptos" w:eastAsia="Aptos" w:cs="Aptos" w:asciiTheme="minorAscii" w:hAnsiTheme="minorAscii" w:eastAsiaTheme="minorAscii" w:cstheme="minorAscii"/>
          <w:sz w:val="20"/>
          <w:szCs w:val="20"/>
        </w:rPr>
        <w:t xml:space="preserve">Worked on the promotions section of the e-commerce website </w:t>
      </w:r>
      <w:r w:rsidRPr="7859E20E" w:rsidR="51927A6E">
        <w:rPr>
          <w:rFonts w:ascii="Aptos" w:hAnsi="Aptos" w:eastAsia="Aptos" w:cs="Aptos" w:asciiTheme="minorAscii" w:hAnsiTheme="minorAscii" w:eastAsiaTheme="minorAscii" w:cstheme="minorAscii"/>
          <w:sz w:val="20"/>
          <w:szCs w:val="20"/>
        </w:rPr>
        <w:t>were</w:t>
      </w:r>
      <w:r w:rsidRPr="7859E20E" w:rsidR="51927A6E">
        <w:rPr>
          <w:rFonts w:ascii="Aptos" w:hAnsi="Aptos" w:eastAsia="Aptos" w:cs="Aptos" w:asciiTheme="minorAscii" w:hAnsiTheme="minorAscii" w:eastAsiaTheme="minorAscii" w:cstheme="minorAscii"/>
          <w:sz w:val="20"/>
          <w:szCs w:val="20"/>
        </w:rPr>
        <w:t xml:space="preserve"> based on the customer profile</w:t>
      </w:r>
    </w:p>
    <w:p w:rsidR="7859E20E" w:rsidP="7859E20E" w:rsidRDefault="7859E20E" w14:paraId="01EA7359" w14:textId="6C677420">
      <w:pPr>
        <w:pStyle w:val="Normal"/>
        <w:suppressLineNumbers w:val="0"/>
        <w:bidi w:val="0"/>
        <w:spacing w:before="0" w:beforeAutospacing="off" w:after="160" w:afterAutospacing="off" w:line="279" w:lineRule="auto"/>
        <w:ind w:left="0" w:right="0"/>
        <w:jc w:val="both"/>
        <w:rPr>
          <w:rFonts w:ascii="Aptos" w:hAnsi="Aptos" w:eastAsia="Aptos" w:cs="Aptos" w:asciiTheme="minorAscii" w:hAnsiTheme="minorAscii" w:eastAsiaTheme="minorAscii" w:cstheme="minorAscii"/>
          <w:sz w:val="20"/>
          <w:szCs w:val="20"/>
        </w:rPr>
      </w:pPr>
    </w:p>
    <w:p w:rsidR="1CA13724" w:rsidP="7859E20E" w:rsidRDefault="1CA13724" w14:paraId="170D1466" w14:textId="1235D3BE">
      <w:pPr>
        <w:pStyle w:val="Heading1"/>
        <w:rPr>
          <w:rFonts w:ascii="Aptos Display" w:hAnsi="Aptos Display" w:eastAsia="" w:cs="" w:asciiTheme="majorAscii" w:hAnsiTheme="majorAscii" w:eastAsiaTheme="majorEastAsia" w:cstheme="majorBidi"/>
          <w:b w:val="1"/>
          <w:bCs w:val="1"/>
          <w:color w:val="auto"/>
          <w:sz w:val="32"/>
          <w:szCs w:val="32"/>
          <w:lang w:eastAsia="ja-JP" w:bidi="ar-SA"/>
        </w:rPr>
      </w:pPr>
      <w:r w:rsidR="1CA13724">
        <w:rPr/>
        <w:t>Education</w:t>
      </w:r>
    </w:p>
    <w:p w:rsidR="3AC61965" w:rsidP="7859E20E" w:rsidRDefault="3AC61965" w14:paraId="6198D1F8" w14:textId="5AB50D91">
      <w:pPr>
        <w:pStyle w:val="Heading4"/>
        <w:suppressLineNumbers w:val="0"/>
        <w:pBdr>
          <w:bottom w:val="single" w:color="ADADAD" w:sz="4" w:space="4"/>
        </w:pBdr>
        <w:bidi w:val="0"/>
        <w:spacing w:before="80" w:beforeAutospacing="off" w:after="40" w:afterAutospacing="off" w:line="279" w:lineRule="auto"/>
        <w:ind w:left="0" w:right="0"/>
        <w:jc w:val="left"/>
        <w:rPr>
          <w:b w:val="1"/>
          <w:bCs w:val="1"/>
          <w:noProof w:val="0"/>
          <w:lang w:val="en-US"/>
        </w:rPr>
      </w:pPr>
      <w:r w:rsidRPr="7859E20E" w:rsidR="3AC61965">
        <w:rPr>
          <w:b w:val="1"/>
          <w:bCs w:val="1"/>
          <w:noProof w:val="0"/>
          <w:lang w:val="en-US"/>
        </w:rPr>
        <w:t>Bachelor's degree in electrical</w:t>
      </w:r>
      <w:r w:rsidRPr="7859E20E" w:rsidR="1CA13724">
        <w:rPr>
          <w:b w:val="1"/>
          <w:bCs w:val="1"/>
          <w:noProof w:val="0"/>
          <w:lang w:val="en-US"/>
        </w:rPr>
        <w:t xml:space="preserve">, </w:t>
      </w:r>
      <w:r w:rsidRPr="7859E20E" w:rsidR="316484C0">
        <w:rPr>
          <w:b w:val="1"/>
          <w:bCs w:val="1"/>
          <w:noProof w:val="0"/>
          <w:lang w:val="en-US"/>
        </w:rPr>
        <w:t>e</w:t>
      </w:r>
      <w:r w:rsidRPr="7859E20E" w:rsidR="1CA13724">
        <w:rPr>
          <w:b w:val="1"/>
          <w:bCs w:val="1"/>
          <w:noProof w:val="0"/>
          <w:lang w:val="en-US"/>
        </w:rPr>
        <w:t>lectronics and</w:t>
      </w:r>
      <w:r w:rsidRPr="7859E20E" w:rsidR="3660A7D6">
        <w:rPr>
          <w:b w:val="1"/>
          <w:bCs w:val="1"/>
          <w:noProof w:val="0"/>
          <w:lang w:val="en-US"/>
        </w:rPr>
        <w:t xml:space="preserve"> c</w:t>
      </w:r>
      <w:r w:rsidRPr="7859E20E" w:rsidR="1CA13724">
        <w:rPr>
          <w:b w:val="1"/>
          <w:bCs w:val="1"/>
          <w:noProof w:val="0"/>
          <w:lang w:val="en-US"/>
        </w:rPr>
        <w:t xml:space="preserve">ommunications </w:t>
      </w:r>
      <w:r w:rsidRPr="7859E20E" w:rsidR="4BDA768C">
        <w:rPr>
          <w:b w:val="1"/>
          <w:bCs w:val="1"/>
          <w:noProof w:val="0"/>
          <w:lang w:val="en-US"/>
        </w:rPr>
        <w:t>e</w:t>
      </w:r>
      <w:r w:rsidRPr="7859E20E" w:rsidR="1CA13724">
        <w:rPr>
          <w:b w:val="1"/>
          <w:bCs w:val="1"/>
          <w:noProof w:val="0"/>
          <w:lang w:val="en-US"/>
        </w:rPr>
        <w:t>ngineering</w:t>
      </w:r>
      <w:r>
        <w:br/>
      </w:r>
      <w:r w:rsidRPr="7859E20E" w:rsidR="1CA13724">
        <w:rPr>
          <w:b w:val="1"/>
          <w:bCs w:val="1"/>
          <w:noProof w:val="0"/>
          <w:sz w:val="20"/>
          <w:szCs w:val="20"/>
          <w:lang w:val="en-US"/>
        </w:rPr>
        <w:t>Dr. Babasaheb Ambedkar Marathwada University</w:t>
      </w:r>
      <w:r w:rsidRPr="7859E20E" w:rsidR="3D5D0093">
        <w:rPr>
          <w:b w:val="1"/>
          <w:bCs w:val="1"/>
          <w:noProof w:val="0"/>
          <w:sz w:val="20"/>
          <w:szCs w:val="20"/>
          <w:lang w:val="en-US"/>
        </w:rPr>
        <w:t xml:space="preserve"> |</w:t>
      </w:r>
      <w:r w:rsidRPr="7859E20E" w:rsidR="1CA13724">
        <w:rPr>
          <w:b w:val="1"/>
          <w:bCs w:val="1"/>
          <w:noProof w:val="0"/>
          <w:sz w:val="20"/>
          <w:szCs w:val="20"/>
          <w:lang w:val="en-US"/>
        </w:rPr>
        <w:t xml:space="preserve"> Aurangabad, </w:t>
      </w:r>
      <w:r w:rsidRPr="7859E20E" w:rsidR="13D10C4C">
        <w:rPr>
          <w:b w:val="1"/>
          <w:bCs w:val="1"/>
          <w:noProof w:val="0"/>
          <w:sz w:val="20"/>
          <w:szCs w:val="20"/>
          <w:lang w:val="en-US"/>
        </w:rPr>
        <w:t>Maharashtra</w:t>
      </w:r>
      <w:r w:rsidRPr="7859E20E" w:rsidR="1CA13724">
        <w:rPr>
          <w:b w:val="1"/>
          <w:bCs w:val="1"/>
          <w:noProof w:val="0"/>
          <w:sz w:val="20"/>
          <w:szCs w:val="20"/>
          <w:lang w:val="en-US"/>
        </w:rPr>
        <w:t xml:space="preserve">, India                        </w:t>
      </w:r>
      <w:r w:rsidRPr="7859E20E" w:rsidR="63A92B53">
        <w:rPr>
          <w:b w:val="1"/>
          <w:bCs w:val="1"/>
          <w:noProof w:val="0"/>
          <w:sz w:val="20"/>
          <w:szCs w:val="20"/>
          <w:lang w:val="en-US"/>
        </w:rPr>
        <w:t xml:space="preserve"> </w:t>
      </w:r>
      <w:r w:rsidRPr="7859E20E" w:rsidR="1CA13724">
        <w:rPr>
          <w:b w:val="1"/>
          <w:bCs w:val="1"/>
          <w:noProof w:val="0"/>
          <w:sz w:val="20"/>
          <w:szCs w:val="20"/>
          <w:lang w:val="en-US"/>
        </w:rPr>
        <w:t xml:space="preserve"> </w:t>
      </w:r>
      <w:r w:rsidRPr="7859E20E" w:rsidR="09C3CADE">
        <w:rPr>
          <w:b w:val="1"/>
          <w:bCs w:val="1"/>
          <w:noProof w:val="0"/>
          <w:sz w:val="20"/>
          <w:szCs w:val="20"/>
          <w:lang w:val="en-US"/>
        </w:rPr>
        <w:t xml:space="preserve">  </w:t>
      </w:r>
      <w:r w:rsidRPr="7859E20E" w:rsidR="1CA13724">
        <w:rPr>
          <w:b w:val="1"/>
          <w:bCs w:val="1"/>
          <w:noProof w:val="0"/>
          <w:sz w:val="20"/>
          <w:szCs w:val="20"/>
          <w:lang w:val="en-US"/>
        </w:rPr>
        <w:t>A</w:t>
      </w:r>
      <w:r w:rsidRPr="7859E20E" w:rsidR="19B59856">
        <w:rPr>
          <w:b w:val="1"/>
          <w:bCs w:val="1"/>
          <w:noProof w:val="0"/>
          <w:sz w:val="20"/>
          <w:szCs w:val="20"/>
          <w:lang w:val="en-US"/>
        </w:rPr>
        <w:t>ug</w:t>
      </w:r>
      <w:r w:rsidRPr="7859E20E" w:rsidR="1CA13724">
        <w:rPr>
          <w:b w:val="1"/>
          <w:bCs w:val="1"/>
          <w:noProof w:val="0"/>
          <w:sz w:val="20"/>
          <w:szCs w:val="20"/>
          <w:lang w:val="en-US"/>
        </w:rPr>
        <w:t xml:space="preserve"> </w:t>
      </w:r>
      <w:r w:rsidRPr="7859E20E" w:rsidR="67582E1E">
        <w:rPr>
          <w:b w:val="1"/>
          <w:bCs w:val="1"/>
          <w:noProof w:val="0"/>
          <w:sz w:val="20"/>
          <w:szCs w:val="20"/>
          <w:lang w:val="en-US"/>
        </w:rPr>
        <w:t>1997</w:t>
      </w:r>
      <w:r w:rsidRPr="7859E20E" w:rsidR="1CA13724">
        <w:rPr>
          <w:b w:val="1"/>
          <w:bCs w:val="1"/>
          <w:noProof w:val="0"/>
          <w:sz w:val="20"/>
          <w:szCs w:val="20"/>
          <w:lang w:val="en-US"/>
        </w:rPr>
        <w:t xml:space="preserve"> - </w:t>
      </w:r>
      <w:r w:rsidRPr="7859E20E" w:rsidR="67CC14C8">
        <w:rPr>
          <w:b w:val="1"/>
          <w:bCs w:val="1"/>
          <w:noProof w:val="0"/>
          <w:sz w:val="20"/>
          <w:szCs w:val="20"/>
          <w:lang w:val="en-US"/>
        </w:rPr>
        <w:t>Jun</w:t>
      </w:r>
      <w:r w:rsidRPr="7859E20E" w:rsidR="1CA13724">
        <w:rPr>
          <w:b w:val="1"/>
          <w:bCs w:val="1"/>
          <w:noProof w:val="0"/>
          <w:sz w:val="20"/>
          <w:szCs w:val="20"/>
          <w:lang w:val="en-US"/>
        </w:rPr>
        <w:t xml:space="preserve"> 20</w:t>
      </w:r>
      <w:r w:rsidRPr="7859E20E" w:rsidR="2575AA1F">
        <w:rPr>
          <w:b w:val="1"/>
          <w:bCs w:val="1"/>
          <w:noProof w:val="0"/>
          <w:sz w:val="20"/>
          <w:szCs w:val="20"/>
          <w:lang w:val="en-US"/>
        </w:rPr>
        <w:t>02</w:t>
      </w:r>
    </w:p>
    <w:p w:rsidR="7859E20E" w:rsidP="7859E20E" w:rsidRDefault="7859E20E" w14:paraId="059CA8AC" w14:textId="46FCE683">
      <w:pPr>
        <w:pStyle w:val="Normal"/>
        <w:spacing/>
        <w:contextualSpacing/>
      </w:pPr>
    </w:p>
    <w:sectPr>
      <w:pgSz w:w="11907" w:h="16839"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38D70B5"/>
    <w:rsid w:val="017685BA"/>
    <w:rsid w:val="01871658"/>
    <w:rsid w:val="0210EE0C"/>
    <w:rsid w:val="02158A33"/>
    <w:rsid w:val="02FC6A34"/>
    <w:rsid w:val="031290DD"/>
    <w:rsid w:val="03341728"/>
    <w:rsid w:val="03DF1D3F"/>
    <w:rsid w:val="040471F3"/>
    <w:rsid w:val="043AFAC9"/>
    <w:rsid w:val="04768021"/>
    <w:rsid w:val="04D96B70"/>
    <w:rsid w:val="04F2F125"/>
    <w:rsid w:val="058EFA01"/>
    <w:rsid w:val="059A823C"/>
    <w:rsid w:val="059A823C"/>
    <w:rsid w:val="0641303C"/>
    <w:rsid w:val="06DEE07A"/>
    <w:rsid w:val="06DEE07A"/>
    <w:rsid w:val="0710467C"/>
    <w:rsid w:val="071CEEB0"/>
    <w:rsid w:val="08140CE5"/>
    <w:rsid w:val="086AA5A6"/>
    <w:rsid w:val="0877CE81"/>
    <w:rsid w:val="08B3D9DF"/>
    <w:rsid w:val="09C3CADE"/>
    <w:rsid w:val="0ADB3C46"/>
    <w:rsid w:val="0B196413"/>
    <w:rsid w:val="0BC2DFD9"/>
    <w:rsid w:val="0BC7EDA9"/>
    <w:rsid w:val="0F0B0610"/>
    <w:rsid w:val="0F2A9367"/>
    <w:rsid w:val="0F4D6348"/>
    <w:rsid w:val="0F9E4E82"/>
    <w:rsid w:val="10282899"/>
    <w:rsid w:val="10282899"/>
    <w:rsid w:val="102BE407"/>
    <w:rsid w:val="1039C0C8"/>
    <w:rsid w:val="10C8BFF2"/>
    <w:rsid w:val="10FA4D74"/>
    <w:rsid w:val="1111DF78"/>
    <w:rsid w:val="11272F28"/>
    <w:rsid w:val="114B8129"/>
    <w:rsid w:val="1190EDF4"/>
    <w:rsid w:val="128AC811"/>
    <w:rsid w:val="13AB0E59"/>
    <w:rsid w:val="13D10C4C"/>
    <w:rsid w:val="13F66F3B"/>
    <w:rsid w:val="143A43D7"/>
    <w:rsid w:val="14EDCADC"/>
    <w:rsid w:val="14FAA68C"/>
    <w:rsid w:val="15E4D7AB"/>
    <w:rsid w:val="1621722C"/>
    <w:rsid w:val="16367E28"/>
    <w:rsid w:val="16AE27C6"/>
    <w:rsid w:val="170FC68B"/>
    <w:rsid w:val="17273CDC"/>
    <w:rsid w:val="177E912F"/>
    <w:rsid w:val="1795B475"/>
    <w:rsid w:val="17B82766"/>
    <w:rsid w:val="18967E19"/>
    <w:rsid w:val="18B7DED5"/>
    <w:rsid w:val="1969DB86"/>
    <w:rsid w:val="19B59856"/>
    <w:rsid w:val="19C2859D"/>
    <w:rsid w:val="19C2859D"/>
    <w:rsid w:val="19E7F675"/>
    <w:rsid w:val="1A48BA0D"/>
    <w:rsid w:val="1A6EC9AC"/>
    <w:rsid w:val="1A711981"/>
    <w:rsid w:val="1B11F069"/>
    <w:rsid w:val="1B1C387A"/>
    <w:rsid w:val="1B4B98BE"/>
    <w:rsid w:val="1BBED3A5"/>
    <w:rsid w:val="1CA13724"/>
    <w:rsid w:val="1D1CE453"/>
    <w:rsid w:val="1D6ABC79"/>
    <w:rsid w:val="1D6ABC79"/>
    <w:rsid w:val="1E2352AB"/>
    <w:rsid w:val="1E563099"/>
    <w:rsid w:val="1E7BB422"/>
    <w:rsid w:val="1EBDA873"/>
    <w:rsid w:val="1FDCF996"/>
    <w:rsid w:val="1FEFCB89"/>
    <w:rsid w:val="205DBD2A"/>
    <w:rsid w:val="210118E6"/>
    <w:rsid w:val="21048424"/>
    <w:rsid w:val="212AF2B7"/>
    <w:rsid w:val="212FD6C0"/>
    <w:rsid w:val="2154CA1E"/>
    <w:rsid w:val="22033B3B"/>
    <w:rsid w:val="227B0583"/>
    <w:rsid w:val="230B81C3"/>
    <w:rsid w:val="230E2652"/>
    <w:rsid w:val="23461203"/>
    <w:rsid w:val="2381C14D"/>
    <w:rsid w:val="23BDFDEE"/>
    <w:rsid w:val="24632661"/>
    <w:rsid w:val="24AE0C56"/>
    <w:rsid w:val="254DBC36"/>
    <w:rsid w:val="2575AA1F"/>
    <w:rsid w:val="27252DA4"/>
    <w:rsid w:val="276EA55E"/>
    <w:rsid w:val="27794560"/>
    <w:rsid w:val="27794560"/>
    <w:rsid w:val="278D5D10"/>
    <w:rsid w:val="27C57BC5"/>
    <w:rsid w:val="288BD1DD"/>
    <w:rsid w:val="289415E2"/>
    <w:rsid w:val="28E5FD45"/>
    <w:rsid w:val="290F82F6"/>
    <w:rsid w:val="2B122E23"/>
    <w:rsid w:val="2C1F8264"/>
    <w:rsid w:val="2CF062D3"/>
    <w:rsid w:val="2D13F621"/>
    <w:rsid w:val="2D3EB712"/>
    <w:rsid w:val="2D485713"/>
    <w:rsid w:val="2D81E69E"/>
    <w:rsid w:val="2E2329E5"/>
    <w:rsid w:val="2E3C039F"/>
    <w:rsid w:val="2F4B7DFA"/>
    <w:rsid w:val="2F4F5AEB"/>
    <w:rsid w:val="2F5B41A3"/>
    <w:rsid w:val="2F90EE62"/>
    <w:rsid w:val="2FC91635"/>
    <w:rsid w:val="2FD4040E"/>
    <w:rsid w:val="300B1546"/>
    <w:rsid w:val="300B1546"/>
    <w:rsid w:val="300C60B4"/>
    <w:rsid w:val="30530ACF"/>
    <w:rsid w:val="30A98C7C"/>
    <w:rsid w:val="3124D54D"/>
    <w:rsid w:val="3124D54D"/>
    <w:rsid w:val="316484C0"/>
    <w:rsid w:val="31A48B20"/>
    <w:rsid w:val="31E5EDE7"/>
    <w:rsid w:val="329D8B2F"/>
    <w:rsid w:val="33398E8E"/>
    <w:rsid w:val="33BA3827"/>
    <w:rsid w:val="3400089A"/>
    <w:rsid w:val="34E181E2"/>
    <w:rsid w:val="3571E53C"/>
    <w:rsid w:val="35BEF708"/>
    <w:rsid w:val="3607E630"/>
    <w:rsid w:val="3610CB92"/>
    <w:rsid w:val="36378C89"/>
    <w:rsid w:val="365756F5"/>
    <w:rsid w:val="3660A7D6"/>
    <w:rsid w:val="36884013"/>
    <w:rsid w:val="370BB7C3"/>
    <w:rsid w:val="3740D9B5"/>
    <w:rsid w:val="37D8166C"/>
    <w:rsid w:val="388A5713"/>
    <w:rsid w:val="38BA41F6"/>
    <w:rsid w:val="38CD20E2"/>
    <w:rsid w:val="398FE3A6"/>
    <w:rsid w:val="3A696AA4"/>
    <w:rsid w:val="3AC61965"/>
    <w:rsid w:val="3B369D68"/>
    <w:rsid w:val="3B37792B"/>
    <w:rsid w:val="3BDEB553"/>
    <w:rsid w:val="3C0FE85C"/>
    <w:rsid w:val="3C0FE85C"/>
    <w:rsid w:val="3C3AB9CC"/>
    <w:rsid w:val="3D1A01BD"/>
    <w:rsid w:val="3D5D0093"/>
    <w:rsid w:val="3D7E5E71"/>
    <w:rsid w:val="3D89EF46"/>
    <w:rsid w:val="3DB44232"/>
    <w:rsid w:val="3DBCDFB3"/>
    <w:rsid w:val="3DC4E3E7"/>
    <w:rsid w:val="3EB66017"/>
    <w:rsid w:val="3EC86C0B"/>
    <w:rsid w:val="3ECBA4B4"/>
    <w:rsid w:val="3F4D4181"/>
    <w:rsid w:val="3F508B0D"/>
    <w:rsid w:val="3FBDB9A5"/>
    <w:rsid w:val="40AF0053"/>
    <w:rsid w:val="40AF31DF"/>
    <w:rsid w:val="41404413"/>
    <w:rsid w:val="414549FE"/>
    <w:rsid w:val="42B7B5CC"/>
    <w:rsid w:val="438D70B5"/>
    <w:rsid w:val="44A3F939"/>
    <w:rsid w:val="44A3F939"/>
    <w:rsid w:val="44CAA63F"/>
    <w:rsid w:val="457DB35F"/>
    <w:rsid w:val="45C909AE"/>
    <w:rsid w:val="460B73A1"/>
    <w:rsid w:val="461B74BF"/>
    <w:rsid w:val="465EA54A"/>
    <w:rsid w:val="46878067"/>
    <w:rsid w:val="46878067"/>
    <w:rsid w:val="472DDDDF"/>
    <w:rsid w:val="4848AC44"/>
    <w:rsid w:val="48792AE9"/>
    <w:rsid w:val="494139C6"/>
    <w:rsid w:val="499C3AB7"/>
    <w:rsid w:val="4A1B448A"/>
    <w:rsid w:val="4A6C3113"/>
    <w:rsid w:val="4AD55163"/>
    <w:rsid w:val="4AE4BDEE"/>
    <w:rsid w:val="4AF00154"/>
    <w:rsid w:val="4B60FB74"/>
    <w:rsid w:val="4BC2E5B3"/>
    <w:rsid w:val="4BDA768C"/>
    <w:rsid w:val="4C01E03C"/>
    <w:rsid w:val="4C175469"/>
    <w:rsid w:val="4C34561C"/>
    <w:rsid w:val="4C506B54"/>
    <w:rsid w:val="4C9F7933"/>
    <w:rsid w:val="4CFC1013"/>
    <w:rsid w:val="4DC82636"/>
    <w:rsid w:val="4DD51A48"/>
    <w:rsid w:val="4E8A6A00"/>
    <w:rsid w:val="4F12DB89"/>
    <w:rsid w:val="501FB530"/>
    <w:rsid w:val="503AA960"/>
    <w:rsid w:val="509C7C89"/>
    <w:rsid w:val="5144569E"/>
    <w:rsid w:val="51927A6E"/>
    <w:rsid w:val="51C34A47"/>
    <w:rsid w:val="51DE12B8"/>
    <w:rsid w:val="51E8B612"/>
    <w:rsid w:val="520F04ED"/>
    <w:rsid w:val="5297EC2C"/>
    <w:rsid w:val="52D3BF30"/>
    <w:rsid w:val="52D715D3"/>
    <w:rsid w:val="53E86722"/>
    <w:rsid w:val="55B32C5E"/>
    <w:rsid w:val="55DCA8A2"/>
    <w:rsid w:val="56B8C775"/>
    <w:rsid w:val="57341AE8"/>
    <w:rsid w:val="5776AE38"/>
    <w:rsid w:val="57E67B30"/>
    <w:rsid w:val="57E67B30"/>
    <w:rsid w:val="581E299F"/>
    <w:rsid w:val="58203958"/>
    <w:rsid w:val="58553601"/>
    <w:rsid w:val="589338AF"/>
    <w:rsid w:val="58A102F1"/>
    <w:rsid w:val="58A75872"/>
    <w:rsid w:val="592818D1"/>
    <w:rsid w:val="59CDB21A"/>
    <w:rsid w:val="5A0E8728"/>
    <w:rsid w:val="5A222464"/>
    <w:rsid w:val="5A350F37"/>
    <w:rsid w:val="5A4E691F"/>
    <w:rsid w:val="5A60249E"/>
    <w:rsid w:val="5AA80AC2"/>
    <w:rsid w:val="5AAE3AFF"/>
    <w:rsid w:val="5B54B1A6"/>
    <w:rsid w:val="5B856064"/>
    <w:rsid w:val="5BFC4899"/>
    <w:rsid w:val="5C1B9D97"/>
    <w:rsid w:val="5C3240E3"/>
    <w:rsid w:val="5C9776DA"/>
    <w:rsid w:val="5D7D6646"/>
    <w:rsid w:val="5E4C2130"/>
    <w:rsid w:val="5E4C2130"/>
    <w:rsid w:val="5F5443AF"/>
    <w:rsid w:val="5F89AACB"/>
    <w:rsid w:val="5FC5353B"/>
    <w:rsid w:val="609A6BF1"/>
    <w:rsid w:val="61009DBC"/>
    <w:rsid w:val="62444213"/>
    <w:rsid w:val="625AC007"/>
    <w:rsid w:val="62DD0CBE"/>
    <w:rsid w:val="63A92B53"/>
    <w:rsid w:val="63BFD0D9"/>
    <w:rsid w:val="63BFD0D9"/>
    <w:rsid w:val="63D1DDD7"/>
    <w:rsid w:val="6406A073"/>
    <w:rsid w:val="64AA5FA4"/>
    <w:rsid w:val="64BC5BB0"/>
    <w:rsid w:val="64EB59B9"/>
    <w:rsid w:val="656AB051"/>
    <w:rsid w:val="658565B7"/>
    <w:rsid w:val="66499614"/>
    <w:rsid w:val="66A81864"/>
    <w:rsid w:val="66C01E3B"/>
    <w:rsid w:val="66E271FA"/>
    <w:rsid w:val="67582E1E"/>
    <w:rsid w:val="676BD7F8"/>
    <w:rsid w:val="679E4EFB"/>
    <w:rsid w:val="67A6A65C"/>
    <w:rsid w:val="67CC14C8"/>
    <w:rsid w:val="68085858"/>
    <w:rsid w:val="68898887"/>
    <w:rsid w:val="68F2052B"/>
    <w:rsid w:val="6946B6F0"/>
    <w:rsid w:val="6970E83A"/>
    <w:rsid w:val="699161E1"/>
    <w:rsid w:val="699161E1"/>
    <w:rsid w:val="6A5D505D"/>
    <w:rsid w:val="6A5D505D"/>
    <w:rsid w:val="6ADD3C13"/>
    <w:rsid w:val="6AE5CF1F"/>
    <w:rsid w:val="6B22CA2B"/>
    <w:rsid w:val="6B263A4F"/>
    <w:rsid w:val="6BC83DCA"/>
    <w:rsid w:val="6BD0AA7B"/>
    <w:rsid w:val="6BF62E20"/>
    <w:rsid w:val="6C5F0070"/>
    <w:rsid w:val="6C94F538"/>
    <w:rsid w:val="6D5D62DD"/>
    <w:rsid w:val="6D6BD674"/>
    <w:rsid w:val="6D84BCBA"/>
    <w:rsid w:val="6D9E3122"/>
    <w:rsid w:val="6DEE4B15"/>
    <w:rsid w:val="6E31233E"/>
    <w:rsid w:val="6EABE561"/>
    <w:rsid w:val="70E3861D"/>
    <w:rsid w:val="71103D03"/>
    <w:rsid w:val="71516C81"/>
    <w:rsid w:val="72B2F350"/>
    <w:rsid w:val="72B2F350"/>
    <w:rsid w:val="7409EEEB"/>
    <w:rsid w:val="74407C8C"/>
    <w:rsid w:val="744D5EAD"/>
    <w:rsid w:val="74B6AEE6"/>
    <w:rsid w:val="74E6FD3F"/>
    <w:rsid w:val="75D5E2CD"/>
    <w:rsid w:val="765EC616"/>
    <w:rsid w:val="768D30E2"/>
    <w:rsid w:val="777A80CA"/>
    <w:rsid w:val="781D6420"/>
    <w:rsid w:val="7840D56B"/>
    <w:rsid w:val="7859E20E"/>
    <w:rsid w:val="7981CAF6"/>
    <w:rsid w:val="79D0D0A2"/>
    <w:rsid w:val="7A5B8793"/>
    <w:rsid w:val="7AC834E9"/>
    <w:rsid w:val="7CB99022"/>
    <w:rsid w:val="7D6A35C5"/>
    <w:rsid w:val="7D8E1A85"/>
    <w:rsid w:val="7DD796E8"/>
    <w:rsid w:val="7E153A26"/>
    <w:rsid w:val="7E1696E6"/>
    <w:rsid w:val="7E4C5915"/>
    <w:rsid w:val="7E73320C"/>
    <w:rsid w:val="7EB78ECE"/>
    <w:rsid w:val="7F029E8F"/>
    <w:rsid w:val="7F05BECC"/>
    <w:rsid w:val="7F21E158"/>
    <w:rsid w:val="7F5B02D6"/>
    <w:rsid w:val="7F87AF0B"/>
    <w:rsid w:val="7FD9D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D70B5"/>
  <w15:chartTrackingRefBased/>
  <w15:docId w15:val="{EF04BC42-7FE5-4C5E-83F4-C7CF5C2C011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SubtleReference">
    <w:uiPriority w:val="31"/>
    <w:name w:val="Subtle Reference"/>
    <w:basedOn w:val="DefaultParagraphFont"/>
    <w:qFormat/>
    <w:rsid w:val="7859E20E"/>
    <w:rPr>
      <w:smallCaps w:val="1"/>
      <w:color w:val="5A5A5A"/>
    </w:rPr>
  </w:style>
  <w:style w:type="character" w:styleId="Strong">
    <w:uiPriority w:val="22"/>
    <w:name w:val="Strong"/>
    <w:basedOn w:val="DefaultParagraphFont"/>
    <w:qFormat/>
    <w:rsid w:val="7859E20E"/>
    <w:rPr>
      <w:b w:val="1"/>
      <w:bCs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Id1951775259" /><Relationship Type="http://schemas.openxmlformats.org/officeDocument/2006/relationships/image" Target="/media/image2.png" Id="rId1590101770" /><Relationship Type="http://schemas.openxmlformats.org/officeDocument/2006/relationships/image" Target="/media/image3.png" Id="rId764200120" /><Relationship Type="http://schemas.openxmlformats.org/officeDocument/2006/relationships/image" Target="/media/image.jpg" Id="rId210525000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2025-10-01T23:13:31.4587987Z</dcterms:created>
  <dcterms:modified xsi:type="dcterms:W3CDTF">2025-10-04T00:03:01.0072153Z</dcterms:modified>
  <dc:creator>Aakash Kumar</dc:creator>
  <lastModifiedBy>Aakash Kumar</lastModifiedBy>
</coreProperties>
</file>