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1DA" w:rsidRDefault="00DD11DA" w:rsidP="0085769A">
      <w:pPr>
        <w:rPr>
          <w:b/>
        </w:rPr>
      </w:pPr>
      <w:r>
        <w:rPr>
          <w:b/>
        </w:rPr>
        <w:t>NOTE: This document does not have application code. It only has the screenshots, description and steps followed to reach the conclusion. Application code is in another attached file named “</w:t>
      </w:r>
      <w:proofErr w:type="spellStart"/>
      <w:r>
        <w:rPr>
          <w:b/>
        </w:rPr>
        <w:t>FinalCode_ArchGarch.R</w:t>
      </w:r>
      <w:proofErr w:type="spellEnd"/>
      <w:r>
        <w:rPr>
          <w:b/>
        </w:rPr>
        <w:t>”.</w:t>
      </w:r>
    </w:p>
    <w:p w:rsidR="005457FD" w:rsidRDefault="002E30F4" w:rsidP="0085769A">
      <w:pPr>
        <w:pStyle w:val="ListParagraph"/>
        <w:numPr>
          <w:ilvl w:val="0"/>
          <w:numId w:val="1"/>
        </w:numPr>
        <w:rPr>
          <w:b/>
        </w:rPr>
      </w:pPr>
      <w:r w:rsidRPr="002E30F4">
        <w:rPr>
          <w:b/>
        </w:rPr>
        <w:t xml:space="preserve">Set a value of p and fit an </w:t>
      </w:r>
      <w:proofErr w:type="gramStart"/>
      <w:r w:rsidRPr="002E30F4">
        <w:rPr>
          <w:b/>
        </w:rPr>
        <w:t>AR(</w:t>
      </w:r>
      <w:proofErr w:type="gramEnd"/>
      <w:r w:rsidRPr="002E30F4">
        <w:rPr>
          <w:b/>
        </w:rPr>
        <w:t xml:space="preserve">p) model to the data using the </w:t>
      </w:r>
      <w:proofErr w:type="spellStart"/>
      <w:r w:rsidRPr="002E30F4">
        <w:rPr>
          <w:b/>
        </w:rPr>
        <w:t>arima</w:t>
      </w:r>
      <w:proofErr w:type="spellEnd"/>
      <w:r w:rsidRPr="002E30F4">
        <w:rPr>
          <w:b/>
        </w:rPr>
        <w:t xml:space="preserve">() function in R. </w:t>
      </w:r>
    </w:p>
    <w:p w:rsidR="00DD11DA" w:rsidRDefault="00E80BBF" w:rsidP="00E80BBF">
      <w:pPr>
        <w:ind w:left="360"/>
      </w:pPr>
      <w:r w:rsidRPr="00E80BBF">
        <w:rPr>
          <w:b/>
        </w:rPr>
        <w:t>Response:</w:t>
      </w:r>
      <w:r w:rsidR="00DD11DA">
        <w:rPr>
          <w:b/>
        </w:rPr>
        <w:t xml:space="preserve"> </w:t>
      </w:r>
      <w:r w:rsidRPr="00E80BBF">
        <w:rPr>
          <w:b/>
        </w:rPr>
        <w:t>-</w:t>
      </w:r>
      <w:r>
        <w:rPr>
          <w:b/>
        </w:rPr>
        <w:t xml:space="preserve"> </w:t>
      </w:r>
      <w:r w:rsidR="00DD11DA">
        <w:t>Below are steps performed to find the value of p</w:t>
      </w:r>
    </w:p>
    <w:p w:rsidR="00E80BBF" w:rsidRDefault="009D30FA" w:rsidP="00E80BBF">
      <w:pPr>
        <w:ind w:left="360"/>
      </w:pPr>
      <w:r>
        <w:t xml:space="preserve"> </w:t>
      </w:r>
      <w:r w:rsidR="00DD11DA">
        <w:t xml:space="preserve">A). In order to perform ARIMA, we first need to check whether our data is stationary or not. Stationary means </w:t>
      </w:r>
      <w:r w:rsidR="00DD11DA">
        <w:rPr>
          <w:b/>
        </w:rPr>
        <w:t xml:space="preserve">Variance &amp; Mean </w:t>
      </w:r>
      <w:r w:rsidR="00DD11DA">
        <w:t>of data is stationary or not</w:t>
      </w:r>
      <w:r w:rsidR="007942D2">
        <w:t>. From below screenshot we can see that it is not stationary.</w:t>
      </w:r>
      <w:r w:rsidR="00DD11DA">
        <w:t xml:space="preserve"> </w:t>
      </w:r>
    </w:p>
    <w:p w:rsidR="0063126A" w:rsidRDefault="0063126A" w:rsidP="00E80BBF">
      <w:pPr>
        <w:ind w:left="360"/>
      </w:pPr>
      <w:r>
        <w:rPr>
          <w:noProof/>
        </w:rPr>
        <w:drawing>
          <wp:inline distT="0" distB="0" distL="0" distR="0">
            <wp:extent cx="4981575" cy="2457450"/>
            <wp:effectExtent l="19050" t="0" r="9525" b="0"/>
            <wp:docPr id="1" name="Picture 1" descr="D:\Aakash_Documents\MS_Collections\AcceptanceFromSaintPeters\ClassStuff\PredictiveAnalytics\ArchGarchEffect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akash_Documents\MS_Collections\AcceptanceFromSaintPeters\ClassStuff\PredictiveAnalytics\ArchGarchEffect\Rpl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26A" w:rsidRDefault="0063126A" w:rsidP="00E80BBF">
      <w:pPr>
        <w:ind w:left="360"/>
      </w:pPr>
      <w:r>
        <w:t>B). Let us make it stationary using “diff” function and again check. So now we can see from below screenshot</w:t>
      </w:r>
      <w:r w:rsidR="00393435">
        <w:t>,</w:t>
      </w:r>
      <w:r>
        <w:t xml:space="preserve"> mean is stationary and also variance. So that means we r</w:t>
      </w:r>
      <w:r w:rsidR="0030398A">
        <w:t>equire differencing in our data during ARIMA modeling.</w:t>
      </w:r>
    </w:p>
    <w:p w:rsidR="00A456D6" w:rsidRDefault="00E21BD8" w:rsidP="00E80BBF">
      <w:pPr>
        <w:ind w:left="360"/>
      </w:pPr>
      <w:r>
        <w:rPr>
          <w:noProof/>
        </w:rPr>
        <w:drawing>
          <wp:inline distT="0" distB="0" distL="0" distR="0">
            <wp:extent cx="4981575" cy="2457450"/>
            <wp:effectExtent l="19050" t="0" r="9525" b="0"/>
            <wp:docPr id="2" name="Picture 2" descr="D:\Aakash_Documents\MS_Collections\AcceptanceFromSaintPeters\ClassStuff\PredictiveAnalytics\ArchGarchEffect\Rplot01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akash_Documents\MS_Collections\AcceptanceFromSaintPeters\ClassStuff\PredictiveAnalytics\ArchGarchEffect\Rplot01_station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D5" w:rsidRDefault="00084AD5" w:rsidP="00E80BBF">
      <w:pPr>
        <w:ind w:left="360"/>
      </w:pPr>
      <w:r>
        <w:t xml:space="preserve">C). </w:t>
      </w:r>
      <w:r w:rsidR="00C4517C">
        <w:t xml:space="preserve">Let us perform PACF (Partial Auto Correlation) to get a sense of possible “p” value.  From below screenshot we can see that after </w:t>
      </w:r>
      <w:r w:rsidR="00C4517C" w:rsidRPr="00C4517C">
        <w:rPr>
          <w:b/>
        </w:rPr>
        <w:t>Lag 7</w:t>
      </w:r>
      <w:r w:rsidR="00C4517C">
        <w:rPr>
          <w:b/>
        </w:rPr>
        <w:t xml:space="preserve"> </w:t>
      </w:r>
      <w:r w:rsidR="00C4517C">
        <w:t xml:space="preserve">value has dropped to </w:t>
      </w:r>
      <w:r w:rsidR="00C4517C" w:rsidRPr="00C4517C">
        <w:rPr>
          <w:b/>
        </w:rPr>
        <w:t>zero</w:t>
      </w:r>
      <w:r w:rsidR="00C4517C">
        <w:rPr>
          <w:b/>
        </w:rPr>
        <w:t>.</w:t>
      </w:r>
    </w:p>
    <w:p w:rsidR="009454C5" w:rsidRDefault="009454C5" w:rsidP="00E80BBF">
      <w:pPr>
        <w:ind w:left="360"/>
      </w:pPr>
      <w:r>
        <w:rPr>
          <w:noProof/>
        </w:rPr>
        <w:lastRenderedPageBreak/>
        <w:drawing>
          <wp:inline distT="0" distB="0" distL="0" distR="0">
            <wp:extent cx="4981575" cy="2457450"/>
            <wp:effectExtent l="19050" t="0" r="9525" b="0"/>
            <wp:docPr id="3" name="Picture 3" descr="D:\Aakash_Documents\MS_Collections\AcceptanceFromSaintPeters\ClassStuff\PredictiveAnalytics\ArchGarchEffect\pacf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akash_Documents\MS_Collections\AcceptanceFromSaintPeters\ClassStuff\PredictiveAnalytics\ArchGarchEffect\pacfdat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38" w:rsidRDefault="00947A38" w:rsidP="00E80BBF">
      <w:pPr>
        <w:ind w:left="360"/>
      </w:pPr>
      <w:r>
        <w:t>D).</w:t>
      </w:r>
      <w:r w:rsidR="00641831">
        <w:t xml:space="preserve"> </w:t>
      </w:r>
      <w:r>
        <w:t xml:space="preserve">Since partial </w:t>
      </w:r>
      <w:proofErr w:type="spellStart"/>
      <w:r>
        <w:t>correlogram</w:t>
      </w:r>
      <w:proofErr w:type="spellEnd"/>
      <w:r>
        <w:t xml:space="preserve"> tails off to zero after lag 7, possible AR models are </w:t>
      </w:r>
      <w:r w:rsidRPr="00947A38">
        <w:rPr>
          <w:b/>
        </w:rPr>
        <w:t>AR</w:t>
      </w:r>
      <w:r w:rsidR="00133AAC">
        <w:rPr>
          <w:b/>
        </w:rPr>
        <w:t xml:space="preserve"> </w:t>
      </w:r>
      <w:r w:rsidRPr="00947A38">
        <w:rPr>
          <w:b/>
        </w:rPr>
        <w:t>(7</w:t>
      </w:r>
      <w:proofErr w:type="gramStart"/>
      <w:r w:rsidRPr="00947A38">
        <w:rPr>
          <w:b/>
        </w:rPr>
        <w:t>,0,0</w:t>
      </w:r>
      <w:proofErr w:type="gramEnd"/>
      <w:r w:rsidRPr="00947A38">
        <w:rPr>
          <w:b/>
        </w:rPr>
        <w:t>), AR</w:t>
      </w:r>
      <w:r w:rsidR="00133AAC">
        <w:rPr>
          <w:b/>
        </w:rPr>
        <w:t xml:space="preserve"> </w:t>
      </w:r>
      <w:r w:rsidRPr="00947A38">
        <w:rPr>
          <w:b/>
        </w:rPr>
        <w:t>(7,1,0)</w:t>
      </w:r>
      <w:r>
        <w:t xml:space="preserve">.  </w:t>
      </w:r>
      <w:r w:rsidR="00EB4066">
        <w:t xml:space="preserve">Selection of model depends on </w:t>
      </w:r>
      <w:r w:rsidR="00EB4066" w:rsidRPr="00EB4066">
        <w:rPr>
          <w:b/>
        </w:rPr>
        <w:t>AIC</w:t>
      </w:r>
      <w:r w:rsidR="00EB4066">
        <w:rPr>
          <w:b/>
        </w:rPr>
        <w:t xml:space="preserve"> </w:t>
      </w:r>
      <w:r w:rsidR="00EB4066">
        <w:t xml:space="preserve">value of models. Model with low </w:t>
      </w:r>
      <w:r w:rsidR="00EB4066" w:rsidRPr="00EB4066">
        <w:rPr>
          <w:b/>
        </w:rPr>
        <w:t>AIC</w:t>
      </w:r>
      <w:r w:rsidR="00EB4066">
        <w:rPr>
          <w:b/>
        </w:rPr>
        <w:t xml:space="preserve"> </w:t>
      </w:r>
      <w:r w:rsidR="00EB4066">
        <w:t xml:space="preserve">value will be used for further analysis. </w:t>
      </w:r>
      <w:r w:rsidR="00FF0589">
        <w:t xml:space="preserve">Since </w:t>
      </w:r>
      <w:r w:rsidR="00FF0589" w:rsidRPr="00FF0589">
        <w:rPr>
          <w:b/>
        </w:rPr>
        <w:t>AR</w:t>
      </w:r>
      <w:r w:rsidR="00FF0589">
        <w:rPr>
          <w:b/>
        </w:rPr>
        <w:t xml:space="preserve"> </w:t>
      </w:r>
      <w:r w:rsidR="00FF0589" w:rsidRPr="00FF0589">
        <w:rPr>
          <w:b/>
        </w:rPr>
        <w:t>(7</w:t>
      </w:r>
      <w:proofErr w:type="gramStart"/>
      <w:r w:rsidR="00FF0589" w:rsidRPr="00FF0589">
        <w:rPr>
          <w:b/>
        </w:rPr>
        <w:t>,1,0</w:t>
      </w:r>
      <w:proofErr w:type="gramEnd"/>
      <w:r w:rsidR="00FF0589" w:rsidRPr="00FF0589">
        <w:rPr>
          <w:b/>
        </w:rPr>
        <w:t>)</w:t>
      </w:r>
      <w:r w:rsidR="00FF0589">
        <w:t xml:space="preserve"> has lowest AIC value so we will use it for next steps.</w:t>
      </w:r>
      <w:r w:rsidR="0084467E" w:rsidRPr="0084467E">
        <w:t xml:space="preserve"> </w:t>
      </w:r>
      <w:r w:rsidR="0084467E">
        <w:t xml:space="preserve">Hence, value of </w:t>
      </w:r>
      <w:r w:rsidR="0084467E">
        <w:rPr>
          <w:b/>
        </w:rPr>
        <w:t xml:space="preserve">p </w:t>
      </w:r>
      <w:r w:rsidR="0084467E" w:rsidRPr="00967794">
        <w:t>is</w:t>
      </w:r>
      <w:r w:rsidR="0084467E">
        <w:t xml:space="preserve"> “</w:t>
      </w:r>
      <w:r w:rsidR="0084467E">
        <w:rPr>
          <w:b/>
        </w:rPr>
        <w:t>7</w:t>
      </w:r>
      <w:r w:rsidR="0084467E">
        <w:t>”</w:t>
      </w:r>
    </w:p>
    <w:p w:rsidR="00641831" w:rsidRDefault="00641831" w:rsidP="00E80BBF">
      <w:pPr>
        <w:ind w:left="360"/>
      </w:pPr>
      <w:r>
        <w:t xml:space="preserve">E). Fit the chosen model on data and </w:t>
      </w:r>
      <w:r w:rsidR="008C4323">
        <w:t>cross validate the model using “</w:t>
      </w:r>
      <w:proofErr w:type="spellStart"/>
      <w:r w:rsidR="008C4323">
        <w:t>Ljung</w:t>
      </w:r>
      <w:proofErr w:type="spellEnd"/>
      <w:r w:rsidR="008C4323">
        <w:t xml:space="preserve">-Box” test on residuals. From below screenshot we can see that P-Value for the Box-test is “0.9”, we can conclude that there is very little evidence for non-zero autocorrelation between residuals, and this means selected model is </w:t>
      </w:r>
      <w:r w:rsidR="008C4323" w:rsidRPr="008C4323">
        <w:rPr>
          <w:b/>
        </w:rPr>
        <w:t>best-fit</w:t>
      </w:r>
      <w:r w:rsidR="008C4323">
        <w:t>.</w:t>
      </w:r>
    </w:p>
    <w:p w:rsidR="008C4323" w:rsidRDefault="00516C1A" w:rsidP="006A2C20">
      <w:pPr>
        <w:ind w:left="360"/>
      </w:pPr>
      <w:r>
        <w:rPr>
          <w:noProof/>
        </w:rPr>
        <w:drawing>
          <wp:inline distT="0" distB="0" distL="0" distR="0">
            <wp:extent cx="5086350" cy="1085850"/>
            <wp:effectExtent l="19050" t="0" r="0" b="0"/>
            <wp:docPr id="5" name="Picture 5" descr="D:\Aakash_Documents\MS_Collections\AcceptanceFromSaintPeters\ClassStuff\PredictiveAnalytics\ArchGarchEffect\Box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akash_Documents\MS_Collections\AcceptanceFromSaintPeters\ClassStuff\PredictiveAnalytics\ArchGarchEffect\BoxTest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C20" w:rsidRPr="006A2C20" w:rsidRDefault="006A2C20" w:rsidP="006A2C20">
      <w:pPr>
        <w:pStyle w:val="ListParagraph"/>
        <w:numPr>
          <w:ilvl w:val="0"/>
          <w:numId w:val="1"/>
        </w:numPr>
        <w:rPr>
          <w:b/>
        </w:rPr>
      </w:pPr>
      <w:r w:rsidRPr="006A2C20">
        <w:rPr>
          <w:b/>
        </w:rPr>
        <w:t xml:space="preserve">Obtain a new time series consisting of the squared residuals from the fit in 1. Now set a value of q and fit an </w:t>
      </w:r>
      <w:proofErr w:type="gramStart"/>
      <w:r w:rsidRPr="006A2C20">
        <w:rPr>
          <w:b/>
        </w:rPr>
        <w:t>AR(</w:t>
      </w:r>
      <w:proofErr w:type="gramEnd"/>
      <w:r w:rsidRPr="006A2C20">
        <w:rPr>
          <w:b/>
        </w:rPr>
        <w:t xml:space="preserve">q) model of the squared residuals. </w:t>
      </w:r>
    </w:p>
    <w:p w:rsidR="00641831" w:rsidRDefault="00D849C7" w:rsidP="00E80BBF">
      <w:pPr>
        <w:ind w:left="360"/>
      </w:pPr>
      <w:r w:rsidRPr="00D849C7">
        <w:rPr>
          <w:b/>
        </w:rPr>
        <w:t>Response: -</w:t>
      </w:r>
      <w:r w:rsidR="001A2C4D">
        <w:rPr>
          <w:b/>
        </w:rPr>
        <w:t xml:space="preserve"> </w:t>
      </w:r>
      <w:r w:rsidR="001A2C4D">
        <w:t xml:space="preserve">Let us </w:t>
      </w:r>
      <w:r w:rsidR="00393435">
        <w:t>check</w:t>
      </w:r>
      <w:r w:rsidR="001A2C4D">
        <w:t xml:space="preserve"> below steps</w:t>
      </w:r>
    </w:p>
    <w:p w:rsidR="001A2C4D" w:rsidRDefault="00165AE1" w:rsidP="00E80BBF">
      <w:pPr>
        <w:ind w:left="360"/>
      </w:pPr>
      <w:r>
        <w:t xml:space="preserve">A). </w:t>
      </w:r>
      <w:r w:rsidR="00D77C98">
        <w:t>Image below shows the residual plot. From here we can observe that there is cluster of volatility</w:t>
      </w:r>
      <w:r w:rsidR="00393435">
        <w:t xml:space="preserve"> at some point which is</w:t>
      </w:r>
      <w:r w:rsidR="00D77C98">
        <w:t xml:space="preserve"> marked in circle. So this volatility can also be considered as an evidence of ARCH/GARCH effect. But that we will prove in coming steps.</w:t>
      </w:r>
    </w:p>
    <w:p w:rsidR="00D77C98" w:rsidRDefault="00D77C98" w:rsidP="00E80BBF">
      <w:pPr>
        <w:ind w:left="360"/>
      </w:pPr>
      <w:r>
        <w:rPr>
          <w:noProof/>
        </w:rPr>
        <w:lastRenderedPageBreak/>
        <w:drawing>
          <wp:inline distT="0" distB="0" distL="0" distR="0">
            <wp:extent cx="4981575" cy="2457450"/>
            <wp:effectExtent l="19050" t="0" r="9525" b="0"/>
            <wp:docPr id="7" name="Picture 7" descr="D:\Aakash_Documents\MS_Collections\AcceptanceFromSaintPeters\ClassStuff\PredictiveAnalytics\ArchGarchEffect\residual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akash_Documents\MS_Collections\AcceptanceFromSaintPeters\ClassStuff\PredictiveAnalytics\ArchGarchEffect\residualplot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98" w:rsidRDefault="002B0A18" w:rsidP="00E80BBF">
      <w:pPr>
        <w:ind w:left="360"/>
        <w:rPr>
          <w:b/>
        </w:rPr>
      </w:pPr>
      <w:r>
        <w:t>B). Let us perform PACF (Partial Auto Correlation) on</w:t>
      </w:r>
      <w:r w:rsidR="00393435">
        <w:t xml:space="preserve"> squared</w:t>
      </w:r>
      <w:r>
        <w:t xml:space="preserve"> residual to get a sense of possible “q” value.  From below screenshot we can see that after </w:t>
      </w:r>
      <w:r w:rsidRPr="00C4517C">
        <w:rPr>
          <w:b/>
        </w:rPr>
        <w:t xml:space="preserve">Lag </w:t>
      </w:r>
      <w:r w:rsidR="0044253A">
        <w:rPr>
          <w:b/>
        </w:rPr>
        <w:t>11</w:t>
      </w:r>
      <w:r>
        <w:rPr>
          <w:b/>
        </w:rPr>
        <w:t xml:space="preserve"> </w:t>
      </w:r>
      <w:r>
        <w:t xml:space="preserve">value has dropped to </w:t>
      </w:r>
      <w:r w:rsidRPr="00C4517C">
        <w:rPr>
          <w:b/>
        </w:rPr>
        <w:t>zero</w:t>
      </w:r>
      <w:r>
        <w:rPr>
          <w:b/>
        </w:rPr>
        <w:t>.</w:t>
      </w:r>
    </w:p>
    <w:p w:rsidR="0044253A" w:rsidRDefault="0044253A" w:rsidP="00E80BBF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981575" cy="2457450"/>
            <wp:effectExtent l="19050" t="0" r="9525" b="0"/>
            <wp:docPr id="8" name="Picture 8" descr="D:\Aakash_Documents\MS_Collections\AcceptanceFromSaintPeters\ClassStuff\PredictiveAnalytics\ArchGarchEffect\PACF_residua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akash_Documents\MS_Collections\AcceptanceFromSaintPeters\ClassStuff\PredictiveAnalytics\ArchGarchEffect\PACF_residuals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CD" w:rsidRDefault="00A025CD" w:rsidP="00E80BBF">
      <w:pPr>
        <w:ind w:left="360"/>
      </w:pPr>
      <w:r>
        <w:t xml:space="preserve">C). Since partial </w:t>
      </w:r>
      <w:proofErr w:type="spellStart"/>
      <w:r>
        <w:t>correlogram</w:t>
      </w:r>
      <w:proofErr w:type="spellEnd"/>
      <w:r>
        <w:t xml:space="preserve"> tails off to zero after lag 11, possible AR models are </w:t>
      </w:r>
      <w:r w:rsidRPr="00947A38">
        <w:rPr>
          <w:b/>
        </w:rPr>
        <w:t>AR</w:t>
      </w:r>
      <w:r>
        <w:rPr>
          <w:b/>
        </w:rPr>
        <w:t xml:space="preserve"> </w:t>
      </w:r>
      <w:r w:rsidRPr="00947A38">
        <w:rPr>
          <w:b/>
        </w:rPr>
        <w:t>(</w:t>
      </w:r>
      <w:r>
        <w:rPr>
          <w:b/>
        </w:rPr>
        <w:t>11</w:t>
      </w:r>
      <w:proofErr w:type="gramStart"/>
      <w:r w:rsidRPr="00947A38">
        <w:rPr>
          <w:b/>
        </w:rPr>
        <w:t>,0,0</w:t>
      </w:r>
      <w:proofErr w:type="gramEnd"/>
      <w:r w:rsidRPr="00947A38">
        <w:rPr>
          <w:b/>
        </w:rPr>
        <w:t>), AR</w:t>
      </w:r>
      <w:r>
        <w:rPr>
          <w:b/>
        </w:rPr>
        <w:t xml:space="preserve"> </w:t>
      </w:r>
      <w:r w:rsidRPr="00947A38">
        <w:rPr>
          <w:b/>
        </w:rPr>
        <w:t>(</w:t>
      </w:r>
      <w:r>
        <w:rPr>
          <w:b/>
        </w:rPr>
        <w:t>11</w:t>
      </w:r>
      <w:r w:rsidRPr="00947A38">
        <w:rPr>
          <w:b/>
        </w:rPr>
        <w:t>,1,0)</w:t>
      </w:r>
      <w:r>
        <w:t>.</w:t>
      </w:r>
      <w:r w:rsidR="000060E6">
        <w:t xml:space="preserve"> Selection of model depends on </w:t>
      </w:r>
      <w:r w:rsidR="000060E6" w:rsidRPr="00EB4066">
        <w:rPr>
          <w:b/>
        </w:rPr>
        <w:t>AIC</w:t>
      </w:r>
      <w:r w:rsidR="000060E6">
        <w:rPr>
          <w:b/>
        </w:rPr>
        <w:t xml:space="preserve"> </w:t>
      </w:r>
      <w:r w:rsidR="000060E6">
        <w:t xml:space="preserve">value of models. Model with low </w:t>
      </w:r>
      <w:r w:rsidR="000060E6" w:rsidRPr="00EB4066">
        <w:rPr>
          <w:b/>
        </w:rPr>
        <w:t>AIC</w:t>
      </w:r>
      <w:r w:rsidR="000060E6">
        <w:rPr>
          <w:b/>
        </w:rPr>
        <w:t xml:space="preserve"> </w:t>
      </w:r>
      <w:r w:rsidR="000060E6">
        <w:t xml:space="preserve">value will be used for further analysis. Since </w:t>
      </w:r>
      <w:r w:rsidR="000060E6" w:rsidRPr="00FF0589">
        <w:rPr>
          <w:b/>
        </w:rPr>
        <w:t>AR</w:t>
      </w:r>
      <w:r w:rsidR="000060E6">
        <w:rPr>
          <w:b/>
        </w:rPr>
        <w:t xml:space="preserve"> </w:t>
      </w:r>
      <w:r w:rsidR="000060E6" w:rsidRPr="00FF0589">
        <w:rPr>
          <w:b/>
        </w:rPr>
        <w:t>(</w:t>
      </w:r>
      <w:r w:rsidR="000060E6">
        <w:rPr>
          <w:b/>
        </w:rPr>
        <w:t>11</w:t>
      </w:r>
      <w:proofErr w:type="gramStart"/>
      <w:r w:rsidR="000060E6" w:rsidRPr="00FF0589">
        <w:rPr>
          <w:b/>
        </w:rPr>
        <w:t>,</w:t>
      </w:r>
      <w:r w:rsidR="005540EE">
        <w:rPr>
          <w:b/>
        </w:rPr>
        <w:t>0</w:t>
      </w:r>
      <w:r w:rsidR="000060E6" w:rsidRPr="00FF0589">
        <w:rPr>
          <w:b/>
        </w:rPr>
        <w:t>,0</w:t>
      </w:r>
      <w:proofErr w:type="gramEnd"/>
      <w:r w:rsidR="000060E6" w:rsidRPr="00FF0589">
        <w:rPr>
          <w:b/>
        </w:rPr>
        <w:t>)</w:t>
      </w:r>
      <w:r w:rsidR="000060E6">
        <w:t xml:space="preserve"> has lowest AIC value so we will use it for next steps.</w:t>
      </w:r>
      <w:r w:rsidR="00967794">
        <w:t xml:space="preserve"> Hence, value of </w:t>
      </w:r>
      <w:r w:rsidR="00967794" w:rsidRPr="00967794">
        <w:rPr>
          <w:b/>
        </w:rPr>
        <w:t>q</w:t>
      </w:r>
      <w:r w:rsidR="00967794">
        <w:rPr>
          <w:b/>
        </w:rPr>
        <w:t xml:space="preserve"> </w:t>
      </w:r>
      <w:r w:rsidR="00967794" w:rsidRPr="00967794">
        <w:t>is</w:t>
      </w:r>
      <w:r w:rsidR="00967794">
        <w:t xml:space="preserve"> “</w:t>
      </w:r>
      <w:r w:rsidR="00967794" w:rsidRPr="00967794">
        <w:rPr>
          <w:b/>
        </w:rPr>
        <w:t>11</w:t>
      </w:r>
      <w:r w:rsidR="00967794">
        <w:t>”</w:t>
      </w:r>
      <w:r w:rsidR="00F43A85">
        <w:t>.</w:t>
      </w:r>
    </w:p>
    <w:p w:rsidR="00F30549" w:rsidRDefault="00F30549" w:rsidP="00F30549">
      <w:r>
        <w:t xml:space="preserve">Now it’s time to verify the ARCH or GARCH effects on </w:t>
      </w:r>
      <w:r w:rsidRPr="00F30549">
        <w:rPr>
          <w:b/>
        </w:rPr>
        <w:t>daily closing price</w:t>
      </w:r>
      <w:r>
        <w:rPr>
          <w:b/>
        </w:rPr>
        <w:t>s</w:t>
      </w:r>
      <w:r>
        <w:t xml:space="preserve"> using Engle’s Methodology. For that</w:t>
      </w:r>
      <w:r w:rsidR="00393435">
        <w:t xml:space="preserve"> let us check </w:t>
      </w:r>
      <w:r>
        <w:t>coefficients of parent model which</w:t>
      </w:r>
      <w:r w:rsidR="00393435">
        <w:t xml:space="preserve"> is</w:t>
      </w:r>
      <w:r>
        <w:t xml:space="preserve"> AR (7) &amp; squared residuals model which is AR (11). From below image we can see that coefficients of both the selected models are not zero. </w:t>
      </w:r>
    </w:p>
    <w:p w:rsidR="00F30549" w:rsidRDefault="00F30549" w:rsidP="00F30549">
      <w:r>
        <w:rPr>
          <w:noProof/>
        </w:rPr>
        <w:lastRenderedPageBreak/>
        <w:drawing>
          <wp:inline distT="0" distB="0" distL="0" distR="0">
            <wp:extent cx="5943600" cy="987901"/>
            <wp:effectExtent l="19050" t="0" r="0" b="0"/>
            <wp:docPr id="9" name="Picture 9" descr="D:\Aakash_Documents\MS_Collections\AcceptanceFromSaintPeters\ClassStuff\PredictiveAnalytics\ArchGarchEffect\coefficien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akash_Documents\MS_Collections\AcceptanceFromSaintPeters\ClassStuff\PredictiveAnalytics\ArchGarchEffect\coefficients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B38" w:rsidRDefault="00164B38" w:rsidP="00F30549">
      <w:pPr>
        <w:rPr>
          <w:b/>
        </w:rPr>
      </w:pPr>
    </w:p>
    <w:p w:rsidR="0044253A" w:rsidRPr="00F30549" w:rsidRDefault="00F30549" w:rsidP="00F30549">
      <w:r w:rsidRPr="00F30549">
        <w:rPr>
          <w:b/>
        </w:rPr>
        <w:t xml:space="preserve">Conclusion: - </w:t>
      </w:r>
      <w:r>
        <w:t>Coefficients of both the models are not all zero</w:t>
      </w:r>
      <w:r w:rsidR="005B3BD1">
        <w:t xml:space="preserve">. </w:t>
      </w:r>
      <w:proofErr w:type="gramStart"/>
      <w:r>
        <w:t>Which show</w:t>
      </w:r>
      <w:r w:rsidR="005B3BD1">
        <w:t xml:space="preserve">s original time series of daily </w:t>
      </w:r>
      <w:r>
        <w:t>closing prices exhibits ARCH or GARCH effects.</w:t>
      </w:r>
      <w:proofErr w:type="gramEnd"/>
      <w:r w:rsidR="004F29DA">
        <w:t xml:space="preserve"> Also residuals plot showing volatility has proved the existence of ARCH or GARCH effect.</w:t>
      </w:r>
    </w:p>
    <w:p w:rsidR="00F30549" w:rsidRPr="00165AE1" w:rsidRDefault="00F30549" w:rsidP="00E80BBF">
      <w:pPr>
        <w:ind w:left="360"/>
      </w:pPr>
    </w:p>
    <w:sectPr w:rsidR="00F30549" w:rsidRPr="00165AE1" w:rsidSect="005457F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E9B" w:rsidRDefault="00F37E9B" w:rsidP="00872E84">
      <w:pPr>
        <w:spacing w:after="0" w:line="240" w:lineRule="auto"/>
      </w:pPr>
      <w:r>
        <w:separator/>
      </w:r>
    </w:p>
  </w:endnote>
  <w:endnote w:type="continuationSeparator" w:id="0">
    <w:p w:rsidR="00F37E9B" w:rsidRDefault="00F37E9B" w:rsidP="0087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E9B" w:rsidRDefault="00F37E9B" w:rsidP="00872E84">
      <w:pPr>
        <w:spacing w:after="0" w:line="240" w:lineRule="auto"/>
      </w:pPr>
      <w:r>
        <w:separator/>
      </w:r>
    </w:p>
  </w:footnote>
  <w:footnote w:type="continuationSeparator" w:id="0">
    <w:p w:rsidR="00F37E9B" w:rsidRDefault="00F37E9B" w:rsidP="00872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E84" w:rsidRDefault="00872E84" w:rsidP="00872E84"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rPr>
        <w:rFonts w:ascii="Calibri" w:hAnsi="Calibri" w:cs="Calibri"/>
        <w:sz w:val="28"/>
        <w:szCs w:val="28"/>
        <w:lang/>
      </w:rPr>
    </w:pPr>
    <w:r>
      <w:rPr>
        <w:rFonts w:ascii="Calibri" w:hAnsi="Calibri" w:cs="Calibri"/>
        <w:sz w:val="28"/>
        <w:szCs w:val="28"/>
        <w:lang/>
      </w:rPr>
      <w:t xml:space="preserve">Date: </w:t>
    </w:r>
    <w:r>
      <w:rPr>
        <w:rFonts w:ascii="Calibri" w:hAnsi="Calibri" w:cs="Calibri"/>
        <w:sz w:val="28"/>
        <w:szCs w:val="28"/>
        <w:lang/>
      </w:rPr>
      <w:fldChar w:fldCharType="begin"/>
    </w:r>
    <w:r>
      <w:rPr>
        <w:rFonts w:ascii="Calibri" w:hAnsi="Calibri" w:cs="Calibri"/>
        <w:sz w:val="28"/>
        <w:szCs w:val="28"/>
        <w:lang/>
      </w:rPr>
      <w:instrText xml:space="preserve"> DATE \@ "M/d/yyyy" </w:instrText>
    </w:r>
    <w:r>
      <w:rPr>
        <w:rFonts w:ascii="Calibri" w:hAnsi="Calibri" w:cs="Calibri"/>
        <w:sz w:val="28"/>
        <w:szCs w:val="28"/>
        <w:lang/>
      </w:rPr>
      <w:fldChar w:fldCharType="separate"/>
    </w:r>
    <w:r>
      <w:rPr>
        <w:rFonts w:ascii="Calibri" w:hAnsi="Calibri" w:cs="Calibri"/>
        <w:noProof/>
        <w:sz w:val="28"/>
        <w:szCs w:val="28"/>
        <w:lang/>
      </w:rPr>
      <w:t>12/1/2016</w:t>
    </w:r>
    <w:r>
      <w:rPr>
        <w:rFonts w:ascii="Calibri" w:hAnsi="Calibri" w:cs="Calibri"/>
        <w:sz w:val="28"/>
        <w:szCs w:val="28"/>
        <w:lang/>
      </w:rPr>
      <w:fldChar w:fldCharType="end"/>
    </w:r>
  </w:p>
  <w:p w:rsidR="00872E84" w:rsidRPr="00872E84" w:rsidRDefault="00872E84" w:rsidP="00872E84"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rPr>
        <w:rFonts w:ascii="Calibri" w:hAnsi="Calibri" w:cs="Calibri"/>
        <w:sz w:val="28"/>
        <w:szCs w:val="28"/>
        <w:lang/>
      </w:rPr>
    </w:pPr>
    <w:r>
      <w:rPr>
        <w:rFonts w:ascii="Calibri" w:hAnsi="Calibri" w:cs="Calibri"/>
        <w:sz w:val="28"/>
        <w:szCs w:val="28"/>
        <w:lang/>
      </w:rPr>
      <w:t>Author: Aakash Parwani                                         Course: DS-640 Predictive Analytics</w:t>
    </w:r>
    <w:r>
      <w:t xml:space="preserve"> </w:t>
    </w:r>
  </w:p>
  <w:p w:rsidR="00872E84" w:rsidRDefault="00872E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3A2E"/>
    <w:multiLevelType w:val="hybridMultilevel"/>
    <w:tmpl w:val="925A0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E84"/>
    <w:rsid w:val="000060E6"/>
    <w:rsid w:val="00025B3B"/>
    <w:rsid w:val="00084AD5"/>
    <w:rsid w:val="00133AAC"/>
    <w:rsid w:val="00164B38"/>
    <w:rsid w:val="00165AE1"/>
    <w:rsid w:val="001A2C4D"/>
    <w:rsid w:val="002A4A18"/>
    <w:rsid w:val="002B0A18"/>
    <w:rsid w:val="002E30F4"/>
    <w:rsid w:val="0030398A"/>
    <w:rsid w:val="00393435"/>
    <w:rsid w:val="0044253A"/>
    <w:rsid w:val="00472CA6"/>
    <w:rsid w:val="004F29DA"/>
    <w:rsid w:val="00516C1A"/>
    <w:rsid w:val="005457FD"/>
    <w:rsid w:val="005540EE"/>
    <w:rsid w:val="005B3BD1"/>
    <w:rsid w:val="0063126A"/>
    <w:rsid w:val="00641831"/>
    <w:rsid w:val="006A2C20"/>
    <w:rsid w:val="007942D2"/>
    <w:rsid w:val="007F6CA3"/>
    <w:rsid w:val="0084467E"/>
    <w:rsid w:val="0085769A"/>
    <w:rsid w:val="00872E84"/>
    <w:rsid w:val="008C4323"/>
    <w:rsid w:val="009454C5"/>
    <w:rsid w:val="00947A38"/>
    <w:rsid w:val="00967794"/>
    <w:rsid w:val="009D30FA"/>
    <w:rsid w:val="00A025CD"/>
    <w:rsid w:val="00A456D6"/>
    <w:rsid w:val="00B347C0"/>
    <w:rsid w:val="00B908FF"/>
    <w:rsid w:val="00C4517C"/>
    <w:rsid w:val="00D77C98"/>
    <w:rsid w:val="00D849C7"/>
    <w:rsid w:val="00DD11DA"/>
    <w:rsid w:val="00E21BD8"/>
    <w:rsid w:val="00E80BBF"/>
    <w:rsid w:val="00EB4066"/>
    <w:rsid w:val="00F30549"/>
    <w:rsid w:val="00F37E9B"/>
    <w:rsid w:val="00F43A85"/>
    <w:rsid w:val="00FF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E84"/>
  </w:style>
  <w:style w:type="paragraph" w:styleId="Footer">
    <w:name w:val="footer"/>
    <w:basedOn w:val="Normal"/>
    <w:link w:val="FooterChar"/>
    <w:uiPriority w:val="99"/>
    <w:semiHidden/>
    <w:unhideWhenUsed/>
    <w:rsid w:val="0087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E84"/>
  </w:style>
  <w:style w:type="paragraph" w:styleId="BalloonText">
    <w:name w:val="Balloon Text"/>
    <w:basedOn w:val="Normal"/>
    <w:link w:val="BalloonTextChar"/>
    <w:uiPriority w:val="99"/>
    <w:semiHidden/>
    <w:unhideWhenUsed/>
    <w:rsid w:val="0087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parwani</dc:creator>
  <cp:lastModifiedBy>aakash parwani</cp:lastModifiedBy>
  <cp:revision>40</cp:revision>
  <dcterms:created xsi:type="dcterms:W3CDTF">2016-12-01T18:49:00Z</dcterms:created>
  <dcterms:modified xsi:type="dcterms:W3CDTF">2016-12-01T20:21:00Z</dcterms:modified>
</cp:coreProperties>
</file>