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77" w:firstLine="0"/>
        <w:jc w:val="center"/>
        <w:rPr/>
      </w:pPr>
      <w:r w:rsidDel="00000000" w:rsidR="00000000" w:rsidRPr="00000000">
        <w:rPr>
          <w:rFonts w:ascii="Times New Roman" w:cs="Times New Roman" w:eastAsia="Times New Roman" w:hAnsi="Times New Roman"/>
          <w:b w:val="1"/>
          <w:color w:val="095292"/>
          <w:sz w:val="44"/>
          <w:szCs w:val="44"/>
          <w:rtl w:val="0"/>
        </w:rPr>
        <w:t xml:space="preserve">TAMALIKA SAHA</w:t>
      </w:r>
      <w:r w:rsidDel="00000000" w:rsidR="00000000" w:rsidRPr="00000000">
        <w:rPr>
          <w:rFonts w:ascii="Times New Roman" w:cs="Times New Roman" w:eastAsia="Times New Roman" w:hAnsi="Times New Roman"/>
          <w:b w:val="1"/>
          <w:sz w:val="44"/>
          <w:szCs w:val="44"/>
          <w:rtl w:val="0"/>
        </w:rPr>
        <w:t xml:space="preserve"> </w:t>
      </w:r>
      <w:r w:rsidDel="00000000" w:rsidR="00000000" w:rsidRPr="00000000">
        <w:rPr>
          <w:rtl w:val="0"/>
        </w:rPr>
      </w:r>
    </w:p>
    <w:p w:rsidR="00000000" w:rsidDel="00000000" w:rsidP="00000000" w:rsidRDefault="00000000" w:rsidRPr="00000000" w14:paraId="00000002">
      <w:pPr>
        <w:spacing w:after="12" w:lineRule="auto"/>
        <w:ind w:left="5" w:firstLine="0"/>
        <w:jc w:val="cente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rtl w:val="0"/>
        </w:rPr>
        <w:t xml:space="preserve">Kolkata, West Bengal, India</w:t>
      </w:r>
      <w:r w:rsidDel="00000000" w:rsidR="00000000" w:rsidRPr="00000000">
        <w:rPr>
          <w:rFonts w:ascii="Arial" w:cs="Arial" w:eastAsia="Arial" w:hAnsi="Arial"/>
          <w:b w:val="1"/>
          <w:sz w:val="21"/>
          <w:szCs w:val="21"/>
          <w:rtl w:val="0"/>
        </w:rPr>
        <w:t xml:space="preserve"> </w:t>
      </w:r>
      <w:r w:rsidDel="00000000" w:rsidR="00000000" w:rsidRPr="00000000">
        <w:rPr>
          <w:rtl w:val="0"/>
        </w:rPr>
      </w:r>
    </w:p>
    <w:p w:rsidR="00000000" w:rsidDel="00000000" w:rsidP="00000000" w:rsidRDefault="00000000" w:rsidRPr="00000000" w14:paraId="00000003">
      <w:pPr>
        <w:spacing w:after="28" w:lineRule="auto"/>
        <w:jc w:val="right"/>
        <w:rPr/>
      </w:pPr>
      <w:r w:rsidDel="00000000" w:rsidR="00000000" w:rsidRPr="00000000">
        <w:rPr>
          <w:rFonts w:ascii="Arial" w:cs="Arial" w:eastAsia="Arial" w:hAnsi="Arial"/>
          <w:b w:val="1"/>
          <w:sz w:val="24"/>
          <w:szCs w:val="24"/>
          <w:rtl w:val="0"/>
        </w:rPr>
        <w:t xml:space="preserve">Email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color w:val="0000ff"/>
          <w:u w:val="single"/>
          <w:rtl w:val="0"/>
        </w:rPr>
        <w:t xml:space="preserve">stamalika21@gmail.com</w:t>
      </w:r>
      <w:r w:rsidDel="00000000" w:rsidR="00000000" w:rsidRPr="00000000">
        <w:rPr>
          <w:rFonts w:ascii="Arial" w:cs="Arial" w:eastAsia="Arial" w:hAnsi="Arial"/>
          <w:color w:val="0000ff"/>
          <w:sz w:val="20"/>
          <w:szCs w:val="20"/>
          <w:rtl w:val="0"/>
        </w:rPr>
        <w:t xml:space="preserve"> </w:t>
      </w:r>
      <w:r w:rsidDel="00000000" w:rsidR="00000000" w:rsidRPr="00000000">
        <w:rPr>
          <w:rtl w:val="0"/>
        </w:rPr>
      </w:r>
    </w:p>
    <w:p w:rsidR="00000000" w:rsidDel="00000000" w:rsidP="00000000" w:rsidRDefault="00000000" w:rsidRPr="00000000" w14:paraId="00000004">
      <w:pPr>
        <w:spacing w:after="0" w:line="289" w:lineRule="auto"/>
        <w:ind w:left="471" w:right="5036" w:hanging="33.999999999999986"/>
        <w:rPr/>
      </w:pPr>
      <w:r w:rsidDel="00000000" w:rsidR="00000000" w:rsidRPr="00000000">
        <w:rPr>
          <w:rFonts w:ascii="Arial" w:cs="Arial" w:eastAsia="Arial" w:hAnsi="Arial"/>
          <w:b w:val="1"/>
          <w:color w:val="0000ff"/>
          <w:rtl w:val="0"/>
        </w:rPr>
        <w:t xml:space="preserve">Linkedln  :</w:t>
      </w:r>
      <w:hyperlink r:id="rId6">
        <w:r w:rsidDel="00000000" w:rsidR="00000000" w:rsidRPr="00000000">
          <w:rPr>
            <w:rFonts w:ascii="Arial" w:cs="Arial" w:eastAsia="Arial" w:hAnsi="Arial"/>
            <w:color w:val="0000ff"/>
            <w:sz w:val="20"/>
            <w:szCs w:val="20"/>
            <w:rtl w:val="0"/>
          </w:rPr>
          <w:t xml:space="preserve"> </w:t>
        </w:r>
      </w:hyperlink>
      <w:hyperlink r:id="rId7">
        <w:r w:rsidDel="00000000" w:rsidR="00000000" w:rsidRPr="00000000">
          <w:rPr>
            <w:rFonts w:ascii="Quattrocento Sans" w:cs="Quattrocento Sans" w:eastAsia="Quattrocento Sans" w:hAnsi="Quattrocento Sans"/>
            <w:sz w:val="21"/>
            <w:szCs w:val="21"/>
            <w:rtl w:val="0"/>
          </w:rPr>
          <w:t xml:space="preserve">www.linkedin.com/in/tamalika-saha-a</w:t>
        </w:r>
      </w:hyperlink>
      <w:hyperlink r:id="rId8">
        <w:r w:rsidDel="00000000" w:rsidR="00000000" w:rsidRPr="00000000">
          <w:rPr>
            <w:rFonts w:ascii="Quattrocento Sans" w:cs="Quattrocento Sans" w:eastAsia="Quattrocento Sans" w:hAnsi="Quattrocento Sans"/>
            <w:sz w:val="18"/>
            <w:szCs w:val="18"/>
            <w:rtl w:val="0"/>
          </w:rPr>
          <w:t xml:space="preserve">31837249</w:t>
        </w:r>
      </w:hyperlink>
      <w:hyperlink r:id="rId9">
        <w:r w:rsidDel="00000000" w:rsidR="00000000" w:rsidRPr="00000000">
          <w:rPr>
            <w:rFonts w:ascii="Quattrocento Sans" w:cs="Quattrocento Sans" w:eastAsia="Quattrocento Sans" w:hAnsi="Quattrocento Sans"/>
            <w:sz w:val="21"/>
            <w:szCs w:val="21"/>
            <w:rtl w:val="0"/>
          </w:rPr>
          <w:t xml:space="preserve"> </w:t>
        </w:r>
      </w:hyperlink>
      <w:r w:rsidDel="00000000" w:rsidR="00000000" w:rsidRPr="00000000">
        <w:rPr>
          <w:rFonts w:ascii="Arial" w:cs="Arial" w:eastAsia="Arial" w:hAnsi="Arial"/>
          <w:b w:val="1"/>
          <w:rtl w:val="0"/>
        </w:rPr>
        <w:t xml:space="preserve">Phone No</w:t>
      </w:r>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sz w:val="20"/>
          <w:szCs w:val="20"/>
          <w:rtl w:val="0"/>
        </w:rPr>
        <w:t xml:space="preserve"> +91-9674485465 </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rial" w:cs="Arial" w:eastAsia="Arial" w:hAnsi="Arial"/>
          <w:sz w:val="10"/>
          <w:szCs w:val="10"/>
          <w:rtl w:val="0"/>
        </w:rPr>
        <w:t xml:space="preserve"> </w:t>
      </w:r>
      <w:r w:rsidDel="00000000" w:rsidR="00000000" w:rsidRPr="00000000">
        <w:rPr>
          <w:rtl w:val="0"/>
        </w:rPr>
      </w:r>
    </w:p>
    <w:p w:rsidR="00000000" w:rsidDel="00000000" w:rsidP="00000000" w:rsidRDefault="00000000" w:rsidRPr="00000000" w14:paraId="00000006">
      <w:pPr>
        <w:spacing w:after="6" w:lineRule="auto"/>
        <w:ind w:left="372" w:right="-181" w:firstLine="0"/>
        <w:rPr/>
      </w:pPr>
      <w:r w:rsidDel="00000000" w:rsidR="00000000" w:rsidRPr="00000000">
        <w:rPr/>
        <mc:AlternateContent>
          <mc:Choice Requires="wps">
            <w:drawing>
              <wp:inline distB="0" distT="0" distL="0" distR="0">
                <wp:extent cx="7216140" cy="12700"/>
                <wp:effectExtent b="0" l="0" r="0" t="0"/>
                <wp:docPr id="1" name=""/>
                <a:graphic>
                  <a:graphicData uri="http://schemas.microsoft.com/office/word/2010/wordprocessingGroup">
                    <wpg:wgp>
                      <wpg:cNvGrpSpPr/>
                      <wpg:grpSpPr>
                        <a:xfrm>
                          <a:off x="0" y="0"/>
                          <a:ext cx="7216140" cy="12700"/>
                          <a:chOff x="0" y="0"/>
                          <a:chExt cx="7216140" cy="12700"/>
                        </a:xfrm>
                      </wpg:grpSpPr>
                      <wps:wsp>
                        <wps:cNvSpPr/>
                        <wps:cNvPr id="623" name="Shape 623"/>
                        <wps:spPr>
                          <a:xfrm>
                            <a:off x="0" y="0"/>
                            <a:ext cx="7216140" cy="0"/>
                          </a:xfrm>
                          <a:custGeom>
                            <a:avLst/>
                            <a:gdLst/>
                            <a:ahLst/>
                            <a:cxnLst/>
                            <a:rect b="0" l="0" r="0" t="0"/>
                            <a:pathLst>
                              <a:path h="0" w="7216140">
                                <a:moveTo>
                                  <a:pt x="0" y="0"/>
                                </a:moveTo>
                                <a:lnTo>
                                  <a:pt x="7216140" y="0"/>
                                </a:lnTo>
                              </a:path>
                            </a:pathLst>
                          </a:custGeom>
                          <a:ln cap="flat" w="12700">
                            <a:round/>
                          </a:ln>
                        </wps:spPr>
                        <wps:style>
                          <a:lnRef idx="1">
                            <a:srgbClr val="000000"/>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7216140" cy="12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21614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0" w:lineRule="auto"/>
        <w:ind w:left="451" w:firstLine="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8">
      <w:pPr>
        <w:spacing w:after="57" w:line="248.00000000000006" w:lineRule="auto"/>
        <w:ind w:left="360" w:right="48" w:hanging="1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Ambitious MBA and English graduate</w:t>
      </w:r>
      <w:r w:rsidDel="00000000" w:rsidR="00000000" w:rsidRPr="00000000">
        <w:rPr>
          <w:rFonts w:ascii="Times New Roman" w:cs="Times New Roman" w:eastAsia="Times New Roman" w:hAnsi="Times New Roman"/>
          <w:sz w:val="20"/>
          <w:szCs w:val="20"/>
          <w:rtl w:val="0"/>
        </w:rPr>
        <w:t xml:space="preserve"> with a strong foundation in management principles and communication. Seeking a challenging role in </w:t>
      </w:r>
      <w:r w:rsidDel="00000000" w:rsidR="00000000" w:rsidRPr="00000000">
        <w:rPr>
          <w:rFonts w:ascii="Times New Roman" w:cs="Times New Roman" w:eastAsia="Times New Roman" w:hAnsi="Times New Roman"/>
          <w:b w:val="1"/>
          <w:sz w:val="20"/>
          <w:szCs w:val="20"/>
          <w:rtl w:val="0"/>
        </w:rPr>
        <w:t xml:space="preserve">Project or Product Management, Business or Product Analysis, Marketing, Advertising, or Content Creation</w:t>
      </w:r>
      <w:r w:rsidDel="00000000" w:rsidR="00000000" w:rsidRPr="00000000">
        <w:rPr>
          <w:rFonts w:ascii="Times New Roman" w:cs="Times New Roman" w:eastAsia="Times New Roman" w:hAnsi="Times New Roman"/>
          <w:sz w:val="20"/>
          <w:szCs w:val="20"/>
          <w:rtl w:val="0"/>
        </w:rPr>
        <w:t xml:space="preserve">. Eager to apply academic knowledge and practical skills in a fast-paced, growth-driven environment. Skilled in </w:t>
      </w:r>
      <w:r w:rsidDel="00000000" w:rsidR="00000000" w:rsidRPr="00000000">
        <w:rPr>
          <w:rFonts w:ascii="Times New Roman" w:cs="Times New Roman" w:eastAsia="Times New Roman" w:hAnsi="Times New Roman"/>
          <w:b w:val="1"/>
          <w:sz w:val="20"/>
          <w:szCs w:val="20"/>
          <w:rtl w:val="0"/>
        </w:rPr>
        <w:t xml:space="preserve">strategic planning, data analysis, and cross-functional collaboration</w:t>
      </w:r>
      <w:r w:rsidDel="00000000" w:rsidR="00000000" w:rsidRPr="00000000">
        <w:rPr>
          <w:rFonts w:ascii="Times New Roman" w:cs="Times New Roman" w:eastAsia="Times New Roman" w:hAnsi="Times New Roman"/>
          <w:sz w:val="20"/>
          <w:szCs w:val="20"/>
          <w:rtl w:val="0"/>
        </w:rPr>
        <w:t xml:space="preserve">, with proven strengths in </w:t>
      </w:r>
      <w:r w:rsidDel="00000000" w:rsidR="00000000" w:rsidRPr="00000000">
        <w:rPr>
          <w:rFonts w:ascii="Times New Roman" w:cs="Times New Roman" w:eastAsia="Times New Roman" w:hAnsi="Times New Roman"/>
          <w:b w:val="1"/>
          <w:sz w:val="20"/>
          <w:szCs w:val="20"/>
          <w:rtl w:val="0"/>
        </w:rPr>
        <w:t xml:space="preserve">communication, creativity, and team leadership</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9">
      <w:pPr>
        <w:spacing w:after="57" w:line="248.00000000000006" w:lineRule="auto"/>
        <w:ind w:left="360" w:right="48" w:hanging="10"/>
        <w:jc w:val="both"/>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A">
      <w:pPr>
        <w:pStyle w:val="Heading1"/>
        <w:ind w:left="355" w:firstLine="360"/>
        <w:rPr/>
      </w:pPr>
      <w:r w:rsidDel="00000000" w:rsidR="00000000" w:rsidRPr="00000000">
        <w:rPr>
          <w:rtl w:val="0"/>
        </w:rPr>
        <w:t xml:space="preserve">EDUCATION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B">
      <w:pPr>
        <w:spacing w:after="7" w:lineRule="auto"/>
        <w:ind w:left="330" w:right="-178" w:firstLine="0"/>
        <w:rPr/>
      </w:pPr>
      <w:r w:rsidDel="00000000" w:rsidR="00000000" w:rsidRPr="00000000">
        <w:rPr/>
        <mc:AlternateContent>
          <mc:Choice Requires="wps">
            <w:drawing>
              <wp:inline distB="0" distT="0" distL="0" distR="0">
                <wp:extent cx="7240906" cy="6350"/>
                <wp:effectExtent b="0" l="0" r="0" t="0"/>
                <wp:docPr id="3" name=""/>
                <a:graphic>
                  <a:graphicData uri="http://schemas.microsoft.com/office/word/2010/wordprocessingGroup">
                    <wpg:wgp>
                      <wpg:cNvGrpSpPr/>
                      <wpg:grpSpPr>
                        <a:xfrm>
                          <a:off x="0" y="0"/>
                          <a:ext cx="7240906" cy="6350"/>
                          <a:chOff x="0" y="0"/>
                          <a:chExt cx="7240906" cy="6350"/>
                        </a:xfrm>
                      </wpg:grpSpPr>
                      <wps:wsp>
                        <wps:cNvSpPr/>
                        <wps:cNvPr id="3637" name="Shape 3637"/>
                        <wps:spPr>
                          <a:xfrm>
                            <a:off x="0" y="0"/>
                            <a:ext cx="7240906" cy="9144"/>
                          </a:xfrm>
                          <a:custGeom>
                            <a:avLst/>
                            <a:gdLst/>
                            <a:ahLst/>
                            <a:cxnLst/>
                            <a:rect b="0" l="0" r="0" t="0"/>
                            <a:pathLst>
                              <a:path h="9144" w="7240906">
                                <a:moveTo>
                                  <a:pt x="0" y="0"/>
                                </a:moveTo>
                                <a:lnTo>
                                  <a:pt x="7240906" y="0"/>
                                </a:lnTo>
                                <a:lnTo>
                                  <a:pt x="7240906" y="9144"/>
                                </a:lnTo>
                                <a:lnTo>
                                  <a:pt x="0" y="9144"/>
                                </a:lnTo>
                                <a:lnTo>
                                  <a:pt x="0" y="0"/>
                                </a:lnTo>
                              </a:path>
                            </a:pathLst>
                          </a:custGeom>
                          <a:ln cap="flat">
                            <a:round/>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7240906" cy="63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240906"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ind w:left="355" w:hanging="1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Master’s in Business Administration (MBA) | Specialization Media Management</w:t>
      </w:r>
    </w:p>
    <w:p w:rsidR="00000000" w:rsidDel="00000000" w:rsidP="00000000" w:rsidRDefault="00000000" w:rsidRPr="00000000" w14:paraId="0000000D">
      <w:pPr>
        <w:spacing w:after="0" w:lineRule="auto"/>
        <w:ind w:left="355" w:hanging="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Adamas University, West Bengal | 2023-2025 (Completed)</w:t>
      </w:r>
    </w:p>
    <w:p w:rsidR="00000000" w:rsidDel="00000000" w:rsidP="00000000" w:rsidRDefault="00000000" w:rsidRPr="00000000" w14:paraId="0000000E">
      <w:pPr>
        <w:spacing w:after="0" w:lineRule="auto"/>
        <w:ind w:left="355" w:hanging="1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CGPA: 7.86/10 </w:t>
      </w:r>
    </w:p>
    <w:p w:rsidR="00000000" w:rsidDel="00000000" w:rsidP="00000000" w:rsidRDefault="00000000" w:rsidRPr="00000000" w14:paraId="0000000F">
      <w:pPr>
        <w:spacing w:after="0" w:lineRule="auto"/>
        <w:ind w:left="355" w:hanging="1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Projects:</w:t>
      </w:r>
    </w:p>
    <w:p w:rsidR="00000000" w:rsidDel="00000000" w:rsidP="00000000" w:rsidRDefault="00000000" w:rsidRPr="00000000" w14:paraId="00000010">
      <w:pPr>
        <w:numPr>
          <w:ilvl w:val="0"/>
          <w:numId w:val="8"/>
        </w:numPr>
        <w:spacing w:after="0" w:lineRule="auto"/>
        <w:ind w:left="720" w:hanging="360"/>
        <w:rPr>
          <w:b w:val="1"/>
        </w:rPr>
      </w:pPr>
      <w:r w:rsidDel="00000000" w:rsidR="00000000" w:rsidRPr="00000000">
        <w:rPr>
          <w:rFonts w:ascii="Times New Roman" w:cs="Times New Roman" w:eastAsia="Times New Roman" w:hAnsi="Times New Roman"/>
          <w:b w:val="1"/>
          <w:rtl w:val="0"/>
        </w:rPr>
        <w:t xml:space="preserve">Integrated Marketing Campaign Plan – </w:t>
      </w:r>
      <w:r w:rsidDel="00000000" w:rsidR="00000000" w:rsidRPr="00000000">
        <w:rPr>
          <w:rFonts w:ascii="Times New Roman" w:cs="Times New Roman" w:eastAsia="Times New Roman" w:hAnsi="Times New Roman"/>
          <w:rtl w:val="0"/>
        </w:rPr>
        <w:t xml:space="preserve">Designed a 360° digital marketing strategy for a fictional media brand, including SEO, SEM, content calendar, and budget planning.</w:t>
      </w:r>
      <w:r w:rsidDel="00000000" w:rsidR="00000000" w:rsidRPr="00000000">
        <w:rPr>
          <w:rtl w:val="0"/>
        </w:rPr>
      </w:r>
    </w:p>
    <w:p w:rsidR="00000000" w:rsidDel="00000000" w:rsidP="00000000" w:rsidRDefault="00000000" w:rsidRPr="00000000" w14:paraId="00000011">
      <w:pPr>
        <w:numPr>
          <w:ilvl w:val="0"/>
          <w:numId w:val="8"/>
        </w:numPr>
        <w:spacing w:after="0" w:lineRule="auto"/>
        <w:ind w:left="720" w:hanging="360"/>
        <w:rPr/>
      </w:pPr>
      <w:r w:rsidDel="00000000" w:rsidR="00000000" w:rsidRPr="00000000">
        <w:rPr>
          <w:rFonts w:ascii="Times New Roman" w:cs="Times New Roman" w:eastAsia="Times New Roman" w:hAnsi="Times New Roman"/>
          <w:b w:val="1"/>
          <w:rtl w:val="0"/>
        </w:rPr>
        <w:t xml:space="preserve">Brand Positioning Strategy – </w:t>
      </w:r>
      <w:r w:rsidDel="00000000" w:rsidR="00000000" w:rsidRPr="00000000">
        <w:rPr>
          <w:rFonts w:ascii="Times New Roman" w:cs="Times New Roman" w:eastAsia="Times New Roman" w:hAnsi="Times New Roman"/>
          <w:rtl w:val="0"/>
        </w:rPr>
        <w:t xml:space="preserve">Conducted competitor benchmarking and developed a go-to-market plan for a new OTT platform.</w:t>
      </w:r>
    </w:p>
    <w:p w:rsidR="00000000" w:rsidDel="00000000" w:rsidP="00000000" w:rsidRDefault="00000000" w:rsidRPr="00000000" w14:paraId="00000012">
      <w:pPr>
        <w:numPr>
          <w:ilvl w:val="0"/>
          <w:numId w:val="8"/>
        </w:numPr>
        <w:spacing w:after="0" w:lineRule="auto"/>
        <w:ind w:left="720" w:hanging="360"/>
        <w:rPr/>
      </w:pPr>
      <w:r w:rsidDel="00000000" w:rsidR="00000000" w:rsidRPr="00000000">
        <w:rPr>
          <w:rFonts w:ascii="Times New Roman" w:cs="Times New Roman" w:eastAsia="Times New Roman" w:hAnsi="Times New Roman"/>
          <w:b w:val="1"/>
          <w:rtl w:val="0"/>
        </w:rPr>
        <w:t xml:space="preserve">Media &amp; Audience Analytics – </w:t>
      </w:r>
      <w:r w:rsidDel="00000000" w:rsidR="00000000" w:rsidRPr="00000000">
        <w:rPr>
          <w:rFonts w:ascii="Times New Roman" w:cs="Times New Roman" w:eastAsia="Times New Roman" w:hAnsi="Times New Roman"/>
          <w:rtl w:val="0"/>
        </w:rPr>
        <w:t xml:space="preserve">Analysed engagement metrics across platforms using Google Analytics and Power BI to create an actionable reporting dashboard.</w:t>
      </w:r>
    </w:p>
    <w:p w:rsidR="00000000" w:rsidDel="00000000" w:rsidP="00000000" w:rsidRDefault="00000000" w:rsidRPr="00000000" w14:paraId="00000013">
      <w:pPr>
        <w:spacing w:after="0" w:lineRule="auto"/>
        <w:ind w:left="355" w:hanging="1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after="0" w:lineRule="auto"/>
        <w:ind w:left="35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Rule="auto"/>
        <w:ind w:left="355" w:hanging="1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Bachelor’s in English Honors</w:t>
      </w:r>
    </w:p>
    <w:p w:rsidR="00000000" w:rsidDel="00000000" w:rsidP="00000000" w:rsidRDefault="00000000" w:rsidRPr="00000000" w14:paraId="00000016">
      <w:pPr>
        <w:spacing w:after="0" w:lineRule="auto"/>
        <w:ind w:left="355" w:hanging="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Bhawanipur Education Society College, West Bengal | 2019- 2022</w:t>
      </w:r>
    </w:p>
    <w:p w:rsidR="00000000" w:rsidDel="00000000" w:rsidP="00000000" w:rsidRDefault="00000000" w:rsidRPr="00000000" w14:paraId="00000017">
      <w:pPr>
        <w:spacing w:after="0" w:lineRule="auto"/>
        <w:ind w:left="355" w:hanging="1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CGPA</w:t>
      </w:r>
      <w:r w:rsidDel="00000000" w:rsidR="00000000" w:rsidRPr="00000000">
        <w:rPr>
          <w:rFonts w:ascii="Times New Roman" w:cs="Times New Roman" w:eastAsia="Times New Roman" w:hAnsi="Times New Roman"/>
          <w:rtl w:val="0"/>
        </w:rPr>
        <w:t xml:space="preserve">: 6.35/10</w:t>
      </w:r>
    </w:p>
    <w:p w:rsidR="00000000" w:rsidDel="00000000" w:rsidP="00000000" w:rsidRDefault="00000000" w:rsidRPr="00000000" w14:paraId="00000018">
      <w:pPr>
        <w:spacing w:after="0" w:lineRule="auto"/>
        <w:ind w:left="355" w:hanging="1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Projects:</w:t>
      </w: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pPr>
      <w:r w:rsidDel="00000000" w:rsidR="00000000" w:rsidRPr="00000000">
        <w:rPr>
          <w:rFonts w:ascii="Times New Roman" w:cs="Times New Roman" w:eastAsia="Times New Roman" w:hAnsi="Times New Roman"/>
          <w:b w:val="1"/>
          <w:rtl w:val="0"/>
        </w:rPr>
        <w:t xml:space="preserve">Content Development &amp; Literary Blogging</w:t>
      </w:r>
      <w:r w:rsidDel="00000000" w:rsidR="00000000" w:rsidRPr="00000000">
        <w:rPr>
          <w:rFonts w:ascii="Times New Roman" w:cs="Times New Roman" w:eastAsia="Times New Roman" w:hAnsi="Times New Roman"/>
          <w:rtl w:val="0"/>
        </w:rPr>
        <w:t xml:space="preserve"> – Created and managed a personal literature blog, focusing on modern poetry and cultural criticism, building SEO-rich posts.</w:t>
      </w:r>
    </w:p>
    <w:p w:rsidR="00000000" w:rsidDel="00000000" w:rsidP="00000000" w:rsidRDefault="00000000" w:rsidRPr="00000000" w14:paraId="0000001A">
      <w:pPr>
        <w:numPr>
          <w:ilvl w:val="0"/>
          <w:numId w:val="1"/>
        </w:numPr>
        <w:spacing w:after="0" w:lineRule="auto"/>
        <w:ind w:left="720" w:hanging="360"/>
        <w:rPr/>
      </w:pPr>
      <w:r w:rsidDel="00000000" w:rsidR="00000000" w:rsidRPr="00000000">
        <w:rPr>
          <w:rFonts w:ascii="Times New Roman" w:cs="Times New Roman" w:eastAsia="Times New Roman" w:hAnsi="Times New Roman"/>
          <w:b w:val="1"/>
          <w:rtl w:val="0"/>
        </w:rPr>
        <w:t xml:space="preserve">Advertising &amp; Persuasion (Elective Project)</w:t>
      </w:r>
      <w:r w:rsidDel="00000000" w:rsidR="00000000" w:rsidRPr="00000000">
        <w:rPr>
          <w:rFonts w:ascii="Times New Roman" w:cs="Times New Roman" w:eastAsia="Times New Roman" w:hAnsi="Times New Roman"/>
          <w:rtl w:val="0"/>
        </w:rPr>
        <w:t xml:space="preserve"> – Developed mock ad campaigns and taglines, analyzing language use in persuasive communication.</w:t>
      </w:r>
    </w:p>
    <w:p w:rsidR="00000000" w:rsidDel="00000000" w:rsidP="00000000" w:rsidRDefault="00000000" w:rsidRPr="00000000" w14:paraId="0000001B">
      <w:pPr>
        <w:spacing w:after="0" w:lineRule="auto"/>
        <w:ind w:left="35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Rule="auto"/>
        <w:ind w:left="35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120" w:line="248.00000000000006" w:lineRule="auto"/>
        <w:ind w:left="360" w:right="5153" w:hanging="1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Higher Secondary Education (ISC)</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E">
      <w:pPr>
        <w:spacing w:after="120" w:line="248.00000000000006" w:lineRule="auto"/>
        <w:ind w:left="360" w:right="5153" w:hanging="1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Carmel High School, West Bengal | 2018-2019</w:t>
      </w:r>
    </w:p>
    <w:p w:rsidR="00000000" w:rsidDel="00000000" w:rsidP="00000000" w:rsidRDefault="00000000" w:rsidRPr="00000000" w14:paraId="0000001F">
      <w:pPr>
        <w:spacing w:after="120" w:line="248.00000000000006" w:lineRule="auto"/>
        <w:ind w:left="360" w:right="5153" w:hanging="1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CGPA- 8.1/10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0">
      <w:pPr>
        <w:spacing w:after="120" w:line="248.00000000000006" w:lineRule="auto"/>
        <w:ind w:left="360" w:right="5153" w:hanging="1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Secondary Education (ICSE)</w:t>
      </w:r>
    </w:p>
    <w:p w:rsidR="00000000" w:rsidDel="00000000" w:rsidP="00000000" w:rsidRDefault="00000000" w:rsidRPr="00000000" w14:paraId="00000021">
      <w:pPr>
        <w:spacing w:after="120" w:line="248.00000000000006" w:lineRule="auto"/>
        <w:ind w:left="360" w:right="5153" w:hanging="1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Carmel High School, West Bengal | 2016-2017</w:t>
      </w:r>
    </w:p>
    <w:p w:rsidR="00000000" w:rsidDel="00000000" w:rsidP="00000000" w:rsidRDefault="00000000" w:rsidRPr="00000000" w14:paraId="00000022">
      <w:pPr>
        <w:spacing w:after="120" w:line="248.00000000000006" w:lineRule="auto"/>
        <w:ind w:left="360" w:right="5153" w:hanging="1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CGPA- 8.89/10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3">
      <w:pPr>
        <w:spacing w:after="120" w:line="248.00000000000006" w:lineRule="auto"/>
        <w:ind w:left="360" w:right="5153" w:hanging="1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Style w:val="Heading1"/>
        <w:ind w:left="355" w:firstLine="360"/>
        <w:rPr/>
      </w:pPr>
      <w:r w:rsidDel="00000000" w:rsidR="00000000" w:rsidRPr="00000000">
        <w:rPr>
          <w:rtl w:val="0"/>
        </w:rPr>
        <w:t xml:space="preserve">CAREER OBJECTIVE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5">
      <w:pPr>
        <w:spacing w:after="4" w:lineRule="auto"/>
        <w:ind w:left="330" w:right="-178" w:firstLine="0"/>
        <w:rPr/>
      </w:pPr>
      <w:r w:rsidDel="00000000" w:rsidR="00000000" w:rsidRPr="00000000">
        <w:rPr/>
        <mc:AlternateContent>
          <mc:Choice Requires="wps">
            <w:drawing>
              <wp:inline distB="0" distT="0" distL="0" distR="0">
                <wp:extent cx="7240906" cy="6350"/>
                <wp:effectExtent b="0" l="0" r="0" t="0"/>
                <wp:docPr id="2" name=""/>
                <a:graphic>
                  <a:graphicData uri="http://schemas.microsoft.com/office/word/2010/wordprocessingGroup">
                    <wpg:wgp>
                      <wpg:cNvGrpSpPr/>
                      <wpg:grpSpPr>
                        <a:xfrm>
                          <a:off x="0" y="0"/>
                          <a:ext cx="7240906" cy="6350"/>
                          <a:chOff x="0" y="0"/>
                          <a:chExt cx="7240906" cy="6350"/>
                        </a:xfrm>
                      </wpg:grpSpPr>
                      <wps:wsp>
                        <wps:cNvSpPr/>
                        <wps:cNvPr id="3639" name="Shape 3639"/>
                        <wps:spPr>
                          <a:xfrm>
                            <a:off x="0" y="0"/>
                            <a:ext cx="7240906" cy="9144"/>
                          </a:xfrm>
                          <a:custGeom>
                            <a:avLst/>
                            <a:gdLst/>
                            <a:ahLst/>
                            <a:cxnLst/>
                            <a:rect b="0" l="0" r="0" t="0"/>
                            <a:pathLst>
                              <a:path h="9144" w="7240906">
                                <a:moveTo>
                                  <a:pt x="0" y="0"/>
                                </a:moveTo>
                                <a:lnTo>
                                  <a:pt x="7240906" y="0"/>
                                </a:lnTo>
                                <a:lnTo>
                                  <a:pt x="7240906" y="9144"/>
                                </a:lnTo>
                                <a:lnTo>
                                  <a:pt x="0" y="9144"/>
                                </a:lnTo>
                                <a:lnTo>
                                  <a:pt x="0" y="0"/>
                                </a:lnTo>
                              </a:path>
                            </a:pathLst>
                          </a:custGeom>
                          <a:ln cap="flat">
                            <a:round/>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7240906" cy="63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240906"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after="14" w:line="249" w:lineRule="auto"/>
        <w:ind w:left="442" w:right="110" w:firstLine="0"/>
        <w:jc w:val="both"/>
        <w:rPr/>
      </w:pPr>
      <w:r w:rsidDel="00000000" w:rsidR="00000000" w:rsidRPr="00000000">
        <w:rPr>
          <w:rFonts w:ascii="Times New Roman" w:cs="Times New Roman" w:eastAsia="Times New Roman" w:hAnsi="Times New Roman"/>
          <w:rtl w:val="0"/>
        </w:rPr>
        <w:t xml:space="preserve">To pursue a challenging role as a Project Manager/Coordinator, Product Manager/Coordinator, Business Analyst, Product Analyst, or in Marketing, Advertising, or Content Creation, where I can apply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my </w:t>
      </w:r>
      <w:r w:rsidDel="00000000" w:rsidR="00000000" w:rsidRPr="00000000">
        <w:rPr>
          <w:rFonts w:ascii="Times New Roman" w:cs="Times New Roman" w:eastAsia="Times New Roman" w:hAnsi="Times New Roman"/>
          <w:b w:val="1"/>
          <w:rtl w:val="0"/>
        </w:rPr>
        <w:t xml:space="preserve">strategic thinking, problem-solving, and leadership skills </w:t>
      </w:r>
      <w:r w:rsidDel="00000000" w:rsidR="00000000" w:rsidRPr="00000000">
        <w:rPr>
          <w:rFonts w:ascii="Times New Roman" w:cs="Times New Roman" w:eastAsia="Times New Roman" w:hAnsi="Times New Roman"/>
          <w:rtl w:val="0"/>
        </w:rPr>
        <w:t xml:space="preserve">to drive measurable business outcomes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rtl w:val="0"/>
        </w:rPr>
        <w:t xml:space="preserve">aspire to contribute</w:t>
      </w:r>
      <w:r w:rsidDel="00000000" w:rsidR="00000000" w:rsidRPr="00000000">
        <w:rPr>
          <w:rFonts w:ascii="Times New Roman" w:cs="Times New Roman" w:eastAsia="Times New Roman" w:hAnsi="Times New Roman"/>
          <w:rtl w:val="0"/>
        </w:rPr>
        <w:t xml:space="preserve"> to an</w:t>
      </w:r>
      <w:r w:rsidDel="00000000" w:rsidR="00000000" w:rsidRPr="00000000">
        <w:rPr>
          <w:rFonts w:ascii="Times New Roman" w:cs="Times New Roman" w:eastAsia="Times New Roman" w:hAnsi="Times New Roman"/>
          <w:b w:val="1"/>
          <w:rtl w:val="0"/>
        </w:rPr>
        <w:t xml:space="preserve"> innovative and inclusive work environment, collaborate </w:t>
      </w:r>
      <w:r w:rsidDel="00000000" w:rsidR="00000000" w:rsidRPr="00000000">
        <w:rPr>
          <w:rFonts w:ascii="Times New Roman" w:cs="Times New Roman" w:eastAsia="Times New Roman" w:hAnsi="Times New Roman"/>
          <w:rtl w:val="0"/>
        </w:rPr>
        <w:t xml:space="preserve">with a</w:t>
      </w:r>
      <w:r w:rsidDel="00000000" w:rsidR="00000000" w:rsidRPr="00000000">
        <w:rPr>
          <w:rFonts w:ascii="Times New Roman" w:cs="Times New Roman" w:eastAsia="Times New Roman" w:hAnsi="Times New Roman"/>
          <w:b w:val="1"/>
          <w:rtl w:val="0"/>
        </w:rPr>
        <w:t xml:space="preserve"> dedicated team</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rtl w:val="0"/>
        </w:rPr>
        <w:t xml:space="preserve"> grow by learning from experienced professionals.</w:t>
      </w:r>
      <w:r w:rsidDel="00000000" w:rsidR="00000000" w:rsidRPr="00000000">
        <w:rPr>
          <w:rtl w:val="0"/>
        </w:rPr>
      </w:r>
    </w:p>
    <w:p w:rsidR="00000000" w:rsidDel="00000000" w:rsidP="00000000" w:rsidRDefault="00000000" w:rsidRPr="00000000" w14:paraId="00000027">
      <w:pPr>
        <w:spacing w:after="0" w:lineRule="auto"/>
        <w:ind w:left="360" w:firstLine="0"/>
        <w:rPr/>
      </w:pPr>
      <w:r w:rsidDel="00000000" w:rsidR="00000000" w:rsidRPr="00000000">
        <w:rPr>
          <w:rFonts w:ascii="Candara" w:cs="Candara" w:eastAsia="Candara" w:hAnsi="Candara"/>
          <w:b w:val="1"/>
          <w:color w:val="095292"/>
          <w:sz w:val="24"/>
          <w:szCs w:val="24"/>
          <w:rtl w:val="0"/>
        </w:rPr>
        <w:t xml:space="preserve"> </w:t>
      </w:r>
      <w:r w:rsidDel="00000000" w:rsidR="00000000" w:rsidRPr="00000000">
        <w:rPr>
          <w:rtl w:val="0"/>
        </w:rPr>
      </w:r>
    </w:p>
    <w:p w:rsidR="00000000" w:rsidDel="00000000" w:rsidP="00000000" w:rsidRDefault="00000000" w:rsidRPr="00000000" w14:paraId="00000028">
      <w:pPr>
        <w:pStyle w:val="Heading1"/>
        <w:ind w:left="355" w:firstLine="360"/>
        <w:rPr/>
      </w:pPr>
      <w:r w:rsidDel="00000000" w:rsidR="00000000" w:rsidRPr="00000000">
        <w:rPr>
          <w:rtl w:val="0"/>
        </w:rPr>
        <w:t xml:space="preserve"> ACTIVITIES &amp; EVENTS</w:t>
      </w:r>
    </w:p>
    <w:p w:rsidR="00000000" w:rsidDel="00000000" w:rsidP="00000000" w:rsidRDefault="00000000" w:rsidRPr="00000000" w14:paraId="00000029">
      <w:pPr>
        <w:spacing w:after="10" w:lineRule="auto"/>
        <w:ind w:left="330" w:right="-178" w:firstLine="0"/>
        <w:rPr/>
      </w:pPr>
      <w:r w:rsidDel="00000000" w:rsidR="00000000" w:rsidRPr="00000000">
        <w:rPr/>
        <mc:AlternateContent>
          <mc:Choice Requires="wps">
            <w:drawing>
              <wp:inline distB="0" distT="0" distL="0" distR="0">
                <wp:extent cx="7240906" cy="6350"/>
                <wp:effectExtent b="0" l="0" r="0" t="0"/>
                <wp:docPr id="5" name=""/>
                <a:graphic>
                  <a:graphicData uri="http://schemas.microsoft.com/office/word/2010/wordprocessingGroup">
                    <wpg:wgp>
                      <wpg:cNvGrpSpPr/>
                      <wpg:grpSpPr>
                        <a:xfrm>
                          <a:off x="0" y="0"/>
                          <a:ext cx="7240906" cy="6350"/>
                          <a:chOff x="0" y="0"/>
                          <a:chExt cx="7240906" cy="6350"/>
                        </a:xfrm>
                      </wpg:grpSpPr>
                      <wps:wsp>
                        <wps:cNvSpPr/>
                        <wps:cNvPr id="3641" name="Shape 3641"/>
                        <wps:spPr>
                          <a:xfrm>
                            <a:off x="0" y="0"/>
                            <a:ext cx="7240906" cy="9144"/>
                          </a:xfrm>
                          <a:custGeom>
                            <a:avLst/>
                            <a:gdLst/>
                            <a:ahLst/>
                            <a:cxnLst/>
                            <a:rect b="0" l="0" r="0" t="0"/>
                            <a:pathLst>
                              <a:path h="9144" w="7240906">
                                <a:moveTo>
                                  <a:pt x="0" y="0"/>
                                </a:moveTo>
                                <a:lnTo>
                                  <a:pt x="7240906" y="0"/>
                                </a:lnTo>
                                <a:lnTo>
                                  <a:pt x="7240906" y="9144"/>
                                </a:lnTo>
                                <a:lnTo>
                                  <a:pt x="0" y="9144"/>
                                </a:lnTo>
                                <a:lnTo>
                                  <a:pt x="0" y="0"/>
                                </a:lnTo>
                              </a:path>
                            </a:pathLst>
                          </a:custGeom>
                          <a:ln cap="flat">
                            <a:round/>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7240906" cy="63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240906"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spacing w:after="10" w:line="268" w:lineRule="auto"/>
        <w:ind w:left="537" w:right="4061" w:hanging="192.00000000000003"/>
        <w:rPr/>
      </w:pPr>
      <w:r w:rsidDel="00000000" w:rsidR="00000000" w:rsidRPr="00000000">
        <w:rPr>
          <w:b w:val="1"/>
          <w:rtl w:val="0"/>
        </w:rPr>
        <w:t xml:space="preserve">Chobi-o-Ghor (Photo Exhibition), Kolkata</w:t>
      </w:r>
      <w:r w:rsidDel="00000000" w:rsidR="00000000" w:rsidRPr="00000000">
        <w:rPr>
          <w:rtl w:val="0"/>
        </w:rPr>
        <w:br w:type="textWrapping"/>
      </w:r>
      <w:r w:rsidDel="00000000" w:rsidR="00000000" w:rsidRPr="00000000">
        <w:rPr>
          <w:i w:val="1"/>
          <w:rtl w:val="0"/>
        </w:rPr>
        <w:t xml:space="preserve">Exhibiting Artist</w:t>
      </w:r>
      <w:r w:rsidDel="00000000" w:rsidR="00000000" w:rsidRPr="00000000">
        <w:rPr>
          <w:rtl w:val="0"/>
        </w:rPr>
      </w:r>
    </w:p>
    <w:p w:rsidR="00000000" w:rsidDel="00000000" w:rsidP="00000000" w:rsidRDefault="00000000" w:rsidRPr="00000000" w14:paraId="0000002B">
      <w:pPr>
        <w:numPr>
          <w:ilvl w:val="0"/>
          <w:numId w:val="2"/>
        </w:numPr>
        <w:spacing w:after="10" w:line="268" w:lineRule="auto"/>
        <w:ind w:left="720" w:right="4061" w:hanging="360"/>
        <w:rPr/>
      </w:pPr>
      <w:r w:rsidDel="00000000" w:rsidR="00000000" w:rsidRPr="00000000">
        <w:rPr>
          <w:rtl w:val="0"/>
        </w:rPr>
        <w:t xml:space="preserve">Participated as a featured artist in a curated photo exhibition, showcasing original work in a public gallery space.</w:t>
      </w:r>
    </w:p>
    <w:p w:rsidR="00000000" w:rsidDel="00000000" w:rsidP="00000000" w:rsidRDefault="00000000" w:rsidRPr="00000000" w14:paraId="0000002C">
      <w:pPr>
        <w:spacing w:after="10" w:line="268" w:lineRule="auto"/>
        <w:ind w:left="537" w:right="4061" w:hanging="192.00000000000003"/>
        <w:rPr/>
      </w:pPr>
      <w:r w:rsidDel="00000000" w:rsidR="00000000" w:rsidRPr="00000000">
        <w:rPr>
          <w:b w:val="1"/>
          <w:rtl w:val="0"/>
        </w:rPr>
        <w:t xml:space="preserve">Seminar on Brand Marketing – Adamas University</w:t>
      </w:r>
      <w:r w:rsidDel="00000000" w:rsidR="00000000" w:rsidRPr="00000000">
        <w:rPr>
          <w:rtl w:val="0"/>
        </w:rPr>
        <w:br w:type="textWrapping"/>
      </w:r>
      <w:r w:rsidDel="00000000" w:rsidR="00000000" w:rsidRPr="00000000">
        <w:rPr>
          <w:i w:val="1"/>
          <w:rtl w:val="0"/>
        </w:rPr>
        <w:t xml:space="preserve">Participant</w:t>
      </w:r>
      <w:r w:rsidDel="00000000" w:rsidR="00000000" w:rsidRPr="00000000">
        <w:rPr>
          <w:rtl w:val="0"/>
        </w:rPr>
      </w:r>
    </w:p>
    <w:p w:rsidR="00000000" w:rsidDel="00000000" w:rsidP="00000000" w:rsidRDefault="00000000" w:rsidRPr="00000000" w14:paraId="0000002D">
      <w:pPr>
        <w:numPr>
          <w:ilvl w:val="0"/>
          <w:numId w:val="3"/>
        </w:numPr>
        <w:spacing w:after="10" w:line="268" w:lineRule="auto"/>
        <w:ind w:left="720" w:right="4061" w:hanging="360"/>
        <w:rPr/>
      </w:pPr>
      <w:r w:rsidDel="00000000" w:rsidR="00000000" w:rsidRPr="00000000">
        <w:rPr>
          <w:rtl w:val="0"/>
        </w:rPr>
        <w:t xml:space="preserve">Attended a marketing seminar led by Ms. Harmeet Kaur Sahdev, gaining insights into core branding principles, strategic marketing approaches, and industry trends.</w:t>
      </w:r>
    </w:p>
    <w:p w:rsidR="00000000" w:rsidDel="00000000" w:rsidP="00000000" w:rsidRDefault="00000000" w:rsidRPr="00000000" w14:paraId="0000002E">
      <w:pPr>
        <w:spacing w:after="10" w:line="268" w:lineRule="auto"/>
        <w:ind w:left="537" w:right="4061" w:hanging="192.00000000000003"/>
        <w:rPr/>
      </w:pPr>
      <w:r w:rsidDel="00000000" w:rsidR="00000000" w:rsidRPr="00000000">
        <w:rPr>
          <w:rtl w:val="0"/>
        </w:rPr>
      </w:r>
    </w:p>
    <w:p w:rsidR="00000000" w:rsidDel="00000000" w:rsidP="00000000" w:rsidRDefault="00000000" w:rsidRPr="00000000" w14:paraId="0000002F">
      <w:pPr>
        <w:pStyle w:val="Heading1"/>
        <w:ind w:left="355" w:firstLine="360"/>
        <w:rPr/>
      </w:pPr>
      <w:r w:rsidDel="00000000" w:rsidR="00000000" w:rsidRPr="00000000">
        <w:rPr>
          <w:rtl w:val="0"/>
        </w:rPr>
        <w:t xml:space="preserve">SKILLS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0">
      <w:pPr>
        <w:spacing w:after="72" w:lineRule="auto"/>
        <w:ind w:left="330" w:right="-178" w:firstLine="0"/>
        <w:rPr/>
      </w:pPr>
      <w:r w:rsidDel="00000000" w:rsidR="00000000" w:rsidRPr="00000000">
        <w:rPr/>
        <mc:AlternateContent>
          <mc:Choice Requires="wps">
            <w:drawing>
              <wp:inline distB="0" distT="0" distL="0" distR="0">
                <wp:extent cx="7240906" cy="6350"/>
                <wp:effectExtent b="0" l="0" r="0" t="0"/>
                <wp:docPr id="4" name=""/>
                <a:graphic>
                  <a:graphicData uri="http://schemas.microsoft.com/office/word/2010/wordprocessingGroup">
                    <wpg:wgp>
                      <wpg:cNvGrpSpPr/>
                      <wpg:grpSpPr>
                        <a:xfrm>
                          <a:off x="0" y="0"/>
                          <a:ext cx="7240906" cy="6350"/>
                          <a:chOff x="0" y="0"/>
                          <a:chExt cx="7240906" cy="6350"/>
                        </a:xfrm>
                      </wpg:grpSpPr>
                      <wps:wsp>
                        <wps:cNvSpPr/>
                        <wps:cNvPr id="3643" name="Shape 3643"/>
                        <wps:spPr>
                          <a:xfrm>
                            <a:off x="0" y="0"/>
                            <a:ext cx="7240906" cy="9144"/>
                          </a:xfrm>
                          <a:custGeom>
                            <a:avLst/>
                            <a:gdLst/>
                            <a:ahLst/>
                            <a:cxnLst/>
                            <a:rect b="0" l="0" r="0" t="0"/>
                            <a:pathLst>
                              <a:path h="9144" w="7240906">
                                <a:moveTo>
                                  <a:pt x="0" y="0"/>
                                </a:moveTo>
                                <a:lnTo>
                                  <a:pt x="7240906" y="0"/>
                                </a:lnTo>
                                <a:lnTo>
                                  <a:pt x="7240906" y="9144"/>
                                </a:lnTo>
                                <a:lnTo>
                                  <a:pt x="0" y="9144"/>
                                </a:lnTo>
                                <a:lnTo>
                                  <a:pt x="0" y="0"/>
                                </a:lnTo>
                              </a:path>
                            </a:pathLst>
                          </a:custGeom>
                          <a:ln cap="flat">
                            <a:round/>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7240906" cy="635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240906"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pacing w:after="14" w:line="249" w:lineRule="auto"/>
        <w:ind w:left="355" w:right="110"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Languages:  </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rtl w:val="0"/>
        </w:rPr>
        <w:t xml:space="preserve">English (Fluent), Hindi (Fluent), Bengali (Native)</w:t>
      </w:r>
    </w:p>
    <w:p w:rsidR="00000000" w:rsidDel="00000000" w:rsidP="00000000" w:rsidRDefault="00000000" w:rsidRPr="00000000" w14:paraId="00000032">
      <w:pPr>
        <w:spacing w:after="14" w:line="249" w:lineRule="auto"/>
        <w:ind w:left="355" w:right="110" w:hanging="10"/>
        <w:jc w:val="both"/>
        <w:rPr/>
      </w:pPr>
      <w:r w:rsidDel="00000000" w:rsidR="00000000" w:rsidRPr="00000000">
        <w:rPr>
          <w:rtl w:val="0"/>
        </w:rPr>
      </w:r>
    </w:p>
    <w:p w:rsidR="00000000" w:rsidDel="00000000" w:rsidP="00000000" w:rsidRDefault="00000000" w:rsidRPr="00000000" w14:paraId="00000033">
      <w:pPr>
        <w:spacing w:after="14" w:line="249" w:lineRule="auto"/>
        <w:ind w:left="355" w:right="110" w:hanging="1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Tools &amp; Technologies</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rtl w:val="0"/>
        </w:rPr>
        <w:t xml:space="preserve">Microsoft Office, Google Workspace, Adobe Photoshop, Adobe Premiere pro, Adobe XD, InVision, Figma, Canva, Google Analytics, Power Bi, Tableau, ClickUp, Jira, Asana, Trello, Notion, Confluence, Slack, Microsoft Project, Microsoft Teams, ProductBoard, Aha!, </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TeamGantt, Lucidchart, SharePoint, Typeform, Hotjar, Mixpanel, Amplitude, Apollo.io, Theirstack, Visio, Draw.io, Google data Studio, Optimizely, VWO, LaunchDarkly,  Hootsuite, Later, Meta Business Suite, Mailchimp, HubSpot, Zoho CRM, Google Ads, Meta Ads, LinkedIn Ads, SEMrush, SimilarWeb, Google Trends, SpyFlu, Crayon, Ahrefs, Google PageSpeed Insights, Google Search Console, Google Keyword Planner, SEMrush PPC,  Optmyzr</w:t>
      </w:r>
    </w:p>
    <w:p w:rsidR="00000000" w:rsidDel="00000000" w:rsidP="00000000" w:rsidRDefault="00000000" w:rsidRPr="00000000" w14:paraId="00000034">
      <w:pPr>
        <w:spacing w:after="14" w:line="249" w:lineRule="auto"/>
        <w:ind w:left="355" w:right="110" w:hanging="10"/>
        <w:jc w:val="both"/>
        <w:rPr/>
      </w:pPr>
      <w:r w:rsidDel="00000000" w:rsidR="00000000" w:rsidRPr="00000000">
        <w:rPr>
          <w:rtl w:val="0"/>
        </w:rPr>
      </w:r>
    </w:p>
    <w:p w:rsidR="00000000" w:rsidDel="00000000" w:rsidP="00000000" w:rsidRDefault="00000000" w:rsidRPr="00000000" w14:paraId="00000035">
      <w:pPr>
        <w:spacing w:after="91" w:line="249" w:lineRule="auto"/>
        <w:ind w:left="355" w:right="110" w:hanging="10"/>
        <w:jc w:val="both"/>
        <w:rPr>
          <w:rFonts w:ascii="Arial" w:cs="Arial" w:eastAsia="Arial" w:hAnsi="Arial"/>
          <w:color w:val="095292"/>
        </w:rPr>
      </w:pPr>
      <w:r w:rsidDel="00000000" w:rsidR="00000000" w:rsidRPr="00000000">
        <w:rPr>
          <w:rFonts w:ascii="Times New Roman" w:cs="Times New Roman" w:eastAsia="Times New Roman" w:hAnsi="Times New Roman"/>
          <w:b w:val="1"/>
          <w:sz w:val="24"/>
          <w:szCs w:val="24"/>
          <w:rtl w:val="0"/>
        </w:rPr>
        <w:t xml:space="preserve">Soft Skills:                   </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rtl w:val="0"/>
        </w:rPr>
        <w:t xml:space="preserve"> Critical thinking, Leadership, Team management, Collaboration, Conflict Resolution</w:t>
      </w:r>
      <w:r w:rsidDel="00000000" w:rsidR="00000000" w:rsidRPr="00000000">
        <w:rPr>
          <w:rFonts w:ascii="Arial" w:cs="Arial" w:eastAsia="Arial" w:hAnsi="Arial"/>
          <w:color w:val="095292"/>
          <w:rtl w:val="0"/>
        </w:rPr>
        <w:t xml:space="preserve">, </w:t>
      </w:r>
      <w:r w:rsidDel="00000000" w:rsidR="00000000" w:rsidRPr="00000000">
        <w:rPr>
          <w:rtl w:val="0"/>
        </w:rPr>
        <w:t xml:space="preserve">Creativity, Analysis, Communication, Time Management, </w:t>
      </w:r>
      <w:r w:rsidDel="00000000" w:rsidR="00000000" w:rsidRPr="00000000">
        <w:rPr>
          <w:rtl w:val="0"/>
        </w:rPr>
      </w:r>
    </w:p>
    <w:p w:rsidR="00000000" w:rsidDel="00000000" w:rsidP="00000000" w:rsidRDefault="00000000" w:rsidRPr="00000000" w14:paraId="00000036">
      <w:pPr>
        <w:spacing w:after="91" w:line="249" w:lineRule="auto"/>
        <w:ind w:left="355" w:right="110" w:hanging="10"/>
        <w:jc w:val="both"/>
        <w:rPr/>
      </w:pPr>
      <w:r w:rsidDel="00000000" w:rsidR="00000000" w:rsidRPr="00000000">
        <w:rPr>
          <w:rtl w:val="0"/>
        </w:rPr>
      </w:r>
    </w:p>
    <w:p w:rsidR="00000000" w:rsidDel="00000000" w:rsidP="00000000" w:rsidRDefault="00000000" w:rsidRPr="00000000" w14:paraId="00000037">
      <w:pPr>
        <w:spacing w:after="60" w:lineRule="auto"/>
        <w:ind w:left="330" w:firstLine="0"/>
        <w:rPr/>
      </w:pPr>
      <w:r w:rsidDel="00000000" w:rsidR="00000000" w:rsidRPr="00000000">
        <w:rPr/>
        <mc:AlternateContent>
          <mc:Choice Requires="wps">
            <w:drawing>
              <wp:inline distB="0" distT="0" distL="0" distR="0">
                <wp:extent cx="3329940" cy="1904"/>
                <wp:effectExtent b="0" l="0" r="0" t="0"/>
                <wp:docPr id="7" name=""/>
                <a:graphic>
                  <a:graphicData uri="http://schemas.microsoft.com/office/word/2010/wordprocessingGroup">
                    <wpg:wgp>
                      <wpg:cNvGrpSpPr/>
                      <wpg:grpSpPr>
                        <a:xfrm>
                          <a:off x="0" y="0"/>
                          <a:ext cx="3329940" cy="1904"/>
                          <a:chOff x="0" y="0"/>
                          <a:chExt cx="3329940" cy="1904"/>
                        </a:xfrm>
                      </wpg:grpSpPr>
                      <wps:wsp>
                        <wps:cNvSpPr/>
                        <wps:cNvPr id="3645" name="Shape 3645"/>
                        <wps:spPr>
                          <a:xfrm>
                            <a:off x="0" y="0"/>
                            <a:ext cx="3329940" cy="9144"/>
                          </a:xfrm>
                          <a:custGeom>
                            <a:avLst/>
                            <a:gdLst/>
                            <a:ahLst/>
                            <a:cxnLst/>
                            <a:rect b="0" l="0" r="0" t="0"/>
                            <a:pathLst>
                              <a:path h="9144" w="3329940">
                                <a:moveTo>
                                  <a:pt x="0" y="0"/>
                                </a:moveTo>
                                <a:lnTo>
                                  <a:pt x="3329940" y="0"/>
                                </a:lnTo>
                                <a:lnTo>
                                  <a:pt x="3329940" y="9144"/>
                                </a:lnTo>
                                <a:lnTo>
                                  <a:pt x="0" y="9144"/>
                                </a:lnTo>
                                <a:lnTo>
                                  <a:pt x="0" y="0"/>
                                </a:lnTo>
                              </a:path>
                            </a:pathLst>
                          </a:custGeom>
                          <a:ln cap="flat">
                            <a:round/>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3329940" cy="190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329940" cy="19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pStyle w:val="Heading1"/>
        <w:ind w:left="355" w:firstLine="360"/>
        <w:rPr/>
      </w:pPr>
      <w:r w:rsidDel="00000000" w:rsidR="00000000" w:rsidRPr="00000000">
        <w:rPr>
          <w:rtl w:val="0"/>
        </w:rPr>
        <w:t xml:space="preserve">COURSES &amp; CERTIFICATIONS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9">
      <w:pPr>
        <w:spacing w:after="0" w:lineRule="auto"/>
        <w:ind w:left="398" w:hanging="1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A">
      <w:pPr>
        <w:spacing w:after="0" w:lineRule="auto"/>
        <w:ind w:left="398" w:hanging="10"/>
        <w:rPr/>
      </w:pPr>
      <w:r w:rsidDel="00000000" w:rsidR="00000000" w:rsidRPr="00000000">
        <w:rPr>
          <w:sz w:val="20"/>
          <w:szCs w:val="20"/>
          <w:rtl w:val="0"/>
        </w:rPr>
        <w:t xml:space="preserve">PROJECT MANAGEMENT 101: PMP CERTIFICATION TRAINING from Simplilearn </w:t>
      </w:r>
      <w:r w:rsidDel="00000000" w:rsidR="00000000" w:rsidRPr="00000000">
        <w:rPr>
          <w:rtl w:val="0"/>
        </w:rPr>
      </w:r>
    </w:p>
    <w:p w:rsidR="00000000" w:rsidDel="00000000" w:rsidP="00000000" w:rsidRDefault="00000000" w:rsidRPr="00000000" w14:paraId="0000003B">
      <w:pPr>
        <w:spacing w:after="0" w:lineRule="auto"/>
        <w:ind w:left="398" w:hanging="10"/>
        <w:rPr/>
      </w:pPr>
      <w:r w:rsidDel="00000000" w:rsidR="00000000" w:rsidRPr="00000000">
        <w:rPr>
          <w:sz w:val="20"/>
          <w:szCs w:val="20"/>
          <w:rtl w:val="0"/>
        </w:rPr>
        <w:t xml:space="preserve">FACEBOOK MARKETING &amp; ADVERTISING from Simplilearn </w:t>
      </w:r>
      <w:r w:rsidDel="00000000" w:rsidR="00000000" w:rsidRPr="00000000">
        <w:rPr>
          <w:rtl w:val="0"/>
        </w:rPr>
      </w:r>
    </w:p>
    <w:p w:rsidR="00000000" w:rsidDel="00000000" w:rsidP="00000000" w:rsidRDefault="00000000" w:rsidRPr="00000000" w14:paraId="0000003C">
      <w:pPr>
        <w:spacing w:after="0" w:lineRule="auto"/>
        <w:ind w:left="398" w:hanging="10"/>
        <w:rPr/>
      </w:pPr>
      <w:r w:rsidDel="00000000" w:rsidR="00000000" w:rsidRPr="00000000">
        <w:rPr>
          <w:sz w:val="20"/>
          <w:szCs w:val="20"/>
          <w:rtl w:val="0"/>
        </w:rPr>
        <w:t xml:space="preserve">BUSINESS ANALYSIS BASICS from Simplilearn </w:t>
      </w:r>
      <w:r w:rsidDel="00000000" w:rsidR="00000000" w:rsidRPr="00000000">
        <w:rPr>
          <w:rtl w:val="0"/>
        </w:rPr>
      </w:r>
    </w:p>
    <w:p w:rsidR="00000000" w:rsidDel="00000000" w:rsidP="00000000" w:rsidRDefault="00000000" w:rsidRPr="00000000" w14:paraId="0000003D">
      <w:pPr>
        <w:spacing w:after="0" w:lineRule="auto"/>
        <w:ind w:left="398" w:hanging="10"/>
        <w:rPr/>
      </w:pPr>
      <w:r w:rsidDel="00000000" w:rsidR="00000000" w:rsidRPr="00000000">
        <w:rPr>
          <w:sz w:val="20"/>
          <w:szCs w:val="20"/>
          <w:rtl w:val="0"/>
        </w:rPr>
        <w:t xml:space="preserve">GOOGLE ANALYTICS 4 from Simplilearn </w:t>
      </w:r>
      <w:r w:rsidDel="00000000" w:rsidR="00000000" w:rsidRPr="00000000">
        <w:rPr>
          <w:rtl w:val="0"/>
        </w:rPr>
      </w:r>
    </w:p>
    <w:p w:rsidR="00000000" w:rsidDel="00000000" w:rsidP="00000000" w:rsidRDefault="00000000" w:rsidRPr="00000000" w14:paraId="0000003E">
      <w:pPr>
        <w:spacing w:after="104" w:lineRule="auto"/>
        <w:ind w:left="398" w:hanging="10"/>
        <w:rPr>
          <w:sz w:val="20"/>
          <w:szCs w:val="20"/>
        </w:rPr>
      </w:pPr>
      <w:r w:rsidDel="00000000" w:rsidR="00000000" w:rsidRPr="00000000">
        <w:rPr>
          <w:sz w:val="20"/>
          <w:szCs w:val="20"/>
          <w:rtl w:val="0"/>
        </w:rPr>
        <w:t xml:space="preserve">BUSINESS ANALYTICS WITH EXCEL BEGINNER COURSE from Simplilearn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SEARCH ENGINE MARKETING from GreatLearling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SOCIAL MEDIA MANGAMENT from GreatLearning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BUSINESS PROCESS MANAGEMENT from GreatLearning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PRODUCT MANAGEMENT from GreatLearning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spacing w:after="104" w:lineRule="auto"/>
        <w:ind w:left="398" w:hanging="10"/>
        <w:rPr/>
      </w:pPr>
      <w:r w:rsidDel="00000000" w:rsidR="00000000" w:rsidRPr="00000000">
        <w:rPr>
          <w:rtl w:val="0"/>
        </w:rPr>
      </w:r>
    </w:p>
    <w:p w:rsidR="00000000" w:rsidDel="00000000" w:rsidP="00000000" w:rsidRDefault="00000000" w:rsidRPr="00000000" w14:paraId="00000045">
      <w:pPr>
        <w:pStyle w:val="Heading1"/>
        <w:ind w:left="355" w:firstLine="360"/>
        <w:rPr/>
      </w:pPr>
      <w:r w:rsidDel="00000000" w:rsidR="00000000" w:rsidRPr="00000000">
        <w:rPr>
          <w:rtl w:val="0"/>
        </w:rPr>
        <w:t xml:space="preserve">PROFESSIONAL EXPERIENCE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6">
      <w:pPr>
        <w:spacing w:after="5" w:lineRule="auto"/>
        <w:ind w:left="330" w:right="-178" w:firstLine="0"/>
        <w:rPr/>
      </w:pPr>
      <w:r w:rsidDel="00000000" w:rsidR="00000000" w:rsidRPr="00000000">
        <w:rPr/>
        <mc:AlternateContent>
          <mc:Choice Requires="wps">
            <w:drawing>
              <wp:inline distB="0" distT="0" distL="0" distR="0">
                <wp:extent cx="7240906" cy="6350"/>
                <wp:effectExtent b="0" l="0" r="0" t="0"/>
                <wp:docPr id="6" name=""/>
                <a:graphic>
                  <a:graphicData uri="http://schemas.microsoft.com/office/word/2010/wordprocessingGroup">
                    <wpg:wgp>
                      <wpg:cNvGrpSpPr/>
                      <wpg:grpSpPr>
                        <a:xfrm>
                          <a:off x="0" y="0"/>
                          <a:ext cx="7240906" cy="6350"/>
                          <a:chOff x="0" y="0"/>
                          <a:chExt cx="7240906" cy="6350"/>
                        </a:xfrm>
                      </wpg:grpSpPr>
                      <wps:wsp>
                        <wps:cNvSpPr/>
                        <wps:cNvPr id="3647" name="Shape 3647"/>
                        <wps:spPr>
                          <a:xfrm>
                            <a:off x="0" y="0"/>
                            <a:ext cx="7240906" cy="9144"/>
                          </a:xfrm>
                          <a:custGeom>
                            <a:avLst/>
                            <a:gdLst/>
                            <a:ahLst/>
                            <a:cxnLst/>
                            <a:rect b="0" l="0" r="0" t="0"/>
                            <a:pathLst>
                              <a:path h="9144" w="7240906">
                                <a:moveTo>
                                  <a:pt x="0" y="0"/>
                                </a:moveTo>
                                <a:lnTo>
                                  <a:pt x="7240906" y="0"/>
                                </a:lnTo>
                                <a:lnTo>
                                  <a:pt x="7240906" y="9144"/>
                                </a:lnTo>
                                <a:lnTo>
                                  <a:pt x="0" y="9144"/>
                                </a:lnTo>
                                <a:lnTo>
                                  <a:pt x="0" y="0"/>
                                </a:lnTo>
                              </a:path>
                            </a:pathLst>
                          </a:custGeom>
                          <a:ln cap="flat">
                            <a:round/>
                          </a:ln>
                        </wps:spPr>
                        <wps:style>
                          <a:lnRef idx="0">
                            <a:srgbClr val="000000">
                              <a:alpha val="0"/>
                            </a:srgbClr>
                          </a:lnRef>
                          <a:fillRef idx="1">
                            <a:srgbClr val="000000"/>
                          </a:fillRef>
                          <a:effectRef idx="0">
                            <a:scrgbClr b="0" g="0" r="0"/>
                          </a:effectRef>
                          <a:fontRef idx="none"/>
                        </wps:style>
                        <wps:bodyPr/>
                      </wps:wsp>
                    </wpg:wgp>
                  </a:graphicData>
                </a:graphic>
              </wp:inline>
            </w:drawing>
          </mc:Choice>
          <mc:Fallback>
            <w:drawing>
              <wp:inline distB="0" distT="0" distL="0" distR="0">
                <wp:extent cx="7240906" cy="63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240906"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spacing w:after="0" w:lineRule="auto"/>
        <w:ind w:left="322"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48">
      <w:pPr>
        <w:spacing w:after="0" w:lineRule="auto"/>
        <w:ind w:left="322"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Marketing Analyst Intern</w:t>
      </w:r>
    </w:p>
    <w:p w:rsidR="00000000" w:rsidDel="00000000" w:rsidP="00000000" w:rsidRDefault="00000000" w:rsidRPr="00000000" w14:paraId="00000049">
      <w:pPr>
        <w:spacing w:after="0" w:lineRule="auto"/>
        <w:ind w:left="322"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AppsAiT | Haryana, Gurgaon |   </w:t>
      </w:r>
      <w:r w:rsidDel="00000000" w:rsidR="00000000" w:rsidRPr="00000000">
        <w:rPr>
          <w:rFonts w:ascii="Arial" w:cs="Arial" w:eastAsia="Arial" w:hAnsi="Arial"/>
          <w:i w:val="1"/>
          <w:sz w:val="20"/>
          <w:szCs w:val="20"/>
          <w:rtl w:val="0"/>
        </w:rPr>
        <w:t xml:space="preserve">June 2024 to January 2025</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04A">
      <w:pPr>
        <w:spacing w:after="0" w:lineRule="auto"/>
        <w:ind w:left="322" w:firstLine="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Conducted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lead data extraction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using platforms such as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Apollo.io, TheirStack, and BuiltWith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identify potential clients and market opportunities.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Engaged with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key decision-makers and prospects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via email and LinkedIn to build business relationships and drive lead nurturing.</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email marketing content and outreach strategies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improving campaign engagement and supporting lead generation efforts.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Utilized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HubSpot CRM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51"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numPr>
          <w:ilvl w:val="0"/>
          <w:numId w:val="5"/>
        </w:numPr>
        <w:spacing w:after="3" w:line="251" w:lineRule="auto"/>
        <w:ind w:left="326" w:firstLine="0"/>
        <w:rPr/>
      </w:pPr>
      <w:r w:rsidDel="00000000" w:rsidR="00000000" w:rsidRPr="00000000">
        <w:rPr>
          <w:rFonts w:ascii="Arial" w:cs="Arial" w:eastAsia="Arial" w:hAnsi="Arial"/>
          <w:b w:val="1"/>
          <w:sz w:val="20"/>
          <w:szCs w:val="20"/>
          <w:rtl w:val="0"/>
        </w:rPr>
        <w:t xml:space="preserve">Account management</w:t>
      </w:r>
      <w:r w:rsidDel="00000000" w:rsidR="00000000" w:rsidRPr="00000000">
        <w:rPr>
          <w:rFonts w:ascii="Arial" w:cs="Arial" w:eastAsia="Arial" w:hAnsi="Arial"/>
          <w:sz w:val="20"/>
          <w:szCs w:val="20"/>
          <w:rtl w:val="0"/>
        </w:rPr>
        <w:t xml:space="preserve"> of potential, current, and future clients</w:t>
      </w:r>
    </w:p>
    <w:p w:rsidR="00000000" w:rsidDel="00000000" w:rsidP="00000000" w:rsidRDefault="00000000" w:rsidRPr="00000000" w14:paraId="00000051">
      <w:pPr>
        <w:numPr>
          <w:ilvl w:val="0"/>
          <w:numId w:val="5"/>
        </w:numPr>
        <w:spacing w:after="3" w:line="251" w:lineRule="auto"/>
        <w:ind w:left="326" w:firstLine="0"/>
        <w:rPr/>
      </w:pPr>
      <w:r w:rsidDel="00000000" w:rsidR="00000000" w:rsidRPr="00000000">
        <w:rPr>
          <w:rFonts w:ascii="Arial" w:cs="Arial" w:eastAsia="Arial" w:hAnsi="Arial"/>
          <w:b w:val="1"/>
          <w:sz w:val="20"/>
          <w:szCs w:val="20"/>
          <w:rtl w:val="0"/>
        </w:rPr>
        <w:t xml:space="preserve">Sales and marketing automation</w:t>
      </w:r>
      <w:r w:rsidDel="00000000" w:rsidR="00000000" w:rsidRPr="00000000">
        <w:rPr>
          <w:rFonts w:ascii="Arial" w:cs="Arial" w:eastAsia="Arial" w:hAnsi="Arial"/>
          <w:sz w:val="20"/>
          <w:szCs w:val="20"/>
          <w:rtl w:val="0"/>
        </w:rPr>
        <w:t xml:space="preserve"> to streamline communication workflows</w:t>
      </w:r>
    </w:p>
    <w:p w:rsidR="00000000" w:rsidDel="00000000" w:rsidP="00000000" w:rsidRDefault="00000000" w:rsidRPr="00000000" w14:paraId="00000052">
      <w:pPr>
        <w:numPr>
          <w:ilvl w:val="0"/>
          <w:numId w:val="5"/>
        </w:numPr>
        <w:spacing w:after="3" w:line="251" w:lineRule="auto"/>
        <w:ind w:left="326" w:firstLine="0"/>
        <w:rPr/>
      </w:pPr>
      <w:r w:rsidDel="00000000" w:rsidR="00000000" w:rsidRPr="00000000">
        <w:rPr>
          <w:rFonts w:ascii="Arial" w:cs="Arial" w:eastAsia="Arial" w:hAnsi="Arial"/>
          <w:b w:val="1"/>
          <w:sz w:val="20"/>
          <w:szCs w:val="20"/>
          <w:rtl w:val="0"/>
        </w:rPr>
        <w:t xml:space="preserve">Pipeline management</w:t>
      </w:r>
      <w:r w:rsidDel="00000000" w:rsidR="00000000" w:rsidRPr="00000000">
        <w:rPr>
          <w:rFonts w:ascii="Arial" w:cs="Arial" w:eastAsia="Arial" w:hAnsi="Arial"/>
          <w:sz w:val="20"/>
          <w:szCs w:val="20"/>
          <w:rtl w:val="0"/>
        </w:rPr>
        <w:t xml:space="preserve">, tracking progress through deal stages and improving conversion visibility</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Zoho CRM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implement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workflow automations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enhancing team efficiency and reducing manual tasks.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Conducted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market research and competitor analysis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understand client behaviour, preferences, and industry positioning.</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data-driven reports and visualizations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using tools such as Excel and Google Sheets to present actionable insights to the marketing and business development teams.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Identified key growth opportunities and provided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strategic insights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stakeholders, contributing to informed decision-making.</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Collaborated with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cross-functional teams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(marketing, sales, and operations) to ensure alignment between analytics efforts and broader business goals.</w:t>
      </w:r>
    </w:p>
    <w:p w:rsidR="00000000" w:rsidDel="00000000" w:rsidP="00000000" w:rsidRDefault="00000000" w:rsidRPr="00000000" w14:paraId="00000058">
      <w:pPr>
        <w:spacing w:after="3" w:line="251" w:lineRule="auto"/>
        <w:rPr/>
      </w:pPr>
      <w:r w:rsidDel="00000000" w:rsidR="00000000" w:rsidRPr="00000000">
        <w:rPr>
          <w:rtl w:val="0"/>
        </w:rPr>
      </w:r>
    </w:p>
    <w:p w:rsidR="00000000" w:rsidDel="00000000" w:rsidP="00000000" w:rsidRDefault="00000000" w:rsidRPr="00000000" w14:paraId="00000059">
      <w:pPr>
        <w:spacing w:after="3" w:line="251" w:lineRule="auto"/>
        <w:rPr/>
      </w:pPr>
      <w:r w:rsidDel="00000000" w:rsidR="00000000" w:rsidRPr="00000000">
        <w:rPr>
          <w:rtl w:val="0"/>
        </w:rPr>
      </w:r>
    </w:p>
    <w:p w:rsidR="00000000" w:rsidDel="00000000" w:rsidP="00000000" w:rsidRDefault="00000000" w:rsidRPr="00000000" w14:paraId="0000005A">
      <w:pPr>
        <w:spacing w:after="3" w:line="251" w:lineRule="auto"/>
        <w:ind w:left="326" w:firstLine="0"/>
        <w:rPr>
          <w:rFonts w:ascii="Arial" w:cs="Arial" w:eastAsia="Arial" w:hAnsi="Arial"/>
          <w:b w:val="1"/>
        </w:rPr>
      </w:pPr>
      <w:r w:rsidDel="00000000" w:rsidR="00000000" w:rsidRPr="00000000">
        <w:rPr>
          <w:rFonts w:ascii="Arial" w:cs="Arial" w:eastAsia="Arial" w:hAnsi="Arial"/>
          <w:b w:val="1"/>
          <w:rtl w:val="0"/>
        </w:rPr>
        <w:t xml:space="preserve">Business Analyst Trainee and Project Coordinator</w:t>
      </w:r>
    </w:p>
    <w:p w:rsidR="00000000" w:rsidDel="00000000" w:rsidP="00000000" w:rsidRDefault="00000000" w:rsidRPr="00000000" w14:paraId="0000005B">
      <w:pPr>
        <w:spacing w:after="3" w:line="251" w:lineRule="auto"/>
        <w:ind w:left="326" w:firstLine="0"/>
        <w:rPr>
          <w:rFonts w:ascii="Arial" w:cs="Arial" w:eastAsia="Arial" w:hAnsi="Arial"/>
          <w:b w:val="1"/>
        </w:rPr>
      </w:pPr>
      <w:r w:rsidDel="00000000" w:rsidR="00000000" w:rsidRPr="00000000">
        <w:rPr>
          <w:rFonts w:ascii="Arial" w:cs="Arial" w:eastAsia="Arial" w:hAnsi="Arial"/>
          <w:b w:val="1"/>
          <w:rtl w:val="0"/>
        </w:rPr>
        <w:t xml:space="preserve">Inspiroworks | Kolkata  </w:t>
      </w:r>
    </w:p>
    <w:p w:rsidR="00000000" w:rsidDel="00000000" w:rsidP="00000000" w:rsidRDefault="00000000" w:rsidRPr="00000000" w14:paraId="0000005C">
      <w:pPr>
        <w:spacing w:after="3" w:line="251" w:lineRule="auto"/>
        <w:ind w:left="326" w:firstLine="0"/>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Supported project planning and execution across multiple client accounts by coordinating with cross-functional teams using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ClickUp, Jira, Trello, Asana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Slack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task management and communication.</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Played a key role in drafting and maintaining critical project documentation, including: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326" w:right="0" w:firstLine="0"/>
        <w:jc w:val="left"/>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Business Requirements Documents (BRD)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326" w:right="0" w:firstLine="0"/>
        <w:jc w:val="left"/>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Software Requirements Specifications (SRS)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326" w:right="0" w:firstLine="0"/>
        <w:jc w:val="left"/>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Requirement Traceability Matrix (RTM)</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326" w:right="0" w:firstLine="0"/>
        <w:jc w:val="left"/>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Functional Requirement Documents (FRD)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1" w:lineRule="auto"/>
        <w:ind w:left="326" w:right="0" w:firstLine="0"/>
        <w:jc w:val="left"/>
        <w:rPr>
          <w:smallCaps w:val="0"/>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Release Readiness Documents (RRD)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32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requirement gathering and stakeholder interviews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understand business goals, ensuring clear communication between technical and non-technical teams.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Translated business needs into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technical specifications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supported development teams in aligning deliverables with client expectations.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developing interactive dashboards and data visualizations to track project KPIs and performance metrics.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Assisted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scoping, timeline estimation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resource allocation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maintaining project progress and quality across sprints.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daily stand-ups, sprint planning, and retrospectives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ensuring Agile project discipline and timely deliverables.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with QA and development teams to ensure test coverage, UAT, and readiness for release.</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Contributed to internal process improvement initiatives by identifying workflow inefficiencies and suggesting automation through tool integrations.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Freelance Digital Marketing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Remote |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2024-Present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Planned, executed,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optimized SEO and SEM strategies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clients across e-commerce, education, and service industries, improving organic reach and paid ad ROI.</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Google Ads and Meta Ads Manager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(Facebook &amp; Instagram)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run targeted campaigns, managing ad sets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 tests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audience segmentation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improved CTR and conversion rates.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comprehensive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competitive analysis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using tools like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SEMrush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Google Trends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SimilarWeb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identifying gaps and opportunities to outperform competitors in search and ad rankings.</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digital creatives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Canva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Adobe Photoshop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Adobe XD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ad campaigns, landing pages, and social media content, maintaining visual brand consistency.</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1"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on-page and technical SEO strategies using tools like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Google Search Console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Ahrefs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improving site performance and keyword rankings.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1"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51" w:lineRule="auto"/>
        <w:ind w:left="32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6838" w:w="11904" w:orient="portrait"/>
      <w:pgMar w:bottom="1440" w:top="1440" w:left="0" w:right="3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ndara"/>
  <w:font w:name="Times New Roman"/>
  <w:font w:name="Georgia"/>
  <w:font w:name="Arial"/>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26" w:hanging="326"/>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26" w:hanging="326"/>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0" w:right="0" w:hanging="10"/>
      <w:jc w:val="left"/>
    </w:pPr>
    <w:rPr>
      <w:rFonts w:ascii="Candara" w:cs="Candara" w:eastAsia="Candara" w:hAnsi="Candara"/>
      <w:b w:val="1"/>
      <w:i w:val="0"/>
      <w:smallCaps w:val="0"/>
      <w:strike w:val="0"/>
      <w:color w:val="095292"/>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0"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7.png"/><Relationship Id="rId9" Type="http://schemas.openxmlformats.org/officeDocument/2006/relationships/hyperlink" Target="http://www.linkedin.com/in/tamalika-saha-a31837249" TargetMode="External"/><Relationship Id="rId5" Type="http://schemas.openxmlformats.org/officeDocument/2006/relationships/styles" Target="styles.xml"/><Relationship Id="rId6" Type="http://schemas.openxmlformats.org/officeDocument/2006/relationships/hyperlink" Target="http://www.linkedin.com/in/tamalika-saha-a31837249" TargetMode="External"/><Relationship Id="rId7" Type="http://schemas.openxmlformats.org/officeDocument/2006/relationships/hyperlink" Target="http://www.linkedin.com/in/tamalika-saha-a31837249" TargetMode="External"/><Relationship Id="rId8" Type="http://schemas.openxmlformats.org/officeDocument/2006/relationships/hyperlink" Target="http://www.linkedin.com/in/tamalika-saha-a31837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